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04FB1" w14:textId="77777777" w:rsidR="00E50805" w:rsidRPr="008C480C" w:rsidRDefault="00000000">
      <w:pPr>
        <w:pStyle w:val="1"/>
        <w:spacing w:line="360" w:lineRule="auto"/>
        <w:jc w:val="center"/>
        <w:rPr>
          <w:rFonts w:ascii="Times New Roman" w:hAnsi="Times New Roman" w:cs="Times New Roman"/>
          <w:sz w:val="32"/>
          <w:szCs w:val="32"/>
        </w:rPr>
      </w:pPr>
      <w:bookmarkStart w:id="0" w:name="_Toc139733391"/>
      <w:r w:rsidRPr="008C480C">
        <w:rPr>
          <w:rFonts w:ascii="Times New Roman" w:hAnsi="Times New Roman" w:cs="Times New Roman"/>
          <w:sz w:val="32"/>
          <w:szCs w:val="32"/>
        </w:rPr>
        <w:t>Supplementary Information for manuscript “Surface Urban Heat Island Effects Intensify More Rapidly in Lower Income Countries”</w:t>
      </w:r>
      <w:bookmarkEnd w:id="0"/>
    </w:p>
    <w:p w14:paraId="357952A3" w14:textId="77777777" w:rsidR="003609E4" w:rsidRPr="001900DB" w:rsidRDefault="003609E4" w:rsidP="003609E4">
      <w:pPr>
        <w:spacing w:after="200"/>
        <w:rPr>
          <w:rFonts w:ascii="Arial" w:hAnsi="Arial" w:cs="Arial"/>
          <w:color w:val="000000" w:themeColor="text1"/>
          <w:sz w:val="20"/>
          <w:szCs w:val="20"/>
        </w:rPr>
      </w:pPr>
      <w:r w:rsidRPr="001900DB">
        <w:rPr>
          <w:rFonts w:ascii="Arial" w:eastAsia="Calibri" w:hAnsi="Arial" w:cs="Arial"/>
          <w:color w:val="000000" w:themeColor="text1"/>
          <w:sz w:val="20"/>
          <w:szCs w:val="20"/>
        </w:rPr>
        <w:t xml:space="preserve">Yuan </w:t>
      </w:r>
      <w:proofErr w:type="spellStart"/>
      <w:r w:rsidRPr="001900DB">
        <w:rPr>
          <w:rFonts w:ascii="Arial" w:eastAsia="Calibri" w:hAnsi="Arial" w:cs="Arial"/>
          <w:color w:val="000000" w:themeColor="text1"/>
          <w:sz w:val="20"/>
          <w:szCs w:val="20"/>
        </w:rPr>
        <w:t>Yuan</w:t>
      </w:r>
      <w:r w:rsidRPr="001900DB">
        <w:rPr>
          <w:rFonts w:ascii="Arial" w:eastAsia="Calibri" w:hAnsi="Arial" w:cs="Arial"/>
          <w:color w:val="000000" w:themeColor="text1"/>
          <w:sz w:val="20"/>
          <w:szCs w:val="20"/>
          <w:vertAlign w:val="superscript"/>
        </w:rPr>
        <w:t>a</w:t>
      </w:r>
      <w:r w:rsidRPr="001900DB">
        <w:rPr>
          <w:rFonts w:ascii="Arial" w:eastAsia="宋体" w:hAnsi="Arial" w:cs="Arial" w:hint="eastAsia"/>
          <w:color w:val="000000" w:themeColor="text1"/>
          <w:sz w:val="20"/>
          <w:szCs w:val="20"/>
          <w:vertAlign w:val="superscript"/>
        </w:rPr>
        <w:t>bc</w:t>
      </w:r>
      <w:proofErr w:type="spellEnd"/>
      <w:r w:rsidRPr="001900DB">
        <w:rPr>
          <w:rFonts w:ascii="Arial" w:eastAsia="Calibri" w:hAnsi="Arial" w:cs="Arial"/>
          <w:color w:val="000000" w:themeColor="text1"/>
          <w:sz w:val="20"/>
          <w:szCs w:val="20"/>
        </w:rPr>
        <w:t xml:space="preserve">, </w:t>
      </w:r>
      <w:proofErr w:type="spellStart"/>
      <w:r w:rsidRPr="001900DB">
        <w:rPr>
          <w:rFonts w:ascii="Arial" w:eastAsia="Calibri" w:hAnsi="Arial" w:cs="Arial"/>
          <w:color w:val="000000" w:themeColor="text1"/>
          <w:sz w:val="20"/>
          <w:szCs w:val="20"/>
        </w:rPr>
        <w:t>Mattheos</w:t>
      </w:r>
      <w:proofErr w:type="spellEnd"/>
      <w:r w:rsidRPr="001900DB">
        <w:rPr>
          <w:rFonts w:ascii="Arial" w:eastAsia="Calibri" w:hAnsi="Arial" w:cs="Arial"/>
          <w:color w:val="000000" w:themeColor="text1"/>
          <w:sz w:val="20"/>
          <w:szCs w:val="20"/>
        </w:rPr>
        <w:t xml:space="preserve"> </w:t>
      </w:r>
      <w:proofErr w:type="spellStart"/>
      <w:r w:rsidRPr="001900DB">
        <w:rPr>
          <w:rFonts w:ascii="Arial" w:eastAsia="Calibri" w:hAnsi="Arial" w:cs="Arial"/>
          <w:color w:val="000000" w:themeColor="text1"/>
          <w:sz w:val="20"/>
          <w:szCs w:val="20"/>
        </w:rPr>
        <w:t>Santamouris</w:t>
      </w:r>
      <w:r w:rsidRPr="001900DB">
        <w:rPr>
          <w:rFonts w:ascii="Arial" w:eastAsia="宋体" w:hAnsi="Arial" w:cs="Arial" w:hint="eastAsia"/>
          <w:color w:val="000000" w:themeColor="text1"/>
          <w:sz w:val="20"/>
          <w:szCs w:val="20"/>
          <w:vertAlign w:val="superscript"/>
        </w:rPr>
        <w:t>d</w:t>
      </w:r>
      <w:proofErr w:type="spellEnd"/>
      <w:r w:rsidRPr="001900DB">
        <w:rPr>
          <w:rFonts w:ascii="Arial" w:eastAsia="Calibri" w:hAnsi="Arial" w:cs="Arial"/>
          <w:color w:val="000000" w:themeColor="text1"/>
          <w:sz w:val="20"/>
          <w:szCs w:val="20"/>
        </w:rPr>
        <w:t>, Dong Xu</w:t>
      </w:r>
      <w:r w:rsidRPr="001900DB">
        <w:rPr>
          <w:rFonts w:ascii="Arial" w:eastAsia="宋体" w:hAnsi="Arial" w:cs="Arial" w:hint="eastAsia"/>
          <w:color w:val="000000" w:themeColor="text1"/>
          <w:sz w:val="20"/>
          <w:szCs w:val="20"/>
          <w:vertAlign w:val="superscript"/>
        </w:rPr>
        <w:t>e</w:t>
      </w:r>
      <w:r w:rsidRPr="001900DB">
        <w:rPr>
          <w:rFonts w:ascii="Arial" w:eastAsia="Calibri" w:hAnsi="Arial" w:cs="Arial"/>
          <w:color w:val="000000" w:themeColor="text1"/>
          <w:sz w:val="20"/>
          <w:szCs w:val="20"/>
        </w:rPr>
        <w:t xml:space="preserve">, </w:t>
      </w:r>
      <w:proofErr w:type="spellStart"/>
      <w:r w:rsidRPr="001900DB">
        <w:rPr>
          <w:rFonts w:ascii="Arial" w:eastAsia="Calibri" w:hAnsi="Arial" w:cs="Arial"/>
          <w:color w:val="000000" w:themeColor="text1"/>
          <w:sz w:val="20"/>
          <w:szCs w:val="20"/>
        </w:rPr>
        <w:t>Xiaolei</w:t>
      </w:r>
      <w:proofErr w:type="spellEnd"/>
      <w:r w:rsidRPr="001900DB">
        <w:rPr>
          <w:rFonts w:ascii="Arial" w:eastAsia="Calibri" w:hAnsi="Arial" w:cs="Arial"/>
          <w:color w:val="000000" w:themeColor="text1"/>
          <w:sz w:val="20"/>
          <w:szCs w:val="20"/>
        </w:rPr>
        <w:t xml:space="preserve"> </w:t>
      </w:r>
      <w:proofErr w:type="spellStart"/>
      <w:r w:rsidRPr="001900DB">
        <w:rPr>
          <w:rFonts w:ascii="Arial" w:eastAsia="Calibri" w:hAnsi="Arial" w:cs="Arial"/>
          <w:color w:val="000000" w:themeColor="text1"/>
          <w:sz w:val="20"/>
          <w:szCs w:val="20"/>
        </w:rPr>
        <w:t>Geng</w:t>
      </w:r>
      <w:r w:rsidRPr="001900DB">
        <w:rPr>
          <w:rFonts w:ascii="Arial" w:eastAsia="宋体" w:hAnsi="Arial" w:cs="Arial" w:hint="eastAsia"/>
          <w:color w:val="000000" w:themeColor="text1"/>
          <w:sz w:val="20"/>
          <w:szCs w:val="20"/>
          <w:vertAlign w:val="superscript"/>
        </w:rPr>
        <w:t>f</w:t>
      </w:r>
      <w:proofErr w:type="spellEnd"/>
      <w:r w:rsidRPr="001900DB">
        <w:rPr>
          <w:rFonts w:ascii="Arial" w:eastAsia="Calibri" w:hAnsi="Arial" w:cs="Arial"/>
          <w:color w:val="000000" w:themeColor="text1"/>
          <w:sz w:val="20"/>
          <w:szCs w:val="20"/>
        </w:rPr>
        <w:t xml:space="preserve">, </w:t>
      </w:r>
      <w:proofErr w:type="spellStart"/>
      <w:r w:rsidRPr="001900DB">
        <w:rPr>
          <w:rFonts w:ascii="Arial" w:eastAsia="宋体" w:hAnsi="Arial" w:cs="Arial" w:hint="eastAsia"/>
          <w:color w:val="000000" w:themeColor="text1"/>
          <w:sz w:val="20"/>
          <w:szCs w:val="20"/>
        </w:rPr>
        <w:t>Chengwei</w:t>
      </w:r>
      <w:proofErr w:type="spellEnd"/>
      <w:r w:rsidRPr="001900DB">
        <w:rPr>
          <w:rFonts w:ascii="Arial" w:eastAsia="宋体" w:hAnsi="Arial" w:cs="Arial" w:hint="eastAsia"/>
          <w:color w:val="000000" w:themeColor="text1"/>
          <w:sz w:val="20"/>
          <w:szCs w:val="20"/>
        </w:rPr>
        <w:t xml:space="preserve"> </w:t>
      </w:r>
      <w:proofErr w:type="spellStart"/>
      <w:r w:rsidRPr="001900DB">
        <w:rPr>
          <w:rFonts w:ascii="Arial" w:eastAsia="宋体" w:hAnsi="Arial" w:cs="Arial" w:hint="eastAsia"/>
          <w:color w:val="000000" w:themeColor="text1"/>
          <w:sz w:val="20"/>
          <w:szCs w:val="20"/>
        </w:rPr>
        <w:t>Li</w:t>
      </w:r>
      <w:r w:rsidRPr="001900DB">
        <w:rPr>
          <w:rFonts w:ascii="Arial" w:eastAsia="宋体" w:hAnsi="Arial" w:cs="Arial" w:hint="eastAsia"/>
          <w:color w:val="000000" w:themeColor="text1"/>
          <w:sz w:val="20"/>
          <w:szCs w:val="20"/>
          <w:vertAlign w:val="superscript"/>
        </w:rPr>
        <w:t>g</w:t>
      </w:r>
      <w:proofErr w:type="spellEnd"/>
      <w:r w:rsidRPr="001900DB">
        <w:rPr>
          <w:rFonts w:ascii="Arial" w:hAnsi="Arial" w:cs="Arial" w:hint="eastAsia"/>
          <w:color w:val="000000" w:themeColor="text1"/>
          <w:sz w:val="20"/>
          <w:szCs w:val="20"/>
        </w:rPr>
        <w:t>,</w:t>
      </w:r>
      <w:r w:rsidRPr="001900DB">
        <w:rPr>
          <w:rFonts w:ascii="Arial" w:eastAsia="宋体" w:hAnsi="Arial" w:cs="Arial" w:hint="eastAsia"/>
          <w:color w:val="000000" w:themeColor="text1"/>
          <w:sz w:val="20"/>
          <w:szCs w:val="20"/>
        </w:rPr>
        <w:t xml:space="preserve"> </w:t>
      </w:r>
      <w:proofErr w:type="spellStart"/>
      <w:r w:rsidRPr="001900DB">
        <w:rPr>
          <w:rFonts w:ascii="Arial" w:eastAsia="宋体" w:hAnsi="Arial" w:cs="Arial" w:hint="eastAsia"/>
          <w:color w:val="000000" w:themeColor="text1"/>
          <w:sz w:val="20"/>
          <w:szCs w:val="20"/>
        </w:rPr>
        <w:t>Wanqing</w:t>
      </w:r>
      <w:proofErr w:type="spellEnd"/>
      <w:r w:rsidRPr="001900DB">
        <w:rPr>
          <w:rFonts w:ascii="Arial" w:eastAsia="宋体" w:hAnsi="Arial" w:cs="Arial" w:hint="eastAsia"/>
          <w:color w:val="000000" w:themeColor="text1"/>
          <w:sz w:val="20"/>
          <w:szCs w:val="20"/>
        </w:rPr>
        <w:t xml:space="preserve"> </w:t>
      </w:r>
      <w:proofErr w:type="spellStart"/>
      <w:r w:rsidRPr="001900DB">
        <w:rPr>
          <w:rFonts w:ascii="Arial" w:eastAsia="宋体" w:hAnsi="Arial" w:cs="Arial" w:hint="eastAsia"/>
          <w:color w:val="000000" w:themeColor="text1"/>
          <w:sz w:val="20"/>
          <w:szCs w:val="20"/>
        </w:rPr>
        <w:t>Cheng</w:t>
      </w:r>
      <w:r w:rsidRPr="001900DB">
        <w:rPr>
          <w:rFonts w:ascii="Arial" w:eastAsia="Calibri" w:hAnsi="Arial" w:cs="Arial"/>
          <w:color w:val="000000" w:themeColor="text1"/>
          <w:sz w:val="20"/>
          <w:szCs w:val="20"/>
          <w:vertAlign w:val="superscript"/>
        </w:rPr>
        <w:t>a</w:t>
      </w:r>
      <w:r w:rsidRPr="001900DB">
        <w:rPr>
          <w:rFonts w:ascii="Arial" w:eastAsia="宋体" w:hAnsi="Arial" w:cs="Arial" w:hint="eastAsia"/>
          <w:color w:val="000000" w:themeColor="text1"/>
          <w:sz w:val="20"/>
          <w:szCs w:val="20"/>
          <w:vertAlign w:val="superscript"/>
        </w:rPr>
        <w:t>c</w:t>
      </w:r>
      <w:proofErr w:type="spellEnd"/>
      <w:r w:rsidRPr="001900DB">
        <w:rPr>
          <w:rFonts w:ascii="Arial" w:eastAsia="Calibri" w:hAnsi="Arial" w:cs="Arial"/>
          <w:color w:val="000000" w:themeColor="text1"/>
          <w:sz w:val="20"/>
          <w:szCs w:val="20"/>
        </w:rPr>
        <w:t xml:space="preserve">, </w:t>
      </w:r>
      <w:r w:rsidRPr="001900DB">
        <w:rPr>
          <w:rFonts w:ascii="Arial" w:eastAsia="宋体" w:hAnsi="Arial" w:cs="Arial" w:hint="eastAsia"/>
          <w:color w:val="000000" w:themeColor="text1"/>
          <w:sz w:val="20"/>
          <w:szCs w:val="20"/>
        </w:rPr>
        <w:t xml:space="preserve">Ling </w:t>
      </w:r>
      <w:proofErr w:type="spellStart"/>
      <w:r w:rsidRPr="001900DB">
        <w:rPr>
          <w:rFonts w:ascii="Arial" w:eastAsia="宋体" w:hAnsi="Arial" w:cs="Arial" w:hint="eastAsia"/>
          <w:color w:val="000000" w:themeColor="text1"/>
          <w:sz w:val="20"/>
          <w:szCs w:val="20"/>
        </w:rPr>
        <w:t>Su</w:t>
      </w:r>
      <w:r w:rsidRPr="001900DB">
        <w:rPr>
          <w:rFonts w:ascii="Arial" w:eastAsia="Calibri" w:hAnsi="Arial" w:cs="Arial"/>
          <w:color w:val="000000" w:themeColor="text1"/>
          <w:sz w:val="20"/>
          <w:szCs w:val="20"/>
          <w:vertAlign w:val="superscript"/>
        </w:rPr>
        <w:t>a</w:t>
      </w:r>
      <w:r w:rsidRPr="001900DB">
        <w:rPr>
          <w:rFonts w:ascii="Arial" w:eastAsia="宋体" w:hAnsi="Arial" w:cs="Arial" w:hint="eastAsia"/>
          <w:color w:val="000000" w:themeColor="text1"/>
          <w:sz w:val="20"/>
          <w:szCs w:val="20"/>
          <w:vertAlign w:val="superscript"/>
        </w:rPr>
        <w:t>c</w:t>
      </w:r>
      <w:proofErr w:type="spellEnd"/>
      <w:r w:rsidRPr="001900DB">
        <w:rPr>
          <w:rFonts w:ascii="Arial" w:eastAsia="宋体" w:hAnsi="Arial" w:cs="Arial" w:hint="eastAsia"/>
          <w:color w:val="000000" w:themeColor="text1"/>
          <w:sz w:val="20"/>
          <w:szCs w:val="20"/>
        </w:rPr>
        <w:t xml:space="preserve">, </w:t>
      </w:r>
      <w:r w:rsidRPr="001900DB">
        <w:rPr>
          <w:rFonts w:ascii="Arial" w:eastAsia="Calibri" w:hAnsi="Arial" w:cs="Arial"/>
          <w:color w:val="000000" w:themeColor="text1"/>
          <w:sz w:val="20"/>
          <w:szCs w:val="20"/>
        </w:rPr>
        <w:t xml:space="preserve">Peng </w:t>
      </w:r>
      <w:proofErr w:type="spellStart"/>
      <w:r w:rsidRPr="001900DB">
        <w:rPr>
          <w:rFonts w:ascii="Arial" w:eastAsia="Calibri" w:hAnsi="Arial" w:cs="Arial"/>
          <w:color w:val="000000" w:themeColor="text1"/>
          <w:sz w:val="20"/>
          <w:szCs w:val="20"/>
        </w:rPr>
        <w:t>Xiong</w:t>
      </w:r>
      <w:r w:rsidRPr="001900DB">
        <w:rPr>
          <w:rFonts w:ascii="Arial" w:eastAsia="Calibri" w:hAnsi="Arial" w:cs="Arial"/>
          <w:color w:val="000000" w:themeColor="text1"/>
          <w:sz w:val="20"/>
          <w:szCs w:val="20"/>
          <w:vertAlign w:val="superscript"/>
        </w:rPr>
        <w:t>a</w:t>
      </w:r>
      <w:r w:rsidRPr="001900DB">
        <w:rPr>
          <w:rFonts w:ascii="Arial" w:eastAsia="宋体" w:hAnsi="Arial" w:cs="Arial" w:hint="eastAsia"/>
          <w:color w:val="000000" w:themeColor="text1"/>
          <w:sz w:val="20"/>
          <w:szCs w:val="20"/>
          <w:vertAlign w:val="superscript"/>
        </w:rPr>
        <w:t>c</w:t>
      </w:r>
      <w:proofErr w:type="spellEnd"/>
      <w:r w:rsidRPr="001900DB">
        <w:rPr>
          <w:rFonts w:ascii="Arial" w:eastAsia="Calibri" w:hAnsi="Arial" w:cs="Arial"/>
          <w:color w:val="000000" w:themeColor="text1"/>
          <w:sz w:val="20"/>
          <w:szCs w:val="20"/>
        </w:rPr>
        <w:t xml:space="preserve">, </w:t>
      </w:r>
      <w:r w:rsidRPr="001900DB">
        <w:rPr>
          <w:rFonts w:ascii="Arial" w:eastAsia="宋体" w:hAnsi="Arial" w:cs="Arial" w:hint="eastAsia"/>
          <w:color w:val="000000" w:themeColor="text1"/>
          <w:sz w:val="20"/>
          <w:szCs w:val="20"/>
        </w:rPr>
        <w:t xml:space="preserve">Zhengqiu </w:t>
      </w:r>
      <w:proofErr w:type="spellStart"/>
      <w:r w:rsidRPr="001900DB">
        <w:rPr>
          <w:rFonts w:ascii="Arial" w:eastAsia="宋体" w:hAnsi="Arial" w:cs="Arial" w:hint="eastAsia"/>
          <w:color w:val="000000" w:themeColor="text1"/>
          <w:sz w:val="20"/>
          <w:szCs w:val="20"/>
        </w:rPr>
        <w:t>Fan</w:t>
      </w:r>
      <w:r w:rsidRPr="001900DB">
        <w:rPr>
          <w:rFonts w:asciiTheme="minorEastAsia" w:eastAsia="宋体" w:hAnsiTheme="minorEastAsia" w:cs="Arial" w:hint="eastAsia"/>
          <w:color w:val="000000" w:themeColor="text1"/>
          <w:sz w:val="20"/>
          <w:szCs w:val="20"/>
          <w:vertAlign w:val="superscript"/>
        </w:rPr>
        <w:t>b</w:t>
      </w:r>
      <w:proofErr w:type="spellEnd"/>
      <w:r w:rsidRPr="001900DB">
        <w:rPr>
          <w:rFonts w:ascii="Arial" w:eastAsia="宋体" w:hAnsi="Arial" w:cs="Arial" w:hint="eastAsia"/>
          <w:color w:val="000000" w:themeColor="text1"/>
          <w:sz w:val="20"/>
          <w:szCs w:val="20"/>
        </w:rPr>
        <w:t xml:space="preserve">, </w:t>
      </w:r>
      <w:proofErr w:type="spellStart"/>
      <w:r w:rsidRPr="001900DB">
        <w:rPr>
          <w:rFonts w:ascii="Arial" w:eastAsia="Calibri" w:hAnsi="Arial" w:cs="Arial"/>
          <w:color w:val="000000" w:themeColor="text1"/>
          <w:sz w:val="20"/>
          <w:szCs w:val="20"/>
        </w:rPr>
        <w:t>Xiangrong</w:t>
      </w:r>
      <w:proofErr w:type="spellEnd"/>
      <w:r w:rsidRPr="001900DB">
        <w:rPr>
          <w:rFonts w:ascii="Arial" w:eastAsia="Calibri" w:hAnsi="Arial" w:cs="Arial"/>
          <w:color w:val="000000" w:themeColor="text1"/>
          <w:sz w:val="20"/>
          <w:szCs w:val="20"/>
        </w:rPr>
        <w:t xml:space="preserve"> Wang</w:t>
      </w:r>
      <w:r w:rsidRPr="001900DB">
        <w:rPr>
          <w:rFonts w:asciiTheme="minorEastAsia" w:eastAsia="宋体" w:hAnsiTheme="minorEastAsia" w:cs="Arial" w:hint="eastAsia"/>
          <w:color w:val="000000" w:themeColor="text1"/>
          <w:sz w:val="20"/>
          <w:szCs w:val="20"/>
          <w:vertAlign w:val="superscript"/>
        </w:rPr>
        <w:t>b</w:t>
      </w:r>
      <w:r w:rsidRPr="001900DB">
        <w:rPr>
          <w:rFonts w:ascii="Arial" w:eastAsia="Calibri" w:hAnsi="Arial" w:cs="Arial"/>
          <w:color w:val="000000" w:themeColor="text1"/>
          <w:sz w:val="20"/>
          <w:szCs w:val="20"/>
        </w:rPr>
        <w:t xml:space="preserve">*, Chuan </w:t>
      </w:r>
      <w:proofErr w:type="spellStart"/>
      <w:r w:rsidRPr="001900DB">
        <w:rPr>
          <w:rFonts w:ascii="Arial" w:eastAsia="Calibri" w:hAnsi="Arial" w:cs="Arial"/>
          <w:color w:val="000000" w:themeColor="text1"/>
          <w:sz w:val="20"/>
          <w:szCs w:val="20"/>
        </w:rPr>
        <w:t>Liao</w:t>
      </w:r>
      <w:r w:rsidRPr="001900DB">
        <w:rPr>
          <w:rFonts w:ascii="Arial" w:hAnsi="Arial" w:cs="Arial" w:hint="eastAsia"/>
          <w:color w:val="000000" w:themeColor="text1"/>
          <w:sz w:val="20"/>
          <w:szCs w:val="20"/>
          <w:vertAlign w:val="superscript"/>
        </w:rPr>
        <w:t>h</w:t>
      </w:r>
      <w:proofErr w:type="spellEnd"/>
      <w:r w:rsidRPr="001900DB">
        <w:rPr>
          <w:rFonts w:ascii="Arial" w:eastAsia="Calibri" w:hAnsi="Arial" w:cs="Arial"/>
          <w:color w:val="000000" w:themeColor="text1"/>
          <w:sz w:val="20"/>
          <w:szCs w:val="20"/>
        </w:rPr>
        <w:t>*</w:t>
      </w:r>
    </w:p>
    <w:p w14:paraId="0A640D76" w14:textId="77777777" w:rsidR="003609E4" w:rsidRPr="001900DB" w:rsidRDefault="003609E4" w:rsidP="003609E4">
      <w:pPr>
        <w:rPr>
          <w:rFonts w:ascii="Arial" w:eastAsia="Calibri" w:hAnsi="Arial" w:cs="Arial"/>
          <w:color w:val="000000" w:themeColor="text1"/>
          <w:sz w:val="20"/>
          <w:szCs w:val="20"/>
          <w:vertAlign w:val="superscript"/>
        </w:rPr>
      </w:pPr>
      <w:r w:rsidRPr="001900DB">
        <w:rPr>
          <w:rFonts w:ascii="Arial" w:eastAsia="Calibri" w:hAnsi="Arial" w:cs="Arial"/>
          <w:color w:val="000000" w:themeColor="text1"/>
          <w:sz w:val="20"/>
          <w:szCs w:val="20"/>
          <w:vertAlign w:val="superscript"/>
        </w:rPr>
        <w:t xml:space="preserve">a </w:t>
      </w:r>
      <w:r w:rsidRPr="001900DB">
        <w:rPr>
          <w:rFonts w:ascii="Arial" w:eastAsia="Calibri" w:hAnsi="Arial" w:cs="Arial"/>
          <w:color w:val="000000" w:themeColor="text1"/>
          <w:sz w:val="20"/>
          <w:szCs w:val="20"/>
        </w:rPr>
        <w:t>Jiangxi Academy of Eco-Environmental Sciences and Planning, Nanchang 330039, China</w:t>
      </w:r>
    </w:p>
    <w:p w14:paraId="3B651DF7" w14:textId="77777777" w:rsidR="003609E4" w:rsidRPr="001900DB" w:rsidRDefault="003609E4" w:rsidP="003609E4">
      <w:pPr>
        <w:rPr>
          <w:rFonts w:ascii="Arial" w:eastAsia="Calibri" w:hAnsi="Arial" w:cs="Arial"/>
          <w:color w:val="000000" w:themeColor="text1"/>
          <w:sz w:val="20"/>
          <w:szCs w:val="20"/>
          <w:vertAlign w:val="superscript"/>
        </w:rPr>
      </w:pPr>
      <w:r w:rsidRPr="001900DB">
        <w:rPr>
          <w:rFonts w:ascii="Arial" w:eastAsia="Calibri" w:hAnsi="Arial" w:cs="Arial"/>
          <w:color w:val="000000" w:themeColor="text1"/>
          <w:sz w:val="20"/>
          <w:szCs w:val="20"/>
          <w:vertAlign w:val="superscript"/>
        </w:rPr>
        <w:t xml:space="preserve">b </w:t>
      </w:r>
      <w:r w:rsidRPr="001900DB">
        <w:rPr>
          <w:rFonts w:ascii="Arial" w:eastAsia="Calibri" w:hAnsi="Arial" w:cs="Arial"/>
          <w:color w:val="000000" w:themeColor="text1"/>
          <w:sz w:val="20"/>
          <w:szCs w:val="20"/>
        </w:rPr>
        <w:t>Department of Environmental Science &amp; Engineering, Fudan University, Shanghai, 200438, China</w:t>
      </w:r>
    </w:p>
    <w:p w14:paraId="313B6C1E" w14:textId="77777777" w:rsidR="003609E4" w:rsidRPr="001900DB" w:rsidRDefault="003609E4" w:rsidP="003609E4">
      <w:pPr>
        <w:rPr>
          <w:rFonts w:ascii="Arial" w:eastAsia="Calibri" w:hAnsi="Arial" w:cs="Arial"/>
          <w:color w:val="000000" w:themeColor="text1"/>
          <w:sz w:val="20"/>
          <w:szCs w:val="20"/>
        </w:rPr>
      </w:pPr>
      <w:r w:rsidRPr="001900DB">
        <w:rPr>
          <w:rFonts w:ascii="Arial" w:eastAsia="Calibri" w:hAnsi="Arial" w:cs="Arial"/>
          <w:color w:val="000000" w:themeColor="text1"/>
          <w:sz w:val="20"/>
          <w:szCs w:val="20"/>
          <w:vertAlign w:val="superscript"/>
        </w:rPr>
        <w:t>c</w:t>
      </w:r>
      <w:r w:rsidRPr="001900DB">
        <w:rPr>
          <w:rFonts w:ascii="Arial" w:eastAsia="宋体" w:hAnsi="Arial" w:cs="Arial" w:hint="eastAsia"/>
          <w:color w:val="000000" w:themeColor="text1"/>
          <w:sz w:val="20"/>
          <w:szCs w:val="20"/>
          <w:vertAlign w:val="superscript"/>
        </w:rPr>
        <w:t xml:space="preserve"> </w:t>
      </w:r>
      <w:r w:rsidRPr="001900DB">
        <w:rPr>
          <w:rFonts w:ascii="Arial" w:eastAsia="Calibri" w:hAnsi="Arial" w:cs="Arial" w:hint="eastAsia"/>
          <w:color w:val="000000" w:themeColor="text1"/>
          <w:sz w:val="20"/>
          <w:szCs w:val="20"/>
        </w:rPr>
        <w:t>Jiangxi Provincial Key Laboratory of Environmental Pollution Control</w:t>
      </w:r>
      <w:r w:rsidRPr="001900DB">
        <w:rPr>
          <w:rFonts w:ascii="Arial" w:eastAsia="Calibri" w:hAnsi="Arial" w:cs="Arial"/>
          <w:color w:val="000000" w:themeColor="text1"/>
          <w:sz w:val="20"/>
          <w:szCs w:val="20"/>
        </w:rPr>
        <w:t>, Nanchang 330039, China</w:t>
      </w:r>
    </w:p>
    <w:p w14:paraId="4FAF7724" w14:textId="77777777" w:rsidR="003609E4" w:rsidRPr="001900DB" w:rsidRDefault="003609E4" w:rsidP="003609E4">
      <w:pPr>
        <w:rPr>
          <w:rFonts w:ascii="Arial" w:eastAsia="Calibri" w:hAnsi="Arial" w:cs="Arial"/>
          <w:color w:val="000000" w:themeColor="text1"/>
          <w:sz w:val="20"/>
          <w:szCs w:val="20"/>
          <w:vertAlign w:val="superscript"/>
        </w:rPr>
      </w:pPr>
      <w:r w:rsidRPr="001900DB">
        <w:rPr>
          <w:rFonts w:ascii="Arial" w:eastAsia="宋体" w:hAnsi="Arial" w:cs="Arial" w:hint="eastAsia"/>
          <w:color w:val="000000" w:themeColor="text1"/>
          <w:sz w:val="20"/>
          <w:szCs w:val="20"/>
          <w:vertAlign w:val="superscript"/>
        </w:rPr>
        <w:t>d</w:t>
      </w:r>
      <w:r w:rsidRPr="001900DB">
        <w:rPr>
          <w:rFonts w:ascii="Arial" w:eastAsia="Calibri" w:hAnsi="Arial" w:cs="Arial"/>
          <w:color w:val="000000" w:themeColor="text1"/>
          <w:sz w:val="20"/>
          <w:szCs w:val="20"/>
        </w:rPr>
        <w:t xml:space="preserve"> School of Built Environment, University New South Wales, Sydney, 2052, Australia</w:t>
      </w:r>
    </w:p>
    <w:p w14:paraId="197A7B6B" w14:textId="77777777" w:rsidR="003609E4" w:rsidRPr="001900DB" w:rsidRDefault="003609E4" w:rsidP="003609E4">
      <w:pPr>
        <w:rPr>
          <w:rFonts w:ascii="Arial" w:eastAsia="Calibri" w:hAnsi="Arial" w:cs="Arial"/>
          <w:color w:val="000000" w:themeColor="text1"/>
          <w:sz w:val="20"/>
          <w:szCs w:val="20"/>
        </w:rPr>
      </w:pPr>
      <w:r w:rsidRPr="001900DB">
        <w:rPr>
          <w:rFonts w:ascii="Arial" w:eastAsia="宋体" w:hAnsi="Arial" w:cs="Arial" w:hint="eastAsia"/>
          <w:color w:val="000000" w:themeColor="text1"/>
          <w:sz w:val="20"/>
          <w:szCs w:val="20"/>
          <w:vertAlign w:val="superscript"/>
        </w:rPr>
        <w:t>e</w:t>
      </w:r>
      <w:r w:rsidRPr="001900DB">
        <w:rPr>
          <w:rFonts w:ascii="Arial" w:eastAsia="Calibri" w:hAnsi="Arial" w:cs="Arial"/>
          <w:color w:val="000000" w:themeColor="text1"/>
          <w:sz w:val="20"/>
          <w:szCs w:val="20"/>
          <w:vertAlign w:val="superscript"/>
        </w:rPr>
        <w:t xml:space="preserve"> </w:t>
      </w:r>
      <w:r w:rsidRPr="001900DB">
        <w:rPr>
          <w:rFonts w:ascii="Arial" w:eastAsia="Calibri" w:hAnsi="Arial" w:cs="Arial"/>
          <w:color w:val="000000" w:themeColor="text1"/>
          <w:sz w:val="20"/>
          <w:szCs w:val="20"/>
        </w:rPr>
        <w:t>Department of Geography, National University of Singapore, Singapore, 119077, Singapore</w:t>
      </w:r>
    </w:p>
    <w:p w14:paraId="0ADD7B76" w14:textId="77777777" w:rsidR="003609E4" w:rsidRPr="001900DB" w:rsidRDefault="003609E4" w:rsidP="003609E4">
      <w:pPr>
        <w:rPr>
          <w:rFonts w:ascii="Arial" w:hAnsi="Arial" w:cs="Arial"/>
          <w:color w:val="000000" w:themeColor="text1"/>
          <w:sz w:val="20"/>
          <w:szCs w:val="20"/>
        </w:rPr>
      </w:pPr>
      <w:r w:rsidRPr="001900DB">
        <w:rPr>
          <w:rFonts w:ascii="Arial" w:eastAsia="宋体" w:hAnsi="Arial" w:cs="Arial" w:hint="eastAsia"/>
          <w:color w:val="000000" w:themeColor="text1"/>
          <w:sz w:val="20"/>
          <w:szCs w:val="20"/>
          <w:vertAlign w:val="superscript"/>
        </w:rPr>
        <w:t>f</w:t>
      </w:r>
      <w:r w:rsidRPr="001900DB">
        <w:rPr>
          <w:rFonts w:ascii="Arial" w:eastAsia="Calibri" w:hAnsi="Arial" w:cs="Arial"/>
          <w:color w:val="000000" w:themeColor="text1"/>
          <w:sz w:val="20"/>
          <w:szCs w:val="20"/>
        </w:rPr>
        <w:t xml:space="preserve"> </w:t>
      </w:r>
      <w:r w:rsidRPr="001900DB">
        <w:rPr>
          <w:rFonts w:ascii="Arial" w:eastAsia="Calibri" w:hAnsi="Arial" w:cs="Arial" w:hint="eastAsia"/>
          <w:color w:val="000000" w:themeColor="text1"/>
          <w:sz w:val="20"/>
          <w:szCs w:val="20"/>
        </w:rPr>
        <w:t>School of Environment and Safety Engineering, Jiangsu university, Jiangsu, 2120</w:t>
      </w:r>
      <w:r w:rsidRPr="001900DB">
        <w:rPr>
          <w:rFonts w:ascii="Arial" w:hAnsi="Arial" w:cs="Arial" w:hint="eastAsia"/>
          <w:color w:val="000000" w:themeColor="text1"/>
          <w:sz w:val="20"/>
          <w:szCs w:val="20"/>
        </w:rPr>
        <w:t xml:space="preserve"> </w:t>
      </w:r>
      <w:r w:rsidRPr="001900DB">
        <w:rPr>
          <w:rFonts w:ascii="Arial" w:eastAsia="Calibri" w:hAnsi="Arial" w:cs="Arial" w:hint="eastAsia"/>
          <w:color w:val="000000" w:themeColor="text1"/>
          <w:sz w:val="20"/>
          <w:szCs w:val="20"/>
        </w:rPr>
        <w:t>13, China</w:t>
      </w:r>
    </w:p>
    <w:p w14:paraId="6DD60B32" w14:textId="77777777" w:rsidR="003609E4" w:rsidRPr="001900DB" w:rsidRDefault="003609E4" w:rsidP="003609E4">
      <w:pPr>
        <w:rPr>
          <w:rFonts w:ascii="Arial" w:hAnsi="Arial" w:cs="Arial"/>
          <w:color w:val="000000" w:themeColor="text1"/>
          <w:sz w:val="20"/>
          <w:szCs w:val="20"/>
        </w:rPr>
      </w:pPr>
      <w:r w:rsidRPr="001900DB">
        <w:rPr>
          <w:rFonts w:ascii="Arial" w:eastAsia="宋体" w:hAnsi="Arial" w:cs="Arial" w:hint="eastAsia"/>
          <w:color w:val="000000" w:themeColor="text1"/>
          <w:sz w:val="20"/>
          <w:szCs w:val="20"/>
          <w:vertAlign w:val="superscript"/>
        </w:rPr>
        <w:t>g</w:t>
      </w:r>
      <w:r w:rsidRPr="001900DB">
        <w:rPr>
          <w:rFonts w:ascii="Arial" w:eastAsia="Calibri" w:hAnsi="Arial" w:cs="Arial"/>
          <w:color w:val="000000" w:themeColor="text1"/>
          <w:sz w:val="20"/>
          <w:szCs w:val="20"/>
          <w:vertAlign w:val="superscript"/>
        </w:rPr>
        <w:t xml:space="preserve"> </w:t>
      </w:r>
      <w:r w:rsidRPr="001900DB">
        <w:rPr>
          <w:rFonts w:ascii="Arial" w:eastAsia="Calibri" w:hAnsi="Arial" w:cs="Arial"/>
          <w:color w:val="000000" w:themeColor="text1"/>
          <w:sz w:val="20"/>
          <w:szCs w:val="20"/>
        </w:rPr>
        <w:t>Shanghai Key Laboratory of Urban Design and Urban Science, NYU Shanghai, 200124, China</w:t>
      </w:r>
    </w:p>
    <w:p w14:paraId="4778793F" w14:textId="77777777" w:rsidR="003609E4" w:rsidRPr="001900DB" w:rsidRDefault="003609E4" w:rsidP="003609E4">
      <w:pPr>
        <w:rPr>
          <w:rFonts w:ascii="Arial" w:eastAsia="Calibri" w:hAnsi="Arial" w:cs="Arial"/>
          <w:color w:val="000000" w:themeColor="text1"/>
          <w:sz w:val="20"/>
          <w:szCs w:val="20"/>
        </w:rPr>
      </w:pPr>
      <w:r w:rsidRPr="001900DB">
        <w:rPr>
          <w:rFonts w:ascii="Arial" w:hAnsi="Arial" w:cs="Arial" w:hint="eastAsia"/>
          <w:color w:val="000000" w:themeColor="text1"/>
          <w:sz w:val="20"/>
          <w:szCs w:val="20"/>
          <w:vertAlign w:val="superscript"/>
        </w:rPr>
        <w:t>h</w:t>
      </w:r>
      <w:r w:rsidRPr="001900DB">
        <w:rPr>
          <w:rFonts w:ascii="Arial" w:eastAsia="Calibri" w:hAnsi="Arial" w:cs="Arial"/>
          <w:color w:val="000000" w:themeColor="text1"/>
          <w:sz w:val="20"/>
          <w:szCs w:val="20"/>
          <w:vertAlign w:val="superscript"/>
        </w:rPr>
        <w:t xml:space="preserve"> </w:t>
      </w:r>
      <w:r w:rsidRPr="001900DB">
        <w:rPr>
          <w:rFonts w:ascii="Arial" w:eastAsia="Calibri" w:hAnsi="Arial" w:cs="Arial"/>
          <w:color w:val="000000" w:themeColor="text1"/>
          <w:sz w:val="20"/>
          <w:szCs w:val="20"/>
        </w:rPr>
        <w:t>Department of Global Development, Cornell university, Ithaca, NY, 14853, USA</w:t>
      </w:r>
    </w:p>
    <w:p w14:paraId="73D037EE" w14:textId="77777777" w:rsidR="003609E4" w:rsidRPr="001900DB" w:rsidRDefault="003609E4" w:rsidP="003609E4">
      <w:pPr>
        <w:rPr>
          <w:rFonts w:ascii="Arial" w:eastAsia="Calibri" w:hAnsi="Arial" w:cs="Arial"/>
          <w:color w:val="000000" w:themeColor="text1"/>
          <w:sz w:val="20"/>
          <w:szCs w:val="20"/>
        </w:rPr>
      </w:pPr>
    </w:p>
    <w:p w14:paraId="15FEA1B2" w14:textId="77777777" w:rsidR="003609E4" w:rsidRPr="001900DB" w:rsidRDefault="003609E4" w:rsidP="003609E4">
      <w:pPr>
        <w:rPr>
          <w:rFonts w:ascii="Arial" w:eastAsia="Calibri" w:hAnsi="Arial" w:cs="Arial"/>
          <w:color w:val="000000" w:themeColor="text1"/>
          <w:sz w:val="20"/>
          <w:szCs w:val="20"/>
        </w:rPr>
      </w:pPr>
      <w:r w:rsidRPr="001900DB">
        <w:rPr>
          <w:rFonts w:ascii="Arial" w:eastAsia="Calibri" w:hAnsi="Arial" w:cs="Arial"/>
          <w:color w:val="000000" w:themeColor="text1"/>
          <w:sz w:val="20"/>
          <w:szCs w:val="20"/>
        </w:rPr>
        <w:t xml:space="preserve">* </w:t>
      </w:r>
      <w:proofErr w:type="spellStart"/>
      <w:r w:rsidRPr="001900DB">
        <w:rPr>
          <w:rFonts w:ascii="Arial" w:eastAsia="Calibri" w:hAnsi="Arial" w:cs="Arial"/>
          <w:color w:val="000000" w:themeColor="text1"/>
          <w:sz w:val="20"/>
          <w:szCs w:val="20"/>
        </w:rPr>
        <w:t>Xiangrong</w:t>
      </w:r>
      <w:proofErr w:type="spellEnd"/>
      <w:r w:rsidRPr="001900DB">
        <w:rPr>
          <w:rFonts w:ascii="Arial" w:eastAsia="Calibri" w:hAnsi="Arial" w:cs="Arial"/>
          <w:color w:val="000000" w:themeColor="text1"/>
          <w:sz w:val="20"/>
          <w:szCs w:val="20"/>
        </w:rPr>
        <w:t xml:space="preserve"> Wang, Chuan Liao</w:t>
      </w:r>
    </w:p>
    <w:p w14:paraId="6D5AEE44" w14:textId="648DE36F" w:rsidR="00E50805" w:rsidRPr="008C480C" w:rsidRDefault="003609E4" w:rsidP="003609E4">
      <w:pPr>
        <w:rPr>
          <w:rFonts w:ascii="Times New Roman" w:eastAsia="Calibri" w:hAnsi="Times New Roman" w:cs="Times New Roman"/>
          <w:sz w:val="20"/>
          <w:szCs w:val="20"/>
        </w:rPr>
      </w:pPr>
      <w:r w:rsidRPr="001900DB">
        <w:rPr>
          <w:rFonts w:ascii="Arial" w:eastAsia="Calibri" w:hAnsi="Arial" w:cs="Arial"/>
          <w:b/>
          <w:color w:val="000000" w:themeColor="text1"/>
          <w:sz w:val="20"/>
          <w:szCs w:val="20"/>
        </w:rPr>
        <w:t xml:space="preserve">Emails: </w:t>
      </w:r>
      <w:r w:rsidRPr="001900DB">
        <w:rPr>
          <w:rFonts w:ascii="Arial" w:eastAsia="Calibri" w:hAnsi="Arial" w:cs="Arial"/>
          <w:color w:val="000000" w:themeColor="text1"/>
          <w:sz w:val="20"/>
          <w:szCs w:val="20"/>
        </w:rPr>
        <w:t xml:space="preserve"> xrxrwang@fudan.edu.cn (</w:t>
      </w:r>
      <w:proofErr w:type="spellStart"/>
      <w:r w:rsidRPr="001900DB">
        <w:rPr>
          <w:rFonts w:ascii="Arial" w:eastAsia="Calibri" w:hAnsi="Arial" w:cs="Arial"/>
          <w:color w:val="000000" w:themeColor="text1"/>
          <w:sz w:val="20"/>
          <w:szCs w:val="20"/>
        </w:rPr>
        <w:t>Xiangrong</w:t>
      </w:r>
      <w:proofErr w:type="spellEnd"/>
      <w:r w:rsidRPr="001900DB">
        <w:rPr>
          <w:rFonts w:ascii="Arial" w:eastAsia="Calibri" w:hAnsi="Arial" w:cs="Arial"/>
          <w:color w:val="000000" w:themeColor="text1"/>
          <w:sz w:val="20"/>
          <w:szCs w:val="20"/>
        </w:rPr>
        <w:t xml:space="preserve"> Wang); cl824@cornell.edu (Chuan Liao)</w:t>
      </w:r>
    </w:p>
    <w:p w14:paraId="54739140" w14:textId="77777777" w:rsidR="00E50805" w:rsidRPr="008C480C" w:rsidRDefault="00E50805">
      <w:pPr>
        <w:rPr>
          <w:rFonts w:ascii="Times New Roman" w:hAnsi="Times New Roman" w:cs="Times New Roman"/>
        </w:rPr>
      </w:pPr>
    </w:p>
    <w:p w14:paraId="7098297A" w14:textId="77777777" w:rsidR="00E50805" w:rsidRPr="008C480C" w:rsidRDefault="00E50805">
      <w:pPr>
        <w:rPr>
          <w:rFonts w:ascii="Times New Roman" w:hAnsi="Times New Roman" w:cs="Times New Roman"/>
        </w:rPr>
      </w:pPr>
    </w:p>
    <w:p w14:paraId="187C165F" w14:textId="77777777" w:rsidR="00E50805" w:rsidRPr="008C480C" w:rsidRDefault="00E50805">
      <w:pPr>
        <w:rPr>
          <w:rFonts w:ascii="Times New Roman" w:hAnsi="Times New Roman" w:cs="Times New Roman"/>
        </w:rPr>
      </w:pPr>
    </w:p>
    <w:p w14:paraId="6B730776" w14:textId="77777777" w:rsidR="00E50805" w:rsidRPr="008C480C" w:rsidRDefault="00000000">
      <w:pPr>
        <w:rPr>
          <w:rFonts w:ascii="Times New Roman" w:hAnsi="Times New Roman" w:cs="Times New Roman"/>
          <w:b/>
          <w:sz w:val="24"/>
          <w:szCs w:val="24"/>
          <w:lang w:val="en-GB"/>
        </w:rPr>
      </w:pPr>
      <w:r w:rsidRPr="008C480C">
        <w:rPr>
          <w:rFonts w:ascii="Times New Roman" w:hAnsi="Times New Roman" w:cs="Times New Roman"/>
          <w:b/>
          <w:sz w:val="24"/>
          <w:szCs w:val="24"/>
          <w:lang w:val="en-GB"/>
        </w:rPr>
        <w:t>Contents</w:t>
      </w:r>
    </w:p>
    <w:p w14:paraId="36F2289D" w14:textId="77777777" w:rsidR="00E50805" w:rsidRPr="008C480C" w:rsidRDefault="00000000">
      <w:pPr>
        <w:pStyle w:val="a8"/>
        <w:tabs>
          <w:tab w:val="right" w:leader="dot" w:pos="8296"/>
        </w:tabs>
        <w:ind w:left="840" w:hanging="420"/>
        <w:rPr>
          <w:rFonts w:ascii="Times New Roman" w:hAnsi="Times New Roman" w:cs="Times New Roman"/>
        </w:rPr>
      </w:pPr>
      <w:r w:rsidRPr="008C480C">
        <w:rPr>
          <w:rFonts w:ascii="Times New Roman" w:hAnsi="Times New Roman" w:cs="Times New Roman"/>
          <w:b/>
        </w:rPr>
        <w:fldChar w:fldCharType="begin"/>
      </w:r>
      <w:r w:rsidRPr="008C480C">
        <w:rPr>
          <w:rFonts w:ascii="Times New Roman" w:hAnsi="Times New Roman" w:cs="Times New Roman"/>
          <w:b/>
        </w:rPr>
        <w:instrText xml:space="preserve"> TOC \c "Figure S" </w:instrText>
      </w:r>
      <w:r w:rsidRPr="008C480C">
        <w:rPr>
          <w:rFonts w:ascii="Times New Roman" w:hAnsi="Times New Roman" w:cs="Times New Roman"/>
          <w:b/>
        </w:rPr>
        <w:fldChar w:fldCharType="separate"/>
      </w:r>
      <w:r w:rsidRPr="008C480C">
        <w:rPr>
          <w:rFonts w:ascii="Times New Roman" w:hAnsi="Times New Roman" w:cs="Times New Roman"/>
          <w:b/>
        </w:rPr>
        <w:t xml:space="preserve">Fig. S1. </w:t>
      </w:r>
      <w:r w:rsidRPr="008C480C">
        <w:rPr>
          <w:rFonts w:ascii="Times New Roman" w:hAnsi="Times New Roman" w:cs="Times New Roman"/>
        </w:rPr>
        <w:t>Global SUHII changes from 2003 to 2018</w:t>
      </w:r>
      <w:bookmarkStart w:id="1" w:name="_Hlk187919046"/>
      <w:r w:rsidRPr="008C480C">
        <w:rPr>
          <w:rFonts w:ascii="Times New Roman" w:hAnsi="Times New Roman" w:cs="Times New Roman"/>
        </w:rPr>
        <w:t>.</w:t>
      </w:r>
      <w:r w:rsidRPr="008C480C">
        <w:rPr>
          <w:rFonts w:ascii="Times New Roman" w:hAnsi="Times New Roman" w:cs="Times New Roman"/>
        </w:rPr>
        <w:tab/>
      </w:r>
      <w:r w:rsidRPr="008C480C">
        <w:rPr>
          <w:rFonts w:ascii="Times New Roman" w:hAnsi="Times New Roman" w:cs="Times New Roman"/>
        </w:rPr>
        <w:fldChar w:fldCharType="begin"/>
      </w:r>
      <w:r w:rsidRPr="008C480C">
        <w:rPr>
          <w:rFonts w:ascii="Times New Roman" w:hAnsi="Times New Roman" w:cs="Times New Roman"/>
        </w:rPr>
        <w:instrText xml:space="preserve"> PAGEREF _Toc148476190 \h </w:instrText>
      </w:r>
      <w:r w:rsidRPr="008C480C">
        <w:rPr>
          <w:rFonts w:ascii="Times New Roman" w:hAnsi="Times New Roman" w:cs="Times New Roman"/>
        </w:rPr>
      </w:r>
      <w:r w:rsidRPr="008C480C">
        <w:rPr>
          <w:rFonts w:ascii="Times New Roman" w:hAnsi="Times New Roman" w:cs="Times New Roman"/>
        </w:rPr>
        <w:fldChar w:fldCharType="separate"/>
      </w:r>
      <w:r w:rsidRPr="008C480C">
        <w:rPr>
          <w:rFonts w:ascii="Times New Roman" w:hAnsi="Times New Roman" w:cs="Times New Roman"/>
        </w:rPr>
        <w:t>2</w:t>
      </w:r>
      <w:r w:rsidRPr="008C480C">
        <w:rPr>
          <w:rFonts w:ascii="Times New Roman" w:hAnsi="Times New Roman" w:cs="Times New Roman"/>
        </w:rPr>
        <w:fldChar w:fldCharType="end"/>
      </w:r>
      <w:bookmarkEnd w:id="1"/>
    </w:p>
    <w:p w14:paraId="10C75FBB" w14:textId="3B24CDDE" w:rsidR="004F451E" w:rsidRPr="008C480C" w:rsidRDefault="004F451E" w:rsidP="004F451E">
      <w:pPr>
        <w:pStyle w:val="a8"/>
        <w:tabs>
          <w:tab w:val="right" w:leader="dot" w:pos="8296"/>
        </w:tabs>
        <w:ind w:left="840" w:hanging="420"/>
        <w:rPr>
          <w:rFonts w:ascii="Times New Roman" w:hAnsi="Times New Roman" w:cs="Times New Roman"/>
          <w:b/>
        </w:rPr>
      </w:pPr>
      <w:r w:rsidRPr="008C480C">
        <w:rPr>
          <w:rFonts w:ascii="Times New Roman" w:hAnsi="Times New Roman" w:cs="Times New Roman"/>
          <w:b/>
        </w:rPr>
        <w:t xml:space="preserve">Fig. S2. </w:t>
      </w:r>
      <w:r w:rsidRPr="008C480C">
        <w:rPr>
          <w:rFonts w:ascii="Times New Roman" w:hAnsi="Times New Roman" w:cs="Times New Roman"/>
          <w:bCs/>
        </w:rPr>
        <w:t>Significant Global SUHII change rates over 2003 - 2018. ………………………….</w:t>
      </w:r>
      <w:r w:rsidRPr="008C480C">
        <w:rPr>
          <w:rFonts w:ascii="Times New Roman" w:hAnsi="Times New Roman" w:cs="Times New Roman"/>
          <w:bCs/>
        </w:rPr>
        <w:tab/>
        <w:t>3</w:t>
      </w:r>
    </w:p>
    <w:p w14:paraId="030CD47F" w14:textId="5E033114" w:rsidR="00E50805" w:rsidRPr="008C480C" w:rsidRDefault="00000000">
      <w:pPr>
        <w:pStyle w:val="a8"/>
        <w:tabs>
          <w:tab w:val="right" w:leader="dot" w:pos="8296"/>
        </w:tabs>
        <w:ind w:left="840" w:hanging="420"/>
        <w:rPr>
          <w:rFonts w:ascii="Times New Roman" w:hAnsi="Times New Roman" w:cs="Times New Roman"/>
        </w:rPr>
      </w:pPr>
      <w:r w:rsidRPr="008C480C">
        <w:rPr>
          <w:rFonts w:ascii="Times New Roman" w:hAnsi="Times New Roman" w:cs="Times New Roman"/>
          <w:b/>
        </w:rPr>
        <w:t>Fig. S</w:t>
      </w:r>
      <w:r w:rsidR="004F451E" w:rsidRPr="008C480C">
        <w:rPr>
          <w:rFonts w:ascii="Times New Roman" w:hAnsi="Times New Roman" w:cs="Times New Roman"/>
          <w:b/>
        </w:rPr>
        <w:t>3</w:t>
      </w:r>
      <w:r w:rsidRPr="008C480C">
        <w:rPr>
          <w:rFonts w:ascii="Times New Roman" w:hAnsi="Times New Roman" w:cs="Times New Roman"/>
          <w:b/>
        </w:rPr>
        <w:t>.</w:t>
      </w:r>
      <w:r w:rsidRPr="008C480C">
        <w:rPr>
          <w:rFonts w:ascii="Times New Roman" w:hAnsi="Times New Roman" w:cs="Times New Roman"/>
        </w:rPr>
        <w:t xml:space="preserve"> The intra-climate-zone SUHII trends of increasing, decreasing and their differences over 2003 - 2018.</w:t>
      </w:r>
      <w:r w:rsidRPr="008C480C">
        <w:rPr>
          <w:rFonts w:ascii="Times New Roman" w:hAnsi="Times New Roman" w:cs="Times New Roman"/>
        </w:rPr>
        <w:tab/>
      </w:r>
      <w:r w:rsidR="004F451E" w:rsidRPr="008C480C">
        <w:rPr>
          <w:rFonts w:ascii="Times New Roman" w:hAnsi="Times New Roman" w:cs="Times New Roman"/>
        </w:rPr>
        <w:t>3</w:t>
      </w:r>
    </w:p>
    <w:p w14:paraId="29D51A8E" w14:textId="25AE2662" w:rsidR="008C480C" w:rsidRPr="008C480C" w:rsidRDefault="00000000">
      <w:pPr>
        <w:pStyle w:val="a8"/>
        <w:tabs>
          <w:tab w:val="right" w:leader="dot" w:pos="8296"/>
        </w:tabs>
        <w:ind w:left="840" w:hanging="420"/>
        <w:rPr>
          <w:rFonts w:ascii="Times New Roman" w:hAnsi="Times New Roman" w:cs="Times New Roman"/>
          <w:noProof/>
        </w:rPr>
      </w:pPr>
      <w:r w:rsidRPr="008C480C">
        <w:rPr>
          <w:rFonts w:ascii="Times New Roman" w:hAnsi="Times New Roman" w:cs="Times New Roman"/>
          <w:b/>
        </w:rPr>
        <w:t>Fig. S</w:t>
      </w:r>
      <w:r w:rsidR="004F451E" w:rsidRPr="008C480C">
        <w:rPr>
          <w:rFonts w:ascii="Times New Roman" w:hAnsi="Times New Roman" w:cs="Times New Roman"/>
          <w:b/>
        </w:rPr>
        <w:t>4</w:t>
      </w:r>
      <w:r w:rsidRPr="008C480C">
        <w:rPr>
          <w:rFonts w:ascii="Times New Roman" w:hAnsi="Times New Roman" w:cs="Times New Roman"/>
          <w:b/>
        </w:rPr>
        <w:t xml:space="preserve">. </w:t>
      </w:r>
      <w:r w:rsidRPr="008C480C">
        <w:rPr>
          <w:rFonts w:ascii="Times New Roman" w:hAnsi="Times New Roman" w:cs="Times New Roman"/>
        </w:rPr>
        <w:t>World map of five Köppen climate zones and four economic levels.</w:t>
      </w:r>
      <w:r w:rsidRPr="008C480C">
        <w:rPr>
          <w:rFonts w:ascii="Times New Roman" w:hAnsi="Times New Roman" w:cs="Times New Roman"/>
        </w:rPr>
        <w:tab/>
      </w:r>
      <w:r w:rsidR="00256B19">
        <w:rPr>
          <w:rFonts w:ascii="Times New Roman" w:hAnsi="Times New Roman" w:cs="Times New Roman" w:hint="eastAsia"/>
        </w:rPr>
        <w:t>4</w:t>
      </w:r>
      <w:r w:rsidRPr="008C480C">
        <w:rPr>
          <w:rFonts w:ascii="Times New Roman" w:hAnsi="Times New Roman" w:cs="Times New Roman"/>
          <w:b/>
        </w:rPr>
        <w:fldChar w:fldCharType="end"/>
      </w:r>
      <w:r w:rsidRPr="008C480C">
        <w:rPr>
          <w:rFonts w:ascii="Times New Roman" w:hAnsi="Times New Roman" w:cs="Times New Roman"/>
          <w:b/>
        </w:rPr>
        <w:fldChar w:fldCharType="begin"/>
      </w:r>
      <w:r w:rsidRPr="008C480C">
        <w:rPr>
          <w:rFonts w:ascii="Times New Roman" w:hAnsi="Times New Roman" w:cs="Times New Roman"/>
          <w:b/>
        </w:rPr>
        <w:instrText xml:space="preserve"> TOC \h \z \c "Table S" </w:instrText>
      </w:r>
      <w:r w:rsidRPr="008C480C">
        <w:rPr>
          <w:rFonts w:ascii="Times New Roman" w:hAnsi="Times New Roman" w:cs="Times New Roman"/>
          <w:b/>
        </w:rPr>
        <w:fldChar w:fldCharType="separate"/>
      </w:r>
    </w:p>
    <w:p w14:paraId="6F688928" w14:textId="03E408FA" w:rsidR="008C480C" w:rsidRPr="008C480C" w:rsidRDefault="008C480C">
      <w:pPr>
        <w:pStyle w:val="a8"/>
        <w:tabs>
          <w:tab w:val="right" w:leader="dot" w:pos="8296"/>
        </w:tabs>
        <w:ind w:left="840" w:hanging="420"/>
        <w:rPr>
          <w:rFonts w:ascii="Times New Roman" w:hAnsi="Times New Roman" w:cs="Times New Roman"/>
          <w:noProof/>
          <w:sz w:val="22"/>
          <w:szCs w:val="24"/>
          <w14:ligatures w14:val="standardContextual"/>
        </w:rPr>
      </w:pPr>
      <w:hyperlink w:anchor="_Toc187919842" w:history="1">
        <w:r w:rsidRPr="008C480C">
          <w:rPr>
            <w:rStyle w:val="aa"/>
            <w:rFonts w:ascii="Times New Roman" w:hAnsi="Times New Roman" w:cs="Times New Roman"/>
            <w:b/>
            <w:noProof/>
          </w:rPr>
          <w:t xml:space="preserve">Table S1. </w:t>
        </w:r>
        <w:r w:rsidRPr="008C480C">
          <w:rPr>
            <w:rStyle w:val="aa"/>
            <w:rFonts w:ascii="Times New Roman" w:hAnsi="Times New Roman" w:cs="Times New Roman"/>
            <w:bCs/>
            <w:noProof/>
          </w:rPr>
          <w:t>The maximal variation rates of SUHII (℃/yr) during 2003-2018 in different countries at different times and income levels.</w:t>
        </w:r>
        <w:r w:rsidRPr="008C480C">
          <w:rPr>
            <w:rFonts w:ascii="Times New Roman" w:hAnsi="Times New Roman" w:cs="Times New Roman"/>
            <w:noProof/>
            <w:webHidden/>
          </w:rPr>
          <w:tab/>
        </w:r>
        <w:r w:rsidRPr="008C480C">
          <w:rPr>
            <w:rFonts w:ascii="Times New Roman" w:hAnsi="Times New Roman" w:cs="Times New Roman"/>
            <w:noProof/>
            <w:webHidden/>
          </w:rPr>
          <w:fldChar w:fldCharType="begin"/>
        </w:r>
        <w:r w:rsidRPr="008C480C">
          <w:rPr>
            <w:rFonts w:ascii="Times New Roman" w:hAnsi="Times New Roman" w:cs="Times New Roman"/>
            <w:noProof/>
            <w:webHidden/>
          </w:rPr>
          <w:instrText xml:space="preserve"> PAGEREF _Toc187919842 \h </w:instrText>
        </w:r>
        <w:r w:rsidRPr="008C480C">
          <w:rPr>
            <w:rFonts w:ascii="Times New Roman" w:hAnsi="Times New Roman" w:cs="Times New Roman"/>
            <w:noProof/>
            <w:webHidden/>
          </w:rPr>
        </w:r>
        <w:r w:rsidRPr="008C480C">
          <w:rPr>
            <w:rFonts w:ascii="Times New Roman" w:hAnsi="Times New Roman" w:cs="Times New Roman"/>
            <w:noProof/>
            <w:webHidden/>
          </w:rPr>
          <w:fldChar w:fldCharType="separate"/>
        </w:r>
        <w:r w:rsidR="00256B19">
          <w:rPr>
            <w:rFonts w:ascii="Times New Roman" w:hAnsi="Times New Roman" w:cs="Times New Roman"/>
            <w:noProof/>
            <w:webHidden/>
          </w:rPr>
          <w:t>5</w:t>
        </w:r>
        <w:r w:rsidRPr="008C480C">
          <w:rPr>
            <w:rFonts w:ascii="Times New Roman" w:hAnsi="Times New Roman" w:cs="Times New Roman"/>
            <w:noProof/>
            <w:webHidden/>
          </w:rPr>
          <w:fldChar w:fldCharType="end"/>
        </w:r>
      </w:hyperlink>
    </w:p>
    <w:p w14:paraId="1862BFFD" w14:textId="34152BC0" w:rsidR="008C480C" w:rsidRPr="008C480C" w:rsidRDefault="008C480C">
      <w:pPr>
        <w:pStyle w:val="a8"/>
        <w:tabs>
          <w:tab w:val="right" w:leader="dot" w:pos="8296"/>
        </w:tabs>
        <w:ind w:left="840" w:hanging="420"/>
        <w:rPr>
          <w:rFonts w:ascii="Times New Roman" w:hAnsi="Times New Roman" w:cs="Times New Roman"/>
          <w:noProof/>
          <w:sz w:val="22"/>
          <w:szCs w:val="24"/>
          <w14:ligatures w14:val="standardContextual"/>
        </w:rPr>
      </w:pPr>
      <w:hyperlink w:anchor="_Toc187919843" w:history="1">
        <w:r w:rsidRPr="008C480C">
          <w:rPr>
            <w:rStyle w:val="aa"/>
            <w:rFonts w:ascii="Times New Roman" w:hAnsi="Times New Roman" w:cs="Times New Roman"/>
            <w:b/>
            <w:noProof/>
          </w:rPr>
          <w:t>Table S2.</w:t>
        </w:r>
        <w:r w:rsidRPr="008C480C">
          <w:rPr>
            <w:rStyle w:val="aa"/>
            <w:rFonts w:ascii="Times New Roman" w:hAnsi="Times New Roman" w:cs="Times New Roman"/>
            <w:noProof/>
          </w:rPr>
          <w:t xml:space="preserve"> The top 5 countries with the largest number of urban grids (National urban grids / Global urban grids * 100%) and the most experiencing increasing trends at multiple time intervals (National increasing urban grids / Global urban grids * 100%).</w:t>
        </w:r>
        <w:r w:rsidRPr="008C480C">
          <w:rPr>
            <w:rFonts w:ascii="Times New Roman" w:hAnsi="Times New Roman" w:cs="Times New Roman"/>
            <w:noProof/>
            <w:webHidden/>
          </w:rPr>
          <w:tab/>
        </w:r>
        <w:r w:rsidRPr="008C480C">
          <w:rPr>
            <w:rFonts w:ascii="Times New Roman" w:hAnsi="Times New Roman" w:cs="Times New Roman"/>
            <w:noProof/>
            <w:webHidden/>
          </w:rPr>
          <w:fldChar w:fldCharType="begin"/>
        </w:r>
        <w:r w:rsidRPr="008C480C">
          <w:rPr>
            <w:rFonts w:ascii="Times New Roman" w:hAnsi="Times New Roman" w:cs="Times New Roman"/>
            <w:noProof/>
            <w:webHidden/>
          </w:rPr>
          <w:instrText xml:space="preserve"> PAGEREF _Toc187919843 \h </w:instrText>
        </w:r>
        <w:r w:rsidRPr="008C480C">
          <w:rPr>
            <w:rFonts w:ascii="Times New Roman" w:hAnsi="Times New Roman" w:cs="Times New Roman"/>
            <w:noProof/>
            <w:webHidden/>
          </w:rPr>
        </w:r>
        <w:r w:rsidRPr="008C480C">
          <w:rPr>
            <w:rFonts w:ascii="Times New Roman" w:hAnsi="Times New Roman" w:cs="Times New Roman"/>
            <w:noProof/>
            <w:webHidden/>
          </w:rPr>
          <w:fldChar w:fldCharType="separate"/>
        </w:r>
        <w:r w:rsidR="00256B19">
          <w:rPr>
            <w:rFonts w:ascii="Times New Roman" w:hAnsi="Times New Roman" w:cs="Times New Roman"/>
            <w:noProof/>
            <w:webHidden/>
          </w:rPr>
          <w:t>5</w:t>
        </w:r>
        <w:r w:rsidRPr="008C480C">
          <w:rPr>
            <w:rFonts w:ascii="Times New Roman" w:hAnsi="Times New Roman" w:cs="Times New Roman"/>
            <w:noProof/>
            <w:webHidden/>
          </w:rPr>
          <w:fldChar w:fldCharType="end"/>
        </w:r>
      </w:hyperlink>
    </w:p>
    <w:p w14:paraId="1F6C1B83" w14:textId="44F8FB13" w:rsidR="008C480C" w:rsidRPr="008C480C" w:rsidRDefault="008C480C">
      <w:pPr>
        <w:pStyle w:val="a8"/>
        <w:tabs>
          <w:tab w:val="right" w:leader="dot" w:pos="8296"/>
        </w:tabs>
        <w:ind w:left="840" w:hanging="420"/>
        <w:rPr>
          <w:rFonts w:ascii="Times New Roman" w:hAnsi="Times New Roman" w:cs="Times New Roman"/>
          <w:noProof/>
          <w:sz w:val="22"/>
          <w:szCs w:val="24"/>
          <w14:ligatures w14:val="standardContextual"/>
        </w:rPr>
      </w:pPr>
      <w:hyperlink w:anchor="_Toc187919844" w:history="1">
        <w:r w:rsidRPr="008C480C">
          <w:rPr>
            <w:rStyle w:val="aa"/>
            <w:rFonts w:ascii="Times New Roman" w:hAnsi="Times New Roman" w:cs="Times New Roman"/>
            <w:b/>
            <w:noProof/>
          </w:rPr>
          <w:t>Table S3.</w:t>
        </w:r>
        <w:r w:rsidRPr="008C480C">
          <w:rPr>
            <w:rStyle w:val="aa"/>
            <w:rFonts w:ascii="Times New Roman" w:hAnsi="Times New Roman" w:cs="Times New Roman"/>
            <w:noProof/>
          </w:rPr>
          <w:t xml:space="preserve"> Cities selected from The Oxford Economics Global Cities Index.</w:t>
        </w:r>
        <w:r w:rsidRPr="008C480C">
          <w:rPr>
            <w:rFonts w:ascii="Times New Roman" w:hAnsi="Times New Roman" w:cs="Times New Roman"/>
            <w:noProof/>
            <w:webHidden/>
          </w:rPr>
          <w:tab/>
        </w:r>
        <w:r w:rsidRPr="008C480C">
          <w:rPr>
            <w:rFonts w:ascii="Times New Roman" w:hAnsi="Times New Roman" w:cs="Times New Roman"/>
            <w:noProof/>
            <w:webHidden/>
          </w:rPr>
          <w:fldChar w:fldCharType="begin"/>
        </w:r>
        <w:r w:rsidRPr="008C480C">
          <w:rPr>
            <w:rFonts w:ascii="Times New Roman" w:hAnsi="Times New Roman" w:cs="Times New Roman"/>
            <w:noProof/>
            <w:webHidden/>
          </w:rPr>
          <w:instrText xml:space="preserve"> PAGEREF _Toc187919844 \h </w:instrText>
        </w:r>
        <w:r w:rsidRPr="008C480C">
          <w:rPr>
            <w:rFonts w:ascii="Times New Roman" w:hAnsi="Times New Roman" w:cs="Times New Roman"/>
            <w:noProof/>
            <w:webHidden/>
          </w:rPr>
        </w:r>
        <w:r w:rsidRPr="008C480C">
          <w:rPr>
            <w:rFonts w:ascii="Times New Roman" w:hAnsi="Times New Roman" w:cs="Times New Roman"/>
            <w:noProof/>
            <w:webHidden/>
          </w:rPr>
          <w:fldChar w:fldCharType="separate"/>
        </w:r>
        <w:r w:rsidR="00256B19">
          <w:rPr>
            <w:rFonts w:ascii="Times New Roman" w:hAnsi="Times New Roman" w:cs="Times New Roman"/>
            <w:noProof/>
            <w:webHidden/>
          </w:rPr>
          <w:t>6</w:t>
        </w:r>
        <w:r w:rsidRPr="008C480C">
          <w:rPr>
            <w:rFonts w:ascii="Times New Roman" w:hAnsi="Times New Roman" w:cs="Times New Roman"/>
            <w:noProof/>
            <w:webHidden/>
          </w:rPr>
          <w:fldChar w:fldCharType="end"/>
        </w:r>
      </w:hyperlink>
    </w:p>
    <w:p w14:paraId="116838D3" w14:textId="6CC1178E" w:rsidR="008C480C" w:rsidRPr="008C480C" w:rsidRDefault="008C480C">
      <w:pPr>
        <w:pStyle w:val="a8"/>
        <w:tabs>
          <w:tab w:val="right" w:leader="dot" w:pos="8296"/>
        </w:tabs>
        <w:ind w:left="840" w:hanging="420"/>
        <w:rPr>
          <w:rFonts w:ascii="Times New Roman" w:hAnsi="Times New Roman" w:cs="Times New Roman"/>
          <w:noProof/>
          <w:sz w:val="22"/>
          <w:szCs w:val="24"/>
          <w14:ligatures w14:val="standardContextual"/>
        </w:rPr>
      </w:pPr>
      <w:hyperlink w:anchor="_Toc187919845" w:history="1">
        <w:r w:rsidRPr="008C480C">
          <w:rPr>
            <w:rStyle w:val="aa"/>
            <w:rFonts w:ascii="Times New Roman" w:hAnsi="Times New Roman" w:cs="Times New Roman"/>
            <w:b/>
            <w:noProof/>
          </w:rPr>
          <w:t>Table S4.</w:t>
        </w:r>
        <w:r w:rsidRPr="008C480C">
          <w:rPr>
            <w:rStyle w:val="aa"/>
            <w:rFonts w:ascii="Times New Roman" w:hAnsi="Times New Roman" w:cs="Times New Roman"/>
            <w:noProof/>
          </w:rPr>
          <w:t xml:space="preserve"> The description of the used multivariate mixture cluster models.</w:t>
        </w:r>
        <w:r w:rsidRPr="008C480C">
          <w:rPr>
            <w:rFonts w:ascii="Times New Roman" w:hAnsi="Times New Roman" w:cs="Times New Roman"/>
            <w:noProof/>
            <w:webHidden/>
          </w:rPr>
          <w:tab/>
        </w:r>
        <w:r w:rsidRPr="008C480C">
          <w:rPr>
            <w:rFonts w:ascii="Times New Roman" w:hAnsi="Times New Roman" w:cs="Times New Roman"/>
            <w:noProof/>
            <w:webHidden/>
          </w:rPr>
          <w:fldChar w:fldCharType="begin"/>
        </w:r>
        <w:r w:rsidRPr="008C480C">
          <w:rPr>
            <w:rFonts w:ascii="Times New Roman" w:hAnsi="Times New Roman" w:cs="Times New Roman"/>
            <w:noProof/>
            <w:webHidden/>
          </w:rPr>
          <w:instrText xml:space="preserve"> PAGEREF _Toc187919845 \h </w:instrText>
        </w:r>
        <w:r w:rsidRPr="008C480C">
          <w:rPr>
            <w:rFonts w:ascii="Times New Roman" w:hAnsi="Times New Roman" w:cs="Times New Roman"/>
            <w:noProof/>
            <w:webHidden/>
          </w:rPr>
        </w:r>
        <w:r w:rsidRPr="008C480C">
          <w:rPr>
            <w:rFonts w:ascii="Times New Roman" w:hAnsi="Times New Roman" w:cs="Times New Roman"/>
            <w:noProof/>
            <w:webHidden/>
          </w:rPr>
          <w:fldChar w:fldCharType="separate"/>
        </w:r>
        <w:r w:rsidR="00256B19">
          <w:rPr>
            <w:rFonts w:ascii="Times New Roman" w:hAnsi="Times New Roman" w:cs="Times New Roman"/>
            <w:noProof/>
            <w:webHidden/>
          </w:rPr>
          <w:t>7</w:t>
        </w:r>
        <w:r w:rsidRPr="008C480C">
          <w:rPr>
            <w:rFonts w:ascii="Times New Roman" w:hAnsi="Times New Roman" w:cs="Times New Roman"/>
            <w:noProof/>
            <w:webHidden/>
          </w:rPr>
          <w:fldChar w:fldCharType="end"/>
        </w:r>
      </w:hyperlink>
    </w:p>
    <w:p w14:paraId="255DF26A" w14:textId="77777777" w:rsidR="00E50805" w:rsidRPr="008C480C" w:rsidRDefault="00000000">
      <w:pPr>
        <w:rPr>
          <w:rFonts w:ascii="Times New Roman" w:hAnsi="Times New Roman" w:cs="Times New Roman"/>
          <w:lang w:val="en-GB"/>
        </w:rPr>
      </w:pPr>
      <w:r w:rsidRPr="008C480C">
        <w:rPr>
          <w:rFonts w:ascii="Times New Roman" w:hAnsi="Times New Roman" w:cs="Times New Roman"/>
          <w:b/>
        </w:rPr>
        <w:fldChar w:fldCharType="end"/>
      </w:r>
    </w:p>
    <w:p w14:paraId="20298A1A" w14:textId="77777777" w:rsidR="00E50805" w:rsidRPr="008C480C" w:rsidRDefault="00E50805">
      <w:pPr>
        <w:rPr>
          <w:rFonts w:ascii="Times New Roman" w:hAnsi="Times New Roman" w:cs="Times New Roman"/>
        </w:rPr>
      </w:pPr>
    </w:p>
    <w:p w14:paraId="6CEBE6E5" w14:textId="77777777" w:rsidR="00E50805" w:rsidRPr="008C480C" w:rsidRDefault="00E50805">
      <w:pPr>
        <w:rPr>
          <w:rFonts w:ascii="Times New Roman" w:hAnsi="Times New Roman" w:cs="Times New Roman"/>
        </w:rPr>
      </w:pPr>
    </w:p>
    <w:p w14:paraId="3105C23F" w14:textId="77777777" w:rsidR="00E50805" w:rsidRPr="008C480C" w:rsidRDefault="00E50805">
      <w:pPr>
        <w:rPr>
          <w:rFonts w:ascii="Times New Roman" w:hAnsi="Times New Roman" w:cs="Times New Roman"/>
        </w:rPr>
        <w:sectPr w:rsidR="00E50805" w:rsidRPr="008C480C">
          <w:footerReference w:type="default" r:id="rId7"/>
          <w:pgSz w:w="11906" w:h="16838"/>
          <w:pgMar w:top="1440" w:right="1800" w:bottom="1440" w:left="1800" w:header="851" w:footer="992" w:gutter="0"/>
          <w:cols w:space="425"/>
          <w:docGrid w:type="lines" w:linePitch="312"/>
        </w:sectPr>
      </w:pPr>
    </w:p>
    <w:p w14:paraId="3DC05C73" w14:textId="6FA61A9E" w:rsidR="00E50805" w:rsidRPr="008C480C" w:rsidRDefault="00000000">
      <w:pPr>
        <w:pStyle w:val="a3"/>
        <w:rPr>
          <w:rFonts w:ascii="Times New Roman" w:hAnsi="Times New Roman" w:cs="Times New Roman"/>
        </w:rPr>
      </w:pPr>
      <w:bookmarkStart w:id="2" w:name="_Toc139733873"/>
      <w:bookmarkStart w:id="3" w:name="_Toc139733688"/>
      <w:r w:rsidRPr="008C480C">
        <w:rPr>
          <w:rFonts w:ascii="Times New Roman" w:hAnsi="Times New Roman" w:cs="Times New Roman"/>
          <w:b/>
        </w:rPr>
        <w:lastRenderedPageBreak/>
        <w:t>Fig</w:t>
      </w:r>
      <w:r w:rsidR="004F13F0">
        <w:rPr>
          <w:rFonts w:ascii="Times New Roman" w:hAnsi="Times New Roman" w:cs="Times New Roman" w:hint="eastAsia"/>
          <w:b/>
        </w:rPr>
        <w:t xml:space="preserve">. </w:t>
      </w:r>
      <w:r w:rsidRPr="008C480C">
        <w:rPr>
          <w:rFonts w:ascii="Times New Roman" w:hAnsi="Times New Roman" w:cs="Times New Roman"/>
          <w:b/>
        </w:rPr>
        <w:t xml:space="preserve">S1. </w:t>
      </w:r>
      <w:r w:rsidRPr="008C480C">
        <w:rPr>
          <w:rFonts w:ascii="Times New Roman" w:hAnsi="Times New Roman" w:cs="Times New Roman"/>
        </w:rPr>
        <w:t>Global SUHII changes from 2003 to 2018. Sen's slope values within 95% confidence interval (p &lt; 0.05) were calculated as changing rates</w:t>
      </w:r>
      <w:bookmarkStart w:id="4" w:name="_Hlk131719050"/>
      <w:r w:rsidRPr="008C480C">
        <w:rPr>
          <w:rFonts w:ascii="Times New Roman" w:hAnsi="Times New Roman" w:cs="Times New Roman"/>
        </w:rPr>
        <w:t xml:space="preserve"> (℃ / yr)</w:t>
      </w:r>
      <w:bookmarkEnd w:id="4"/>
      <w:r w:rsidRPr="008C480C">
        <w:rPr>
          <w:rFonts w:ascii="Times New Roman" w:hAnsi="Times New Roman" w:cs="Times New Roman"/>
        </w:rPr>
        <w:t>, with darker red indicating a stronger increasing trend in SUHII, and darker green indicating a stronger decreasing trend: a summer daytime (SD), b summer nighttime (SN), c winter daytime (WD), d winter nighttime (WN), e yearly daytime (YD) and f yearly nighttime (YN).</w:t>
      </w:r>
      <w:bookmarkEnd w:id="2"/>
      <w:bookmarkEnd w:id="3"/>
      <w:r w:rsidRPr="008C480C">
        <w:rPr>
          <w:rFonts w:ascii="Times New Roman" w:hAnsi="Times New Roman" w:cs="Times New Roman"/>
        </w:rPr>
        <w:t xml:space="preserve"> </w:t>
      </w:r>
    </w:p>
    <w:p w14:paraId="17A7757B" w14:textId="77777777" w:rsidR="00E50805" w:rsidRPr="008C480C" w:rsidRDefault="00000000">
      <w:pPr>
        <w:jc w:val="center"/>
        <w:rPr>
          <w:rFonts w:ascii="Times New Roman" w:hAnsi="Times New Roman" w:cs="Times New Roman"/>
        </w:rPr>
      </w:pPr>
      <w:r w:rsidRPr="008C480C">
        <w:rPr>
          <w:rFonts w:ascii="Times New Roman" w:hAnsi="Times New Roman" w:cs="Times New Roman"/>
          <w:noProof/>
        </w:rPr>
        <w:drawing>
          <wp:inline distT="0" distB="0" distL="0" distR="0" wp14:anchorId="199ADDB9" wp14:editId="6538AEDD">
            <wp:extent cx="5185410" cy="3408680"/>
            <wp:effectExtent l="0" t="0" r="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stretch>
                      <a:fillRect/>
                    </a:stretch>
                  </pic:blipFill>
                  <pic:spPr>
                    <a:xfrm>
                      <a:off x="0" y="0"/>
                      <a:ext cx="5185621" cy="3409200"/>
                    </a:xfrm>
                    <a:prstGeom prst="rect">
                      <a:avLst/>
                    </a:prstGeom>
                    <a:noFill/>
                    <a:ln>
                      <a:noFill/>
                    </a:ln>
                  </pic:spPr>
                </pic:pic>
              </a:graphicData>
            </a:graphic>
          </wp:inline>
        </w:drawing>
      </w:r>
    </w:p>
    <w:p w14:paraId="0E52B106" w14:textId="77777777" w:rsidR="00E50805" w:rsidRPr="008C480C" w:rsidRDefault="00E50805">
      <w:pPr>
        <w:rPr>
          <w:rFonts w:ascii="Times New Roman" w:hAnsi="Times New Roman" w:cs="Times New Roman"/>
        </w:rPr>
      </w:pPr>
    </w:p>
    <w:p w14:paraId="155DF5A5" w14:textId="77777777" w:rsidR="00E50805" w:rsidRPr="008C480C" w:rsidRDefault="00E50805">
      <w:pPr>
        <w:rPr>
          <w:rFonts w:ascii="Times New Roman" w:hAnsi="Times New Roman" w:cs="Times New Roman"/>
          <w:b/>
        </w:rPr>
      </w:pPr>
    </w:p>
    <w:p w14:paraId="50A572D6" w14:textId="77777777" w:rsidR="00E50805" w:rsidRPr="008C480C" w:rsidRDefault="00E50805">
      <w:pPr>
        <w:rPr>
          <w:rFonts w:ascii="Times New Roman" w:hAnsi="Times New Roman" w:cs="Times New Roman"/>
          <w:b/>
        </w:rPr>
      </w:pPr>
    </w:p>
    <w:p w14:paraId="763368E9" w14:textId="77777777" w:rsidR="00E50805" w:rsidRPr="008C480C" w:rsidRDefault="00E50805">
      <w:pPr>
        <w:rPr>
          <w:rFonts w:ascii="Times New Roman" w:hAnsi="Times New Roman" w:cs="Times New Roman"/>
          <w:b/>
        </w:rPr>
      </w:pPr>
    </w:p>
    <w:p w14:paraId="2D4CA570" w14:textId="77777777" w:rsidR="00E50805" w:rsidRPr="008C480C" w:rsidRDefault="00E50805">
      <w:pPr>
        <w:rPr>
          <w:rFonts w:ascii="Times New Roman" w:hAnsi="Times New Roman" w:cs="Times New Roman"/>
          <w:b/>
        </w:rPr>
      </w:pPr>
    </w:p>
    <w:p w14:paraId="707377A7" w14:textId="77777777" w:rsidR="00E50805" w:rsidRPr="008C480C" w:rsidRDefault="00E50805">
      <w:pPr>
        <w:rPr>
          <w:rFonts w:ascii="Times New Roman" w:hAnsi="Times New Roman" w:cs="Times New Roman"/>
          <w:b/>
        </w:rPr>
      </w:pPr>
    </w:p>
    <w:p w14:paraId="18C223D4" w14:textId="77777777" w:rsidR="00E50805" w:rsidRPr="008C480C" w:rsidRDefault="00E50805">
      <w:pPr>
        <w:rPr>
          <w:rFonts w:ascii="Times New Roman" w:hAnsi="Times New Roman" w:cs="Times New Roman"/>
          <w:b/>
        </w:rPr>
      </w:pPr>
    </w:p>
    <w:p w14:paraId="6AE52DB1" w14:textId="77777777" w:rsidR="00E50805" w:rsidRPr="008C480C" w:rsidRDefault="00E50805">
      <w:pPr>
        <w:rPr>
          <w:rFonts w:ascii="Times New Roman" w:hAnsi="Times New Roman" w:cs="Times New Roman"/>
          <w:b/>
        </w:rPr>
      </w:pPr>
    </w:p>
    <w:p w14:paraId="7516C98C" w14:textId="77777777" w:rsidR="00E50805" w:rsidRPr="008C480C" w:rsidRDefault="00E50805">
      <w:pPr>
        <w:rPr>
          <w:rFonts w:ascii="Times New Roman" w:hAnsi="Times New Roman" w:cs="Times New Roman"/>
          <w:b/>
        </w:rPr>
      </w:pPr>
    </w:p>
    <w:p w14:paraId="063EEF95" w14:textId="77777777" w:rsidR="00E50805" w:rsidRPr="008C480C" w:rsidRDefault="00E50805">
      <w:pPr>
        <w:rPr>
          <w:rFonts w:ascii="Times New Roman" w:hAnsi="Times New Roman" w:cs="Times New Roman"/>
          <w:b/>
        </w:rPr>
      </w:pPr>
    </w:p>
    <w:p w14:paraId="3779D403" w14:textId="77777777" w:rsidR="00E50805" w:rsidRPr="008C480C" w:rsidRDefault="00E50805">
      <w:pPr>
        <w:rPr>
          <w:rFonts w:ascii="Times New Roman" w:hAnsi="Times New Roman" w:cs="Times New Roman"/>
          <w:b/>
        </w:rPr>
      </w:pPr>
    </w:p>
    <w:p w14:paraId="57C7495C" w14:textId="77777777" w:rsidR="00E50805" w:rsidRPr="008C480C" w:rsidRDefault="00E50805">
      <w:pPr>
        <w:rPr>
          <w:rFonts w:ascii="Times New Roman" w:hAnsi="Times New Roman" w:cs="Times New Roman"/>
          <w:b/>
        </w:rPr>
      </w:pPr>
    </w:p>
    <w:p w14:paraId="13563933" w14:textId="77777777" w:rsidR="00E50805" w:rsidRPr="008C480C" w:rsidRDefault="00E50805">
      <w:pPr>
        <w:rPr>
          <w:rFonts w:ascii="Times New Roman" w:hAnsi="Times New Roman" w:cs="Times New Roman"/>
          <w:b/>
        </w:rPr>
      </w:pPr>
    </w:p>
    <w:p w14:paraId="6DDD06C8" w14:textId="77777777" w:rsidR="00E50805" w:rsidRPr="008C480C" w:rsidRDefault="00E50805">
      <w:pPr>
        <w:rPr>
          <w:rFonts w:ascii="Times New Roman" w:hAnsi="Times New Roman" w:cs="Times New Roman"/>
          <w:b/>
        </w:rPr>
      </w:pPr>
    </w:p>
    <w:p w14:paraId="535A1BC5" w14:textId="77777777" w:rsidR="00E50805" w:rsidRPr="008C480C" w:rsidRDefault="00E50805">
      <w:pPr>
        <w:rPr>
          <w:rFonts w:ascii="Times New Roman" w:hAnsi="Times New Roman" w:cs="Times New Roman"/>
          <w:b/>
        </w:rPr>
      </w:pPr>
    </w:p>
    <w:p w14:paraId="42E82ACF" w14:textId="77777777" w:rsidR="00E50805" w:rsidRDefault="00E50805">
      <w:pPr>
        <w:rPr>
          <w:rFonts w:ascii="Times New Roman" w:hAnsi="Times New Roman" w:cs="Times New Roman"/>
          <w:b/>
        </w:rPr>
      </w:pPr>
    </w:p>
    <w:p w14:paraId="1B437FD5" w14:textId="77777777" w:rsidR="00256B19" w:rsidRPr="008C480C" w:rsidRDefault="00256B19">
      <w:pPr>
        <w:rPr>
          <w:rFonts w:ascii="Times New Roman" w:hAnsi="Times New Roman" w:cs="Times New Roman" w:hint="eastAsia"/>
          <w:b/>
        </w:rPr>
      </w:pPr>
    </w:p>
    <w:p w14:paraId="5FBF23A9" w14:textId="77777777" w:rsidR="00E50805" w:rsidRPr="008C480C" w:rsidRDefault="00E50805">
      <w:pPr>
        <w:rPr>
          <w:rFonts w:ascii="Times New Roman" w:hAnsi="Times New Roman" w:cs="Times New Roman"/>
          <w:b/>
        </w:rPr>
      </w:pPr>
    </w:p>
    <w:p w14:paraId="42C7E9C7" w14:textId="77777777" w:rsidR="00E50805" w:rsidRPr="008C480C" w:rsidRDefault="00E50805">
      <w:pPr>
        <w:rPr>
          <w:rFonts w:ascii="Times New Roman" w:hAnsi="Times New Roman" w:cs="Times New Roman"/>
          <w:b/>
        </w:rPr>
      </w:pPr>
    </w:p>
    <w:p w14:paraId="0A6059E7" w14:textId="77777777" w:rsidR="00E50805" w:rsidRPr="008C480C" w:rsidRDefault="00E50805">
      <w:pPr>
        <w:rPr>
          <w:rFonts w:ascii="Times New Roman" w:hAnsi="Times New Roman" w:cs="Times New Roman"/>
          <w:b/>
        </w:rPr>
      </w:pPr>
    </w:p>
    <w:p w14:paraId="2D65A7E5" w14:textId="77777777" w:rsidR="00E50805" w:rsidRPr="008C480C" w:rsidRDefault="00E50805">
      <w:pPr>
        <w:rPr>
          <w:rFonts w:ascii="Times New Roman" w:hAnsi="Times New Roman" w:cs="Times New Roman"/>
          <w:b/>
        </w:rPr>
      </w:pPr>
    </w:p>
    <w:p w14:paraId="2FE6BFC7" w14:textId="18039CAA" w:rsidR="00E50805" w:rsidRPr="008C480C" w:rsidRDefault="00000000">
      <w:pPr>
        <w:rPr>
          <w:rFonts w:ascii="Times New Roman" w:hAnsi="Times New Roman" w:cs="Times New Roman"/>
          <w:sz w:val="20"/>
          <w:szCs w:val="20"/>
        </w:rPr>
      </w:pPr>
      <w:r w:rsidRPr="008C480C">
        <w:rPr>
          <w:rFonts w:ascii="Times New Roman" w:hAnsi="Times New Roman" w:cs="Times New Roman"/>
          <w:b/>
        </w:rPr>
        <w:lastRenderedPageBreak/>
        <w:t>Fig</w:t>
      </w:r>
      <w:r w:rsidR="004F13F0">
        <w:rPr>
          <w:rFonts w:ascii="Times New Roman" w:hAnsi="Times New Roman" w:cs="Times New Roman" w:hint="eastAsia"/>
          <w:b/>
        </w:rPr>
        <w:t>.</w:t>
      </w:r>
      <w:r w:rsidRPr="008C480C">
        <w:rPr>
          <w:rFonts w:ascii="Times New Roman" w:eastAsia="等线" w:hAnsi="Times New Roman" w:cs="Times New Roman"/>
          <w:b/>
          <w:lang w:bidi="ar"/>
        </w:rPr>
        <w:t xml:space="preserve"> S2.</w:t>
      </w:r>
      <w:r w:rsidRPr="008C480C">
        <w:rPr>
          <w:rFonts w:ascii="Times New Roman" w:eastAsia="等线" w:hAnsi="Times New Roman" w:cs="Times New Roman"/>
          <w:b/>
          <w:sz w:val="20"/>
          <w:szCs w:val="20"/>
          <w:lang w:bidi="ar"/>
        </w:rPr>
        <w:t xml:space="preserve"> </w:t>
      </w:r>
      <w:bookmarkStart w:id="5" w:name="_Hlk131712475"/>
      <w:r w:rsidRPr="008C480C">
        <w:rPr>
          <w:rFonts w:ascii="Times New Roman" w:eastAsia="等线" w:hAnsi="Times New Roman" w:cs="Times New Roman"/>
          <w:b/>
          <w:sz w:val="20"/>
          <w:szCs w:val="20"/>
          <w:lang w:bidi="ar"/>
        </w:rPr>
        <w:t xml:space="preserve">Significant Global SUHII change rates over 2003 - 2018. </w:t>
      </w:r>
      <w:r w:rsidRPr="008C480C">
        <w:rPr>
          <w:rFonts w:ascii="Times New Roman" w:eastAsia="等线" w:hAnsi="Times New Roman" w:cs="Times New Roman"/>
          <w:sz w:val="20"/>
          <w:szCs w:val="20"/>
          <w:lang w:bidi="ar"/>
        </w:rPr>
        <w:t xml:space="preserve">The changing rates </w:t>
      </w:r>
      <w:proofErr w:type="spellStart"/>
      <w:r w:rsidRPr="008C480C">
        <w:rPr>
          <w:rFonts w:ascii="Times New Roman" w:eastAsia="等线" w:hAnsi="Times New Roman" w:cs="Times New Roman"/>
          <w:sz w:val="20"/>
          <w:szCs w:val="20"/>
          <w:lang w:bidi="ar"/>
        </w:rPr>
        <w:t>δSUHII</w:t>
      </w:r>
      <w:proofErr w:type="spellEnd"/>
      <w:r w:rsidRPr="008C480C">
        <w:rPr>
          <w:rFonts w:ascii="Times New Roman" w:eastAsia="等线" w:hAnsi="Times New Roman" w:cs="Times New Roman"/>
          <w:sz w:val="20"/>
          <w:szCs w:val="20"/>
          <w:lang w:bidi="ar"/>
        </w:rPr>
        <w:t xml:space="preserve"> over</w:t>
      </w:r>
      <w:r w:rsidRPr="008C480C">
        <w:rPr>
          <w:rFonts w:ascii="Times New Roman" w:eastAsia="宋体" w:hAnsi="Times New Roman" w:cs="Times New Roman"/>
          <w:sz w:val="20"/>
          <w:szCs w:val="20"/>
          <w:lang w:bidi="ar"/>
        </w:rPr>
        <w:t xml:space="preserve"> </w:t>
      </w:r>
      <w:r w:rsidRPr="008C480C">
        <w:rPr>
          <w:rFonts w:ascii="Times New Roman" w:eastAsia="等线" w:hAnsi="Times New Roman" w:cs="Times New Roman"/>
          <w:sz w:val="20"/>
          <w:szCs w:val="20"/>
          <w:lang w:bidi="ar"/>
        </w:rPr>
        <w:t xml:space="preserve">0.1℃ </w:t>
      </w:r>
      <w:bookmarkStart w:id="6" w:name="_Hlk131713707"/>
      <w:r w:rsidRPr="008C480C">
        <w:rPr>
          <w:rFonts w:ascii="Times New Roman" w:eastAsia="等线" w:hAnsi="Times New Roman" w:cs="Times New Roman"/>
          <w:sz w:val="20"/>
          <w:szCs w:val="20"/>
          <w:lang w:bidi="ar"/>
        </w:rPr>
        <w:t>per year within 95% confidence interval (</w:t>
      </w:r>
      <w:r w:rsidRPr="008C480C">
        <w:rPr>
          <w:rFonts w:ascii="Times New Roman" w:eastAsia="等线" w:hAnsi="Times New Roman" w:cs="Times New Roman"/>
          <w:i/>
          <w:sz w:val="20"/>
          <w:szCs w:val="20"/>
          <w:lang w:bidi="ar"/>
        </w:rPr>
        <w:t>p &lt; 0.05</w:t>
      </w:r>
      <w:r w:rsidRPr="008C480C">
        <w:rPr>
          <w:rFonts w:ascii="Times New Roman" w:eastAsia="等线" w:hAnsi="Times New Roman" w:cs="Times New Roman"/>
          <w:sz w:val="20"/>
          <w:szCs w:val="20"/>
          <w:lang w:bidi="ar"/>
        </w:rPr>
        <w:t xml:space="preserve">) </w:t>
      </w:r>
      <w:bookmarkEnd w:id="6"/>
      <w:r w:rsidRPr="008C480C">
        <w:rPr>
          <w:rFonts w:ascii="Times New Roman" w:eastAsia="等线" w:hAnsi="Times New Roman" w:cs="Times New Roman"/>
          <w:sz w:val="20"/>
          <w:szCs w:val="20"/>
          <w:lang w:bidi="ar"/>
        </w:rPr>
        <w:t>are selected as the extreme changing rates at</w:t>
      </w:r>
      <w:bookmarkEnd w:id="5"/>
      <w:r w:rsidRPr="008C480C">
        <w:rPr>
          <w:rFonts w:ascii="Times New Roman" w:eastAsia="等线" w:hAnsi="Times New Roman" w:cs="Times New Roman"/>
          <w:sz w:val="20"/>
          <w:szCs w:val="20"/>
          <w:lang w:bidi="ar"/>
        </w:rPr>
        <w:t>:</w:t>
      </w:r>
      <w:r w:rsidRPr="008C480C">
        <w:rPr>
          <w:rFonts w:ascii="Times New Roman" w:eastAsia="等线" w:hAnsi="Times New Roman" w:cs="Times New Roman"/>
          <w:b/>
          <w:sz w:val="20"/>
          <w:szCs w:val="20"/>
          <w:lang w:bidi="ar"/>
        </w:rPr>
        <w:t xml:space="preserve"> a</w:t>
      </w:r>
      <w:r w:rsidRPr="008C480C">
        <w:rPr>
          <w:rFonts w:ascii="Times New Roman" w:eastAsia="等线" w:hAnsi="Times New Roman" w:cs="Times New Roman"/>
          <w:sz w:val="20"/>
          <w:szCs w:val="20"/>
          <w:lang w:bidi="ar"/>
        </w:rPr>
        <w:t xml:space="preserve"> summer daytime (SD), </w:t>
      </w:r>
      <w:r w:rsidRPr="008C480C">
        <w:rPr>
          <w:rFonts w:ascii="Times New Roman" w:eastAsia="等线" w:hAnsi="Times New Roman" w:cs="Times New Roman"/>
          <w:b/>
          <w:sz w:val="20"/>
          <w:szCs w:val="20"/>
          <w:lang w:bidi="ar"/>
        </w:rPr>
        <w:t>b</w:t>
      </w:r>
      <w:r w:rsidRPr="008C480C">
        <w:rPr>
          <w:rFonts w:ascii="Times New Roman" w:eastAsia="等线" w:hAnsi="Times New Roman" w:cs="Times New Roman"/>
          <w:sz w:val="20"/>
          <w:szCs w:val="20"/>
          <w:lang w:bidi="ar"/>
        </w:rPr>
        <w:t xml:space="preserve"> summer nighttime (SN), </w:t>
      </w:r>
      <w:r w:rsidRPr="008C480C">
        <w:rPr>
          <w:rFonts w:ascii="Times New Roman" w:eastAsia="等线" w:hAnsi="Times New Roman" w:cs="Times New Roman"/>
          <w:b/>
          <w:sz w:val="20"/>
          <w:szCs w:val="20"/>
          <w:lang w:bidi="ar"/>
        </w:rPr>
        <w:t>c</w:t>
      </w:r>
      <w:r w:rsidRPr="008C480C">
        <w:rPr>
          <w:rFonts w:ascii="Times New Roman" w:eastAsia="等线" w:hAnsi="Times New Roman" w:cs="Times New Roman"/>
          <w:sz w:val="20"/>
          <w:szCs w:val="20"/>
          <w:lang w:bidi="ar"/>
        </w:rPr>
        <w:t xml:space="preserve"> winter daytime (WD), </w:t>
      </w:r>
      <w:r w:rsidRPr="008C480C">
        <w:rPr>
          <w:rFonts w:ascii="Times New Roman" w:eastAsia="等线" w:hAnsi="Times New Roman" w:cs="Times New Roman"/>
          <w:b/>
          <w:sz w:val="20"/>
          <w:szCs w:val="20"/>
          <w:lang w:bidi="ar"/>
        </w:rPr>
        <w:t>d</w:t>
      </w:r>
      <w:r w:rsidRPr="008C480C">
        <w:rPr>
          <w:rFonts w:ascii="Times New Roman" w:eastAsia="等线" w:hAnsi="Times New Roman" w:cs="Times New Roman"/>
          <w:sz w:val="20"/>
          <w:szCs w:val="20"/>
          <w:lang w:bidi="ar"/>
        </w:rPr>
        <w:t xml:space="preserve"> winter nighttime (WN). The violin plot in the lower left corner displays the distribution of rates for total decreasing and increasing trends. The red box highlights the large area where SUHII shows an upward trend, while the green box highlights the large area where SUHII shows a downward trend.</w:t>
      </w:r>
    </w:p>
    <w:p w14:paraId="425808FD" w14:textId="5C0023B0" w:rsidR="00E50805" w:rsidRPr="008C480C" w:rsidRDefault="00F87E03">
      <w:pPr>
        <w:rPr>
          <w:rFonts w:ascii="Times New Roman" w:hAnsi="Times New Roman" w:cs="Times New Roman"/>
        </w:rPr>
      </w:pPr>
      <w:r w:rsidRPr="008C480C">
        <w:rPr>
          <w:rFonts w:ascii="Times New Roman" w:hAnsi="Times New Roman" w:cs="Times New Roman"/>
          <w:noProof/>
        </w:rPr>
        <w:drawing>
          <wp:inline distT="0" distB="0" distL="0" distR="0" wp14:anchorId="5177D66A" wp14:editId="4E0743E0">
            <wp:extent cx="5274310" cy="2453640"/>
            <wp:effectExtent l="0" t="0" r="2540" b="3810"/>
            <wp:docPr id="8750898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453640"/>
                    </a:xfrm>
                    <a:prstGeom prst="rect">
                      <a:avLst/>
                    </a:prstGeom>
                    <a:noFill/>
                    <a:ln>
                      <a:noFill/>
                    </a:ln>
                  </pic:spPr>
                </pic:pic>
              </a:graphicData>
            </a:graphic>
          </wp:inline>
        </w:drawing>
      </w:r>
    </w:p>
    <w:p w14:paraId="465DA7A1" w14:textId="77777777" w:rsidR="00E50805" w:rsidRPr="008C480C" w:rsidRDefault="00E50805">
      <w:pPr>
        <w:rPr>
          <w:rFonts w:ascii="Times New Roman" w:hAnsi="Times New Roman" w:cs="Times New Roman"/>
        </w:rPr>
      </w:pPr>
    </w:p>
    <w:p w14:paraId="11F49D8A" w14:textId="77777777" w:rsidR="00E50805" w:rsidRPr="008C480C" w:rsidRDefault="00E50805">
      <w:pPr>
        <w:rPr>
          <w:rFonts w:ascii="Times New Roman" w:hAnsi="Times New Roman" w:cs="Times New Roman"/>
        </w:rPr>
      </w:pPr>
    </w:p>
    <w:p w14:paraId="704C66A2" w14:textId="77777777" w:rsidR="00E50805" w:rsidRPr="008C480C" w:rsidRDefault="00E50805">
      <w:pPr>
        <w:rPr>
          <w:rFonts w:ascii="Times New Roman" w:hAnsi="Times New Roman" w:cs="Times New Roman"/>
        </w:rPr>
      </w:pPr>
    </w:p>
    <w:p w14:paraId="3E0A5B33" w14:textId="0F4F9A2F" w:rsidR="00E50805" w:rsidRPr="008C480C" w:rsidRDefault="00000000">
      <w:pPr>
        <w:pStyle w:val="a3"/>
        <w:rPr>
          <w:rFonts w:ascii="Times New Roman" w:hAnsi="Times New Roman" w:cs="Times New Roman"/>
        </w:rPr>
      </w:pPr>
      <w:bookmarkStart w:id="7" w:name="_Toc139733875"/>
      <w:bookmarkStart w:id="8" w:name="_Toc139733690"/>
      <w:r w:rsidRPr="008C480C">
        <w:rPr>
          <w:rFonts w:ascii="Times New Roman" w:hAnsi="Times New Roman" w:cs="Times New Roman"/>
          <w:b/>
        </w:rPr>
        <w:t>Fig</w:t>
      </w:r>
      <w:r w:rsidR="004F13F0">
        <w:rPr>
          <w:rFonts w:ascii="Times New Roman" w:hAnsi="Times New Roman" w:cs="Times New Roman" w:hint="eastAsia"/>
          <w:b/>
        </w:rPr>
        <w:t>.</w:t>
      </w:r>
      <w:r w:rsidRPr="008C480C">
        <w:rPr>
          <w:rFonts w:ascii="Times New Roman" w:hAnsi="Times New Roman" w:cs="Times New Roman"/>
          <w:b/>
        </w:rPr>
        <w:t xml:space="preserve"> S3.</w:t>
      </w:r>
      <w:r w:rsidRPr="008C480C">
        <w:rPr>
          <w:rFonts w:ascii="Times New Roman" w:hAnsi="Times New Roman" w:cs="Times New Roman"/>
        </w:rPr>
        <w:t xml:space="preserve"> The intra-climate-zone SUHII trends of increasing, decreasing and their differences over 2003 - 2018.</w:t>
      </w:r>
      <w:bookmarkEnd w:id="7"/>
      <w:bookmarkEnd w:id="8"/>
    </w:p>
    <w:p w14:paraId="2E59813B" w14:textId="77777777" w:rsidR="00E50805" w:rsidRPr="008C480C" w:rsidRDefault="00000000">
      <w:pPr>
        <w:rPr>
          <w:rFonts w:ascii="Times New Roman" w:hAnsi="Times New Roman" w:cs="Times New Roman"/>
        </w:rPr>
      </w:pPr>
      <w:r w:rsidRPr="008C480C">
        <w:rPr>
          <w:rFonts w:ascii="Times New Roman" w:hAnsi="Times New Roman" w:cs="Times New Roman"/>
          <w:noProof/>
        </w:rPr>
        <w:drawing>
          <wp:inline distT="0" distB="0" distL="0" distR="0" wp14:anchorId="6555FD90" wp14:editId="2EED7D11">
            <wp:extent cx="5219700" cy="30118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rcRect l="6005" r="-12" b="51625"/>
                    <a:stretch>
                      <a:fillRect/>
                    </a:stretch>
                  </pic:blipFill>
                  <pic:spPr>
                    <a:xfrm>
                      <a:off x="0" y="0"/>
                      <a:ext cx="5220000" cy="3012294"/>
                    </a:xfrm>
                    <a:prstGeom prst="rect">
                      <a:avLst/>
                    </a:prstGeom>
                    <a:ln>
                      <a:noFill/>
                    </a:ln>
                  </pic:spPr>
                </pic:pic>
              </a:graphicData>
            </a:graphic>
          </wp:inline>
        </w:drawing>
      </w:r>
    </w:p>
    <w:p w14:paraId="3ABF75C6" w14:textId="77777777" w:rsidR="00E50805" w:rsidRPr="008C480C" w:rsidRDefault="00E50805">
      <w:pPr>
        <w:rPr>
          <w:rFonts w:ascii="Times New Roman" w:hAnsi="Times New Roman" w:cs="Times New Roman"/>
        </w:rPr>
      </w:pPr>
    </w:p>
    <w:p w14:paraId="5E15EF64" w14:textId="77777777" w:rsidR="00E50805" w:rsidRPr="008C480C" w:rsidRDefault="00E50805">
      <w:pPr>
        <w:rPr>
          <w:rFonts w:ascii="Times New Roman" w:hAnsi="Times New Roman" w:cs="Times New Roman"/>
        </w:rPr>
      </w:pPr>
    </w:p>
    <w:p w14:paraId="0A8DAD97" w14:textId="77777777" w:rsidR="00E50805" w:rsidRPr="008C480C" w:rsidRDefault="00E50805">
      <w:pPr>
        <w:rPr>
          <w:rFonts w:ascii="Times New Roman" w:hAnsi="Times New Roman" w:cs="Times New Roman"/>
        </w:rPr>
      </w:pPr>
    </w:p>
    <w:p w14:paraId="784940A9" w14:textId="77777777" w:rsidR="00E50805" w:rsidRPr="008C480C" w:rsidRDefault="00E50805">
      <w:pPr>
        <w:rPr>
          <w:rFonts w:ascii="Times New Roman" w:hAnsi="Times New Roman" w:cs="Times New Roman"/>
        </w:rPr>
      </w:pPr>
    </w:p>
    <w:p w14:paraId="2D428630" w14:textId="0EE7CC14" w:rsidR="00E50805" w:rsidRPr="008C480C" w:rsidRDefault="00000000">
      <w:pPr>
        <w:pStyle w:val="a3"/>
        <w:rPr>
          <w:rFonts w:ascii="Times New Roman" w:hAnsi="Times New Roman" w:cs="Times New Roman"/>
        </w:rPr>
      </w:pPr>
      <w:bookmarkStart w:id="9" w:name="_Toc139733872"/>
      <w:r w:rsidRPr="008C480C">
        <w:rPr>
          <w:rFonts w:ascii="Times New Roman" w:hAnsi="Times New Roman" w:cs="Times New Roman"/>
          <w:b/>
        </w:rPr>
        <w:lastRenderedPageBreak/>
        <w:t>Fig</w:t>
      </w:r>
      <w:r w:rsidR="004F13F0">
        <w:rPr>
          <w:rFonts w:ascii="Times New Roman" w:hAnsi="Times New Roman" w:cs="Times New Roman" w:hint="eastAsia"/>
          <w:b/>
        </w:rPr>
        <w:t>.</w:t>
      </w:r>
      <w:r w:rsidRPr="008C480C">
        <w:rPr>
          <w:rFonts w:ascii="Times New Roman" w:hAnsi="Times New Roman" w:cs="Times New Roman"/>
          <w:b/>
        </w:rPr>
        <w:t xml:space="preserve"> S4. </w:t>
      </w:r>
      <w:r w:rsidRPr="008C480C">
        <w:rPr>
          <w:rFonts w:ascii="Times New Roman" w:hAnsi="Times New Roman" w:cs="Times New Roman"/>
        </w:rPr>
        <w:t xml:space="preserve">World map of five </w:t>
      </w:r>
      <w:proofErr w:type="spellStart"/>
      <w:r w:rsidRPr="008C480C">
        <w:rPr>
          <w:rFonts w:ascii="Times New Roman" w:hAnsi="Times New Roman" w:cs="Times New Roman"/>
        </w:rPr>
        <w:t>Köppen</w:t>
      </w:r>
      <w:proofErr w:type="spellEnd"/>
      <w:r w:rsidRPr="008C480C">
        <w:rPr>
          <w:rFonts w:ascii="Times New Roman" w:hAnsi="Times New Roman" w:cs="Times New Roman"/>
        </w:rPr>
        <w:t xml:space="preserve"> climate zones and four economic levels. </w:t>
      </w:r>
      <w:proofErr w:type="spellStart"/>
      <w:r w:rsidRPr="008C480C">
        <w:rPr>
          <w:rFonts w:ascii="Times New Roman" w:hAnsi="Times New Roman" w:cs="Times New Roman"/>
        </w:rPr>
        <w:t>a</w:t>
      </w:r>
      <w:proofErr w:type="spellEnd"/>
      <w:r w:rsidRPr="008C480C">
        <w:rPr>
          <w:rFonts w:ascii="Times New Roman" w:hAnsi="Times New Roman" w:cs="Times New Roman"/>
        </w:rPr>
        <w:t xml:space="preserve"> The </w:t>
      </w:r>
      <w:proofErr w:type="spellStart"/>
      <w:r w:rsidRPr="008C480C">
        <w:rPr>
          <w:rFonts w:ascii="Times New Roman" w:hAnsi="Times New Roman" w:cs="Times New Roman"/>
        </w:rPr>
        <w:t>Köppen</w:t>
      </w:r>
      <w:proofErr w:type="spellEnd"/>
      <w:r w:rsidRPr="008C480C">
        <w:rPr>
          <w:rFonts w:ascii="Times New Roman" w:hAnsi="Times New Roman" w:cs="Times New Roman"/>
        </w:rPr>
        <w:t xml:space="preserve"> climate classification divides global climates into five main climate groups, with each group being divided based on seasonal precipitation and temperature patterns. The five main groups are A (tropical), B (arid), C (temperate), D (continental), and E (polar). b The map data are classified using the </w:t>
      </w:r>
      <w:hyperlink r:id="rId11" w:history="1">
        <w:r w:rsidR="00E50805" w:rsidRPr="008C480C">
          <w:rPr>
            <w:rFonts w:ascii="Times New Roman" w:hAnsi="Times New Roman" w:cs="Times New Roman"/>
          </w:rPr>
          <w:t>World Bank Atlas method</w:t>
        </w:r>
      </w:hyperlink>
      <w:r w:rsidRPr="008C480C">
        <w:rPr>
          <w:rFonts w:ascii="Times New Roman" w:hAnsi="Times New Roman" w:cs="Times New Roman"/>
        </w:rPr>
        <w:t xml:space="preserve"> estimates of 2021 gross national income (GNI) per capita (current US dollars). The World Bank classifies all 189 World Bank member countries, plus 28 other economies with populations of more than 30,000, as low-income (less than $1,085), lower-middle-income ($1,086–$4,255), upper-middle-income ($4,256– $13,205) or high-income (more than $13,205) as per GNI per capita in 2021.</w:t>
      </w:r>
      <w:bookmarkEnd w:id="9"/>
    </w:p>
    <w:p w14:paraId="6C229D67" w14:textId="77777777" w:rsidR="00E50805" w:rsidRPr="008C480C" w:rsidRDefault="00000000">
      <w:pPr>
        <w:jc w:val="center"/>
        <w:rPr>
          <w:rFonts w:ascii="Times New Roman" w:hAnsi="Times New Roman" w:cs="Times New Roman"/>
        </w:rPr>
      </w:pPr>
      <w:r w:rsidRPr="008C480C">
        <w:rPr>
          <w:rFonts w:ascii="Times New Roman" w:hAnsi="Times New Roman" w:cs="Times New Roman"/>
          <w:noProof/>
        </w:rPr>
        <w:drawing>
          <wp:inline distT="0" distB="0" distL="0" distR="0" wp14:anchorId="67E3C366" wp14:editId="27CC122C">
            <wp:extent cx="4022090" cy="402399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4022376" cy="4024347"/>
                    </a:xfrm>
                    <a:prstGeom prst="rect">
                      <a:avLst/>
                    </a:prstGeom>
                  </pic:spPr>
                </pic:pic>
              </a:graphicData>
            </a:graphic>
          </wp:inline>
        </w:drawing>
      </w:r>
    </w:p>
    <w:p w14:paraId="06FD5A94" w14:textId="77777777" w:rsidR="00E50805" w:rsidRPr="008C480C" w:rsidRDefault="00E50805">
      <w:pPr>
        <w:rPr>
          <w:rFonts w:ascii="Times New Roman" w:hAnsi="Times New Roman" w:cs="Times New Roman"/>
        </w:rPr>
      </w:pPr>
    </w:p>
    <w:p w14:paraId="7A93A964" w14:textId="77777777" w:rsidR="00E50805" w:rsidRPr="008C480C" w:rsidRDefault="00E50805">
      <w:pPr>
        <w:rPr>
          <w:rFonts w:ascii="Times New Roman" w:hAnsi="Times New Roman" w:cs="Times New Roman"/>
        </w:rPr>
      </w:pPr>
    </w:p>
    <w:p w14:paraId="00499E96" w14:textId="77777777" w:rsidR="00796FF9" w:rsidRPr="008C480C" w:rsidRDefault="00796FF9">
      <w:pPr>
        <w:rPr>
          <w:rFonts w:ascii="Times New Roman" w:hAnsi="Times New Roman" w:cs="Times New Roman"/>
        </w:rPr>
      </w:pPr>
    </w:p>
    <w:p w14:paraId="2528C21F" w14:textId="77777777" w:rsidR="00796FF9" w:rsidRPr="008C480C" w:rsidRDefault="00796FF9">
      <w:pPr>
        <w:rPr>
          <w:rFonts w:ascii="Times New Roman" w:hAnsi="Times New Roman" w:cs="Times New Roman"/>
        </w:rPr>
      </w:pPr>
    </w:p>
    <w:p w14:paraId="0749432A" w14:textId="77777777" w:rsidR="00796FF9" w:rsidRPr="008C480C" w:rsidRDefault="00796FF9">
      <w:pPr>
        <w:rPr>
          <w:rFonts w:ascii="Times New Roman" w:hAnsi="Times New Roman" w:cs="Times New Roman"/>
        </w:rPr>
      </w:pPr>
    </w:p>
    <w:p w14:paraId="4B9892F7" w14:textId="77777777" w:rsidR="00796FF9" w:rsidRPr="008C480C" w:rsidRDefault="00796FF9">
      <w:pPr>
        <w:rPr>
          <w:rFonts w:ascii="Times New Roman" w:hAnsi="Times New Roman" w:cs="Times New Roman"/>
        </w:rPr>
      </w:pPr>
    </w:p>
    <w:p w14:paraId="4FA8A9B8" w14:textId="77777777" w:rsidR="00796FF9" w:rsidRPr="008C480C" w:rsidRDefault="00796FF9">
      <w:pPr>
        <w:rPr>
          <w:rFonts w:ascii="Times New Roman" w:hAnsi="Times New Roman" w:cs="Times New Roman"/>
        </w:rPr>
      </w:pPr>
    </w:p>
    <w:p w14:paraId="4F115E76" w14:textId="77777777" w:rsidR="00796FF9" w:rsidRPr="008C480C" w:rsidRDefault="00796FF9">
      <w:pPr>
        <w:rPr>
          <w:rFonts w:ascii="Times New Roman" w:hAnsi="Times New Roman" w:cs="Times New Roman"/>
        </w:rPr>
      </w:pPr>
    </w:p>
    <w:p w14:paraId="3DDAAE89" w14:textId="77777777" w:rsidR="00796FF9" w:rsidRPr="008C480C" w:rsidRDefault="00796FF9">
      <w:pPr>
        <w:rPr>
          <w:rFonts w:ascii="Times New Roman" w:hAnsi="Times New Roman" w:cs="Times New Roman"/>
        </w:rPr>
      </w:pPr>
    </w:p>
    <w:p w14:paraId="7E46B469" w14:textId="77777777" w:rsidR="00796FF9" w:rsidRPr="008C480C" w:rsidRDefault="00796FF9">
      <w:pPr>
        <w:rPr>
          <w:rFonts w:ascii="Times New Roman" w:hAnsi="Times New Roman" w:cs="Times New Roman"/>
        </w:rPr>
      </w:pPr>
    </w:p>
    <w:p w14:paraId="0CC1052F" w14:textId="77777777" w:rsidR="00796FF9" w:rsidRPr="008C480C" w:rsidRDefault="00796FF9">
      <w:pPr>
        <w:rPr>
          <w:rFonts w:ascii="Times New Roman" w:hAnsi="Times New Roman" w:cs="Times New Roman"/>
        </w:rPr>
      </w:pPr>
    </w:p>
    <w:p w14:paraId="37460BB2" w14:textId="77777777" w:rsidR="00796FF9" w:rsidRPr="008C480C" w:rsidRDefault="00796FF9">
      <w:pPr>
        <w:rPr>
          <w:rFonts w:ascii="Times New Roman" w:hAnsi="Times New Roman" w:cs="Times New Roman"/>
        </w:rPr>
      </w:pPr>
    </w:p>
    <w:p w14:paraId="2649EEF8" w14:textId="77777777" w:rsidR="00796FF9" w:rsidRPr="008C480C" w:rsidRDefault="00796FF9">
      <w:pPr>
        <w:rPr>
          <w:rFonts w:ascii="Times New Roman" w:hAnsi="Times New Roman" w:cs="Times New Roman"/>
        </w:rPr>
      </w:pPr>
    </w:p>
    <w:p w14:paraId="7BCA2B9D" w14:textId="77777777" w:rsidR="00796FF9" w:rsidRPr="008C480C" w:rsidRDefault="00796FF9">
      <w:pPr>
        <w:rPr>
          <w:rFonts w:ascii="Times New Roman" w:hAnsi="Times New Roman" w:cs="Times New Roman"/>
        </w:rPr>
      </w:pPr>
    </w:p>
    <w:p w14:paraId="344A803A" w14:textId="77777777" w:rsidR="00796FF9" w:rsidRPr="008C480C" w:rsidRDefault="00796FF9">
      <w:pPr>
        <w:rPr>
          <w:rFonts w:ascii="Times New Roman" w:hAnsi="Times New Roman" w:cs="Times New Roman"/>
        </w:rPr>
      </w:pPr>
    </w:p>
    <w:p w14:paraId="69A532F7" w14:textId="77777777" w:rsidR="00796FF9" w:rsidRPr="008C480C" w:rsidRDefault="00796FF9" w:rsidP="00796FF9">
      <w:pPr>
        <w:pStyle w:val="a3"/>
        <w:rPr>
          <w:rFonts w:ascii="Times New Roman" w:hAnsi="Times New Roman" w:cs="Times New Roman"/>
          <w:b/>
        </w:rPr>
      </w:pPr>
      <w:bookmarkStart w:id="10" w:name="_Toc187919842"/>
      <w:r w:rsidRPr="008C480C">
        <w:rPr>
          <w:rFonts w:ascii="Times New Roman" w:hAnsi="Times New Roman" w:cs="Times New Roman"/>
          <w:b/>
        </w:rPr>
        <w:lastRenderedPageBreak/>
        <w:t>Table S</w:t>
      </w:r>
      <w:r w:rsidRPr="008C480C">
        <w:rPr>
          <w:rFonts w:ascii="Times New Roman" w:hAnsi="Times New Roman" w:cs="Times New Roman"/>
          <w:b/>
        </w:rPr>
        <w:fldChar w:fldCharType="begin"/>
      </w:r>
      <w:r w:rsidRPr="008C480C">
        <w:rPr>
          <w:rFonts w:ascii="Times New Roman" w:hAnsi="Times New Roman" w:cs="Times New Roman"/>
          <w:b/>
        </w:rPr>
        <w:instrText xml:space="preserve"> SEQ Table_S \* ARABIC </w:instrText>
      </w:r>
      <w:r w:rsidRPr="008C480C">
        <w:rPr>
          <w:rFonts w:ascii="Times New Roman" w:hAnsi="Times New Roman" w:cs="Times New Roman"/>
          <w:b/>
        </w:rPr>
        <w:fldChar w:fldCharType="separate"/>
      </w:r>
      <w:r w:rsidRPr="008C480C">
        <w:rPr>
          <w:rFonts w:ascii="Times New Roman" w:hAnsi="Times New Roman" w:cs="Times New Roman"/>
          <w:b/>
        </w:rPr>
        <w:t>1</w:t>
      </w:r>
      <w:r w:rsidRPr="008C480C">
        <w:rPr>
          <w:rFonts w:ascii="Times New Roman" w:hAnsi="Times New Roman" w:cs="Times New Roman"/>
          <w:b/>
        </w:rPr>
        <w:fldChar w:fldCharType="end"/>
      </w:r>
      <w:r w:rsidRPr="008C480C">
        <w:rPr>
          <w:rFonts w:ascii="Times New Roman" w:hAnsi="Times New Roman" w:cs="Times New Roman"/>
          <w:b/>
        </w:rPr>
        <w:t xml:space="preserve">. </w:t>
      </w:r>
      <w:r w:rsidRPr="008C480C">
        <w:rPr>
          <w:rFonts w:ascii="Times New Roman" w:hAnsi="Times New Roman" w:cs="Times New Roman"/>
          <w:bCs/>
        </w:rPr>
        <w:t>The maximal variation rates of SUHII (℃/yr) during 2003-2018 in different countries at different times and income levels.</w:t>
      </w:r>
      <w:bookmarkEnd w:id="10"/>
    </w:p>
    <w:tbl>
      <w:tblPr>
        <w:tblStyle w:val="a9"/>
        <w:tblpPr w:leftFromText="180" w:rightFromText="180" w:vertAnchor="text" w:horzAnchor="margin" w:tblpY="205"/>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1767"/>
        <w:gridCol w:w="2129"/>
        <w:gridCol w:w="1743"/>
        <w:gridCol w:w="2117"/>
      </w:tblGrid>
      <w:tr w:rsidR="00796FF9" w:rsidRPr="008C480C" w14:paraId="65C056FB" w14:textId="77777777" w:rsidTr="00C55C48">
        <w:tc>
          <w:tcPr>
            <w:tcW w:w="317" w:type="pct"/>
            <w:tcBorders>
              <w:top w:val="single" w:sz="4" w:space="0" w:color="auto"/>
              <w:bottom w:val="single" w:sz="4" w:space="0" w:color="auto"/>
            </w:tcBorders>
          </w:tcPr>
          <w:p w14:paraId="01A11642" w14:textId="77777777" w:rsidR="00796FF9" w:rsidRPr="008C480C" w:rsidRDefault="00796FF9" w:rsidP="00C55C48">
            <w:pPr>
              <w:adjustRightInd w:val="0"/>
              <w:snapToGrid w:val="0"/>
              <w:spacing w:line="360" w:lineRule="auto"/>
              <w:rPr>
                <w:rFonts w:ascii="Times New Roman" w:hAnsi="Times New Roman" w:cs="Times New Roman"/>
                <w:b/>
                <w:sz w:val="20"/>
                <w:szCs w:val="20"/>
              </w:rPr>
            </w:pPr>
          </w:p>
        </w:tc>
        <w:tc>
          <w:tcPr>
            <w:tcW w:w="1067" w:type="pct"/>
            <w:tcBorders>
              <w:top w:val="single" w:sz="4" w:space="0" w:color="auto"/>
              <w:bottom w:val="single" w:sz="4" w:space="0" w:color="auto"/>
            </w:tcBorders>
          </w:tcPr>
          <w:p w14:paraId="1BDFA45E"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Maximum decrease rate</w:t>
            </w:r>
          </w:p>
        </w:tc>
        <w:tc>
          <w:tcPr>
            <w:tcW w:w="1285" w:type="pct"/>
            <w:tcBorders>
              <w:top w:val="single" w:sz="4" w:space="0" w:color="auto"/>
              <w:bottom w:val="single" w:sz="4" w:space="0" w:color="auto"/>
            </w:tcBorders>
          </w:tcPr>
          <w:p w14:paraId="6DB15B13"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Country</w:t>
            </w:r>
            <w:r w:rsidRPr="008C480C">
              <w:rPr>
                <w:rFonts w:ascii="Times New Roman" w:hAnsi="Times New Roman" w:cs="Times New Roman"/>
                <w:bCs/>
                <w:sz w:val="20"/>
                <w:szCs w:val="20"/>
              </w:rPr>
              <w:br/>
              <w:t>(Income group)</w:t>
            </w:r>
          </w:p>
        </w:tc>
        <w:tc>
          <w:tcPr>
            <w:tcW w:w="1053" w:type="pct"/>
            <w:tcBorders>
              <w:top w:val="single" w:sz="4" w:space="0" w:color="auto"/>
              <w:bottom w:val="single" w:sz="4" w:space="0" w:color="auto"/>
            </w:tcBorders>
          </w:tcPr>
          <w:p w14:paraId="47FFE4B2"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Maximum increase rate</w:t>
            </w:r>
          </w:p>
        </w:tc>
        <w:tc>
          <w:tcPr>
            <w:tcW w:w="1278" w:type="pct"/>
            <w:tcBorders>
              <w:top w:val="single" w:sz="4" w:space="0" w:color="auto"/>
              <w:bottom w:val="single" w:sz="4" w:space="0" w:color="auto"/>
            </w:tcBorders>
          </w:tcPr>
          <w:p w14:paraId="3EF55B67"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Country</w:t>
            </w:r>
            <w:r w:rsidRPr="008C480C">
              <w:rPr>
                <w:rFonts w:ascii="Times New Roman" w:hAnsi="Times New Roman" w:cs="Times New Roman"/>
                <w:bCs/>
                <w:sz w:val="20"/>
                <w:szCs w:val="20"/>
              </w:rPr>
              <w:br/>
              <w:t>(Income group)</w:t>
            </w:r>
          </w:p>
        </w:tc>
      </w:tr>
      <w:tr w:rsidR="00796FF9" w:rsidRPr="008C480C" w14:paraId="293A8424" w14:textId="77777777" w:rsidTr="00C55C48">
        <w:tc>
          <w:tcPr>
            <w:tcW w:w="317" w:type="pct"/>
            <w:tcBorders>
              <w:top w:val="single" w:sz="4" w:space="0" w:color="auto"/>
            </w:tcBorders>
          </w:tcPr>
          <w:p w14:paraId="1ED5CFD9"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YD</w:t>
            </w:r>
          </w:p>
        </w:tc>
        <w:tc>
          <w:tcPr>
            <w:tcW w:w="1067" w:type="pct"/>
            <w:tcBorders>
              <w:top w:val="single" w:sz="4" w:space="0" w:color="auto"/>
            </w:tcBorders>
          </w:tcPr>
          <w:p w14:paraId="0B938A8E"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-0.451</w:t>
            </w:r>
          </w:p>
        </w:tc>
        <w:tc>
          <w:tcPr>
            <w:tcW w:w="1285" w:type="pct"/>
            <w:tcBorders>
              <w:top w:val="single" w:sz="4" w:space="0" w:color="auto"/>
            </w:tcBorders>
          </w:tcPr>
          <w:p w14:paraId="36373171"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Iran</w:t>
            </w:r>
            <w:r w:rsidRPr="008C480C">
              <w:rPr>
                <w:rFonts w:ascii="Times New Roman" w:hAnsi="Times New Roman" w:cs="Times New Roman"/>
                <w:sz w:val="20"/>
                <w:szCs w:val="20"/>
              </w:rPr>
              <w:br/>
              <w:t>(Upper-middle income)</w:t>
            </w:r>
          </w:p>
        </w:tc>
        <w:tc>
          <w:tcPr>
            <w:tcW w:w="1053" w:type="pct"/>
            <w:tcBorders>
              <w:top w:val="single" w:sz="4" w:space="0" w:color="auto"/>
            </w:tcBorders>
          </w:tcPr>
          <w:p w14:paraId="7E709D4E"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0.484</w:t>
            </w:r>
          </w:p>
        </w:tc>
        <w:tc>
          <w:tcPr>
            <w:tcW w:w="1278" w:type="pct"/>
            <w:tcBorders>
              <w:top w:val="single" w:sz="4" w:space="0" w:color="auto"/>
            </w:tcBorders>
          </w:tcPr>
          <w:p w14:paraId="414FB0B2"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China</w:t>
            </w:r>
            <w:r w:rsidRPr="008C480C">
              <w:rPr>
                <w:rFonts w:ascii="Times New Roman" w:hAnsi="Times New Roman" w:cs="Times New Roman"/>
                <w:sz w:val="20"/>
                <w:szCs w:val="20"/>
              </w:rPr>
              <w:br/>
              <w:t>(Upper-middle income)</w:t>
            </w:r>
          </w:p>
        </w:tc>
      </w:tr>
      <w:tr w:rsidR="00796FF9" w:rsidRPr="008C480C" w14:paraId="109706F5" w14:textId="77777777" w:rsidTr="00C55C48">
        <w:tc>
          <w:tcPr>
            <w:tcW w:w="317" w:type="pct"/>
          </w:tcPr>
          <w:p w14:paraId="44EC2CFF"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YN</w:t>
            </w:r>
          </w:p>
        </w:tc>
        <w:tc>
          <w:tcPr>
            <w:tcW w:w="1067" w:type="pct"/>
          </w:tcPr>
          <w:p w14:paraId="33871D43"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-0.393</w:t>
            </w:r>
          </w:p>
        </w:tc>
        <w:tc>
          <w:tcPr>
            <w:tcW w:w="1285" w:type="pct"/>
          </w:tcPr>
          <w:p w14:paraId="617A5905"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China</w:t>
            </w:r>
            <w:r w:rsidRPr="008C480C">
              <w:rPr>
                <w:rFonts w:ascii="Times New Roman" w:hAnsi="Times New Roman" w:cs="Times New Roman"/>
                <w:sz w:val="20"/>
                <w:szCs w:val="20"/>
              </w:rPr>
              <w:br/>
              <w:t>(Upper-middle income)</w:t>
            </w:r>
          </w:p>
        </w:tc>
        <w:tc>
          <w:tcPr>
            <w:tcW w:w="1053" w:type="pct"/>
          </w:tcPr>
          <w:p w14:paraId="2DB6122C"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0.427</w:t>
            </w:r>
          </w:p>
        </w:tc>
        <w:tc>
          <w:tcPr>
            <w:tcW w:w="1278" w:type="pct"/>
          </w:tcPr>
          <w:p w14:paraId="3CE3F767"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France</w:t>
            </w:r>
            <w:r w:rsidRPr="008C480C">
              <w:rPr>
                <w:rFonts w:ascii="Times New Roman" w:hAnsi="Times New Roman" w:cs="Times New Roman"/>
                <w:sz w:val="20"/>
                <w:szCs w:val="20"/>
              </w:rPr>
              <w:br/>
              <w:t>(High income)</w:t>
            </w:r>
          </w:p>
        </w:tc>
      </w:tr>
      <w:tr w:rsidR="00796FF9" w:rsidRPr="008C480C" w14:paraId="1B3D1841" w14:textId="77777777" w:rsidTr="00C55C48">
        <w:tc>
          <w:tcPr>
            <w:tcW w:w="317" w:type="pct"/>
          </w:tcPr>
          <w:p w14:paraId="0CF2A4FF"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SD</w:t>
            </w:r>
          </w:p>
        </w:tc>
        <w:tc>
          <w:tcPr>
            <w:tcW w:w="1067" w:type="pct"/>
          </w:tcPr>
          <w:p w14:paraId="53B082C2"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-0.631</w:t>
            </w:r>
          </w:p>
        </w:tc>
        <w:tc>
          <w:tcPr>
            <w:tcW w:w="1285" w:type="pct"/>
          </w:tcPr>
          <w:p w14:paraId="35952831"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Germany</w:t>
            </w:r>
            <w:r w:rsidRPr="008C480C">
              <w:rPr>
                <w:rFonts w:ascii="Times New Roman" w:hAnsi="Times New Roman" w:cs="Times New Roman"/>
                <w:sz w:val="20"/>
                <w:szCs w:val="20"/>
              </w:rPr>
              <w:br/>
              <w:t>(High income)</w:t>
            </w:r>
          </w:p>
        </w:tc>
        <w:tc>
          <w:tcPr>
            <w:tcW w:w="1053" w:type="pct"/>
          </w:tcPr>
          <w:p w14:paraId="36339FDE"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0.668</w:t>
            </w:r>
          </w:p>
        </w:tc>
        <w:tc>
          <w:tcPr>
            <w:tcW w:w="1278" w:type="pct"/>
          </w:tcPr>
          <w:p w14:paraId="7588C6BC"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Brazil</w:t>
            </w:r>
            <w:r w:rsidRPr="008C480C">
              <w:rPr>
                <w:rFonts w:ascii="Times New Roman" w:hAnsi="Times New Roman" w:cs="Times New Roman"/>
                <w:sz w:val="20"/>
                <w:szCs w:val="20"/>
              </w:rPr>
              <w:br/>
              <w:t>(Upper-middle income)</w:t>
            </w:r>
          </w:p>
        </w:tc>
      </w:tr>
      <w:tr w:rsidR="00796FF9" w:rsidRPr="008C480C" w14:paraId="1AD01CC3" w14:textId="77777777" w:rsidTr="00C55C48">
        <w:tc>
          <w:tcPr>
            <w:tcW w:w="317" w:type="pct"/>
          </w:tcPr>
          <w:p w14:paraId="11D83621"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SN</w:t>
            </w:r>
          </w:p>
        </w:tc>
        <w:tc>
          <w:tcPr>
            <w:tcW w:w="1067" w:type="pct"/>
          </w:tcPr>
          <w:p w14:paraId="2EA15287"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-0.317</w:t>
            </w:r>
          </w:p>
        </w:tc>
        <w:tc>
          <w:tcPr>
            <w:tcW w:w="1285" w:type="pct"/>
          </w:tcPr>
          <w:p w14:paraId="7DE7C3E8"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Russia</w:t>
            </w:r>
            <w:r w:rsidRPr="008C480C">
              <w:rPr>
                <w:rFonts w:ascii="Times New Roman" w:hAnsi="Times New Roman" w:cs="Times New Roman"/>
                <w:sz w:val="20"/>
                <w:szCs w:val="20"/>
              </w:rPr>
              <w:br/>
              <w:t>(Upper-middle income)</w:t>
            </w:r>
          </w:p>
        </w:tc>
        <w:tc>
          <w:tcPr>
            <w:tcW w:w="1053" w:type="pct"/>
          </w:tcPr>
          <w:p w14:paraId="3F538455"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0.432</w:t>
            </w:r>
          </w:p>
        </w:tc>
        <w:tc>
          <w:tcPr>
            <w:tcW w:w="1278" w:type="pct"/>
          </w:tcPr>
          <w:p w14:paraId="02087DD6"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Nepal</w:t>
            </w:r>
            <w:r w:rsidRPr="008C480C">
              <w:rPr>
                <w:rFonts w:ascii="Times New Roman" w:hAnsi="Times New Roman" w:cs="Times New Roman"/>
                <w:sz w:val="20"/>
                <w:szCs w:val="20"/>
              </w:rPr>
              <w:br/>
              <w:t>(Low income)</w:t>
            </w:r>
          </w:p>
        </w:tc>
      </w:tr>
      <w:tr w:rsidR="00796FF9" w:rsidRPr="008C480C" w14:paraId="7FCC6E01" w14:textId="77777777" w:rsidTr="00C55C48">
        <w:tc>
          <w:tcPr>
            <w:tcW w:w="317" w:type="pct"/>
          </w:tcPr>
          <w:p w14:paraId="3CEC2A27"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WD</w:t>
            </w:r>
          </w:p>
        </w:tc>
        <w:tc>
          <w:tcPr>
            <w:tcW w:w="1067" w:type="pct"/>
          </w:tcPr>
          <w:p w14:paraId="4B19E552"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-0.533</w:t>
            </w:r>
          </w:p>
        </w:tc>
        <w:tc>
          <w:tcPr>
            <w:tcW w:w="1285" w:type="pct"/>
          </w:tcPr>
          <w:p w14:paraId="3B7F5BBF"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Iran</w:t>
            </w:r>
            <w:r w:rsidRPr="008C480C">
              <w:rPr>
                <w:rFonts w:ascii="Times New Roman" w:hAnsi="Times New Roman" w:cs="Times New Roman"/>
                <w:sz w:val="20"/>
                <w:szCs w:val="20"/>
              </w:rPr>
              <w:br/>
              <w:t>(Upper-middle income)</w:t>
            </w:r>
          </w:p>
        </w:tc>
        <w:tc>
          <w:tcPr>
            <w:tcW w:w="1053" w:type="pct"/>
          </w:tcPr>
          <w:p w14:paraId="1FEF89E0"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0.415</w:t>
            </w:r>
          </w:p>
        </w:tc>
        <w:tc>
          <w:tcPr>
            <w:tcW w:w="1278" w:type="pct"/>
          </w:tcPr>
          <w:p w14:paraId="438927E6"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Russia</w:t>
            </w:r>
            <w:r w:rsidRPr="008C480C">
              <w:rPr>
                <w:rFonts w:ascii="Times New Roman" w:hAnsi="Times New Roman" w:cs="Times New Roman"/>
                <w:sz w:val="20"/>
                <w:szCs w:val="20"/>
              </w:rPr>
              <w:br/>
              <w:t>(Upper-middle income)</w:t>
            </w:r>
          </w:p>
        </w:tc>
      </w:tr>
      <w:tr w:rsidR="00796FF9" w:rsidRPr="008C480C" w14:paraId="2607CF31" w14:textId="77777777" w:rsidTr="00C55C48">
        <w:tc>
          <w:tcPr>
            <w:tcW w:w="317" w:type="pct"/>
          </w:tcPr>
          <w:p w14:paraId="60A51931" w14:textId="77777777" w:rsidR="00796FF9" w:rsidRPr="008C480C" w:rsidRDefault="00796FF9" w:rsidP="00C55C48">
            <w:pPr>
              <w:adjustRightInd w:val="0"/>
              <w:snapToGrid w:val="0"/>
              <w:spacing w:line="360" w:lineRule="auto"/>
              <w:rPr>
                <w:rFonts w:ascii="Times New Roman" w:hAnsi="Times New Roman" w:cs="Times New Roman"/>
                <w:bCs/>
                <w:sz w:val="20"/>
                <w:szCs w:val="20"/>
              </w:rPr>
            </w:pPr>
            <w:r w:rsidRPr="008C480C">
              <w:rPr>
                <w:rFonts w:ascii="Times New Roman" w:hAnsi="Times New Roman" w:cs="Times New Roman"/>
                <w:bCs/>
                <w:sz w:val="20"/>
                <w:szCs w:val="20"/>
              </w:rPr>
              <w:t>WN</w:t>
            </w:r>
          </w:p>
        </w:tc>
        <w:tc>
          <w:tcPr>
            <w:tcW w:w="1067" w:type="pct"/>
          </w:tcPr>
          <w:p w14:paraId="38C45E51"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-0.320</w:t>
            </w:r>
          </w:p>
        </w:tc>
        <w:tc>
          <w:tcPr>
            <w:tcW w:w="1285" w:type="pct"/>
          </w:tcPr>
          <w:p w14:paraId="60632A62"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Japan</w:t>
            </w:r>
            <w:r w:rsidRPr="008C480C">
              <w:rPr>
                <w:rFonts w:ascii="Times New Roman" w:hAnsi="Times New Roman" w:cs="Times New Roman"/>
                <w:sz w:val="20"/>
                <w:szCs w:val="20"/>
              </w:rPr>
              <w:br/>
              <w:t>(High income)</w:t>
            </w:r>
          </w:p>
        </w:tc>
        <w:tc>
          <w:tcPr>
            <w:tcW w:w="1053" w:type="pct"/>
          </w:tcPr>
          <w:p w14:paraId="575DCD17"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0.477</w:t>
            </w:r>
          </w:p>
        </w:tc>
        <w:tc>
          <w:tcPr>
            <w:tcW w:w="1278" w:type="pct"/>
          </w:tcPr>
          <w:p w14:paraId="4491BCE1" w14:textId="77777777" w:rsidR="00796FF9" w:rsidRPr="008C480C" w:rsidRDefault="00796FF9" w:rsidP="00C55C48">
            <w:pPr>
              <w:adjustRightInd w:val="0"/>
              <w:snapToGrid w:val="0"/>
              <w:spacing w:line="360" w:lineRule="auto"/>
              <w:rPr>
                <w:rFonts w:ascii="Times New Roman" w:hAnsi="Times New Roman" w:cs="Times New Roman"/>
                <w:sz w:val="20"/>
                <w:szCs w:val="20"/>
              </w:rPr>
            </w:pPr>
            <w:r w:rsidRPr="008C480C">
              <w:rPr>
                <w:rFonts w:ascii="Times New Roman" w:hAnsi="Times New Roman" w:cs="Times New Roman"/>
                <w:sz w:val="20"/>
                <w:szCs w:val="20"/>
              </w:rPr>
              <w:t>France</w:t>
            </w:r>
            <w:r w:rsidRPr="008C480C">
              <w:rPr>
                <w:rFonts w:ascii="Times New Roman" w:hAnsi="Times New Roman" w:cs="Times New Roman"/>
                <w:sz w:val="20"/>
                <w:szCs w:val="20"/>
              </w:rPr>
              <w:br/>
              <w:t>(High income)</w:t>
            </w:r>
          </w:p>
        </w:tc>
      </w:tr>
    </w:tbl>
    <w:p w14:paraId="14A46145" w14:textId="77777777" w:rsidR="00796FF9" w:rsidRPr="008C480C" w:rsidRDefault="00796FF9" w:rsidP="00796FF9">
      <w:pPr>
        <w:rPr>
          <w:rFonts w:ascii="Times New Roman" w:hAnsi="Times New Roman" w:cs="Times New Roman"/>
        </w:rPr>
      </w:pPr>
    </w:p>
    <w:p w14:paraId="5749B6C5" w14:textId="77777777" w:rsidR="00796FF9" w:rsidRPr="008C480C" w:rsidRDefault="00796FF9">
      <w:pPr>
        <w:rPr>
          <w:rFonts w:ascii="Times New Roman" w:hAnsi="Times New Roman" w:cs="Times New Roman"/>
        </w:rPr>
      </w:pPr>
    </w:p>
    <w:p w14:paraId="4663692D" w14:textId="77777777" w:rsidR="00F018F4" w:rsidRPr="008C480C" w:rsidRDefault="00F018F4">
      <w:pPr>
        <w:rPr>
          <w:rFonts w:ascii="Times New Roman" w:hAnsi="Times New Roman" w:cs="Times New Roman"/>
        </w:rPr>
      </w:pPr>
    </w:p>
    <w:p w14:paraId="01891265" w14:textId="77777777" w:rsidR="00F018F4" w:rsidRPr="008C480C" w:rsidRDefault="00F018F4">
      <w:pPr>
        <w:rPr>
          <w:rFonts w:ascii="Times New Roman" w:hAnsi="Times New Roman" w:cs="Times New Roman"/>
        </w:rPr>
      </w:pPr>
    </w:p>
    <w:p w14:paraId="0DD668CD" w14:textId="77777777" w:rsidR="00E50805" w:rsidRPr="008C480C" w:rsidRDefault="00E50805">
      <w:pPr>
        <w:rPr>
          <w:rFonts w:ascii="Times New Roman" w:hAnsi="Times New Roman" w:cs="Times New Roman"/>
        </w:rPr>
      </w:pPr>
    </w:p>
    <w:p w14:paraId="757F4388" w14:textId="77777777" w:rsidR="00E50805" w:rsidRPr="008C480C" w:rsidRDefault="00000000">
      <w:pPr>
        <w:pStyle w:val="a3"/>
        <w:rPr>
          <w:rFonts w:ascii="Times New Roman" w:hAnsi="Times New Roman" w:cs="Times New Roman"/>
        </w:rPr>
      </w:pPr>
      <w:bookmarkStart w:id="11" w:name="_Toc148476114"/>
      <w:bookmarkStart w:id="12" w:name="_Toc187919843"/>
      <w:r w:rsidRPr="008C480C">
        <w:rPr>
          <w:rFonts w:ascii="Times New Roman" w:hAnsi="Times New Roman" w:cs="Times New Roman"/>
          <w:b/>
        </w:rPr>
        <w:t>Table S</w:t>
      </w:r>
      <w:r w:rsidRPr="008C480C">
        <w:rPr>
          <w:rFonts w:ascii="Times New Roman" w:hAnsi="Times New Roman" w:cs="Times New Roman"/>
          <w:b/>
        </w:rPr>
        <w:fldChar w:fldCharType="begin"/>
      </w:r>
      <w:r w:rsidRPr="008C480C">
        <w:rPr>
          <w:rFonts w:ascii="Times New Roman" w:hAnsi="Times New Roman" w:cs="Times New Roman"/>
          <w:b/>
        </w:rPr>
        <w:instrText xml:space="preserve"> SEQ Table_S \* ARABIC </w:instrText>
      </w:r>
      <w:r w:rsidRPr="008C480C">
        <w:rPr>
          <w:rFonts w:ascii="Times New Roman" w:hAnsi="Times New Roman" w:cs="Times New Roman"/>
          <w:b/>
        </w:rPr>
        <w:fldChar w:fldCharType="separate"/>
      </w:r>
      <w:r w:rsidRPr="008C480C">
        <w:rPr>
          <w:rFonts w:ascii="Times New Roman" w:hAnsi="Times New Roman" w:cs="Times New Roman"/>
          <w:b/>
        </w:rPr>
        <w:t>2</w:t>
      </w:r>
      <w:r w:rsidRPr="008C480C">
        <w:rPr>
          <w:rFonts w:ascii="Times New Roman" w:hAnsi="Times New Roman" w:cs="Times New Roman"/>
          <w:b/>
        </w:rPr>
        <w:fldChar w:fldCharType="end"/>
      </w:r>
      <w:r w:rsidRPr="008C480C">
        <w:rPr>
          <w:rFonts w:ascii="Times New Roman" w:hAnsi="Times New Roman" w:cs="Times New Roman"/>
          <w:b/>
        </w:rPr>
        <w:t>.</w:t>
      </w:r>
      <w:r w:rsidRPr="008C480C">
        <w:rPr>
          <w:rFonts w:ascii="Times New Roman" w:hAnsi="Times New Roman" w:cs="Times New Roman"/>
        </w:rPr>
        <w:t xml:space="preserve"> The top 5 countries with the largest number of urban grids (National urban grids / Global urban grids * 100%) and the most experiencing increasing trends at multiple time intervals (National increasing urban grids / Global urban grids * 100%).</w:t>
      </w:r>
      <w:bookmarkEnd w:id="11"/>
      <w:bookmarkEnd w:id="12"/>
    </w:p>
    <w:tbl>
      <w:tblPr>
        <w:tblW w:w="5000" w:type="pct"/>
        <w:tblLook w:val="04A0" w:firstRow="1" w:lastRow="0" w:firstColumn="1" w:lastColumn="0" w:noHBand="0" w:noVBand="1"/>
      </w:tblPr>
      <w:tblGrid>
        <w:gridCol w:w="696"/>
        <w:gridCol w:w="698"/>
        <w:gridCol w:w="561"/>
        <w:gridCol w:w="591"/>
        <w:gridCol w:w="561"/>
        <w:gridCol w:w="591"/>
        <w:gridCol w:w="561"/>
        <w:gridCol w:w="591"/>
        <w:gridCol w:w="561"/>
        <w:gridCol w:w="591"/>
        <w:gridCol w:w="561"/>
        <w:gridCol w:w="591"/>
        <w:gridCol w:w="561"/>
        <w:gridCol w:w="591"/>
      </w:tblGrid>
      <w:tr w:rsidR="00E50805" w:rsidRPr="008C480C" w14:paraId="658F0143" w14:textId="77777777">
        <w:trPr>
          <w:trHeight w:val="420"/>
        </w:trPr>
        <w:tc>
          <w:tcPr>
            <w:tcW w:w="839" w:type="pct"/>
            <w:gridSpan w:val="2"/>
            <w:vMerge w:val="restart"/>
            <w:tcBorders>
              <w:top w:val="single" w:sz="4" w:space="0" w:color="auto"/>
              <w:left w:val="nil"/>
              <w:bottom w:val="single" w:sz="4" w:space="0" w:color="000000"/>
              <w:right w:val="nil"/>
            </w:tcBorders>
            <w:shd w:val="clear" w:color="auto" w:fill="auto"/>
            <w:vAlign w:val="center"/>
          </w:tcPr>
          <w:p w14:paraId="2E4EA80D" w14:textId="77777777" w:rsidR="00E50805" w:rsidRPr="008C480C" w:rsidRDefault="00000000">
            <w:pPr>
              <w:widowControl/>
              <w:jc w:val="center"/>
              <w:rPr>
                <w:rFonts w:ascii="Times New Roman" w:eastAsia="等线" w:hAnsi="Times New Roman" w:cs="Times New Roman"/>
                <w:bCs/>
                <w:color w:val="374151"/>
                <w:kern w:val="0"/>
                <w:sz w:val="13"/>
                <w:szCs w:val="13"/>
              </w:rPr>
            </w:pPr>
            <w:r w:rsidRPr="008C480C">
              <w:rPr>
                <w:rFonts w:ascii="Times New Roman" w:eastAsia="等线" w:hAnsi="Times New Roman" w:cs="Times New Roman"/>
                <w:bCs/>
                <w:color w:val="374151"/>
                <w:kern w:val="0"/>
                <w:sz w:val="13"/>
                <w:szCs w:val="13"/>
              </w:rPr>
              <w:t>Top 5 countries with the most urban grids</w:t>
            </w:r>
          </w:p>
        </w:tc>
        <w:tc>
          <w:tcPr>
            <w:tcW w:w="4161" w:type="pct"/>
            <w:gridSpan w:val="12"/>
            <w:tcBorders>
              <w:top w:val="single" w:sz="4" w:space="0" w:color="auto"/>
              <w:left w:val="single" w:sz="4" w:space="0" w:color="auto"/>
              <w:bottom w:val="single" w:sz="4" w:space="0" w:color="auto"/>
              <w:right w:val="nil"/>
            </w:tcBorders>
            <w:shd w:val="clear" w:color="auto" w:fill="auto"/>
            <w:noWrap/>
            <w:vAlign w:val="center"/>
          </w:tcPr>
          <w:p w14:paraId="1A91C714" w14:textId="77777777" w:rsidR="00E50805" w:rsidRPr="008C480C" w:rsidRDefault="00000000">
            <w:pPr>
              <w:widowControl/>
              <w:jc w:val="center"/>
              <w:rPr>
                <w:rFonts w:ascii="Times New Roman" w:eastAsia="等线" w:hAnsi="Times New Roman" w:cs="Times New Roman"/>
                <w:bCs/>
                <w:color w:val="374151"/>
                <w:kern w:val="0"/>
                <w:sz w:val="13"/>
                <w:szCs w:val="13"/>
              </w:rPr>
            </w:pPr>
            <w:r w:rsidRPr="008C480C">
              <w:rPr>
                <w:rFonts w:ascii="Times New Roman" w:eastAsia="等线" w:hAnsi="Times New Roman" w:cs="Times New Roman"/>
                <w:bCs/>
                <w:color w:val="374151"/>
                <w:kern w:val="0"/>
                <w:sz w:val="13"/>
                <w:szCs w:val="13"/>
              </w:rPr>
              <w:t>Top 5 fastest-increasing countries</w:t>
            </w:r>
          </w:p>
        </w:tc>
      </w:tr>
      <w:tr w:rsidR="00E50805" w:rsidRPr="008C480C" w14:paraId="252CD96B" w14:textId="77777777">
        <w:trPr>
          <w:trHeight w:val="360"/>
        </w:trPr>
        <w:tc>
          <w:tcPr>
            <w:tcW w:w="839" w:type="pct"/>
            <w:gridSpan w:val="2"/>
            <w:vMerge/>
            <w:tcBorders>
              <w:top w:val="single" w:sz="4" w:space="0" w:color="auto"/>
              <w:left w:val="nil"/>
              <w:bottom w:val="single" w:sz="4" w:space="0" w:color="000000"/>
              <w:right w:val="nil"/>
            </w:tcBorders>
            <w:vAlign w:val="center"/>
          </w:tcPr>
          <w:p w14:paraId="3A304D9E" w14:textId="77777777" w:rsidR="00E50805" w:rsidRPr="008C480C" w:rsidRDefault="00E50805">
            <w:pPr>
              <w:widowControl/>
              <w:jc w:val="left"/>
              <w:rPr>
                <w:rFonts w:ascii="Times New Roman" w:eastAsia="等线" w:hAnsi="Times New Roman" w:cs="Times New Roman"/>
                <w:bCs/>
                <w:color w:val="374151"/>
                <w:kern w:val="0"/>
                <w:sz w:val="13"/>
                <w:szCs w:val="13"/>
              </w:rPr>
            </w:pPr>
          </w:p>
        </w:tc>
        <w:tc>
          <w:tcPr>
            <w:tcW w:w="693" w:type="pct"/>
            <w:gridSpan w:val="2"/>
            <w:tcBorders>
              <w:top w:val="nil"/>
              <w:left w:val="single" w:sz="4" w:space="0" w:color="auto"/>
              <w:bottom w:val="single" w:sz="4" w:space="0" w:color="auto"/>
              <w:right w:val="nil"/>
            </w:tcBorders>
            <w:shd w:val="clear" w:color="auto" w:fill="auto"/>
            <w:noWrap/>
            <w:vAlign w:val="center"/>
          </w:tcPr>
          <w:p w14:paraId="6A1E7DEA" w14:textId="77777777" w:rsidR="00E50805" w:rsidRPr="008C480C" w:rsidRDefault="00000000">
            <w:pPr>
              <w:widowControl/>
              <w:jc w:val="center"/>
              <w:rPr>
                <w:rFonts w:ascii="Times New Roman" w:eastAsia="等线" w:hAnsi="Times New Roman" w:cs="Times New Roman"/>
                <w:bCs/>
                <w:color w:val="000000"/>
                <w:kern w:val="0"/>
                <w:sz w:val="13"/>
                <w:szCs w:val="13"/>
              </w:rPr>
            </w:pPr>
            <w:r w:rsidRPr="008C480C">
              <w:rPr>
                <w:rFonts w:ascii="Times New Roman" w:eastAsia="等线" w:hAnsi="Times New Roman" w:cs="Times New Roman"/>
                <w:bCs/>
                <w:color w:val="000000"/>
                <w:kern w:val="0"/>
                <w:sz w:val="13"/>
                <w:szCs w:val="13"/>
              </w:rPr>
              <w:t>YD</w:t>
            </w:r>
          </w:p>
        </w:tc>
        <w:tc>
          <w:tcPr>
            <w:tcW w:w="69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2ED159D8" w14:textId="77777777" w:rsidR="00E50805" w:rsidRPr="008C480C" w:rsidRDefault="00000000">
            <w:pPr>
              <w:widowControl/>
              <w:jc w:val="center"/>
              <w:rPr>
                <w:rFonts w:ascii="Times New Roman" w:eastAsia="等线" w:hAnsi="Times New Roman" w:cs="Times New Roman"/>
                <w:bCs/>
                <w:color w:val="000000"/>
                <w:kern w:val="0"/>
                <w:sz w:val="13"/>
                <w:szCs w:val="13"/>
              </w:rPr>
            </w:pPr>
            <w:r w:rsidRPr="008C480C">
              <w:rPr>
                <w:rFonts w:ascii="Times New Roman" w:eastAsia="等线" w:hAnsi="Times New Roman" w:cs="Times New Roman"/>
                <w:bCs/>
                <w:color w:val="000000"/>
                <w:kern w:val="0"/>
                <w:sz w:val="13"/>
                <w:szCs w:val="13"/>
              </w:rPr>
              <w:t>YN</w:t>
            </w:r>
          </w:p>
        </w:tc>
        <w:tc>
          <w:tcPr>
            <w:tcW w:w="693" w:type="pct"/>
            <w:gridSpan w:val="2"/>
            <w:tcBorders>
              <w:top w:val="nil"/>
              <w:left w:val="nil"/>
              <w:bottom w:val="single" w:sz="4" w:space="0" w:color="auto"/>
              <w:right w:val="nil"/>
            </w:tcBorders>
            <w:shd w:val="clear" w:color="auto" w:fill="auto"/>
            <w:noWrap/>
            <w:vAlign w:val="center"/>
          </w:tcPr>
          <w:p w14:paraId="30707329" w14:textId="77777777" w:rsidR="00E50805" w:rsidRPr="008C480C" w:rsidRDefault="00000000">
            <w:pPr>
              <w:widowControl/>
              <w:jc w:val="center"/>
              <w:rPr>
                <w:rFonts w:ascii="Times New Roman" w:eastAsia="等线" w:hAnsi="Times New Roman" w:cs="Times New Roman"/>
                <w:bCs/>
                <w:color w:val="000000"/>
                <w:kern w:val="0"/>
                <w:sz w:val="13"/>
                <w:szCs w:val="13"/>
              </w:rPr>
            </w:pPr>
            <w:r w:rsidRPr="008C480C">
              <w:rPr>
                <w:rFonts w:ascii="Times New Roman" w:eastAsia="等线" w:hAnsi="Times New Roman" w:cs="Times New Roman"/>
                <w:bCs/>
                <w:color w:val="000000"/>
                <w:kern w:val="0"/>
                <w:sz w:val="13"/>
                <w:szCs w:val="13"/>
              </w:rPr>
              <w:t>SD</w:t>
            </w:r>
          </w:p>
        </w:tc>
        <w:tc>
          <w:tcPr>
            <w:tcW w:w="69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64FEAE81" w14:textId="77777777" w:rsidR="00E50805" w:rsidRPr="008C480C" w:rsidRDefault="00000000">
            <w:pPr>
              <w:widowControl/>
              <w:jc w:val="center"/>
              <w:rPr>
                <w:rFonts w:ascii="Times New Roman" w:eastAsia="等线" w:hAnsi="Times New Roman" w:cs="Times New Roman"/>
                <w:bCs/>
                <w:color w:val="000000"/>
                <w:kern w:val="0"/>
                <w:sz w:val="13"/>
                <w:szCs w:val="13"/>
              </w:rPr>
            </w:pPr>
            <w:r w:rsidRPr="008C480C">
              <w:rPr>
                <w:rFonts w:ascii="Times New Roman" w:eastAsia="等线" w:hAnsi="Times New Roman" w:cs="Times New Roman"/>
                <w:bCs/>
                <w:color w:val="000000"/>
                <w:kern w:val="0"/>
                <w:sz w:val="13"/>
                <w:szCs w:val="13"/>
              </w:rPr>
              <w:t>SN</w:t>
            </w:r>
          </w:p>
        </w:tc>
        <w:tc>
          <w:tcPr>
            <w:tcW w:w="693" w:type="pct"/>
            <w:gridSpan w:val="2"/>
            <w:tcBorders>
              <w:top w:val="single" w:sz="4" w:space="0" w:color="auto"/>
              <w:left w:val="nil"/>
              <w:bottom w:val="single" w:sz="4" w:space="0" w:color="auto"/>
              <w:right w:val="single" w:sz="4" w:space="0" w:color="000000"/>
            </w:tcBorders>
            <w:shd w:val="clear" w:color="auto" w:fill="auto"/>
            <w:noWrap/>
            <w:vAlign w:val="center"/>
          </w:tcPr>
          <w:p w14:paraId="19797710" w14:textId="77777777" w:rsidR="00E50805" w:rsidRPr="008C480C" w:rsidRDefault="00000000">
            <w:pPr>
              <w:widowControl/>
              <w:jc w:val="center"/>
              <w:rPr>
                <w:rFonts w:ascii="Times New Roman" w:eastAsia="等线" w:hAnsi="Times New Roman" w:cs="Times New Roman"/>
                <w:bCs/>
                <w:color w:val="000000"/>
                <w:kern w:val="0"/>
                <w:sz w:val="13"/>
                <w:szCs w:val="13"/>
              </w:rPr>
            </w:pPr>
            <w:r w:rsidRPr="008C480C">
              <w:rPr>
                <w:rFonts w:ascii="Times New Roman" w:eastAsia="等线" w:hAnsi="Times New Roman" w:cs="Times New Roman"/>
                <w:bCs/>
                <w:color w:val="000000"/>
                <w:kern w:val="0"/>
                <w:sz w:val="13"/>
                <w:szCs w:val="13"/>
              </w:rPr>
              <w:t>WD</w:t>
            </w:r>
          </w:p>
        </w:tc>
        <w:tc>
          <w:tcPr>
            <w:tcW w:w="693" w:type="pct"/>
            <w:gridSpan w:val="2"/>
            <w:tcBorders>
              <w:top w:val="nil"/>
              <w:left w:val="nil"/>
              <w:bottom w:val="single" w:sz="4" w:space="0" w:color="auto"/>
              <w:right w:val="nil"/>
            </w:tcBorders>
            <w:shd w:val="clear" w:color="auto" w:fill="auto"/>
            <w:noWrap/>
            <w:vAlign w:val="center"/>
          </w:tcPr>
          <w:p w14:paraId="63D95F60" w14:textId="77777777" w:rsidR="00E50805" w:rsidRPr="008C480C" w:rsidRDefault="00000000">
            <w:pPr>
              <w:widowControl/>
              <w:jc w:val="center"/>
              <w:rPr>
                <w:rFonts w:ascii="Times New Roman" w:eastAsia="等线" w:hAnsi="Times New Roman" w:cs="Times New Roman"/>
                <w:bCs/>
                <w:color w:val="000000"/>
                <w:kern w:val="0"/>
                <w:sz w:val="13"/>
                <w:szCs w:val="13"/>
              </w:rPr>
            </w:pPr>
            <w:r w:rsidRPr="008C480C">
              <w:rPr>
                <w:rFonts w:ascii="Times New Roman" w:eastAsia="等线" w:hAnsi="Times New Roman" w:cs="Times New Roman"/>
                <w:bCs/>
                <w:color w:val="000000"/>
                <w:kern w:val="0"/>
                <w:sz w:val="13"/>
                <w:szCs w:val="13"/>
              </w:rPr>
              <w:t>WN</w:t>
            </w:r>
          </w:p>
        </w:tc>
      </w:tr>
      <w:tr w:rsidR="00E50805" w:rsidRPr="008C480C" w14:paraId="0A752614" w14:textId="77777777">
        <w:trPr>
          <w:trHeight w:val="300"/>
        </w:trPr>
        <w:tc>
          <w:tcPr>
            <w:tcW w:w="419" w:type="pct"/>
            <w:tcBorders>
              <w:top w:val="nil"/>
              <w:left w:val="nil"/>
              <w:bottom w:val="nil"/>
              <w:right w:val="nil"/>
            </w:tcBorders>
            <w:shd w:val="clear" w:color="auto" w:fill="auto"/>
            <w:noWrap/>
            <w:vAlign w:val="center"/>
          </w:tcPr>
          <w:p w14:paraId="449D94CB"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America</w:t>
            </w:r>
          </w:p>
        </w:tc>
        <w:tc>
          <w:tcPr>
            <w:tcW w:w="420" w:type="pct"/>
            <w:tcBorders>
              <w:top w:val="nil"/>
              <w:left w:val="nil"/>
              <w:bottom w:val="nil"/>
              <w:right w:val="nil"/>
            </w:tcBorders>
            <w:shd w:val="clear" w:color="auto" w:fill="auto"/>
            <w:noWrap/>
            <w:vAlign w:val="center"/>
          </w:tcPr>
          <w:p w14:paraId="6C620F0D"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(24.20%)</w:t>
            </w:r>
          </w:p>
        </w:tc>
        <w:tc>
          <w:tcPr>
            <w:tcW w:w="338" w:type="pct"/>
            <w:tcBorders>
              <w:top w:val="nil"/>
              <w:left w:val="single" w:sz="4" w:space="0" w:color="auto"/>
              <w:bottom w:val="nil"/>
              <w:right w:val="nil"/>
            </w:tcBorders>
            <w:shd w:val="clear" w:color="auto" w:fill="auto"/>
            <w:noWrap/>
            <w:vAlign w:val="center"/>
          </w:tcPr>
          <w:p w14:paraId="08E867BA"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America</w:t>
            </w:r>
          </w:p>
        </w:tc>
        <w:tc>
          <w:tcPr>
            <w:tcW w:w="356" w:type="pct"/>
            <w:tcBorders>
              <w:top w:val="nil"/>
              <w:left w:val="nil"/>
              <w:bottom w:val="nil"/>
              <w:right w:val="nil"/>
            </w:tcBorders>
            <w:shd w:val="clear" w:color="auto" w:fill="auto"/>
            <w:noWrap/>
            <w:vAlign w:val="center"/>
          </w:tcPr>
          <w:p w14:paraId="56E003BD"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(24.20%)</w:t>
            </w:r>
          </w:p>
        </w:tc>
        <w:tc>
          <w:tcPr>
            <w:tcW w:w="338" w:type="pct"/>
            <w:tcBorders>
              <w:top w:val="nil"/>
              <w:left w:val="single" w:sz="4" w:space="0" w:color="auto"/>
              <w:bottom w:val="nil"/>
              <w:right w:val="nil"/>
            </w:tcBorders>
            <w:shd w:val="clear" w:color="auto" w:fill="auto"/>
            <w:noWrap/>
            <w:vAlign w:val="center"/>
          </w:tcPr>
          <w:p w14:paraId="6AFC5A33"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China</w:t>
            </w:r>
          </w:p>
        </w:tc>
        <w:tc>
          <w:tcPr>
            <w:tcW w:w="356" w:type="pct"/>
            <w:tcBorders>
              <w:top w:val="nil"/>
              <w:left w:val="nil"/>
              <w:bottom w:val="nil"/>
              <w:right w:val="single" w:sz="4" w:space="0" w:color="auto"/>
            </w:tcBorders>
            <w:shd w:val="clear" w:color="auto" w:fill="auto"/>
            <w:noWrap/>
            <w:vAlign w:val="center"/>
          </w:tcPr>
          <w:p w14:paraId="6E1D4FFC"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(20.90%)</w:t>
            </w:r>
          </w:p>
        </w:tc>
        <w:tc>
          <w:tcPr>
            <w:tcW w:w="338" w:type="pct"/>
            <w:tcBorders>
              <w:top w:val="nil"/>
              <w:left w:val="nil"/>
              <w:bottom w:val="nil"/>
              <w:right w:val="nil"/>
            </w:tcBorders>
            <w:shd w:val="clear" w:color="auto" w:fill="auto"/>
            <w:noWrap/>
            <w:vAlign w:val="center"/>
          </w:tcPr>
          <w:p w14:paraId="75926151"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America</w:t>
            </w:r>
          </w:p>
        </w:tc>
        <w:tc>
          <w:tcPr>
            <w:tcW w:w="356" w:type="pct"/>
            <w:tcBorders>
              <w:top w:val="nil"/>
              <w:left w:val="nil"/>
              <w:bottom w:val="nil"/>
              <w:right w:val="nil"/>
            </w:tcBorders>
            <w:shd w:val="clear" w:color="auto" w:fill="auto"/>
            <w:noWrap/>
            <w:vAlign w:val="center"/>
          </w:tcPr>
          <w:p w14:paraId="0BAC5A7D"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(27.20%)</w:t>
            </w:r>
          </w:p>
        </w:tc>
        <w:tc>
          <w:tcPr>
            <w:tcW w:w="338" w:type="pct"/>
            <w:tcBorders>
              <w:top w:val="nil"/>
              <w:left w:val="single" w:sz="4" w:space="0" w:color="auto"/>
              <w:bottom w:val="nil"/>
              <w:right w:val="nil"/>
            </w:tcBorders>
            <w:shd w:val="clear" w:color="auto" w:fill="auto"/>
            <w:noWrap/>
            <w:vAlign w:val="center"/>
          </w:tcPr>
          <w:p w14:paraId="6E181CD6"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America</w:t>
            </w:r>
          </w:p>
        </w:tc>
        <w:tc>
          <w:tcPr>
            <w:tcW w:w="356" w:type="pct"/>
            <w:tcBorders>
              <w:top w:val="nil"/>
              <w:left w:val="nil"/>
              <w:bottom w:val="nil"/>
              <w:right w:val="single" w:sz="4" w:space="0" w:color="auto"/>
            </w:tcBorders>
            <w:shd w:val="clear" w:color="auto" w:fill="auto"/>
            <w:noWrap/>
            <w:vAlign w:val="center"/>
          </w:tcPr>
          <w:p w14:paraId="2E173D1F"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(24.20%)</w:t>
            </w:r>
          </w:p>
        </w:tc>
        <w:tc>
          <w:tcPr>
            <w:tcW w:w="338" w:type="pct"/>
            <w:tcBorders>
              <w:top w:val="nil"/>
              <w:left w:val="nil"/>
              <w:bottom w:val="nil"/>
              <w:right w:val="nil"/>
            </w:tcBorders>
            <w:shd w:val="clear" w:color="auto" w:fill="auto"/>
            <w:noWrap/>
            <w:vAlign w:val="center"/>
          </w:tcPr>
          <w:p w14:paraId="4C90A002"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America</w:t>
            </w:r>
          </w:p>
        </w:tc>
        <w:tc>
          <w:tcPr>
            <w:tcW w:w="356" w:type="pct"/>
            <w:tcBorders>
              <w:top w:val="nil"/>
              <w:left w:val="nil"/>
              <w:bottom w:val="nil"/>
              <w:right w:val="single" w:sz="4" w:space="0" w:color="auto"/>
            </w:tcBorders>
            <w:shd w:val="clear" w:color="auto" w:fill="auto"/>
            <w:noWrap/>
            <w:vAlign w:val="center"/>
          </w:tcPr>
          <w:p w14:paraId="63574D15"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(18.90%)</w:t>
            </w:r>
          </w:p>
        </w:tc>
        <w:tc>
          <w:tcPr>
            <w:tcW w:w="338" w:type="pct"/>
            <w:tcBorders>
              <w:top w:val="nil"/>
              <w:left w:val="nil"/>
              <w:bottom w:val="nil"/>
              <w:right w:val="nil"/>
            </w:tcBorders>
            <w:shd w:val="clear" w:color="auto" w:fill="auto"/>
            <w:noWrap/>
            <w:vAlign w:val="center"/>
          </w:tcPr>
          <w:p w14:paraId="27350F19"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China</w:t>
            </w:r>
          </w:p>
        </w:tc>
        <w:tc>
          <w:tcPr>
            <w:tcW w:w="356" w:type="pct"/>
            <w:tcBorders>
              <w:top w:val="nil"/>
              <w:left w:val="nil"/>
              <w:bottom w:val="nil"/>
              <w:right w:val="nil"/>
            </w:tcBorders>
            <w:shd w:val="clear" w:color="auto" w:fill="auto"/>
            <w:noWrap/>
            <w:vAlign w:val="center"/>
          </w:tcPr>
          <w:p w14:paraId="3990FE36"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(28.90%)</w:t>
            </w:r>
          </w:p>
        </w:tc>
      </w:tr>
      <w:tr w:rsidR="00E50805" w:rsidRPr="008C480C" w14:paraId="1E213784" w14:textId="77777777">
        <w:trPr>
          <w:trHeight w:val="300"/>
        </w:trPr>
        <w:tc>
          <w:tcPr>
            <w:tcW w:w="419" w:type="pct"/>
            <w:tcBorders>
              <w:top w:val="nil"/>
              <w:left w:val="nil"/>
              <w:bottom w:val="nil"/>
              <w:right w:val="nil"/>
            </w:tcBorders>
            <w:shd w:val="clear" w:color="auto" w:fill="auto"/>
            <w:noWrap/>
            <w:vAlign w:val="center"/>
          </w:tcPr>
          <w:p w14:paraId="4B42732E"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China</w:t>
            </w:r>
          </w:p>
        </w:tc>
        <w:tc>
          <w:tcPr>
            <w:tcW w:w="420" w:type="pct"/>
            <w:tcBorders>
              <w:top w:val="nil"/>
              <w:left w:val="nil"/>
              <w:bottom w:val="nil"/>
              <w:right w:val="nil"/>
            </w:tcBorders>
            <w:shd w:val="clear" w:color="auto" w:fill="auto"/>
            <w:noWrap/>
            <w:vAlign w:val="center"/>
          </w:tcPr>
          <w:p w14:paraId="4F49821A"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(10.70%)</w:t>
            </w:r>
          </w:p>
        </w:tc>
        <w:tc>
          <w:tcPr>
            <w:tcW w:w="338" w:type="pct"/>
            <w:tcBorders>
              <w:top w:val="nil"/>
              <w:left w:val="single" w:sz="4" w:space="0" w:color="auto"/>
              <w:bottom w:val="nil"/>
              <w:right w:val="nil"/>
            </w:tcBorders>
            <w:shd w:val="clear" w:color="auto" w:fill="auto"/>
            <w:noWrap/>
            <w:vAlign w:val="center"/>
          </w:tcPr>
          <w:p w14:paraId="521109D8"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Japan</w:t>
            </w:r>
          </w:p>
        </w:tc>
        <w:tc>
          <w:tcPr>
            <w:tcW w:w="356" w:type="pct"/>
            <w:tcBorders>
              <w:top w:val="nil"/>
              <w:left w:val="nil"/>
              <w:bottom w:val="nil"/>
              <w:right w:val="nil"/>
            </w:tcBorders>
            <w:shd w:val="clear" w:color="auto" w:fill="auto"/>
            <w:noWrap/>
            <w:vAlign w:val="center"/>
          </w:tcPr>
          <w:p w14:paraId="72B37A9C"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(16.20%)</w:t>
            </w:r>
          </w:p>
        </w:tc>
        <w:tc>
          <w:tcPr>
            <w:tcW w:w="338" w:type="pct"/>
            <w:tcBorders>
              <w:top w:val="nil"/>
              <w:left w:val="single" w:sz="4" w:space="0" w:color="auto"/>
              <w:bottom w:val="nil"/>
              <w:right w:val="nil"/>
            </w:tcBorders>
            <w:shd w:val="clear" w:color="auto" w:fill="auto"/>
            <w:noWrap/>
            <w:vAlign w:val="center"/>
          </w:tcPr>
          <w:p w14:paraId="6A739606"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America</w:t>
            </w:r>
          </w:p>
        </w:tc>
        <w:tc>
          <w:tcPr>
            <w:tcW w:w="356" w:type="pct"/>
            <w:tcBorders>
              <w:top w:val="nil"/>
              <w:left w:val="nil"/>
              <w:bottom w:val="nil"/>
              <w:right w:val="single" w:sz="4" w:space="0" w:color="auto"/>
            </w:tcBorders>
            <w:shd w:val="clear" w:color="auto" w:fill="auto"/>
            <w:noWrap/>
            <w:vAlign w:val="center"/>
          </w:tcPr>
          <w:p w14:paraId="6F4F5EFC"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(18.30%)</w:t>
            </w:r>
          </w:p>
        </w:tc>
        <w:tc>
          <w:tcPr>
            <w:tcW w:w="338" w:type="pct"/>
            <w:tcBorders>
              <w:top w:val="nil"/>
              <w:left w:val="nil"/>
              <w:bottom w:val="nil"/>
              <w:right w:val="nil"/>
            </w:tcBorders>
            <w:shd w:val="clear" w:color="auto" w:fill="auto"/>
            <w:noWrap/>
            <w:vAlign w:val="center"/>
          </w:tcPr>
          <w:p w14:paraId="52FBDE96"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Japan</w:t>
            </w:r>
          </w:p>
        </w:tc>
        <w:tc>
          <w:tcPr>
            <w:tcW w:w="356" w:type="pct"/>
            <w:tcBorders>
              <w:top w:val="nil"/>
              <w:left w:val="nil"/>
              <w:bottom w:val="nil"/>
              <w:right w:val="nil"/>
            </w:tcBorders>
            <w:shd w:val="clear" w:color="auto" w:fill="auto"/>
            <w:noWrap/>
            <w:vAlign w:val="center"/>
          </w:tcPr>
          <w:p w14:paraId="2396EFD8"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(14.70%)</w:t>
            </w:r>
          </w:p>
        </w:tc>
        <w:tc>
          <w:tcPr>
            <w:tcW w:w="338" w:type="pct"/>
            <w:tcBorders>
              <w:top w:val="nil"/>
              <w:left w:val="single" w:sz="4" w:space="0" w:color="auto"/>
              <w:bottom w:val="nil"/>
              <w:right w:val="nil"/>
            </w:tcBorders>
            <w:shd w:val="clear" w:color="auto" w:fill="auto"/>
            <w:noWrap/>
            <w:vAlign w:val="center"/>
          </w:tcPr>
          <w:p w14:paraId="707BF2A7"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China</w:t>
            </w:r>
          </w:p>
        </w:tc>
        <w:tc>
          <w:tcPr>
            <w:tcW w:w="356" w:type="pct"/>
            <w:tcBorders>
              <w:top w:val="nil"/>
              <w:left w:val="nil"/>
              <w:bottom w:val="nil"/>
              <w:right w:val="single" w:sz="4" w:space="0" w:color="auto"/>
            </w:tcBorders>
            <w:shd w:val="clear" w:color="auto" w:fill="auto"/>
            <w:noWrap/>
            <w:vAlign w:val="center"/>
          </w:tcPr>
          <w:p w14:paraId="5E18F1EB"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(20.30%)</w:t>
            </w:r>
          </w:p>
        </w:tc>
        <w:tc>
          <w:tcPr>
            <w:tcW w:w="338" w:type="pct"/>
            <w:tcBorders>
              <w:top w:val="nil"/>
              <w:left w:val="nil"/>
              <w:bottom w:val="nil"/>
              <w:right w:val="nil"/>
            </w:tcBorders>
            <w:shd w:val="clear" w:color="auto" w:fill="auto"/>
            <w:noWrap/>
            <w:vAlign w:val="center"/>
          </w:tcPr>
          <w:p w14:paraId="7E05AAF2"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Japan</w:t>
            </w:r>
          </w:p>
        </w:tc>
        <w:tc>
          <w:tcPr>
            <w:tcW w:w="356" w:type="pct"/>
            <w:tcBorders>
              <w:top w:val="nil"/>
              <w:left w:val="nil"/>
              <w:bottom w:val="nil"/>
              <w:right w:val="single" w:sz="4" w:space="0" w:color="auto"/>
            </w:tcBorders>
            <w:shd w:val="clear" w:color="auto" w:fill="auto"/>
            <w:noWrap/>
            <w:vAlign w:val="center"/>
          </w:tcPr>
          <w:p w14:paraId="3A7BF94E"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(14.10%)</w:t>
            </w:r>
          </w:p>
        </w:tc>
        <w:tc>
          <w:tcPr>
            <w:tcW w:w="338" w:type="pct"/>
            <w:tcBorders>
              <w:top w:val="nil"/>
              <w:left w:val="nil"/>
              <w:bottom w:val="nil"/>
              <w:right w:val="nil"/>
            </w:tcBorders>
            <w:shd w:val="clear" w:color="auto" w:fill="auto"/>
            <w:noWrap/>
            <w:vAlign w:val="center"/>
          </w:tcPr>
          <w:p w14:paraId="4117F4AF"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America</w:t>
            </w:r>
          </w:p>
        </w:tc>
        <w:tc>
          <w:tcPr>
            <w:tcW w:w="356" w:type="pct"/>
            <w:tcBorders>
              <w:top w:val="nil"/>
              <w:left w:val="nil"/>
              <w:bottom w:val="nil"/>
              <w:right w:val="nil"/>
            </w:tcBorders>
            <w:shd w:val="clear" w:color="auto" w:fill="auto"/>
            <w:noWrap/>
            <w:vAlign w:val="center"/>
          </w:tcPr>
          <w:p w14:paraId="4F12C520"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(15.80%)</w:t>
            </w:r>
          </w:p>
        </w:tc>
      </w:tr>
      <w:tr w:rsidR="00E50805" w:rsidRPr="008C480C" w14:paraId="4B5CD318" w14:textId="77777777">
        <w:trPr>
          <w:trHeight w:val="300"/>
        </w:trPr>
        <w:tc>
          <w:tcPr>
            <w:tcW w:w="419" w:type="pct"/>
            <w:tcBorders>
              <w:top w:val="nil"/>
              <w:left w:val="nil"/>
              <w:bottom w:val="nil"/>
              <w:right w:val="nil"/>
            </w:tcBorders>
            <w:shd w:val="clear" w:color="auto" w:fill="auto"/>
            <w:noWrap/>
            <w:vAlign w:val="center"/>
          </w:tcPr>
          <w:p w14:paraId="7B5B8317"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Russia</w:t>
            </w:r>
          </w:p>
        </w:tc>
        <w:tc>
          <w:tcPr>
            <w:tcW w:w="420" w:type="pct"/>
            <w:tcBorders>
              <w:top w:val="nil"/>
              <w:left w:val="nil"/>
              <w:bottom w:val="nil"/>
              <w:right w:val="nil"/>
            </w:tcBorders>
            <w:shd w:val="clear" w:color="auto" w:fill="auto"/>
            <w:noWrap/>
            <w:vAlign w:val="center"/>
          </w:tcPr>
          <w:p w14:paraId="00C0F5C8"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(6.53%)</w:t>
            </w:r>
          </w:p>
        </w:tc>
        <w:tc>
          <w:tcPr>
            <w:tcW w:w="338" w:type="pct"/>
            <w:tcBorders>
              <w:top w:val="nil"/>
              <w:left w:val="single" w:sz="4" w:space="0" w:color="auto"/>
              <w:bottom w:val="nil"/>
              <w:right w:val="nil"/>
            </w:tcBorders>
            <w:shd w:val="clear" w:color="auto" w:fill="auto"/>
            <w:noWrap/>
            <w:vAlign w:val="center"/>
          </w:tcPr>
          <w:p w14:paraId="05A1A6D8"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China</w:t>
            </w:r>
          </w:p>
        </w:tc>
        <w:tc>
          <w:tcPr>
            <w:tcW w:w="356" w:type="pct"/>
            <w:tcBorders>
              <w:top w:val="nil"/>
              <w:left w:val="nil"/>
              <w:bottom w:val="nil"/>
              <w:right w:val="nil"/>
            </w:tcBorders>
            <w:shd w:val="clear" w:color="auto" w:fill="auto"/>
            <w:noWrap/>
            <w:vAlign w:val="center"/>
          </w:tcPr>
          <w:p w14:paraId="258A4DE4"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(10.90%)</w:t>
            </w:r>
          </w:p>
        </w:tc>
        <w:tc>
          <w:tcPr>
            <w:tcW w:w="338" w:type="pct"/>
            <w:tcBorders>
              <w:top w:val="nil"/>
              <w:left w:val="single" w:sz="4" w:space="0" w:color="auto"/>
              <w:bottom w:val="nil"/>
              <w:right w:val="nil"/>
            </w:tcBorders>
            <w:shd w:val="clear" w:color="auto" w:fill="auto"/>
            <w:noWrap/>
            <w:vAlign w:val="center"/>
          </w:tcPr>
          <w:p w14:paraId="45DAE340"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India</w:t>
            </w:r>
          </w:p>
        </w:tc>
        <w:tc>
          <w:tcPr>
            <w:tcW w:w="356" w:type="pct"/>
            <w:tcBorders>
              <w:top w:val="nil"/>
              <w:left w:val="nil"/>
              <w:bottom w:val="nil"/>
              <w:right w:val="single" w:sz="4" w:space="0" w:color="auto"/>
            </w:tcBorders>
            <w:shd w:val="clear" w:color="auto" w:fill="auto"/>
            <w:noWrap/>
            <w:vAlign w:val="center"/>
          </w:tcPr>
          <w:p w14:paraId="794CEA5F"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(13.40%)</w:t>
            </w:r>
          </w:p>
        </w:tc>
        <w:tc>
          <w:tcPr>
            <w:tcW w:w="338" w:type="pct"/>
            <w:tcBorders>
              <w:top w:val="nil"/>
              <w:left w:val="nil"/>
              <w:bottom w:val="nil"/>
              <w:right w:val="nil"/>
            </w:tcBorders>
            <w:shd w:val="clear" w:color="auto" w:fill="auto"/>
            <w:noWrap/>
            <w:vAlign w:val="center"/>
          </w:tcPr>
          <w:p w14:paraId="16C8380C"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China</w:t>
            </w:r>
          </w:p>
        </w:tc>
        <w:tc>
          <w:tcPr>
            <w:tcW w:w="356" w:type="pct"/>
            <w:tcBorders>
              <w:top w:val="nil"/>
              <w:left w:val="nil"/>
              <w:bottom w:val="nil"/>
              <w:right w:val="nil"/>
            </w:tcBorders>
            <w:shd w:val="clear" w:color="auto" w:fill="auto"/>
            <w:noWrap/>
            <w:vAlign w:val="center"/>
          </w:tcPr>
          <w:p w14:paraId="1A1AEFD1"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(14.20%)</w:t>
            </w:r>
          </w:p>
        </w:tc>
        <w:tc>
          <w:tcPr>
            <w:tcW w:w="338" w:type="pct"/>
            <w:tcBorders>
              <w:top w:val="nil"/>
              <w:left w:val="single" w:sz="4" w:space="0" w:color="auto"/>
              <w:bottom w:val="nil"/>
              <w:right w:val="nil"/>
            </w:tcBorders>
            <w:shd w:val="clear" w:color="auto" w:fill="auto"/>
            <w:noWrap/>
            <w:vAlign w:val="center"/>
          </w:tcPr>
          <w:p w14:paraId="166ED508"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Russia</w:t>
            </w:r>
          </w:p>
        </w:tc>
        <w:tc>
          <w:tcPr>
            <w:tcW w:w="356" w:type="pct"/>
            <w:tcBorders>
              <w:top w:val="nil"/>
              <w:left w:val="nil"/>
              <w:bottom w:val="nil"/>
              <w:right w:val="single" w:sz="4" w:space="0" w:color="auto"/>
            </w:tcBorders>
            <w:shd w:val="clear" w:color="auto" w:fill="auto"/>
            <w:noWrap/>
            <w:vAlign w:val="center"/>
          </w:tcPr>
          <w:p w14:paraId="34EF5EE9"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(8.67%)</w:t>
            </w:r>
          </w:p>
        </w:tc>
        <w:tc>
          <w:tcPr>
            <w:tcW w:w="338" w:type="pct"/>
            <w:tcBorders>
              <w:top w:val="nil"/>
              <w:left w:val="nil"/>
              <w:bottom w:val="nil"/>
              <w:right w:val="nil"/>
            </w:tcBorders>
            <w:shd w:val="clear" w:color="auto" w:fill="auto"/>
            <w:noWrap/>
            <w:vAlign w:val="center"/>
          </w:tcPr>
          <w:p w14:paraId="5E18E3AA"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China</w:t>
            </w:r>
          </w:p>
        </w:tc>
        <w:tc>
          <w:tcPr>
            <w:tcW w:w="356" w:type="pct"/>
            <w:tcBorders>
              <w:top w:val="nil"/>
              <w:left w:val="nil"/>
              <w:bottom w:val="nil"/>
              <w:right w:val="single" w:sz="4" w:space="0" w:color="auto"/>
            </w:tcBorders>
            <w:shd w:val="clear" w:color="auto" w:fill="auto"/>
            <w:noWrap/>
            <w:vAlign w:val="center"/>
          </w:tcPr>
          <w:p w14:paraId="7BE2D47C"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(11.10%)</w:t>
            </w:r>
          </w:p>
        </w:tc>
        <w:tc>
          <w:tcPr>
            <w:tcW w:w="338" w:type="pct"/>
            <w:tcBorders>
              <w:top w:val="nil"/>
              <w:left w:val="nil"/>
              <w:bottom w:val="nil"/>
              <w:right w:val="nil"/>
            </w:tcBorders>
            <w:shd w:val="clear" w:color="auto" w:fill="auto"/>
            <w:noWrap/>
            <w:vAlign w:val="center"/>
          </w:tcPr>
          <w:p w14:paraId="47FE902F"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India</w:t>
            </w:r>
          </w:p>
        </w:tc>
        <w:tc>
          <w:tcPr>
            <w:tcW w:w="356" w:type="pct"/>
            <w:tcBorders>
              <w:top w:val="nil"/>
              <w:left w:val="nil"/>
              <w:bottom w:val="nil"/>
              <w:right w:val="nil"/>
            </w:tcBorders>
            <w:shd w:val="clear" w:color="auto" w:fill="auto"/>
            <w:noWrap/>
            <w:vAlign w:val="center"/>
          </w:tcPr>
          <w:p w14:paraId="0BEE2DB9"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(11.10%)</w:t>
            </w:r>
          </w:p>
        </w:tc>
      </w:tr>
      <w:tr w:rsidR="00E50805" w:rsidRPr="008C480C" w14:paraId="3AACB36B" w14:textId="77777777">
        <w:trPr>
          <w:trHeight w:val="300"/>
        </w:trPr>
        <w:tc>
          <w:tcPr>
            <w:tcW w:w="419" w:type="pct"/>
            <w:tcBorders>
              <w:top w:val="nil"/>
              <w:left w:val="nil"/>
              <w:bottom w:val="nil"/>
              <w:right w:val="nil"/>
            </w:tcBorders>
            <w:shd w:val="clear" w:color="auto" w:fill="auto"/>
            <w:noWrap/>
            <w:vAlign w:val="center"/>
          </w:tcPr>
          <w:p w14:paraId="431B2519"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Germany</w:t>
            </w:r>
          </w:p>
        </w:tc>
        <w:tc>
          <w:tcPr>
            <w:tcW w:w="420" w:type="pct"/>
            <w:tcBorders>
              <w:top w:val="nil"/>
              <w:left w:val="nil"/>
              <w:bottom w:val="nil"/>
              <w:right w:val="nil"/>
            </w:tcBorders>
            <w:shd w:val="clear" w:color="auto" w:fill="auto"/>
            <w:noWrap/>
            <w:vAlign w:val="center"/>
          </w:tcPr>
          <w:p w14:paraId="036B00B5"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(4.76%)</w:t>
            </w:r>
          </w:p>
        </w:tc>
        <w:tc>
          <w:tcPr>
            <w:tcW w:w="338" w:type="pct"/>
            <w:tcBorders>
              <w:top w:val="nil"/>
              <w:left w:val="single" w:sz="4" w:space="0" w:color="auto"/>
              <w:bottom w:val="nil"/>
              <w:right w:val="nil"/>
            </w:tcBorders>
            <w:shd w:val="clear" w:color="auto" w:fill="auto"/>
            <w:noWrap/>
            <w:vAlign w:val="center"/>
          </w:tcPr>
          <w:p w14:paraId="3B06E450"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Brazil</w:t>
            </w:r>
          </w:p>
        </w:tc>
        <w:tc>
          <w:tcPr>
            <w:tcW w:w="356" w:type="pct"/>
            <w:tcBorders>
              <w:top w:val="nil"/>
              <w:left w:val="nil"/>
              <w:bottom w:val="nil"/>
              <w:right w:val="nil"/>
            </w:tcBorders>
            <w:shd w:val="clear" w:color="auto" w:fill="auto"/>
            <w:noWrap/>
            <w:vAlign w:val="center"/>
          </w:tcPr>
          <w:p w14:paraId="1271B29F"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(5.39%)</w:t>
            </w:r>
          </w:p>
        </w:tc>
        <w:tc>
          <w:tcPr>
            <w:tcW w:w="338" w:type="pct"/>
            <w:tcBorders>
              <w:top w:val="nil"/>
              <w:left w:val="single" w:sz="4" w:space="0" w:color="auto"/>
              <w:bottom w:val="nil"/>
              <w:right w:val="nil"/>
            </w:tcBorders>
            <w:shd w:val="clear" w:color="auto" w:fill="auto"/>
            <w:noWrap/>
            <w:vAlign w:val="center"/>
          </w:tcPr>
          <w:p w14:paraId="2EDE4445"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Brazil</w:t>
            </w:r>
          </w:p>
        </w:tc>
        <w:tc>
          <w:tcPr>
            <w:tcW w:w="356" w:type="pct"/>
            <w:tcBorders>
              <w:top w:val="nil"/>
              <w:left w:val="nil"/>
              <w:bottom w:val="nil"/>
              <w:right w:val="single" w:sz="4" w:space="0" w:color="auto"/>
            </w:tcBorders>
            <w:shd w:val="clear" w:color="auto" w:fill="auto"/>
            <w:noWrap/>
            <w:vAlign w:val="center"/>
          </w:tcPr>
          <w:p w14:paraId="1FEDE1FC"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(3.36%)</w:t>
            </w:r>
          </w:p>
        </w:tc>
        <w:tc>
          <w:tcPr>
            <w:tcW w:w="338" w:type="pct"/>
            <w:tcBorders>
              <w:top w:val="nil"/>
              <w:left w:val="nil"/>
              <w:bottom w:val="nil"/>
              <w:right w:val="nil"/>
            </w:tcBorders>
            <w:shd w:val="clear" w:color="auto" w:fill="auto"/>
            <w:noWrap/>
            <w:vAlign w:val="center"/>
          </w:tcPr>
          <w:p w14:paraId="04034F00"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Russia</w:t>
            </w:r>
          </w:p>
        </w:tc>
        <w:tc>
          <w:tcPr>
            <w:tcW w:w="356" w:type="pct"/>
            <w:tcBorders>
              <w:top w:val="nil"/>
              <w:left w:val="nil"/>
              <w:bottom w:val="nil"/>
              <w:right w:val="nil"/>
            </w:tcBorders>
            <w:shd w:val="clear" w:color="auto" w:fill="auto"/>
            <w:noWrap/>
            <w:vAlign w:val="center"/>
          </w:tcPr>
          <w:p w14:paraId="0DFA6D4C"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(5.72%)</w:t>
            </w:r>
          </w:p>
        </w:tc>
        <w:tc>
          <w:tcPr>
            <w:tcW w:w="338" w:type="pct"/>
            <w:tcBorders>
              <w:top w:val="nil"/>
              <w:left w:val="single" w:sz="4" w:space="0" w:color="auto"/>
              <w:bottom w:val="nil"/>
              <w:right w:val="nil"/>
            </w:tcBorders>
            <w:shd w:val="clear" w:color="auto" w:fill="auto"/>
            <w:noWrap/>
            <w:vAlign w:val="center"/>
          </w:tcPr>
          <w:p w14:paraId="5B3FBC39"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Ukraine</w:t>
            </w:r>
          </w:p>
        </w:tc>
        <w:tc>
          <w:tcPr>
            <w:tcW w:w="356" w:type="pct"/>
            <w:tcBorders>
              <w:top w:val="nil"/>
              <w:left w:val="nil"/>
              <w:bottom w:val="nil"/>
              <w:right w:val="single" w:sz="4" w:space="0" w:color="auto"/>
            </w:tcBorders>
            <w:shd w:val="clear" w:color="auto" w:fill="auto"/>
            <w:noWrap/>
            <w:vAlign w:val="center"/>
          </w:tcPr>
          <w:p w14:paraId="3724B8B7"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(4.18%)</w:t>
            </w:r>
          </w:p>
        </w:tc>
        <w:tc>
          <w:tcPr>
            <w:tcW w:w="338" w:type="pct"/>
            <w:tcBorders>
              <w:top w:val="nil"/>
              <w:left w:val="nil"/>
              <w:bottom w:val="nil"/>
              <w:right w:val="nil"/>
            </w:tcBorders>
            <w:shd w:val="clear" w:color="auto" w:fill="auto"/>
            <w:noWrap/>
            <w:vAlign w:val="center"/>
          </w:tcPr>
          <w:p w14:paraId="16CF0E70"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India</w:t>
            </w:r>
          </w:p>
        </w:tc>
        <w:tc>
          <w:tcPr>
            <w:tcW w:w="356" w:type="pct"/>
            <w:tcBorders>
              <w:top w:val="nil"/>
              <w:left w:val="nil"/>
              <w:bottom w:val="nil"/>
              <w:right w:val="single" w:sz="4" w:space="0" w:color="auto"/>
            </w:tcBorders>
            <w:shd w:val="clear" w:color="auto" w:fill="auto"/>
            <w:noWrap/>
            <w:vAlign w:val="center"/>
          </w:tcPr>
          <w:p w14:paraId="20699CE1"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(6.90%)</w:t>
            </w:r>
          </w:p>
        </w:tc>
        <w:tc>
          <w:tcPr>
            <w:tcW w:w="338" w:type="pct"/>
            <w:tcBorders>
              <w:top w:val="nil"/>
              <w:left w:val="nil"/>
              <w:bottom w:val="nil"/>
              <w:right w:val="nil"/>
            </w:tcBorders>
            <w:shd w:val="clear" w:color="auto" w:fill="auto"/>
            <w:noWrap/>
            <w:vAlign w:val="center"/>
          </w:tcPr>
          <w:p w14:paraId="0EB43470"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Brazil</w:t>
            </w:r>
          </w:p>
        </w:tc>
        <w:tc>
          <w:tcPr>
            <w:tcW w:w="356" w:type="pct"/>
            <w:tcBorders>
              <w:top w:val="nil"/>
              <w:left w:val="nil"/>
              <w:bottom w:val="nil"/>
              <w:right w:val="nil"/>
            </w:tcBorders>
            <w:shd w:val="clear" w:color="auto" w:fill="auto"/>
            <w:noWrap/>
            <w:vAlign w:val="center"/>
          </w:tcPr>
          <w:p w14:paraId="324C7837"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(3.33%)</w:t>
            </w:r>
          </w:p>
        </w:tc>
      </w:tr>
      <w:tr w:rsidR="00E50805" w:rsidRPr="008C480C" w14:paraId="3E27A039" w14:textId="77777777">
        <w:trPr>
          <w:trHeight w:val="300"/>
        </w:trPr>
        <w:tc>
          <w:tcPr>
            <w:tcW w:w="419" w:type="pct"/>
            <w:tcBorders>
              <w:top w:val="nil"/>
              <w:left w:val="nil"/>
              <w:bottom w:val="nil"/>
              <w:right w:val="nil"/>
            </w:tcBorders>
            <w:shd w:val="clear" w:color="auto" w:fill="auto"/>
            <w:noWrap/>
            <w:vAlign w:val="center"/>
          </w:tcPr>
          <w:p w14:paraId="0E6BD6C2"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Japan</w:t>
            </w:r>
          </w:p>
        </w:tc>
        <w:tc>
          <w:tcPr>
            <w:tcW w:w="420" w:type="pct"/>
            <w:tcBorders>
              <w:top w:val="nil"/>
              <w:left w:val="nil"/>
              <w:bottom w:val="nil"/>
              <w:right w:val="nil"/>
            </w:tcBorders>
            <w:shd w:val="clear" w:color="auto" w:fill="auto"/>
            <w:noWrap/>
            <w:vAlign w:val="center"/>
          </w:tcPr>
          <w:p w14:paraId="5A1A7D82"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(4.26%)</w:t>
            </w:r>
          </w:p>
        </w:tc>
        <w:tc>
          <w:tcPr>
            <w:tcW w:w="338" w:type="pct"/>
            <w:tcBorders>
              <w:top w:val="nil"/>
              <w:left w:val="single" w:sz="4" w:space="0" w:color="auto"/>
              <w:bottom w:val="nil"/>
              <w:right w:val="nil"/>
            </w:tcBorders>
            <w:shd w:val="clear" w:color="auto" w:fill="auto"/>
            <w:noWrap/>
            <w:vAlign w:val="center"/>
          </w:tcPr>
          <w:p w14:paraId="454DC46F"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India</w:t>
            </w:r>
          </w:p>
        </w:tc>
        <w:tc>
          <w:tcPr>
            <w:tcW w:w="356" w:type="pct"/>
            <w:tcBorders>
              <w:top w:val="nil"/>
              <w:left w:val="nil"/>
              <w:bottom w:val="nil"/>
              <w:right w:val="nil"/>
            </w:tcBorders>
            <w:shd w:val="clear" w:color="auto" w:fill="auto"/>
            <w:noWrap/>
            <w:vAlign w:val="center"/>
          </w:tcPr>
          <w:p w14:paraId="5375B8DB"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(3.90%)</w:t>
            </w:r>
          </w:p>
        </w:tc>
        <w:tc>
          <w:tcPr>
            <w:tcW w:w="338" w:type="pct"/>
            <w:tcBorders>
              <w:top w:val="nil"/>
              <w:left w:val="single" w:sz="4" w:space="0" w:color="auto"/>
              <w:bottom w:val="nil"/>
              <w:right w:val="nil"/>
            </w:tcBorders>
            <w:shd w:val="clear" w:color="auto" w:fill="auto"/>
            <w:noWrap/>
            <w:vAlign w:val="center"/>
          </w:tcPr>
          <w:p w14:paraId="66417DED"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Russia</w:t>
            </w:r>
          </w:p>
        </w:tc>
        <w:tc>
          <w:tcPr>
            <w:tcW w:w="356" w:type="pct"/>
            <w:tcBorders>
              <w:top w:val="nil"/>
              <w:left w:val="nil"/>
              <w:bottom w:val="nil"/>
              <w:right w:val="single" w:sz="4" w:space="0" w:color="auto"/>
            </w:tcBorders>
            <w:shd w:val="clear" w:color="auto" w:fill="auto"/>
            <w:noWrap/>
            <w:vAlign w:val="center"/>
          </w:tcPr>
          <w:p w14:paraId="7988DB2A"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(2.83%)</w:t>
            </w:r>
          </w:p>
        </w:tc>
        <w:tc>
          <w:tcPr>
            <w:tcW w:w="338" w:type="pct"/>
            <w:tcBorders>
              <w:top w:val="nil"/>
              <w:left w:val="nil"/>
              <w:bottom w:val="nil"/>
              <w:right w:val="nil"/>
            </w:tcBorders>
            <w:shd w:val="clear" w:color="auto" w:fill="auto"/>
            <w:noWrap/>
            <w:vAlign w:val="center"/>
          </w:tcPr>
          <w:p w14:paraId="124CD3F2"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Turkey</w:t>
            </w:r>
          </w:p>
        </w:tc>
        <w:tc>
          <w:tcPr>
            <w:tcW w:w="356" w:type="pct"/>
            <w:tcBorders>
              <w:top w:val="nil"/>
              <w:left w:val="nil"/>
              <w:bottom w:val="nil"/>
              <w:right w:val="nil"/>
            </w:tcBorders>
            <w:shd w:val="clear" w:color="auto" w:fill="auto"/>
            <w:noWrap/>
            <w:vAlign w:val="center"/>
          </w:tcPr>
          <w:p w14:paraId="286B9DCB"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(3.49%)</w:t>
            </w:r>
          </w:p>
        </w:tc>
        <w:tc>
          <w:tcPr>
            <w:tcW w:w="338" w:type="pct"/>
            <w:tcBorders>
              <w:top w:val="nil"/>
              <w:left w:val="single" w:sz="4" w:space="0" w:color="auto"/>
              <w:bottom w:val="nil"/>
              <w:right w:val="nil"/>
            </w:tcBorders>
            <w:shd w:val="clear" w:color="auto" w:fill="auto"/>
            <w:noWrap/>
            <w:vAlign w:val="center"/>
          </w:tcPr>
          <w:p w14:paraId="43913509"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Japan</w:t>
            </w:r>
          </w:p>
        </w:tc>
        <w:tc>
          <w:tcPr>
            <w:tcW w:w="356" w:type="pct"/>
            <w:tcBorders>
              <w:top w:val="nil"/>
              <w:left w:val="nil"/>
              <w:bottom w:val="nil"/>
              <w:right w:val="single" w:sz="4" w:space="0" w:color="auto"/>
            </w:tcBorders>
            <w:shd w:val="clear" w:color="auto" w:fill="auto"/>
            <w:noWrap/>
            <w:vAlign w:val="center"/>
          </w:tcPr>
          <w:p w14:paraId="34AC6E44"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(3.34%)</w:t>
            </w:r>
          </w:p>
        </w:tc>
        <w:tc>
          <w:tcPr>
            <w:tcW w:w="338" w:type="pct"/>
            <w:tcBorders>
              <w:top w:val="nil"/>
              <w:left w:val="nil"/>
              <w:bottom w:val="nil"/>
              <w:right w:val="nil"/>
            </w:tcBorders>
            <w:shd w:val="clear" w:color="auto" w:fill="auto"/>
            <w:noWrap/>
            <w:vAlign w:val="center"/>
          </w:tcPr>
          <w:p w14:paraId="560EF1EE"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Brazil</w:t>
            </w:r>
          </w:p>
        </w:tc>
        <w:tc>
          <w:tcPr>
            <w:tcW w:w="356" w:type="pct"/>
            <w:tcBorders>
              <w:top w:val="nil"/>
              <w:left w:val="nil"/>
              <w:bottom w:val="nil"/>
              <w:right w:val="single" w:sz="4" w:space="0" w:color="auto"/>
            </w:tcBorders>
            <w:shd w:val="clear" w:color="auto" w:fill="auto"/>
            <w:noWrap/>
            <w:vAlign w:val="center"/>
          </w:tcPr>
          <w:p w14:paraId="16641F64"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(6.62%)</w:t>
            </w:r>
          </w:p>
        </w:tc>
        <w:tc>
          <w:tcPr>
            <w:tcW w:w="338" w:type="pct"/>
            <w:tcBorders>
              <w:top w:val="nil"/>
              <w:left w:val="nil"/>
              <w:bottom w:val="nil"/>
              <w:right w:val="nil"/>
            </w:tcBorders>
            <w:shd w:val="clear" w:color="auto" w:fill="auto"/>
            <w:noWrap/>
            <w:vAlign w:val="center"/>
          </w:tcPr>
          <w:p w14:paraId="1A14F055"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Mexico</w:t>
            </w:r>
          </w:p>
        </w:tc>
        <w:tc>
          <w:tcPr>
            <w:tcW w:w="356" w:type="pct"/>
            <w:tcBorders>
              <w:top w:val="nil"/>
              <w:left w:val="nil"/>
              <w:bottom w:val="nil"/>
              <w:right w:val="nil"/>
            </w:tcBorders>
            <w:shd w:val="clear" w:color="auto" w:fill="auto"/>
            <w:noWrap/>
            <w:vAlign w:val="center"/>
          </w:tcPr>
          <w:p w14:paraId="3054BEC7"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(2.67%)</w:t>
            </w:r>
          </w:p>
        </w:tc>
      </w:tr>
      <w:tr w:rsidR="00E50805" w:rsidRPr="008C480C" w14:paraId="2E937B0C" w14:textId="77777777">
        <w:trPr>
          <w:trHeight w:val="300"/>
        </w:trPr>
        <w:tc>
          <w:tcPr>
            <w:tcW w:w="419" w:type="pct"/>
            <w:tcBorders>
              <w:top w:val="nil"/>
              <w:left w:val="nil"/>
              <w:bottom w:val="single" w:sz="4" w:space="0" w:color="auto"/>
              <w:right w:val="nil"/>
            </w:tcBorders>
            <w:shd w:val="clear" w:color="auto" w:fill="auto"/>
            <w:noWrap/>
            <w:vAlign w:val="center"/>
          </w:tcPr>
          <w:p w14:paraId="113A92EF"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Total</w:t>
            </w:r>
          </w:p>
        </w:tc>
        <w:tc>
          <w:tcPr>
            <w:tcW w:w="420" w:type="pct"/>
            <w:tcBorders>
              <w:top w:val="nil"/>
              <w:left w:val="nil"/>
              <w:bottom w:val="single" w:sz="4" w:space="0" w:color="auto"/>
              <w:right w:val="nil"/>
            </w:tcBorders>
            <w:shd w:val="clear" w:color="auto" w:fill="auto"/>
            <w:noWrap/>
            <w:vAlign w:val="center"/>
          </w:tcPr>
          <w:p w14:paraId="0F23A7B4"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(50.45%)</w:t>
            </w:r>
          </w:p>
        </w:tc>
        <w:tc>
          <w:tcPr>
            <w:tcW w:w="338" w:type="pct"/>
            <w:tcBorders>
              <w:top w:val="nil"/>
              <w:left w:val="single" w:sz="4" w:space="0" w:color="auto"/>
              <w:bottom w:val="single" w:sz="4" w:space="0" w:color="auto"/>
              <w:right w:val="nil"/>
            </w:tcBorders>
            <w:shd w:val="clear" w:color="auto" w:fill="auto"/>
            <w:noWrap/>
            <w:vAlign w:val="center"/>
          </w:tcPr>
          <w:p w14:paraId="65E565CD"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Total</w:t>
            </w:r>
          </w:p>
        </w:tc>
        <w:tc>
          <w:tcPr>
            <w:tcW w:w="356" w:type="pct"/>
            <w:tcBorders>
              <w:top w:val="nil"/>
              <w:left w:val="nil"/>
              <w:bottom w:val="single" w:sz="4" w:space="0" w:color="auto"/>
              <w:right w:val="nil"/>
            </w:tcBorders>
            <w:shd w:val="clear" w:color="auto" w:fill="auto"/>
            <w:noWrap/>
            <w:vAlign w:val="center"/>
          </w:tcPr>
          <w:p w14:paraId="2C7F5944"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(60.59%)</w:t>
            </w:r>
          </w:p>
        </w:tc>
        <w:tc>
          <w:tcPr>
            <w:tcW w:w="338" w:type="pct"/>
            <w:tcBorders>
              <w:top w:val="nil"/>
              <w:left w:val="single" w:sz="4" w:space="0" w:color="auto"/>
              <w:bottom w:val="single" w:sz="4" w:space="0" w:color="auto"/>
              <w:right w:val="nil"/>
            </w:tcBorders>
            <w:shd w:val="clear" w:color="auto" w:fill="auto"/>
            <w:noWrap/>
            <w:vAlign w:val="center"/>
          </w:tcPr>
          <w:p w14:paraId="2C905FD8"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Total</w:t>
            </w:r>
          </w:p>
        </w:tc>
        <w:tc>
          <w:tcPr>
            <w:tcW w:w="356" w:type="pct"/>
            <w:tcBorders>
              <w:top w:val="nil"/>
              <w:left w:val="nil"/>
              <w:bottom w:val="single" w:sz="4" w:space="0" w:color="auto"/>
              <w:right w:val="single" w:sz="4" w:space="0" w:color="auto"/>
            </w:tcBorders>
            <w:shd w:val="clear" w:color="auto" w:fill="auto"/>
            <w:noWrap/>
            <w:vAlign w:val="center"/>
          </w:tcPr>
          <w:p w14:paraId="39B9A8A7"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(58.79%)</w:t>
            </w:r>
          </w:p>
        </w:tc>
        <w:tc>
          <w:tcPr>
            <w:tcW w:w="338" w:type="pct"/>
            <w:tcBorders>
              <w:top w:val="nil"/>
              <w:left w:val="nil"/>
              <w:bottom w:val="single" w:sz="4" w:space="0" w:color="auto"/>
              <w:right w:val="nil"/>
            </w:tcBorders>
            <w:shd w:val="clear" w:color="auto" w:fill="auto"/>
            <w:noWrap/>
            <w:vAlign w:val="center"/>
          </w:tcPr>
          <w:p w14:paraId="2287D793"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Total</w:t>
            </w:r>
          </w:p>
        </w:tc>
        <w:tc>
          <w:tcPr>
            <w:tcW w:w="356" w:type="pct"/>
            <w:tcBorders>
              <w:top w:val="nil"/>
              <w:left w:val="nil"/>
              <w:bottom w:val="single" w:sz="4" w:space="0" w:color="auto"/>
              <w:right w:val="nil"/>
            </w:tcBorders>
            <w:shd w:val="clear" w:color="auto" w:fill="auto"/>
            <w:noWrap/>
            <w:vAlign w:val="center"/>
          </w:tcPr>
          <w:p w14:paraId="5065F220"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(65.31%)</w:t>
            </w:r>
          </w:p>
        </w:tc>
        <w:tc>
          <w:tcPr>
            <w:tcW w:w="338" w:type="pct"/>
            <w:tcBorders>
              <w:top w:val="nil"/>
              <w:left w:val="single" w:sz="4" w:space="0" w:color="auto"/>
              <w:bottom w:val="single" w:sz="4" w:space="0" w:color="auto"/>
              <w:right w:val="nil"/>
            </w:tcBorders>
            <w:shd w:val="clear" w:color="auto" w:fill="auto"/>
            <w:noWrap/>
            <w:vAlign w:val="center"/>
          </w:tcPr>
          <w:p w14:paraId="720699A7"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Total</w:t>
            </w:r>
          </w:p>
        </w:tc>
        <w:tc>
          <w:tcPr>
            <w:tcW w:w="356" w:type="pct"/>
            <w:tcBorders>
              <w:top w:val="nil"/>
              <w:left w:val="nil"/>
              <w:bottom w:val="single" w:sz="4" w:space="0" w:color="auto"/>
              <w:right w:val="single" w:sz="4" w:space="0" w:color="auto"/>
            </w:tcBorders>
            <w:shd w:val="clear" w:color="auto" w:fill="auto"/>
            <w:noWrap/>
            <w:vAlign w:val="center"/>
          </w:tcPr>
          <w:p w14:paraId="02418851"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(60.69%)</w:t>
            </w:r>
          </w:p>
        </w:tc>
        <w:tc>
          <w:tcPr>
            <w:tcW w:w="338" w:type="pct"/>
            <w:tcBorders>
              <w:top w:val="nil"/>
              <w:left w:val="nil"/>
              <w:bottom w:val="single" w:sz="4" w:space="0" w:color="auto"/>
              <w:right w:val="nil"/>
            </w:tcBorders>
            <w:shd w:val="clear" w:color="auto" w:fill="auto"/>
            <w:noWrap/>
            <w:vAlign w:val="center"/>
          </w:tcPr>
          <w:p w14:paraId="27174D97"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Total</w:t>
            </w:r>
          </w:p>
        </w:tc>
        <w:tc>
          <w:tcPr>
            <w:tcW w:w="356" w:type="pct"/>
            <w:tcBorders>
              <w:top w:val="nil"/>
              <w:left w:val="nil"/>
              <w:bottom w:val="single" w:sz="4" w:space="0" w:color="auto"/>
              <w:right w:val="single" w:sz="4" w:space="0" w:color="auto"/>
            </w:tcBorders>
            <w:shd w:val="clear" w:color="auto" w:fill="auto"/>
            <w:noWrap/>
            <w:vAlign w:val="center"/>
          </w:tcPr>
          <w:p w14:paraId="44085C3F"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(57.62%)</w:t>
            </w:r>
          </w:p>
        </w:tc>
        <w:tc>
          <w:tcPr>
            <w:tcW w:w="338" w:type="pct"/>
            <w:tcBorders>
              <w:top w:val="nil"/>
              <w:left w:val="nil"/>
              <w:bottom w:val="single" w:sz="4" w:space="0" w:color="auto"/>
              <w:right w:val="nil"/>
            </w:tcBorders>
            <w:shd w:val="clear" w:color="auto" w:fill="auto"/>
            <w:noWrap/>
            <w:vAlign w:val="center"/>
          </w:tcPr>
          <w:p w14:paraId="0FC7A4D2"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Total</w:t>
            </w:r>
          </w:p>
        </w:tc>
        <w:tc>
          <w:tcPr>
            <w:tcW w:w="356" w:type="pct"/>
            <w:tcBorders>
              <w:top w:val="nil"/>
              <w:left w:val="nil"/>
              <w:bottom w:val="single" w:sz="4" w:space="0" w:color="auto"/>
              <w:right w:val="nil"/>
            </w:tcBorders>
            <w:shd w:val="clear" w:color="auto" w:fill="auto"/>
            <w:noWrap/>
            <w:vAlign w:val="center"/>
          </w:tcPr>
          <w:p w14:paraId="790ACE26" w14:textId="77777777" w:rsidR="00E50805" w:rsidRPr="008C480C" w:rsidRDefault="00000000">
            <w:pPr>
              <w:widowControl/>
              <w:jc w:val="left"/>
              <w:rPr>
                <w:rFonts w:ascii="Times New Roman" w:eastAsia="等线" w:hAnsi="Times New Roman" w:cs="Times New Roman"/>
                <w:color w:val="000000"/>
                <w:kern w:val="0"/>
                <w:sz w:val="10"/>
                <w:szCs w:val="10"/>
              </w:rPr>
            </w:pPr>
            <w:r w:rsidRPr="008C480C">
              <w:rPr>
                <w:rFonts w:ascii="Times New Roman" w:eastAsia="等线" w:hAnsi="Times New Roman" w:cs="Times New Roman"/>
                <w:color w:val="000000"/>
                <w:kern w:val="0"/>
                <w:sz w:val="10"/>
                <w:szCs w:val="10"/>
              </w:rPr>
              <w:t>(61.80%)</w:t>
            </w:r>
          </w:p>
        </w:tc>
      </w:tr>
    </w:tbl>
    <w:p w14:paraId="6AE43CEB" w14:textId="77777777" w:rsidR="00E50805" w:rsidRPr="008C480C" w:rsidRDefault="00E50805">
      <w:pPr>
        <w:rPr>
          <w:rFonts w:ascii="Times New Roman" w:hAnsi="Times New Roman" w:cs="Times New Roman"/>
        </w:rPr>
      </w:pPr>
    </w:p>
    <w:p w14:paraId="5102011A" w14:textId="77777777" w:rsidR="00E50805" w:rsidRPr="008C480C" w:rsidRDefault="00E50805">
      <w:pPr>
        <w:rPr>
          <w:rFonts w:ascii="Times New Roman" w:hAnsi="Times New Roman" w:cs="Times New Roman"/>
        </w:rPr>
      </w:pPr>
    </w:p>
    <w:p w14:paraId="51667D20" w14:textId="77777777" w:rsidR="00F018F4" w:rsidRPr="008C480C" w:rsidRDefault="00F018F4">
      <w:pPr>
        <w:rPr>
          <w:rFonts w:ascii="Times New Roman" w:hAnsi="Times New Roman" w:cs="Times New Roman"/>
        </w:rPr>
      </w:pPr>
    </w:p>
    <w:p w14:paraId="3B249926" w14:textId="77777777" w:rsidR="00F018F4" w:rsidRPr="008C480C" w:rsidRDefault="00F018F4">
      <w:pPr>
        <w:rPr>
          <w:rFonts w:ascii="Times New Roman" w:hAnsi="Times New Roman" w:cs="Times New Roman"/>
        </w:rPr>
      </w:pPr>
    </w:p>
    <w:p w14:paraId="6821E324" w14:textId="77777777" w:rsidR="00F018F4" w:rsidRPr="008C480C" w:rsidRDefault="00F018F4">
      <w:pPr>
        <w:rPr>
          <w:rFonts w:ascii="Times New Roman" w:hAnsi="Times New Roman" w:cs="Times New Roman"/>
        </w:rPr>
      </w:pPr>
    </w:p>
    <w:p w14:paraId="20B0093E" w14:textId="77777777" w:rsidR="00F018F4" w:rsidRPr="008C480C" w:rsidRDefault="00F018F4">
      <w:pPr>
        <w:rPr>
          <w:rFonts w:ascii="Times New Roman" w:hAnsi="Times New Roman" w:cs="Times New Roman"/>
        </w:rPr>
      </w:pPr>
    </w:p>
    <w:p w14:paraId="5F8F9143" w14:textId="77777777" w:rsidR="00F018F4" w:rsidRPr="008C480C" w:rsidRDefault="00F018F4">
      <w:pPr>
        <w:rPr>
          <w:rFonts w:ascii="Times New Roman" w:hAnsi="Times New Roman" w:cs="Times New Roman"/>
        </w:rPr>
      </w:pPr>
    </w:p>
    <w:p w14:paraId="522AB17B" w14:textId="77777777" w:rsidR="00F018F4" w:rsidRPr="008C480C" w:rsidRDefault="00F018F4">
      <w:pPr>
        <w:rPr>
          <w:rFonts w:ascii="Times New Roman" w:hAnsi="Times New Roman" w:cs="Times New Roman"/>
        </w:rPr>
      </w:pPr>
    </w:p>
    <w:p w14:paraId="63AE2334" w14:textId="77777777" w:rsidR="00F018F4" w:rsidRPr="008C480C" w:rsidRDefault="00F018F4">
      <w:pPr>
        <w:rPr>
          <w:rFonts w:ascii="Times New Roman" w:hAnsi="Times New Roman" w:cs="Times New Roman"/>
        </w:rPr>
      </w:pPr>
    </w:p>
    <w:p w14:paraId="54F1147E" w14:textId="77777777" w:rsidR="00E50805" w:rsidRPr="008C480C" w:rsidRDefault="00000000">
      <w:pPr>
        <w:widowControl/>
        <w:adjustRightInd w:val="0"/>
        <w:snapToGrid w:val="0"/>
        <w:spacing w:after="160" w:line="360" w:lineRule="auto"/>
        <w:rPr>
          <w:rFonts w:ascii="Times New Roman" w:hAnsi="Times New Roman" w:cs="Times New Roman"/>
          <w:sz w:val="24"/>
          <w:szCs w:val="24"/>
        </w:rPr>
      </w:pPr>
      <w:bookmarkStart w:id="13" w:name="_Toc187919844"/>
      <w:bookmarkStart w:id="14" w:name="OLE_LINK3"/>
      <w:r w:rsidRPr="008C480C">
        <w:rPr>
          <w:rFonts w:ascii="Times New Roman" w:hAnsi="Times New Roman" w:cs="Times New Roman"/>
          <w:b/>
        </w:rPr>
        <w:lastRenderedPageBreak/>
        <w:t>Table S</w:t>
      </w:r>
      <w:r w:rsidRPr="008C480C">
        <w:rPr>
          <w:rFonts w:ascii="Times New Roman" w:hAnsi="Times New Roman" w:cs="Times New Roman"/>
          <w:b/>
        </w:rPr>
        <w:fldChar w:fldCharType="begin"/>
      </w:r>
      <w:r w:rsidRPr="008C480C">
        <w:rPr>
          <w:rFonts w:ascii="Times New Roman" w:hAnsi="Times New Roman" w:cs="Times New Roman"/>
          <w:b/>
        </w:rPr>
        <w:instrText xml:space="preserve"> SEQ Table_S \* ARABIC </w:instrText>
      </w:r>
      <w:r w:rsidRPr="008C480C">
        <w:rPr>
          <w:rFonts w:ascii="Times New Roman" w:hAnsi="Times New Roman" w:cs="Times New Roman"/>
          <w:b/>
        </w:rPr>
        <w:fldChar w:fldCharType="separate"/>
      </w:r>
      <w:r w:rsidRPr="008C480C">
        <w:rPr>
          <w:rFonts w:ascii="Times New Roman" w:hAnsi="Times New Roman" w:cs="Times New Roman"/>
          <w:b/>
        </w:rPr>
        <w:t>3</w:t>
      </w:r>
      <w:r w:rsidRPr="008C480C">
        <w:rPr>
          <w:rFonts w:ascii="Times New Roman" w:hAnsi="Times New Roman" w:cs="Times New Roman"/>
          <w:b/>
        </w:rPr>
        <w:fldChar w:fldCharType="end"/>
      </w:r>
      <w:r w:rsidRPr="008C480C">
        <w:rPr>
          <w:rFonts w:ascii="Times New Roman" w:hAnsi="Times New Roman" w:cs="Times New Roman"/>
          <w:b/>
        </w:rPr>
        <w:t>.</w:t>
      </w:r>
      <w:r w:rsidRPr="008C480C">
        <w:rPr>
          <w:rFonts w:ascii="Times New Roman" w:hAnsi="Times New Roman" w:cs="Times New Roman"/>
        </w:rPr>
        <w:t xml:space="preserve"> Cities selected from The Oxford Economics Global Cities Index, a comprehensive urban assessment framework developed by Oxford Economics, including 25 cities ranked in the top 250 and 17 cities ranked in the bottom 100.  The index contains five categories: Economics, Human Capital, Quality of Life, Environment, and Governance, which are aggregated to create </w:t>
      </w:r>
      <w:proofErr w:type="spellStart"/>
      <w:proofErr w:type="gramStart"/>
      <w:r w:rsidRPr="008C480C">
        <w:rPr>
          <w:rFonts w:ascii="Times New Roman" w:hAnsi="Times New Roman" w:cs="Times New Roman"/>
        </w:rPr>
        <w:t>a</w:t>
      </w:r>
      <w:proofErr w:type="spellEnd"/>
      <w:proofErr w:type="gramEnd"/>
      <w:r w:rsidRPr="008C480C">
        <w:rPr>
          <w:rFonts w:ascii="Times New Roman" w:hAnsi="Times New Roman" w:cs="Times New Roman"/>
        </w:rPr>
        <w:t xml:space="preserve"> overall score for each city.</w:t>
      </w:r>
      <w:bookmarkEnd w:id="13"/>
      <w:r w:rsidRPr="008C480C">
        <w:rPr>
          <w:rFonts w:ascii="Times New Roman" w:hAnsi="Times New Roman" w:cs="Times New Roman"/>
        </w:rPr>
        <w:t xml:space="preserve"> </w:t>
      </w:r>
    </w:p>
    <w:tbl>
      <w:tblPr>
        <w:tblW w:w="4997" w:type="pct"/>
        <w:tblLook w:val="04A0" w:firstRow="1" w:lastRow="0" w:firstColumn="1" w:lastColumn="0" w:noHBand="0" w:noVBand="1"/>
      </w:tblPr>
      <w:tblGrid>
        <w:gridCol w:w="555"/>
        <w:gridCol w:w="955"/>
        <w:gridCol w:w="1913"/>
        <w:gridCol w:w="862"/>
        <w:gridCol w:w="1076"/>
        <w:gridCol w:w="1064"/>
        <w:gridCol w:w="963"/>
        <w:gridCol w:w="913"/>
      </w:tblGrid>
      <w:tr w:rsidR="00E50805" w:rsidRPr="008C480C" w14:paraId="6E3C6AE0" w14:textId="77777777">
        <w:trPr>
          <w:trHeight w:val="300"/>
        </w:trPr>
        <w:tc>
          <w:tcPr>
            <w:tcW w:w="335" w:type="pct"/>
            <w:tcBorders>
              <w:top w:val="single" w:sz="4" w:space="0" w:color="000000"/>
              <w:left w:val="nil"/>
              <w:bottom w:val="single" w:sz="4" w:space="0" w:color="000000"/>
              <w:right w:val="nil"/>
            </w:tcBorders>
            <w:shd w:val="clear" w:color="auto" w:fill="auto"/>
            <w:noWrap/>
            <w:vAlign w:val="center"/>
          </w:tcPr>
          <w:p w14:paraId="3FABFBA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Rank</w:t>
            </w:r>
          </w:p>
        </w:tc>
        <w:tc>
          <w:tcPr>
            <w:tcW w:w="575" w:type="pct"/>
            <w:tcBorders>
              <w:top w:val="single" w:sz="4" w:space="0" w:color="000000"/>
              <w:left w:val="nil"/>
              <w:bottom w:val="single" w:sz="4" w:space="0" w:color="000000"/>
              <w:right w:val="nil"/>
            </w:tcBorders>
            <w:shd w:val="clear" w:color="auto" w:fill="auto"/>
            <w:noWrap/>
            <w:vAlign w:val="center"/>
          </w:tcPr>
          <w:p w14:paraId="43E1A29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City</w:t>
            </w:r>
          </w:p>
        </w:tc>
        <w:tc>
          <w:tcPr>
            <w:tcW w:w="1152" w:type="pct"/>
            <w:tcBorders>
              <w:top w:val="single" w:sz="4" w:space="0" w:color="000000"/>
              <w:left w:val="nil"/>
              <w:bottom w:val="single" w:sz="4" w:space="0" w:color="000000"/>
              <w:right w:val="nil"/>
            </w:tcBorders>
            <w:shd w:val="clear" w:color="auto" w:fill="auto"/>
            <w:noWrap/>
            <w:vAlign w:val="center"/>
          </w:tcPr>
          <w:p w14:paraId="42263BF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Country</w:t>
            </w:r>
          </w:p>
        </w:tc>
        <w:tc>
          <w:tcPr>
            <w:tcW w:w="518" w:type="pct"/>
            <w:tcBorders>
              <w:top w:val="single" w:sz="4" w:space="0" w:color="000000"/>
              <w:left w:val="nil"/>
              <w:bottom w:val="single" w:sz="4" w:space="0" w:color="000000"/>
              <w:right w:val="nil"/>
            </w:tcBorders>
            <w:shd w:val="clear" w:color="auto" w:fill="auto"/>
            <w:noWrap/>
            <w:vAlign w:val="center"/>
          </w:tcPr>
          <w:p w14:paraId="4FD646E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Economics</w:t>
            </w:r>
          </w:p>
        </w:tc>
        <w:tc>
          <w:tcPr>
            <w:tcW w:w="647" w:type="pct"/>
            <w:tcBorders>
              <w:top w:val="single" w:sz="4" w:space="0" w:color="000000"/>
              <w:left w:val="nil"/>
              <w:bottom w:val="single" w:sz="4" w:space="0" w:color="000000"/>
              <w:right w:val="nil"/>
            </w:tcBorders>
            <w:shd w:val="clear" w:color="auto" w:fill="auto"/>
            <w:noWrap/>
            <w:vAlign w:val="center"/>
          </w:tcPr>
          <w:p w14:paraId="6A6B925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Human Capital</w:t>
            </w:r>
          </w:p>
        </w:tc>
        <w:tc>
          <w:tcPr>
            <w:tcW w:w="640" w:type="pct"/>
            <w:tcBorders>
              <w:top w:val="single" w:sz="4" w:space="0" w:color="000000"/>
              <w:left w:val="nil"/>
              <w:bottom w:val="single" w:sz="4" w:space="0" w:color="000000"/>
              <w:right w:val="nil"/>
            </w:tcBorders>
            <w:shd w:val="clear" w:color="auto" w:fill="auto"/>
            <w:noWrap/>
            <w:vAlign w:val="center"/>
          </w:tcPr>
          <w:p w14:paraId="3BD90B5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Quality of Life</w:t>
            </w:r>
          </w:p>
        </w:tc>
        <w:tc>
          <w:tcPr>
            <w:tcW w:w="579" w:type="pct"/>
            <w:tcBorders>
              <w:top w:val="single" w:sz="4" w:space="0" w:color="000000"/>
              <w:left w:val="nil"/>
              <w:bottom w:val="single" w:sz="4" w:space="0" w:color="000000"/>
              <w:right w:val="nil"/>
            </w:tcBorders>
            <w:shd w:val="clear" w:color="auto" w:fill="auto"/>
            <w:noWrap/>
            <w:vAlign w:val="center"/>
          </w:tcPr>
          <w:p w14:paraId="1093C66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Environment</w:t>
            </w:r>
          </w:p>
        </w:tc>
        <w:tc>
          <w:tcPr>
            <w:tcW w:w="549" w:type="pct"/>
            <w:tcBorders>
              <w:top w:val="single" w:sz="4" w:space="0" w:color="000000"/>
              <w:left w:val="nil"/>
              <w:bottom w:val="single" w:sz="4" w:space="0" w:color="000000"/>
              <w:right w:val="nil"/>
            </w:tcBorders>
            <w:shd w:val="clear" w:color="auto" w:fill="auto"/>
            <w:noWrap/>
            <w:vAlign w:val="center"/>
          </w:tcPr>
          <w:p w14:paraId="102ECB5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Governance</w:t>
            </w:r>
          </w:p>
        </w:tc>
      </w:tr>
      <w:tr w:rsidR="00E50805" w:rsidRPr="008C480C" w14:paraId="18DF9EFD" w14:textId="77777777">
        <w:trPr>
          <w:trHeight w:val="300"/>
        </w:trPr>
        <w:tc>
          <w:tcPr>
            <w:tcW w:w="335" w:type="pct"/>
            <w:shd w:val="clear" w:color="auto" w:fill="auto"/>
            <w:noWrap/>
            <w:vAlign w:val="center"/>
          </w:tcPr>
          <w:p w14:paraId="1EDD072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w:t>
            </w:r>
          </w:p>
        </w:tc>
        <w:tc>
          <w:tcPr>
            <w:tcW w:w="575" w:type="pct"/>
            <w:shd w:val="clear" w:color="auto" w:fill="auto"/>
            <w:noWrap/>
            <w:vAlign w:val="center"/>
          </w:tcPr>
          <w:p w14:paraId="2067BBF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New York</w:t>
            </w:r>
          </w:p>
        </w:tc>
        <w:tc>
          <w:tcPr>
            <w:tcW w:w="1152" w:type="pct"/>
            <w:shd w:val="clear" w:color="auto" w:fill="auto"/>
            <w:noWrap/>
            <w:vAlign w:val="center"/>
          </w:tcPr>
          <w:p w14:paraId="46A3661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United States</w:t>
            </w:r>
          </w:p>
        </w:tc>
        <w:tc>
          <w:tcPr>
            <w:tcW w:w="518" w:type="pct"/>
            <w:shd w:val="clear" w:color="auto" w:fill="auto"/>
            <w:noWrap/>
            <w:vAlign w:val="center"/>
          </w:tcPr>
          <w:p w14:paraId="0590A5B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w:t>
            </w:r>
          </w:p>
        </w:tc>
        <w:tc>
          <w:tcPr>
            <w:tcW w:w="647" w:type="pct"/>
            <w:shd w:val="clear" w:color="auto" w:fill="auto"/>
            <w:noWrap/>
            <w:vAlign w:val="center"/>
          </w:tcPr>
          <w:p w14:paraId="19327F7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w:t>
            </w:r>
          </w:p>
        </w:tc>
        <w:tc>
          <w:tcPr>
            <w:tcW w:w="640" w:type="pct"/>
            <w:shd w:val="clear" w:color="auto" w:fill="auto"/>
            <w:noWrap/>
            <w:vAlign w:val="center"/>
          </w:tcPr>
          <w:p w14:paraId="415139E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278</w:t>
            </w:r>
          </w:p>
        </w:tc>
        <w:tc>
          <w:tcPr>
            <w:tcW w:w="579" w:type="pct"/>
            <w:shd w:val="clear" w:color="auto" w:fill="auto"/>
            <w:noWrap/>
            <w:vAlign w:val="center"/>
          </w:tcPr>
          <w:p w14:paraId="6427DAF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353</w:t>
            </w:r>
          </w:p>
        </w:tc>
        <w:tc>
          <w:tcPr>
            <w:tcW w:w="549" w:type="pct"/>
            <w:shd w:val="clear" w:color="auto" w:fill="auto"/>
            <w:noWrap/>
            <w:vAlign w:val="center"/>
          </w:tcPr>
          <w:p w14:paraId="6808137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184</w:t>
            </w:r>
          </w:p>
        </w:tc>
      </w:tr>
      <w:tr w:rsidR="00E50805" w:rsidRPr="008C480C" w14:paraId="4523A83E" w14:textId="77777777">
        <w:trPr>
          <w:trHeight w:val="300"/>
        </w:trPr>
        <w:tc>
          <w:tcPr>
            <w:tcW w:w="335" w:type="pct"/>
            <w:shd w:val="clear" w:color="auto" w:fill="auto"/>
            <w:noWrap/>
            <w:vAlign w:val="center"/>
          </w:tcPr>
          <w:p w14:paraId="55E312D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w:t>
            </w:r>
          </w:p>
        </w:tc>
        <w:tc>
          <w:tcPr>
            <w:tcW w:w="575" w:type="pct"/>
            <w:shd w:val="clear" w:color="auto" w:fill="auto"/>
            <w:noWrap/>
            <w:vAlign w:val="center"/>
          </w:tcPr>
          <w:p w14:paraId="0355E40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Tokyo</w:t>
            </w:r>
          </w:p>
        </w:tc>
        <w:tc>
          <w:tcPr>
            <w:tcW w:w="1152" w:type="pct"/>
            <w:shd w:val="clear" w:color="auto" w:fill="auto"/>
            <w:noWrap/>
            <w:vAlign w:val="center"/>
          </w:tcPr>
          <w:p w14:paraId="1118821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Japan</w:t>
            </w:r>
          </w:p>
        </w:tc>
        <w:tc>
          <w:tcPr>
            <w:tcW w:w="518" w:type="pct"/>
            <w:shd w:val="clear" w:color="auto" w:fill="auto"/>
            <w:noWrap/>
            <w:vAlign w:val="center"/>
          </w:tcPr>
          <w:p w14:paraId="74432E4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w:t>
            </w:r>
          </w:p>
        </w:tc>
        <w:tc>
          <w:tcPr>
            <w:tcW w:w="647" w:type="pct"/>
            <w:shd w:val="clear" w:color="auto" w:fill="auto"/>
            <w:noWrap/>
            <w:vAlign w:val="center"/>
          </w:tcPr>
          <w:p w14:paraId="5054358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w:t>
            </w:r>
          </w:p>
        </w:tc>
        <w:tc>
          <w:tcPr>
            <w:tcW w:w="640" w:type="pct"/>
            <w:shd w:val="clear" w:color="auto" w:fill="auto"/>
            <w:noWrap/>
            <w:vAlign w:val="center"/>
          </w:tcPr>
          <w:p w14:paraId="4996A27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218</w:t>
            </w:r>
          </w:p>
        </w:tc>
        <w:tc>
          <w:tcPr>
            <w:tcW w:w="579" w:type="pct"/>
            <w:shd w:val="clear" w:color="auto" w:fill="auto"/>
            <w:noWrap/>
            <w:vAlign w:val="center"/>
          </w:tcPr>
          <w:p w14:paraId="32E34C9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277</w:t>
            </w:r>
          </w:p>
        </w:tc>
        <w:tc>
          <w:tcPr>
            <w:tcW w:w="549" w:type="pct"/>
            <w:shd w:val="clear" w:color="auto" w:fill="auto"/>
            <w:noWrap/>
            <w:vAlign w:val="center"/>
          </w:tcPr>
          <w:p w14:paraId="54FE919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277</w:t>
            </w:r>
          </w:p>
        </w:tc>
      </w:tr>
      <w:tr w:rsidR="00E50805" w:rsidRPr="008C480C" w14:paraId="410AA1CA" w14:textId="77777777">
        <w:trPr>
          <w:trHeight w:val="300"/>
        </w:trPr>
        <w:tc>
          <w:tcPr>
            <w:tcW w:w="335" w:type="pct"/>
            <w:shd w:val="clear" w:color="auto" w:fill="auto"/>
            <w:noWrap/>
            <w:vAlign w:val="center"/>
          </w:tcPr>
          <w:p w14:paraId="03FA255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w:t>
            </w:r>
          </w:p>
        </w:tc>
        <w:tc>
          <w:tcPr>
            <w:tcW w:w="575" w:type="pct"/>
            <w:shd w:val="clear" w:color="auto" w:fill="auto"/>
            <w:noWrap/>
            <w:vAlign w:val="center"/>
          </w:tcPr>
          <w:p w14:paraId="2E76899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Paris</w:t>
            </w:r>
          </w:p>
        </w:tc>
        <w:tc>
          <w:tcPr>
            <w:tcW w:w="1152" w:type="pct"/>
            <w:shd w:val="clear" w:color="auto" w:fill="auto"/>
            <w:noWrap/>
            <w:vAlign w:val="center"/>
          </w:tcPr>
          <w:p w14:paraId="148A292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France</w:t>
            </w:r>
          </w:p>
        </w:tc>
        <w:tc>
          <w:tcPr>
            <w:tcW w:w="518" w:type="pct"/>
            <w:shd w:val="clear" w:color="auto" w:fill="auto"/>
            <w:noWrap/>
            <w:vAlign w:val="center"/>
          </w:tcPr>
          <w:p w14:paraId="135A4E5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w:t>
            </w:r>
          </w:p>
        </w:tc>
        <w:tc>
          <w:tcPr>
            <w:tcW w:w="647" w:type="pct"/>
            <w:shd w:val="clear" w:color="auto" w:fill="auto"/>
            <w:noWrap/>
            <w:vAlign w:val="center"/>
          </w:tcPr>
          <w:p w14:paraId="0A7CDCF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w:t>
            </w:r>
          </w:p>
        </w:tc>
        <w:tc>
          <w:tcPr>
            <w:tcW w:w="640" w:type="pct"/>
            <w:shd w:val="clear" w:color="auto" w:fill="auto"/>
            <w:noWrap/>
            <w:vAlign w:val="center"/>
          </w:tcPr>
          <w:p w14:paraId="7334C1E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65</w:t>
            </w:r>
          </w:p>
        </w:tc>
        <w:tc>
          <w:tcPr>
            <w:tcW w:w="579" w:type="pct"/>
            <w:shd w:val="clear" w:color="auto" w:fill="auto"/>
            <w:noWrap/>
            <w:vAlign w:val="center"/>
          </w:tcPr>
          <w:p w14:paraId="49FF5EC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409</w:t>
            </w:r>
          </w:p>
        </w:tc>
        <w:tc>
          <w:tcPr>
            <w:tcW w:w="549" w:type="pct"/>
            <w:shd w:val="clear" w:color="auto" w:fill="auto"/>
            <w:noWrap/>
            <w:vAlign w:val="center"/>
          </w:tcPr>
          <w:p w14:paraId="64E5055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161</w:t>
            </w:r>
          </w:p>
        </w:tc>
      </w:tr>
      <w:tr w:rsidR="00E50805" w:rsidRPr="008C480C" w14:paraId="63183E1C" w14:textId="77777777">
        <w:trPr>
          <w:trHeight w:val="300"/>
        </w:trPr>
        <w:tc>
          <w:tcPr>
            <w:tcW w:w="335" w:type="pct"/>
            <w:shd w:val="clear" w:color="auto" w:fill="auto"/>
            <w:noWrap/>
            <w:vAlign w:val="center"/>
          </w:tcPr>
          <w:p w14:paraId="4FED8B4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12</w:t>
            </w:r>
          </w:p>
        </w:tc>
        <w:tc>
          <w:tcPr>
            <w:tcW w:w="575" w:type="pct"/>
            <w:shd w:val="clear" w:color="auto" w:fill="auto"/>
            <w:noWrap/>
            <w:vAlign w:val="center"/>
          </w:tcPr>
          <w:p w14:paraId="6705659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Dublin</w:t>
            </w:r>
          </w:p>
        </w:tc>
        <w:tc>
          <w:tcPr>
            <w:tcW w:w="1152" w:type="pct"/>
            <w:shd w:val="clear" w:color="auto" w:fill="auto"/>
            <w:noWrap/>
            <w:vAlign w:val="center"/>
          </w:tcPr>
          <w:p w14:paraId="5517CF5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Ireland</w:t>
            </w:r>
          </w:p>
        </w:tc>
        <w:tc>
          <w:tcPr>
            <w:tcW w:w="518" w:type="pct"/>
            <w:shd w:val="clear" w:color="auto" w:fill="auto"/>
            <w:noWrap/>
            <w:vAlign w:val="center"/>
          </w:tcPr>
          <w:p w14:paraId="0D7A02E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33</w:t>
            </w:r>
          </w:p>
        </w:tc>
        <w:tc>
          <w:tcPr>
            <w:tcW w:w="647" w:type="pct"/>
            <w:shd w:val="clear" w:color="auto" w:fill="auto"/>
            <w:noWrap/>
            <w:vAlign w:val="center"/>
          </w:tcPr>
          <w:p w14:paraId="1CCDA6D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16</w:t>
            </w:r>
          </w:p>
        </w:tc>
        <w:tc>
          <w:tcPr>
            <w:tcW w:w="640" w:type="pct"/>
            <w:shd w:val="clear" w:color="auto" w:fill="auto"/>
            <w:noWrap/>
            <w:vAlign w:val="center"/>
          </w:tcPr>
          <w:p w14:paraId="188660E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67</w:t>
            </w:r>
          </w:p>
        </w:tc>
        <w:tc>
          <w:tcPr>
            <w:tcW w:w="579" w:type="pct"/>
            <w:shd w:val="clear" w:color="auto" w:fill="auto"/>
            <w:noWrap/>
            <w:vAlign w:val="center"/>
          </w:tcPr>
          <w:p w14:paraId="7640F6E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17</w:t>
            </w:r>
          </w:p>
        </w:tc>
        <w:tc>
          <w:tcPr>
            <w:tcW w:w="549" w:type="pct"/>
            <w:shd w:val="clear" w:color="auto" w:fill="auto"/>
            <w:noWrap/>
            <w:vAlign w:val="center"/>
          </w:tcPr>
          <w:p w14:paraId="354CEC7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51</w:t>
            </w:r>
          </w:p>
        </w:tc>
      </w:tr>
      <w:tr w:rsidR="00E50805" w:rsidRPr="008C480C" w14:paraId="7554AFA0" w14:textId="77777777">
        <w:trPr>
          <w:trHeight w:val="300"/>
        </w:trPr>
        <w:tc>
          <w:tcPr>
            <w:tcW w:w="335" w:type="pct"/>
            <w:shd w:val="clear" w:color="auto" w:fill="auto"/>
            <w:noWrap/>
            <w:vAlign w:val="center"/>
          </w:tcPr>
          <w:p w14:paraId="3413B0C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14</w:t>
            </w:r>
          </w:p>
        </w:tc>
        <w:tc>
          <w:tcPr>
            <w:tcW w:w="575" w:type="pct"/>
            <w:shd w:val="clear" w:color="auto" w:fill="auto"/>
            <w:noWrap/>
            <w:vAlign w:val="center"/>
          </w:tcPr>
          <w:p w14:paraId="7272B99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Stockholm</w:t>
            </w:r>
          </w:p>
        </w:tc>
        <w:tc>
          <w:tcPr>
            <w:tcW w:w="1152" w:type="pct"/>
            <w:shd w:val="clear" w:color="auto" w:fill="auto"/>
            <w:noWrap/>
            <w:vAlign w:val="center"/>
          </w:tcPr>
          <w:p w14:paraId="3647694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Sweden</w:t>
            </w:r>
          </w:p>
        </w:tc>
        <w:tc>
          <w:tcPr>
            <w:tcW w:w="518" w:type="pct"/>
            <w:shd w:val="clear" w:color="auto" w:fill="auto"/>
            <w:noWrap/>
            <w:vAlign w:val="center"/>
          </w:tcPr>
          <w:p w14:paraId="6C9F30F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28</w:t>
            </w:r>
          </w:p>
        </w:tc>
        <w:tc>
          <w:tcPr>
            <w:tcW w:w="647" w:type="pct"/>
            <w:shd w:val="clear" w:color="auto" w:fill="auto"/>
            <w:noWrap/>
            <w:vAlign w:val="center"/>
          </w:tcPr>
          <w:p w14:paraId="32277CC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15</w:t>
            </w:r>
          </w:p>
        </w:tc>
        <w:tc>
          <w:tcPr>
            <w:tcW w:w="640" w:type="pct"/>
            <w:shd w:val="clear" w:color="auto" w:fill="auto"/>
            <w:noWrap/>
            <w:vAlign w:val="center"/>
          </w:tcPr>
          <w:p w14:paraId="2FEBC07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85</w:t>
            </w:r>
          </w:p>
        </w:tc>
        <w:tc>
          <w:tcPr>
            <w:tcW w:w="579" w:type="pct"/>
            <w:shd w:val="clear" w:color="auto" w:fill="auto"/>
            <w:noWrap/>
            <w:vAlign w:val="center"/>
          </w:tcPr>
          <w:p w14:paraId="0243F9C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88</w:t>
            </w:r>
          </w:p>
        </w:tc>
        <w:tc>
          <w:tcPr>
            <w:tcW w:w="549" w:type="pct"/>
            <w:shd w:val="clear" w:color="auto" w:fill="auto"/>
            <w:noWrap/>
            <w:vAlign w:val="center"/>
          </w:tcPr>
          <w:p w14:paraId="04D187D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w:t>
            </w:r>
          </w:p>
        </w:tc>
      </w:tr>
      <w:tr w:rsidR="00E50805" w:rsidRPr="008C480C" w14:paraId="57A14BB4" w14:textId="77777777">
        <w:trPr>
          <w:trHeight w:val="300"/>
        </w:trPr>
        <w:tc>
          <w:tcPr>
            <w:tcW w:w="335" w:type="pct"/>
            <w:shd w:val="clear" w:color="auto" w:fill="auto"/>
            <w:noWrap/>
            <w:vAlign w:val="center"/>
          </w:tcPr>
          <w:p w14:paraId="4CE2754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19</w:t>
            </w:r>
          </w:p>
        </w:tc>
        <w:tc>
          <w:tcPr>
            <w:tcW w:w="575" w:type="pct"/>
            <w:shd w:val="clear" w:color="auto" w:fill="auto"/>
            <w:noWrap/>
            <w:vAlign w:val="center"/>
          </w:tcPr>
          <w:p w14:paraId="26B98ED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Oslo</w:t>
            </w:r>
          </w:p>
        </w:tc>
        <w:tc>
          <w:tcPr>
            <w:tcW w:w="1152" w:type="pct"/>
            <w:shd w:val="clear" w:color="auto" w:fill="auto"/>
            <w:noWrap/>
            <w:vAlign w:val="center"/>
          </w:tcPr>
          <w:p w14:paraId="37A99F7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Norway</w:t>
            </w:r>
          </w:p>
        </w:tc>
        <w:tc>
          <w:tcPr>
            <w:tcW w:w="518" w:type="pct"/>
            <w:shd w:val="clear" w:color="auto" w:fill="auto"/>
            <w:noWrap/>
            <w:vAlign w:val="center"/>
          </w:tcPr>
          <w:p w14:paraId="0157EF3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48</w:t>
            </w:r>
          </w:p>
        </w:tc>
        <w:tc>
          <w:tcPr>
            <w:tcW w:w="647" w:type="pct"/>
            <w:shd w:val="clear" w:color="auto" w:fill="auto"/>
            <w:noWrap/>
            <w:vAlign w:val="center"/>
          </w:tcPr>
          <w:p w14:paraId="2580563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53</w:t>
            </w:r>
          </w:p>
        </w:tc>
        <w:tc>
          <w:tcPr>
            <w:tcW w:w="640" w:type="pct"/>
            <w:shd w:val="clear" w:color="auto" w:fill="auto"/>
            <w:noWrap/>
            <w:vAlign w:val="center"/>
          </w:tcPr>
          <w:p w14:paraId="47792C6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31</w:t>
            </w:r>
          </w:p>
        </w:tc>
        <w:tc>
          <w:tcPr>
            <w:tcW w:w="579" w:type="pct"/>
            <w:shd w:val="clear" w:color="auto" w:fill="auto"/>
            <w:noWrap/>
            <w:vAlign w:val="center"/>
          </w:tcPr>
          <w:p w14:paraId="0EA9C41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72</w:t>
            </w:r>
          </w:p>
        </w:tc>
        <w:tc>
          <w:tcPr>
            <w:tcW w:w="549" w:type="pct"/>
            <w:shd w:val="clear" w:color="auto" w:fill="auto"/>
            <w:noWrap/>
            <w:vAlign w:val="center"/>
          </w:tcPr>
          <w:p w14:paraId="21D3DBB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w:t>
            </w:r>
          </w:p>
        </w:tc>
      </w:tr>
      <w:tr w:rsidR="00E50805" w:rsidRPr="008C480C" w14:paraId="30E72CDD" w14:textId="77777777">
        <w:trPr>
          <w:trHeight w:val="300"/>
        </w:trPr>
        <w:tc>
          <w:tcPr>
            <w:tcW w:w="335" w:type="pct"/>
            <w:shd w:val="clear" w:color="auto" w:fill="auto"/>
            <w:noWrap/>
            <w:vAlign w:val="center"/>
          </w:tcPr>
          <w:p w14:paraId="61E2302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21</w:t>
            </w:r>
          </w:p>
        </w:tc>
        <w:tc>
          <w:tcPr>
            <w:tcW w:w="575" w:type="pct"/>
            <w:shd w:val="clear" w:color="auto" w:fill="auto"/>
            <w:noWrap/>
            <w:vAlign w:val="center"/>
          </w:tcPr>
          <w:p w14:paraId="3D5D1F8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Geneva</w:t>
            </w:r>
          </w:p>
        </w:tc>
        <w:tc>
          <w:tcPr>
            <w:tcW w:w="1152" w:type="pct"/>
            <w:shd w:val="clear" w:color="auto" w:fill="auto"/>
            <w:noWrap/>
            <w:vAlign w:val="center"/>
          </w:tcPr>
          <w:p w14:paraId="388E769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Switzerland</w:t>
            </w:r>
          </w:p>
        </w:tc>
        <w:tc>
          <w:tcPr>
            <w:tcW w:w="518" w:type="pct"/>
            <w:shd w:val="clear" w:color="auto" w:fill="auto"/>
            <w:noWrap/>
            <w:vAlign w:val="center"/>
          </w:tcPr>
          <w:p w14:paraId="4C67AFA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36</w:t>
            </w:r>
          </w:p>
        </w:tc>
        <w:tc>
          <w:tcPr>
            <w:tcW w:w="647" w:type="pct"/>
            <w:shd w:val="clear" w:color="auto" w:fill="auto"/>
            <w:noWrap/>
            <w:vAlign w:val="center"/>
          </w:tcPr>
          <w:p w14:paraId="40CA9A1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60</w:t>
            </w:r>
          </w:p>
        </w:tc>
        <w:tc>
          <w:tcPr>
            <w:tcW w:w="640" w:type="pct"/>
            <w:shd w:val="clear" w:color="auto" w:fill="auto"/>
            <w:noWrap/>
            <w:vAlign w:val="center"/>
          </w:tcPr>
          <w:p w14:paraId="3786714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14</w:t>
            </w:r>
          </w:p>
        </w:tc>
        <w:tc>
          <w:tcPr>
            <w:tcW w:w="579" w:type="pct"/>
            <w:shd w:val="clear" w:color="auto" w:fill="auto"/>
            <w:noWrap/>
            <w:vAlign w:val="center"/>
          </w:tcPr>
          <w:p w14:paraId="3BB53DA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335</w:t>
            </w:r>
          </w:p>
        </w:tc>
        <w:tc>
          <w:tcPr>
            <w:tcW w:w="549" w:type="pct"/>
            <w:shd w:val="clear" w:color="auto" w:fill="auto"/>
            <w:noWrap/>
            <w:vAlign w:val="center"/>
          </w:tcPr>
          <w:p w14:paraId="330A659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13</w:t>
            </w:r>
          </w:p>
        </w:tc>
      </w:tr>
      <w:tr w:rsidR="00E50805" w:rsidRPr="008C480C" w14:paraId="4E86BD97" w14:textId="77777777">
        <w:trPr>
          <w:trHeight w:val="300"/>
        </w:trPr>
        <w:tc>
          <w:tcPr>
            <w:tcW w:w="335" w:type="pct"/>
            <w:shd w:val="clear" w:color="auto" w:fill="auto"/>
            <w:noWrap/>
            <w:vAlign w:val="center"/>
          </w:tcPr>
          <w:p w14:paraId="2FB0F52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22</w:t>
            </w:r>
          </w:p>
        </w:tc>
        <w:tc>
          <w:tcPr>
            <w:tcW w:w="575" w:type="pct"/>
            <w:shd w:val="clear" w:color="auto" w:fill="auto"/>
            <w:noWrap/>
            <w:vAlign w:val="center"/>
          </w:tcPr>
          <w:p w14:paraId="32BA7F7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Luxembourg</w:t>
            </w:r>
          </w:p>
        </w:tc>
        <w:tc>
          <w:tcPr>
            <w:tcW w:w="1152" w:type="pct"/>
            <w:shd w:val="clear" w:color="auto" w:fill="auto"/>
            <w:noWrap/>
            <w:vAlign w:val="center"/>
          </w:tcPr>
          <w:p w14:paraId="37B9A47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Luxembourg</w:t>
            </w:r>
          </w:p>
        </w:tc>
        <w:tc>
          <w:tcPr>
            <w:tcW w:w="518" w:type="pct"/>
            <w:shd w:val="clear" w:color="auto" w:fill="auto"/>
            <w:noWrap/>
            <w:vAlign w:val="center"/>
          </w:tcPr>
          <w:p w14:paraId="67E7631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38</w:t>
            </w:r>
          </w:p>
        </w:tc>
        <w:tc>
          <w:tcPr>
            <w:tcW w:w="647" w:type="pct"/>
            <w:shd w:val="clear" w:color="auto" w:fill="auto"/>
            <w:noWrap/>
            <w:vAlign w:val="center"/>
          </w:tcPr>
          <w:p w14:paraId="32D043F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66</w:t>
            </w:r>
          </w:p>
        </w:tc>
        <w:tc>
          <w:tcPr>
            <w:tcW w:w="640" w:type="pct"/>
            <w:shd w:val="clear" w:color="auto" w:fill="auto"/>
            <w:noWrap/>
            <w:vAlign w:val="center"/>
          </w:tcPr>
          <w:p w14:paraId="7ACD1F5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w:t>
            </w:r>
          </w:p>
        </w:tc>
        <w:tc>
          <w:tcPr>
            <w:tcW w:w="579" w:type="pct"/>
            <w:shd w:val="clear" w:color="auto" w:fill="auto"/>
            <w:noWrap/>
            <w:vAlign w:val="center"/>
          </w:tcPr>
          <w:p w14:paraId="2A37618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440</w:t>
            </w:r>
          </w:p>
        </w:tc>
        <w:tc>
          <w:tcPr>
            <w:tcW w:w="549" w:type="pct"/>
            <w:shd w:val="clear" w:color="auto" w:fill="auto"/>
            <w:noWrap/>
            <w:vAlign w:val="center"/>
          </w:tcPr>
          <w:p w14:paraId="29A5890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70</w:t>
            </w:r>
          </w:p>
        </w:tc>
      </w:tr>
      <w:tr w:rsidR="00E50805" w:rsidRPr="008C480C" w14:paraId="7C6C478F" w14:textId="77777777">
        <w:trPr>
          <w:trHeight w:val="300"/>
        </w:trPr>
        <w:tc>
          <w:tcPr>
            <w:tcW w:w="335" w:type="pct"/>
            <w:shd w:val="clear" w:color="auto" w:fill="auto"/>
            <w:noWrap/>
            <w:vAlign w:val="center"/>
          </w:tcPr>
          <w:p w14:paraId="222420D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30</w:t>
            </w:r>
          </w:p>
        </w:tc>
        <w:tc>
          <w:tcPr>
            <w:tcW w:w="575" w:type="pct"/>
            <w:shd w:val="clear" w:color="auto" w:fill="auto"/>
            <w:noWrap/>
            <w:vAlign w:val="center"/>
          </w:tcPr>
          <w:p w14:paraId="5F0CFA4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Tel Aviv</w:t>
            </w:r>
          </w:p>
        </w:tc>
        <w:tc>
          <w:tcPr>
            <w:tcW w:w="1152" w:type="pct"/>
            <w:shd w:val="clear" w:color="auto" w:fill="auto"/>
            <w:noWrap/>
            <w:vAlign w:val="center"/>
          </w:tcPr>
          <w:p w14:paraId="0FE945C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Israel</w:t>
            </w:r>
          </w:p>
        </w:tc>
        <w:tc>
          <w:tcPr>
            <w:tcW w:w="518" w:type="pct"/>
            <w:shd w:val="clear" w:color="auto" w:fill="auto"/>
            <w:noWrap/>
            <w:vAlign w:val="center"/>
          </w:tcPr>
          <w:p w14:paraId="0327166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21</w:t>
            </w:r>
          </w:p>
        </w:tc>
        <w:tc>
          <w:tcPr>
            <w:tcW w:w="647" w:type="pct"/>
            <w:shd w:val="clear" w:color="auto" w:fill="auto"/>
            <w:noWrap/>
            <w:vAlign w:val="center"/>
          </w:tcPr>
          <w:p w14:paraId="0D92190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44</w:t>
            </w:r>
          </w:p>
        </w:tc>
        <w:tc>
          <w:tcPr>
            <w:tcW w:w="640" w:type="pct"/>
            <w:shd w:val="clear" w:color="auto" w:fill="auto"/>
            <w:noWrap/>
            <w:vAlign w:val="center"/>
          </w:tcPr>
          <w:p w14:paraId="38D5CA5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70</w:t>
            </w:r>
          </w:p>
        </w:tc>
        <w:tc>
          <w:tcPr>
            <w:tcW w:w="579" w:type="pct"/>
            <w:shd w:val="clear" w:color="auto" w:fill="auto"/>
            <w:noWrap/>
            <w:vAlign w:val="center"/>
          </w:tcPr>
          <w:p w14:paraId="7CC0B5C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290</w:t>
            </w:r>
          </w:p>
        </w:tc>
        <w:tc>
          <w:tcPr>
            <w:tcW w:w="549" w:type="pct"/>
            <w:shd w:val="clear" w:color="auto" w:fill="auto"/>
            <w:noWrap/>
            <w:vAlign w:val="center"/>
          </w:tcPr>
          <w:p w14:paraId="0809D63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350</w:t>
            </w:r>
          </w:p>
        </w:tc>
      </w:tr>
      <w:tr w:rsidR="00E50805" w:rsidRPr="008C480C" w14:paraId="6696E5F6" w14:textId="77777777">
        <w:trPr>
          <w:trHeight w:val="300"/>
        </w:trPr>
        <w:tc>
          <w:tcPr>
            <w:tcW w:w="335" w:type="pct"/>
            <w:shd w:val="clear" w:color="auto" w:fill="auto"/>
            <w:noWrap/>
            <w:vAlign w:val="center"/>
          </w:tcPr>
          <w:p w14:paraId="610226A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40</w:t>
            </w:r>
          </w:p>
        </w:tc>
        <w:tc>
          <w:tcPr>
            <w:tcW w:w="575" w:type="pct"/>
            <w:shd w:val="clear" w:color="auto" w:fill="auto"/>
            <w:noWrap/>
            <w:vAlign w:val="center"/>
          </w:tcPr>
          <w:p w14:paraId="2A915EC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Bern</w:t>
            </w:r>
          </w:p>
        </w:tc>
        <w:tc>
          <w:tcPr>
            <w:tcW w:w="1152" w:type="pct"/>
            <w:shd w:val="clear" w:color="auto" w:fill="auto"/>
            <w:noWrap/>
            <w:vAlign w:val="center"/>
          </w:tcPr>
          <w:p w14:paraId="25EE0C8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Switzerland</w:t>
            </w:r>
          </w:p>
        </w:tc>
        <w:tc>
          <w:tcPr>
            <w:tcW w:w="518" w:type="pct"/>
            <w:shd w:val="clear" w:color="auto" w:fill="auto"/>
            <w:noWrap/>
            <w:vAlign w:val="center"/>
          </w:tcPr>
          <w:p w14:paraId="38626F4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80</w:t>
            </w:r>
          </w:p>
        </w:tc>
        <w:tc>
          <w:tcPr>
            <w:tcW w:w="647" w:type="pct"/>
            <w:shd w:val="clear" w:color="auto" w:fill="auto"/>
            <w:noWrap/>
            <w:vAlign w:val="center"/>
          </w:tcPr>
          <w:p w14:paraId="3353DC6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142</w:t>
            </w:r>
          </w:p>
        </w:tc>
        <w:tc>
          <w:tcPr>
            <w:tcW w:w="640" w:type="pct"/>
            <w:shd w:val="clear" w:color="auto" w:fill="auto"/>
            <w:noWrap/>
            <w:vAlign w:val="center"/>
          </w:tcPr>
          <w:p w14:paraId="333AF43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w:t>
            </w:r>
          </w:p>
        </w:tc>
        <w:tc>
          <w:tcPr>
            <w:tcW w:w="579" w:type="pct"/>
            <w:shd w:val="clear" w:color="auto" w:fill="auto"/>
            <w:noWrap/>
            <w:vAlign w:val="center"/>
          </w:tcPr>
          <w:p w14:paraId="77B7E6E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396</w:t>
            </w:r>
          </w:p>
        </w:tc>
        <w:tc>
          <w:tcPr>
            <w:tcW w:w="549" w:type="pct"/>
            <w:shd w:val="clear" w:color="auto" w:fill="auto"/>
            <w:noWrap/>
            <w:vAlign w:val="center"/>
          </w:tcPr>
          <w:p w14:paraId="65220E9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13</w:t>
            </w:r>
          </w:p>
        </w:tc>
      </w:tr>
      <w:tr w:rsidR="00E50805" w:rsidRPr="008C480C" w14:paraId="71C5A09B" w14:textId="77777777">
        <w:trPr>
          <w:trHeight w:val="300"/>
        </w:trPr>
        <w:tc>
          <w:tcPr>
            <w:tcW w:w="335" w:type="pct"/>
            <w:shd w:val="clear" w:color="auto" w:fill="auto"/>
            <w:noWrap/>
            <w:vAlign w:val="center"/>
          </w:tcPr>
          <w:p w14:paraId="4600FB2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41</w:t>
            </w:r>
          </w:p>
        </w:tc>
        <w:tc>
          <w:tcPr>
            <w:tcW w:w="575" w:type="pct"/>
            <w:shd w:val="clear" w:color="auto" w:fill="auto"/>
            <w:noWrap/>
            <w:vAlign w:val="center"/>
          </w:tcPr>
          <w:p w14:paraId="2EB04A3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Seoul</w:t>
            </w:r>
          </w:p>
        </w:tc>
        <w:tc>
          <w:tcPr>
            <w:tcW w:w="1152" w:type="pct"/>
            <w:shd w:val="clear" w:color="auto" w:fill="auto"/>
            <w:noWrap/>
            <w:vAlign w:val="center"/>
          </w:tcPr>
          <w:p w14:paraId="3C1BA5D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South Korea</w:t>
            </w:r>
          </w:p>
        </w:tc>
        <w:tc>
          <w:tcPr>
            <w:tcW w:w="518" w:type="pct"/>
            <w:shd w:val="clear" w:color="auto" w:fill="auto"/>
            <w:noWrap/>
            <w:vAlign w:val="center"/>
          </w:tcPr>
          <w:p w14:paraId="0BB56FF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67</w:t>
            </w:r>
          </w:p>
        </w:tc>
        <w:tc>
          <w:tcPr>
            <w:tcW w:w="647" w:type="pct"/>
            <w:shd w:val="clear" w:color="auto" w:fill="auto"/>
            <w:noWrap/>
            <w:vAlign w:val="center"/>
          </w:tcPr>
          <w:p w14:paraId="4A940D5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w:t>
            </w:r>
          </w:p>
        </w:tc>
        <w:tc>
          <w:tcPr>
            <w:tcW w:w="640" w:type="pct"/>
            <w:shd w:val="clear" w:color="auto" w:fill="auto"/>
            <w:noWrap/>
            <w:vAlign w:val="center"/>
          </w:tcPr>
          <w:p w14:paraId="2CCFF96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272</w:t>
            </w:r>
          </w:p>
        </w:tc>
        <w:tc>
          <w:tcPr>
            <w:tcW w:w="579" w:type="pct"/>
            <w:shd w:val="clear" w:color="auto" w:fill="auto"/>
            <w:noWrap/>
            <w:vAlign w:val="center"/>
          </w:tcPr>
          <w:p w14:paraId="419FAC8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615</w:t>
            </w:r>
          </w:p>
        </w:tc>
        <w:tc>
          <w:tcPr>
            <w:tcW w:w="549" w:type="pct"/>
            <w:shd w:val="clear" w:color="auto" w:fill="auto"/>
            <w:noWrap/>
            <w:vAlign w:val="center"/>
          </w:tcPr>
          <w:p w14:paraId="25A97A4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148</w:t>
            </w:r>
          </w:p>
        </w:tc>
      </w:tr>
      <w:tr w:rsidR="00E50805" w:rsidRPr="008C480C" w14:paraId="5A107AAC" w14:textId="77777777">
        <w:trPr>
          <w:trHeight w:val="300"/>
        </w:trPr>
        <w:tc>
          <w:tcPr>
            <w:tcW w:w="335" w:type="pct"/>
            <w:shd w:val="clear" w:color="auto" w:fill="auto"/>
            <w:noWrap/>
            <w:vAlign w:val="center"/>
          </w:tcPr>
          <w:p w14:paraId="45AF42D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43</w:t>
            </w:r>
          </w:p>
        </w:tc>
        <w:tc>
          <w:tcPr>
            <w:tcW w:w="575" w:type="pct"/>
            <w:shd w:val="clear" w:color="auto" w:fill="auto"/>
            <w:noWrap/>
            <w:vAlign w:val="center"/>
          </w:tcPr>
          <w:p w14:paraId="6FA3CE3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Berlin</w:t>
            </w:r>
          </w:p>
        </w:tc>
        <w:tc>
          <w:tcPr>
            <w:tcW w:w="1152" w:type="pct"/>
            <w:shd w:val="clear" w:color="auto" w:fill="auto"/>
            <w:noWrap/>
            <w:vAlign w:val="center"/>
          </w:tcPr>
          <w:p w14:paraId="7A2A7F2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Germany</w:t>
            </w:r>
          </w:p>
        </w:tc>
        <w:tc>
          <w:tcPr>
            <w:tcW w:w="518" w:type="pct"/>
            <w:shd w:val="clear" w:color="auto" w:fill="auto"/>
            <w:noWrap/>
            <w:vAlign w:val="center"/>
          </w:tcPr>
          <w:p w14:paraId="4B5CC22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47</w:t>
            </w:r>
          </w:p>
        </w:tc>
        <w:tc>
          <w:tcPr>
            <w:tcW w:w="647" w:type="pct"/>
            <w:shd w:val="clear" w:color="auto" w:fill="auto"/>
            <w:noWrap/>
            <w:vAlign w:val="center"/>
          </w:tcPr>
          <w:p w14:paraId="4090201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50</w:t>
            </w:r>
          </w:p>
        </w:tc>
        <w:tc>
          <w:tcPr>
            <w:tcW w:w="640" w:type="pct"/>
            <w:shd w:val="clear" w:color="auto" w:fill="auto"/>
            <w:noWrap/>
            <w:vAlign w:val="center"/>
          </w:tcPr>
          <w:p w14:paraId="742AE8D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114</w:t>
            </w:r>
          </w:p>
        </w:tc>
        <w:tc>
          <w:tcPr>
            <w:tcW w:w="579" w:type="pct"/>
            <w:shd w:val="clear" w:color="auto" w:fill="auto"/>
            <w:noWrap/>
            <w:vAlign w:val="center"/>
          </w:tcPr>
          <w:p w14:paraId="2D346B6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463</w:t>
            </w:r>
          </w:p>
        </w:tc>
        <w:tc>
          <w:tcPr>
            <w:tcW w:w="549" w:type="pct"/>
            <w:shd w:val="clear" w:color="auto" w:fill="auto"/>
            <w:noWrap/>
            <w:vAlign w:val="center"/>
          </w:tcPr>
          <w:p w14:paraId="4F0A529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107</w:t>
            </w:r>
          </w:p>
        </w:tc>
      </w:tr>
      <w:tr w:rsidR="00E50805" w:rsidRPr="008C480C" w14:paraId="4E7DEA5D" w14:textId="77777777">
        <w:trPr>
          <w:trHeight w:val="300"/>
        </w:trPr>
        <w:tc>
          <w:tcPr>
            <w:tcW w:w="335" w:type="pct"/>
            <w:shd w:val="clear" w:color="auto" w:fill="auto"/>
            <w:noWrap/>
            <w:vAlign w:val="center"/>
          </w:tcPr>
          <w:p w14:paraId="453EFB5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49</w:t>
            </w:r>
          </w:p>
        </w:tc>
        <w:tc>
          <w:tcPr>
            <w:tcW w:w="575" w:type="pct"/>
            <w:shd w:val="clear" w:color="auto" w:fill="auto"/>
            <w:noWrap/>
            <w:vAlign w:val="center"/>
          </w:tcPr>
          <w:p w14:paraId="1C3C1C4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Vienna</w:t>
            </w:r>
          </w:p>
        </w:tc>
        <w:tc>
          <w:tcPr>
            <w:tcW w:w="1152" w:type="pct"/>
            <w:shd w:val="clear" w:color="auto" w:fill="auto"/>
            <w:noWrap/>
            <w:vAlign w:val="center"/>
          </w:tcPr>
          <w:p w14:paraId="4916B9E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Austria</w:t>
            </w:r>
          </w:p>
        </w:tc>
        <w:tc>
          <w:tcPr>
            <w:tcW w:w="518" w:type="pct"/>
            <w:shd w:val="clear" w:color="auto" w:fill="auto"/>
            <w:noWrap/>
            <w:vAlign w:val="center"/>
          </w:tcPr>
          <w:p w14:paraId="07E7678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42</w:t>
            </w:r>
          </w:p>
        </w:tc>
        <w:tc>
          <w:tcPr>
            <w:tcW w:w="647" w:type="pct"/>
            <w:shd w:val="clear" w:color="auto" w:fill="auto"/>
            <w:noWrap/>
            <w:vAlign w:val="center"/>
          </w:tcPr>
          <w:p w14:paraId="537C7DB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47</w:t>
            </w:r>
          </w:p>
        </w:tc>
        <w:tc>
          <w:tcPr>
            <w:tcW w:w="640" w:type="pct"/>
            <w:shd w:val="clear" w:color="auto" w:fill="auto"/>
            <w:noWrap/>
            <w:vAlign w:val="center"/>
          </w:tcPr>
          <w:p w14:paraId="69F09C9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82</w:t>
            </w:r>
          </w:p>
        </w:tc>
        <w:tc>
          <w:tcPr>
            <w:tcW w:w="579" w:type="pct"/>
            <w:shd w:val="clear" w:color="auto" w:fill="auto"/>
            <w:noWrap/>
            <w:vAlign w:val="center"/>
          </w:tcPr>
          <w:p w14:paraId="4EB534E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395</w:t>
            </w:r>
          </w:p>
        </w:tc>
        <w:tc>
          <w:tcPr>
            <w:tcW w:w="549" w:type="pct"/>
            <w:shd w:val="clear" w:color="auto" w:fill="auto"/>
            <w:noWrap/>
            <w:vAlign w:val="center"/>
          </w:tcPr>
          <w:p w14:paraId="18BAB9F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107</w:t>
            </w:r>
          </w:p>
        </w:tc>
      </w:tr>
      <w:tr w:rsidR="00E50805" w:rsidRPr="008C480C" w14:paraId="68B96F38" w14:textId="77777777">
        <w:trPr>
          <w:trHeight w:val="300"/>
        </w:trPr>
        <w:tc>
          <w:tcPr>
            <w:tcW w:w="335" w:type="pct"/>
            <w:shd w:val="clear" w:color="auto" w:fill="auto"/>
            <w:noWrap/>
            <w:vAlign w:val="center"/>
          </w:tcPr>
          <w:p w14:paraId="4F94C84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56</w:t>
            </w:r>
          </w:p>
        </w:tc>
        <w:tc>
          <w:tcPr>
            <w:tcW w:w="575" w:type="pct"/>
            <w:shd w:val="clear" w:color="auto" w:fill="auto"/>
            <w:noWrap/>
            <w:vAlign w:val="center"/>
          </w:tcPr>
          <w:p w14:paraId="19D3309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Hamburg</w:t>
            </w:r>
          </w:p>
        </w:tc>
        <w:tc>
          <w:tcPr>
            <w:tcW w:w="1152" w:type="pct"/>
            <w:shd w:val="clear" w:color="auto" w:fill="auto"/>
            <w:noWrap/>
            <w:vAlign w:val="center"/>
          </w:tcPr>
          <w:p w14:paraId="55FCF06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Germany</w:t>
            </w:r>
          </w:p>
        </w:tc>
        <w:tc>
          <w:tcPr>
            <w:tcW w:w="518" w:type="pct"/>
            <w:shd w:val="clear" w:color="auto" w:fill="auto"/>
            <w:noWrap/>
            <w:vAlign w:val="center"/>
          </w:tcPr>
          <w:p w14:paraId="63A01C9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39</w:t>
            </w:r>
          </w:p>
        </w:tc>
        <w:tc>
          <w:tcPr>
            <w:tcW w:w="647" w:type="pct"/>
            <w:shd w:val="clear" w:color="auto" w:fill="auto"/>
            <w:noWrap/>
            <w:vAlign w:val="center"/>
          </w:tcPr>
          <w:p w14:paraId="107610B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78</w:t>
            </w:r>
          </w:p>
        </w:tc>
        <w:tc>
          <w:tcPr>
            <w:tcW w:w="640" w:type="pct"/>
            <w:shd w:val="clear" w:color="auto" w:fill="auto"/>
            <w:noWrap/>
            <w:vAlign w:val="center"/>
          </w:tcPr>
          <w:p w14:paraId="1C6C355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162</w:t>
            </w:r>
          </w:p>
        </w:tc>
        <w:tc>
          <w:tcPr>
            <w:tcW w:w="579" w:type="pct"/>
            <w:shd w:val="clear" w:color="auto" w:fill="auto"/>
            <w:noWrap/>
            <w:vAlign w:val="center"/>
          </w:tcPr>
          <w:p w14:paraId="7E4723E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413</w:t>
            </w:r>
          </w:p>
        </w:tc>
        <w:tc>
          <w:tcPr>
            <w:tcW w:w="549" w:type="pct"/>
            <w:shd w:val="clear" w:color="auto" w:fill="auto"/>
            <w:noWrap/>
            <w:vAlign w:val="center"/>
          </w:tcPr>
          <w:p w14:paraId="0A39DBF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107</w:t>
            </w:r>
          </w:p>
        </w:tc>
      </w:tr>
      <w:tr w:rsidR="00E50805" w:rsidRPr="008C480C" w14:paraId="72414114" w14:textId="77777777">
        <w:trPr>
          <w:trHeight w:val="300"/>
        </w:trPr>
        <w:tc>
          <w:tcPr>
            <w:tcW w:w="335" w:type="pct"/>
            <w:shd w:val="clear" w:color="auto" w:fill="auto"/>
            <w:noWrap/>
            <w:vAlign w:val="center"/>
          </w:tcPr>
          <w:p w14:paraId="2CECB04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59</w:t>
            </w:r>
          </w:p>
        </w:tc>
        <w:tc>
          <w:tcPr>
            <w:tcW w:w="575" w:type="pct"/>
            <w:shd w:val="clear" w:color="auto" w:fill="auto"/>
            <w:noWrap/>
            <w:vAlign w:val="center"/>
          </w:tcPr>
          <w:p w14:paraId="0F33741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Auckland</w:t>
            </w:r>
          </w:p>
        </w:tc>
        <w:tc>
          <w:tcPr>
            <w:tcW w:w="1152" w:type="pct"/>
            <w:shd w:val="clear" w:color="auto" w:fill="auto"/>
            <w:noWrap/>
            <w:vAlign w:val="center"/>
          </w:tcPr>
          <w:p w14:paraId="43F8E66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New Zealand</w:t>
            </w:r>
          </w:p>
        </w:tc>
        <w:tc>
          <w:tcPr>
            <w:tcW w:w="518" w:type="pct"/>
            <w:shd w:val="clear" w:color="auto" w:fill="auto"/>
            <w:noWrap/>
            <w:vAlign w:val="center"/>
          </w:tcPr>
          <w:p w14:paraId="3EABCDA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112</w:t>
            </w:r>
          </w:p>
        </w:tc>
        <w:tc>
          <w:tcPr>
            <w:tcW w:w="647" w:type="pct"/>
            <w:shd w:val="clear" w:color="auto" w:fill="auto"/>
            <w:noWrap/>
            <w:vAlign w:val="center"/>
          </w:tcPr>
          <w:p w14:paraId="5FFDE13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109</w:t>
            </w:r>
          </w:p>
        </w:tc>
        <w:tc>
          <w:tcPr>
            <w:tcW w:w="640" w:type="pct"/>
            <w:shd w:val="clear" w:color="auto" w:fill="auto"/>
            <w:noWrap/>
            <w:vAlign w:val="center"/>
          </w:tcPr>
          <w:p w14:paraId="29B557B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206</w:t>
            </w:r>
          </w:p>
        </w:tc>
        <w:tc>
          <w:tcPr>
            <w:tcW w:w="579" w:type="pct"/>
            <w:shd w:val="clear" w:color="auto" w:fill="auto"/>
            <w:noWrap/>
            <w:vAlign w:val="center"/>
          </w:tcPr>
          <w:p w14:paraId="2CF1E5F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w:t>
            </w:r>
          </w:p>
        </w:tc>
        <w:tc>
          <w:tcPr>
            <w:tcW w:w="549" w:type="pct"/>
            <w:shd w:val="clear" w:color="auto" w:fill="auto"/>
            <w:noWrap/>
            <w:vAlign w:val="center"/>
          </w:tcPr>
          <w:p w14:paraId="570EEA5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w:t>
            </w:r>
          </w:p>
        </w:tc>
      </w:tr>
      <w:tr w:rsidR="00E50805" w:rsidRPr="008C480C" w14:paraId="742E6B0E" w14:textId="77777777">
        <w:trPr>
          <w:trHeight w:val="300"/>
        </w:trPr>
        <w:tc>
          <w:tcPr>
            <w:tcW w:w="335" w:type="pct"/>
            <w:shd w:val="clear" w:color="auto" w:fill="auto"/>
            <w:noWrap/>
            <w:vAlign w:val="center"/>
          </w:tcPr>
          <w:p w14:paraId="4C6A99E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64</w:t>
            </w:r>
          </w:p>
        </w:tc>
        <w:tc>
          <w:tcPr>
            <w:tcW w:w="575" w:type="pct"/>
            <w:shd w:val="clear" w:color="auto" w:fill="auto"/>
            <w:noWrap/>
            <w:vAlign w:val="center"/>
          </w:tcPr>
          <w:p w14:paraId="309FBDB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Prague</w:t>
            </w:r>
          </w:p>
        </w:tc>
        <w:tc>
          <w:tcPr>
            <w:tcW w:w="1152" w:type="pct"/>
            <w:shd w:val="clear" w:color="auto" w:fill="auto"/>
            <w:noWrap/>
            <w:vAlign w:val="center"/>
          </w:tcPr>
          <w:p w14:paraId="7B3ECEA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Czech Republic</w:t>
            </w:r>
          </w:p>
        </w:tc>
        <w:tc>
          <w:tcPr>
            <w:tcW w:w="518" w:type="pct"/>
            <w:shd w:val="clear" w:color="auto" w:fill="auto"/>
            <w:noWrap/>
            <w:vAlign w:val="center"/>
          </w:tcPr>
          <w:p w14:paraId="338BCCF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65</w:t>
            </w:r>
          </w:p>
        </w:tc>
        <w:tc>
          <w:tcPr>
            <w:tcW w:w="647" w:type="pct"/>
            <w:shd w:val="clear" w:color="auto" w:fill="auto"/>
            <w:noWrap/>
            <w:vAlign w:val="center"/>
          </w:tcPr>
          <w:p w14:paraId="15420A6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104</w:t>
            </w:r>
          </w:p>
        </w:tc>
        <w:tc>
          <w:tcPr>
            <w:tcW w:w="640" w:type="pct"/>
            <w:shd w:val="clear" w:color="auto" w:fill="auto"/>
            <w:noWrap/>
            <w:vAlign w:val="center"/>
          </w:tcPr>
          <w:p w14:paraId="2195C48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83</w:t>
            </w:r>
          </w:p>
        </w:tc>
        <w:tc>
          <w:tcPr>
            <w:tcW w:w="579" w:type="pct"/>
            <w:shd w:val="clear" w:color="auto" w:fill="auto"/>
            <w:noWrap/>
            <w:vAlign w:val="center"/>
          </w:tcPr>
          <w:p w14:paraId="09A0F78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486</w:t>
            </w:r>
          </w:p>
        </w:tc>
        <w:tc>
          <w:tcPr>
            <w:tcW w:w="549" w:type="pct"/>
            <w:shd w:val="clear" w:color="auto" w:fill="auto"/>
            <w:noWrap/>
            <w:vAlign w:val="center"/>
          </w:tcPr>
          <w:p w14:paraId="7F44243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144</w:t>
            </w:r>
          </w:p>
        </w:tc>
      </w:tr>
      <w:tr w:rsidR="00E50805" w:rsidRPr="008C480C" w14:paraId="72D5CC99" w14:textId="77777777">
        <w:trPr>
          <w:trHeight w:val="300"/>
        </w:trPr>
        <w:tc>
          <w:tcPr>
            <w:tcW w:w="335" w:type="pct"/>
            <w:shd w:val="clear" w:color="auto" w:fill="auto"/>
            <w:noWrap/>
            <w:vAlign w:val="center"/>
          </w:tcPr>
          <w:p w14:paraId="33CDFBE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65</w:t>
            </w:r>
          </w:p>
        </w:tc>
        <w:tc>
          <w:tcPr>
            <w:tcW w:w="575" w:type="pct"/>
            <w:shd w:val="clear" w:color="auto" w:fill="auto"/>
            <w:noWrap/>
            <w:vAlign w:val="center"/>
          </w:tcPr>
          <w:p w14:paraId="0044FA6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Taipei</w:t>
            </w:r>
          </w:p>
        </w:tc>
        <w:tc>
          <w:tcPr>
            <w:tcW w:w="1152" w:type="pct"/>
            <w:shd w:val="clear" w:color="auto" w:fill="auto"/>
            <w:noWrap/>
            <w:vAlign w:val="center"/>
          </w:tcPr>
          <w:p w14:paraId="7147DB9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Taiwan</w:t>
            </w:r>
          </w:p>
        </w:tc>
        <w:tc>
          <w:tcPr>
            <w:tcW w:w="518" w:type="pct"/>
            <w:shd w:val="clear" w:color="auto" w:fill="auto"/>
            <w:noWrap/>
            <w:vAlign w:val="center"/>
          </w:tcPr>
          <w:p w14:paraId="6CC058A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243</w:t>
            </w:r>
          </w:p>
        </w:tc>
        <w:tc>
          <w:tcPr>
            <w:tcW w:w="647" w:type="pct"/>
            <w:shd w:val="clear" w:color="auto" w:fill="auto"/>
            <w:noWrap/>
            <w:vAlign w:val="center"/>
          </w:tcPr>
          <w:p w14:paraId="2A16897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25</w:t>
            </w:r>
          </w:p>
        </w:tc>
        <w:tc>
          <w:tcPr>
            <w:tcW w:w="640" w:type="pct"/>
            <w:shd w:val="clear" w:color="auto" w:fill="auto"/>
            <w:noWrap/>
            <w:vAlign w:val="center"/>
          </w:tcPr>
          <w:p w14:paraId="3DA5538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106</w:t>
            </w:r>
          </w:p>
        </w:tc>
        <w:tc>
          <w:tcPr>
            <w:tcW w:w="579" w:type="pct"/>
            <w:shd w:val="clear" w:color="auto" w:fill="auto"/>
            <w:noWrap/>
            <w:vAlign w:val="center"/>
          </w:tcPr>
          <w:p w14:paraId="0A81669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262</w:t>
            </w:r>
          </w:p>
        </w:tc>
        <w:tc>
          <w:tcPr>
            <w:tcW w:w="549" w:type="pct"/>
            <w:shd w:val="clear" w:color="auto" w:fill="auto"/>
            <w:noWrap/>
            <w:vAlign w:val="center"/>
          </w:tcPr>
          <w:p w14:paraId="21486EF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98</w:t>
            </w:r>
          </w:p>
        </w:tc>
      </w:tr>
      <w:tr w:rsidR="00E50805" w:rsidRPr="008C480C" w14:paraId="78ECB2B6" w14:textId="77777777">
        <w:trPr>
          <w:trHeight w:val="300"/>
        </w:trPr>
        <w:tc>
          <w:tcPr>
            <w:tcW w:w="335" w:type="pct"/>
            <w:shd w:val="clear" w:color="auto" w:fill="auto"/>
            <w:noWrap/>
            <w:vAlign w:val="center"/>
          </w:tcPr>
          <w:p w14:paraId="0F1705B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69</w:t>
            </w:r>
          </w:p>
        </w:tc>
        <w:tc>
          <w:tcPr>
            <w:tcW w:w="575" w:type="pct"/>
            <w:shd w:val="clear" w:color="auto" w:fill="auto"/>
            <w:noWrap/>
            <w:vAlign w:val="center"/>
          </w:tcPr>
          <w:p w14:paraId="0143FCC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Wellington</w:t>
            </w:r>
          </w:p>
        </w:tc>
        <w:tc>
          <w:tcPr>
            <w:tcW w:w="1152" w:type="pct"/>
            <w:shd w:val="clear" w:color="auto" w:fill="auto"/>
            <w:noWrap/>
            <w:vAlign w:val="center"/>
          </w:tcPr>
          <w:p w14:paraId="28442A7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New Zealand</w:t>
            </w:r>
          </w:p>
        </w:tc>
        <w:tc>
          <w:tcPr>
            <w:tcW w:w="518" w:type="pct"/>
            <w:shd w:val="clear" w:color="auto" w:fill="auto"/>
            <w:noWrap/>
            <w:vAlign w:val="center"/>
          </w:tcPr>
          <w:p w14:paraId="5A1DF37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189</w:t>
            </w:r>
          </w:p>
        </w:tc>
        <w:tc>
          <w:tcPr>
            <w:tcW w:w="647" w:type="pct"/>
            <w:shd w:val="clear" w:color="auto" w:fill="auto"/>
            <w:noWrap/>
            <w:vAlign w:val="center"/>
          </w:tcPr>
          <w:p w14:paraId="4A12189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165</w:t>
            </w:r>
          </w:p>
        </w:tc>
        <w:tc>
          <w:tcPr>
            <w:tcW w:w="640" w:type="pct"/>
            <w:shd w:val="clear" w:color="auto" w:fill="auto"/>
            <w:noWrap/>
            <w:vAlign w:val="center"/>
          </w:tcPr>
          <w:p w14:paraId="3345969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66</w:t>
            </w:r>
          </w:p>
        </w:tc>
        <w:tc>
          <w:tcPr>
            <w:tcW w:w="579" w:type="pct"/>
            <w:shd w:val="clear" w:color="auto" w:fill="auto"/>
            <w:noWrap/>
            <w:vAlign w:val="center"/>
          </w:tcPr>
          <w:p w14:paraId="0FB015B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w:t>
            </w:r>
          </w:p>
        </w:tc>
        <w:tc>
          <w:tcPr>
            <w:tcW w:w="549" w:type="pct"/>
            <w:shd w:val="clear" w:color="auto" w:fill="auto"/>
            <w:noWrap/>
            <w:vAlign w:val="center"/>
          </w:tcPr>
          <w:p w14:paraId="713E2A6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w:t>
            </w:r>
          </w:p>
        </w:tc>
      </w:tr>
      <w:tr w:rsidR="00E50805" w:rsidRPr="008C480C" w14:paraId="783AC0AF" w14:textId="77777777">
        <w:trPr>
          <w:trHeight w:val="300"/>
        </w:trPr>
        <w:tc>
          <w:tcPr>
            <w:tcW w:w="335" w:type="pct"/>
            <w:shd w:val="clear" w:color="auto" w:fill="auto"/>
            <w:noWrap/>
            <w:vAlign w:val="center"/>
          </w:tcPr>
          <w:p w14:paraId="2B90EA7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73</w:t>
            </w:r>
          </w:p>
        </w:tc>
        <w:tc>
          <w:tcPr>
            <w:tcW w:w="575" w:type="pct"/>
            <w:shd w:val="clear" w:color="auto" w:fill="auto"/>
            <w:noWrap/>
            <w:vAlign w:val="center"/>
          </w:tcPr>
          <w:p w14:paraId="7180159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Barcelona</w:t>
            </w:r>
          </w:p>
        </w:tc>
        <w:tc>
          <w:tcPr>
            <w:tcW w:w="1152" w:type="pct"/>
            <w:shd w:val="clear" w:color="auto" w:fill="auto"/>
            <w:noWrap/>
            <w:vAlign w:val="center"/>
          </w:tcPr>
          <w:p w14:paraId="59CA63A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Spain</w:t>
            </w:r>
          </w:p>
        </w:tc>
        <w:tc>
          <w:tcPr>
            <w:tcW w:w="518" w:type="pct"/>
            <w:shd w:val="clear" w:color="auto" w:fill="auto"/>
            <w:noWrap/>
            <w:vAlign w:val="center"/>
          </w:tcPr>
          <w:p w14:paraId="445DF74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115</w:t>
            </w:r>
          </w:p>
        </w:tc>
        <w:tc>
          <w:tcPr>
            <w:tcW w:w="647" w:type="pct"/>
            <w:shd w:val="clear" w:color="auto" w:fill="auto"/>
            <w:noWrap/>
            <w:vAlign w:val="center"/>
          </w:tcPr>
          <w:p w14:paraId="63E4311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71</w:t>
            </w:r>
          </w:p>
        </w:tc>
        <w:tc>
          <w:tcPr>
            <w:tcW w:w="640" w:type="pct"/>
            <w:shd w:val="clear" w:color="auto" w:fill="auto"/>
            <w:noWrap/>
            <w:vAlign w:val="center"/>
          </w:tcPr>
          <w:p w14:paraId="443B1D9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130</w:t>
            </w:r>
          </w:p>
        </w:tc>
        <w:tc>
          <w:tcPr>
            <w:tcW w:w="579" w:type="pct"/>
            <w:shd w:val="clear" w:color="auto" w:fill="auto"/>
            <w:noWrap/>
            <w:vAlign w:val="center"/>
          </w:tcPr>
          <w:p w14:paraId="2AEAD71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201</w:t>
            </w:r>
          </w:p>
        </w:tc>
        <w:tc>
          <w:tcPr>
            <w:tcW w:w="549" w:type="pct"/>
            <w:shd w:val="clear" w:color="auto" w:fill="auto"/>
            <w:noWrap/>
            <w:vAlign w:val="center"/>
          </w:tcPr>
          <w:p w14:paraId="0E4B424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278</w:t>
            </w:r>
          </w:p>
        </w:tc>
      </w:tr>
      <w:tr w:rsidR="00E50805" w:rsidRPr="008C480C" w14:paraId="2EC2AC1E" w14:textId="77777777">
        <w:trPr>
          <w:trHeight w:val="300"/>
        </w:trPr>
        <w:tc>
          <w:tcPr>
            <w:tcW w:w="335" w:type="pct"/>
            <w:shd w:val="clear" w:color="auto" w:fill="auto"/>
            <w:noWrap/>
            <w:vAlign w:val="center"/>
          </w:tcPr>
          <w:p w14:paraId="00FEF56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75</w:t>
            </w:r>
          </w:p>
        </w:tc>
        <w:tc>
          <w:tcPr>
            <w:tcW w:w="575" w:type="pct"/>
            <w:shd w:val="clear" w:color="auto" w:fill="auto"/>
            <w:noWrap/>
            <w:vAlign w:val="center"/>
          </w:tcPr>
          <w:p w14:paraId="501A608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Manchester</w:t>
            </w:r>
          </w:p>
        </w:tc>
        <w:tc>
          <w:tcPr>
            <w:tcW w:w="1152" w:type="pct"/>
            <w:shd w:val="clear" w:color="auto" w:fill="auto"/>
            <w:noWrap/>
            <w:vAlign w:val="center"/>
          </w:tcPr>
          <w:p w14:paraId="1EF6775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United Kingdom</w:t>
            </w:r>
          </w:p>
        </w:tc>
        <w:tc>
          <w:tcPr>
            <w:tcW w:w="518" w:type="pct"/>
            <w:shd w:val="clear" w:color="auto" w:fill="auto"/>
            <w:noWrap/>
            <w:vAlign w:val="center"/>
          </w:tcPr>
          <w:p w14:paraId="704CDE1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83</w:t>
            </w:r>
          </w:p>
        </w:tc>
        <w:tc>
          <w:tcPr>
            <w:tcW w:w="647" w:type="pct"/>
            <w:shd w:val="clear" w:color="auto" w:fill="auto"/>
            <w:noWrap/>
            <w:vAlign w:val="center"/>
          </w:tcPr>
          <w:p w14:paraId="4FF09C2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w:t>
            </w:r>
          </w:p>
        </w:tc>
        <w:tc>
          <w:tcPr>
            <w:tcW w:w="640" w:type="pct"/>
            <w:shd w:val="clear" w:color="auto" w:fill="auto"/>
            <w:noWrap/>
            <w:vAlign w:val="center"/>
          </w:tcPr>
          <w:p w14:paraId="5CA44E6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246</w:t>
            </w:r>
          </w:p>
        </w:tc>
        <w:tc>
          <w:tcPr>
            <w:tcW w:w="579" w:type="pct"/>
            <w:shd w:val="clear" w:color="auto" w:fill="auto"/>
            <w:noWrap/>
            <w:vAlign w:val="center"/>
          </w:tcPr>
          <w:p w14:paraId="265FA58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248</w:t>
            </w:r>
          </w:p>
        </w:tc>
        <w:tc>
          <w:tcPr>
            <w:tcW w:w="549" w:type="pct"/>
            <w:shd w:val="clear" w:color="auto" w:fill="auto"/>
            <w:noWrap/>
            <w:vAlign w:val="center"/>
          </w:tcPr>
          <w:p w14:paraId="3E5DC7B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72</w:t>
            </w:r>
          </w:p>
        </w:tc>
      </w:tr>
      <w:tr w:rsidR="00E50805" w:rsidRPr="008C480C" w14:paraId="1AA827E5" w14:textId="77777777">
        <w:trPr>
          <w:trHeight w:val="300"/>
        </w:trPr>
        <w:tc>
          <w:tcPr>
            <w:tcW w:w="335" w:type="pct"/>
            <w:shd w:val="clear" w:color="auto" w:fill="auto"/>
            <w:noWrap/>
            <w:vAlign w:val="center"/>
          </w:tcPr>
          <w:p w14:paraId="7D51B41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82</w:t>
            </w:r>
          </w:p>
        </w:tc>
        <w:tc>
          <w:tcPr>
            <w:tcW w:w="575" w:type="pct"/>
            <w:shd w:val="clear" w:color="auto" w:fill="auto"/>
            <w:noWrap/>
            <w:vAlign w:val="center"/>
          </w:tcPr>
          <w:p w14:paraId="4275E0B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Edinburgh</w:t>
            </w:r>
          </w:p>
        </w:tc>
        <w:tc>
          <w:tcPr>
            <w:tcW w:w="1152" w:type="pct"/>
            <w:shd w:val="clear" w:color="auto" w:fill="auto"/>
            <w:noWrap/>
            <w:vAlign w:val="center"/>
          </w:tcPr>
          <w:p w14:paraId="3F3AC61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United Kingdom</w:t>
            </w:r>
          </w:p>
        </w:tc>
        <w:tc>
          <w:tcPr>
            <w:tcW w:w="518" w:type="pct"/>
            <w:shd w:val="clear" w:color="auto" w:fill="auto"/>
            <w:noWrap/>
            <w:vAlign w:val="center"/>
          </w:tcPr>
          <w:p w14:paraId="4CCE32A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213</w:t>
            </w:r>
          </w:p>
        </w:tc>
        <w:tc>
          <w:tcPr>
            <w:tcW w:w="647" w:type="pct"/>
            <w:shd w:val="clear" w:color="auto" w:fill="auto"/>
            <w:noWrap/>
            <w:vAlign w:val="center"/>
          </w:tcPr>
          <w:p w14:paraId="1D790EE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65</w:t>
            </w:r>
          </w:p>
        </w:tc>
        <w:tc>
          <w:tcPr>
            <w:tcW w:w="640" w:type="pct"/>
            <w:shd w:val="clear" w:color="auto" w:fill="auto"/>
            <w:noWrap/>
            <w:vAlign w:val="center"/>
          </w:tcPr>
          <w:p w14:paraId="483D612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133</w:t>
            </w:r>
          </w:p>
        </w:tc>
        <w:tc>
          <w:tcPr>
            <w:tcW w:w="579" w:type="pct"/>
            <w:shd w:val="clear" w:color="auto" w:fill="auto"/>
            <w:noWrap/>
            <w:vAlign w:val="center"/>
          </w:tcPr>
          <w:p w14:paraId="75C5CA1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50</w:t>
            </w:r>
          </w:p>
        </w:tc>
        <w:tc>
          <w:tcPr>
            <w:tcW w:w="549" w:type="pct"/>
            <w:shd w:val="clear" w:color="auto" w:fill="auto"/>
            <w:noWrap/>
            <w:vAlign w:val="center"/>
          </w:tcPr>
          <w:p w14:paraId="3FE6F74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72</w:t>
            </w:r>
          </w:p>
        </w:tc>
      </w:tr>
      <w:tr w:rsidR="00E50805" w:rsidRPr="008C480C" w14:paraId="5032A0A7" w14:textId="77777777">
        <w:trPr>
          <w:trHeight w:val="300"/>
        </w:trPr>
        <w:tc>
          <w:tcPr>
            <w:tcW w:w="335" w:type="pct"/>
            <w:shd w:val="clear" w:color="auto" w:fill="auto"/>
            <w:noWrap/>
            <w:vAlign w:val="center"/>
          </w:tcPr>
          <w:p w14:paraId="400F474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83</w:t>
            </w:r>
          </w:p>
        </w:tc>
        <w:tc>
          <w:tcPr>
            <w:tcW w:w="575" w:type="pct"/>
            <w:shd w:val="clear" w:color="auto" w:fill="auto"/>
            <w:noWrap/>
            <w:vAlign w:val="center"/>
          </w:tcPr>
          <w:p w14:paraId="252DFC0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Bristol</w:t>
            </w:r>
          </w:p>
        </w:tc>
        <w:tc>
          <w:tcPr>
            <w:tcW w:w="1152" w:type="pct"/>
            <w:shd w:val="clear" w:color="auto" w:fill="auto"/>
            <w:noWrap/>
            <w:vAlign w:val="center"/>
          </w:tcPr>
          <w:p w14:paraId="702B84B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United Kingdom</w:t>
            </w:r>
          </w:p>
        </w:tc>
        <w:tc>
          <w:tcPr>
            <w:tcW w:w="518" w:type="pct"/>
            <w:shd w:val="clear" w:color="auto" w:fill="auto"/>
            <w:noWrap/>
            <w:vAlign w:val="center"/>
          </w:tcPr>
          <w:p w14:paraId="508E71D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168</w:t>
            </w:r>
          </w:p>
        </w:tc>
        <w:tc>
          <w:tcPr>
            <w:tcW w:w="647" w:type="pct"/>
            <w:shd w:val="clear" w:color="auto" w:fill="auto"/>
            <w:noWrap/>
            <w:vAlign w:val="center"/>
          </w:tcPr>
          <w:p w14:paraId="03B1079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113</w:t>
            </w:r>
          </w:p>
        </w:tc>
        <w:tc>
          <w:tcPr>
            <w:tcW w:w="640" w:type="pct"/>
            <w:shd w:val="clear" w:color="auto" w:fill="auto"/>
            <w:noWrap/>
            <w:vAlign w:val="center"/>
          </w:tcPr>
          <w:p w14:paraId="397DDDB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95</w:t>
            </w:r>
          </w:p>
        </w:tc>
        <w:tc>
          <w:tcPr>
            <w:tcW w:w="579" w:type="pct"/>
            <w:shd w:val="clear" w:color="auto" w:fill="auto"/>
            <w:noWrap/>
            <w:vAlign w:val="center"/>
          </w:tcPr>
          <w:p w14:paraId="2CAF7A7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133</w:t>
            </w:r>
          </w:p>
        </w:tc>
        <w:tc>
          <w:tcPr>
            <w:tcW w:w="549" w:type="pct"/>
            <w:shd w:val="clear" w:color="auto" w:fill="auto"/>
            <w:noWrap/>
            <w:vAlign w:val="center"/>
          </w:tcPr>
          <w:p w14:paraId="62FAF26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72</w:t>
            </w:r>
          </w:p>
        </w:tc>
      </w:tr>
      <w:tr w:rsidR="00E50805" w:rsidRPr="008C480C" w14:paraId="6C39FBC3" w14:textId="77777777">
        <w:trPr>
          <w:trHeight w:val="300"/>
        </w:trPr>
        <w:tc>
          <w:tcPr>
            <w:tcW w:w="335" w:type="pct"/>
            <w:shd w:val="clear" w:color="auto" w:fill="auto"/>
            <w:noWrap/>
            <w:vAlign w:val="center"/>
          </w:tcPr>
          <w:p w14:paraId="4149FFD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94</w:t>
            </w:r>
          </w:p>
        </w:tc>
        <w:tc>
          <w:tcPr>
            <w:tcW w:w="575" w:type="pct"/>
            <w:shd w:val="clear" w:color="auto" w:fill="auto"/>
            <w:noWrap/>
            <w:vAlign w:val="center"/>
          </w:tcPr>
          <w:p w14:paraId="4EE86E1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Antwerp</w:t>
            </w:r>
          </w:p>
        </w:tc>
        <w:tc>
          <w:tcPr>
            <w:tcW w:w="1152" w:type="pct"/>
            <w:shd w:val="clear" w:color="auto" w:fill="auto"/>
            <w:noWrap/>
            <w:vAlign w:val="center"/>
          </w:tcPr>
          <w:p w14:paraId="45D333E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Belgium</w:t>
            </w:r>
          </w:p>
        </w:tc>
        <w:tc>
          <w:tcPr>
            <w:tcW w:w="518" w:type="pct"/>
            <w:shd w:val="clear" w:color="auto" w:fill="auto"/>
            <w:noWrap/>
            <w:vAlign w:val="center"/>
          </w:tcPr>
          <w:p w14:paraId="527BFC5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w:t>
            </w:r>
          </w:p>
        </w:tc>
        <w:tc>
          <w:tcPr>
            <w:tcW w:w="647" w:type="pct"/>
            <w:shd w:val="clear" w:color="auto" w:fill="auto"/>
            <w:noWrap/>
            <w:vAlign w:val="center"/>
          </w:tcPr>
          <w:p w14:paraId="798B748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253</w:t>
            </w:r>
          </w:p>
        </w:tc>
        <w:tc>
          <w:tcPr>
            <w:tcW w:w="640" w:type="pct"/>
            <w:shd w:val="clear" w:color="auto" w:fill="auto"/>
            <w:noWrap/>
            <w:vAlign w:val="center"/>
          </w:tcPr>
          <w:p w14:paraId="76018B3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11</w:t>
            </w:r>
          </w:p>
        </w:tc>
        <w:tc>
          <w:tcPr>
            <w:tcW w:w="579" w:type="pct"/>
            <w:shd w:val="clear" w:color="auto" w:fill="auto"/>
            <w:noWrap/>
            <w:vAlign w:val="center"/>
          </w:tcPr>
          <w:p w14:paraId="3445F3A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460</w:t>
            </w:r>
          </w:p>
        </w:tc>
        <w:tc>
          <w:tcPr>
            <w:tcW w:w="549" w:type="pct"/>
            <w:shd w:val="clear" w:color="auto" w:fill="auto"/>
            <w:noWrap/>
            <w:vAlign w:val="center"/>
          </w:tcPr>
          <w:p w14:paraId="7AA021B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136</w:t>
            </w:r>
          </w:p>
        </w:tc>
      </w:tr>
      <w:tr w:rsidR="00E50805" w:rsidRPr="008C480C" w14:paraId="4F4C9DFD" w14:textId="77777777">
        <w:trPr>
          <w:trHeight w:val="300"/>
        </w:trPr>
        <w:tc>
          <w:tcPr>
            <w:tcW w:w="335" w:type="pct"/>
            <w:shd w:val="clear" w:color="auto" w:fill="auto"/>
            <w:noWrap/>
            <w:vAlign w:val="center"/>
          </w:tcPr>
          <w:p w14:paraId="077C4DF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201</w:t>
            </w:r>
          </w:p>
        </w:tc>
        <w:tc>
          <w:tcPr>
            <w:tcW w:w="575" w:type="pct"/>
            <w:shd w:val="clear" w:color="auto" w:fill="auto"/>
            <w:noWrap/>
            <w:vAlign w:val="center"/>
          </w:tcPr>
          <w:p w14:paraId="46C7ECC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Beijing</w:t>
            </w:r>
          </w:p>
        </w:tc>
        <w:tc>
          <w:tcPr>
            <w:tcW w:w="1152" w:type="pct"/>
            <w:shd w:val="clear" w:color="auto" w:fill="auto"/>
            <w:noWrap/>
            <w:vAlign w:val="center"/>
          </w:tcPr>
          <w:p w14:paraId="7ED24A6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China</w:t>
            </w:r>
          </w:p>
        </w:tc>
        <w:tc>
          <w:tcPr>
            <w:tcW w:w="518" w:type="pct"/>
            <w:shd w:val="clear" w:color="auto" w:fill="auto"/>
            <w:noWrap/>
            <w:vAlign w:val="center"/>
          </w:tcPr>
          <w:p w14:paraId="647E3F2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142</w:t>
            </w:r>
          </w:p>
        </w:tc>
        <w:tc>
          <w:tcPr>
            <w:tcW w:w="647" w:type="pct"/>
            <w:shd w:val="clear" w:color="auto" w:fill="auto"/>
            <w:noWrap/>
            <w:vAlign w:val="center"/>
          </w:tcPr>
          <w:p w14:paraId="5A49388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24</w:t>
            </w:r>
          </w:p>
        </w:tc>
        <w:tc>
          <w:tcPr>
            <w:tcW w:w="640" w:type="pct"/>
            <w:shd w:val="clear" w:color="auto" w:fill="auto"/>
            <w:noWrap/>
            <w:vAlign w:val="center"/>
          </w:tcPr>
          <w:p w14:paraId="460B1EF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367</w:t>
            </w:r>
          </w:p>
        </w:tc>
        <w:tc>
          <w:tcPr>
            <w:tcW w:w="579" w:type="pct"/>
            <w:shd w:val="clear" w:color="auto" w:fill="auto"/>
            <w:noWrap/>
            <w:vAlign w:val="center"/>
          </w:tcPr>
          <w:p w14:paraId="33B0985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769</w:t>
            </w:r>
          </w:p>
        </w:tc>
        <w:tc>
          <w:tcPr>
            <w:tcW w:w="549" w:type="pct"/>
            <w:shd w:val="clear" w:color="auto" w:fill="auto"/>
            <w:noWrap/>
            <w:vAlign w:val="center"/>
          </w:tcPr>
          <w:p w14:paraId="18D21A6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637</w:t>
            </w:r>
          </w:p>
        </w:tc>
      </w:tr>
      <w:tr w:rsidR="00E50805" w:rsidRPr="008C480C" w14:paraId="002247AE" w14:textId="77777777">
        <w:trPr>
          <w:trHeight w:val="300"/>
        </w:trPr>
        <w:tc>
          <w:tcPr>
            <w:tcW w:w="335" w:type="pct"/>
            <w:shd w:val="clear" w:color="auto" w:fill="auto"/>
            <w:noWrap/>
            <w:vAlign w:val="center"/>
          </w:tcPr>
          <w:p w14:paraId="4955DD4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203</w:t>
            </w:r>
          </w:p>
        </w:tc>
        <w:tc>
          <w:tcPr>
            <w:tcW w:w="575" w:type="pct"/>
            <w:shd w:val="clear" w:color="auto" w:fill="auto"/>
            <w:noWrap/>
            <w:vAlign w:val="center"/>
          </w:tcPr>
          <w:p w14:paraId="7E17F6D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Shanghai</w:t>
            </w:r>
          </w:p>
        </w:tc>
        <w:tc>
          <w:tcPr>
            <w:tcW w:w="1152" w:type="pct"/>
            <w:shd w:val="clear" w:color="auto" w:fill="auto"/>
            <w:noWrap/>
            <w:vAlign w:val="center"/>
          </w:tcPr>
          <w:p w14:paraId="7865797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China</w:t>
            </w:r>
          </w:p>
        </w:tc>
        <w:tc>
          <w:tcPr>
            <w:tcW w:w="518" w:type="pct"/>
            <w:shd w:val="clear" w:color="auto" w:fill="auto"/>
            <w:noWrap/>
            <w:vAlign w:val="center"/>
          </w:tcPr>
          <w:p w14:paraId="67F1784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90</w:t>
            </w:r>
          </w:p>
        </w:tc>
        <w:tc>
          <w:tcPr>
            <w:tcW w:w="647" w:type="pct"/>
            <w:shd w:val="clear" w:color="auto" w:fill="auto"/>
            <w:noWrap/>
            <w:vAlign w:val="center"/>
          </w:tcPr>
          <w:p w14:paraId="35A163D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85</w:t>
            </w:r>
          </w:p>
        </w:tc>
        <w:tc>
          <w:tcPr>
            <w:tcW w:w="640" w:type="pct"/>
            <w:shd w:val="clear" w:color="auto" w:fill="auto"/>
            <w:noWrap/>
            <w:vAlign w:val="center"/>
          </w:tcPr>
          <w:p w14:paraId="0B7EF8B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405</w:t>
            </w:r>
          </w:p>
        </w:tc>
        <w:tc>
          <w:tcPr>
            <w:tcW w:w="579" w:type="pct"/>
            <w:shd w:val="clear" w:color="auto" w:fill="auto"/>
            <w:noWrap/>
            <w:vAlign w:val="center"/>
          </w:tcPr>
          <w:p w14:paraId="2118F36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883</w:t>
            </w:r>
          </w:p>
        </w:tc>
        <w:tc>
          <w:tcPr>
            <w:tcW w:w="549" w:type="pct"/>
            <w:shd w:val="clear" w:color="auto" w:fill="auto"/>
            <w:noWrap/>
            <w:vAlign w:val="center"/>
          </w:tcPr>
          <w:p w14:paraId="553F801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637</w:t>
            </w:r>
          </w:p>
        </w:tc>
      </w:tr>
      <w:tr w:rsidR="00E50805" w:rsidRPr="008C480C" w14:paraId="0407263A" w14:textId="77777777">
        <w:trPr>
          <w:trHeight w:val="300"/>
        </w:trPr>
        <w:tc>
          <w:tcPr>
            <w:tcW w:w="335" w:type="pct"/>
            <w:shd w:val="clear" w:color="auto" w:fill="auto"/>
            <w:noWrap/>
            <w:vAlign w:val="center"/>
          </w:tcPr>
          <w:p w14:paraId="3E2496B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909</w:t>
            </w:r>
          </w:p>
        </w:tc>
        <w:tc>
          <w:tcPr>
            <w:tcW w:w="575" w:type="pct"/>
            <w:shd w:val="clear" w:color="auto" w:fill="auto"/>
            <w:noWrap/>
            <w:vAlign w:val="center"/>
          </w:tcPr>
          <w:p w14:paraId="1CB675F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Niamey</w:t>
            </w:r>
          </w:p>
        </w:tc>
        <w:tc>
          <w:tcPr>
            <w:tcW w:w="1152" w:type="pct"/>
            <w:shd w:val="clear" w:color="auto" w:fill="auto"/>
            <w:noWrap/>
            <w:vAlign w:val="center"/>
          </w:tcPr>
          <w:p w14:paraId="1ED7A520"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Niger</w:t>
            </w:r>
          </w:p>
        </w:tc>
        <w:tc>
          <w:tcPr>
            <w:tcW w:w="518" w:type="pct"/>
            <w:shd w:val="clear" w:color="auto" w:fill="auto"/>
            <w:noWrap/>
            <w:vAlign w:val="center"/>
          </w:tcPr>
          <w:p w14:paraId="51E678C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849</w:t>
            </w:r>
          </w:p>
        </w:tc>
        <w:tc>
          <w:tcPr>
            <w:tcW w:w="647" w:type="pct"/>
            <w:shd w:val="clear" w:color="auto" w:fill="auto"/>
            <w:noWrap/>
            <w:vAlign w:val="center"/>
          </w:tcPr>
          <w:p w14:paraId="11B4D81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807</w:t>
            </w:r>
          </w:p>
        </w:tc>
        <w:tc>
          <w:tcPr>
            <w:tcW w:w="640" w:type="pct"/>
            <w:shd w:val="clear" w:color="auto" w:fill="auto"/>
            <w:noWrap/>
            <w:vAlign w:val="center"/>
          </w:tcPr>
          <w:p w14:paraId="61D3BE9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862</w:t>
            </w:r>
          </w:p>
        </w:tc>
        <w:tc>
          <w:tcPr>
            <w:tcW w:w="579" w:type="pct"/>
            <w:shd w:val="clear" w:color="auto" w:fill="auto"/>
            <w:noWrap/>
            <w:vAlign w:val="center"/>
          </w:tcPr>
          <w:p w14:paraId="134413A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602</w:t>
            </w:r>
          </w:p>
        </w:tc>
        <w:tc>
          <w:tcPr>
            <w:tcW w:w="549" w:type="pct"/>
            <w:shd w:val="clear" w:color="auto" w:fill="auto"/>
            <w:noWrap/>
            <w:vAlign w:val="center"/>
          </w:tcPr>
          <w:p w14:paraId="35B1E0B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846</w:t>
            </w:r>
          </w:p>
        </w:tc>
      </w:tr>
      <w:tr w:rsidR="00E50805" w:rsidRPr="008C480C" w14:paraId="5B0CFA71" w14:textId="77777777">
        <w:trPr>
          <w:trHeight w:val="300"/>
        </w:trPr>
        <w:tc>
          <w:tcPr>
            <w:tcW w:w="335" w:type="pct"/>
            <w:shd w:val="clear" w:color="auto" w:fill="auto"/>
            <w:noWrap/>
            <w:vAlign w:val="center"/>
          </w:tcPr>
          <w:p w14:paraId="21522CB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922</w:t>
            </w:r>
          </w:p>
        </w:tc>
        <w:tc>
          <w:tcPr>
            <w:tcW w:w="575" w:type="pct"/>
            <w:shd w:val="clear" w:color="auto" w:fill="auto"/>
            <w:noWrap/>
            <w:vAlign w:val="center"/>
          </w:tcPr>
          <w:p w14:paraId="6889C09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Asyut</w:t>
            </w:r>
          </w:p>
        </w:tc>
        <w:tc>
          <w:tcPr>
            <w:tcW w:w="1152" w:type="pct"/>
            <w:shd w:val="clear" w:color="auto" w:fill="auto"/>
            <w:noWrap/>
            <w:vAlign w:val="center"/>
          </w:tcPr>
          <w:p w14:paraId="07AF555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Egypt</w:t>
            </w:r>
          </w:p>
        </w:tc>
        <w:tc>
          <w:tcPr>
            <w:tcW w:w="518" w:type="pct"/>
            <w:shd w:val="clear" w:color="auto" w:fill="auto"/>
            <w:noWrap/>
            <w:vAlign w:val="center"/>
          </w:tcPr>
          <w:p w14:paraId="6C69288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910</w:t>
            </w:r>
          </w:p>
        </w:tc>
        <w:tc>
          <w:tcPr>
            <w:tcW w:w="647" w:type="pct"/>
            <w:shd w:val="clear" w:color="auto" w:fill="auto"/>
            <w:noWrap/>
            <w:vAlign w:val="center"/>
          </w:tcPr>
          <w:p w14:paraId="1944483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493</w:t>
            </w:r>
          </w:p>
        </w:tc>
        <w:tc>
          <w:tcPr>
            <w:tcW w:w="640" w:type="pct"/>
            <w:shd w:val="clear" w:color="auto" w:fill="auto"/>
            <w:noWrap/>
            <w:vAlign w:val="center"/>
          </w:tcPr>
          <w:p w14:paraId="6B932DF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920</w:t>
            </w:r>
          </w:p>
        </w:tc>
        <w:tc>
          <w:tcPr>
            <w:tcW w:w="579" w:type="pct"/>
            <w:shd w:val="clear" w:color="auto" w:fill="auto"/>
            <w:noWrap/>
            <w:vAlign w:val="center"/>
          </w:tcPr>
          <w:p w14:paraId="08580BB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835</w:t>
            </w:r>
          </w:p>
        </w:tc>
        <w:tc>
          <w:tcPr>
            <w:tcW w:w="549" w:type="pct"/>
            <w:shd w:val="clear" w:color="auto" w:fill="auto"/>
            <w:noWrap/>
            <w:vAlign w:val="center"/>
          </w:tcPr>
          <w:p w14:paraId="34C740C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848</w:t>
            </w:r>
          </w:p>
        </w:tc>
      </w:tr>
      <w:tr w:rsidR="00E50805" w:rsidRPr="008C480C" w14:paraId="29FBA2FD" w14:textId="77777777">
        <w:trPr>
          <w:trHeight w:val="300"/>
        </w:trPr>
        <w:tc>
          <w:tcPr>
            <w:tcW w:w="335" w:type="pct"/>
            <w:shd w:val="clear" w:color="auto" w:fill="auto"/>
            <w:noWrap/>
            <w:vAlign w:val="center"/>
          </w:tcPr>
          <w:p w14:paraId="1BF0AD5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925</w:t>
            </w:r>
          </w:p>
        </w:tc>
        <w:tc>
          <w:tcPr>
            <w:tcW w:w="575" w:type="pct"/>
            <w:shd w:val="clear" w:color="auto" w:fill="auto"/>
            <w:noWrap/>
            <w:vAlign w:val="center"/>
          </w:tcPr>
          <w:p w14:paraId="7B360EA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Brazzaville</w:t>
            </w:r>
          </w:p>
        </w:tc>
        <w:tc>
          <w:tcPr>
            <w:tcW w:w="1152" w:type="pct"/>
            <w:shd w:val="clear" w:color="auto" w:fill="auto"/>
            <w:noWrap/>
            <w:vAlign w:val="center"/>
          </w:tcPr>
          <w:p w14:paraId="63DE3EF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Congo</w:t>
            </w:r>
          </w:p>
        </w:tc>
        <w:tc>
          <w:tcPr>
            <w:tcW w:w="518" w:type="pct"/>
            <w:shd w:val="clear" w:color="auto" w:fill="auto"/>
            <w:noWrap/>
            <w:vAlign w:val="center"/>
          </w:tcPr>
          <w:p w14:paraId="6023740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866</w:t>
            </w:r>
          </w:p>
        </w:tc>
        <w:tc>
          <w:tcPr>
            <w:tcW w:w="647" w:type="pct"/>
            <w:shd w:val="clear" w:color="auto" w:fill="auto"/>
            <w:noWrap/>
            <w:vAlign w:val="center"/>
          </w:tcPr>
          <w:p w14:paraId="4B26537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504</w:t>
            </w:r>
          </w:p>
        </w:tc>
        <w:tc>
          <w:tcPr>
            <w:tcW w:w="640" w:type="pct"/>
            <w:shd w:val="clear" w:color="auto" w:fill="auto"/>
            <w:noWrap/>
            <w:vAlign w:val="center"/>
          </w:tcPr>
          <w:p w14:paraId="185D7EF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971</w:t>
            </w:r>
          </w:p>
        </w:tc>
        <w:tc>
          <w:tcPr>
            <w:tcW w:w="579" w:type="pct"/>
            <w:shd w:val="clear" w:color="auto" w:fill="auto"/>
            <w:noWrap/>
            <w:vAlign w:val="center"/>
          </w:tcPr>
          <w:p w14:paraId="55DC5EB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420</w:t>
            </w:r>
          </w:p>
        </w:tc>
        <w:tc>
          <w:tcPr>
            <w:tcW w:w="549" w:type="pct"/>
            <w:shd w:val="clear" w:color="auto" w:fill="auto"/>
            <w:noWrap/>
            <w:vAlign w:val="center"/>
          </w:tcPr>
          <w:p w14:paraId="022A409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924</w:t>
            </w:r>
          </w:p>
        </w:tc>
      </w:tr>
      <w:tr w:rsidR="00E50805" w:rsidRPr="008C480C" w14:paraId="0A34E25B" w14:textId="77777777">
        <w:trPr>
          <w:trHeight w:val="300"/>
        </w:trPr>
        <w:tc>
          <w:tcPr>
            <w:tcW w:w="335" w:type="pct"/>
            <w:shd w:val="clear" w:color="auto" w:fill="auto"/>
            <w:noWrap/>
            <w:vAlign w:val="center"/>
          </w:tcPr>
          <w:p w14:paraId="35A8931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934</w:t>
            </w:r>
          </w:p>
        </w:tc>
        <w:tc>
          <w:tcPr>
            <w:tcW w:w="575" w:type="pct"/>
            <w:shd w:val="clear" w:color="auto" w:fill="auto"/>
            <w:noWrap/>
            <w:vAlign w:val="center"/>
          </w:tcPr>
          <w:p w14:paraId="1F2089C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Sohag</w:t>
            </w:r>
          </w:p>
        </w:tc>
        <w:tc>
          <w:tcPr>
            <w:tcW w:w="1152" w:type="pct"/>
            <w:shd w:val="clear" w:color="auto" w:fill="auto"/>
            <w:noWrap/>
            <w:vAlign w:val="center"/>
          </w:tcPr>
          <w:p w14:paraId="3E52E47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Egypt</w:t>
            </w:r>
          </w:p>
        </w:tc>
        <w:tc>
          <w:tcPr>
            <w:tcW w:w="518" w:type="pct"/>
            <w:shd w:val="clear" w:color="auto" w:fill="auto"/>
            <w:noWrap/>
            <w:vAlign w:val="center"/>
          </w:tcPr>
          <w:p w14:paraId="0D12CFF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900</w:t>
            </w:r>
          </w:p>
        </w:tc>
        <w:tc>
          <w:tcPr>
            <w:tcW w:w="647" w:type="pct"/>
            <w:shd w:val="clear" w:color="auto" w:fill="auto"/>
            <w:noWrap/>
            <w:vAlign w:val="center"/>
          </w:tcPr>
          <w:p w14:paraId="25C2104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692</w:t>
            </w:r>
          </w:p>
        </w:tc>
        <w:tc>
          <w:tcPr>
            <w:tcW w:w="640" w:type="pct"/>
            <w:shd w:val="clear" w:color="auto" w:fill="auto"/>
            <w:noWrap/>
            <w:vAlign w:val="center"/>
          </w:tcPr>
          <w:p w14:paraId="20F8295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924</w:t>
            </w:r>
          </w:p>
        </w:tc>
        <w:tc>
          <w:tcPr>
            <w:tcW w:w="579" w:type="pct"/>
            <w:shd w:val="clear" w:color="auto" w:fill="auto"/>
            <w:noWrap/>
            <w:vAlign w:val="center"/>
          </w:tcPr>
          <w:p w14:paraId="6B56165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655</w:t>
            </w:r>
          </w:p>
        </w:tc>
        <w:tc>
          <w:tcPr>
            <w:tcW w:w="549" w:type="pct"/>
            <w:shd w:val="clear" w:color="auto" w:fill="auto"/>
            <w:noWrap/>
            <w:vAlign w:val="center"/>
          </w:tcPr>
          <w:p w14:paraId="60A3E27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848</w:t>
            </w:r>
          </w:p>
        </w:tc>
      </w:tr>
      <w:tr w:rsidR="00E50805" w:rsidRPr="008C480C" w14:paraId="37D85A65" w14:textId="77777777">
        <w:trPr>
          <w:trHeight w:val="300"/>
        </w:trPr>
        <w:tc>
          <w:tcPr>
            <w:tcW w:w="335" w:type="pct"/>
            <w:shd w:val="clear" w:color="auto" w:fill="auto"/>
            <w:noWrap/>
            <w:vAlign w:val="center"/>
          </w:tcPr>
          <w:p w14:paraId="29DC63B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937</w:t>
            </w:r>
          </w:p>
        </w:tc>
        <w:tc>
          <w:tcPr>
            <w:tcW w:w="575" w:type="pct"/>
            <w:shd w:val="clear" w:color="auto" w:fill="auto"/>
            <w:noWrap/>
            <w:vAlign w:val="center"/>
          </w:tcPr>
          <w:p w14:paraId="06EA7F8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Astrakhan</w:t>
            </w:r>
          </w:p>
        </w:tc>
        <w:tc>
          <w:tcPr>
            <w:tcW w:w="1152" w:type="pct"/>
            <w:shd w:val="clear" w:color="auto" w:fill="auto"/>
            <w:noWrap/>
            <w:vAlign w:val="center"/>
          </w:tcPr>
          <w:p w14:paraId="6D2C522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Russia</w:t>
            </w:r>
          </w:p>
        </w:tc>
        <w:tc>
          <w:tcPr>
            <w:tcW w:w="518" w:type="pct"/>
            <w:shd w:val="clear" w:color="auto" w:fill="auto"/>
            <w:noWrap/>
            <w:vAlign w:val="center"/>
          </w:tcPr>
          <w:p w14:paraId="5857E39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983</w:t>
            </w:r>
          </w:p>
        </w:tc>
        <w:tc>
          <w:tcPr>
            <w:tcW w:w="647" w:type="pct"/>
            <w:shd w:val="clear" w:color="auto" w:fill="auto"/>
            <w:noWrap/>
            <w:vAlign w:val="center"/>
          </w:tcPr>
          <w:p w14:paraId="3EC3718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827</w:t>
            </w:r>
          </w:p>
        </w:tc>
        <w:tc>
          <w:tcPr>
            <w:tcW w:w="640" w:type="pct"/>
            <w:shd w:val="clear" w:color="auto" w:fill="auto"/>
            <w:noWrap/>
            <w:vAlign w:val="center"/>
          </w:tcPr>
          <w:p w14:paraId="6AE6EEB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647</w:t>
            </w:r>
          </w:p>
        </w:tc>
        <w:tc>
          <w:tcPr>
            <w:tcW w:w="579" w:type="pct"/>
            <w:shd w:val="clear" w:color="auto" w:fill="auto"/>
            <w:noWrap/>
            <w:vAlign w:val="center"/>
          </w:tcPr>
          <w:p w14:paraId="3860651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670</w:t>
            </w:r>
          </w:p>
        </w:tc>
        <w:tc>
          <w:tcPr>
            <w:tcW w:w="549" w:type="pct"/>
            <w:shd w:val="clear" w:color="auto" w:fill="auto"/>
            <w:noWrap/>
            <w:vAlign w:val="center"/>
          </w:tcPr>
          <w:p w14:paraId="65137E1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946</w:t>
            </w:r>
          </w:p>
        </w:tc>
      </w:tr>
      <w:tr w:rsidR="00E50805" w:rsidRPr="008C480C" w14:paraId="1F13D930" w14:textId="77777777">
        <w:trPr>
          <w:trHeight w:val="300"/>
        </w:trPr>
        <w:tc>
          <w:tcPr>
            <w:tcW w:w="335" w:type="pct"/>
            <w:shd w:val="clear" w:color="auto" w:fill="auto"/>
            <w:noWrap/>
            <w:vAlign w:val="center"/>
          </w:tcPr>
          <w:p w14:paraId="0210B71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947</w:t>
            </w:r>
          </w:p>
        </w:tc>
        <w:tc>
          <w:tcPr>
            <w:tcW w:w="575" w:type="pct"/>
            <w:shd w:val="clear" w:color="auto" w:fill="auto"/>
            <w:noWrap/>
            <w:vAlign w:val="center"/>
          </w:tcPr>
          <w:p w14:paraId="564C1A5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Lipetsk</w:t>
            </w:r>
          </w:p>
        </w:tc>
        <w:tc>
          <w:tcPr>
            <w:tcW w:w="1152" w:type="pct"/>
            <w:shd w:val="clear" w:color="auto" w:fill="auto"/>
            <w:noWrap/>
            <w:vAlign w:val="center"/>
          </w:tcPr>
          <w:p w14:paraId="409B253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Russia</w:t>
            </w:r>
          </w:p>
        </w:tc>
        <w:tc>
          <w:tcPr>
            <w:tcW w:w="518" w:type="pct"/>
            <w:shd w:val="clear" w:color="auto" w:fill="auto"/>
            <w:noWrap/>
            <w:vAlign w:val="center"/>
          </w:tcPr>
          <w:p w14:paraId="1AEEB26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956</w:t>
            </w:r>
          </w:p>
        </w:tc>
        <w:tc>
          <w:tcPr>
            <w:tcW w:w="647" w:type="pct"/>
            <w:shd w:val="clear" w:color="auto" w:fill="auto"/>
            <w:noWrap/>
            <w:vAlign w:val="center"/>
          </w:tcPr>
          <w:p w14:paraId="523DE41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849</w:t>
            </w:r>
          </w:p>
        </w:tc>
        <w:tc>
          <w:tcPr>
            <w:tcW w:w="640" w:type="pct"/>
            <w:shd w:val="clear" w:color="auto" w:fill="auto"/>
            <w:noWrap/>
            <w:vAlign w:val="center"/>
          </w:tcPr>
          <w:p w14:paraId="2B6430A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668</w:t>
            </w:r>
          </w:p>
        </w:tc>
        <w:tc>
          <w:tcPr>
            <w:tcW w:w="579" w:type="pct"/>
            <w:shd w:val="clear" w:color="auto" w:fill="auto"/>
            <w:noWrap/>
            <w:vAlign w:val="center"/>
          </w:tcPr>
          <w:p w14:paraId="3DAC536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870</w:t>
            </w:r>
          </w:p>
        </w:tc>
        <w:tc>
          <w:tcPr>
            <w:tcW w:w="549" w:type="pct"/>
            <w:shd w:val="clear" w:color="auto" w:fill="auto"/>
            <w:noWrap/>
            <w:vAlign w:val="center"/>
          </w:tcPr>
          <w:p w14:paraId="1707BE1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830</w:t>
            </w:r>
          </w:p>
        </w:tc>
      </w:tr>
      <w:tr w:rsidR="00E50805" w:rsidRPr="008C480C" w14:paraId="072B8382" w14:textId="77777777">
        <w:trPr>
          <w:trHeight w:val="300"/>
        </w:trPr>
        <w:tc>
          <w:tcPr>
            <w:tcW w:w="335" w:type="pct"/>
            <w:shd w:val="clear" w:color="auto" w:fill="auto"/>
            <w:noWrap/>
            <w:vAlign w:val="center"/>
          </w:tcPr>
          <w:p w14:paraId="577FCAB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952</w:t>
            </w:r>
          </w:p>
        </w:tc>
        <w:tc>
          <w:tcPr>
            <w:tcW w:w="575" w:type="pct"/>
            <w:shd w:val="clear" w:color="auto" w:fill="auto"/>
            <w:noWrap/>
            <w:vAlign w:val="center"/>
          </w:tcPr>
          <w:p w14:paraId="5C8FFAB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Harare</w:t>
            </w:r>
          </w:p>
        </w:tc>
        <w:tc>
          <w:tcPr>
            <w:tcW w:w="1152" w:type="pct"/>
            <w:shd w:val="clear" w:color="auto" w:fill="auto"/>
            <w:noWrap/>
            <w:vAlign w:val="center"/>
          </w:tcPr>
          <w:p w14:paraId="1A91EF1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Zimbabwe</w:t>
            </w:r>
          </w:p>
        </w:tc>
        <w:tc>
          <w:tcPr>
            <w:tcW w:w="518" w:type="pct"/>
            <w:shd w:val="clear" w:color="auto" w:fill="auto"/>
            <w:noWrap/>
            <w:vAlign w:val="center"/>
          </w:tcPr>
          <w:p w14:paraId="6B8EDA9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960</w:t>
            </w:r>
          </w:p>
        </w:tc>
        <w:tc>
          <w:tcPr>
            <w:tcW w:w="647" w:type="pct"/>
            <w:shd w:val="clear" w:color="auto" w:fill="auto"/>
            <w:noWrap/>
            <w:vAlign w:val="center"/>
          </w:tcPr>
          <w:p w14:paraId="6264AF6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207</w:t>
            </w:r>
          </w:p>
        </w:tc>
        <w:tc>
          <w:tcPr>
            <w:tcW w:w="640" w:type="pct"/>
            <w:shd w:val="clear" w:color="auto" w:fill="auto"/>
            <w:noWrap/>
            <w:vAlign w:val="center"/>
          </w:tcPr>
          <w:p w14:paraId="4BA975C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998</w:t>
            </w:r>
          </w:p>
        </w:tc>
        <w:tc>
          <w:tcPr>
            <w:tcW w:w="579" w:type="pct"/>
            <w:shd w:val="clear" w:color="auto" w:fill="auto"/>
            <w:noWrap/>
            <w:vAlign w:val="center"/>
          </w:tcPr>
          <w:p w14:paraId="3F17529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298</w:t>
            </w:r>
          </w:p>
        </w:tc>
        <w:tc>
          <w:tcPr>
            <w:tcW w:w="549" w:type="pct"/>
            <w:shd w:val="clear" w:color="auto" w:fill="auto"/>
            <w:noWrap/>
            <w:vAlign w:val="center"/>
          </w:tcPr>
          <w:p w14:paraId="7CC75C4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922</w:t>
            </w:r>
          </w:p>
        </w:tc>
      </w:tr>
      <w:tr w:rsidR="00E50805" w:rsidRPr="008C480C" w14:paraId="2B7BECCB" w14:textId="77777777">
        <w:trPr>
          <w:trHeight w:val="300"/>
        </w:trPr>
        <w:tc>
          <w:tcPr>
            <w:tcW w:w="335" w:type="pct"/>
            <w:shd w:val="clear" w:color="auto" w:fill="auto"/>
            <w:noWrap/>
            <w:vAlign w:val="center"/>
          </w:tcPr>
          <w:p w14:paraId="2B60CDC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958</w:t>
            </w:r>
          </w:p>
        </w:tc>
        <w:tc>
          <w:tcPr>
            <w:tcW w:w="575" w:type="pct"/>
            <w:shd w:val="clear" w:color="auto" w:fill="auto"/>
            <w:noWrap/>
            <w:vAlign w:val="center"/>
          </w:tcPr>
          <w:p w14:paraId="3BC3CE1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Jilin</w:t>
            </w:r>
          </w:p>
        </w:tc>
        <w:tc>
          <w:tcPr>
            <w:tcW w:w="1152" w:type="pct"/>
            <w:shd w:val="clear" w:color="auto" w:fill="auto"/>
            <w:noWrap/>
            <w:vAlign w:val="center"/>
          </w:tcPr>
          <w:p w14:paraId="61C6576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China</w:t>
            </w:r>
          </w:p>
        </w:tc>
        <w:tc>
          <w:tcPr>
            <w:tcW w:w="518" w:type="pct"/>
            <w:shd w:val="clear" w:color="auto" w:fill="auto"/>
            <w:noWrap/>
            <w:vAlign w:val="center"/>
          </w:tcPr>
          <w:p w14:paraId="11138E0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906</w:t>
            </w:r>
          </w:p>
        </w:tc>
        <w:tc>
          <w:tcPr>
            <w:tcW w:w="647" w:type="pct"/>
            <w:shd w:val="clear" w:color="auto" w:fill="auto"/>
            <w:noWrap/>
            <w:vAlign w:val="center"/>
          </w:tcPr>
          <w:p w14:paraId="363BFE8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606</w:t>
            </w:r>
          </w:p>
        </w:tc>
        <w:tc>
          <w:tcPr>
            <w:tcW w:w="640" w:type="pct"/>
            <w:shd w:val="clear" w:color="auto" w:fill="auto"/>
            <w:noWrap/>
            <w:vAlign w:val="center"/>
          </w:tcPr>
          <w:p w14:paraId="369F668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455</w:t>
            </w:r>
          </w:p>
        </w:tc>
        <w:tc>
          <w:tcPr>
            <w:tcW w:w="579" w:type="pct"/>
            <w:shd w:val="clear" w:color="auto" w:fill="auto"/>
            <w:noWrap/>
            <w:vAlign w:val="center"/>
          </w:tcPr>
          <w:p w14:paraId="1C2DA78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964</w:t>
            </w:r>
          </w:p>
        </w:tc>
        <w:tc>
          <w:tcPr>
            <w:tcW w:w="549" w:type="pct"/>
            <w:shd w:val="clear" w:color="auto" w:fill="auto"/>
            <w:noWrap/>
            <w:vAlign w:val="center"/>
          </w:tcPr>
          <w:p w14:paraId="1E7FE4D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637</w:t>
            </w:r>
          </w:p>
        </w:tc>
      </w:tr>
      <w:tr w:rsidR="00E50805" w:rsidRPr="008C480C" w14:paraId="7A7C3F94" w14:textId="77777777">
        <w:trPr>
          <w:trHeight w:val="300"/>
        </w:trPr>
        <w:tc>
          <w:tcPr>
            <w:tcW w:w="335" w:type="pct"/>
            <w:shd w:val="clear" w:color="auto" w:fill="auto"/>
            <w:noWrap/>
            <w:vAlign w:val="center"/>
          </w:tcPr>
          <w:p w14:paraId="4C3800E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962</w:t>
            </w:r>
          </w:p>
        </w:tc>
        <w:tc>
          <w:tcPr>
            <w:tcW w:w="575" w:type="pct"/>
            <w:shd w:val="clear" w:color="auto" w:fill="auto"/>
            <w:noWrap/>
            <w:vAlign w:val="center"/>
          </w:tcPr>
          <w:p w14:paraId="1B87CA5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Pointe-Noire</w:t>
            </w:r>
          </w:p>
        </w:tc>
        <w:tc>
          <w:tcPr>
            <w:tcW w:w="1152" w:type="pct"/>
            <w:shd w:val="clear" w:color="auto" w:fill="auto"/>
            <w:noWrap/>
            <w:vAlign w:val="center"/>
          </w:tcPr>
          <w:p w14:paraId="4369D0A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Congo</w:t>
            </w:r>
          </w:p>
        </w:tc>
        <w:tc>
          <w:tcPr>
            <w:tcW w:w="518" w:type="pct"/>
            <w:shd w:val="clear" w:color="auto" w:fill="auto"/>
            <w:noWrap/>
            <w:vAlign w:val="center"/>
          </w:tcPr>
          <w:p w14:paraId="4D75A1B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994</w:t>
            </w:r>
          </w:p>
        </w:tc>
        <w:tc>
          <w:tcPr>
            <w:tcW w:w="647" w:type="pct"/>
            <w:shd w:val="clear" w:color="auto" w:fill="auto"/>
            <w:noWrap/>
            <w:vAlign w:val="center"/>
          </w:tcPr>
          <w:p w14:paraId="34C961D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595</w:t>
            </w:r>
          </w:p>
        </w:tc>
        <w:tc>
          <w:tcPr>
            <w:tcW w:w="640" w:type="pct"/>
            <w:shd w:val="clear" w:color="auto" w:fill="auto"/>
            <w:noWrap/>
            <w:vAlign w:val="center"/>
          </w:tcPr>
          <w:p w14:paraId="2CBB3AB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921</w:t>
            </w:r>
          </w:p>
        </w:tc>
        <w:tc>
          <w:tcPr>
            <w:tcW w:w="579" w:type="pct"/>
            <w:shd w:val="clear" w:color="auto" w:fill="auto"/>
            <w:noWrap/>
            <w:vAlign w:val="center"/>
          </w:tcPr>
          <w:p w14:paraId="25C84E8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105</w:t>
            </w:r>
          </w:p>
        </w:tc>
        <w:tc>
          <w:tcPr>
            <w:tcW w:w="549" w:type="pct"/>
            <w:shd w:val="clear" w:color="auto" w:fill="auto"/>
            <w:noWrap/>
            <w:vAlign w:val="center"/>
          </w:tcPr>
          <w:p w14:paraId="1078846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924</w:t>
            </w:r>
          </w:p>
        </w:tc>
      </w:tr>
      <w:tr w:rsidR="00E50805" w:rsidRPr="008C480C" w14:paraId="292ADD91" w14:textId="77777777">
        <w:trPr>
          <w:trHeight w:val="300"/>
        </w:trPr>
        <w:tc>
          <w:tcPr>
            <w:tcW w:w="335" w:type="pct"/>
            <w:shd w:val="clear" w:color="auto" w:fill="auto"/>
            <w:noWrap/>
            <w:vAlign w:val="center"/>
          </w:tcPr>
          <w:p w14:paraId="0B9FFAA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963</w:t>
            </w:r>
          </w:p>
        </w:tc>
        <w:tc>
          <w:tcPr>
            <w:tcW w:w="575" w:type="pct"/>
            <w:shd w:val="clear" w:color="auto" w:fill="auto"/>
            <w:noWrap/>
            <w:vAlign w:val="center"/>
          </w:tcPr>
          <w:p w14:paraId="135F326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Kinshasa</w:t>
            </w:r>
          </w:p>
        </w:tc>
        <w:tc>
          <w:tcPr>
            <w:tcW w:w="1152" w:type="pct"/>
            <w:shd w:val="clear" w:color="auto" w:fill="auto"/>
            <w:noWrap/>
            <w:vAlign w:val="center"/>
          </w:tcPr>
          <w:p w14:paraId="461C940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Democratic Republic of Congo</w:t>
            </w:r>
          </w:p>
        </w:tc>
        <w:tc>
          <w:tcPr>
            <w:tcW w:w="518" w:type="pct"/>
            <w:shd w:val="clear" w:color="auto" w:fill="auto"/>
            <w:noWrap/>
            <w:vAlign w:val="center"/>
          </w:tcPr>
          <w:p w14:paraId="51685DE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858</w:t>
            </w:r>
          </w:p>
        </w:tc>
        <w:tc>
          <w:tcPr>
            <w:tcW w:w="647" w:type="pct"/>
            <w:shd w:val="clear" w:color="auto" w:fill="auto"/>
            <w:noWrap/>
            <w:vAlign w:val="center"/>
          </w:tcPr>
          <w:p w14:paraId="2BE78D6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459</w:t>
            </w:r>
          </w:p>
        </w:tc>
        <w:tc>
          <w:tcPr>
            <w:tcW w:w="640" w:type="pct"/>
            <w:shd w:val="clear" w:color="auto" w:fill="auto"/>
            <w:noWrap/>
            <w:vAlign w:val="center"/>
          </w:tcPr>
          <w:p w14:paraId="6D28BFD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990</w:t>
            </w:r>
          </w:p>
        </w:tc>
        <w:tc>
          <w:tcPr>
            <w:tcW w:w="579" w:type="pct"/>
            <w:shd w:val="clear" w:color="auto" w:fill="auto"/>
            <w:noWrap/>
            <w:vAlign w:val="center"/>
          </w:tcPr>
          <w:p w14:paraId="4F54C55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370</w:t>
            </w:r>
          </w:p>
        </w:tc>
        <w:tc>
          <w:tcPr>
            <w:tcW w:w="549" w:type="pct"/>
            <w:shd w:val="clear" w:color="auto" w:fill="auto"/>
            <w:noWrap/>
            <w:vAlign w:val="center"/>
          </w:tcPr>
          <w:p w14:paraId="02238ED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984</w:t>
            </w:r>
          </w:p>
        </w:tc>
      </w:tr>
      <w:tr w:rsidR="00E50805" w:rsidRPr="008C480C" w14:paraId="34480836" w14:textId="77777777">
        <w:trPr>
          <w:trHeight w:val="300"/>
        </w:trPr>
        <w:tc>
          <w:tcPr>
            <w:tcW w:w="335" w:type="pct"/>
            <w:shd w:val="clear" w:color="auto" w:fill="auto"/>
            <w:noWrap/>
            <w:vAlign w:val="center"/>
          </w:tcPr>
          <w:p w14:paraId="6C82BDE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964</w:t>
            </w:r>
          </w:p>
        </w:tc>
        <w:tc>
          <w:tcPr>
            <w:tcW w:w="575" w:type="pct"/>
            <w:shd w:val="clear" w:color="auto" w:fill="auto"/>
            <w:noWrap/>
            <w:vAlign w:val="center"/>
          </w:tcPr>
          <w:p w14:paraId="6EBBF03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Khartoum</w:t>
            </w:r>
          </w:p>
        </w:tc>
        <w:tc>
          <w:tcPr>
            <w:tcW w:w="1152" w:type="pct"/>
            <w:shd w:val="clear" w:color="auto" w:fill="auto"/>
            <w:noWrap/>
            <w:vAlign w:val="center"/>
          </w:tcPr>
          <w:p w14:paraId="3AFAD80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Sudan</w:t>
            </w:r>
          </w:p>
        </w:tc>
        <w:tc>
          <w:tcPr>
            <w:tcW w:w="518" w:type="pct"/>
            <w:shd w:val="clear" w:color="auto" w:fill="auto"/>
            <w:noWrap/>
            <w:vAlign w:val="center"/>
          </w:tcPr>
          <w:p w14:paraId="443E55FD"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817</w:t>
            </w:r>
          </w:p>
        </w:tc>
        <w:tc>
          <w:tcPr>
            <w:tcW w:w="647" w:type="pct"/>
            <w:shd w:val="clear" w:color="auto" w:fill="auto"/>
            <w:noWrap/>
            <w:vAlign w:val="center"/>
          </w:tcPr>
          <w:p w14:paraId="2675B5C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622</w:t>
            </w:r>
          </w:p>
        </w:tc>
        <w:tc>
          <w:tcPr>
            <w:tcW w:w="640" w:type="pct"/>
            <w:shd w:val="clear" w:color="auto" w:fill="auto"/>
            <w:noWrap/>
            <w:vAlign w:val="center"/>
          </w:tcPr>
          <w:p w14:paraId="0CCAAE1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956</w:t>
            </w:r>
          </w:p>
        </w:tc>
        <w:tc>
          <w:tcPr>
            <w:tcW w:w="579" w:type="pct"/>
            <w:shd w:val="clear" w:color="auto" w:fill="auto"/>
            <w:noWrap/>
            <w:vAlign w:val="center"/>
          </w:tcPr>
          <w:p w14:paraId="56848CC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746</w:t>
            </w:r>
          </w:p>
        </w:tc>
        <w:tc>
          <w:tcPr>
            <w:tcW w:w="549" w:type="pct"/>
            <w:shd w:val="clear" w:color="auto" w:fill="auto"/>
            <w:noWrap/>
            <w:vAlign w:val="center"/>
          </w:tcPr>
          <w:p w14:paraId="361A9161"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997</w:t>
            </w:r>
          </w:p>
        </w:tc>
      </w:tr>
      <w:tr w:rsidR="00E50805" w:rsidRPr="008C480C" w14:paraId="37884596" w14:textId="77777777">
        <w:trPr>
          <w:trHeight w:val="300"/>
        </w:trPr>
        <w:tc>
          <w:tcPr>
            <w:tcW w:w="335" w:type="pct"/>
            <w:shd w:val="clear" w:color="auto" w:fill="auto"/>
            <w:noWrap/>
            <w:vAlign w:val="center"/>
          </w:tcPr>
          <w:p w14:paraId="4A6FCE84"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971</w:t>
            </w:r>
          </w:p>
        </w:tc>
        <w:tc>
          <w:tcPr>
            <w:tcW w:w="575" w:type="pct"/>
            <w:shd w:val="clear" w:color="auto" w:fill="auto"/>
            <w:noWrap/>
            <w:vAlign w:val="center"/>
          </w:tcPr>
          <w:p w14:paraId="3E52820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Bulawayo</w:t>
            </w:r>
          </w:p>
        </w:tc>
        <w:tc>
          <w:tcPr>
            <w:tcW w:w="1152" w:type="pct"/>
            <w:shd w:val="clear" w:color="auto" w:fill="auto"/>
            <w:noWrap/>
            <w:vAlign w:val="center"/>
          </w:tcPr>
          <w:p w14:paraId="7E5446B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Zimbabwe</w:t>
            </w:r>
          </w:p>
        </w:tc>
        <w:tc>
          <w:tcPr>
            <w:tcW w:w="518" w:type="pct"/>
            <w:shd w:val="clear" w:color="auto" w:fill="auto"/>
            <w:noWrap/>
            <w:vAlign w:val="center"/>
          </w:tcPr>
          <w:p w14:paraId="0229254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979</w:t>
            </w:r>
          </w:p>
        </w:tc>
        <w:tc>
          <w:tcPr>
            <w:tcW w:w="647" w:type="pct"/>
            <w:shd w:val="clear" w:color="auto" w:fill="auto"/>
            <w:noWrap/>
            <w:vAlign w:val="center"/>
          </w:tcPr>
          <w:p w14:paraId="7F88167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389</w:t>
            </w:r>
          </w:p>
        </w:tc>
        <w:tc>
          <w:tcPr>
            <w:tcW w:w="640" w:type="pct"/>
            <w:shd w:val="clear" w:color="auto" w:fill="auto"/>
            <w:noWrap/>
            <w:vAlign w:val="center"/>
          </w:tcPr>
          <w:p w14:paraId="22D3C9B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991</w:t>
            </w:r>
          </w:p>
        </w:tc>
        <w:tc>
          <w:tcPr>
            <w:tcW w:w="579" w:type="pct"/>
            <w:shd w:val="clear" w:color="auto" w:fill="auto"/>
            <w:noWrap/>
            <w:vAlign w:val="center"/>
          </w:tcPr>
          <w:p w14:paraId="31EEA8F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266</w:t>
            </w:r>
          </w:p>
        </w:tc>
        <w:tc>
          <w:tcPr>
            <w:tcW w:w="549" w:type="pct"/>
            <w:shd w:val="clear" w:color="auto" w:fill="auto"/>
            <w:noWrap/>
            <w:vAlign w:val="center"/>
          </w:tcPr>
          <w:p w14:paraId="2BD578C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922</w:t>
            </w:r>
          </w:p>
        </w:tc>
      </w:tr>
      <w:tr w:rsidR="00E50805" w:rsidRPr="008C480C" w14:paraId="51537710" w14:textId="77777777">
        <w:trPr>
          <w:trHeight w:val="300"/>
        </w:trPr>
        <w:tc>
          <w:tcPr>
            <w:tcW w:w="335" w:type="pct"/>
            <w:shd w:val="clear" w:color="auto" w:fill="auto"/>
            <w:noWrap/>
            <w:vAlign w:val="center"/>
          </w:tcPr>
          <w:p w14:paraId="01E261A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lastRenderedPageBreak/>
              <w:t>972</w:t>
            </w:r>
          </w:p>
        </w:tc>
        <w:tc>
          <w:tcPr>
            <w:tcW w:w="575" w:type="pct"/>
            <w:shd w:val="clear" w:color="auto" w:fill="auto"/>
            <w:noWrap/>
            <w:vAlign w:val="center"/>
          </w:tcPr>
          <w:p w14:paraId="64C965E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Dodoma</w:t>
            </w:r>
          </w:p>
        </w:tc>
        <w:tc>
          <w:tcPr>
            <w:tcW w:w="1152" w:type="pct"/>
            <w:shd w:val="clear" w:color="auto" w:fill="auto"/>
            <w:noWrap/>
            <w:vAlign w:val="center"/>
          </w:tcPr>
          <w:p w14:paraId="1D5698F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Tanzania</w:t>
            </w:r>
          </w:p>
        </w:tc>
        <w:tc>
          <w:tcPr>
            <w:tcW w:w="518" w:type="pct"/>
            <w:shd w:val="clear" w:color="auto" w:fill="auto"/>
            <w:noWrap/>
            <w:vAlign w:val="center"/>
          </w:tcPr>
          <w:p w14:paraId="1E375B5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945</w:t>
            </w:r>
          </w:p>
        </w:tc>
        <w:tc>
          <w:tcPr>
            <w:tcW w:w="647" w:type="pct"/>
            <w:shd w:val="clear" w:color="auto" w:fill="auto"/>
            <w:noWrap/>
            <w:vAlign w:val="center"/>
          </w:tcPr>
          <w:p w14:paraId="4CB77B4F"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877</w:t>
            </w:r>
          </w:p>
        </w:tc>
        <w:tc>
          <w:tcPr>
            <w:tcW w:w="640" w:type="pct"/>
            <w:shd w:val="clear" w:color="auto" w:fill="auto"/>
            <w:noWrap/>
            <w:vAlign w:val="center"/>
          </w:tcPr>
          <w:p w14:paraId="36025EB7"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981</w:t>
            </w:r>
          </w:p>
        </w:tc>
        <w:tc>
          <w:tcPr>
            <w:tcW w:w="579" w:type="pct"/>
            <w:shd w:val="clear" w:color="auto" w:fill="auto"/>
            <w:noWrap/>
            <w:vAlign w:val="center"/>
          </w:tcPr>
          <w:p w14:paraId="13F8643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43</w:t>
            </w:r>
          </w:p>
        </w:tc>
        <w:tc>
          <w:tcPr>
            <w:tcW w:w="549" w:type="pct"/>
            <w:shd w:val="clear" w:color="auto" w:fill="auto"/>
            <w:noWrap/>
            <w:vAlign w:val="center"/>
          </w:tcPr>
          <w:p w14:paraId="3B29E56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833</w:t>
            </w:r>
          </w:p>
        </w:tc>
      </w:tr>
      <w:tr w:rsidR="00E50805" w:rsidRPr="008C480C" w14:paraId="2BFEA8D4" w14:textId="77777777">
        <w:trPr>
          <w:trHeight w:val="300"/>
        </w:trPr>
        <w:tc>
          <w:tcPr>
            <w:tcW w:w="335" w:type="pct"/>
            <w:shd w:val="clear" w:color="auto" w:fill="auto"/>
            <w:noWrap/>
            <w:vAlign w:val="center"/>
          </w:tcPr>
          <w:p w14:paraId="0A0B934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979</w:t>
            </w:r>
          </w:p>
        </w:tc>
        <w:tc>
          <w:tcPr>
            <w:tcW w:w="575" w:type="pct"/>
            <w:shd w:val="clear" w:color="auto" w:fill="auto"/>
            <w:noWrap/>
            <w:vAlign w:val="center"/>
          </w:tcPr>
          <w:p w14:paraId="791EDFC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Kabul</w:t>
            </w:r>
          </w:p>
        </w:tc>
        <w:tc>
          <w:tcPr>
            <w:tcW w:w="1152" w:type="pct"/>
            <w:shd w:val="clear" w:color="auto" w:fill="auto"/>
            <w:noWrap/>
            <w:vAlign w:val="center"/>
          </w:tcPr>
          <w:p w14:paraId="307C3B0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Afghanistan</w:t>
            </w:r>
          </w:p>
        </w:tc>
        <w:tc>
          <w:tcPr>
            <w:tcW w:w="518" w:type="pct"/>
            <w:shd w:val="clear" w:color="auto" w:fill="auto"/>
            <w:noWrap/>
            <w:vAlign w:val="center"/>
          </w:tcPr>
          <w:p w14:paraId="28F12BB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567</w:t>
            </w:r>
          </w:p>
        </w:tc>
        <w:tc>
          <w:tcPr>
            <w:tcW w:w="647" w:type="pct"/>
            <w:shd w:val="clear" w:color="auto" w:fill="auto"/>
            <w:noWrap/>
            <w:vAlign w:val="center"/>
          </w:tcPr>
          <w:p w14:paraId="47272A2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687</w:t>
            </w:r>
          </w:p>
        </w:tc>
        <w:tc>
          <w:tcPr>
            <w:tcW w:w="640" w:type="pct"/>
            <w:shd w:val="clear" w:color="auto" w:fill="auto"/>
            <w:noWrap/>
            <w:vAlign w:val="center"/>
          </w:tcPr>
          <w:p w14:paraId="4489F59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977</w:t>
            </w:r>
          </w:p>
        </w:tc>
        <w:tc>
          <w:tcPr>
            <w:tcW w:w="579" w:type="pct"/>
            <w:shd w:val="clear" w:color="auto" w:fill="auto"/>
            <w:noWrap/>
            <w:vAlign w:val="center"/>
          </w:tcPr>
          <w:p w14:paraId="7BA045C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333</w:t>
            </w:r>
          </w:p>
        </w:tc>
        <w:tc>
          <w:tcPr>
            <w:tcW w:w="549" w:type="pct"/>
            <w:shd w:val="clear" w:color="auto" w:fill="auto"/>
            <w:noWrap/>
            <w:vAlign w:val="center"/>
          </w:tcPr>
          <w:p w14:paraId="4EA1B08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1000</w:t>
            </w:r>
          </w:p>
        </w:tc>
      </w:tr>
      <w:tr w:rsidR="00E50805" w:rsidRPr="008C480C" w14:paraId="2E7E3E8B" w14:textId="77777777">
        <w:trPr>
          <w:trHeight w:val="300"/>
        </w:trPr>
        <w:tc>
          <w:tcPr>
            <w:tcW w:w="335" w:type="pct"/>
            <w:shd w:val="clear" w:color="auto" w:fill="auto"/>
            <w:noWrap/>
            <w:vAlign w:val="center"/>
          </w:tcPr>
          <w:p w14:paraId="639F88C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988</w:t>
            </w:r>
          </w:p>
        </w:tc>
        <w:tc>
          <w:tcPr>
            <w:tcW w:w="575" w:type="pct"/>
            <w:shd w:val="clear" w:color="auto" w:fill="auto"/>
            <w:noWrap/>
            <w:vAlign w:val="center"/>
          </w:tcPr>
          <w:p w14:paraId="7A50451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Huambo</w:t>
            </w:r>
          </w:p>
        </w:tc>
        <w:tc>
          <w:tcPr>
            <w:tcW w:w="1152" w:type="pct"/>
            <w:shd w:val="clear" w:color="auto" w:fill="auto"/>
            <w:noWrap/>
            <w:vAlign w:val="center"/>
          </w:tcPr>
          <w:p w14:paraId="74775FA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Angola</w:t>
            </w:r>
          </w:p>
        </w:tc>
        <w:tc>
          <w:tcPr>
            <w:tcW w:w="518" w:type="pct"/>
            <w:shd w:val="clear" w:color="auto" w:fill="auto"/>
            <w:noWrap/>
            <w:vAlign w:val="center"/>
          </w:tcPr>
          <w:p w14:paraId="229DF49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972</w:t>
            </w:r>
          </w:p>
        </w:tc>
        <w:tc>
          <w:tcPr>
            <w:tcW w:w="647" w:type="pct"/>
            <w:shd w:val="clear" w:color="auto" w:fill="auto"/>
            <w:noWrap/>
            <w:vAlign w:val="center"/>
          </w:tcPr>
          <w:p w14:paraId="20BC499A"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808</w:t>
            </w:r>
          </w:p>
        </w:tc>
        <w:tc>
          <w:tcPr>
            <w:tcW w:w="640" w:type="pct"/>
            <w:shd w:val="clear" w:color="auto" w:fill="auto"/>
            <w:noWrap/>
            <w:vAlign w:val="center"/>
          </w:tcPr>
          <w:p w14:paraId="7260542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985</w:t>
            </w:r>
          </w:p>
        </w:tc>
        <w:tc>
          <w:tcPr>
            <w:tcW w:w="579" w:type="pct"/>
            <w:shd w:val="clear" w:color="auto" w:fill="auto"/>
            <w:noWrap/>
            <w:vAlign w:val="center"/>
          </w:tcPr>
          <w:p w14:paraId="7488AF9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94</w:t>
            </w:r>
          </w:p>
        </w:tc>
        <w:tc>
          <w:tcPr>
            <w:tcW w:w="549" w:type="pct"/>
            <w:shd w:val="clear" w:color="auto" w:fill="auto"/>
            <w:noWrap/>
            <w:vAlign w:val="center"/>
          </w:tcPr>
          <w:p w14:paraId="3AC4E47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917</w:t>
            </w:r>
          </w:p>
        </w:tc>
      </w:tr>
      <w:tr w:rsidR="00E50805" w:rsidRPr="008C480C" w14:paraId="4EB07204" w14:textId="77777777">
        <w:trPr>
          <w:trHeight w:val="300"/>
        </w:trPr>
        <w:tc>
          <w:tcPr>
            <w:tcW w:w="335" w:type="pct"/>
            <w:shd w:val="clear" w:color="auto" w:fill="auto"/>
            <w:noWrap/>
            <w:vAlign w:val="center"/>
          </w:tcPr>
          <w:p w14:paraId="3C3217A3"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991</w:t>
            </w:r>
          </w:p>
        </w:tc>
        <w:tc>
          <w:tcPr>
            <w:tcW w:w="575" w:type="pct"/>
            <w:shd w:val="clear" w:color="auto" w:fill="auto"/>
            <w:noWrap/>
            <w:vAlign w:val="center"/>
          </w:tcPr>
          <w:p w14:paraId="68C1AA72"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N'Djamena</w:t>
            </w:r>
          </w:p>
        </w:tc>
        <w:tc>
          <w:tcPr>
            <w:tcW w:w="1152" w:type="pct"/>
            <w:shd w:val="clear" w:color="auto" w:fill="auto"/>
            <w:noWrap/>
            <w:vAlign w:val="center"/>
          </w:tcPr>
          <w:p w14:paraId="68B4B64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Chad</w:t>
            </w:r>
          </w:p>
        </w:tc>
        <w:tc>
          <w:tcPr>
            <w:tcW w:w="518" w:type="pct"/>
            <w:shd w:val="clear" w:color="auto" w:fill="auto"/>
            <w:noWrap/>
            <w:vAlign w:val="center"/>
          </w:tcPr>
          <w:p w14:paraId="77C1739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976</w:t>
            </w:r>
          </w:p>
        </w:tc>
        <w:tc>
          <w:tcPr>
            <w:tcW w:w="647" w:type="pct"/>
            <w:shd w:val="clear" w:color="auto" w:fill="auto"/>
            <w:noWrap/>
            <w:vAlign w:val="center"/>
          </w:tcPr>
          <w:p w14:paraId="537D6C9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639</w:t>
            </w:r>
          </w:p>
        </w:tc>
        <w:tc>
          <w:tcPr>
            <w:tcW w:w="640" w:type="pct"/>
            <w:shd w:val="clear" w:color="auto" w:fill="auto"/>
            <w:noWrap/>
            <w:vAlign w:val="center"/>
          </w:tcPr>
          <w:p w14:paraId="0DBB777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972</w:t>
            </w:r>
          </w:p>
        </w:tc>
        <w:tc>
          <w:tcPr>
            <w:tcW w:w="579" w:type="pct"/>
            <w:shd w:val="clear" w:color="auto" w:fill="auto"/>
            <w:noWrap/>
            <w:vAlign w:val="center"/>
          </w:tcPr>
          <w:p w14:paraId="6BE2897C"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689</w:t>
            </w:r>
          </w:p>
        </w:tc>
        <w:tc>
          <w:tcPr>
            <w:tcW w:w="549" w:type="pct"/>
            <w:shd w:val="clear" w:color="auto" w:fill="auto"/>
            <w:noWrap/>
            <w:vAlign w:val="center"/>
          </w:tcPr>
          <w:p w14:paraId="6CC14CE9"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980</w:t>
            </w:r>
          </w:p>
        </w:tc>
      </w:tr>
      <w:tr w:rsidR="00E50805" w:rsidRPr="008C480C" w14:paraId="61D5054D" w14:textId="77777777">
        <w:trPr>
          <w:trHeight w:val="300"/>
        </w:trPr>
        <w:tc>
          <w:tcPr>
            <w:tcW w:w="335" w:type="pct"/>
            <w:tcBorders>
              <w:top w:val="nil"/>
              <w:left w:val="nil"/>
              <w:bottom w:val="single" w:sz="4" w:space="0" w:color="000000"/>
              <w:right w:val="nil"/>
            </w:tcBorders>
            <w:shd w:val="clear" w:color="auto" w:fill="auto"/>
            <w:noWrap/>
            <w:vAlign w:val="center"/>
          </w:tcPr>
          <w:p w14:paraId="6212E888"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992</w:t>
            </w:r>
          </w:p>
        </w:tc>
        <w:tc>
          <w:tcPr>
            <w:tcW w:w="575" w:type="pct"/>
            <w:tcBorders>
              <w:top w:val="nil"/>
              <w:left w:val="nil"/>
              <w:bottom w:val="single" w:sz="4" w:space="0" w:color="000000"/>
              <w:right w:val="nil"/>
            </w:tcBorders>
            <w:shd w:val="clear" w:color="auto" w:fill="auto"/>
            <w:noWrap/>
            <w:vAlign w:val="center"/>
          </w:tcPr>
          <w:p w14:paraId="0A6F848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Bangui</w:t>
            </w:r>
          </w:p>
        </w:tc>
        <w:tc>
          <w:tcPr>
            <w:tcW w:w="1152" w:type="pct"/>
            <w:tcBorders>
              <w:top w:val="nil"/>
              <w:left w:val="nil"/>
              <w:bottom w:val="single" w:sz="4" w:space="0" w:color="000000"/>
              <w:right w:val="nil"/>
            </w:tcBorders>
            <w:shd w:val="clear" w:color="auto" w:fill="auto"/>
            <w:noWrap/>
            <w:vAlign w:val="center"/>
          </w:tcPr>
          <w:p w14:paraId="733BB75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Central African Republic</w:t>
            </w:r>
          </w:p>
        </w:tc>
        <w:tc>
          <w:tcPr>
            <w:tcW w:w="518" w:type="pct"/>
            <w:tcBorders>
              <w:top w:val="nil"/>
              <w:left w:val="nil"/>
              <w:bottom w:val="single" w:sz="4" w:space="0" w:color="000000"/>
              <w:right w:val="nil"/>
            </w:tcBorders>
            <w:shd w:val="clear" w:color="auto" w:fill="auto"/>
            <w:noWrap/>
            <w:vAlign w:val="center"/>
          </w:tcPr>
          <w:p w14:paraId="54F6247B"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970</w:t>
            </w:r>
          </w:p>
        </w:tc>
        <w:tc>
          <w:tcPr>
            <w:tcW w:w="647" w:type="pct"/>
            <w:tcBorders>
              <w:top w:val="nil"/>
              <w:left w:val="nil"/>
              <w:bottom w:val="single" w:sz="4" w:space="0" w:color="000000"/>
              <w:right w:val="nil"/>
            </w:tcBorders>
            <w:shd w:val="clear" w:color="auto" w:fill="auto"/>
            <w:noWrap/>
            <w:vAlign w:val="center"/>
          </w:tcPr>
          <w:p w14:paraId="01E2576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526</w:t>
            </w:r>
          </w:p>
        </w:tc>
        <w:tc>
          <w:tcPr>
            <w:tcW w:w="640" w:type="pct"/>
            <w:tcBorders>
              <w:top w:val="nil"/>
              <w:left w:val="nil"/>
              <w:bottom w:val="single" w:sz="4" w:space="0" w:color="000000"/>
              <w:right w:val="nil"/>
            </w:tcBorders>
            <w:shd w:val="clear" w:color="auto" w:fill="auto"/>
            <w:noWrap/>
            <w:vAlign w:val="center"/>
          </w:tcPr>
          <w:p w14:paraId="6340DB25"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989</w:t>
            </w:r>
          </w:p>
        </w:tc>
        <w:tc>
          <w:tcPr>
            <w:tcW w:w="579" w:type="pct"/>
            <w:tcBorders>
              <w:top w:val="nil"/>
              <w:left w:val="nil"/>
              <w:bottom w:val="single" w:sz="4" w:space="0" w:color="000000"/>
              <w:right w:val="nil"/>
            </w:tcBorders>
            <w:shd w:val="clear" w:color="auto" w:fill="auto"/>
            <w:noWrap/>
            <w:vAlign w:val="center"/>
          </w:tcPr>
          <w:p w14:paraId="4A23FF86"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513</w:t>
            </w:r>
          </w:p>
        </w:tc>
        <w:tc>
          <w:tcPr>
            <w:tcW w:w="549" w:type="pct"/>
            <w:tcBorders>
              <w:top w:val="nil"/>
              <w:left w:val="nil"/>
              <w:bottom w:val="single" w:sz="4" w:space="0" w:color="000000"/>
              <w:right w:val="nil"/>
            </w:tcBorders>
            <w:shd w:val="clear" w:color="auto" w:fill="auto"/>
            <w:noWrap/>
            <w:vAlign w:val="center"/>
          </w:tcPr>
          <w:p w14:paraId="620E836E" w14:textId="77777777" w:rsidR="00E50805" w:rsidRPr="008C480C" w:rsidRDefault="00000000">
            <w:pPr>
              <w:widowControl/>
              <w:jc w:val="center"/>
              <w:rPr>
                <w:rFonts w:ascii="Times New Roman" w:eastAsia="宋体" w:hAnsi="Times New Roman" w:cs="Times New Roman"/>
                <w:color w:val="000000"/>
                <w:sz w:val="13"/>
                <w:szCs w:val="13"/>
              </w:rPr>
            </w:pPr>
            <w:r w:rsidRPr="008C480C">
              <w:rPr>
                <w:rFonts w:ascii="Times New Roman" w:eastAsia="宋体" w:hAnsi="Times New Roman" w:cs="Times New Roman"/>
                <w:color w:val="000000"/>
                <w:kern w:val="0"/>
                <w:sz w:val="13"/>
                <w:szCs w:val="13"/>
                <w:lang w:bidi="ar"/>
              </w:rPr>
              <w:t>998</w:t>
            </w:r>
          </w:p>
        </w:tc>
      </w:tr>
      <w:bookmarkEnd w:id="14"/>
    </w:tbl>
    <w:p w14:paraId="44393BDB" w14:textId="77777777" w:rsidR="00E50805" w:rsidRPr="008C480C" w:rsidRDefault="00E50805">
      <w:pPr>
        <w:widowControl/>
        <w:adjustRightInd w:val="0"/>
        <w:snapToGrid w:val="0"/>
        <w:spacing w:after="160" w:line="360" w:lineRule="auto"/>
        <w:rPr>
          <w:rFonts w:ascii="Times New Roman" w:hAnsi="Times New Roman" w:cs="Times New Roman"/>
          <w:sz w:val="24"/>
          <w:szCs w:val="24"/>
        </w:rPr>
      </w:pPr>
    </w:p>
    <w:p w14:paraId="62BA1513" w14:textId="77777777" w:rsidR="00E50805" w:rsidRPr="008C480C" w:rsidRDefault="00E50805">
      <w:pPr>
        <w:rPr>
          <w:rFonts w:ascii="Times New Roman" w:hAnsi="Times New Roman" w:cs="Times New Roman"/>
        </w:rPr>
      </w:pPr>
    </w:p>
    <w:p w14:paraId="17C775E9" w14:textId="77777777" w:rsidR="00E50805" w:rsidRPr="008C480C" w:rsidRDefault="00E50805">
      <w:pPr>
        <w:rPr>
          <w:rFonts w:ascii="Times New Roman" w:hAnsi="Times New Roman" w:cs="Times New Roman"/>
        </w:rPr>
      </w:pPr>
    </w:p>
    <w:p w14:paraId="5A0336B9" w14:textId="77777777" w:rsidR="00E50805" w:rsidRPr="008C480C" w:rsidRDefault="00000000">
      <w:pPr>
        <w:pStyle w:val="a3"/>
        <w:rPr>
          <w:rFonts w:ascii="Times New Roman" w:hAnsi="Times New Roman" w:cs="Times New Roman"/>
        </w:rPr>
      </w:pPr>
      <w:bookmarkStart w:id="15" w:name="_Toc187919845"/>
      <w:bookmarkStart w:id="16" w:name="_Toc139733691"/>
      <w:bookmarkStart w:id="17" w:name="_Toc139733876"/>
      <w:r w:rsidRPr="008C480C">
        <w:rPr>
          <w:rFonts w:ascii="Times New Roman" w:hAnsi="Times New Roman" w:cs="Times New Roman"/>
          <w:b/>
        </w:rPr>
        <w:t>Table S</w:t>
      </w:r>
      <w:r w:rsidRPr="008C480C">
        <w:rPr>
          <w:rFonts w:ascii="Times New Roman" w:hAnsi="Times New Roman" w:cs="Times New Roman"/>
          <w:b/>
        </w:rPr>
        <w:fldChar w:fldCharType="begin"/>
      </w:r>
      <w:r w:rsidRPr="008C480C">
        <w:rPr>
          <w:rFonts w:ascii="Times New Roman" w:hAnsi="Times New Roman" w:cs="Times New Roman"/>
          <w:b/>
        </w:rPr>
        <w:instrText xml:space="preserve"> SEQ Table_S \* ARABIC </w:instrText>
      </w:r>
      <w:r w:rsidRPr="008C480C">
        <w:rPr>
          <w:rFonts w:ascii="Times New Roman" w:hAnsi="Times New Roman" w:cs="Times New Roman"/>
          <w:b/>
        </w:rPr>
        <w:fldChar w:fldCharType="separate"/>
      </w:r>
      <w:r w:rsidRPr="008C480C">
        <w:rPr>
          <w:rFonts w:ascii="Times New Roman" w:hAnsi="Times New Roman" w:cs="Times New Roman"/>
          <w:b/>
        </w:rPr>
        <w:t>4</w:t>
      </w:r>
      <w:r w:rsidRPr="008C480C">
        <w:rPr>
          <w:rFonts w:ascii="Times New Roman" w:hAnsi="Times New Roman" w:cs="Times New Roman"/>
          <w:b/>
        </w:rPr>
        <w:fldChar w:fldCharType="end"/>
      </w:r>
      <w:r w:rsidRPr="008C480C">
        <w:rPr>
          <w:rFonts w:ascii="Times New Roman" w:hAnsi="Times New Roman" w:cs="Times New Roman"/>
          <w:b/>
        </w:rPr>
        <w:t>.</w:t>
      </w:r>
      <w:r w:rsidRPr="008C480C">
        <w:rPr>
          <w:rFonts w:ascii="Times New Roman" w:hAnsi="Times New Roman" w:cs="Times New Roman"/>
        </w:rPr>
        <w:t xml:space="preserve"> The description of the used multivariate mixture cluster models. </w:t>
      </w:r>
      <w:proofErr w:type="spellStart"/>
      <w:r w:rsidRPr="008C480C">
        <w:rPr>
          <w:rFonts w:ascii="Times New Roman" w:hAnsi="Times New Roman" w:cs="Times New Roman"/>
        </w:rPr>
        <w:t>Parameterisations</w:t>
      </w:r>
      <w:proofErr w:type="spellEnd"/>
      <w:r w:rsidRPr="008C480C">
        <w:rPr>
          <w:rFonts w:ascii="Times New Roman" w:hAnsi="Times New Roman" w:cs="Times New Roman"/>
        </w:rPr>
        <w:t xml:space="preserve"> of the within-group covariance matrix </w:t>
      </w:r>
      <w:proofErr w:type="spellStart"/>
      <w:r w:rsidRPr="008C480C">
        <w:rPr>
          <w:rFonts w:ascii="Times New Roman" w:hAnsi="Times New Roman" w:cs="Times New Roman"/>
        </w:rPr>
        <w:t>Σ</w:t>
      </w:r>
      <w:r w:rsidRPr="008C480C">
        <w:rPr>
          <w:rFonts w:ascii="Times New Roman" w:hAnsi="Times New Roman" w:cs="Times New Roman"/>
          <w:vertAlign w:val="subscript"/>
        </w:rPr>
        <w:t>k</w:t>
      </w:r>
      <w:proofErr w:type="spellEnd"/>
      <w:r w:rsidRPr="008C480C">
        <w:rPr>
          <w:rFonts w:ascii="Times New Roman" w:hAnsi="Times New Roman" w:cs="Times New Roman"/>
        </w:rPr>
        <w:t xml:space="preserve"> for multidimensional data available in the </w:t>
      </w:r>
      <w:proofErr w:type="spellStart"/>
      <w:r w:rsidRPr="008C480C">
        <w:rPr>
          <w:rFonts w:ascii="Times New Roman" w:hAnsi="Times New Roman" w:cs="Times New Roman"/>
        </w:rPr>
        <w:t>mclust</w:t>
      </w:r>
      <w:proofErr w:type="spellEnd"/>
      <w:r w:rsidRPr="008C480C">
        <w:rPr>
          <w:rFonts w:ascii="Times New Roman" w:hAnsi="Times New Roman" w:cs="Times New Roman"/>
        </w:rPr>
        <w:t xml:space="preserve"> package, and the corresponding geometric characteristics.</w:t>
      </w:r>
      <w:bookmarkEnd w:id="15"/>
    </w:p>
    <w:tbl>
      <w:tblPr>
        <w:tblStyle w:val="a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409"/>
        <w:gridCol w:w="1567"/>
        <w:gridCol w:w="1176"/>
        <w:gridCol w:w="1176"/>
        <w:gridCol w:w="1990"/>
      </w:tblGrid>
      <w:tr w:rsidR="00E50805" w:rsidRPr="008C480C" w14:paraId="159612BB" w14:textId="77777777">
        <w:tc>
          <w:tcPr>
            <w:tcW w:w="595" w:type="pct"/>
            <w:tcBorders>
              <w:top w:val="single" w:sz="4" w:space="0" w:color="auto"/>
              <w:bottom w:val="single" w:sz="4" w:space="0" w:color="auto"/>
            </w:tcBorders>
          </w:tcPr>
          <w:p w14:paraId="48573132"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Model</w:t>
            </w:r>
          </w:p>
        </w:tc>
        <w:tc>
          <w:tcPr>
            <w:tcW w:w="848" w:type="pct"/>
            <w:tcBorders>
              <w:top w:val="single" w:sz="4" w:space="0" w:color="auto"/>
              <w:bottom w:val="single" w:sz="4" w:space="0" w:color="auto"/>
            </w:tcBorders>
          </w:tcPr>
          <w:p w14:paraId="54072AC6"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w:t>
            </w:r>
            <w:r w:rsidRPr="008C480C">
              <w:rPr>
                <w:rFonts w:ascii="Times New Roman" w:hAnsi="Times New Roman" w:cs="Times New Roman"/>
                <w:i/>
                <w:sz w:val="18"/>
                <w:szCs w:val="18"/>
                <w:vertAlign w:val="subscript"/>
              </w:rPr>
              <w:t>k</w:t>
            </w:r>
          </w:p>
        </w:tc>
        <w:tc>
          <w:tcPr>
            <w:tcW w:w="943" w:type="pct"/>
            <w:tcBorders>
              <w:top w:val="single" w:sz="4" w:space="0" w:color="auto"/>
              <w:bottom w:val="single" w:sz="4" w:space="0" w:color="auto"/>
            </w:tcBorders>
          </w:tcPr>
          <w:p w14:paraId="3200BF14"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Distribution</w:t>
            </w:r>
          </w:p>
        </w:tc>
        <w:tc>
          <w:tcPr>
            <w:tcW w:w="708" w:type="pct"/>
            <w:tcBorders>
              <w:top w:val="single" w:sz="4" w:space="0" w:color="auto"/>
              <w:bottom w:val="single" w:sz="4" w:space="0" w:color="auto"/>
            </w:tcBorders>
          </w:tcPr>
          <w:p w14:paraId="61AF313D"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Volume</w:t>
            </w:r>
          </w:p>
        </w:tc>
        <w:tc>
          <w:tcPr>
            <w:tcW w:w="708" w:type="pct"/>
            <w:tcBorders>
              <w:top w:val="single" w:sz="4" w:space="0" w:color="auto"/>
              <w:bottom w:val="single" w:sz="4" w:space="0" w:color="auto"/>
            </w:tcBorders>
          </w:tcPr>
          <w:p w14:paraId="1900DC3C"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Shape</w:t>
            </w:r>
          </w:p>
        </w:tc>
        <w:tc>
          <w:tcPr>
            <w:tcW w:w="1198" w:type="pct"/>
            <w:tcBorders>
              <w:top w:val="single" w:sz="4" w:space="0" w:color="auto"/>
              <w:bottom w:val="single" w:sz="4" w:space="0" w:color="auto"/>
            </w:tcBorders>
          </w:tcPr>
          <w:p w14:paraId="510DB2ED"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Orientation</w:t>
            </w:r>
          </w:p>
        </w:tc>
      </w:tr>
      <w:tr w:rsidR="00E50805" w:rsidRPr="008C480C" w14:paraId="0C832906" w14:textId="77777777">
        <w:tc>
          <w:tcPr>
            <w:tcW w:w="595" w:type="pct"/>
            <w:tcBorders>
              <w:top w:val="single" w:sz="4" w:space="0" w:color="auto"/>
            </w:tcBorders>
          </w:tcPr>
          <w:p w14:paraId="3959413D"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EII</w:t>
            </w:r>
          </w:p>
        </w:tc>
        <w:tc>
          <w:tcPr>
            <w:tcW w:w="848" w:type="pct"/>
            <w:tcBorders>
              <w:top w:val="single" w:sz="4" w:space="0" w:color="auto"/>
            </w:tcBorders>
          </w:tcPr>
          <w:p w14:paraId="30288891"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λΙ</w:t>
            </w:r>
            <w:proofErr w:type="spellEnd"/>
          </w:p>
        </w:tc>
        <w:tc>
          <w:tcPr>
            <w:tcW w:w="943" w:type="pct"/>
            <w:tcBorders>
              <w:top w:val="single" w:sz="4" w:space="0" w:color="auto"/>
            </w:tcBorders>
          </w:tcPr>
          <w:p w14:paraId="1E0C007D"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Spherical</w:t>
            </w:r>
          </w:p>
        </w:tc>
        <w:tc>
          <w:tcPr>
            <w:tcW w:w="708" w:type="pct"/>
            <w:tcBorders>
              <w:top w:val="single" w:sz="4" w:space="0" w:color="auto"/>
            </w:tcBorders>
          </w:tcPr>
          <w:p w14:paraId="4D7B7EC5"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708" w:type="pct"/>
            <w:tcBorders>
              <w:top w:val="single" w:sz="4" w:space="0" w:color="auto"/>
            </w:tcBorders>
          </w:tcPr>
          <w:p w14:paraId="15BB30B9"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1198" w:type="pct"/>
            <w:tcBorders>
              <w:top w:val="single" w:sz="4" w:space="0" w:color="auto"/>
            </w:tcBorders>
          </w:tcPr>
          <w:p w14:paraId="4948E4ED"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w:t>
            </w:r>
          </w:p>
        </w:tc>
      </w:tr>
      <w:tr w:rsidR="00E50805" w:rsidRPr="008C480C" w14:paraId="60D2F43E" w14:textId="77777777">
        <w:tc>
          <w:tcPr>
            <w:tcW w:w="595" w:type="pct"/>
          </w:tcPr>
          <w:p w14:paraId="1EC98540"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VII</w:t>
            </w:r>
          </w:p>
        </w:tc>
        <w:tc>
          <w:tcPr>
            <w:tcW w:w="848" w:type="pct"/>
          </w:tcPr>
          <w:p w14:paraId="3409B953"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vertAlign w:val="subscript"/>
              </w:rPr>
              <w:t>k</w:t>
            </w:r>
            <w:r w:rsidRPr="008C480C">
              <w:rPr>
                <w:rFonts w:ascii="Times New Roman" w:hAnsi="Times New Roman" w:cs="Times New Roman"/>
                <w:sz w:val="18"/>
                <w:szCs w:val="18"/>
              </w:rPr>
              <w:t>Ι</w:t>
            </w:r>
            <w:proofErr w:type="spellEnd"/>
          </w:p>
        </w:tc>
        <w:tc>
          <w:tcPr>
            <w:tcW w:w="943" w:type="pct"/>
          </w:tcPr>
          <w:p w14:paraId="74176D28"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Spherical</w:t>
            </w:r>
          </w:p>
        </w:tc>
        <w:tc>
          <w:tcPr>
            <w:tcW w:w="708" w:type="pct"/>
          </w:tcPr>
          <w:p w14:paraId="41C386BA"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708" w:type="pct"/>
          </w:tcPr>
          <w:p w14:paraId="05145654"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1198" w:type="pct"/>
          </w:tcPr>
          <w:p w14:paraId="7840964D"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w:t>
            </w:r>
          </w:p>
        </w:tc>
      </w:tr>
      <w:tr w:rsidR="00E50805" w:rsidRPr="008C480C" w14:paraId="0F9DA27E" w14:textId="77777777">
        <w:tc>
          <w:tcPr>
            <w:tcW w:w="595" w:type="pct"/>
          </w:tcPr>
          <w:p w14:paraId="17F0DA7F"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EEI</w:t>
            </w:r>
          </w:p>
        </w:tc>
        <w:tc>
          <w:tcPr>
            <w:tcW w:w="848" w:type="pct"/>
          </w:tcPr>
          <w:p w14:paraId="0DFB0A2A"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λA</w:t>
            </w:r>
            <w:proofErr w:type="spellEnd"/>
          </w:p>
        </w:tc>
        <w:tc>
          <w:tcPr>
            <w:tcW w:w="943" w:type="pct"/>
          </w:tcPr>
          <w:p w14:paraId="72C1A06E"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Diagonal</w:t>
            </w:r>
          </w:p>
        </w:tc>
        <w:tc>
          <w:tcPr>
            <w:tcW w:w="708" w:type="pct"/>
          </w:tcPr>
          <w:p w14:paraId="09349E7D"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708" w:type="pct"/>
          </w:tcPr>
          <w:p w14:paraId="42B0E512"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1198" w:type="pct"/>
          </w:tcPr>
          <w:p w14:paraId="1750BE35"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Coordinate axes</w:t>
            </w:r>
          </w:p>
        </w:tc>
      </w:tr>
      <w:tr w:rsidR="00E50805" w:rsidRPr="008C480C" w14:paraId="59529634" w14:textId="77777777">
        <w:tc>
          <w:tcPr>
            <w:tcW w:w="595" w:type="pct"/>
          </w:tcPr>
          <w:p w14:paraId="2D6F67D5"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VEI</w:t>
            </w:r>
          </w:p>
        </w:tc>
        <w:tc>
          <w:tcPr>
            <w:tcW w:w="848" w:type="pct"/>
          </w:tcPr>
          <w:p w14:paraId="25EF28BA"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vertAlign w:val="subscript"/>
              </w:rPr>
              <w:t>k</w:t>
            </w:r>
            <w:r w:rsidRPr="008C480C">
              <w:rPr>
                <w:rFonts w:ascii="Times New Roman" w:hAnsi="Times New Roman" w:cs="Times New Roman"/>
                <w:sz w:val="18"/>
                <w:szCs w:val="18"/>
              </w:rPr>
              <w:t>A</w:t>
            </w:r>
            <w:proofErr w:type="spellEnd"/>
          </w:p>
        </w:tc>
        <w:tc>
          <w:tcPr>
            <w:tcW w:w="943" w:type="pct"/>
          </w:tcPr>
          <w:p w14:paraId="62FA32F2"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Diagonal</w:t>
            </w:r>
          </w:p>
        </w:tc>
        <w:tc>
          <w:tcPr>
            <w:tcW w:w="708" w:type="pct"/>
          </w:tcPr>
          <w:p w14:paraId="338163C7"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708" w:type="pct"/>
          </w:tcPr>
          <w:p w14:paraId="05DD986C"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1198" w:type="pct"/>
          </w:tcPr>
          <w:p w14:paraId="212D1385"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Coordinate axes</w:t>
            </w:r>
          </w:p>
        </w:tc>
      </w:tr>
      <w:tr w:rsidR="00E50805" w:rsidRPr="008C480C" w14:paraId="0A64D42B" w14:textId="77777777">
        <w:tc>
          <w:tcPr>
            <w:tcW w:w="595" w:type="pct"/>
          </w:tcPr>
          <w:p w14:paraId="50592E45"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EVI</w:t>
            </w:r>
          </w:p>
        </w:tc>
        <w:tc>
          <w:tcPr>
            <w:tcW w:w="848" w:type="pct"/>
          </w:tcPr>
          <w:p w14:paraId="0850DDB1"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λA</w:t>
            </w:r>
            <w:r w:rsidRPr="008C480C">
              <w:rPr>
                <w:rFonts w:ascii="Times New Roman" w:hAnsi="Times New Roman" w:cs="Times New Roman"/>
                <w:i/>
                <w:sz w:val="18"/>
                <w:szCs w:val="18"/>
                <w:vertAlign w:val="subscript"/>
              </w:rPr>
              <w:t>k</w:t>
            </w:r>
            <w:proofErr w:type="spellEnd"/>
          </w:p>
        </w:tc>
        <w:tc>
          <w:tcPr>
            <w:tcW w:w="943" w:type="pct"/>
          </w:tcPr>
          <w:p w14:paraId="215593DD"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Diagonal</w:t>
            </w:r>
          </w:p>
        </w:tc>
        <w:tc>
          <w:tcPr>
            <w:tcW w:w="708" w:type="pct"/>
          </w:tcPr>
          <w:p w14:paraId="6B16407A"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708" w:type="pct"/>
          </w:tcPr>
          <w:p w14:paraId="4FB47531"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1198" w:type="pct"/>
          </w:tcPr>
          <w:p w14:paraId="5900AFCB"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Coordinate axes</w:t>
            </w:r>
          </w:p>
        </w:tc>
      </w:tr>
      <w:tr w:rsidR="00E50805" w:rsidRPr="008C480C" w14:paraId="576F613F" w14:textId="77777777">
        <w:tc>
          <w:tcPr>
            <w:tcW w:w="595" w:type="pct"/>
          </w:tcPr>
          <w:p w14:paraId="592C2BCB"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VVI</w:t>
            </w:r>
          </w:p>
        </w:tc>
        <w:tc>
          <w:tcPr>
            <w:tcW w:w="848" w:type="pct"/>
          </w:tcPr>
          <w:p w14:paraId="0E98F11A"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vertAlign w:val="subscript"/>
              </w:rPr>
              <w:t>k</w:t>
            </w:r>
            <w:r w:rsidRPr="008C480C">
              <w:rPr>
                <w:rFonts w:ascii="Times New Roman" w:hAnsi="Times New Roman" w:cs="Times New Roman"/>
                <w:sz w:val="18"/>
                <w:szCs w:val="18"/>
              </w:rPr>
              <w:t>A</w:t>
            </w:r>
            <w:r w:rsidRPr="008C480C">
              <w:rPr>
                <w:rFonts w:ascii="Times New Roman" w:hAnsi="Times New Roman" w:cs="Times New Roman"/>
                <w:i/>
                <w:sz w:val="18"/>
                <w:szCs w:val="18"/>
                <w:vertAlign w:val="subscript"/>
              </w:rPr>
              <w:t>k</w:t>
            </w:r>
            <w:proofErr w:type="spellEnd"/>
          </w:p>
        </w:tc>
        <w:tc>
          <w:tcPr>
            <w:tcW w:w="943" w:type="pct"/>
          </w:tcPr>
          <w:p w14:paraId="1C662A92"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Diagonal</w:t>
            </w:r>
          </w:p>
        </w:tc>
        <w:tc>
          <w:tcPr>
            <w:tcW w:w="708" w:type="pct"/>
          </w:tcPr>
          <w:p w14:paraId="167BD864"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708" w:type="pct"/>
          </w:tcPr>
          <w:p w14:paraId="28293465"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1198" w:type="pct"/>
          </w:tcPr>
          <w:p w14:paraId="4FCBC5C8"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Coordinate axes</w:t>
            </w:r>
          </w:p>
        </w:tc>
      </w:tr>
      <w:tr w:rsidR="00E50805" w:rsidRPr="008C480C" w14:paraId="6EE240B6" w14:textId="77777777">
        <w:tc>
          <w:tcPr>
            <w:tcW w:w="595" w:type="pct"/>
          </w:tcPr>
          <w:p w14:paraId="66F294B0"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EEE</w:t>
            </w:r>
          </w:p>
        </w:tc>
        <w:tc>
          <w:tcPr>
            <w:tcW w:w="848" w:type="pct"/>
          </w:tcPr>
          <w:p w14:paraId="033F05DF"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rPr>
              <w:t>DAD</w:t>
            </w:r>
            <w:r w:rsidRPr="008C480C">
              <w:rPr>
                <w:rFonts w:ascii="Times New Roman" w:hAnsi="Times New Roman" w:cs="Times New Roman"/>
                <w:sz w:val="18"/>
                <w:szCs w:val="18"/>
                <w:vertAlign w:val="superscript"/>
              </w:rPr>
              <w:t>Τ</w:t>
            </w:r>
            <w:proofErr w:type="spellEnd"/>
          </w:p>
        </w:tc>
        <w:tc>
          <w:tcPr>
            <w:tcW w:w="943" w:type="pct"/>
          </w:tcPr>
          <w:p w14:paraId="23D0FF00"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Ellipsoidal</w:t>
            </w:r>
          </w:p>
        </w:tc>
        <w:tc>
          <w:tcPr>
            <w:tcW w:w="708" w:type="pct"/>
          </w:tcPr>
          <w:p w14:paraId="23D36551"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708" w:type="pct"/>
          </w:tcPr>
          <w:p w14:paraId="7FE29563"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1198" w:type="pct"/>
          </w:tcPr>
          <w:p w14:paraId="3289E350"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r>
      <w:tr w:rsidR="00E50805" w:rsidRPr="008C480C" w14:paraId="37B15512" w14:textId="77777777">
        <w:tc>
          <w:tcPr>
            <w:tcW w:w="595" w:type="pct"/>
          </w:tcPr>
          <w:p w14:paraId="78D97F59"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EVE</w:t>
            </w:r>
          </w:p>
        </w:tc>
        <w:tc>
          <w:tcPr>
            <w:tcW w:w="848" w:type="pct"/>
          </w:tcPr>
          <w:p w14:paraId="4AF775A3"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rPr>
              <w:t>DA</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D</w:t>
            </w:r>
            <w:r w:rsidRPr="008C480C">
              <w:rPr>
                <w:rFonts w:ascii="Times New Roman" w:hAnsi="Times New Roman" w:cs="Times New Roman"/>
                <w:sz w:val="18"/>
                <w:szCs w:val="18"/>
                <w:vertAlign w:val="superscript"/>
              </w:rPr>
              <w:t>Τ</w:t>
            </w:r>
            <w:proofErr w:type="spellEnd"/>
          </w:p>
        </w:tc>
        <w:tc>
          <w:tcPr>
            <w:tcW w:w="943" w:type="pct"/>
          </w:tcPr>
          <w:p w14:paraId="1268D53F"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Ellipsoidal</w:t>
            </w:r>
          </w:p>
        </w:tc>
        <w:tc>
          <w:tcPr>
            <w:tcW w:w="708" w:type="pct"/>
          </w:tcPr>
          <w:p w14:paraId="5AC97BFF"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708" w:type="pct"/>
          </w:tcPr>
          <w:p w14:paraId="7EA6C29F"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1198" w:type="pct"/>
          </w:tcPr>
          <w:p w14:paraId="5E85378F"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r>
      <w:tr w:rsidR="00E50805" w:rsidRPr="008C480C" w14:paraId="6907CF36" w14:textId="77777777">
        <w:tc>
          <w:tcPr>
            <w:tcW w:w="595" w:type="pct"/>
          </w:tcPr>
          <w:p w14:paraId="29197180"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VEE</w:t>
            </w:r>
          </w:p>
        </w:tc>
        <w:tc>
          <w:tcPr>
            <w:tcW w:w="848" w:type="pct"/>
          </w:tcPr>
          <w:p w14:paraId="50240CCC"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DAD</w:t>
            </w:r>
            <w:r w:rsidRPr="008C480C">
              <w:rPr>
                <w:rFonts w:ascii="Times New Roman" w:hAnsi="Times New Roman" w:cs="Times New Roman"/>
                <w:sz w:val="18"/>
                <w:szCs w:val="18"/>
                <w:vertAlign w:val="superscript"/>
              </w:rPr>
              <w:t>Τ</w:t>
            </w:r>
            <w:proofErr w:type="spellEnd"/>
          </w:p>
        </w:tc>
        <w:tc>
          <w:tcPr>
            <w:tcW w:w="943" w:type="pct"/>
          </w:tcPr>
          <w:p w14:paraId="120BCB06"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Ellipsoidal</w:t>
            </w:r>
          </w:p>
        </w:tc>
        <w:tc>
          <w:tcPr>
            <w:tcW w:w="708" w:type="pct"/>
          </w:tcPr>
          <w:p w14:paraId="697861A5"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708" w:type="pct"/>
          </w:tcPr>
          <w:p w14:paraId="4A46E72F"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1198" w:type="pct"/>
          </w:tcPr>
          <w:p w14:paraId="1D1FD3AA"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r>
      <w:tr w:rsidR="00E50805" w:rsidRPr="008C480C" w14:paraId="043A8739" w14:textId="77777777">
        <w:tc>
          <w:tcPr>
            <w:tcW w:w="595" w:type="pct"/>
          </w:tcPr>
          <w:p w14:paraId="6BA53C22"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VVE</w:t>
            </w:r>
          </w:p>
        </w:tc>
        <w:tc>
          <w:tcPr>
            <w:tcW w:w="848" w:type="pct"/>
          </w:tcPr>
          <w:p w14:paraId="3D00C54F"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DA</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D</w:t>
            </w:r>
            <w:r w:rsidRPr="008C480C">
              <w:rPr>
                <w:rFonts w:ascii="Times New Roman" w:hAnsi="Times New Roman" w:cs="Times New Roman"/>
                <w:sz w:val="18"/>
                <w:szCs w:val="18"/>
                <w:vertAlign w:val="superscript"/>
              </w:rPr>
              <w:t>Τ</w:t>
            </w:r>
            <w:proofErr w:type="spellEnd"/>
          </w:p>
        </w:tc>
        <w:tc>
          <w:tcPr>
            <w:tcW w:w="943" w:type="pct"/>
          </w:tcPr>
          <w:p w14:paraId="619E4356"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Ellipsoidal</w:t>
            </w:r>
          </w:p>
        </w:tc>
        <w:tc>
          <w:tcPr>
            <w:tcW w:w="708" w:type="pct"/>
          </w:tcPr>
          <w:p w14:paraId="0F8A19B4"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708" w:type="pct"/>
          </w:tcPr>
          <w:p w14:paraId="4008D19A"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1198" w:type="pct"/>
          </w:tcPr>
          <w:p w14:paraId="2D5DD82A"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r>
      <w:tr w:rsidR="00E50805" w:rsidRPr="008C480C" w14:paraId="38D889E9" w14:textId="77777777">
        <w:tc>
          <w:tcPr>
            <w:tcW w:w="595" w:type="pct"/>
          </w:tcPr>
          <w:p w14:paraId="54623F84"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EEV</w:t>
            </w:r>
          </w:p>
        </w:tc>
        <w:tc>
          <w:tcPr>
            <w:tcW w:w="848" w:type="pct"/>
          </w:tcPr>
          <w:p w14:paraId="582B926E"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rPr>
              <w:t>DA</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D</w:t>
            </w:r>
            <w:r w:rsidRPr="008C480C">
              <w:rPr>
                <w:rFonts w:ascii="Times New Roman" w:hAnsi="Times New Roman" w:cs="Times New Roman"/>
                <w:i/>
                <w:sz w:val="18"/>
                <w:szCs w:val="18"/>
                <w:vertAlign w:val="subscript"/>
              </w:rPr>
              <w:t>k</w:t>
            </w:r>
            <w:r w:rsidRPr="008C480C">
              <w:rPr>
                <w:rFonts w:ascii="Times New Roman" w:hAnsi="Times New Roman" w:cs="Times New Roman"/>
                <w:sz w:val="18"/>
                <w:szCs w:val="18"/>
                <w:vertAlign w:val="superscript"/>
              </w:rPr>
              <w:t>Τ</w:t>
            </w:r>
            <w:proofErr w:type="spellEnd"/>
          </w:p>
        </w:tc>
        <w:tc>
          <w:tcPr>
            <w:tcW w:w="943" w:type="pct"/>
          </w:tcPr>
          <w:p w14:paraId="1A9D59E2"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Ellipsoidal</w:t>
            </w:r>
          </w:p>
        </w:tc>
        <w:tc>
          <w:tcPr>
            <w:tcW w:w="708" w:type="pct"/>
          </w:tcPr>
          <w:p w14:paraId="218DF75D"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708" w:type="pct"/>
          </w:tcPr>
          <w:p w14:paraId="5E577078"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1198" w:type="pct"/>
          </w:tcPr>
          <w:p w14:paraId="5B828296"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r>
      <w:tr w:rsidR="00E50805" w:rsidRPr="008C480C" w14:paraId="52833AEA" w14:textId="77777777">
        <w:tc>
          <w:tcPr>
            <w:tcW w:w="595" w:type="pct"/>
          </w:tcPr>
          <w:p w14:paraId="662F8C2E"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VEV</w:t>
            </w:r>
          </w:p>
        </w:tc>
        <w:tc>
          <w:tcPr>
            <w:tcW w:w="848" w:type="pct"/>
          </w:tcPr>
          <w:p w14:paraId="4921A710"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D</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AD</w:t>
            </w:r>
            <w:r w:rsidRPr="008C480C">
              <w:rPr>
                <w:rFonts w:ascii="Times New Roman" w:hAnsi="Times New Roman" w:cs="Times New Roman"/>
                <w:i/>
                <w:sz w:val="18"/>
                <w:szCs w:val="18"/>
                <w:vertAlign w:val="subscript"/>
              </w:rPr>
              <w:t>k</w:t>
            </w:r>
            <w:r w:rsidRPr="008C480C">
              <w:rPr>
                <w:rFonts w:ascii="Times New Roman" w:hAnsi="Times New Roman" w:cs="Times New Roman"/>
                <w:sz w:val="18"/>
                <w:szCs w:val="18"/>
                <w:vertAlign w:val="superscript"/>
              </w:rPr>
              <w:t>Τ</w:t>
            </w:r>
            <w:proofErr w:type="spellEnd"/>
          </w:p>
        </w:tc>
        <w:tc>
          <w:tcPr>
            <w:tcW w:w="943" w:type="pct"/>
          </w:tcPr>
          <w:p w14:paraId="2B12EF4C"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Ellipsoidal</w:t>
            </w:r>
          </w:p>
        </w:tc>
        <w:tc>
          <w:tcPr>
            <w:tcW w:w="708" w:type="pct"/>
          </w:tcPr>
          <w:p w14:paraId="10731253"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708" w:type="pct"/>
          </w:tcPr>
          <w:p w14:paraId="2992BA38"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1198" w:type="pct"/>
          </w:tcPr>
          <w:p w14:paraId="7CFEB56E"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r>
      <w:tr w:rsidR="00E50805" w:rsidRPr="008C480C" w14:paraId="1CD2A451" w14:textId="77777777">
        <w:tc>
          <w:tcPr>
            <w:tcW w:w="595" w:type="pct"/>
          </w:tcPr>
          <w:p w14:paraId="0F7809E3"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EVV</w:t>
            </w:r>
          </w:p>
        </w:tc>
        <w:tc>
          <w:tcPr>
            <w:tcW w:w="848" w:type="pct"/>
          </w:tcPr>
          <w:p w14:paraId="0B200C01"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rPr>
              <w:t>D</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A</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D</w:t>
            </w:r>
            <w:r w:rsidRPr="008C480C">
              <w:rPr>
                <w:rFonts w:ascii="Times New Roman" w:hAnsi="Times New Roman" w:cs="Times New Roman"/>
                <w:i/>
                <w:sz w:val="18"/>
                <w:szCs w:val="18"/>
                <w:vertAlign w:val="subscript"/>
              </w:rPr>
              <w:t>k</w:t>
            </w:r>
            <w:r w:rsidRPr="008C480C">
              <w:rPr>
                <w:rFonts w:ascii="Times New Roman" w:hAnsi="Times New Roman" w:cs="Times New Roman"/>
                <w:sz w:val="18"/>
                <w:szCs w:val="18"/>
                <w:vertAlign w:val="superscript"/>
              </w:rPr>
              <w:t>Τ</w:t>
            </w:r>
            <w:proofErr w:type="spellEnd"/>
          </w:p>
        </w:tc>
        <w:tc>
          <w:tcPr>
            <w:tcW w:w="943" w:type="pct"/>
          </w:tcPr>
          <w:p w14:paraId="6779413A"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Ellipsoidal</w:t>
            </w:r>
          </w:p>
        </w:tc>
        <w:tc>
          <w:tcPr>
            <w:tcW w:w="708" w:type="pct"/>
          </w:tcPr>
          <w:p w14:paraId="31C8371F"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Equal</w:t>
            </w:r>
          </w:p>
        </w:tc>
        <w:tc>
          <w:tcPr>
            <w:tcW w:w="708" w:type="pct"/>
          </w:tcPr>
          <w:p w14:paraId="68F76D10"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1198" w:type="pct"/>
          </w:tcPr>
          <w:p w14:paraId="771FDF9E"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r>
      <w:tr w:rsidR="00E50805" w:rsidRPr="008C480C" w14:paraId="17C23FCF" w14:textId="77777777">
        <w:tc>
          <w:tcPr>
            <w:tcW w:w="595" w:type="pct"/>
          </w:tcPr>
          <w:p w14:paraId="57F66AE6"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VVV</w:t>
            </w:r>
          </w:p>
        </w:tc>
        <w:tc>
          <w:tcPr>
            <w:tcW w:w="848" w:type="pct"/>
          </w:tcPr>
          <w:p w14:paraId="236FF198" w14:textId="77777777" w:rsidR="00E50805" w:rsidRPr="008C480C" w:rsidRDefault="00000000">
            <w:pPr>
              <w:pStyle w:val="a3"/>
              <w:rPr>
                <w:rFonts w:ascii="Times New Roman" w:hAnsi="Times New Roman" w:cs="Times New Roman"/>
                <w:sz w:val="18"/>
                <w:szCs w:val="18"/>
              </w:rPr>
            </w:pPr>
            <w:proofErr w:type="spellStart"/>
            <w:r w:rsidRPr="008C480C">
              <w:rPr>
                <w:rFonts w:ascii="Times New Roman" w:hAnsi="Times New Roman" w:cs="Times New Roman"/>
                <w:sz w:val="18"/>
                <w:szCs w:val="18"/>
              </w:rPr>
              <w:t>λ</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D</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A</w:t>
            </w:r>
            <w:r w:rsidRPr="008C480C">
              <w:rPr>
                <w:rFonts w:ascii="Times New Roman" w:hAnsi="Times New Roman" w:cs="Times New Roman"/>
                <w:i/>
                <w:sz w:val="18"/>
                <w:szCs w:val="18"/>
                <w:vertAlign w:val="subscript"/>
              </w:rPr>
              <w:t>k</w:t>
            </w:r>
            <w:r w:rsidRPr="008C480C">
              <w:rPr>
                <w:rFonts w:ascii="Times New Roman" w:hAnsi="Times New Roman" w:cs="Times New Roman"/>
                <w:i/>
                <w:sz w:val="18"/>
                <w:szCs w:val="18"/>
              </w:rPr>
              <w:t>D</w:t>
            </w:r>
            <w:r w:rsidRPr="008C480C">
              <w:rPr>
                <w:rFonts w:ascii="Times New Roman" w:hAnsi="Times New Roman" w:cs="Times New Roman"/>
                <w:i/>
                <w:sz w:val="18"/>
                <w:szCs w:val="18"/>
                <w:vertAlign w:val="subscript"/>
              </w:rPr>
              <w:t>k</w:t>
            </w:r>
            <w:r w:rsidRPr="008C480C">
              <w:rPr>
                <w:rFonts w:ascii="Times New Roman" w:hAnsi="Times New Roman" w:cs="Times New Roman"/>
                <w:sz w:val="18"/>
                <w:szCs w:val="18"/>
                <w:vertAlign w:val="superscript"/>
              </w:rPr>
              <w:t>Τ</w:t>
            </w:r>
            <w:proofErr w:type="spellEnd"/>
          </w:p>
        </w:tc>
        <w:tc>
          <w:tcPr>
            <w:tcW w:w="943" w:type="pct"/>
          </w:tcPr>
          <w:p w14:paraId="1894073F"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Ellipsoidal</w:t>
            </w:r>
          </w:p>
        </w:tc>
        <w:tc>
          <w:tcPr>
            <w:tcW w:w="708" w:type="pct"/>
          </w:tcPr>
          <w:p w14:paraId="01E6CA1E"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708" w:type="pct"/>
          </w:tcPr>
          <w:p w14:paraId="0DE4864B"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c>
          <w:tcPr>
            <w:tcW w:w="1198" w:type="pct"/>
          </w:tcPr>
          <w:p w14:paraId="130090DE" w14:textId="77777777" w:rsidR="00E50805" w:rsidRPr="008C480C" w:rsidRDefault="00000000">
            <w:pPr>
              <w:pStyle w:val="a3"/>
              <w:rPr>
                <w:rFonts w:ascii="Times New Roman" w:hAnsi="Times New Roman" w:cs="Times New Roman"/>
                <w:sz w:val="18"/>
                <w:szCs w:val="18"/>
              </w:rPr>
            </w:pPr>
            <w:r w:rsidRPr="008C480C">
              <w:rPr>
                <w:rFonts w:ascii="Times New Roman" w:hAnsi="Times New Roman" w:cs="Times New Roman"/>
                <w:sz w:val="18"/>
                <w:szCs w:val="18"/>
              </w:rPr>
              <w:t>Variable</w:t>
            </w:r>
          </w:p>
        </w:tc>
      </w:tr>
      <w:bookmarkEnd w:id="16"/>
      <w:bookmarkEnd w:id="17"/>
    </w:tbl>
    <w:p w14:paraId="1216B3A8" w14:textId="77777777" w:rsidR="00E50805" w:rsidRPr="008C480C" w:rsidRDefault="00E50805">
      <w:pPr>
        <w:pStyle w:val="a3"/>
        <w:rPr>
          <w:rFonts w:ascii="Times New Roman" w:hAnsi="Times New Roman" w:cs="Times New Roman"/>
        </w:rPr>
      </w:pPr>
    </w:p>
    <w:p w14:paraId="0BF6E424" w14:textId="77777777" w:rsidR="00E50805" w:rsidRPr="008C480C" w:rsidRDefault="00E50805">
      <w:pPr>
        <w:rPr>
          <w:rFonts w:ascii="Times New Roman" w:hAnsi="Times New Roman" w:cs="Times New Roman"/>
        </w:rPr>
      </w:pPr>
    </w:p>
    <w:sectPr w:rsidR="00E50805" w:rsidRPr="008C48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754E5" w14:textId="77777777" w:rsidR="00AB0794" w:rsidRDefault="00AB0794">
      <w:pPr>
        <w:rPr>
          <w:rFonts w:hint="eastAsia"/>
        </w:rPr>
      </w:pPr>
      <w:r>
        <w:separator/>
      </w:r>
    </w:p>
  </w:endnote>
  <w:endnote w:type="continuationSeparator" w:id="0">
    <w:p w14:paraId="028F025F" w14:textId="77777777" w:rsidR="00AB0794" w:rsidRDefault="00AB079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309664"/>
    </w:sdtPr>
    <w:sdtContent>
      <w:p w14:paraId="7D75CEC0" w14:textId="77777777" w:rsidR="00E50805" w:rsidRDefault="00000000">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2B8996B5" w14:textId="77777777" w:rsidR="00E50805" w:rsidRDefault="00E50805">
    <w:pPr>
      <w:pStyle w:val="a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FC118" w14:textId="77777777" w:rsidR="00AB0794" w:rsidRDefault="00AB0794">
      <w:pPr>
        <w:rPr>
          <w:rFonts w:hint="eastAsia"/>
        </w:rPr>
      </w:pPr>
      <w:r>
        <w:separator/>
      </w:r>
    </w:p>
  </w:footnote>
  <w:footnote w:type="continuationSeparator" w:id="0">
    <w:p w14:paraId="658D51C5" w14:textId="77777777" w:rsidR="00AB0794" w:rsidRDefault="00AB079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MwNTVkZjZkY2E0NDU0MjFlMzk4N2IxN2UzYThhOGQifQ=="/>
  </w:docVars>
  <w:rsids>
    <w:rsidRoot w:val="00B14DB5"/>
    <w:rsid w:val="00021F41"/>
    <w:rsid w:val="0007427A"/>
    <w:rsid w:val="00120E8C"/>
    <w:rsid w:val="0012275A"/>
    <w:rsid w:val="0014351D"/>
    <w:rsid w:val="001521C1"/>
    <w:rsid w:val="001533D2"/>
    <w:rsid w:val="00153D8C"/>
    <w:rsid w:val="001605FF"/>
    <w:rsid w:val="00196D15"/>
    <w:rsid w:val="001B685E"/>
    <w:rsid w:val="00215B9E"/>
    <w:rsid w:val="00222298"/>
    <w:rsid w:val="0023325B"/>
    <w:rsid w:val="00256B19"/>
    <w:rsid w:val="002A4808"/>
    <w:rsid w:val="002A4F58"/>
    <w:rsid w:val="002F2BBB"/>
    <w:rsid w:val="0030463B"/>
    <w:rsid w:val="003609E4"/>
    <w:rsid w:val="003C4055"/>
    <w:rsid w:val="003C5784"/>
    <w:rsid w:val="003D7639"/>
    <w:rsid w:val="0040270B"/>
    <w:rsid w:val="004527CA"/>
    <w:rsid w:val="004819CB"/>
    <w:rsid w:val="004B6A11"/>
    <w:rsid w:val="004C3A71"/>
    <w:rsid w:val="004C63C1"/>
    <w:rsid w:val="004D0A22"/>
    <w:rsid w:val="004D4503"/>
    <w:rsid w:val="004F13F0"/>
    <w:rsid w:val="004F451E"/>
    <w:rsid w:val="005424D3"/>
    <w:rsid w:val="00565FA1"/>
    <w:rsid w:val="00574E47"/>
    <w:rsid w:val="00590751"/>
    <w:rsid w:val="005A5DCE"/>
    <w:rsid w:val="005B648A"/>
    <w:rsid w:val="005C1AB8"/>
    <w:rsid w:val="005F6968"/>
    <w:rsid w:val="00626B4A"/>
    <w:rsid w:val="006C7CB5"/>
    <w:rsid w:val="00796FF9"/>
    <w:rsid w:val="007C6EB6"/>
    <w:rsid w:val="007E08BD"/>
    <w:rsid w:val="00851833"/>
    <w:rsid w:val="0086114C"/>
    <w:rsid w:val="00870A49"/>
    <w:rsid w:val="0089618D"/>
    <w:rsid w:val="008B093F"/>
    <w:rsid w:val="008C480C"/>
    <w:rsid w:val="00921CD0"/>
    <w:rsid w:val="00926B72"/>
    <w:rsid w:val="00932D88"/>
    <w:rsid w:val="00994C75"/>
    <w:rsid w:val="009A7AB0"/>
    <w:rsid w:val="00A05457"/>
    <w:rsid w:val="00A82AA8"/>
    <w:rsid w:val="00AB0794"/>
    <w:rsid w:val="00AE19BE"/>
    <w:rsid w:val="00B14DB5"/>
    <w:rsid w:val="00B21AE8"/>
    <w:rsid w:val="00B42BB6"/>
    <w:rsid w:val="00B60145"/>
    <w:rsid w:val="00B84E53"/>
    <w:rsid w:val="00B86952"/>
    <w:rsid w:val="00BC2949"/>
    <w:rsid w:val="00BC41B3"/>
    <w:rsid w:val="00BD0C20"/>
    <w:rsid w:val="00BE2847"/>
    <w:rsid w:val="00BF08DB"/>
    <w:rsid w:val="00BF29AA"/>
    <w:rsid w:val="00C00552"/>
    <w:rsid w:val="00C01873"/>
    <w:rsid w:val="00C43B33"/>
    <w:rsid w:val="00C97BD4"/>
    <w:rsid w:val="00CF52E8"/>
    <w:rsid w:val="00D01867"/>
    <w:rsid w:val="00D17D36"/>
    <w:rsid w:val="00D2207F"/>
    <w:rsid w:val="00D366FA"/>
    <w:rsid w:val="00D61FB8"/>
    <w:rsid w:val="00DA0DB3"/>
    <w:rsid w:val="00DD0F45"/>
    <w:rsid w:val="00DF5B4D"/>
    <w:rsid w:val="00E50805"/>
    <w:rsid w:val="00E94E61"/>
    <w:rsid w:val="00EB5FFC"/>
    <w:rsid w:val="00EF44EC"/>
    <w:rsid w:val="00F018F4"/>
    <w:rsid w:val="00F81ECD"/>
    <w:rsid w:val="00F87E03"/>
    <w:rsid w:val="00FA02F9"/>
    <w:rsid w:val="00FA1227"/>
    <w:rsid w:val="00FA58B8"/>
    <w:rsid w:val="00FC7948"/>
    <w:rsid w:val="00FD269D"/>
    <w:rsid w:val="031F2043"/>
    <w:rsid w:val="05A66E6C"/>
    <w:rsid w:val="15CA4090"/>
    <w:rsid w:val="1AFA71C6"/>
    <w:rsid w:val="303D6D4B"/>
    <w:rsid w:val="40A92971"/>
    <w:rsid w:val="47373217"/>
    <w:rsid w:val="48B71348"/>
    <w:rsid w:val="4F242004"/>
    <w:rsid w:val="5E4C4C10"/>
    <w:rsid w:val="68156789"/>
    <w:rsid w:val="69664E67"/>
    <w:rsid w:val="697C65E5"/>
    <w:rsid w:val="69AA0AA6"/>
    <w:rsid w:val="6F160996"/>
    <w:rsid w:val="727368FB"/>
    <w:rsid w:val="7A392094"/>
    <w:rsid w:val="7F317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3D3947"/>
  <w14:defaultImageDpi w14:val="32767"/>
  <w15:docId w15:val="{5FE09689-8163-430C-8126-FD7F81490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8">
    <w:name w:val="table of figures"/>
    <w:basedOn w:val="a"/>
    <w:next w:val="a"/>
    <w:uiPriority w:val="99"/>
    <w:unhideWhenUsed/>
    <w:qFormat/>
    <w:pPr>
      <w:ind w:leftChars="200" w:left="200" w:hangingChars="200" w:hanging="200"/>
    </w:p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qFormat/>
    <w:rPr>
      <w:color w:val="0000FF"/>
      <w:u w:val="single"/>
    </w:rPr>
  </w:style>
  <w:style w:type="character" w:customStyle="1" w:styleId="10">
    <w:name w:val="标题 1 字符"/>
    <w:basedOn w:val="a0"/>
    <w:link w:val="1"/>
    <w:uiPriority w:val="9"/>
    <w:qFormat/>
    <w:rPr>
      <w:b/>
      <w:bCs/>
      <w:kern w:val="44"/>
      <w:sz w:val="44"/>
      <w:szCs w:val="44"/>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89001">
      <w:bodyDiv w:val="1"/>
      <w:marLeft w:val="0"/>
      <w:marRight w:val="0"/>
      <w:marTop w:val="0"/>
      <w:marBottom w:val="0"/>
      <w:divBdr>
        <w:top w:val="none" w:sz="0" w:space="0" w:color="auto"/>
        <w:left w:val="none" w:sz="0" w:space="0" w:color="auto"/>
        <w:bottom w:val="none" w:sz="0" w:space="0" w:color="auto"/>
        <w:right w:val="none" w:sz="0" w:space="0" w:color="auto"/>
      </w:divBdr>
    </w:div>
    <w:div w:id="372266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atahelpdesk.worldbank.org/knowledgebase/articles/378832-what-is-the-world-bank-atlas-method"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660B-F24E-42E5-A783-07B43A75D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1377</Words>
  <Characters>7853</Characters>
  <Application>Microsoft Office Word</Application>
  <DocSecurity>0</DocSecurity>
  <Lines>65</Lines>
  <Paragraphs>18</Paragraphs>
  <ScaleCrop>false</ScaleCrop>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yuan yuan</dc:creator>
  <cp:lastModifiedBy>dell</cp:lastModifiedBy>
  <cp:revision>79</cp:revision>
  <cp:lastPrinted>2023-07-08T23:20:00Z</cp:lastPrinted>
  <dcterms:created xsi:type="dcterms:W3CDTF">2023-04-07T01:30:00Z</dcterms:created>
  <dcterms:modified xsi:type="dcterms:W3CDTF">2025-01-16T03:41:00Z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5859DCA85E9F43E3BB1185794C781026_12</vt:lpwstr>
  </property>
  <property fmtid="{D5CDD505-2E9C-101B-9397-08002B2CF9AE}" pid="4" name="KSOTemplateDocerSaveRecord">
    <vt:lpwstr>eyJoZGlkIjoiNzNjOThiZTA1OWUzZTJlNzZlZDk0M2U2NzBiYzZkMjkiLCJ1c2VySWQiOiIzNjQwODY1NDcifQ==</vt:lpwstr>
  </property>
</Properties>
</file>