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09EC" w14:textId="385D7D1A" w:rsidR="00B92444" w:rsidRPr="00B92444" w:rsidRDefault="00B92444" w:rsidP="00B92444">
      <w:pPr>
        <w:widowControl/>
        <w:jc w:val="center"/>
        <w:rPr>
          <w:rFonts w:ascii="Times New Roman" w:eastAsia="宋体" w:hAnsi="Times New Roman" w:cs="Times New Roman"/>
          <w:kern w:val="0"/>
          <w:sz w:val="36"/>
          <w:szCs w:val="36"/>
          <w:lang w:eastAsia="en-US"/>
        </w:rPr>
      </w:pPr>
      <w:r>
        <w:rPr>
          <w:rFonts w:ascii="Times New Roman" w:eastAsia="宋体" w:hAnsi="Times New Roman" w:cs="Times New Roman" w:hint="eastAsia"/>
          <w:kern w:val="0"/>
          <w:sz w:val="36"/>
          <w:szCs w:val="36"/>
        </w:rPr>
        <w:t xml:space="preserve">Description of </w:t>
      </w:r>
      <w:r w:rsidRPr="00B92444">
        <w:rPr>
          <w:rFonts w:ascii="Times New Roman" w:eastAsia="宋体" w:hAnsi="Times New Roman" w:cs="Times New Roman"/>
          <w:kern w:val="0"/>
          <w:sz w:val="36"/>
          <w:szCs w:val="36"/>
          <w:lang w:eastAsia="en-US"/>
        </w:rPr>
        <w:t>Supplementary data for</w:t>
      </w:r>
    </w:p>
    <w:p w14:paraId="2B347A67" w14:textId="77777777" w:rsidR="00B92444" w:rsidRPr="00B92444" w:rsidRDefault="00B92444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</w:p>
    <w:p w14:paraId="174888D4" w14:textId="77777777" w:rsidR="00B92444" w:rsidRPr="00B92444" w:rsidRDefault="00B92444" w:rsidP="00B92444">
      <w:pPr>
        <w:widowControl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eastAsia="en-US"/>
        </w:rPr>
      </w:pPr>
      <w:r w:rsidRPr="00B92444"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eastAsia="en-US"/>
        </w:rPr>
        <w:t>Seasonal temperature changes shape microbial community patterns and carbon‑fixing gene fluctuations in tidal flats</w:t>
      </w:r>
    </w:p>
    <w:p w14:paraId="54B5E476" w14:textId="77777777" w:rsidR="00B92444" w:rsidRPr="00B92444" w:rsidRDefault="00B92444" w:rsidP="00B92444">
      <w:pPr>
        <w:widowControl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14:paraId="610A6C97" w14:textId="77777777" w:rsidR="00B92444" w:rsidRPr="00B92444" w:rsidRDefault="00B92444" w:rsidP="00B92444">
      <w:pPr>
        <w:widowControl/>
        <w:jc w:val="center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B92444">
        <w:rPr>
          <w:rFonts w:ascii="Times New Roman" w:eastAsia="宋体" w:hAnsi="Times New Roman" w:cs="Times New Roman"/>
          <w:kern w:val="0"/>
          <w:sz w:val="24"/>
          <w:szCs w:val="24"/>
        </w:rPr>
        <w:t>Kuo-Jian Ma</w:t>
      </w:r>
      <w:r w:rsidRPr="00B92444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B92444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eastAsia="en-US"/>
        </w:rPr>
        <w:t>et al.</w:t>
      </w:r>
    </w:p>
    <w:p w14:paraId="67F4C202" w14:textId="77777777" w:rsidR="00B92444" w:rsidRPr="00B92444" w:rsidRDefault="00B92444" w:rsidP="00B92444">
      <w:pPr>
        <w:widowControl/>
        <w:jc w:val="center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</w:p>
    <w:p w14:paraId="7F807C72" w14:textId="33C3A8CF" w:rsidR="00762756" w:rsidRDefault="00B92444" w:rsidP="00B92444">
      <w:r w:rsidRPr="00B92444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*Corresponding author. Email: </w:t>
      </w:r>
      <w:hyperlink r:id="rId7" w:history="1">
        <w:r w:rsidRPr="00B92444">
          <w:rPr>
            <w:rFonts w:ascii="Times New Roman" w:eastAsia="宋体" w:hAnsi="Times New Roman" w:cs="Times New Roman"/>
            <w:color w:val="0000FF"/>
            <w:kern w:val="0"/>
            <w:sz w:val="20"/>
            <w:szCs w:val="20"/>
            <w:u w:val="single"/>
            <w:lang w:eastAsia="en-US"/>
          </w:rPr>
          <w:t>xuxw@sio.org.cn</w:t>
        </w:r>
      </w:hyperlink>
      <w:r w:rsidRPr="00B92444">
        <w:rPr>
          <w:rFonts w:ascii="Times New Roman" w:eastAsia="宋体" w:hAnsi="Times New Roman" w:cs="Times New Roman"/>
          <w:kern w:val="0"/>
          <w:sz w:val="20"/>
          <w:szCs w:val="20"/>
        </w:rPr>
        <w:t xml:space="preserve">, </w:t>
      </w:r>
      <w:hyperlink r:id="rId8" w:history="1">
        <w:r w:rsidRPr="00B92444">
          <w:rPr>
            <w:rFonts w:ascii="Times New Roman" w:eastAsia="宋体" w:hAnsi="Times New Roman" w:cs="Times New Roman"/>
            <w:color w:val="0000FF"/>
            <w:kern w:val="0"/>
            <w:sz w:val="20"/>
            <w:szCs w:val="20"/>
            <w:u w:val="single"/>
          </w:rPr>
          <w:t>michael_sc@sina.com</w:t>
        </w:r>
      </w:hyperlink>
    </w:p>
    <w:p w14:paraId="400416F7" w14:textId="77777777" w:rsidR="00431D1A" w:rsidRDefault="00431D1A"/>
    <w:p w14:paraId="5496836E" w14:textId="77777777" w:rsidR="00A26A3F" w:rsidRDefault="00A26A3F"/>
    <w:p w14:paraId="16049E42" w14:textId="77777777" w:rsidR="00A26A3F" w:rsidRDefault="00A26A3F"/>
    <w:p w14:paraId="63841FF9" w14:textId="77777777" w:rsidR="00A26A3F" w:rsidRDefault="00A26A3F"/>
    <w:p w14:paraId="3D5DAC15" w14:textId="77777777" w:rsidR="00A26A3F" w:rsidRDefault="00A26A3F">
      <w:pPr>
        <w:rPr>
          <w:rFonts w:hint="eastAsia"/>
        </w:rPr>
      </w:pPr>
    </w:p>
    <w:p w14:paraId="1ED29CD7" w14:textId="77777777" w:rsidR="00A26A3F" w:rsidRPr="00A26A3F" w:rsidRDefault="00A26A3F" w:rsidP="00A26A3F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</w:pPr>
      <w:r w:rsidRPr="00A26A3F"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  <w:t>This PDF file includes:</w:t>
      </w:r>
    </w:p>
    <w:p w14:paraId="10D7B781" w14:textId="77777777" w:rsidR="00A26A3F" w:rsidRPr="00A26A3F" w:rsidRDefault="00A26A3F" w:rsidP="00A26A3F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</w:p>
    <w:p w14:paraId="3C5AC749" w14:textId="14F59FF8" w:rsidR="00A26A3F" w:rsidRPr="00A26A3F" w:rsidRDefault="00A26A3F" w:rsidP="00A26A3F">
      <w:pPr>
        <w:widowControl/>
        <w:ind w:left="720"/>
        <w:jc w:val="left"/>
        <w:rPr>
          <w:rFonts w:ascii="Times New Roman" w:eastAsia="宋体" w:hAnsi="Times New Roman" w:cs="Times New Roman" w:hint="eastAsia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kern w:val="0"/>
          <w:sz w:val="24"/>
          <w:szCs w:val="20"/>
        </w:rPr>
        <w:t>Description of Supplementary data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1</w:t>
      </w:r>
      <w:r>
        <w:rPr>
          <w:rFonts w:ascii="Times New Roman" w:eastAsia="宋体" w:hAnsi="Times New Roman" w:cs="Times New Roman"/>
          <w:kern w:val="0"/>
          <w:sz w:val="24"/>
          <w:szCs w:val="20"/>
        </w:rPr>
        <w:t>‒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16.</w:t>
      </w:r>
    </w:p>
    <w:p w14:paraId="508390A9" w14:textId="77777777" w:rsidR="00B92444" w:rsidRDefault="00B92444"/>
    <w:p w14:paraId="5B56FB2E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584183A9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09757BB6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58CABCF0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63815EF0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00751176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6D8C12A5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671C5589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39C35D24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1DCCC2A9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6C9B9446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7DAF5548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0650D84F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62ECFB38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00F4C384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3867421C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3AC2338A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7D6ED070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5D50286B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0813F502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3B6E18A8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77671E7F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78C75FD5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469687F2" w14:textId="0771B036" w:rsidR="00A26A3F" w:rsidRPr="00A26A3F" w:rsidRDefault="00A26A3F" w:rsidP="00A26A3F">
      <w:pPr>
        <w:keepNext/>
        <w:widowControl/>
        <w:spacing w:before="240" w:after="60"/>
        <w:jc w:val="center"/>
        <w:outlineLvl w:val="0"/>
        <w:rPr>
          <w:rFonts w:ascii="Times New Roman" w:eastAsia="宋体" w:hAnsi="Times New Roman" w:cs="Times New Roman" w:hint="eastAsia"/>
          <w:kern w:val="0"/>
          <w:sz w:val="24"/>
          <w:szCs w:val="20"/>
        </w:rPr>
      </w:pPr>
      <w:r>
        <w:rPr>
          <w:rFonts w:ascii="Times New Roman" w:eastAsia="宋体" w:hAnsi="Times New Roman" w:cs="Times New Roman" w:hint="eastAsia"/>
          <w:b/>
          <w:bCs/>
          <w:kern w:val="32"/>
          <w:sz w:val="28"/>
          <w:szCs w:val="28"/>
        </w:rPr>
        <w:lastRenderedPageBreak/>
        <w:t>D</w:t>
      </w:r>
      <w:r w:rsidRPr="00A26A3F">
        <w:rPr>
          <w:rFonts w:ascii="Times New Roman" w:eastAsia="宋体" w:hAnsi="Times New Roman" w:cs="Times New Roman"/>
          <w:b/>
          <w:bCs/>
          <w:kern w:val="32"/>
          <w:sz w:val="28"/>
          <w:szCs w:val="28"/>
        </w:rPr>
        <w:t>escription of Supplementary data 1‒16.</w:t>
      </w:r>
    </w:p>
    <w:p w14:paraId="0D2B2EA2" w14:textId="77777777" w:rsidR="00A26A3F" w:rsidRDefault="00A26A3F" w:rsidP="00B9244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14:paraId="15A95465" w14:textId="1A34B39E" w:rsidR="00431D1A" w:rsidRPr="00B92444" w:rsidRDefault="00431D1A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amplicon information: sample names, groups, locations, and accession information.</w:t>
      </w:r>
    </w:p>
    <w:p w14:paraId="519E6E7B" w14:textId="14E90D24" w:rsidR="00431D1A" w:rsidRPr="00B92444" w:rsidRDefault="00431D1A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2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The vertical and tidal distribution of physicochemical characteristics in unvegetated tidal flat sediments (mean ± SD).</w:t>
      </w:r>
    </w:p>
    <w:p w14:paraId="4D829EA1" w14:textId="4AAA21A6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3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The LSP periods of rhythmic physicochemical factors across 12 groups of sediments.</w:t>
      </w:r>
    </w:p>
    <w:p w14:paraId="1ED5BF57" w14:textId="714D6F43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4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sequence information of different samples in each step of amplicon sequencing analysis.</w:t>
      </w:r>
    </w:p>
    <w:p w14:paraId="4B8CA8F2" w14:textId="657AB43D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5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Wilcoxon rank-sum test of Shannon and Chao1 indices among 12 groups of sediments.</w:t>
      </w:r>
    </w:p>
    <w:p w14:paraId="48260A84" w14:textId="18A9831C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6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PERMANOVA, ANOSIM, and MRPP analyses of microbial communities across 12 groups of sediments based on Bray-</w:t>
      </w:r>
      <w:proofErr w:type="gramStart"/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Curtis</w:t>
      </w:r>
      <w:proofErr w:type="gramEnd"/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 xml:space="preserve"> distance.</w:t>
      </w:r>
    </w:p>
    <w:p w14:paraId="01BAF6F0" w14:textId="5DE8BB53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7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rASV distribution across 12 groups of sediments.</w:t>
      </w:r>
    </w:p>
    <w:p w14:paraId="1F99548B" w14:textId="71E88771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8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Classification and monthly abundance of rASVs across 12 groups of sediments.</w:t>
      </w:r>
    </w:p>
    <w:p w14:paraId="1F555B2F" w14:textId="787A2D89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9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metagenomic sequencing information: sample names, groups, locations, and accession information.</w:t>
      </w:r>
    </w:p>
    <w:p w14:paraId="62FA68CA" w14:textId="50AE56D2" w:rsidR="00431D1A" w:rsidRPr="00A26A3F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10</w:t>
      </w:r>
      <w:r w:rsidRPr="00A26A3F">
        <w:rPr>
          <w:rFonts w:ascii="Times New Roman" w:eastAsia="宋体" w:hAnsi="Times New Roman" w:cs="Times New Roman"/>
          <w:kern w:val="0"/>
          <w:sz w:val="24"/>
          <w:szCs w:val="20"/>
        </w:rPr>
        <w:t>: Summary of sequence information for different samples in each step of metagenomic sequencing analysis.</w:t>
      </w:r>
    </w:p>
    <w:p w14:paraId="1018EC39" w14:textId="06132523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11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key genes involved in C, N, and S cycles in this study.</w:t>
      </w:r>
    </w:p>
    <w:p w14:paraId="3945124C" w14:textId="18E6D529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12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PERMANOVA, ANOSIM, and MRPP analyses of genes involved in carbon fixation, CH4 metabolism, polysaccharide degradation, N and S metabolism across 12 groups of sediments.</w:t>
      </w:r>
    </w:p>
    <w:p w14:paraId="6BCAC320" w14:textId="4D9853F5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13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MAG accession information, quality, characteristics, average abundance, and taxonomy.</w:t>
      </w:r>
    </w:p>
    <w:p w14:paraId="62B39602" w14:textId="73112E66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14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Functional annotation of bacterial and archaeal MAGs.</w:t>
      </w:r>
    </w:p>
    <w:p w14:paraId="61EA393C" w14:textId="3740000D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15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Classification and monthly abundance of rhythmic MAGs across 12 groups of sediments.</w:t>
      </w:r>
    </w:p>
    <w:p w14:paraId="046FF597" w14:textId="0EE768E8" w:rsidR="00431D1A" w:rsidRPr="00B92444" w:rsidRDefault="00B92444" w:rsidP="00A26A3F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A26A3F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>Supplementary data 16</w:t>
      </w:r>
      <w:r w:rsidRPr="00B92444">
        <w:rPr>
          <w:rFonts w:ascii="Times New Roman" w:eastAsia="宋体" w:hAnsi="Times New Roman" w:cs="Times New Roman"/>
          <w:kern w:val="0"/>
          <w:sz w:val="24"/>
          <w:szCs w:val="20"/>
        </w:rPr>
        <w:t>: Summary of rhythmic MAG distribution across 12 groups of sediments.</w:t>
      </w:r>
    </w:p>
    <w:p w14:paraId="21CE0AF8" w14:textId="77777777" w:rsidR="00431D1A" w:rsidRPr="00431D1A" w:rsidRDefault="00431D1A">
      <w:pPr>
        <w:rPr>
          <w:rFonts w:hint="eastAsia"/>
        </w:rPr>
      </w:pPr>
    </w:p>
    <w:sectPr w:rsidR="00431D1A" w:rsidRPr="00431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3EDE" w14:textId="77777777" w:rsidR="00097D11" w:rsidRDefault="00097D11" w:rsidP="00431D1A">
      <w:pPr>
        <w:rPr>
          <w:rFonts w:hint="eastAsia"/>
        </w:rPr>
      </w:pPr>
      <w:r>
        <w:separator/>
      </w:r>
    </w:p>
  </w:endnote>
  <w:endnote w:type="continuationSeparator" w:id="0">
    <w:p w14:paraId="12FE657B" w14:textId="77777777" w:rsidR="00097D11" w:rsidRDefault="00097D11" w:rsidP="00431D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F2C0" w14:textId="77777777" w:rsidR="00097D11" w:rsidRDefault="00097D11" w:rsidP="00431D1A">
      <w:pPr>
        <w:rPr>
          <w:rFonts w:hint="eastAsia"/>
        </w:rPr>
      </w:pPr>
      <w:r>
        <w:separator/>
      </w:r>
    </w:p>
  </w:footnote>
  <w:footnote w:type="continuationSeparator" w:id="0">
    <w:p w14:paraId="3C9C25F1" w14:textId="77777777" w:rsidR="00097D11" w:rsidRDefault="00097D11" w:rsidP="00431D1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974473B8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11852671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3861917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 w16cid:durableId="1354964733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 w16cid:durableId="213420974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 w16cid:durableId="2118481010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 w16cid:durableId="1397782539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 w16cid:durableId="15106751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74"/>
    <w:rsid w:val="00064E52"/>
    <w:rsid w:val="00097D11"/>
    <w:rsid w:val="00153AEE"/>
    <w:rsid w:val="002B7A54"/>
    <w:rsid w:val="00326674"/>
    <w:rsid w:val="00431D1A"/>
    <w:rsid w:val="005E358B"/>
    <w:rsid w:val="00643134"/>
    <w:rsid w:val="006C7748"/>
    <w:rsid w:val="00762756"/>
    <w:rsid w:val="00886BB0"/>
    <w:rsid w:val="00962299"/>
    <w:rsid w:val="00A26A3F"/>
    <w:rsid w:val="00B92444"/>
    <w:rsid w:val="00C1705B"/>
    <w:rsid w:val="00C57753"/>
    <w:rsid w:val="00E97EB7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BA434"/>
  <w15:chartTrackingRefBased/>
  <w15:docId w15:val="{53B74FD7-6420-42A6-97EB-9E5874BA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A3F"/>
    <w:pPr>
      <w:widowControl w:val="0"/>
      <w:jc w:val="both"/>
    </w:pPr>
  </w:style>
  <w:style w:type="paragraph" w:styleId="1">
    <w:name w:val="heading 1"/>
    <w:aliases w:val="e1"/>
    <w:basedOn w:val="a0"/>
    <w:next w:val="a"/>
    <w:link w:val="10"/>
    <w:uiPriority w:val="2"/>
    <w:qFormat/>
    <w:rsid w:val="00153AEE"/>
    <w:pPr>
      <w:widowControl/>
      <w:numPr>
        <w:numId w:val="7"/>
      </w:numPr>
      <w:spacing w:before="240" w:after="240"/>
      <w:contextualSpacing w:val="0"/>
      <w:jc w:val="left"/>
      <w:outlineLvl w:val="0"/>
    </w:pPr>
    <w:rPr>
      <w:rFonts w:ascii="Times New Roman" w:eastAsia="Cambria" w:hAnsi="Times New Roman" w:cs="Times New Roman"/>
      <w:b/>
      <w:kern w:val="0"/>
      <w:sz w:val="28"/>
      <w:szCs w:val="24"/>
      <w:lang w:eastAsia="en-US"/>
    </w:rPr>
  </w:style>
  <w:style w:type="paragraph" w:styleId="2">
    <w:name w:val="heading 2"/>
    <w:aliases w:val="e2"/>
    <w:basedOn w:val="1"/>
    <w:next w:val="a"/>
    <w:link w:val="20"/>
    <w:uiPriority w:val="2"/>
    <w:qFormat/>
    <w:rsid w:val="00153AEE"/>
    <w:pPr>
      <w:numPr>
        <w:ilvl w:val="1"/>
      </w:numPr>
      <w:spacing w:after="200"/>
      <w:outlineLvl w:val="1"/>
    </w:pPr>
  </w:style>
  <w:style w:type="paragraph" w:styleId="3">
    <w:name w:val="heading 3"/>
    <w:aliases w:val="e3"/>
    <w:basedOn w:val="a"/>
    <w:next w:val="a"/>
    <w:link w:val="30"/>
    <w:uiPriority w:val="2"/>
    <w:qFormat/>
    <w:rsid w:val="00153AEE"/>
    <w:pPr>
      <w:keepNext/>
      <w:keepLines/>
      <w:widowControl/>
      <w:numPr>
        <w:ilvl w:val="2"/>
        <w:numId w:val="7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43134"/>
    <w:pPr>
      <w:keepNext/>
      <w:keepLines/>
      <w:spacing w:before="280" w:after="290" w:line="377" w:lineRule="auto"/>
      <w:jc w:val="center"/>
      <w:outlineLvl w:val="3"/>
    </w:pPr>
    <w:rPr>
      <w:rFonts w:ascii="Times New Roman" w:eastAsia="宋体" w:hAnsi="Times New Roman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6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67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6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6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6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aliases w:val="e1 字符"/>
    <w:basedOn w:val="a1"/>
    <w:link w:val="1"/>
    <w:uiPriority w:val="2"/>
    <w:rsid w:val="00153AEE"/>
    <w:rPr>
      <w:rFonts w:ascii="Times New Roman" w:eastAsia="Cambria" w:hAnsi="Times New Roman" w:cs="Times New Roman"/>
      <w:b/>
      <w:kern w:val="0"/>
      <w:sz w:val="28"/>
      <w:szCs w:val="24"/>
      <w:lang w:eastAsia="en-US"/>
    </w:rPr>
  </w:style>
  <w:style w:type="character" w:customStyle="1" w:styleId="20">
    <w:name w:val="标题 2 字符"/>
    <w:aliases w:val="e2 字符"/>
    <w:basedOn w:val="a1"/>
    <w:link w:val="2"/>
    <w:uiPriority w:val="2"/>
    <w:rsid w:val="00153AEE"/>
    <w:rPr>
      <w:rFonts w:ascii="Times New Roman" w:eastAsia="Cambria" w:hAnsi="Times New Roman" w:cs="Times New Roman"/>
      <w:b/>
      <w:kern w:val="0"/>
      <w:sz w:val="28"/>
      <w:szCs w:val="24"/>
      <w:lang w:eastAsia="en-US"/>
    </w:rPr>
  </w:style>
  <w:style w:type="character" w:customStyle="1" w:styleId="30">
    <w:name w:val="标题 3 字符"/>
    <w:aliases w:val="e3 字符"/>
    <w:basedOn w:val="a1"/>
    <w:link w:val="3"/>
    <w:uiPriority w:val="2"/>
    <w:rsid w:val="00153AEE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9"/>
    <w:rsid w:val="00643134"/>
    <w:rPr>
      <w:rFonts w:ascii="Times New Roman" w:eastAsia="宋体" w:hAnsi="Times New Roman" w:cstheme="majorBidi"/>
      <w:b/>
      <w:bCs/>
      <w:sz w:val="28"/>
      <w:szCs w:val="28"/>
    </w:rPr>
  </w:style>
  <w:style w:type="paragraph" w:styleId="a0">
    <w:name w:val="List Paragraph"/>
    <w:basedOn w:val="a"/>
    <w:uiPriority w:val="34"/>
    <w:qFormat/>
    <w:rsid w:val="002B7A54"/>
    <w:pPr>
      <w:ind w:left="720"/>
      <w:contextualSpacing/>
    </w:pPr>
  </w:style>
  <w:style w:type="character" w:customStyle="1" w:styleId="50">
    <w:name w:val="标题 5 字符"/>
    <w:basedOn w:val="a1"/>
    <w:link w:val="5"/>
    <w:uiPriority w:val="9"/>
    <w:semiHidden/>
    <w:rsid w:val="0032667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3266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266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26674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26674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266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326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266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3266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266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326674"/>
    <w:rPr>
      <w:i/>
      <w:iCs/>
      <w:color w:val="404040" w:themeColor="text1" w:themeTint="BF"/>
    </w:rPr>
  </w:style>
  <w:style w:type="character" w:styleId="aa">
    <w:name w:val="Intense Emphasis"/>
    <w:basedOn w:val="a1"/>
    <w:uiPriority w:val="21"/>
    <w:qFormat/>
    <w:rsid w:val="003266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6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1"/>
    <w:link w:val="ab"/>
    <w:uiPriority w:val="30"/>
    <w:rsid w:val="00326674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3266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31D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431D1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31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rsid w:val="00431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_sc@sin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uxw@sio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Kuojian Ma</dc:creator>
  <cp:keywords/>
  <dc:description/>
  <cp:lastModifiedBy>Kuojian Ma</cp:lastModifiedBy>
  <cp:revision>3</cp:revision>
  <dcterms:created xsi:type="dcterms:W3CDTF">2026-07-07T08:50:00Z</dcterms:created>
  <dcterms:modified xsi:type="dcterms:W3CDTF">2026-07-07T09:10:00Z</dcterms:modified>
</cp:coreProperties>
</file>