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29A81" w14:textId="77777777" w:rsidR="00B236B0" w:rsidRPr="00B236B0" w:rsidRDefault="00B236B0" w:rsidP="00B236B0">
      <w:pPr>
        <w:jc w:val="center"/>
        <w:rPr>
          <w:b/>
          <w:bCs/>
        </w:rPr>
      </w:pPr>
      <w:r w:rsidRPr="00B236B0">
        <w:rPr>
          <w:b/>
          <w:bCs/>
        </w:rPr>
        <w:t>Description of Additional Supplementary Files</w:t>
      </w:r>
    </w:p>
    <w:p w14:paraId="010E18B1" w14:textId="77777777" w:rsidR="00B236B0" w:rsidRPr="00B236B0" w:rsidRDefault="00B236B0" w:rsidP="00B236B0"/>
    <w:p w14:paraId="14D5E468" w14:textId="2C30C1C6" w:rsidR="00B236B0" w:rsidRPr="00B236B0" w:rsidRDefault="00B236B0" w:rsidP="00B236B0">
      <w:r w:rsidRPr="00B236B0">
        <w:t>File name: Supplementary Data</w:t>
      </w:r>
      <w:r>
        <w:t xml:space="preserve"> 1</w:t>
      </w:r>
    </w:p>
    <w:p w14:paraId="00080899" w14:textId="455F8131" w:rsidR="00D53161" w:rsidRDefault="00B236B0">
      <w:r w:rsidRPr="00B236B0">
        <w:t>Description:</w:t>
      </w:r>
      <w:r>
        <w:t xml:space="preserve"> </w:t>
      </w:r>
      <w:r w:rsidRPr="00B236B0">
        <w:t>Non-identifiable numerical source data corresponding to main Figures 1-3 and the graphical abstract.</w:t>
      </w:r>
    </w:p>
    <w:sectPr w:rsidR="00D531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6B0"/>
    <w:rsid w:val="003B0AB4"/>
    <w:rsid w:val="00AA6AC7"/>
    <w:rsid w:val="00B236B0"/>
    <w:rsid w:val="00D53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52E4E6"/>
  <w15:chartTrackingRefBased/>
  <w15:docId w15:val="{59B90214-CC77-4A0A-885A-448FD7F77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236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36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36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36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36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36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36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36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36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36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36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36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36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36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36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36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36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36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36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36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36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36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36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36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36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36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36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36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36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Prithvi Samant</dc:creator>
  <cp:keywords/>
  <dc:description/>
  <cp:lastModifiedBy>Prithvi Samant</cp:lastModifiedBy>
  <cp:revision>1</cp:revision>
  <dcterms:created xsi:type="dcterms:W3CDTF">2026-08-05T17:04:00Z</dcterms:created>
  <dcterms:modified xsi:type="dcterms:W3CDTF">2026-08-05T17:05:00Z</dcterms:modified>
</cp:coreProperties>
</file>