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F9F75" w14:textId="48BBC1AC" w:rsidR="0013329A" w:rsidRPr="00416198" w:rsidRDefault="00210CCD" w:rsidP="0013329A">
      <w:pPr>
        <w:pStyle w:val="Titre2"/>
        <w:spacing w:line="276" w:lineRule="auto"/>
        <w:jc w:val="both"/>
      </w:pPr>
      <w:r w:rsidRPr="00210CCD">
        <w:t>Nexus approach to enhance water-energy-food security and ecosystems resilience under climate change in the Mediterranean</w:t>
      </w:r>
      <w:bookmarkStart w:id="0" w:name="_GoBack"/>
      <w:bookmarkEnd w:id="0"/>
      <w:r w:rsidR="00811FD6" w:rsidRPr="00811FD6">
        <w:t xml:space="preserve"> </w:t>
      </w:r>
      <w:r w:rsidR="0013329A">
        <w:t xml:space="preserve">– Supplementary </w:t>
      </w:r>
      <w:r w:rsidR="00943F72">
        <w:t>note</w:t>
      </w:r>
    </w:p>
    <w:p w14:paraId="0A951443" w14:textId="29BE4C81" w:rsidR="0013329A" w:rsidRPr="00100615" w:rsidRDefault="0013329A" w:rsidP="0013329A">
      <w:pPr>
        <w:spacing w:after="120" w:line="276" w:lineRule="auto"/>
        <w:jc w:val="both"/>
        <w:rPr>
          <w:bCs/>
          <w:lang w:val="en-GB"/>
        </w:rPr>
      </w:pPr>
      <w:r w:rsidRPr="00BB2855">
        <w:rPr>
          <w:b/>
          <w:bCs/>
          <w:lang w:val="en-GB"/>
        </w:rPr>
        <w:t xml:space="preserve">Authors: </w:t>
      </w:r>
      <w:r w:rsidRPr="00100615">
        <w:rPr>
          <w:bCs/>
          <w:lang w:val="en-GB"/>
        </w:rPr>
        <w:t xml:space="preserve">Philippe </w:t>
      </w:r>
      <w:r w:rsidRPr="00514A82">
        <w:rPr>
          <w:bCs/>
          <w:lang w:val="en-GB"/>
        </w:rPr>
        <w:t>Drobinski</w:t>
      </w:r>
      <w:r>
        <w:rPr>
          <w:bCs/>
          <w:vertAlign w:val="superscript"/>
          <w:lang w:val="en-GB"/>
        </w:rPr>
        <w:t>1,</w:t>
      </w:r>
      <w:proofErr w:type="gramStart"/>
      <w:r>
        <w:rPr>
          <w:bCs/>
          <w:vertAlign w:val="superscript"/>
          <w:lang w:val="en-GB"/>
        </w:rPr>
        <w:t>2</w:t>
      </w:r>
      <w:r w:rsidR="001F37BE">
        <w:rPr>
          <w:bCs/>
          <w:vertAlign w:val="superscript"/>
          <w:lang w:val="en-GB"/>
        </w:rPr>
        <w:t>,*</w:t>
      </w:r>
      <w:proofErr w:type="gramEnd"/>
      <w:r w:rsidRPr="00514A82">
        <w:rPr>
          <w:bCs/>
          <w:lang w:val="en-GB"/>
        </w:rPr>
        <w:t>,</w:t>
      </w:r>
      <w:r>
        <w:rPr>
          <w:bCs/>
          <w:lang w:val="en-GB"/>
        </w:rPr>
        <w:t xml:space="preserve"> </w:t>
      </w:r>
      <w:r w:rsidRPr="00100615">
        <w:rPr>
          <w:bCs/>
          <w:lang w:val="en-GB"/>
        </w:rPr>
        <w:t>Marta G</w:t>
      </w:r>
      <w:r>
        <w:rPr>
          <w:bCs/>
          <w:lang w:val="en-GB"/>
        </w:rPr>
        <w:t>.</w:t>
      </w:r>
      <w:r w:rsidRPr="00100615">
        <w:rPr>
          <w:bCs/>
          <w:lang w:val="en-GB"/>
        </w:rPr>
        <w:t xml:space="preserve"> Rivera Ferre</w:t>
      </w:r>
      <w:r>
        <w:rPr>
          <w:bCs/>
          <w:vertAlign w:val="superscript"/>
          <w:lang w:val="en-GB"/>
        </w:rPr>
        <w:t>3</w:t>
      </w:r>
      <w:r>
        <w:rPr>
          <w:bCs/>
          <w:lang w:val="en-GB"/>
        </w:rPr>
        <w:t>,</w:t>
      </w:r>
      <w:r w:rsidRPr="00100615">
        <w:rPr>
          <w:bCs/>
          <w:lang w:val="en-GB"/>
        </w:rPr>
        <w:t xml:space="preserve"> Mohamed Abdel Mone</w:t>
      </w:r>
      <w:r>
        <w:rPr>
          <w:bCs/>
          <w:lang w:val="en-GB"/>
        </w:rPr>
        <w:t>m</w:t>
      </w:r>
      <w:r>
        <w:rPr>
          <w:bCs/>
          <w:vertAlign w:val="superscript"/>
          <w:lang w:val="en-GB"/>
        </w:rPr>
        <w:t>4</w:t>
      </w:r>
      <w:r>
        <w:rPr>
          <w:bCs/>
          <w:lang w:val="en-GB"/>
        </w:rPr>
        <w:t>,</w:t>
      </w:r>
      <w:r w:rsidRPr="00100615">
        <w:rPr>
          <w:bCs/>
          <w:lang w:val="en-GB"/>
        </w:rPr>
        <w:t xml:space="preserve"> </w:t>
      </w:r>
      <w:proofErr w:type="spellStart"/>
      <w:r w:rsidRPr="00100615">
        <w:rPr>
          <w:bCs/>
          <w:lang w:val="en-GB"/>
        </w:rPr>
        <w:t>Assem</w:t>
      </w:r>
      <w:proofErr w:type="spellEnd"/>
      <w:r w:rsidRPr="00100615">
        <w:rPr>
          <w:bCs/>
          <w:lang w:val="en-GB"/>
        </w:rPr>
        <w:t xml:space="preserve"> Abu</w:t>
      </w:r>
      <w:r>
        <w:rPr>
          <w:bCs/>
          <w:lang w:val="en-GB"/>
        </w:rPr>
        <w:t xml:space="preserve"> H</w:t>
      </w:r>
      <w:r w:rsidRPr="00100615">
        <w:rPr>
          <w:bCs/>
          <w:lang w:val="en-GB"/>
        </w:rPr>
        <w:t>atab</w:t>
      </w:r>
      <w:r>
        <w:rPr>
          <w:bCs/>
          <w:vertAlign w:val="superscript"/>
          <w:lang w:val="en-GB"/>
        </w:rPr>
        <w:t>5,6</w:t>
      </w:r>
      <w:r>
        <w:rPr>
          <w:bCs/>
          <w:lang w:val="en-GB"/>
        </w:rPr>
        <w:t xml:space="preserve">, </w:t>
      </w:r>
      <w:r w:rsidRPr="00100615">
        <w:rPr>
          <w:bCs/>
          <w:lang w:val="en-GB"/>
        </w:rPr>
        <w:t>Mohamed Behnassi</w:t>
      </w:r>
      <w:r>
        <w:rPr>
          <w:bCs/>
          <w:vertAlign w:val="superscript"/>
          <w:lang w:val="en-GB"/>
        </w:rPr>
        <w:t>7,8</w:t>
      </w:r>
      <w:r w:rsidRPr="00100615">
        <w:rPr>
          <w:bCs/>
          <w:lang w:val="en-GB"/>
        </w:rPr>
        <w:t>, Tarik Chfadi</w:t>
      </w:r>
      <w:r>
        <w:rPr>
          <w:bCs/>
          <w:vertAlign w:val="superscript"/>
          <w:lang w:val="en-GB"/>
        </w:rPr>
        <w:t>9</w:t>
      </w:r>
      <w:r w:rsidRPr="00100615">
        <w:rPr>
          <w:bCs/>
          <w:lang w:val="en-GB"/>
        </w:rPr>
        <w:t xml:space="preserve">, </w:t>
      </w:r>
      <w:r>
        <w:rPr>
          <w:bCs/>
          <w:lang w:val="en-GB"/>
        </w:rPr>
        <w:t>Wolfgang Cramer</w:t>
      </w:r>
      <w:r>
        <w:rPr>
          <w:bCs/>
          <w:vertAlign w:val="superscript"/>
          <w:lang w:val="en-GB"/>
        </w:rPr>
        <w:t>10</w:t>
      </w:r>
      <w:r>
        <w:rPr>
          <w:bCs/>
          <w:lang w:val="en-GB"/>
        </w:rPr>
        <w:t xml:space="preserve">, </w:t>
      </w:r>
      <w:r w:rsidRPr="00100615">
        <w:rPr>
          <w:bCs/>
          <w:lang w:val="en-GB"/>
        </w:rPr>
        <w:t>Marta Debolini</w:t>
      </w:r>
      <w:r>
        <w:rPr>
          <w:bCs/>
          <w:vertAlign w:val="superscript"/>
          <w:lang w:val="en-GB"/>
        </w:rPr>
        <w:t>11,12</w:t>
      </w:r>
      <w:r>
        <w:rPr>
          <w:bCs/>
          <w:lang w:val="en-GB"/>
        </w:rPr>
        <w:t>,</w:t>
      </w:r>
      <w:r w:rsidRPr="00100615">
        <w:rPr>
          <w:bCs/>
          <w:lang w:val="en-GB"/>
        </w:rPr>
        <w:t xml:space="preserve"> </w:t>
      </w:r>
      <w:r>
        <w:rPr>
          <w:bCs/>
          <w:lang w:val="en-GB"/>
        </w:rPr>
        <w:t>Fatima Driouech</w:t>
      </w:r>
      <w:r>
        <w:rPr>
          <w:bCs/>
          <w:vertAlign w:val="superscript"/>
          <w:lang w:val="en-GB"/>
        </w:rPr>
        <w:t>9</w:t>
      </w:r>
      <w:r>
        <w:rPr>
          <w:bCs/>
          <w:lang w:val="en-GB"/>
        </w:rPr>
        <w:t>,</w:t>
      </w:r>
      <w:r w:rsidRPr="00100615">
        <w:rPr>
          <w:bCs/>
          <w:lang w:val="en-GB"/>
        </w:rPr>
        <w:t xml:space="preserve"> Ahmed El-Kenawy</w:t>
      </w:r>
      <w:r>
        <w:rPr>
          <w:bCs/>
          <w:vertAlign w:val="superscript"/>
          <w:lang w:val="en-GB"/>
        </w:rPr>
        <w:t>13</w:t>
      </w:r>
      <w:r>
        <w:rPr>
          <w:bCs/>
          <w:lang w:val="en-GB"/>
        </w:rPr>
        <w:t xml:space="preserve">, </w:t>
      </w:r>
      <w:r w:rsidRPr="00100615">
        <w:rPr>
          <w:bCs/>
          <w:lang w:val="en-GB"/>
        </w:rPr>
        <w:t>Margarita García</w:t>
      </w:r>
      <w:r>
        <w:rPr>
          <w:bCs/>
          <w:lang w:val="en-GB"/>
        </w:rPr>
        <w:t>-</w:t>
      </w:r>
      <w:r w:rsidRPr="00100615">
        <w:rPr>
          <w:bCs/>
          <w:lang w:val="en-GB"/>
        </w:rPr>
        <w:t>Vila</w:t>
      </w:r>
      <w:r>
        <w:rPr>
          <w:bCs/>
          <w:vertAlign w:val="superscript"/>
          <w:lang w:val="en-GB"/>
        </w:rPr>
        <w:t>14</w:t>
      </w:r>
      <w:r w:rsidRPr="00100615">
        <w:rPr>
          <w:bCs/>
          <w:lang w:val="en-GB"/>
        </w:rPr>
        <w:t>,</w:t>
      </w:r>
      <w:r>
        <w:rPr>
          <w:bCs/>
          <w:lang w:val="en-GB"/>
        </w:rPr>
        <w:t xml:space="preserve"> Joël Guiot</w:t>
      </w:r>
      <w:r>
        <w:rPr>
          <w:bCs/>
          <w:vertAlign w:val="superscript"/>
          <w:lang w:val="en-GB"/>
        </w:rPr>
        <w:t>15</w:t>
      </w:r>
      <w:r>
        <w:rPr>
          <w:bCs/>
          <w:lang w:val="en-GB"/>
        </w:rPr>
        <w:t xml:space="preserve">, </w:t>
      </w:r>
      <w:r w:rsidRPr="00100615">
        <w:rPr>
          <w:bCs/>
          <w:lang w:val="en-GB"/>
        </w:rPr>
        <w:t>Emilia Lamonaca</w:t>
      </w:r>
      <w:r>
        <w:rPr>
          <w:bCs/>
          <w:vertAlign w:val="superscript"/>
          <w:lang w:val="en-GB"/>
        </w:rPr>
        <w:t>16</w:t>
      </w:r>
      <w:r w:rsidRPr="00100615">
        <w:rPr>
          <w:bCs/>
          <w:lang w:val="en-GB"/>
        </w:rPr>
        <w:t xml:space="preserve">, </w:t>
      </w:r>
      <w:proofErr w:type="spellStart"/>
      <w:r w:rsidRPr="00100615">
        <w:rPr>
          <w:bCs/>
          <w:lang w:val="en-GB"/>
        </w:rPr>
        <w:t>Feliu</w:t>
      </w:r>
      <w:proofErr w:type="spellEnd"/>
      <w:r w:rsidRPr="00100615">
        <w:rPr>
          <w:bCs/>
          <w:lang w:val="en-GB"/>
        </w:rPr>
        <w:t xml:space="preserve"> López</w:t>
      </w:r>
      <w:r>
        <w:rPr>
          <w:bCs/>
          <w:lang w:val="en-GB"/>
        </w:rPr>
        <w:t>-i-</w:t>
      </w:r>
      <w:r w:rsidRPr="00100615">
        <w:rPr>
          <w:bCs/>
          <w:lang w:val="en-GB"/>
        </w:rPr>
        <w:t>Gelats</w:t>
      </w:r>
      <w:r>
        <w:rPr>
          <w:bCs/>
          <w:vertAlign w:val="superscript"/>
          <w:lang w:val="en-GB"/>
        </w:rPr>
        <w:t>17</w:t>
      </w:r>
      <w:r>
        <w:rPr>
          <w:bCs/>
          <w:lang w:val="en-GB"/>
        </w:rPr>
        <w:t xml:space="preserve">, </w:t>
      </w:r>
      <w:r w:rsidRPr="00A81565">
        <w:rPr>
          <w:rStyle w:val="ykmvie"/>
          <w:lang w:val="en-US"/>
        </w:rPr>
        <w:t>Ž</w:t>
      </w:r>
      <w:proofErr w:type="spellStart"/>
      <w:r>
        <w:rPr>
          <w:bCs/>
          <w:lang w:val="en-GB"/>
        </w:rPr>
        <w:t>iga</w:t>
      </w:r>
      <w:proofErr w:type="spellEnd"/>
      <w:r w:rsidRPr="00100615">
        <w:rPr>
          <w:bCs/>
          <w:lang w:val="en-GB"/>
        </w:rPr>
        <w:t xml:space="preserve"> Malek</w:t>
      </w:r>
      <w:r>
        <w:rPr>
          <w:bCs/>
          <w:vertAlign w:val="superscript"/>
          <w:lang w:val="en-GB"/>
        </w:rPr>
        <w:t>18</w:t>
      </w:r>
      <w:r>
        <w:rPr>
          <w:bCs/>
          <w:lang w:val="en-GB"/>
        </w:rPr>
        <w:t xml:space="preserve">, </w:t>
      </w:r>
      <w:r w:rsidRPr="00100615">
        <w:rPr>
          <w:bCs/>
          <w:lang w:val="en-GB"/>
        </w:rPr>
        <w:t>Maria P. Papadopoulou</w:t>
      </w:r>
      <w:r>
        <w:rPr>
          <w:bCs/>
          <w:vertAlign w:val="superscript"/>
          <w:lang w:val="en-GB"/>
        </w:rPr>
        <w:t>19</w:t>
      </w:r>
      <w:r>
        <w:rPr>
          <w:bCs/>
          <w:lang w:val="en-GB"/>
        </w:rPr>
        <w:t xml:space="preserve">, </w:t>
      </w:r>
      <w:r w:rsidRPr="00100615">
        <w:rPr>
          <w:bCs/>
          <w:lang w:val="en-GB"/>
        </w:rPr>
        <w:t xml:space="preserve">Fabio </w:t>
      </w:r>
      <w:r>
        <w:rPr>
          <w:bCs/>
          <w:lang w:val="en-GB"/>
        </w:rPr>
        <w:t xml:space="preserve">G. </w:t>
      </w:r>
      <w:r w:rsidRPr="00100615">
        <w:rPr>
          <w:bCs/>
          <w:lang w:val="en-GB"/>
        </w:rPr>
        <w:t>Santeramo</w:t>
      </w:r>
      <w:r>
        <w:rPr>
          <w:bCs/>
          <w:vertAlign w:val="superscript"/>
          <w:lang w:val="en-GB"/>
        </w:rPr>
        <w:t>16</w:t>
      </w:r>
    </w:p>
    <w:p w14:paraId="14371021" w14:textId="77777777" w:rsidR="0013329A" w:rsidRPr="00745684" w:rsidRDefault="0013329A" w:rsidP="0013329A">
      <w:pPr>
        <w:pStyle w:val="Corpsdetexte"/>
        <w:numPr>
          <w:ilvl w:val="0"/>
          <w:numId w:val="1"/>
        </w:numPr>
        <w:spacing w:after="0" w:line="276" w:lineRule="auto"/>
        <w:ind w:left="567" w:hanging="425"/>
        <w:rPr>
          <w:color w:val="000000" w:themeColor="text1"/>
          <w:lang w:val="fr-MA"/>
        </w:rPr>
      </w:pPr>
      <w:r w:rsidRPr="00745684">
        <w:rPr>
          <w:color w:val="000000" w:themeColor="text1"/>
          <w:lang w:val="fr-MA"/>
        </w:rPr>
        <w:t xml:space="preserve">Laboratoire de Météorologie Dynamique-Institut Pierre-Simon Laplace, Ecole Polytechnique, Institut Polytechnique de Paris, Ecole Normale Supérieure (ENS), Paris Sciences Lettres </w:t>
      </w:r>
      <w:proofErr w:type="spellStart"/>
      <w:r w:rsidRPr="00745684">
        <w:rPr>
          <w:color w:val="000000" w:themeColor="text1"/>
          <w:lang w:val="fr-MA"/>
        </w:rPr>
        <w:t>Research</w:t>
      </w:r>
      <w:proofErr w:type="spellEnd"/>
      <w:r w:rsidRPr="00745684">
        <w:rPr>
          <w:color w:val="000000" w:themeColor="text1"/>
          <w:lang w:val="fr-MA"/>
        </w:rPr>
        <w:t xml:space="preserve"> </w:t>
      </w:r>
      <w:proofErr w:type="spellStart"/>
      <w:r w:rsidRPr="00745684">
        <w:rPr>
          <w:color w:val="000000" w:themeColor="text1"/>
          <w:lang w:val="fr-MA"/>
        </w:rPr>
        <w:t>University</w:t>
      </w:r>
      <w:proofErr w:type="spellEnd"/>
      <w:r w:rsidRPr="00745684">
        <w:rPr>
          <w:color w:val="000000" w:themeColor="text1"/>
          <w:lang w:val="fr-MA"/>
        </w:rPr>
        <w:t>, Sorbonne Université, CNRS, Palaiseau, France</w:t>
      </w:r>
    </w:p>
    <w:p w14:paraId="1F7287E6" w14:textId="77777777" w:rsidR="0013329A" w:rsidRPr="00745684" w:rsidRDefault="0013329A" w:rsidP="0013329A">
      <w:pPr>
        <w:pStyle w:val="Corpsdetexte"/>
        <w:numPr>
          <w:ilvl w:val="0"/>
          <w:numId w:val="1"/>
        </w:numPr>
        <w:spacing w:after="0" w:line="276" w:lineRule="auto"/>
        <w:ind w:left="567" w:hanging="425"/>
        <w:rPr>
          <w:color w:val="000000" w:themeColor="text1"/>
          <w:lang w:val="fr-MA"/>
        </w:rPr>
      </w:pPr>
      <w:r w:rsidRPr="00745684">
        <w:rPr>
          <w:color w:val="000000" w:themeColor="text1"/>
          <w:lang w:val="fr-MA"/>
        </w:rPr>
        <w:t xml:space="preserve">Energy4Climate </w:t>
      </w:r>
      <w:proofErr w:type="spellStart"/>
      <w:r w:rsidRPr="00745684">
        <w:rPr>
          <w:color w:val="000000" w:themeColor="text1"/>
          <w:lang w:val="fr-MA"/>
        </w:rPr>
        <w:t>Interdisciplinary</w:t>
      </w:r>
      <w:proofErr w:type="spellEnd"/>
      <w:r w:rsidRPr="00745684">
        <w:rPr>
          <w:color w:val="000000" w:themeColor="text1"/>
          <w:lang w:val="fr-MA"/>
        </w:rPr>
        <w:t xml:space="preserve"> Center, Institut Polytechnique de Paris, Ecole des Ponts, CNRS, CEA, Palaiseau, France</w:t>
      </w:r>
    </w:p>
    <w:p w14:paraId="07D44818" w14:textId="77777777" w:rsidR="0013329A" w:rsidRPr="002352FC" w:rsidRDefault="0013329A" w:rsidP="0013329A">
      <w:pPr>
        <w:pStyle w:val="Corpsdetexte"/>
        <w:numPr>
          <w:ilvl w:val="0"/>
          <w:numId w:val="1"/>
        </w:numPr>
        <w:spacing w:after="0" w:line="276" w:lineRule="auto"/>
        <w:ind w:left="567" w:hanging="425"/>
        <w:rPr>
          <w:color w:val="000000" w:themeColor="text1"/>
          <w:lang w:val="it-IT"/>
        </w:rPr>
      </w:pPr>
      <w:r w:rsidRPr="002352FC">
        <w:rPr>
          <w:color w:val="000000" w:themeColor="text1"/>
          <w:lang w:val="it-IT"/>
        </w:rPr>
        <w:t xml:space="preserve">INGENIO, </w:t>
      </w:r>
      <w:r>
        <w:rPr>
          <w:color w:val="000000" w:themeColor="text1"/>
          <w:lang w:val="it-IT"/>
        </w:rPr>
        <w:t>(</w:t>
      </w:r>
      <w:r w:rsidRPr="002352FC">
        <w:rPr>
          <w:color w:val="000000" w:themeColor="text1"/>
          <w:lang w:val="it-IT"/>
        </w:rPr>
        <w:t>CSIC-Universitat Politècnica de València</w:t>
      </w:r>
      <w:r>
        <w:rPr>
          <w:color w:val="000000" w:themeColor="text1"/>
          <w:lang w:val="it-IT"/>
        </w:rPr>
        <w:t>)</w:t>
      </w:r>
      <w:r w:rsidRPr="002352FC">
        <w:rPr>
          <w:color w:val="000000" w:themeColor="text1"/>
          <w:lang w:val="it-IT"/>
        </w:rPr>
        <w:t>, Spain</w:t>
      </w:r>
    </w:p>
    <w:p w14:paraId="75DE6368"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 xml:space="preserve">Egyptian Atomic Energy Authority &amp; Regional Office for the Near East and North Africa, Food and Agriculture Organization of the United Nations, FAO, P.O. Box: 2223, </w:t>
      </w:r>
      <w:proofErr w:type="spellStart"/>
      <w:r w:rsidRPr="00EF118F">
        <w:rPr>
          <w:color w:val="000000" w:themeColor="text1"/>
          <w:lang w:val="en-GB"/>
        </w:rPr>
        <w:t>Dokki</w:t>
      </w:r>
      <w:proofErr w:type="spellEnd"/>
      <w:r w:rsidRPr="00EF118F">
        <w:rPr>
          <w:color w:val="000000" w:themeColor="text1"/>
          <w:lang w:val="en-GB"/>
        </w:rPr>
        <w:t>, Cairo, Egypt</w:t>
      </w:r>
    </w:p>
    <w:p w14:paraId="6F9890CD"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Department of Economics, Swedish University of Agricultural Sciences, Uppsala, Sweden</w:t>
      </w:r>
    </w:p>
    <w:p w14:paraId="4AF80AC6" w14:textId="77777777" w:rsidR="0013329A" w:rsidRPr="002352FC" w:rsidRDefault="0013329A" w:rsidP="0013329A">
      <w:pPr>
        <w:pStyle w:val="Corpsdetexte"/>
        <w:numPr>
          <w:ilvl w:val="0"/>
          <w:numId w:val="1"/>
        </w:numPr>
        <w:spacing w:after="0" w:line="276" w:lineRule="auto"/>
        <w:ind w:left="567" w:hanging="425"/>
        <w:rPr>
          <w:color w:val="000000" w:themeColor="text1"/>
          <w:lang w:val="it-IT"/>
        </w:rPr>
      </w:pPr>
      <w:r w:rsidRPr="002352FC">
        <w:rPr>
          <w:color w:val="000000" w:themeColor="text1"/>
          <w:lang w:val="it-IT"/>
        </w:rPr>
        <w:t>The Nordic Africa Institute, PO Box 1703, SE-75147 Uppsala, Sweden</w:t>
      </w:r>
    </w:p>
    <w:p w14:paraId="28C222FA"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Economic Social and Environmental Council (CESE), Rabat, Morocco</w:t>
      </w:r>
    </w:p>
    <w:p w14:paraId="3AC48A84"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proofErr w:type="spellStart"/>
      <w:r w:rsidRPr="00EF118F">
        <w:rPr>
          <w:color w:val="000000" w:themeColor="text1"/>
          <w:lang w:val="en-GB"/>
        </w:rPr>
        <w:t>Center</w:t>
      </w:r>
      <w:proofErr w:type="spellEnd"/>
      <w:r w:rsidRPr="00EF118F">
        <w:rPr>
          <w:color w:val="000000" w:themeColor="text1"/>
          <w:lang w:val="en-GB"/>
        </w:rPr>
        <w:t xml:space="preserve"> for Environment, Human Security &amp; Governance (CERES), Agadir, Morocco</w:t>
      </w:r>
    </w:p>
    <w:p w14:paraId="2102BE8D"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 xml:space="preserve">International Water Research Institute, Mohammed VI Polytechnic University, Ben </w:t>
      </w:r>
      <w:proofErr w:type="spellStart"/>
      <w:r w:rsidRPr="00EF118F">
        <w:rPr>
          <w:color w:val="000000" w:themeColor="text1"/>
          <w:lang w:val="en-GB"/>
        </w:rPr>
        <w:t>Guerir</w:t>
      </w:r>
      <w:proofErr w:type="spellEnd"/>
      <w:r w:rsidRPr="00EF118F">
        <w:rPr>
          <w:color w:val="000000" w:themeColor="text1"/>
          <w:lang w:val="en-GB"/>
        </w:rPr>
        <w:t>, Morocco</w:t>
      </w:r>
    </w:p>
    <w:p w14:paraId="0154DD7A"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Mediterranean Institute for Biodiversity and Ecology (IMBE), Aix Marseille University, CNRS, IRD, Avignon University, Aix‐en‐Provence, France</w:t>
      </w:r>
    </w:p>
    <w:p w14:paraId="2FC131EA"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 xml:space="preserve">EMMAH, </w:t>
      </w:r>
      <w:proofErr w:type="spellStart"/>
      <w:r w:rsidRPr="00EF118F">
        <w:rPr>
          <w:color w:val="000000" w:themeColor="text1"/>
          <w:lang w:val="en-GB"/>
        </w:rPr>
        <w:t>INRAe</w:t>
      </w:r>
      <w:proofErr w:type="spellEnd"/>
      <w:r w:rsidRPr="00EF118F">
        <w:rPr>
          <w:color w:val="000000" w:themeColor="text1"/>
          <w:lang w:val="en-GB"/>
        </w:rPr>
        <w:t>, Avignon, France</w:t>
      </w:r>
    </w:p>
    <w:p w14:paraId="21A4B860" w14:textId="77777777" w:rsidR="0013329A" w:rsidRPr="002352FC" w:rsidRDefault="0013329A" w:rsidP="0013329A">
      <w:pPr>
        <w:pStyle w:val="Corpsdetexte"/>
        <w:numPr>
          <w:ilvl w:val="0"/>
          <w:numId w:val="1"/>
        </w:numPr>
        <w:spacing w:after="0" w:line="276" w:lineRule="auto"/>
        <w:ind w:left="567" w:hanging="425"/>
        <w:rPr>
          <w:color w:val="000000" w:themeColor="text1"/>
          <w:lang w:val="it-IT"/>
        </w:rPr>
      </w:pPr>
      <w:r w:rsidRPr="002352FC">
        <w:rPr>
          <w:color w:val="000000" w:themeColor="text1"/>
          <w:lang w:val="it-IT"/>
        </w:rPr>
        <w:t>Fondazione CMCC, IAFES Division, Sassari, Italy</w:t>
      </w:r>
    </w:p>
    <w:p w14:paraId="4741FC1A" w14:textId="77777777" w:rsidR="0013329A" w:rsidRPr="007C4B7C" w:rsidRDefault="0013329A" w:rsidP="0013329A">
      <w:pPr>
        <w:pStyle w:val="Corpsdetexte"/>
        <w:numPr>
          <w:ilvl w:val="0"/>
          <w:numId w:val="1"/>
        </w:numPr>
        <w:spacing w:after="0" w:line="276" w:lineRule="auto"/>
        <w:ind w:left="567" w:hanging="425"/>
        <w:rPr>
          <w:color w:val="000000" w:themeColor="text1"/>
          <w:lang w:val="it-IT"/>
        </w:rPr>
      </w:pPr>
      <w:r w:rsidRPr="007C4B7C">
        <w:rPr>
          <w:color w:val="000000" w:themeColor="text1"/>
          <w:lang w:val="it-IT"/>
        </w:rPr>
        <w:t>Instituto Pirenaico de Ecologia, IPE-CSIC, Zaragoza, 50059, Spain</w:t>
      </w:r>
    </w:p>
    <w:p w14:paraId="49713CA3" w14:textId="77777777" w:rsidR="0013329A" w:rsidRPr="00745684" w:rsidRDefault="0013329A" w:rsidP="0013329A">
      <w:pPr>
        <w:pStyle w:val="Corpsdetexte"/>
        <w:numPr>
          <w:ilvl w:val="0"/>
          <w:numId w:val="1"/>
        </w:numPr>
        <w:spacing w:after="0" w:line="276" w:lineRule="auto"/>
        <w:ind w:left="567" w:hanging="425"/>
        <w:rPr>
          <w:color w:val="000000" w:themeColor="text1"/>
          <w:lang w:val="es-US"/>
        </w:rPr>
      </w:pPr>
      <w:r w:rsidRPr="00745684">
        <w:rPr>
          <w:color w:val="000000" w:themeColor="text1"/>
          <w:lang w:val="es-US"/>
        </w:rPr>
        <w:t xml:space="preserve">Instituto de Agricultura Sostenible, CSIC, </w:t>
      </w:r>
      <w:proofErr w:type="spellStart"/>
      <w:r w:rsidRPr="00745684">
        <w:rPr>
          <w:color w:val="000000" w:themeColor="text1"/>
          <w:lang w:val="es-US"/>
        </w:rPr>
        <w:t>Cordoba</w:t>
      </w:r>
      <w:proofErr w:type="spellEnd"/>
      <w:r w:rsidRPr="00745684">
        <w:rPr>
          <w:color w:val="000000" w:themeColor="text1"/>
          <w:lang w:val="es-US"/>
        </w:rPr>
        <w:t xml:space="preserve">, </w:t>
      </w:r>
      <w:proofErr w:type="spellStart"/>
      <w:r w:rsidRPr="00745684">
        <w:rPr>
          <w:color w:val="000000" w:themeColor="text1"/>
          <w:lang w:val="es-US"/>
        </w:rPr>
        <w:t>Spain</w:t>
      </w:r>
      <w:proofErr w:type="spellEnd"/>
    </w:p>
    <w:p w14:paraId="18300A71" w14:textId="77777777" w:rsidR="0013329A" w:rsidRPr="00745684" w:rsidRDefault="0013329A" w:rsidP="0013329A">
      <w:pPr>
        <w:pStyle w:val="Corpsdetexte"/>
        <w:numPr>
          <w:ilvl w:val="0"/>
          <w:numId w:val="1"/>
        </w:numPr>
        <w:spacing w:after="0" w:line="276" w:lineRule="auto"/>
        <w:ind w:left="567" w:hanging="425"/>
        <w:rPr>
          <w:color w:val="000000" w:themeColor="text1"/>
          <w:lang w:val="fr-MA"/>
        </w:rPr>
      </w:pPr>
      <w:r w:rsidRPr="00745684">
        <w:rPr>
          <w:color w:val="000000" w:themeColor="text1"/>
          <w:lang w:val="fr-MA"/>
        </w:rPr>
        <w:t xml:space="preserve">Aix Marseille </w:t>
      </w:r>
      <w:proofErr w:type="spellStart"/>
      <w:r w:rsidRPr="00745684">
        <w:rPr>
          <w:color w:val="000000" w:themeColor="text1"/>
          <w:lang w:val="fr-MA"/>
        </w:rPr>
        <w:t>University</w:t>
      </w:r>
      <w:proofErr w:type="spellEnd"/>
      <w:r w:rsidRPr="00745684">
        <w:rPr>
          <w:color w:val="000000" w:themeColor="text1"/>
          <w:lang w:val="fr-MA"/>
        </w:rPr>
        <w:t xml:space="preserve">, CNRS, IRD, </w:t>
      </w:r>
      <w:proofErr w:type="spellStart"/>
      <w:r w:rsidRPr="00745684">
        <w:rPr>
          <w:color w:val="000000" w:themeColor="text1"/>
          <w:lang w:val="fr-MA"/>
        </w:rPr>
        <w:t>College</w:t>
      </w:r>
      <w:proofErr w:type="spellEnd"/>
      <w:r w:rsidRPr="00745684">
        <w:rPr>
          <w:color w:val="000000" w:themeColor="text1"/>
          <w:lang w:val="fr-MA"/>
        </w:rPr>
        <w:t xml:space="preserve"> de France, CEREGE, ECCOREV, Aix‐en‐Provence, France</w:t>
      </w:r>
    </w:p>
    <w:p w14:paraId="060D40A2"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University of Foggia, Italy</w:t>
      </w:r>
    </w:p>
    <w:p w14:paraId="45754771"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Agroecology and Food Systems Chair, Faculty of Health and Wellbeing Sciences, University of Vic-Central University of Catalonia, Barcelona, Spain</w:t>
      </w:r>
    </w:p>
    <w:p w14:paraId="3F42838E"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Institute for Environmental Studies, Vrije Universiteit Amsterdam, Amsterdam, the Netherlands</w:t>
      </w:r>
    </w:p>
    <w:p w14:paraId="75BDBFB1" w14:textId="77777777" w:rsidR="0013329A" w:rsidRPr="00EF118F" w:rsidRDefault="0013329A" w:rsidP="0013329A">
      <w:pPr>
        <w:pStyle w:val="Corpsdetexte"/>
        <w:numPr>
          <w:ilvl w:val="0"/>
          <w:numId w:val="1"/>
        </w:numPr>
        <w:spacing w:after="0" w:line="276" w:lineRule="auto"/>
        <w:ind w:left="567" w:hanging="425"/>
        <w:rPr>
          <w:color w:val="000000" w:themeColor="text1"/>
          <w:lang w:val="en-GB"/>
        </w:rPr>
      </w:pPr>
      <w:r w:rsidRPr="00EF118F">
        <w:rPr>
          <w:color w:val="000000" w:themeColor="text1"/>
          <w:lang w:val="en-GB"/>
        </w:rPr>
        <w:t>School of Rural, Surveying &amp; Geoinformatics Engineering, National Technical University of Athens (NTUA), Greece</w:t>
      </w:r>
    </w:p>
    <w:p w14:paraId="0B6FD2BA" w14:textId="10693586" w:rsidR="0013329A" w:rsidRPr="00EF118F" w:rsidRDefault="001F37BE" w:rsidP="0013329A">
      <w:pPr>
        <w:pStyle w:val="Corpsdetexte"/>
        <w:spacing w:line="276" w:lineRule="auto"/>
        <w:rPr>
          <w:color w:val="000000" w:themeColor="text1"/>
          <w:lang w:val="en-GB"/>
        </w:rPr>
      </w:pPr>
      <w:r w:rsidRPr="001F37BE">
        <w:rPr>
          <w:color w:val="000000" w:themeColor="text1"/>
          <w:lang w:val="en-GB"/>
        </w:rPr>
        <w:t xml:space="preserve">* </w:t>
      </w:r>
      <w:r w:rsidRPr="001F37BE">
        <w:rPr>
          <w:color w:val="000000" w:themeColor="text1"/>
          <w:u w:val="single"/>
          <w:lang w:val="en-GB"/>
        </w:rPr>
        <w:t>Corresponding author</w:t>
      </w:r>
      <w:r w:rsidRPr="001F37BE">
        <w:rPr>
          <w:color w:val="000000" w:themeColor="text1"/>
          <w:lang w:val="en-GB"/>
        </w:rPr>
        <w:t>: philippe.drobinski@lmd.ipsl.fr</w:t>
      </w:r>
    </w:p>
    <w:p w14:paraId="5BF3F2EC" w14:textId="77777777" w:rsidR="00C7061B" w:rsidRPr="0013329A" w:rsidRDefault="007A25BE" w:rsidP="00C7061B">
      <w:pPr>
        <w:pStyle w:val="Titre3"/>
        <w:spacing w:line="276" w:lineRule="auto"/>
        <w:jc w:val="both"/>
        <w:rPr>
          <w:lang w:val="en-GB"/>
        </w:rPr>
      </w:pPr>
      <w:r>
        <w:rPr>
          <w:lang w:val="en-GB"/>
        </w:rPr>
        <w:lastRenderedPageBreak/>
        <w:t>Meth</w:t>
      </w:r>
      <w:r w:rsidR="000621F0">
        <w:rPr>
          <w:lang w:val="en-GB"/>
        </w:rPr>
        <w:t>odology presentation</w:t>
      </w:r>
    </w:p>
    <w:p w14:paraId="28CF77B9" w14:textId="7FCB11FD" w:rsidR="000B68D6" w:rsidRPr="00026A63" w:rsidRDefault="000B68D6" w:rsidP="00D42C0F">
      <w:pPr>
        <w:pStyle w:val="Titre3"/>
        <w:spacing w:before="0" w:line="276" w:lineRule="auto"/>
        <w:jc w:val="both"/>
        <w:rPr>
          <w:b w:val="0"/>
          <w:color w:val="000000" w:themeColor="text1"/>
          <w:sz w:val="22"/>
          <w:lang w:val="en-GB"/>
        </w:rPr>
      </w:pPr>
      <w:r w:rsidRPr="00026A63">
        <w:rPr>
          <w:rFonts w:eastAsia="Cambria"/>
          <w:b w:val="0"/>
          <w:bCs w:val="0"/>
          <w:color w:val="000000" w:themeColor="text1"/>
          <w:sz w:val="22"/>
          <w:lang w:val="en-GB"/>
        </w:rPr>
        <w:t xml:space="preserve">The review and assessment of nexus approach-based solutions implemented in the Mediterranean </w:t>
      </w:r>
      <w:r w:rsidR="00144C1A" w:rsidRPr="00026A63">
        <w:rPr>
          <w:rFonts w:eastAsia="Cambria"/>
          <w:b w:val="0"/>
          <w:bCs w:val="0"/>
          <w:color w:val="000000" w:themeColor="text1"/>
          <w:sz w:val="22"/>
          <w:lang w:val="en-GB"/>
        </w:rPr>
        <w:t>includes</w:t>
      </w:r>
      <w:r w:rsidR="003F37C0" w:rsidRPr="00026A63">
        <w:rPr>
          <w:rFonts w:eastAsia="Cambria"/>
          <w:b w:val="0"/>
          <w:bCs w:val="0"/>
          <w:color w:val="000000" w:themeColor="text1"/>
          <w:sz w:val="22"/>
          <w:lang w:val="en-GB"/>
        </w:rPr>
        <w:t xml:space="preserve"> </w:t>
      </w:r>
      <w:r w:rsidRPr="00026A63">
        <w:rPr>
          <w:rFonts w:eastAsia="Cambria"/>
          <w:b w:val="0"/>
          <w:bCs w:val="0"/>
          <w:color w:val="000000" w:themeColor="text1"/>
          <w:sz w:val="22"/>
          <w:lang w:val="en-GB"/>
        </w:rPr>
        <w:t xml:space="preserve">147 articles </w:t>
      </w:r>
      <w:r w:rsidR="00144C1A" w:rsidRPr="00026A63">
        <w:rPr>
          <w:rFonts w:eastAsia="Cambria"/>
          <w:b w:val="0"/>
          <w:bCs w:val="0"/>
          <w:color w:val="000000" w:themeColor="text1"/>
          <w:sz w:val="22"/>
          <w:lang w:val="en-GB"/>
        </w:rPr>
        <w:t xml:space="preserve">from the first published literature review of the WEFE nexus approaches in the Mediterranean region </w:t>
      </w:r>
      <w:r w:rsidRPr="00026A63">
        <w:rPr>
          <w:rFonts w:eastAsia="Cambria"/>
          <w:b w:val="0"/>
          <w:bCs w:val="0"/>
          <w:color w:val="000000" w:themeColor="text1"/>
          <w:sz w:val="22"/>
          <w:lang w:val="en-GB"/>
        </w:rPr>
        <w:t>by Lucca et al. (2023)</w:t>
      </w:r>
      <w:r w:rsidR="003F58B3" w:rsidRPr="00026A63">
        <w:rPr>
          <w:rFonts w:eastAsia="Cambria"/>
          <w:b w:val="0"/>
          <w:bCs w:val="0"/>
          <w:color w:val="000000" w:themeColor="text1"/>
          <w:sz w:val="22"/>
          <w:vertAlign w:val="superscript"/>
          <w:lang w:val="en-GB"/>
        </w:rPr>
        <w:t>1</w:t>
      </w:r>
      <w:r w:rsidRPr="00026A63">
        <w:rPr>
          <w:rFonts w:eastAsia="Cambria"/>
          <w:b w:val="0"/>
          <w:bCs w:val="0"/>
          <w:color w:val="000000" w:themeColor="text1"/>
          <w:sz w:val="22"/>
          <w:lang w:val="en-GB"/>
        </w:rPr>
        <w:t xml:space="preserve"> </w:t>
      </w:r>
      <w:r w:rsidR="00144C1A" w:rsidRPr="00026A63">
        <w:rPr>
          <w:rFonts w:eastAsia="Cambria"/>
          <w:b w:val="0"/>
          <w:bCs w:val="0"/>
          <w:color w:val="000000" w:themeColor="text1"/>
          <w:sz w:val="22"/>
          <w:lang w:val="en-GB"/>
        </w:rPr>
        <w:t>and</w:t>
      </w:r>
      <w:r w:rsidRPr="00026A63">
        <w:rPr>
          <w:rFonts w:eastAsia="Cambria"/>
          <w:b w:val="0"/>
          <w:bCs w:val="0"/>
          <w:color w:val="000000" w:themeColor="text1"/>
          <w:sz w:val="22"/>
          <w:lang w:val="en-GB"/>
        </w:rPr>
        <w:t xml:space="preserve"> </w:t>
      </w:r>
      <w:r w:rsidR="00C921AA" w:rsidRPr="00026A63">
        <w:rPr>
          <w:rFonts w:eastAsia="Cambria"/>
          <w:b w:val="0"/>
          <w:bCs w:val="0"/>
          <w:color w:val="000000" w:themeColor="text1"/>
          <w:sz w:val="22"/>
          <w:lang w:val="en-GB"/>
        </w:rPr>
        <w:t>5</w:t>
      </w:r>
      <w:r w:rsidR="00EC68E9" w:rsidRPr="00026A63">
        <w:rPr>
          <w:rFonts w:eastAsia="Cambria"/>
          <w:b w:val="0"/>
          <w:bCs w:val="0"/>
          <w:color w:val="000000" w:themeColor="text1"/>
          <w:sz w:val="22"/>
          <w:lang w:val="en-GB"/>
        </w:rPr>
        <w:t>7</w:t>
      </w:r>
      <w:r w:rsidR="00C921AA" w:rsidRPr="00026A63">
        <w:rPr>
          <w:rFonts w:eastAsia="Cambria"/>
          <w:b w:val="0"/>
          <w:bCs w:val="0"/>
          <w:color w:val="000000" w:themeColor="text1"/>
          <w:sz w:val="22"/>
          <w:lang w:val="en-GB"/>
        </w:rPr>
        <w:t xml:space="preserve"> </w:t>
      </w:r>
      <w:r w:rsidR="00144C1A" w:rsidRPr="00026A63">
        <w:rPr>
          <w:rFonts w:eastAsia="Cambria"/>
          <w:b w:val="0"/>
          <w:bCs w:val="0"/>
          <w:color w:val="000000" w:themeColor="text1"/>
          <w:sz w:val="22"/>
          <w:lang w:val="en-GB"/>
        </w:rPr>
        <w:t xml:space="preserve">complementary </w:t>
      </w:r>
      <w:r w:rsidRPr="00026A63">
        <w:rPr>
          <w:rFonts w:eastAsia="Cambria"/>
          <w:b w:val="0"/>
          <w:bCs w:val="0"/>
          <w:color w:val="000000" w:themeColor="text1"/>
          <w:sz w:val="22"/>
          <w:lang w:val="en-GB"/>
        </w:rPr>
        <w:t>articles for the identification, screening and selection of possible existing adaptation and mitigation options for the WEFE nexus.</w:t>
      </w:r>
      <w:r w:rsidR="00144C1A" w:rsidRPr="00026A63">
        <w:rPr>
          <w:rFonts w:eastAsia="Cambria"/>
          <w:b w:val="0"/>
          <w:bCs w:val="0"/>
          <w:color w:val="000000" w:themeColor="text1"/>
          <w:sz w:val="22"/>
          <w:lang w:val="en-GB"/>
        </w:rPr>
        <w:t xml:space="preserve"> </w:t>
      </w:r>
      <w:r w:rsidRPr="00026A63">
        <w:rPr>
          <w:rFonts w:eastAsia="Cambria"/>
          <w:b w:val="0"/>
          <w:bCs w:val="0"/>
          <w:color w:val="000000" w:themeColor="text1"/>
          <w:sz w:val="22"/>
          <w:lang w:val="en-GB"/>
        </w:rPr>
        <w:t xml:space="preserve">A total of </w:t>
      </w:r>
      <w:r w:rsidR="00C921AA" w:rsidRPr="00026A63">
        <w:rPr>
          <w:rFonts w:eastAsia="Cambria"/>
          <w:b w:val="0"/>
          <w:bCs w:val="0"/>
          <w:color w:val="000000" w:themeColor="text1"/>
          <w:sz w:val="22"/>
          <w:lang w:val="en-GB"/>
        </w:rPr>
        <w:t xml:space="preserve">205 </w:t>
      </w:r>
      <w:r w:rsidRPr="00026A63">
        <w:rPr>
          <w:rFonts w:eastAsia="Cambria"/>
          <w:b w:val="0"/>
          <w:bCs w:val="0"/>
          <w:color w:val="000000" w:themeColor="text1"/>
          <w:sz w:val="22"/>
          <w:lang w:val="en-GB"/>
        </w:rPr>
        <w:t>research articles were therefore selected and analysed. Each article is assigned a code corresponding to a specific response option (</w:t>
      </w:r>
      <w:r w:rsidRPr="00026A63">
        <w:rPr>
          <w:rFonts w:eastAsia="Cambria"/>
          <w:bCs w:val="0"/>
          <w:color w:val="000000" w:themeColor="text1"/>
          <w:sz w:val="22"/>
          <w:lang w:val="en-GB"/>
        </w:rPr>
        <w:t>Table SM1</w:t>
      </w:r>
      <w:r w:rsidRPr="00026A63">
        <w:rPr>
          <w:rFonts w:eastAsia="Cambria"/>
          <w:b w:val="0"/>
          <w:bCs w:val="0"/>
          <w:color w:val="000000" w:themeColor="text1"/>
          <w:sz w:val="22"/>
          <w:lang w:val="en-GB"/>
        </w:rPr>
        <w:t xml:space="preserve">). </w:t>
      </w:r>
      <w:r w:rsidR="00577797" w:rsidRPr="00026A63">
        <w:rPr>
          <w:b w:val="0"/>
          <w:color w:val="000000" w:themeColor="text1"/>
          <w:sz w:val="22"/>
        </w:rPr>
        <w:t>According to the classification adopted by the Climate-ADAPT platform and the technical report of the European Topic Centre on Climate Change impacts, vulnerability and Adaptation</w:t>
      </w:r>
      <w:r w:rsidR="00577797" w:rsidRPr="00026A63">
        <w:rPr>
          <w:b w:val="0"/>
          <w:color w:val="000000" w:themeColor="text1"/>
          <w:sz w:val="22"/>
          <w:vertAlign w:val="superscript"/>
        </w:rPr>
        <w:t>2</w:t>
      </w:r>
      <w:r w:rsidR="00577797" w:rsidRPr="00026A63">
        <w:rPr>
          <w:b w:val="0"/>
          <w:color w:val="000000" w:themeColor="text1"/>
          <w:sz w:val="22"/>
        </w:rPr>
        <w:t xml:space="preserve"> (ETC/EAA, 2021), based on the IPCC (2014) report</w:t>
      </w:r>
      <w:r w:rsidR="00577797" w:rsidRPr="00026A63">
        <w:rPr>
          <w:b w:val="0"/>
          <w:color w:val="000000" w:themeColor="text1"/>
          <w:sz w:val="22"/>
          <w:vertAlign w:val="superscript"/>
        </w:rPr>
        <w:t>3,4</w:t>
      </w:r>
      <w:r w:rsidR="00577797" w:rsidRPr="00026A63">
        <w:rPr>
          <w:b w:val="0"/>
          <w:color w:val="000000" w:themeColor="text1"/>
          <w:sz w:val="22"/>
        </w:rPr>
        <w:t xml:space="preserve">, adaptation solutions can be grouped into three broad categories: structural and physical, social, and institutional. Since these encompass a wide variety of measures beyond the WEFE sectors, we selected and reorganized those with direct relevance to the Mediterranean WEFE context. Mitigation and adaptation options are therefore presented </w:t>
      </w:r>
      <w:r w:rsidR="00026A63" w:rsidRPr="00026A63">
        <w:rPr>
          <w:b w:val="0"/>
          <w:color w:val="000000" w:themeColor="text1"/>
          <w:sz w:val="22"/>
        </w:rPr>
        <w:t>as:</w:t>
      </w:r>
      <w:r w:rsidR="00577797" w:rsidRPr="00026A63">
        <w:rPr>
          <w:b w:val="0"/>
          <w:color w:val="000000" w:themeColor="text1"/>
          <w:sz w:val="22"/>
        </w:rPr>
        <w:t xml:space="preserve"> technological, ecosystem-based (including nature-based solutions), </w:t>
      </w:r>
      <w:proofErr w:type="spellStart"/>
      <w:r w:rsidR="00577797" w:rsidRPr="00026A63">
        <w:rPr>
          <w:b w:val="0"/>
          <w:color w:val="000000" w:themeColor="text1"/>
          <w:sz w:val="22"/>
        </w:rPr>
        <w:t>behavioural</w:t>
      </w:r>
      <w:proofErr w:type="spellEnd"/>
      <w:r w:rsidR="00577797" w:rsidRPr="00026A63">
        <w:rPr>
          <w:b w:val="0"/>
          <w:color w:val="000000" w:themeColor="text1"/>
          <w:sz w:val="22"/>
        </w:rPr>
        <w:t xml:space="preserve"> change, and governance/institutional. In addition, because water conservation and irrigation-related solutions emerged as a particularly critical and widely addressed theme in the Mediterranean, we included this as a separate fifth category. This is the classification used in</w:t>
      </w:r>
      <w:r w:rsidR="00577797" w:rsidRPr="00026A63">
        <w:rPr>
          <w:color w:val="000000" w:themeColor="text1"/>
          <w:sz w:val="22"/>
        </w:rPr>
        <w:t xml:space="preserve"> Figure 2 </w:t>
      </w:r>
      <w:r w:rsidR="00577797" w:rsidRPr="00026A63">
        <w:rPr>
          <w:b w:val="0"/>
          <w:color w:val="000000" w:themeColor="text1"/>
          <w:sz w:val="22"/>
        </w:rPr>
        <w:t>and</w:t>
      </w:r>
      <w:r w:rsidR="00577797" w:rsidRPr="00026A63">
        <w:rPr>
          <w:color w:val="000000" w:themeColor="text1"/>
          <w:sz w:val="22"/>
        </w:rPr>
        <w:t xml:space="preserve"> Table SM1. </w:t>
      </w:r>
      <w:r w:rsidRPr="00026A63">
        <w:rPr>
          <w:b w:val="0"/>
          <w:color w:val="000000" w:themeColor="text1"/>
          <w:sz w:val="22"/>
          <w:lang w:val="en-GB"/>
        </w:rPr>
        <w:t>It has to be underlined that just the options already applied and documented in the Mediterranean area have been assessed, not all the possible adaptation solutions available.</w:t>
      </w:r>
    </w:p>
    <w:p w14:paraId="19C4910E" w14:textId="77777777" w:rsidR="00A04423" w:rsidRPr="00A04423" w:rsidRDefault="00A04423" w:rsidP="00D42C0F">
      <w:pPr>
        <w:spacing w:after="0"/>
        <w:rPr>
          <w:lang w:val="en-GB"/>
        </w:rPr>
      </w:pPr>
    </w:p>
    <w:p w14:paraId="2A91680B" w14:textId="4ED9B8FF" w:rsidR="00A03944" w:rsidRPr="005A7E92" w:rsidRDefault="00A03944" w:rsidP="005A7E92">
      <w:pPr>
        <w:rPr>
          <w:lang w:val="en-GB"/>
        </w:rPr>
      </w:pPr>
      <w:r>
        <w:rPr>
          <w:b/>
          <w:bCs/>
          <w:lang w:val="en-GB"/>
        </w:rPr>
        <w:t>Table SM1</w:t>
      </w:r>
      <w:r w:rsidRPr="0055376F">
        <w:rPr>
          <w:b/>
          <w:bCs/>
          <w:lang w:val="en-GB"/>
        </w:rPr>
        <w:t xml:space="preserve"> | </w:t>
      </w:r>
      <w:r w:rsidR="00256794">
        <w:rPr>
          <w:b/>
          <w:bCs/>
          <w:lang w:val="en-GB"/>
        </w:rPr>
        <w:t>Class of solution and code of response option assigned to each reviewed article and the number of case studies corresponding to each response option.</w:t>
      </w:r>
    </w:p>
    <w:tbl>
      <w:tblPr>
        <w:tblW w:w="14004" w:type="dxa"/>
        <w:tblCellMar>
          <w:left w:w="70" w:type="dxa"/>
          <w:right w:w="70" w:type="dxa"/>
        </w:tblCellMar>
        <w:tblLook w:val="04A0" w:firstRow="1" w:lastRow="0" w:firstColumn="1" w:lastColumn="0" w:noHBand="0" w:noVBand="1"/>
      </w:tblPr>
      <w:tblGrid>
        <w:gridCol w:w="3940"/>
        <w:gridCol w:w="1163"/>
        <w:gridCol w:w="7721"/>
        <w:gridCol w:w="1180"/>
      </w:tblGrid>
      <w:tr w:rsidR="00DD126C" w:rsidRPr="00C304C2" w14:paraId="4C3B4E15" w14:textId="77777777" w:rsidTr="007C4B7C">
        <w:trPr>
          <w:trHeight w:val="290"/>
        </w:trPr>
        <w:tc>
          <w:tcPr>
            <w:tcW w:w="3940" w:type="dxa"/>
            <w:tcBorders>
              <w:top w:val="single" w:sz="4" w:space="0" w:color="auto"/>
              <w:left w:val="nil"/>
              <w:bottom w:val="single" w:sz="4" w:space="0" w:color="auto"/>
              <w:right w:val="nil"/>
            </w:tcBorders>
            <w:noWrap/>
            <w:vAlign w:val="bottom"/>
            <w:hideMark/>
          </w:tcPr>
          <w:p w14:paraId="417EE476" w14:textId="77777777" w:rsidR="00DD126C" w:rsidRPr="00C304C2" w:rsidRDefault="00DD126C" w:rsidP="00C304C2">
            <w:pPr>
              <w:spacing w:after="0" w:line="240" w:lineRule="auto"/>
              <w:rPr>
                <w:rFonts w:ascii="Aptos Narrow" w:eastAsia="Times New Roman" w:hAnsi="Aptos Narrow" w:cs="Times New Roman"/>
                <w:b/>
                <w:bCs/>
                <w:color w:val="000000"/>
                <w:lang w:val="it-IT" w:eastAsia="it-IT"/>
              </w:rPr>
            </w:pPr>
            <w:r w:rsidRPr="00C304C2">
              <w:rPr>
                <w:rFonts w:ascii="Aptos Narrow" w:eastAsia="Times New Roman" w:hAnsi="Aptos Narrow" w:cs="Times New Roman"/>
                <w:b/>
                <w:bCs/>
                <w:color w:val="000000"/>
                <w:lang w:val="it-IT" w:eastAsia="it-IT"/>
              </w:rPr>
              <w:t>Class of solution</w:t>
            </w:r>
          </w:p>
        </w:tc>
        <w:tc>
          <w:tcPr>
            <w:tcW w:w="1163" w:type="dxa"/>
            <w:tcBorders>
              <w:top w:val="single" w:sz="4" w:space="0" w:color="auto"/>
              <w:left w:val="nil"/>
              <w:bottom w:val="single" w:sz="4" w:space="0" w:color="auto"/>
              <w:right w:val="nil"/>
            </w:tcBorders>
          </w:tcPr>
          <w:p w14:paraId="20810D7F" w14:textId="32A5B085" w:rsidR="00DD126C" w:rsidRPr="00C304C2" w:rsidRDefault="00DD126C" w:rsidP="007C4B7C">
            <w:pPr>
              <w:spacing w:after="0" w:line="240" w:lineRule="auto"/>
              <w:jc w:val="center"/>
              <w:rPr>
                <w:rFonts w:ascii="Aptos Narrow" w:eastAsia="Times New Roman" w:hAnsi="Aptos Narrow" w:cs="Times New Roman"/>
                <w:b/>
                <w:bCs/>
                <w:color w:val="000000"/>
                <w:lang w:val="it-IT" w:eastAsia="it-IT"/>
              </w:rPr>
            </w:pPr>
            <w:r>
              <w:rPr>
                <w:rFonts w:ascii="Aptos Narrow" w:eastAsia="Times New Roman" w:hAnsi="Aptos Narrow" w:cs="Times New Roman"/>
                <w:b/>
                <w:bCs/>
                <w:color w:val="000000"/>
                <w:lang w:val="it-IT" w:eastAsia="it-IT"/>
              </w:rPr>
              <w:t>Code</w:t>
            </w:r>
          </w:p>
        </w:tc>
        <w:tc>
          <w:tcPr>
            <w:tcW w:w="7721" w:type="dxa"/>
            <w:tcBorders>
              <w:top w:val="single" w:sz="4" w:space="0" w:color="auto"/>
              <w:left w:val="nil"/>
              <w:bottom w:val="single" w:sz="4" w:space="0" w:color="auto"/>
              <w:right w:val="nil"/>
            </w:tcBorders>
            <w:noWrap/>
            <w:vAlign w:val="bottom"/>
            <w:hideMark/>
          </w:tcPr>
          <w:p w14:paraId="3C0F60C1" w14:textId="0EF678B2" w:rsidR="00DD126C" w:rsidRPr="00C304C2" w:rsidRDefault="00DD126C" w:rsidP="00C304C2">
            <w:pPr>
              <w:spacing w:after="0" w:line="240" w:lineRule="auto"/>
              <w:rPr>
                <w:rFonts w:ascii="Aptos Narrow" w:eastAsia="Times New Roman" w:hAnsi="Aptos Narrow" w:cs="Times New Roman"/>
                <w:b/>
                <w:bCs/>
                <w:color w:val="000000"/>
                <w:lang w:val="it-IT" w:eastAsia="it-IT"/>
              </w:rPr>
            </w:pPr>
            <w:r w:rsidRPr="00C304C2">
              <w:rPr>
                <w:rFonts w:ascii="Aptos Narrow" w:eastAsia="Times New Roman" w:hAnsi="Aptos Narrow" w:cs="Times New Roman"/>
                <w:b/>
                <w:bCs/>
                <w:color w:val="000000"/>
                <w:lang w:val="it-IT" w:eastAsia="it-IT"/>
              </w:rPr>
              <w:t>Type of solution</w:t>
            </w:r>
          </w:p>
        </w:tc>
        <w:tc>
          <w:tcPr>
            <w:tcW w:w="1180" w:type="dxa"/>
            <w:tcBorders>
              <w:top w:val="single" w:sz="4" w:space="0" w:color="auto"/>
              <w:left w:val="nil"/>
              <w:bottom w:val="single" w:sz="4" w:space="0" w:color="auto"/>
              <w:right w:val="nil"/>
            </w:tcBorders>
            <w:noWrap/>
            <w:vAlign w:val="bottom"/>
            <w:hideMark/>
          </w:tcPr>
          <w:p w14:paraId="34FF9671" w14:textId="77777777" w:rsidR="00DD126C" w:rsidRPr="00C304C2" w:rsidRDefault="00DD126C" w:rsidP="00C304C2">
            <w:pPr>
              <w:spacing w:after="0" w:line="240" w:lineRule="auto"/>
              <w:rPr>
                <w:rFonts w:ascii="Aptos Narrow" w:eastAsia="Times New Roman" w:hAnsi="Aptos Narrow" w:cs="Times New Roman"/>
                <w:b/>
                <w:bCs/>
                <w:color w:val="000000"/>
                <w:lang w:val="it-IT" w:eastAsia="it-IT"/>
              </w:rPr>
            </w:pPr>
            <w:r w:rsidRPr="00C304C2">
              <w:rPr>
                <w:rFonts w:ascii="Aptos Narrow" w:eastAsia="Times New Roman" w:hAnsi="Aptos Narrow" w:cs="Times New Roman"/>
                <w:b/>
                <w:bCs/>
                <w:color w:val="000000"/>
                <w:lang w:val="it-IT" w:eastAsia="it-IT"/>
              </w:rPr>
              <w:t>N° of papers</w:t>
            </w:r>
          </w:p>
        </w:tc>
      </w:tr>
      <w:tr w:rsidR="00DD126C" w:rsidRPr="00C304C2" w14:paraId="610FAE43" w14:textId="77777777" w:rsidTr="007C4B7C">
        <w:trPr>
          <w:trHeight w:val="290"/>
        </w:trPr>
        <w:tc>
          <w:tcPr>
            <w:tcW w:w="3940" w:type="dxa"/>
            <w:tcBorders>
              <w:top w:val="nil"/>
              <w:left w:val="nil"/>
              <w:bottom w:val="single" w:sz="4" w:space="0" w:color="auto"/>
              <w:right w:val="nil"/>
            </w:tcBorders>
            <w:noWrap/>
            <w:vAlign w:val="bottom"/>
            <w:hideMark/>
          </w:tcPr>
          <w:p w14:paraId="1A2F5E16" w14:textId="77777777" w:rsidR="00DD126C" w:rsidRPr="00C304C2" w:rsidRDefault="00DD126C" w:rsidP="00C304C2">
            <w:pPr>
              <w:spacing w:after="0" w:line="240" w:lineRule="auto"/>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Governance and Institutional options</w:t>
            </w:r>
          </w:p>
        </w:tc>
        <w:tc>
          <w:tcPr>
            <w:tcW w:w="1163" w:type="dxa"/>
            <w:tcBorders>
              <w:top w:val="nil"/>
              <w:left w:val="nil"/>
              <w:bottom w:val="single" w:sz="4" w:space="0" w:color="auto"/>
              <w:right w:val="nil"/>
            </w:tcBorders>
          </w:tcPr>
          <w:p w14:paraId="2D89D7FB" w14:textId="7A73DE14" w:rsidR="00DD126C" w:rsidRPr="00DD126C" w:rsidRDefault="00DD126C" w:rsidP="007C4B7C">
            <w:pPr>
              <w:spacing w:after="0" w:line="240" w:lineRule="auto"/>
              <w:jc w:val="center"/>
              <w:rPr>
                <w:rFonts w:ascii="Aptos Narrow" w:eastAsia="Times New Roman" w:hAnsi="Aptos Narrow" w:cs="Times New Roman"/>
                <w:color w:val="000000"/>
                <w:lang w:val="en-US" w:eastAsia="it-IT"/>
              </w:rPr>
            </w:pPr>
            <w:r>
              <w:rPr>
                <w:rFonts w:ascii="Aptos Narrow" w:eastAsia="Times New Roman" w:hAnsi="Aptos Narrow" w:cs="Times New Roman"/>
                <w:color w:val="000000"/>
                <w:lang w:val="en-US" w:eastAsia="it-IT"/>
              </w:rPr>
              <w:t>GOUV</w:t>
            </w:r>
          </w:p>
        </w:tc>
        <w:tc>
          <w:tcPr>
            <w:tcW w:w="7721" w:type="dxa"/>
            <w:tcBorders>
              <w:top w:val="nil"/>
              <w:left w:val="nil"/>
              <w:bottom w:val="single" w:sz="4" w:space="0" w:color="auto"/>
              <w:right w:val="nil"/>
            </w:tcBorders>
            <w:noWrap/>
            <w:vAlign w:val="bottom"/>
            <w:hideMark/>
          </w:tcPr>
          <w:p w14:paraId="26393F65" w14:textId="11EF89E5" w:rsidR="00DD126C" w:rsidRPr="007C4B7C" w:rsidRDefault="00DD126C" w:rsidP="00C304C2">
            <w:pPr>
              <w:spacing w:after="0" w:line="240" w:lineRule="auto"/>
              <w:rPr>
                <w:rFonts w:ascii="Aptos Narrow" w:eastAsia="Times New Roman" w:hAnsi="Aptos Narrow" w:cs="Times New Roman"/>
                <w:color w:val="000000"/>
                <w:lang w:val="en-US" w:eastAsia="it-IT"/>
              </w:rPr>
            </w:pPr>
            <w:r w:rsidRPr="007C4B7C">
              <w:rPr>
                <w:rFonts w:ascii="Aptos Narrow" w:eastAsia="Times New Roman" w:hAnsi="Aptos Narrow" w:cs="Times New Roman"/>
                <w:color w:val="000000"/>
                <w:lang w:val="en-US" w:eastAsia="it-IT"/>
              </w:rPr>
              <w:t>Policies on water pricing and limiting and reducing water use</w:t>
            </w:r>
          </w:p>
        </w:tc>
        <w:tc>
          <w:tcPr>
            <w:tcW w:w="1180" w:type="dxa"/>
            <w:tcBorders>
              <w:top w:val="nil"/>
              <w:left w:val="nil"/>
              <w:bottom w:val="single" w:sz="4" w:space="0" w:color="auto"/>
              <w:right w:val="nil"/>
            </w:tcBorders>
            <w:noWrap/>
            <w:vAlign w:val="bottom"/>
            <w:hideMark/>
          </w:tcPr>
          <w:p w14:paraId="7D41D184"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3</w:t>
            </w:r>
          </w:p>
        </w:tc>
      </w:tr>
      <w:tr w:rsidR="00DD126C" w:rsidRPr="00C304C2" w14:paraId="4A8936AF" w14:textId="77777777" w:rsidTr="007C4B7C">
        <w:trPr>
          <w:trHeight w:val="290"/>
        </w:trPr>
        <w:tc>
          <w:tcPr>
            <w:tcW w:w="3940" w:type="dxa"/>
            <w:vMerge w:val="restart"/>
            <w:tcBorders>
              <w:top w:val="nil"/>
              <w:left w:val="nil"/>
              <w:bottom w:val="single" w:sz="4" w:space="0" w:color="000000"/>
              <w:right w:val="nil"/>
            </w:tcBorders>
            <w:noWrap/>
            <w:vAlign w:val="center"/>
            <w:hideMark/>
          </w:tcPr>
          <w:p w14:paraId="319D1D2D" w14:textId="77777777" w:rsidR="00DD126C" w:rsidRPr="00C304C2" w:rsidRDefault="00DD126C" w:rsidP="00C304C2">
            <w:pPr>
              <w:spacing w:after="0" w:line="240" w:lineRule="auto"/>
              <w:jc w:val="center"/>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Technological options</w:t>
            </w:r>
          </w:p>
        </w:tc>
        <w:tc>
          <w:tcPr>
            <w:tcW w:w="1163" w:type="dxa"/>
            <w:tcBorders>
              <w:top w:val="nil"/>
              <w:left w:val="nil"/>
              <w:bottom w:val="nil"/>
              <w:right w:val="nil"/>
            </w:tcBorders>
          </w:tcPr>
          <w:p w14:paraId="65052440" w14:textId="47249A34" w:rsidR="00DD126C" w:rsidRPr="00DD126C" w:rsidRDefault="00DD126C" w:rsidP="007C4B7C">
            <w:pPr>
              <w:spacing w:after="0" w:line="240" w:lineRule="auto"/>
              <w:jc w:val="center"/>
              <w:rPr>
                <w:rFonts w:ascii="Aptos Narrow" w:eastAsia="Times New Roman" w:hAnsi="Aptos Narrow" w:cs="Times New Roman"/>
                <w:color w:val="000000"/>
                <w:lang w:val="en-US" w:eastAsia="it-IT"/>
              </w:rPr>
            </w:pPr>
            <w:r>
              <w:rPr>
                <w:rFonts w:ascii="Aptos Narrow" w:eastAsia="Times New Roman" w:hAnsi="Aptos Narrow" w:cs="Times New Roman"/>
                <w:color w:val="000000"/>
                <w:lang w:val="en-US" w:eastAsia="it-IT"/>
              </w:rPr>
              <w:t>TECH1</w:t>
            </w:r>
          </w:p>
        </w:tc>
        <w:tc>
          <w:tcPr>
            <w:tcW w:w="7721" w:type="dxa"/>
            <w:tcBorders>
              <w:top w:val="nil"/>
              <w:left w:val="nil"/>
              <w:bottom w:val="nil"/>
              <w:right w:val="nil"/>
            </w:tcBorders>
            <w:noWrap/>
            <w:vAlign w:val="bottom"/>
            <w:hideMark/>
          </w:tcPr>
          <w:p w14:paraId="73752335" w14:textId="1C2F7E18" w:rsidR="00DD126C" w:rsidRPr="007C4B7C" w:rsidRDefault="00DD126C" w:rsidP="00C304C2">
            <w:pPr>
              <w:spacing w:after="0" w:line="240" w:lineRule="auto"/>
              <w:rPr>
                <w:rFonts w:ascii="Aptos Narrow" w:eastAsia="Times New Roman" w:hAnsi="Aptos Narrow" w:cs="Times New Roman"/>
                <w:color w:val="000000"/>
                <w:lang w:val="en-US" w:eastAsia="it-IT"/>
              </w:rPr>
            </w:pPr>
            <w:r w:rsidRPr="007C4B7C">
              <w:rPr>
                <w:rFonts w:ascii="Aptos Narrow" w:eastAsia="Times New Roman" w:hAnsi="Aptos Narrow" w:cs="Times New Roman"/>
                <w:color w:val="000000"/>
                <w:lang w:val="en-US" w:eastAsia="it-IT"/>
              </w:rPr>
              <w:t>Use of renewable energy in agriculture and other sectors</w:t>
            </w:r>
          </w:p>
        </w:tc>
        <w:tc>
          <w:tcPr>
            <w:tcW w:w="1180" w:type="dxa"/>
            <w:tcBorders>
              <w:top w:val="nil"/>
              <w:left w:val="nil"/>
              <w:bottom w:val="nil"/>
              <w:right w:val="nil"/>
            </w:tcBorders>
            <w:noWrap/>
            <w:vAlign w:val="bottom"/>
            <w:hideMark/>
          </w:tcPr>
          <w:p w14:paraId="6FD49C9D"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42</w:t>
            </w:r>
          </w:p>
        </w:tc>
      </w:tr>
      <w:tr w:rsidR="00DD126C" w:rsidRPr="00C304C2" w14:paraId="2047B1AD" w14:textId="77777777" w:rsidTr="007C4B7C">
        <w:trPr>
          <w:trHeight w:val="290"/>
        </w:trPr>
        <w:tc>
          <w:tcPr>
            <w:tcW w:w="3940" w:type="dxa"/>
            <w:vMerge/>
            <w:tcBorders>
              <w:top w:val="nil"/>
              <w:left w:val="nil"/>
              <w:bottom w:val="single" w:sz="4" w:space="0" w:color="000000"/>
              <w:right w:val="nil"/>
            </w:tcBorders>
            <w:vAlign w:val="center"/>
            <w:hideMark/>
          </w:tcPr>
          <w:p w14:paraId="0D03B6F6" w14:textId="77777777" w:rsidR="00DD126C" w:rsidRPr="00C304C2" w:rsidRDefault="00DD126C" w:rsidP="00C304C2">
            <w:pPr>
              <w:spacing w:after="0" w:line="240" w:lineRule="auto"/>
              <w:rPr>
                <w:rFonts w:ascii="Aptos Narrow" w:eastAsia="Times New Roman" w:hAnsi="Aptos Narrow" w:cs="Times New Roman"/>
                <w:color w:val="000000"/>
                <w:lang w:val="it-IT" w:eastAsia="it-IT"/>
              </w:rPr>
            </w:pPr>
          </w:p>
        </w:tc>
        <w:tc>
          <w:tcPr>
            <w:tcW w:w="1163" w:type="dxa"/>
            <w:tcBorders>
              <w:top w:val="nil"/>
              <w:left w:val="nil"/>
              <w:bottom w:val="nil"/>
              <w:right w:val="nil"/>
            </w:tcBorders>
          </w:tcPr>
          <w:p w14:paraId="42D66FC8" w14:textId="66450186" w:rsidR="00DD126C" w:rsidRPr="00C304C2" w:rsidRDefault="00DD126C" w:rsidP="007C4B7C">
            <w:pPr>
              <w:spacing w:after="0" w:line="240" w:lineRule="auto"/>
              <w:jc w:val="center"/>
              <w:rPr>
                <w:rFonts w:ascii="Aptos Narrow" w:eastAsia="Times New Roman" w:hAnsi="Aptos Narrow" w:cs="Times New Roman"/>
                <w:color w:val="000000"/>
                <w:lang w:val="it-IT" w:eastAsia="it-IT"/>
              </w:rPr>
            </w:pPr>
            <w:r>
              <w:rPr>
                <w:rFonts w:ascii="Aptos Narrow" w:eastAsia="Times New Roman" w:hAnsi="Aptos Narrow" w:cs="Times New Roman"/>
                <w:color w:val="000000"/>
                <w:lang w:val="it-IT" w:eastAsia="it-IT"/>
              </w:rPr>
              <w:t>TECH2</w:t>
            </w:r>
          </w:p>
        </w:tc>
        <w:tc>
          <w:tcPr>
            <w:tcW w:w="7721" w:type="dxa"/>
            <w:tcBorders>
              <w:top w:val="nil"/>
              <w:left w:val="nil"/>
              <w:bottom w:val="nil"/>
              <w:right w:val="nil"/>
            </w:tcBorders>
            <w:noWrap/>
            <w:vAlign w:val="bottom"/>
            <w:hideMark/>
          </w:tcPr>
          <w:p w14:paraId="628EB79C" w14:textId="114C9AAC" w:rsidR="00DD126C" w:rsidRPr="00C304C2" w:rsidRDefault="00DD126C" w:rsidP="00C304C2">
            <w:pPr>
              <w:spacing w:after="0" w:line="240" w:lineRule="auto"/>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Digitalization and precision agriculture</w:t>
            </w:r>
          </w:p>
        </w:tc>
        <w:tc>
          <w:tcPr>
            <w:tcW w:w="1180" w:type="dxa"/>
            <w:tcBorders>
              <w:top w:val="nil"/>
              <w:left w:val="nil"/>
              <w:bottom w:val="nil"/>
              <w:right w:val="nil"/>
            </w:tcBorders>
            <w:noWrap/>
            <w:vAlign w:val="bottom"/>
            <w:hideMark/>
          </w:tcPr>
          <w:p w14:paraId="1826B703"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2</w:t>
            </w:r>
          </w:p>
        </w:tc>
      </w:tr>
      <w:tr w:rsidR="00DD126C" w:rsidRPr="00C304C2" w14:paraId="70856D68" w14:textId="77777777" w:rsidTr="007C4B7C">
        <w:trPr>
          <w:trHeight w:val="290"/>
        </w:trPr>
        <w:tc>
          <w:tcPr>
            <w:tcW w:w="3940" w:type="dxa"/>
            <w:vMerge/>
            <w:tcBorders>
              <w:top w:val="nil"/>
              <w:left w:val="nil"/>
              <w:bottom w:val="single" w:sz="4" w:space="0" w:color="000000"/>
              <w:right w:val="nil"/>
            </w:tcBorders>
            <w:vAlign w:val="center"/>
            <w:hideMark/>
          </w:tcPr>
          <w:p w14:paraId="79780D8A" w14:textId="77777777" w:rsidR="00DD126C" w:rsidRPr="00C304C2" w:rsidRDefault="00DD126C" w:rsidP="00C304C2">
            <w:pPr>
              <w:spacing w:after="0" w:line="240" w:lineRule="auto"/>
              <w:rPr>
                <w:rFonts w:ascii="Aptos Narrow" w:eastAsia="Times New Roman" w:hAnsi="Aptos Narrow" w:cs="Times New Roman"/>
                <w:color w:val="000000"/>
                <w:lang w:val="it-IT" w:eastAsia="it-IT"/>
              </w:rPr>
            </w:pPr>
          </w:p>
        </w:tc>
        <w:tc>
          <w:tcPr>
            <w:tcW w:w="1163" w:type="dxa"/>
            <w:tcBorders>
              <w:top w:val="nil"/>
              <w:left w:val="nil"/>
              <w:bottom w:val="nil"/>
              <w:right w:val="nil"/>
            </w:tcBorders>
          </w:tcPr>
          <w:p w14:paraId="70750772" w14:textId="0CD097E2" w:rsidR="00DD126C" w:rsidRPr="00DD126C" w:rsidRDefault="00DD126C" w:rsidP="007C4B7C">
            <w:pPr>
              <w:spacing w:after="0" w:line="240" w:lineRule="auto"/>
              <w:jc w:val="center"/>
              <w:rPr>
                <w:rFonts w:ascii="Aptos Narrow" w:eastAsia="Times New Roman" w:hAnsi="Aptos Narrow" w:cs="Times New Roman"/>
                <w:color w:val="000000"/>
                <w:lang w:val="en-US" w:eastAsia="it-IT"/>
              </w:rPr>
            </w:pPr>
            <w:r>
              <w:rPr>
                <w:rFonts w:ascii="Aptos Narrow" w:eastAsia="Times New Roman" w:hAnsi="Aptos Narrow" w:cs="Times New Roman"/>
                <w:color w:val="000000"/>
                <w:lang w:val="en-US" w:eastAsia="it-IT"/>
              </w:rPr>
              <w:t>TECH3</w:t>
            </w:r>
          </w:p>
        </w:tc>
        <w:tc>
          <w:tcPr>
            <w:tcW w:w="7721" w:type="dxa"/>
            <w:tcBorders>
              <w:top w:val="nil"/>
              <w:left w:val="nil"/>
              <w:bottom w:val="nil"/>
              <w:right w:val="nil"/>
            </w:tcBorders>
            <w:noWrap/>
            <w:vAlign w:val="bottom"/>
            <w:hideMark/>
          </w:tcPr>
          <w:p w14:paraId="0DAC6338" w14:textId="378B2772" w:rsidR="00DD126C" w:rsidRPr="007C4B7C" w:rsidRDefault="00DD126C" w:rsidP="00C304C2">
            <w:pPr>
              <w:spacing w:after="0" w:line="240" w:lineRule="auto"/>
              <w:rPr>
                <w:rFonts w:ascii="Aptos Narrow" w:eastAsia="Times New Roman" w:hAnsi="Aptos Narrow" w:cs="Times New Roman"/>
                <w:color w:val="000000"/>
                <w:lang w:val="en-US" w:eastAsia="it-IT"/>
              </w:rPr>
            </w:pPr>
            <w:r w:rsidRPr="007C4B7C">
              <w:rPr>
                <w:rFonts w:ascii="Aptos Narrow" w:eastAsia="Times New Roman" w:hAnsi="Aptos Narrow" w:cs="Times New Roman"/>
                <w:color w:val="000000"/>
                <w:lang w:val="en-US" w:eastAsia="it-IT"/>
              </w:rPr>
              <w:t>Early warning systems and climate services</w:t>
            </w:r>
          </w:p>
        </w:tc>
        <w:tc>
          <w:tcPr>
            <w:tcW w:w="1180" w:type="dxa"/>
            <w:tcBorders>
              <w:top w:val="nil"/>
              <w:left w:val="nil"/>
              <w:bottom w:val="nil"/>
              <w:right w:val="nil"/>
            </w:tcBorders>
            <w:noWrap/>
            <w:vAlign w:val="bottom"/>
            <w:hideMark/>
          </w:tcPr>
          <w:p w14:paraId="29670707"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7</w:t>
            </w:r>
          </w:p>
        </w:tc>
      </w:tr>
      <w:tr w:rsidR="00DD126C" w:rsidRPr="00C304C2" w14:paraId="4A1E210A" w14:textId="77777777" w:rsidTr="007C4B7C">
        <w:trPr>
          <w:trHeight w:val="290"/>
        </w:trPr>
        <w:tc>
          <w:tcPr>
            <w:tcW w:w="3940" w:type="dxa"/>
            <w:vMerge/>
            <w:tcBorders>
              <w:top w:val="nil"/>
              <w:left w:val="nil"/>
              <w:bottom w:val="single" w:sz="4" w:space="0" w:color="000000"/>
              <w:right w:val="nil"/>
            </w:tcBorders>
            <w:vAlign w:val="center"/>
            <w:hideMark/>
          </w:tcPr>
          <w:p w14:paraId="49C33521" w14:textId="77777777" w:rsidR="00DD126C" w:rsidRPr="00C304C2" w:rsidRDefault="00DD126C" w:rsidP="00C304C2">
            <w:pPr>
              <w:spacing w:after="0" w:line="240" w:lineRule="auto"/>
              <w:rPr>
                <w:rFonts w:ascii="Aptos Narrow" w:eastAsia="Times New Roman" w:hAnsi="Aptos Narrow" w:cs="Times New Roman"/>
                <w:color w:val="000000"/>
                <w:lang w:val="it-IT" w:eastAsia="it-IT"/>
              </w:rPr>
            </w:pPr>
          </w:p>
        </w:tc>
        <w:tc>
          <w:tcPr>
            <w:tcW w:w="1163" w:type="dxa"/>
            <w:tcBorders>
              <w:top w:val="nil"/>
              <w:left w:val="nil"/>
              <w:bottom w:val="single" w:sz="4" w:space="0" w:color="auto"/>
              <w:right w:val="nil"/>
            </w:tcBorders>
          </w:tcPr>
          <w:p w14:paraId="529D546D" w14:textId="59CDDE31" w:rsidR="00DD126C" w:rsidRPr="00DD126C" w:rsidRDefault="00DD126C" w:rsidP="007C4B7C">
            <w:pPr>
              <w:spacing w:after="0" w:line="240" w:lineRule="auto"/>
              <w:jc w:val="center"/>
              <w:rPr>
                <w:rFonts w:ascii="Aptos Narrow" w:eastAsia="Times New Roman" w:hAnsi="Aptos Narrow" w:cs="Times New Roman"/>
                <w:color w:val="000000"/>
                <w:lang w:val="en-US" w:eastAsia="it-IT"/>
              </w:rPr>
            </w:pPr>
            <w:r>
              <w:rPr>
                <w:rFonts w:ascii="Aptos Narrow" w:eastAsia="Times New Roman" w:hAnsi="Aptos Narrow" w:cs="Times New Roman"/>
                <w:color w:val="000000"/>
                <w:lang w:val="en-US" w:eastAsia="it-IT"/>
              </w:rPr>
              <w:t>TECH4</w:t>
            </w:r>
          </w:p>
        </w:tc>
        <w:tc>
          <w:tcPr>
            <w:tcW w:w="7721" w:type="dxa"/>
            <w:tcBorders>
              <w:top w:val="nil"/>
              <w:left w:val="nil"/>
              <w:bottom w:val="single" w:sz="4" w:space="0" w:color="auto"/>
              <w:right w:val="nil"/>
            </w:tcBorders>
            <w:noWrap/>
            <w:vAlign w:val="bottom"/>
            <w:hideMark/>
          </w:tcPr>
          <w:p w14:paraId="60DA00B0" w14:textId="54AB81BF" w:rsidR="00DD126C" w:rsidRPr="007C4B7C" w:rsidRDefault="00DD126C" w:rsidP="00C304C2">
            <w:pPr>
              <w:spacing w:after="0" w:line="240" w:lineRule="auto"/>
              <w:rPr>
                <w:rFonts w:ascii="Aptos Narrow" w:eastAsia="Times New Roman" w:hAnsi="Aptos Narrow" w:cs="Times New Roman"/>
                <w:color w:val="000000"/>
                <w:lang w:val="en-US" w:eastAsia="it-IT"/>
              </w:rPr>
            </w:pPr>
            <w:r w:rsidRPr="007C4B7C">
              <w:rPr>
                <w:rFonts w:ascii="Aptos Narrow" w:eastAsia="Times New Roman" w:hAnsi="Aptos Narrow" w:cs="Times New Roman"/>
                <w:color w:val="000000"/>
                <w:lang w:val="en-US" w:eastAsia="it-IT"/>
              </w:rPr>
              <w:t>Increased bio-energy crop production in marginal areas</w:t>
            </w:r>
          </w:p>
        </w:tc>
        <w:tc>
          <w:tcPr>
            <w:tcW w:w="1180" w:type="dxa"/>
            <w:tcBorders>
              <w:top w:val="nil"/>
              <w:left w:val="nil"/>
              <w:bottom w:val="single" w:sz="4" w:space="0" w:color="auto"/>
              <w:right w:val="nil"/>
            </w:tcBorders>
            <w:noWrap/>
            <w:vAlign w:val="bottom"/>
            <w:hideMark/>
          </w:tcPr>
          <w:p w14:paraId="265947A4"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8</w:t>
            </w:r>
          </w:p>
        </w:tc>
      </w:tr>
      <w:tr w:rsidR="00DD126C" w:rsidRPr="00C304C2" w14:paraId="028CFB6F" w14:textId="77777777" w:rsidTr="007C4B7C">
        <w:trPr>
          <w:trHeight w:val="290"/>
        </w:trPr>
        <w:tc>
          <w:tcPr>
            <w:tcW w:w="3940" w:type="dxa"/>
            <w:vMerge w:val="restart"/>
            <w:tcBorders>
              <w:top w:val="nil"/>
              <w:left w:val="nil"/>
              <w:bottom w:val="single" w:sz="4" w:space="0" w:color="000000"/>
              <w:right w:val="nil"/>
            </w:tcBorders>
            <w:noWrap/>
            <w:vAlign w:val="center"/>
            <w:hideMark/>
          </w:tcPr>
          <w:p w14:paraId="00E65AE6" w14:textId="77777777" w:rsidR="00DD126C" w:rsidRPr="007C4B7C" w:rsidRDefault="00DD126C" w:rsidP="00C304C2">
            <w:pPr>
              <w:spacing w:after="0" w:line="240" w:lineRule="auto"/>
              <w:jc w:val="center"/>
              <w:rPr>
                <w:rFonts w:ascii="Aptos Narrow" w:eastAsia="Times New Roman" w:hAnsi="Aptos Narrow" w:cs="Times New Roman"/>
                <w:color w:val="000000"/>
                <w:lang w:val="en-US" w:eastAsia="it-IT"/>
              </w:rPr>
            </w:pPr>
            <w:r w:rsidRPr="007C4B7C">
              <w:rPr>
                <w:rFonts w:ascii="Aptos Narrow" w:eastAsia="Times New Roman" w:hAnsi="Aptos Narrow" w:cs="Times New Roman"/>
                <w:color w:val="000000"/>
                <w:lang w:val="en-US" w:eastAsia="it-IT"/>
              </w:rPr>
              <w:t>Water conservation and irrigation solutions</w:t>
            </w:r>
          </w:p>
        </w:tc>
        <w:tc>
          <w:tcPr>
            <w:tcW w:w="1163" w:type="dxa"/>
            <w:tcBorders>
              <w:top w:val="nil"/>
              <w:left w:val="nil"/>
              <w:bottom w:val="nil"/>
              <w:right w:val="nil"/>
            </w:tcBorders>
          </w:tcPr>
          <w:p w14:paraId="7CB22509" w14:textId="3C58A1F4" w:rsidR="00DD126C" w:rsidRPr="00DD126C" w:rsidRDefault="00DD126C" w:rsidP="007C4B7C">
            <w:pPr>
              <w:spacing w:after="0" w:line="240" w:lineRule="auto"/>
              <w:jc w:val="center"/>
              <w:rPr>
                <w:rFonts w:ascii="Aptos Narrow" w:eastAsia="Times New Roman" w:hAnsi="Aptos Narrow" w:cs="Times New Roman"/>
                <w:color w:val="000000"/>
                <w:lang w:val="en-US" w:eastAsia="it-IT"/>
              </w:rPr>
            </w:pPr>
            <w:r>
              <w:rPr>
                <w:rFonts w:ascii="Aptos Narrow" w:eastAsia="Times New Roman" w:hAnsi="Aptos Narrow" w:cs="Times New Roman"/>
                <w:color w:val="000000"/>
                <w:lang w:val="en-US" w:eastAsia="it-IT"/>
              </w:rPr>
              <w:t>WAT1</w:t>
            </w:r>
          </w:p>
        </w:tc>
        <w:tc>
          <w:tcPr>
            <w:tcW w:w="7721" w:type="dxa"/>
            <w:tcBorders>
              <w:top w:val="nil"/>
              <w:left w:val="nil"/>
              <w:bottom w:val="nil"/>
              <w:right w:val="nil"/>
            </w:tcBorders>
            <w:noWrap/>
            <w:vAlign w:val="bottom"/>
            <w:hideMark/>
          </w:tcPr>
          <w:p w14:paraId="2039CA00" w14:textId="78BCC3D8" w:rsidR="00DD126C" w:rsidRPr="007C4B7C" w:rsidRDefault="00DD126C" w:rsidP="00C304C2">
            <w:pPr>
              <w:spacing w:after="0" w:line="240" w:lineRule="auto"/>
              <w:rPr>
                <w:rFonts w:ascii="Aptos Narrow" w:eastAsia="Times New Roman" w:hAnsi="Aptos Narrow" w:cs="Times New Roman"/>
                <w:color w:val="000000"/>
                <w:lang w:val="en-US" w:eastAsia="it-IT"/>
              </w:rPr>
            </w:pPr>
            <w:r w:rsidRPr="007C4B7C">
              <w:rPr>
                <w:rFonts w:ascii="Aptos Narrow" w:eastAsia="Times New Roman" w:hAnsi="Aptos Narrow" w:cs="Times New Roman"/>
                <w:color w:val="000000"/>
                <w:lang w:val="en-US" w:eastAsia="it-IT"/>
              </w:rPr>
              <w:t>Unconventional water resources and improved use efficiency</w:t>
            </w:r>
          </w:p>
        </w:tc>
        <w:tc>
          <w:tcPr>
            <w:tcW w:w="1180" w:type="dxa"/>
            <w:tcBorders>
              <w:top w:val="nil"/>
              <w:left w:val="nil"/>
              <w:bottom w:val="nil"/>
              <w:right w:val="nil"/>
            </w:tcBorders>
            <w:noWrap/>
            <w:vAlign w:val="bottom"/>
            <w:hideMark/>
          </w:tcPr>
          <w:p w14:paraId="64072E6D"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12</w:t>
            </w:r>
          </w:p>
        </w:tc>
      </w:tr>
      <w:tr w:rsidR="00DD126C" w:rsidRPr="00C304C2" w14:paraId="2A2B3A56" w14:textId="77777777" w:rsidTr="007C4B7C">
        <w:trPr>
          <w:trHeight w:val="290"/>
        </w:trPr>
        <w:tc>
          <w:tcPr>
            <w:tcW w:w="3940" w:type="dxa"/>
            <w:vMerge/>
            <w:tcBorders>
              <w:top w:val="nil"/>
              <w:left w:val="nil"/>
              <w:bottom w:val="single" w:sz="4" w:space="0" w:color="000000"/>
              <w:right w:val="nil"/>
            </w:tcBorders>
            <w:vAlign w:val="center"/>
            <w:hideMark/>
          </w:tcPr>
          <w:p w14:paraId="75967570" w14:textId="77777777" w:rsidR="00DD126C" w:rsidRPr="00C304C2" w:rsidRDefault="00DD126C" w:rsidP="00C304C2">
            <w:pPr>
              <w:spacing w:after="0" w:line="240" w:lineRule="auto"/>
              <w:rPr>
                <w:rFonts w:ascii="Aptos Narrow" w:eastAsia="Times New Roman" w:hAnsi="Aptos Narrow" w:cs="Times New Roman"/>
                <w:color w:val="000000"/>
                <w:lang w:val="it-IT" w:eastAsia="it-IT"/>
              </w:rPr>
            </w:pPr>
          </w:p>
        </w:tc>
        <w:tc>
          <w:tcPr>
            <w:tcW w:w="1163" w:type="dxa"/>
            <w:tcBorders>
              <w:top w:val="nil"/>
              <w:left w:val="nil"/>
              <w:bottom w:val="nil"/>
              <w:right w:val="nil"/>
            </w:tcBorders>
          </w:tcPr>
          <w:p w14:paraId="15A7B924" w14:textId="0EEA017B" w:rsidR="00DD126C" w:rsidRPr="00C304C2" w:rsidRDefault="00DD126C" w:rsidP="007C4B7C">
            <w:pPr>
              <w:spacing w:after="0" w:line="240" w:lineRule="auto"/>
              <w:jc w:val="center"/>
              <w:rPr>
                <w:rFonts w:ascii="Aptos Narrow" w:eastAsia="Times New Roman" w:hAnsi="Aptos Narrow" w:cs="Times New Roman"/>
                <w:color w:val="000000"/>
                <w:lang w:val="it-IT" w:eastAsia="it-IT"/>
              </w:rPr>
            </w:pPr>
            <w:r>
              <w:rPr>
                <w:rFonts w:ascii="Aptos Narrow" w:eastAsia="Times New Roman" w:hAnsi="Aptos Narrow" w:cs="Times New Roman"/>
                <w:color w:val="000000"/>
                <w:lang w:val="it-IT" w:eastAsia="it-IT"/>
              </w:rPr>
              <w:t>WAT2</w:t>
            </w:r>
          </w:p>
        </w:tc>
        <w:tc>
          <w:tcPr>
            <w:tcW w:w="7721" w:type="dxa"/>
            <w:tcBorders>
              <w:top w:val="nil"/>
              <w:left w:val="nil"/>
              <w:bottom w:val="nil"/>
              <w:right w:val="nil"/>
            </w:tcBorders>
            <w:noWrap/>
            <w:vAlign w:val="bottom"/>
            <w:hideMark/>
          </w:tcPr>
          <w:p w14:paraId="282438A9" w14:textId="5943B5F1" w:rsidR="00DD126C" w:rsidRPr="00C304C2" w:rsidRDefault="00DD126C" w:rsidP="00C304C2">
            <w:pPr>
              <w:spacing w:after="0" w:line="240" w:lineRule="auto"/>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New irrigation techniques</w:t>
            </w:r>
          </w:p>
        </w:tc>
        <w:tc>
          <w:tcPr>
            <w:tcW w:w="1180" w:type="dxa"/>
            <w:tcBorders>
              <w:top w:val="nil"/>
              <w:left w:val="nil"/>
              <w:bottom w:val="nil"/>
              <w:right w:val="nil"/>
            </w:tcBorders>
            <w:noWrap/>
            <w:vAlign w:val="bottom"/>
            <w:hideMark/>
          </w:tcPr>
          <w:p w14:paraId="109E7640"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16</w:t>
            </w:r>
          </w:p>
        </w:tc>
      </w:tr>
      <w:tr w:rsidR="00DD126C" w:rsidRPr="00C304C2" w14:paraId="64D91843" w14:textId="77777777" w:rsidTr="007C4B7C">
        <w:trPr>
          <w:trHeight w:val="290"/>
        </w:trPr>
        <w:tc>
          <w:tcPr>
            <w:tcW w:w="3940" w:type="dxa"/>
            <w:vMerge/>
            <w:tcBorders>
              <w:top w:val="nil"/>
              <w:left w:val="nil"/>
              <w:bottom w:val="single" w:sz="4" w:space="0" w:color="000000"/>
              <w:right w:val="nil"/>
            </w:tcBorders>
            <w:vAlign w:val="center"/>
            <w:hideMark/>
          </w:tcPr>
          <w:p w14:paraId="5769BAD9" w14:textId="77777777" w:rsidR="00DD126C" w:rsidRPr="00C304C2" w:rsidRDefault="00DD126C" w:rsidP="00C304C2">
            <w:pPr>
              <w:spacing w:after="0" w:line="240" w:lineRule="auto"/>
              <w:rPr>
                <w:rFonts w:ascii="Aptos Narrow" w:eastAsia="Times New Roman" w:hAnsi="Aptos Narrow" w:cs="Times New Roman"/>
                <w:color w:val="000000"/>
                <w:lang w:val="it-IT" w:eastAsia="it-IT"/>
              </w:rPr>
            </w:pPr>
          </w:p>
        </w:tc>
        <w:tc>
          <w:tcPr>
            <w:tcW w:w="1163" w:type="dxa"/>
            <w:tcBorders>
              <w:top w:val="nil"/>
              <w:left w:val="nil"/>
              <w:bottom w:val="single" w:sz="4" w:space="0" w:color="auto"/>
              <w:right w:val="nil"/>
            </w:tcBorders>
          </w:tcPr>
          <w:p w14:paraId="7F024A4B" w14:textId="61863D31" w:rsidR="00DD126C" w:rsidRPr="00C304C2" w:rsidRDefault="00DD126C" w:rsidP="007C4B7C">
            <w:pPr>
              <w:spacing w:after="0" w:line="240" w:lineRule="auto"/>
              <w:jc w:val="center"/>
              <w:rPr>
                <w:rFonts w:ascii="Aptos Narrow" w:eastAsia="Times New Roman" w:hAnsi="Aptos Narrow" w:cs="Times New Roman"/>
                <w:color w:val="000000"/>
                <w:lang w:val="it-IT" w:eastAsia="it-IT"/>
              </w:rPr>
            </w:pPr>
            <w:r>
              <w:rPr>
                <w:rFonts w:ascii="Aptos Narrow" w:eastAsia="Times New Roman" w:hAnsi="Aptos Narrow" w:cs="Times New Roman"/>
                <w:color w:val="000000"/>
                <w:lang w:val="it-IT" w:eastAsia="it-IT"/>
              </w:rPr>
              <w:t>WAT3</w:t>
            </w:r>
          </w:p>
        </w:tc>
        <w:tc>
          <w:tcPr>
            <w:tcW w:w="7721" w:type="dxa"/>
            <w:tcBorders>
              <w:top w:val="nil"/>
              <w:left w:val="nil"/>
              <w:bottom w:val="single" w:sz="4" w:space="0" w:color="auto"/>
              <w:right w:val="nil"/>
            </w:tcBorders>
            <w:noWrap/>
            <w:vAlign w:val="bottom"/>
            <w:hideMark/>
          </w:tcPr>
          <w:p w14:paraId="0E320D39" w14:textId="5E7664B5" w:rsidR="00DD126C" w:rsidRPr="00C304C2" w:rsidRDefault="00DD126C" w:rsidP="00C304C2">
            <w:pPr>
              <w:spacing w:after="0" w:line="240" w:lineRule="auto"/>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Water reuse for irrigation</w:t>
            </w:r>
          </w:p>
        </w:tc>
        <w:tc>
          <w:tcPr>
            <w:tcW w:w="1180" w:type="dxa"/>
            <w:tcBorders>
              <w:top w:val="nil"/>
              <w:left w:val="nil"/>
              <w:bottom w:val="single" w:sz="4" w:space="0" w:color="auto"/>
              <w:right w:val="nil"/>
            </w:tcBorders>
            <w:noWrap/>
            <w:vAlign w:val="bottom"/>
            <w:hideMark/>
          </w:tcPr>
          <w:p w14:paraId="3131F6E2"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11</w:t>
            </w:r>
          </w:p>
        </w:tc>
      </w:tr>
      <w:tr w:rsidR="00DD126C" w:rsidRPr="00C304C2" w14:paraId="697D43E3" w14:textId="77777777" w:rsidTr="007C4B7C">
        <w:trPr>
          <w:trHeight w:val="290"/>
        </w:trPr>
        <w:tc>
          <w:tcPr>
            <w:tcW w:w="3940" w:type="dxa"/>
            <w:vMerge w:val="restart"/>
            <w:tcBorders>
              <w:top w:val="nil"/>
              <w:left w:val="nil"/>
              <w:bottom w:val="single" w:sz="4" w:space="0" w:color="000000"/>
              <w:right w:val="nil"/>
            </w:tcBorders>
            <w:noWrap/>
            <w:vAlign w:val="center"/>
            <w:hideMark/>
          </w:tcPr>
          <w:p w14:paraId="7784AC36" w14:textId="77777777" w:rsidR="00DD126C" w:rsidRPr="007C4B7C" w:rsidRDefault="00DD126C" w:rsidP="00C304C2">
            <w:pPr>
              <w:spacing w:after="0" w:line="240" w:lineRule="auto"/>
              <w:rPr>
                <w:rFonts w:ascii="Aptos Narrow" w:eastAsia="Times New Roman" w:hAnsi="Aptos Narrow" w:cs="Times New Roman"/>
                <w:color w:val="000000"/>
                <w:lang w:val="en-US" w:eastAsia="it-IT"/>
              </w:rPr>
            </w:pPr>
            <w:r w:rsidRPr="007C4B7C">
              <w:rPr>
                <w:rFonts w:ascii="Aptos Narrow" w:eastAsia="Times New Roman" w:hAnsi="Aptos Narrow" w:cs="Times New Roman"/>
                <w:color w:val="000000"/>
                <w:lang w:val="en-US" w:eastAsia="it-IT"/>
              </w:rPr>
              <w:t xml:space="preserve">Nature and </w:t>
            </w:r>
            <w:proofErr w:type="gramStart"/>
            <w:r w:rsidRPr="007C4B7C">
              <w:rPr>
                <w:rFonts w:ascii="Aptos Narrow" w:eastAsia="Times New Roman" w:hAnsi="Aptos Narrow" w:cs="Times New Roman"/>
                <w:color w:val="000000"/>
                <w:lang w:val="en-US" w:eastAsia="it-IT"/>
              </w:rPr>
              <w:t>ecosystem based</w:t>
            </w:r>
            <w:proofErr w:type="gramEnd"/>
            <w:r w:rsidRPr="007C4B7C">
              <w:rPr>
                <w:rFonts w:ascii="Aptos Narrow" w:eastAsia="Times New Roman" w:hAnsi="Aptos Narrow" w:cs="Times New Roman"/>
                <w:color w:val="000000"/>
                <w:lang w:val="en-US" w:eastAsia="it-IT"/>
              </w:rPr>
              <w:t xml:space="preserve"> approaches</w:t>
            </w:r>
          </w:p>
        </w:tc>
        <w:tc>
          <w:tcPr>
            <w:tcW w:w="1163" w:type="dxa"/>
            <w:tcBorders>
              <w:top w:val="nil"/>
              <w:left w:val="nil"/>
              <w:bottom w:val="nil"/>
              <w:right w:val="nil"/>
            </w:tcBorders>
          </w:tcPr>
          <w:p w14:paraId="2A3A7E2E" w14:textId="04DCB2AF" w:rsidR="00DD126C" w:rsidRPr="007C4B7C" w:rsidRDefault="00DD126C" w:rsidP="007C4B7C">
            <w:pPr>
              <w:spacing w:after="0" w:line="240" w:lineRule="auto"/>
              <w:jc w:val="center"/>
              <w:rPr>
                <w:rFonts w:ascii="Aptos Narrow" w:eastAsia="Times New Roman" w:hAnsi="Aptos Narrow" w:cs="Times New Roman"/>
                <w:color w:val="000000"/>
                <w:lang w:val="en-US" w:eastAsia="it-IT"/>
              </w:rPr>
            </w:pPr>
            <w:r>
              <w:rPr>
                <w:rFonts w:ascii="Aptos Narrow" w:eastAsia="Times New Roman" w:hAnsi="Aptos Narrow" w:cs="Times New Roman"/>
                <w:color w:val="000000"/>
                <w:lang w:val="en-US" w:eastAsia="it-IT"/>
              </w:rPr>
              <w:t>NEbS1</w:t>
            </w:r>
          </w:p>
        </w:tc>
        <w:tc>
          <w:tcPr>
            <w:tcW w:w="7721" w:type="dxa"/>
            <w:tcBorders>
              <w:top w:val="nil"/>
              <w:left w:val="nil"/>
              <w:bottom w:val="nil"/>
              <w:right w:val="nil"/>
            </w:tcBorders>
            <w:noWrap/>
            <w:vAlign w:val="bottom"/>
            <w:hideMark/>
          </w:tcPr>
          <w:p w14:paraId="37CF86B5" w14:textId="15E91795" w:rsidR="00DD126C" w:rsidRPr="00C304C2" w:rsidRDefault="00DD126C" w:rsidP="00C304C2">
            <w:pPr>
              <w:spacing w:after="0" w:line="240" w:lineRule="auto"/>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Nature based solutions</w:t>
            </w:r>
          </w:p>
        </w:tc>
        <w:tc>
          <w:tcPr>
            <w:tcW w:w="1180" w:type="dxa"/>
            <w:tcBorders>
              <w:top w:val="nil"/>
              <w:left w:val="nil"/>
              <w:bottom w:val="nil"/>
              <w:right w:val="nil"/>
            </w:tcBorders>
            <w:noWrap/>
            <w:vAlign w:val="bottom"/>
            <w:hideMark/>
          </w:tcPr>
          <w:p w14:paraId="2F6FA798"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10</w:t>
            </w:r>
          </w:p>
        </w:tc>
      </w:tr>
      <w:tr w:rsidR="00DD126C" w:rsidRPr="00C304C2" w14:paraId="481DBCB9" w14:textId="77777777" w:rsidTr="007C4B7C">
        <w:trPr>
          <w:trHeight w:val="290"/>
        </w:trPr>
        <w:tc>
          <w:tcPr>
            <w:tcW w:w="3940" w:type="dxa"/>
            <w:vMerge/>
            <w:tcBorders>
              <w:top w:val="nil"/>
              <w:left w:val="nil"/>
              <w:bottom w:val="single" w:sz="4" w:space="0" w:color="000000"/>
              <w:right w:val="nil"/>
            </w:tcBorders>
            <w:vAlign w:val="center"/>
            <w:hideMark/>
          </w:tcPr>
          <w:p w14:paraId="05A25B39" w14:textId="77777777" w:rsidR="00DD126C" w:rsidRPr="00C304C2" w:rsidRDefault="00DD126C" w:rsidP="00C304C2">
            <w:pPr>
              <w:spacing w:after="0" w:line="240" w:lineRule="auto"/>
              <w:rPr>
                <w:rFonts w:ascii="Aptos Narrow" w:eastAsia="Times New Roman" w:hAnsi="Aptos Narrow" w:cs="Times New Roman"/>
                <w:color w:val="000000"/>
                <w:lang w:val="it-IT" w:eastAsia="it-IT"/>
              </w:rPr>
            </w:pPr>
          </w:p>
        </w:tc>
        <w:tc>
          <w:tcPr>
            <w:tcW w:w="1163" w:type="dxa"/>
            <w:tcBorders>
              <w:top w:val="nil"/>
              <w:left w:val="nil"/>
              <w:bottom w:val="single" w:sz="4" w:space="0" w:color="auto"/>
              <w:right w:val="nil"/>
            </w:tcBorders>
          </w:tcPr>
          <w:p w14:paraId="36559F57" w14:textId="3AC5DF2C" w:rsidR="00DD126C" w:rsidRPr="00C304C2" w:rsidRDefault="00DD126C" w:rsidP="007C4B7C">
            <w:pPr>
              <w:spacing w:after="0" w:line="240" w:lineRule="auto"/>
              <w:jc w:val="center"/>
              <w:rPr>
                <w:rFonts w:ascii="Aptos Narrow" w:eastAsia="Times New Roman" w:hAnsi="Aptos Narrow" w:cs="Times New Roman"/>
                <w:color w:val="000000"/>
                <w:lang w:val="it-IT" w:eastAsia="it-IT"/>
              </w:rPr>
            </w:pPr>
            <w:r>
              <w:rPr>
                <w:rFonts w:ascii="Aptos Narrow" w:eastAsia="Times New Roman" w:hAnsi="Aptos Narrow" w:cs="Times New Roman"/>
                <w:color w:val="000000"/>
                <w:lang w:val="it-IT" w:eastAsia="it-IT"/>
              </w:rPr>
              <w:t>NEbS2</w:t>
            </w:r>
          </w:p>
        </w:tc>
        <w:tc>
          <w:tcPr>
            <w:tcW w:w="7721" w:type="dxa"/>
            <w:tcBorders>
              <w:top w:val="nil"/>
              <w:left w:val="nil"/>
              <w:bottom w:val="single" w:sz="4" w:space="0" w:color="auto"/>
              <w:right w:val="nil"/>
            </w:tcBorders>
            <w:noWrap/>
            <w:vAlign w:val="bottom"/>
            <w:hideMark/>
          </w:tcPr>
          <w:p w14:paraId="40924192" w14:textId="21077664" w:rsidR="00DD126C" w:rsidRPr="00C304C2" w:rsidRDefault="00DD126C" w:rsidP="00C304C2">
            <w:pPr>
              <w:spacing w:after="0" w:line="240" w:lineRule="auto"/>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Agroecological management practices</w:t>
            </w:r>
          </w:p>
        </w:tc>
        <w:tc>
          <w:tcPr>
            <w:tcW w:w="1180" w:type="dxa"/>
            <w:tcBorders>
              <w:top w:val="nil"/>
              <w:left w:val="nil"/>
              <w:bottom w:val="single" w:sz="4" w:space="0" w:color="auto"/>
              <w:right w:val="nil"/>
            </w:tcBorders>
            <w:noWrap/>
            <w:vAlign w:val="bottom"/>
            <w:hideMark/>
          </w:tcPr>
          <w:p w14:paraId="45EA49CB"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18</w:t>
            </w:r>
          </w:p>
        </w:tc>
      </w:tr>
      <w:tr w:rsidR="00DD126C" w:rsidRPr="00C304C2" w14:paraId="60AD69E5" w14:textId="77777777" w:rsidTr="007C4B7C">
        <w:trPr>
          <w:trHeight w:val="290"/>
        </w:trPr>
        <w:tc>
          <w:tcPr>
            <w:tcW w:w="3940" w:type="dxa"/>
            <w:tcBorders>
              <w:top w:val="nil"/>
              <w:left w:val="nil"/>
              <w:bottom w:val="single" w:sz="4" w:space="0" w:color="auto"/>
              <w:right w:val="nil"/>
            </w:tcBorders>
            <w:noWrap/>
            <w:vAlign w:val="bottom"/>
            <w:hideMark/>
          </w:tcPr>
          <w:p w14:paraId="37DDE617" w14:textId="77777777" w:rsidR="00DD126C" w:rsidRPr="00C304C2" w:rsidRDefault="00DD126C" w:rsidP="00C304C2">
            <w:pPr>
              <w:spacing w:after="0" w:line="240" w:lineRule="auto"/>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Social options: behavioural change</w:t>
            </w:r>
          </w:p>
        </w:tc>
        <w:tc>
          <w:tcPr>
            <w:tcW w:w="1163" w:type="dxa"/>
            <w:tcBorders>
              <w:top w:val="nil"/>
              <w:left w:val="nil"/>
              <w:bottom w:val="single" w:sz="4" w:space="0" w:color="auto"/>
              <w:right w:val="nil"/>
            </w:tcBorders>
          </w:tcPr>
          <w:p w14:paraId="47C0C408" w14:textId="756CC0C1" w:rsidR="00DD126C" w:rsidRPr="00DD126C" w:rsidRDefault="00DD126C" w:rsidP="007C4B7C">
            <w:pPr>
              <w:spacing w:after="0" w:line="240" w:lineRule="auto"/>
              <w:jc w:val="center"/>
              <w:rPr>
                <w:rFonts w:ascii="Aptos Narrow" w:eastAsia="Times New Roman" w:hAnsi="Aptos Narrow" w:cs="Times New Roman"/>
                <w:color w:val="000000"/>
                <w:lang w:val="en-US" w:eastAsia="it-IT"/>
              </w:rPr>
            </w:pPr>
            <w:r>
              <w:rPr>
                <w:rFonts w:ascii="Aptos Narrow" w:eastAsia="Times New Roman" w:hAnsi="Aptos Narrow" w:cs="Times New Roman"/>
                <w:color w:val="000000"/>
                <w:lang w:val="en-US" w:eastAsia="it-IT"/>
              </w:rPr>
              <w:t>SOCIO</w:t>
            </w:r>
          </w:p>
        </w:tc>
        <w:tc>
          <w:tcPr>
            <w:tcW w:w="7721" w:type="dxa"/>
            <w:tcBorders>
              <w:top w:val="nil"/>
              <w:left w:val="nil"/>
              <w:bottom w:val="single" w:sz="4" w:space="0" w:color="auto"/>
              <w:right w:val="nil"/>
            </w:tcBorders>
            <w:noWrap/>
            <w:vAlign w:val="bottom"/>
            <w:hideMark/>
          </w:tcPr>
          <w:p w14:paraId="56D0D4E0" w14:textId="0DCE8B40" w:rsidR="00DD126C" w:rsidRPr="007C4B7C" w:rsidRDefault="00DD126C" w:rsidP="00C304C2">
            <w:pPr>
              <w:spacing w:after="0" w:line="240" w:lineRule="auto"/>
              <w:rPr>
                <w:rFonts w:ascii="Aptos Narrow" w:eastAsia="Times New Roman" w:hAnsi="Aptos Narrow" w:cs="Times New Roman"/>
                <w:color w:val="000000"/>
                <w:lang w:val="en-US" w:eastAsia="it-IT"/>
              </w:rPr>
            </w:pPr>
            <w:r w:rsidRPr="007C4B7C">
              <w:rPr>
                <w:rFonts w:ascii="Aptos Narrow" w:eastAsia="Times New Roman" w:hAnsi="Aptos Narrow" w:cs="Times New Roman"/>
                <w:color w:val="000000"/>
                <w:lang w:val="en-US" w:eastAsia="it-IT"/>
              </w:rPr>
              <w:t>Mediterranean diet and restrained consumption</w:t>
            </w:r>
          </w:p>
        </w:tc>
        <w:tc>
          <w:tcPr>
            <w:tcW w:w="1180" w:type="dxa"/>
            <w:tcBorders>
              <w:top w:val="nil"/>
              <w:left w:val="nil"/>
              <w:bottom w:val="single" w:sz="4" w:space="0" w:color="auto"/>
              <w:right w:val="nil"/>
            </w:tcBorders>
            <w:noWrap/>
            <w:vAlign w:val="bottom"/>
            <w:hideMark/>
          </w:tcPr>
          <w:p w14:paraId="24836B05" w14:textId="77777777" w:rsidR="00DD126C" w:rsidRPr="00C304C2" w:rsidRDefault="00DD126C" w:rsidP="00C304C2">
            <w:pPr>
              <w:spacing w:after="0" w:line="240" w:lineRule="auto"/>
              <w:jc w:val="right"/>
              <w:rPr>
                <w:rFonts w:ascii="Aptos Narrow" w:eastAsia="Times New Roman" w:hAnsi="Aptos Narrow" w:cs="Times New Roman"/>
                <w:color w:val="000000"/>
                <w:lang w:val="it-IT" w:eastAsia="it-IT"/>
              </w:rPr>
            </w:pPr>
            <w:r w:rsidRPr="00C304C2">
              <w:rPr>
                <w:rFonts w:ascii="Aptos Narrow" w:eastAsia="Times New Roman" w:hAnsi="Aptos Narrow" w:cs="Times New Roman"/>
                <w:color w:val="000000"/>
                <w:lang w:val="it-IT" w:eastAsia="it-IT"/>
              </w:rPr>
              <w:t>30</w:t>
            </w:r>
          </w:p>
        </w:tc>
      </w:tr>
    </w:tbl>
    <w:p w14:paraId="07C804BE" w14:textId="227A32CF" w:rsidR="00981E3F" w:rsidRDefault="00981E3F" w:rsidP="005A7E92">
      <w:pPr>
        <w:rPr>
          <w:lang w:val="en-GB"/>
        </w:rPr>
      </w:pPr>
    </w:p>
    <w:p w14:paraId="021F6ECC" w14:textId="77777777" w:rsidR="000B68D6" w:rsidRDefault="000B68D6" w:rsidP="005A7E92">
      <w:pPr>
        <w:pStyle w:val="Titre3"/>
        <w:spacing w:line="276" w:lineRule="auto"/>
        <w:jc w:val="both"/>
        <w:rPr>
          <w:rFonts w:eastAsia="Cambria"/>
          <w:b w:val="0"/>
          <w:bCs w:val="0"/>
          <w:color w:val="000000"/>
          <w:sz w:val="22"/>
          <w:lang w:val="en-GB"/>
        </w:rPr>
      </w:pPr>
    </w:p>
    <w:p w14:paraId="5B4EC345" w14:textId="77777777" w:rsidR="008C4B45" w:rsidRDefault="0013329A" w:rsidP="0013329A">
      <w:pPr>
        <w:pStyle w:val="Titre3"/>
        <w:spacing w:line="276" w:lineRule="auto"/>
        <w:jc w:val="both"/>
        <w:rPr>
          <w:lang w:val="en-GB"/>
        </w:rPr>
      </w:pPr>
      <w:r w:rsidRPr="0013329A">
        <w:rPr>
          <w:lang w:val="en-GB"/>
        </w:rPr>
        <w:t>Referencing information</w:t>
      </w:r>
    </w:p>
    <w:p w14:paraId="1D0DB045" w14:textId="77777777" w:rsidR="000B68D6" w:rsidRDefault="000B68D6" w:rsidP="000B68D6">
      <w:pPr>
        <w:pStyle w:val="Titre3"/>
        <w:spacing w:line="276" w:lineRule="auto"/>
        <w:jc w:val="both"/>
        <w:rPr>
          <w:rFonts w:eastAsia="Cambria"/>
          <w:b w:val="0"/>
          <w:bCs w:val="0"/>
          <w:color w:val="000000"/>
          <w:sz w:val="22"/>
          <w:lang w:val="en-GB"/>
        </w:rPr>
      </w:pPr>
      <w:r>
        <w:rPr>
          <w:rFonts w:eastAsia="Cambria"/>
          <w:b w:val="0"/>
          <w:bCs w:val="0"/>
          <w:color w:val="000000"/>
          <w:sz w:val="22"/>
          <w:lang w:val="en-GB"/>
        </w:rPr>
        <w:t>E</w:t>
      </w:r>
      <w:r w:rsidRPr="002544D3">
        <w:rPr>
          <w:rFonts w:eastAsia="Cambria"/>
          <w:b w:val="0"/>
          <w:bCs w:val="0"/>
          <w:color w:val="000000"/>
          <w:sz w:val="22"/>
          <w:lang w:val="en-GB"/>
        </w:rPr>
        <w:t xml:space="preserve">ach article </w:t>
      </w:r>
      <w:r>
        <w:rPr>
          <w:rFonts w:eastAsia="Cambria"/>
          <w:b w:val="0"/>
          <w:bCs w:val="0"/>
          <w:color w:val="000000"/>
          <w:sz w:val="22"/>
          <w:lang w:val="en-GB"/>
        </w:rPr>
        <w:t>was</w:t>
      </w:r>
      <w:r w:rsidRPr="002544D3">
        <w:rPr>
          <w:rFonts w:eastAsia="Cambria"/>
          <w:b w:val="0"/>
          <w:bCs w:val="0"/>
          <w:color w:val="000000"/>
          <w:sz w:val="22"/>
          <w:lang w:val="en-GB"/>
        </w:rPr>
        <w:t xml:space="preserve"> given an identification number (</w:t>
      </w:r>
      <w:r w:rsidRPr="002544D3">
        <w:rPr>
          <w:rFonts w:eastAsia="Cambria"/>
          <w:bCs w:val="0"/>
          <w:color w:val="000000"/>
          <w:sz w:val="22"/>
          <w:lang w:val="en-GB"/>
        </w:rPr>
        <w:t>Table SM2</w:t>
      </w:r>
      <w:r>
        <w:rPr>
          <w:rFonts w:eastAsia="Cambria"/>
          <w:b w:val="0"/>
          <w:bCs w:val="0"/>
          <w:color w:val="000000"/>
          <w:sz w:val="22"/>
          <w:lang w:val="en-GB"/>
        </w:rPr>
        <w:t xml:space="preserve">; </w:t>
      </w:r>
      <w:r w:rsidRPr="002544D3">
        <w:rPr>
          <w:rFonts w:eastAsia="Cambria"/>
          <w:b w:val="0"/>
          <w:bCs w:val="0"/>
          <w:color w:val="000000"/>
          <w:sz w:val="22"/>
          <w:lang w:val="en-GB"/>
        </w:rPr>
        <w:t xml:space="preserve">left-most column). The title and the digital object identifier (DOI) </w:t>
      </w:r>
      <w:proofErr w:type="gramStart"/>
      <w:r w:rsidRPr="002544D3">
        <w:rPr>
          <w:rFonts w:eastAsia="Cambria"/>
          <w:b w:val="0"/>
          <w:bCs w:val="0"/>
          <w:color w:val="000000"/>
          <w:sz w:val="22"/>
          <w:lang w:val="en-GB"/>
        </w:rPr>
        <w:t>is</w:t>
      </w:r>
      <w:proofErr w:type="gramEnd"/>
      <w:r w:rsidRPr="002544D3">
        <w:rPr>
          <w:rFonts w:eastAsia="Cambria"/>
          <w:b w:val="0"/>
          <w:bCs w:val="0"/>
          <w:color w:val="000000"/>
          <w:sz w:val="22"/>
          <w:lang w:val="en-GB"/>
        </w:rPr>
        <w:t xml:space="preserve"> given to ensure the traceability of the reviewed articles</w:t>
      </w:r>
      <w:r>
        <w:rPr>
          <w:rFonts w:eastAsia="Cambria"/>
          <w:b w:val="0"/>
          <w:bCs w:val="0"/>
          <w:color w:val="000000"/>
          <w:sz w:val="22"/>
          <w:lang w:val="en-GB"/>
        </w:rPr>
        <w:t xml:space="preserve">. </w:t>
      </w:r>
    </w:p>
    <w:p w14:paraId="312FFA18" w14:textId="77777777" w:rsidR="000B68D6" w:rsidRDefault="000B68D6" w:rsidP="000B68D6">
      <w:pPr>
        <w:pStyle w:val="Titre3"/>
        <w:spacing w:line="276" w:lineRule="auto"/>
        <w:jc w:val="both"/>
        <w:rPr>
          <w:rFonts w:eastAsia="Cambria"/>
          <w:b w:val="0"/>
          <w:bCs w:val="0"/>
          <w:color w:val="000000"/>
          <w:sz w:val="22"/>
          <w:lang w:val="en-GB"/>
        </w:rPr>
      </w:pPr>
    </w:p>
    <w:p w14:paraId="61545DAF" w14:textId="77777777" w:rsidR="000B68D6" w:rsidRPr="00E826AE" w:rsidRDefault="000B68D6" w:rsidP="000B68D6">
      <w:pPr>
        <w:rPr>
          <w:lang w:val="en-GB"/>
        </w:rPr>
      </w:pPr>
      <w:r>
        <w:rPr>
          <w:b/>
          <w:bCs/>
          <w:lang w:val="en-GB"/>
        </w:rPr>
        <w:t>Table SM2</w:t>
      </w:r>
      <w:r w:rsidRPr="0055376F">
        <w:rPr>
          <w:b/>
          <w:bCs/>
          <w:lang w:val="en-GB"/>
        </w:rPr>
        <w:t xml:space="preserve"> | </w:t>
      </w:r>
      <w:r>
        <w:rPr>
          <w:b/>
          <w:bCs/>
          <w:lang w:val="en-GB"/>
        </w:rPr>
        <w:t>I</w:t>
      </w:r>
      <w:r w:rsidRPr="002544D3">
        <w:rPr>
          <w:b/>
          <w:bCs/>
          <w:lang w:val="en-GB"/>
        </w:rPr>
        <w:t>dentification number</w:t>
      </w:r>
      <w:r>
        <w:rPr>
          <w:b/>
          <w:bCs/>
          <w:lang w:val="en-GB"/>
        </w:rPr>
        <w:t xml:space="preserve"> (</w:t>
      </w:r>
      <w:r w:rsidRPr="002544D3">
        <w:rPr>
          <w:b/>
          <w:bCs/>
          <w:lang w:val="en-GB"/>
        </w:rPr>
        <w:t>left-most column)</w:t>
      </w:r>
      <w:r>
        <w:rPr>
          <w:b/>
          <w:bCs/>
          <w:lang w:val="en-GB"/>
        </w:rPr>
        <w:t xml:space="preserve">, </w:t>
      </w:r>
      <w:r w:rsidRPr="002544D3">
        <w:rPr>
          <w:b/>
          <w:bCs/>
          <w:lang w:val="en-GB"/>
        </w:rPr>
        <w:t>digital object identifier (DOI)</w:t>
      </w:r>
      <w:r>
        <w:rPr>
          <w:b/>
          <w:bCs/>
          <w:lang w:val="en-GB"/>
        </w:rPr>
        <w:t xml:space="preserve"> (middle column) and </w:t>
      </w:r>
      <w:r w:rsidRPr="002544D3">
        <w:rPr>
          <w:b/>
          <w:bCs/>
          <w:lang w:val="en-GB"/>
        </w:rPr>
        <w:t>title</w:t>
      </w:r>
      <w:r>
        <w:rPr>
          <w:b/>
          <w:bCs/>
          <w:lang w:val="en-GB"/>
        </w:rPr>
        <w:t xml:space="preserve"> (right-most column) </w:t>
      </w:r>
      <w:r w:rsidRPr="002544D3">
        <w:rPr>
          <w:b/>
          <w:bCs/>
          <w:lang w:val="en-GB"/>
        </w:rPr>
        <w:t>of the reviewed articles.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828"/>
        <w:gridCol w:w="9604"/>
      </w:tblGrid>
      <w:tr w:rsidR="0013329A" w:rsidRPr="00C528DB" w14:paraId="69E20CFA" w14:textId="77777777" w:rsidTr="00C528DB">
        <w:tc>
          <w:tcPr>
            <w:tcW w:w="562" w:type="dxa"/>
            <w:shd w:val="clear" w:color="D0CECE" w:fill="D0CECE"/>
            <w:vAlign w:val="center"/>
          </w:tcPr>
          <w:p w14:paraId="38816CD6" w14:textId="77777777" w:rsidR="0013329A" w:rsidRPr="00C528DB" w:rsidRDefault="0013329A" w:rsidP="0013329A">
            <w:pPr>
              <w:spacing w:after="0" w:line="240" w:lineRule="auto"/>
              <w:rPr>
                <w:rFonts w:eastAsia="Times New Roman" w:cstheme="minorHAnsi"/>
                <w:b/>
                <w:bCs/>
                <w:color w:val="000000"/>
                <w:lang w:eastAsia="fr-FR"/>
              </w:rPr>
            </w:pPr>
            <w:r w:rsidRPr="00C528DB">
              <w:rPr>
                <w:rFonts w:eastAsia="Times New Roman" w:cstheme="minorHAnsi"/>
                <w:b/>
                <w:bCs/>
                <w:color w:val="000000"/>
                <w:lang w:eastAsia="fr-FR"/>
              </w:rPr>
              <w:t xml:space="preserve"># </w:t>
            </w:r>
          </w:p>
        </w:tc>
        <w:tc>
          <w:tcPr>
            <w:tcW w:w="3828" w:type="dxa"/>
            <w:shd w:val="clear" w:color="D0CECE" w:fill="D0CECE"/>
            <w:noWrap/>
            <w:vAlign w:val="center"/>
            <w:hideMark/>
          </w:tcPr>
          <w:p w14:paraId="583914FF" w14:textId="77777777" w:rsidR="0013329A" w:rsidRPr="00C528DB" w:rsidRDefault="0013329A" w:rsidP="0013329A">
            <w:pPr>
              <w:spacing w:after="0" w:line="240" w:lineRule="auto"/>
              <w:jc w:val="both"/>
              <w:rPr>
                <w:rFonts w:eastAsia="Times New Roman" w:cstheme="minorHAnsi"/>
                <w:b/>
                <w:bCs/>
                <w:color w:val="000000"/>
                <w:lang w:eastAsia="fr-FR"/>
              </w:rPr>
            </w:pPr>
            <w:r w:rsidRPr="00C528DB">
              <w:rPr>
                <w:rFonts w:eastAsia="Times New Roman" w:cstheme="minorHAnsi"/>
                <w:b/>
                <w:bCs/>
                <w:color w:val="000000"/>
                <w:lang w:eastAsia="fr-FR"/>
              </w:rPr>
              <w:t>DOI</w:t>
            </w:r>
          </w:p>
        </w:tc>
        <w:tc>
          <w:tcPr>
            <w:tcW w:w="9604" w:type="dxa"/>
            <w:shd w:val="clear" w:color="D0CECE" w:fill="D0CECE"/>
            <w:noWrap/>
            <w:vAlign w:val="center"/>
            <w:hideMark/>
          </w:tcPr>
          <w:p w14:paraId="20E770E0" w14:textId="77777777" w:rsidR="0013329A" w:rsidRPr="00C528DB" w:rsidRDefault="0013329A" w:rsidP="0013329A">
            <w:pPr>
              <w:spacing w:after="0" w:line="240" w:lineRule="auto"/>
              <w:rPr>
                <w:rFonts w:eastAsia="Times New Roman" w:cstheme="minorHAnsi"/>
                <w:b/>
                <w:bCs/>
                <w:color w:val="000000"/>
                <w:lang w:eastAsia="fr-FR"/>
              </w:rPr>
            </w:pPr>
            <w:r w:rsidRPr="00C528DB">
              <w:rPr>
                <w:rFonts w:eastAsia="Times New Roman" w:cstheme="minorHAnsi"/>
                <w:b/>
                <w:bCs/>
                <w:color w:val="000000"/>
                <w:lang w:eastAsia="fr-FR"/>
              </w:rPr>
              <w:t>TITLE</w:t>
            </w:r>
          </w:p>
        </w:tc>
      </w:tr>
      <w:tr w:rsidR="0013329A" w:rsidRPr="00CC456B" w14:paraId="49DFCFA4" w14:textId="77777777" w:rsidTr="00C528DB">
        <w:tc>
          <w:tcPr>
            <w:tcW w:w="562" w:type="dxa"/>
            <w:vAlign w:val="center"/>
          </w:tcPr>
          <w:p w14:paraId="2018B73A"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w:t>
            </w:r>
          </w:p>
        </w:tc>
        <w:tc>
          <w:tcPr>
            <w:tcW w:w="3828" w:type="dxa"/>
            <w:noWrap/>
            <w:vAlign w:val="center"/>
            <w:hideMark/>
          </w:tcPr>
          <w:p w14:paraId="6F39EED4"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10.1016/j.ecohyd.2017.07.001</w:t>
            </w:r>
          </w:p>
        </w:tc>
        <w:tc>
          <w:tcPr>
            <w:tcW w:w="9604" w:type="dxa"/>
            <w:noWrap/>
            <w:vAlign w:val="center"/>
            <w:hideMark/>
          </w:tcPr>
          <w:p w14:paraId="1C8C3527"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Valuing of Wadi El-Rayan ecosystem through water–food–energy nexus approach</w:t>
            </w:r>
          </w:p>
        </w:tc>
      </w:tr>
      <w:tr w:rsidR="0013329A" w:rsidRPr="00CC456B" w14:paraId="63A26B2A" w14:textId="77777777" w:rsidTr="00C528DB">
        <w:tc>
          <w:tcPr>
            <w:tcW w:w="562" w:type="dxa"/>
            <w:vAlign w:val="center"/>
          </w:tcPr>
          <w:p w14:paraId="2A2DA271"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w:t>
            </w:r>
          </w:p>
        </w:tc>
        <w:tc>
          <w:tcPr>
            <w:tcW w:w="3828" w:type="dxa"/>
            <w:noWrap/>
            <w:vAlign w:val="center"/>
            <w:hideMark/>
          </w:tcPr>
          <w:p w14:paraId="33BD970D"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10.1016/j.scitotenv.2018.05.197</w:t>
            </w:r>
          </w:p>
        </w:tc>
        <w:tc>
          <w:tcPr>
            <w:tcW w:w="9604" w:type="dxa"/>
            <w:noWrap/>
            <w:vAlign w:val="center"/>
            <w:hideMark/>
          </w:tcPr>
          <w:p w14:paraId="0B58AAF0"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National water, food, and trade modeling framework: The case of Egypt</w:t>
            </w:r>
          </w:p>
        </w:tc>
      </w:tr>
      <w:tr w:rsidR="0013329A" w:rsidRPr="00CC456B" w14:paraId="2756981C" w14:textId="77777777" w:rsidTr="00C528DB">
        <w:tc>
          <w:tcPr>
            <w:tcW w:w="562" w:type="dxa"/>
            <w:vAlign w:val="center"/>
          </w:tcPr>
          <w:p w14:paraId="68F60A04"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3</w:t>
            </w:r>
          </w:p>
        </w:tc>
        <w:tc>
          <w:tcPr>
            <w:tcW w:w="3828" w:type="dxa"/>
            <w:noWrap/>
            <w:vAlign w:val="center"/>
            <w:hideMark/>
          </w:tcPr>
          <w:p w14:paraId="41EB1A8A"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10.3390/land11050673</w:t>
            </w:r>
          </w:p>
        </w:tc>
        <w:tc>
          <w:tcPr>
            <w:tcW w:w="9604" w:type="dxa"/>
            <w:noWrap/>
            <w:vAlign w:val="center"/>
            <w:hideMark/>
          </w:tcPr>
          <w:p w14:paraId="7365E6DD" w14:textId="311EFA9B"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Multifunction </w:t>
            </w:r>
            <w:r w:rsidR="000646AD" w:rsidRPr="007C4B7C">
              <w:rPr>
                <w:rFonts w:eastAsia="Times New Roman" w:cstheme="minorHAnsi"/>
                <w:color w:val="000000"/>
                <w:lang w:val="en-US" w:eastAsia="fr-FR"/>
              </w:rPr>
              <w:t xml:space="preserve">land use to promote energy communities </w:t>
            </w:r>
            <w:r w:rsidRPr="007C4B7C">
              <w:rPr>
                <w:rFonts w:eastAsia="Times New Roman" w:cstheme="minorHAnsi"/>
                <w:color w:val="000000"/>
                <w:lang w:val="en-US" w:eastAsia="fr-FR"/>
              </w:rPr>
              <w:t xml:space="preserve">in Mediterranean </w:t>
            </w:r>
            <w:r w:rsidR="000646AD" w:rsidRPr="007C4B7C">
              <w:rPr>
                <w:rFonts w:eastAsia="Times New Roman" w:cstheme="minorHAnsi"/>
                <w:color w:val="000000"/>
                <w:lang w:val="en-US" w:eastAsia="fr-FR"/>
              </w:rPr>
              <w:t>region</w:t>
            </w:r>
            <w:r w:rsidRPr="007C4B7C">
              <w:rPr>
                <w:rFonts w:eastAsia="Times New Roman" w:cstheme="minorHAnsi"/>
                <w:color w:val="000000"/>
                <w:lang w:val="en-US" w:eastAsia="fr-FR"/>
              </w:rPr>
              <w:t>: Cases of Egypt and Italy</w:t>
            </w:r>
          </w:p>
        </w:tc>
      </w:tr>
      <w:tr w:rsidR="0013329A" w:rsidRPr="00CC456B" w14:paraId="1C04E796" w14:textId="77777777" w:rsidTr="00C528DB">
        <w:tc>
          <w:tcPr>
            <w:tcW w:w="562" w:type="dxa"/>
            <w:vAlign w:val="center"/>
          </w:tcPr>
          <w:p w14:paraId="40162C55"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4</w:t>
            </w:r>
          </w:p>
        </w:tc>
        <w:tc>
          <w:tcPr>
            <w:tcW w:w="3828" w:type="dxa"/>
            <w:noWrap/>
            <w:vAlign w:val="center"/>
            <w:hideMark/>
          </w:tcPr>
          <w:p w14:paraId="2DAFA1A1"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10.1016/j.jclepro.2022.133944</w:t>
            </w:r>
          </w:p>
        </w:tc>
        <w:tc>
          <w:tcPr>
            <w:tcW w:w="9604" w:type="dxa"/>
            <w:noWrap/>
            <w:vAlign w:val="center"/>
            <w:hideMark/>
          </w:tcPr>
          <w:p w14:paraId="45D874C8" w14:textId="4B3051F4"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Towards </w:t>
            </w:r>
            <w:r w:rsidR="000646AD" w:rsidRPr="007C4B7C">
              <w:rPr>
                <w:rFonts w:eastAsia="Times New Roman" w:cstheme="minorHAnsi"/>
                <w:color w:val="000000"/>
                <w:lang w:val="en-US" w:eastAsia="fr-FR"/>
              </w:rPr>
              <w:t xml:space="preserve">renewable energy targets for the </w:t>
            </w:r>
            <w:r w:rsidRPr="007C4B7C">
              <w:rPr>
                <w:rFonts w:eastAsia="Times New Roman" w:cstheme="minorHAnsi"/>
                <w:color w:val="000000"/>
                <w:lang w:val="en-US" w:eastAsia="fr-FR"/>
              </w:rPr>
              <w:t>Middle East and North African region: A decarbonization assessment of energy-water nexus</w:t>
            </w:r>
          </w:p>
        </w:tc>
      </w:tr>
      <w:tr w:rsidR="0013329A" w:rsidRPr="00CC456B" w14:paraId="4FE751F4" w14:textId="77777777" w:rsidTr="00C528DB">
        <w:tc>
          <w:tcPr>
            <w:tcW w:w="562" w:type="dxa"/>
            <w:vAlign w:val="center"/>
          </w:tcPr>
          <w:p w14:paraId="0335318C"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5</w:t>
            </w:r>
          </w:p>
        </w:tc>
        <w:tc>
          <w:tcPr>
            <w:tcW w:w="3828" w:type="dxa"/>
            <w:noWrap/>
            <w:vAlign w:val="center"/>
            <w:hideMark/>
          </w:tcPr>
          <w:p w14:paraId="2ABA8959"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10.1002/er.6331</w:t>
            </w:r>
          </w:p>
        </w:tc>
        <w:tc>
          <w:tcPr>
            <w:tcW w:w="9604" w:type="dxa"/>
            <w:noWrap/>
            <w:vAlign w:val="center"/>
            <w:hideMark/>
          </w:tcPr>
          <w:p w14:paraId="5133EBBB"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Smart system management and techno-environmental optimal sizing of a desalination plant powered by renewables with energy storage</w:t>
            </w:r>
          </w:p>
        </w:tc>
      </w:tr>
      <w:tr w:rsidR="0013329A" w:rsidRPr="00CC456B" w14:paraId="52FA76AE" w14:textId="77777777" w:rsidTr="00C528DB">
        <w:tc>
          <w:tcPr>
            <w:tcW w:w="562" w:type="dxa"/>
            <w:vAlign w:val="center"/>
          </w:tcPr>
          <w:p w14:paraId="783FE27E"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6</w:t>
            </w:r>
          </w:p>
        </w:tc>
        <w:tc>
          <w:tcPr>
            <w:tcW w:w="3828" w:type="dxa"/>
            <w:noWrap/>
            <w:vAlign w:val="center"/>
            <w:hideMark/>
          </w:tcPr>
          <w:p w14:paraId="45E0E858"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10.1021/acs.est.9b00177</w:t>
            </w:r>
          </w:p>
        </w:tc>
        <w:tc>
          <w:tcPr>
            <w:tcW w:w="9604" w:type="dxa"/>
            <w:noWrap/>
            <w:vAlign w:val="center"/>
            <w:hideMark/>
          </w:tcPr>
          <w:p w14:paraId="603E5973" w14:textId="15F1F85E"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Methane </w:t>
            </w:r>
            <w:r w:rsidR="000646AD" w:rsidRPr="007C4B7C">
              <w:rPr>
                <w:rFonts w:eastAsia="Times New Roman" w:cstheme="minorHAnsi"/>
                <w:color w:val="000000"/>
                <w:lang w:val="en-US" w:eastAsia="fr-FR"/>
              </w:rPr>
              <w:t>emissions from artificial waterbodies dominate the carbon footprint of irrigation</w:t>
            </w:r>
            <w:r w:rsidRPr="007C4B7C">
              <w:rPr>
                <w:rFonts w:eastAsia="Times New Roman" w:cstheme="minorHAnsi"/>
                <w:color w:val="000000"/>
                <w:lang w:val="en-US" w:eastAsia="fr-FR"/>
              </w:rPr>
              <w:t xml:space="preserve">: A </w:t>
            </w:r>
            <w:r w:rsidR="000646AD" w:rsidRPr="007C4B7C">
              <w:rPr>
                <w:rFonts w:eastAsia="Times New Roman" w:cstheme="minorHAnsi"/>
                <w:color w:val="000000"/>
                <w:lang w:val="en-US" w:eastAsia="fr-FR"/>
              </w:rPr>
              <w:t>study of transitions in the food-energy-water-climate nexus</w:t>
            </w:r>
            <w:r w:rsidRPr="007C4B7C">
              <w:rPr>
                <w:rFonts w:eastAsia="Times New Roman" w:cstheme="minorHAnsi"/>
                <w:color w:val="000000"/>
                <w:lang w:val="en-US" w:eastAsia="fr-FR"/>
              </w:rPr>
              <w:t xml:space="preserve"> (Spain, 1900-2014)</w:t>
            </w:r>
          </w:p>
        </w:tc>
      </w:tr>
      <w:tr w:rsidR="0013329A" w:rsidRPr="00CC456B" w14:paraId="3D981DD7" w14:textId="77777777" w:rsidTr="00C528DB">
        <w:tc>
          <w:tcPr>
            <w:tcW w:w="562" w:type="dxa"/>
            <w:vAlign w:val="center"/>
          </w:tcPr>
          <w:p w14:paraId="6DA7CC3F"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7</w:t>
            </w:r>
          </w:p>
        </w:tc>
        <w:tc>
          <w:tcPr>
            <w:tcW w:w="3828" w:type="dxa"/>
            <w:noWrap/>
            <w:vAlign w:val="center"/>
            <w:hideMark/>
          </w:tcPr>
          <w:p w14:paraId="59538153"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10.3389/frwa.2021.744773</w:t>
            </w:r>
          </w:p>
        </w:tc>
        <w:tc>
          <w:tcPr>
            <w:tcW w:w="9604" w:type="dxa"/>
            <w:noWrap/>
            <w:vAlign w:val="center"/>
            <w:hideMark/>
          </w:tcPr>
          <w:p w14:paraId="7395317A" w14:textId="6464D0C3"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A </w:t>
            </w:r>
            <w:r w:rsidR="000646AD" w:rsidRPr="007C4B7C">
              <w:rPr>
                <w:rFonts w:eastAsia="Times New Roman" w:cstheme="minorHAnsi"/>
                <w:color w:val="000000"/>
                <w:lang w:val="en-US" w:eastAsia="fr-FR"/>
              </w:rPr>
              <w:t>system innovation approach for science-stakeholder interface</w:t>
            </w:r>
            <w:r w:rsidRPr="007C4B7C">
              <w:rPr>
                <w:rFonts w:eastAsia="Times New Roman" w:cstheme="minorHAnsi"/>
                <w:color w:val="000000"/>
                <w:lang w:val="en-US" w:eastAsia="fr-FR"/>
              </w:rPr>
              <w:t xml:space="preserve">: Theory and </w:t>
            </w:r>
            <w:r w:rsidR="000646AD" w:rsidRPr="007C4B7C">
              <w:rPr>
                <w:rFonts w:eastAsia="Times New Roman" w:cstheme="minorHAnsi"/>
                <w:color w:val="000000"/>
                <w:lang w:val="en-US" w:eastAsia="fr-FR"/>
              </w:rPr>
              <w:t>application to water-land-food-energy nexus</w:t>
            </w:r>
          </w:p>
        </w:tc>
      </w:tr>
      <w:tr w:rsidR="0013329A" w:rsidRPr="00CC456B" w14:paraId="043CCD8A" w14:textId="77777777" w:rsidTr="00C528DB">
        <w:tc>
          <w:tcPr>
            <w:tcW w:w="562" w:type="dxa"/>
            <w:vAlign w:val="center"/>
          </w:tcPr>
          <w:p w14:paraId="0FBD9926"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8</w:t>
            </w:r>
          </w:p>
        </w:tc>
        <w:tc>
          <w:tcPr>
            <w:tcW w:w="3828" w:type="dxa"/>
            <w:noWrap/>
            <w:vAlign w:val="center"/>
            <w:hideMark/>
          </w:tcPr>
          <w:p w14:paraId="77A90AB0"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10.1016/j.esd.2022.08.009</w:t>
            </w:r>
          </w:p>
        </w:tc>
        <w:tc>
          <w:tcPr>
            <w:tcW w:w="9604" w:type="dxa"/>
            <w:noWrap/>
            <w:vAlign w:val="center"/>
            <w:hideMark/>
          </w:tcPr>
          <w:p w14:paraId="2B0BF182" w14:textId="29067C8E"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From participatory process to robust decision-making: An </w:t>
            </w:r>
            <w:r w:rsidR="000646AD">
              <w:rPr>
                <w:rFonts w:eastAsia="Times New Roman" w:cstheme="minorHAnsi"/>
                <w:color w:val="000000"/>
                <w:lang w:val="en-US" w:eastAsia="fr-FR"/>
              </w:rPr>
              <w:t>a</w:t>
            </w:r>
            <w:r w:rsidRPr="007C4B7C">
              <w:rPr>
                <w:rFonts w:eastAsia="Times New Roman" w:cstheme="minorHAnsi"/>
                <w:color w:val="000000"/>
                <w:lang w:val="en-US" w:eastAsia="fr-FR"/>
              </w:rPr>
              <w:t xml:space="preserve">griculture-water-energy nexus analysis for the </w:t>
            </w:r>
            <w:proofErr w:type="spellStart"/>
            <w:r w:rsidRPr="007C4B7C">
              <w:rPr>
                <w:rFonts w:eastAsia="Times New Roman" w:cstheme="minorHAnsi"/>
                <w:color w:val="000000"/>
                <w:lang w:val="en-US" w:eastAsia="fr-FR"/>
              </w:rPr>
              <w:t>Souss</w:t>
            </w:r>
            <w:proofErr w:type="spellEnd"/>
            <w:r w:rsidRPr="007C4B7C">
              <w:rPr>
                <w:rFonts w:eastAsia="Times New Roman" w:cstheme="minorHAnsi"/>
                <w:color w:val="000000"/>
                <w:lang w:val="en-US" w:eastAsia="fr-FR"/>
              </w:rPr>
              <w:t>-Massa basin in Morocco</w:t>
            </w:r>
          </w:p>
        </w:tc>
      </w:tr>
      <w:tr w:rsidR="0013329A" w:rsidRPr="00CC456B" w14:paraId="5F773278" w14:textId="77777777" w:rsidTr="00C528DB">
        <w:tc>
          <w:tcPr>
            <w:tcW w:w="562" w:type="dxa"/>
            <w:vAlign w:val="center"/>
          </w:tcPr>
          <w:p w14:paraId="2BA5DB49"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9</w:t>
            </w:r>
          </w:p>
        </w:tc>
        <w:tc>
          <w:tcPr>
            <w:tcW w:w="3828" w:type="dxa"/>
            <w:noWrap/>
            <w:vAlign w:val="center"/>
            <w:hideMark/>
          </w:tcPr>
          <w:p w14:paraId="14DA432F"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10.1007/s11356-019-06576-y</w:t>
            </w:r>
          </w:p>
        </w:tc>
        <w:tc>
          <w:tcPr>
            <w:tcW w:w="9604" w:type="dxa"/>
            <w:noWrap/>
            <w:vAlign w:val="center"/>
            <w:hideMark/>
          </w:tcPr>
          <w:p w14:paraId="14501661"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Renewables, food (in)security, and inflation regimes in the coastline Mediterranean countries (CMCs): the environmental pros and cons</w:t>
            </w:r>
          </w:p>
        </w:tc>
      </w:tr>
      <w:tr w:rsidR="0013329A" w:rsidRPr="00CC456B" w14:paraId="0A913463" w14:textId="77777777" w:rsidTr="00C528DB">
        <w:tc>
          <w:tcPr>
            <w:tcW w:w="562" w:type="dxa"/>
            <w:vAlign w:val="center"/>
          </w:tcPr>
          <w:p w14:paraId="7AD81E60"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10</w:t>
            </w:r>
          </w:p>
        </w:tc>
        <w:tc>
          <w:tcPr>
            <w:tcW w:w="3828" w:type="dxa"/>
            <w:noWrap/>
            <w:vAlign w:val="center"/>
            <w:hideMark/>
          </w:tcPr>
          <w:p w14:paraId="50124195"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10.5004/dwt.2021.26555</w:t>
            </w:r>
          </w:p>
        </w:tc>
        <w:tc>
          <w:tcPr>
            <w:tcW w:w="9604" w:type="dxa"/>
            <w:noWrap/>
            <w:vAlign w:val="center"/>
            <w:hideMark/>
          </w:tcPr>
          <w:p w14:paraId="676AE2F1"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An experimental study on draw solution performance in fertilizer drawn forward osmosis under water energy food nexus framework in Egypt</w:t>
            </w:r>
          </w:p>
        </w:tc>
      </w:tr>
      <w:tr w:rsidR="0013329A" w:rsidRPr="00CC456B" w14:paraId="74AB9EA8" w14:textId="77777777" w:rsidTr="00C528DB">
        <w:tc>
          <w:tcPr>
            <w:tcW w:w="562" w:type="dxa"/>
            <w:vAlign w:val="center"/>
          </w:tcPr>
          <w:p w14:paraId="7F935E9A"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11</w:t>
            </w:r>
          </w:p>
        </w:tc>
        <w:tc>
          <w:tcPr>
            <w:tcW w:w="3828" w:type="dxa"/>
            <w:noWrap/>
            <w:vAlign w:val="center"/>
            <w:hideMark/>
          </w:tcPr>
          <w:p w14:paraId="53A13354"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10.1016/j.resconrec.2022.106446</w:t>
            </w:r>
          </w:p>
        </w:tc>
        <w:tc>
          <w:tcPr>
            <w:tcW w:w="9604" w:type="dxa"/>
            <w:noWrap/>
            <w:vAlign w:val="center"/>
            <w:hideMark/>
          </w:tcPr>
          <w:p w14:paraId="6A3B013E"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Nexus analysis and life cycle assessment of regional water supply systems: A case study from Italy</w:t>
            </w:r>
          </w:p>
        </w:tc>
      </w:tr>
      <w:tr w:rsidR="0013329A" w:rsidRPr="00291D73" w14:paraId="017791AB" w14:textId="77777777" w:rsidTr="00C528DB">
        <w:tc>
          <w:tcPr>
            <w:tcW w:w="562" w:type="dxa"/>
            <w:vAlign w:val="center"/>
          </w:tcPr>
          <w:p w14:paraId="76F28BE3"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12</w:t>
            </w:r>
          </w:p>
        </w:tc>
        <w:tc>
          <w:tcPr>
            <w:tcW w:w="3828" w:type="dxa"/>
            <w:noWrap/>
            <w:vAlign w:val="center"/>
            <w:hideMark/>
          </w:tcPr>
          <w:p w14:paraId="51ED8338"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10.1016/j.seta.2017.02.009</w:t>
            </w:r>
          </w:p>
        </w:tc>
        <w:tc>
          <w:tcPr>
            <w:tcW w:w="9604" w:type="dxa"/>
            <w:noWrap/>
            <w:vAlign w:val="center"/>
            <w:hideMark/>
          </w:tcPr>
          <w:p w14:paraId="1FCFC9A5"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Innovative energy solutions for improving food preservation in humanitarian contexts: A case study from informal </w:t>
            </w:r>
            <w:proofErr w:type="gramStart"/>
            <w:r w:rsidRPr="007C4B7C">
              <w:rPr>
                <w:rFonts w:eastAsia="Times New Roman" w:cstheme="minorHAnsi"/>
                <w:color w:val="000000"/>
                <w:lang w:val="en-US" w:eastAsia="fr-FR"/>
              </w:rPr>
              <w:t>refugees</w:t>
            </w:r>
            <w:proofErr w:type="gramEnd"/>
            <w:r w:rsidRPr="007C4B7C">
              <w:rPr>
                <w:rFonts w:eastAsia="Times New Roman" w:cstheme="minorHAnsi"/>
                <w:color w:val="000000"/>
                <w:lang w:val="en-US" w:eastAsia="fr-FR"/>
              </w:rPr>
              <w:t xml:space="preserve"> settlements in Lebanon</w:t>
            </w:r>
          </w:p>
        </w:tc>
      </w:tr>
      <w:tr w:rsidR="0013329A" w:rsidRPr="00CC456B" w14:paraId="3A786223" w14:textId="77777777" w:rsidTr="00C528DB">
        <w:tc>
          <w:tcPr>
            <w:tcW w:w="562" w:type="dxa"/>
            <w:vAlign w:val="center"/>
          </w:tcPr>
          <w:p w14:paraId="631BEE9D"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13</w:t>
            </w:r>
          </w:p>
        </w:tc>
        <w:tc>
          <w:tcPr>
            <w:tcW w:w="3828" w:type="dxa"/>
            <w:noWrap/>
            <w:vAlign w:val="center"/>
            <w:hideMark/>
          </w:tcPr>
          <w:p w14:paraId="419DDE4B"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10.3390/su11010295</w:t>
            </w:r>
          </w:p>
        </w:tc>
        <w:tc>
          <w:tcPr>
            <w:tcW w:w="9604" w:type="dxa"/>
            <w:noWrap/>
            <w:vAlign w:val="center"/>
            <w:hideMark/>
          </w:tcPr>
          <w:p w14:paraId="6065BFB5"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supply and energy in residential buildings: Potential savings and financial profitability</w:t>
            </w:r>
          </w:p>
        </w:tc>
      </w:tr>
      <w:tr w:rsidR="0013329A" w:rsidRPr="00CC456B" w14:paraId="53575019" w14:textId="77777777" w:rsidTr="00C528DB">
        <w:tc>
          <w:tcPr>
            <w:tcW w:w="562" w:type="dxa"/>
            <w:vAlign w:val="center"/>
          </w:tcPr>
          <w:p w14:paraId="3759BB52"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14</w:t>
            </w:r>
          </w:p>
        </w:tc>
        <w:tc>
          <w:tcPr>
            <w:tcW w:w="3828" w:type="dxa"/>
            <w:noWrap/>
            <w:vAlign w:val="center"/>
            <w:hideMark/>
          </w:tcPr>
          <w:p w14:paraId="08741421"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10.1016/j.scitotenv.2020.143879</w:t>
            </w:r>
          </w:p>
        </w:tc>
        <w:tc>
          <w:tcPr>
            <w:tcW w:w="9604" w:type="dxa"/>
            <w:noWrap/>
            <w:vAlign w:val="center"/>
            <w:hideMark/>
          </w:tcPr>
          <w:p w14:paraId="6834F992"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An explorative assessment of environmental and nutritional benefits of introducing low-carbon meals to Barcelona schools</w:t>
            </w:r>
          </w:p>
        </w:tc>
      </w:tr>
      <w:tr w:rsidR="0013329A" w:rsidRPr="00CC456B" w14:paraId="658FAD35" w14:textId="77777777" w:rsidTr="00C528DB">
        <w:tc>
          <w:tcPr>
            <w:tcW w:w="562" w:type="dxa"/>
            <w:vAlign w:val="center"/>
          </w:tcPr>
          <w:p w14:paraId="57A8A4CD"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15</w:t>
            </w:r>
          </w:p>
        </w:tc>
        <w:tc>
          <w:tcPr>
            <w:tcW w:w="3828" w:type="dxa"/>
            <w:noWrap/>
            <w:vAlign w:val="center"/>
            <w:hideMark/>
          </w:tcPr>
          <w:p w14:paraId="7BC71E84"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10.1016/j.seta.2022.102002</w:t>
            </w:r>
          </w:p>
        </w:tc>
        <w:tc>
          <w:tcPr>
            <w:tcW w:w="9604" w:type="dxa"/>
            <w:noWrap/>
            <w:vAlign w:val="center"/>
            <w:hideMark/>
          </w:tcPr>
          <w:p w14:paraId="20EAAA30"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Management of energy and water resources by minimizing the rejected renewable energy</w:t>
            </w:r>
          </w:p>
        </w:tc>
      </w:tr>
      <w:tr w:rsidR="0013329A" w:rsidRPr="00CC456B" w14:paraId="45CA64BC" w14:textId="77777777" w:rsidTr="00C528DB">
        <w:tc>
          <w:tcPr>
            <w:tcW w:w="562" w:type="dxa"/>
            <w:vAlign w:val="center"/>
          </w:tcPr>
          <w:p w14:paraId="53F4A5D1"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16</w:t>
            </w:r>
          </w:p>
        </w:tc>
        <w:tc>
          <w:tcPr>
            <w:tcW w:w="3828" w:type="dxa"/>
            <w:noWrap/>
            <w:vAlign w:val="center"/>
            <w:hideMark/>
          </w:tcPr>
          <w:p w14:paraId="6B8A1B6A"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10.3390/w11091838</w:t>
            </w:r>
          </w:p>
        </w:tc>
        <w:tc>
          <w:tcPr>
            <w:tcW w:w="9604" w:type="dxa"/>
            <w:noWrap/>
            <w:vAlign w:val="center"/>
            <w:hideMark/>
          </w:tcPr>
          <w:p w14:paraId="2C4A9F34"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Water-energy nexus for an Italian storage hydropower plant under multiple drivers</w:t>
            </w:r>
          </w:p>
        </w:tc>
      </w:tr>
      <w:tr w:rsidR="0013329A" w:rsidRPr="0013329A" w14:paraId="5E0DA012" w14:textId="77777777" w:rsidTr="00C528DB">
        <w:tc>
          <w:tcPr>
            <w:tcW w:w="562" w:type="dxa"/>
            <w:vAlign w:val="center"/>
          </w:tcPr>
          <w:p w14:paraId="008747C8"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17</w:t>
            </w:r>
          </w:p>
        </w:tc>
        <w:tc>
          <w:tcPr>
            <w:tcW w:w="3828" w:type="dxa"/>
            <w:noWrap/>
            <w:vAlign w:val="center"/>
            <w:hideMark/>
          </w:tcPr>
          <w:p w14:paraId="60D98212"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10.1016/j.crhy.2017.06.001</w:t>
            </w:r>
          </w:p>
        </w:tc>
        <w:tc>
          <w:tcPr>
            <w:tcW w:w="9604" w:type="dxa"/>
            <w:noWrap/>
            <w:vAlign w:val="center"/>
            <w:hideMark/>
          </w:tcPr>
          <w:p w14:paraId="135FD225" w14:textId="77777777" w:rsidR="0013329A" w:rsidRPr="0013329A" w:rsidRDefault="0013329A" w:rsidP="0013329A">
            <w:pPr>
              <w:spacing w:after="0" w:line="240" w:lineRule="auto"/>
              <w:rPr>
                <w:rFonts w:eastAsia="Times New Roman" w:cstheme="minorHAnsi"/>
                <w:color w:val="000000"/>
                <w:lang w:eastAsia="fr-FR"/>
              </w:rPr>
            </w:pPr>
            <w:r w:rsidRPr="0013329A">
              <w:rPr>
                <w:rFonts w:eastAsia="Times New Roman" w:cstheme="minorHAnsi"/>
                <w:color w:val="000000"/>
                <w:lang w:eastAsia="fr-FR"/>
              </w:rPr>
              <w:t xml:space="preserve">The </w:t>
            </w:r>
            <w:proofErr w:type="spellStart"/>
            <w:r w:rsidRPr="0013329A">
              <w:rPr>
                <w:rFonts w:eastAsia="Times New Roman" w:cstheme="minorHAnsi"/>
                <w:color w:val="000000"/>
                <w:lang w:eastAsia="fr-FR"/>
              </w:rPr>
              <w:t>multipurpose</w:t>
            </w:r>
            <w:proofErr w:type="spellEnd"/>
            <w:r w:rsidRPr="0013329A">
              <w:rPr>
                <w:rFonts w:eastAsia="Times New Roman" w:cstheme="minorHAnsi"/>
                <w:color w:val="000000"/>
                <w:lang w:eastAsia="fr-FR"/>
              </w:rPr>
              <w:t xml:space="preserve"> water uses of </w:t>
            </w:r>
            <w:proofErr w:type="spellStart"/>
            <w:r w:rsidRPr="0013329A">
              <w:rPr>
                <w:rFonts w:eastAsia="Times New Roman" w:cstheme="minorHAnsi"/>
                <w:color w:val="000000"/>
                <w:lang w:eastAsia="fr-FR"/>
              </w:rPr>
              <w:t>hydropower</w:t>
            </w:r>
            <w:proofErr w:type="spellEnd"/>
            <w:r w:rsidRPr="0013329A">
              <w:rPr>
                <w:rFonts w:eastAsia="Times New Roman" w:cstheme="minorHAnsi"/>
                <w:color w:val="000000"/>
                <w:lang w:eastAsia="fr-FR"/>
              </w:rPr>
              <w:t xml:space="preserve"> </w:t>
            </w:r>
            <w:proofErr w:type="spellStart"/>
            <w:proofErr w:type="gramStart"/>
            <w:r w:rsidRPr="0013329A">
              <w:rPr>
                <w:rFonts w:eastAsia="Times New Roman" w:cstheme="minorHAnsi"/>
                <w:color w:val="000000"/>
                <w:lang w:eastAsia="fr-FR"/>
              </w:rPr>
              <w:t>reservoir</w:t>
            </w:r>
            <w:proofErr w:type="spellEnd"/>
            <w:r w:rsidRPr="0013329A">
              <w:rPr>
                <w:rFonts w:eastAsia="Times New Roman" w:cstheme="minorHAnsi"/>
                <w:color w:val="000000"/>
                <w:lang w:eastAsia="fr-FR"/>
              </w:rPr>
              <w:t>:</w:t>
            </w:r>
            <w:proofErr w:type="gramEnd"/>
            <w:r w:rsidRPr="0013329A">
              <w:rPr>
                <w:rFonts w:eastAsia="Times New Roman" w:cstheme="minorHAnsi"/>
                <w:color w:val="000000"/>
                <w:lang w:eastAsia="fr-FR"/>
              </w:rPr>
              <w:t xml:space="preserve"> The SHARE concept; [Le multi-usage de l'eau des réservoirs hydroélectriques à buts multiples: Le concept SHARE]</w:t>
            </w:r>
          </w:p>
        </w:tc>
      </w:tr>
      <w:tr w:rsidR="0013329A" w:rsidRPr="00CC456B" w14:paraId="767B9892" w14:textId="77777777" w:rsidTr="00C528DB">
        <w:tc>
          <w:tcPr>
            <w:tcW w:w="562" w:type="dxa"/>
            <w:vAlign w:val="center"/>
          </w:tcPr>
          <w:p w14:paraId="4BC2A915"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18</w:t>
            </w:r>
          </w:p>
        </w:tc>
        <w:tc>
          <w:tcPr>
            <w:tcW w:w="3828" w:type="dxa"/>
            <w:noWrap/>
            <w:vAlign w:val="center"/>
            <w:hideMark/>
          </w:tcPr>
          <w:p w14:paraId="05DD5C9B"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10.1080/15567036.2022.2120929</w:t>
            </w:r>
          </w:p>
        </w:tc>
        <w:tc>
          <w:tcPr>
            <w:tcW w:w="9604" w:type="dxa"/>
            <w:noWrap/>
            <w:vAlign w:val="center"/>
            <w:hideMark/>
          </w:tcPr>
          <w:p w14:paraId="18364ED9"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Water-energy nexus: A systematic analysis and evaluation of a center-pivot irrigation system</w:t>
            </w:r>
          </w:p>
        </w:tc>
      </w:tr>
      <w:tr w:rsidR="0013329A" w:rsidRPr="00CC456B" w14:paraId="6531D181" w14:textId="77777777" w:rsidTr="00C528DB">
        <w:tc>
          <w:tcPr>
            <w:tcW w:w="562" w:type="dxa"/>
            <w:vAlign w:val="center"/>
          </w:tcPr>
          <w:p w14:paraId="7E990CA6"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19</w:t>
            </w:r>
          </w:p>
        </w:tc>
        <w:tc>
          <w:tcPr>
            <w:tcW w:w="3828" w:type="dxa"/>
            <w:noWrap/>
            <w:vAlign w:val="center"/>
            <w:hideMark/>
          </w:tcPr>
          <w:p w14:paraId="508746FF"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10.1016/j.enconman.2020.113043</w:t>
            </w:r>
          </w:p>
        </w:tc>
        <w:tc>
          <w:tcPr>
            <w:tcW w:w="9604" w:type="dxa"/>
            <w:noWrap/>
            <w:vAlign w:val="center"/>
            <w:hideMark/>
          </w:tcPr>
          <w:p w14:paraId="70BB86DD"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Water-energy nexus: A </w:t>
            </w:r>
            <w:proofErr w:type="spellStart"/>
            <w:r w:rsidRPr="007C4B7C">
              <w:rPr>
                <w:rFonts w:eastAsia="Times New Roman" w:cstheme="minorHAnsi"/>
                <w:color w:val="000000"/>
                <w:lang w:val="en-US" w:eastAsia="fr-FR"/>
              </w:rPr>
              <w:t>thermoeconomic</w:t>
            </w:r>
            <w:proofErr w:type="spellEnd"/>
            <w:r w:rsidRPr="007C4B7C">
              <w:rPr>
                <w:rFonts w:eastAsia="Times New Roman" w:cstheme="minorHAnsi"/>
                <w:color w:val="000000"/>
                <w:lang w:val="en-US" w:eastAsia="fr-FR"/>
              </w:rPr>
              <w:t xml:space="preserve"> analysis of </w:t>
            </w:r>
            <w:proofErr w:type="spellStart"/>
            <w:r w:rsidRPr="007C4B7C">
              <w:rPr>
                <w:rFonts w:eastAsia="Times New Roman" w:cstheme="minorHAnsi"/>
                <w:color w:val="000000"/>
                <w:lang w:val="en-US" w:eastAsia="fr-FR"/>
              </w:rPr>
              <w:t>polygeneration</w:t>
            </w:r>
            <w:proofErr w:type="spellEnd"/>
            <w:r w:rsidRPr="007C4B7C">
              <w:rPr>
                <w:rFonts w:eastAsia="Times New Roman" w:cstheme="minorHAnsi"/>
                <w:color w:val="000000"/>
                <w:lang w:val="en-US" w:eastAsia="fr-FR"/>
              </w:rPr>
              <w:t xml:space="preserve"> systems for small Mediterranean islands</w:t>
            </w:r>
          </w:p>
        </w:tc>
      </w:tr>
      <w:tr w:rsidR="0013329A" w:rsidRPr="00CC456B" w14:paraId="101389F4" w14:textId="77777777" w:rsidTr="00C528DB">
        <w:tc>
          <w:tcPr>
            <w:tcW w:w="562" w:type="dxa"/>
            <w:vAlign w:val="center"/>
          </w:tcPr>
          <w:p w14:paraId="433F4091"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20</w:t>
            </w:r>
          </w:p>
        </w:tc>
        <w:tc>
          <w:tcPr>
            <w:tcW w:w="3828" w:type="dxa"/>
            <w:noWrap/>
            <w:vAlign w:val="center"/>
            <w:hideMark/>
          </w:tcPr>
          <w:p w14:paraId="6C9CDA6F"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10.1371/journal.pone.0271443</w:t>
            </w:r>
          </w:p>
        </w:tc>
        <w:tc>
          <w:tcPr>
            <w:tcW w:w="9604" w:type="dxa"/>
            <w:noWrap/>
            <w:vAlign w:val="center"/>
            <w:hideMark/>
          </w:tcPr>
          <w:p w14:paraId="5874B368" w14:textId="0A2972B4"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Implementing a combined </w:t>
            </w:r>
            <w:proofErr w:type="spellStart"/>
            <w:r w:rsidR="000646AD" w:rsidRPr="007C4B7C">
              <w:rPr>
                <w:rFonts w:eastAsia="Times New Roman" w:cstheme="minorHAnsi"/>
                <w:color w:val="000000"/>
                <w:lang w:val="en-US" w:eastAsia="fr-FR"/>
              </w:rPr>
              <w:t>delphi</w:t>
            </w:r>
            <w:proofErr w:type="spellEnd"/>
            <w:r w:rsidR="000646AD" w:rsidRPr="007C4B7C">
              <w:rPr>
                <w:rFonts w:eastAsia="Times New Roman" w:cstheme="minorHAnsi"/>
                <w:color w:val="000000"/>
                <w:lang w:val="en-US" w:eastAsia="fr-FR"/>
              </w:rPr>
              <w:t xml:space="preserve"> and focus group </w:t>
            </w:r>
            <w:r w:rsidRPr="007C4B7C">
              <w:rPr>
                <w:rFonts w:eastAsia="Times New Roman" w:cstheme="minorHAnsi"/>
                <w:color w:val="000000"/>
                <w:lang w:val="en-US" w:eastAsia="fr-FR"/>
              </w:rPr>
              <w:t xml:space="preserve">qualitative methodology in </w:t>
            </w:r>
            <w:r w:rsidR="000646AD" w:rsidRPr="007C4B7C">
              <w:rPr>
                <w:rFonts w:eastAsia="Times New Roman" w:cstheme="minorHAnsi"/>
                <w:color w:val="000000"/>
                <w:lang w:val="en-US" w:eastAsia="fr-FR"/>
              </w:rPr>
              <w:t xml:space="preserve">nexus </w:t>
            </w:r>
            <w:r w:rsidRPr="007C4B7C">
              <w:rPr>
                <w:rFonts w:eastAsia="Times New Roman" w:cstheme="minorHAnsi"/>
                <w:color w:val="000000"/>
                <w:lang w:val="en-US" w:eastAsia="fr-FR"/>
              </w:rPr>
              <w:t xml:space="preserve">research designs-The case of the WEFE </w:t>
            </w:r>
            <w:r w:rsidR="000646AD" w:rsidRPr="007C4B7C">
              <w:rPr>
                <w:rFonts w:eastAsia="Times New Roman" w:cstheme="minorHAnsi"/>
                <w:color w:val="000000"/>
                <w:lang w:val="en-US" w:eastAsia="fr-FR"/>
              </w:rPr>
              <w:t xml:space="preserve">nexus </w:t>
            </w:r>
            <w:r w:rsidRPr="007C4B7C">
              <w:rPr>
                <w:rFonts w:eastAsia="Times New Roman" w:cstheme="minorHAnsi"/>
                <w:color w:val="000000"/>
                <w:lang w:val="en-US" w:eastAsia="fr-FR"/>
              </w:rPr>
              <w:t xml:space="preserve">in </w:t>
            </w:r>
            <w:proofErr w:type="spellStart"/>
            <w:r w:rsidRPr="007C4B7C">
              <w:rPr>
                <w:rFonts w:eastAsia="Times New Roman" w:cstheme="minorHAnsi"/>
                <w:color w:val="000000"/>
                <w:lang w:val="en-US" w:eastAsia="fr-FR"/>
              </w:rPr>
              <w:t>Apokoronas</w:t>
            </w:r>
            <w:proofErr w:type="spellEnd"/>
            <w:r w:rsidRPr="007C4B7C">
              <w:rPr>
                <w:rFonts w:eastAsia="Times New Roman" w:cstheme="minorHAnsi"/>
                <w:color w:val="000000"/>
                <w:lang w:val="en-US" w:eastAsia="fr-FR"/>
              </w:rPr>
              <w:t>, Crete</w:t>
            </w:r>
          </w:p>
        </w:tc>
      </w:tr>
      <w:tr w:rsidR="0013329A" w:rsidRPr="00CC456B" w14:paraId="4E6B2CB5" w14:textId="77777777" w:rsidTr="00C528DB">
        <w:tc>
          <w:tcPr>
            <w:tcW w:w="562" w:type="dxa"/>
            <w:vAlign w:val="center"/>
          </w:tcPr>
          <w:p w14:paraId="58A02211"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21</w:t>
            </w:r>
          </w:p>
        </w:tc>
        <w:tc>
          <w:tcPr>
            <w:tcW w:w="3828" w:type="dxa"/>
            <w:noWrap/>
            <w:vAlign w:val="center"/>
            <w:hideMark/>
          </w:tcPr>
          <w:p w14:paraId="1247CA82"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10.1061/(ASCE)WR.1943-5452.0001541</w:t>
            </w:r>
          </w:p>
        </w:tc>
        <w:tc>
          <w:tcPr>
            <w:tcW w:w="9604" w:type="dxa"/>
            <w:noWrap/>
            <w:vAlign w:val="center"/>
            <w:hideMark/>
          </w:tcPr>
          <w:p w14:paraId="67309904" w14:textId="35F4FA29"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Potential </w:t>
            </w:r>
            <w:r w:rsidR="000646AD" w:rsidRPr="007C4B7C">
              <w:rPr>
                <w:rFonts w:eastAsia="Times New Roman" w:cstheme="minorHAnsi"/>
                <w:color w:val="000000"/>
                <w:lang w:val="en-US" w:eastAsia="fr-FR"/>
              </w:rPr>
              <w:t>energy, economic, and environmental impacts of hydro power pressure reduction on the water-energy-food nexus</w:t>
            </w:r>
          </w:p>
        </w:tc>
      </w:tr>
      <w:tr w:rsidR="0013329A" w:rsidRPr="00CC456B" w14:paraId="024529CE" w14:textId="77777777" w:rsidTr="00C528DB">
        <w:tc>
          <w:tcPr>
            <w:tcW w:w="562" w:type="dxa"/>
            <w:vAlign w:val="center"/>
          </w:tcPr>
          <w:p w14:paraId="009EF812"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22</w:t>
            </w:r>
          </w:p>
        </w:tc>
        <w:tc>
          <w:tcPr>
            <w:tcW w:w="3828" w:type="dxa"/>
            <w:noWrap/>
            <w:vAlign w:val="center"/>
            <w:hideMark/>
          </w:tcPr>
          <w:p w14:paraId="6D9F759F"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10.1016/j.renene.2021.01.084</w:t>
            </w:r>
          </w:p>
        </w:tc>
        <w:tc>
          <w:tcPr>
            <w:tcW w:w="9604" w:type="dxa"/>
            <w:noWrap/>
            <w:vAlign w:val="center"/>
            <w:hideMark/>
          </w:tcPr>
          <w:p w14:paraId="19703F9D" w14:textId="50098E3B"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Evaluation of the design and performance of a micro hydropower plant in a </w:t>
            </w:r>
            <w:r w:rsidR="000646AD" w:rsidRPr="007C4B7C">
              <w:rPr>
                <w:rFonts w:eastAsia="Times New Roman" w:cstheme="minorHAnsi"/>
                <w:color w:val="000000"/>
                <w:lang w:val="en-US" w:eastAsia="fr-FR"/>
              </w:rPr>
              <w:t>pressurized</w:t>
            </w:r>
            <w:r w:rsidRPr="007C4B7C">
              <w:rPr>
                <w:rFonts w:eastAsia="Times New Roman" w:cstheme="minorHAnsi"/>
                <w:color w:val="000000"/>
                <w:lang w:val="en-US" w:eastAsia="fr-FR"/>
              </w:rPr>
              <w:t xml:space="preserve"> irrigation network: Real world application at farm-level in Southern Spain</w:t>
            </w:r>
          </w:p>
        </w:tc>
      </w:tr>
      <w:tr w:rsidR="0013329A" w:rsidRPr="00CC456B" w14:paraId="45FD8C76" w14:textId="77777777" w:rsidTr="00C528DB">
        <w:tc>
          <w:tcPr>
            <w:tcW w:w="562" w:type="dxa"/>
            <w:vAlign w:val="center"/>
          </w:tcPr>
          <w:p w14:paraId="3261670E"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23</w:t>
            </w:r>
          </w:p>
        </w:tc>
        <w:tc>
          <w:tcPr>
            <w:tcW w:w="3828" w:type="dxa"/>
            <w:noWrap/>
            <w:vAlign w:val="center"/>
            <w:hideMark/>
          </w:tcPr>
          <w:p w14:paraId="5DBB45CD" w14:textId="5501CCA4" w:rsidR="0013329A" w:rsidRPr="0013329A" w:rsidRDefault="00C21D98" w:rsidP="0013329A">
            <w:pPr>
              <w:spacing w:after="0" w:line="240" w:lineRule="auto"/>
              <w:jc w:val="both"/>
              <w:rPr>
                <w:rFonts w:eastAsia="Times New Roman" w:cstheme="minorHAnsi"/>
                <w:color w:val="000000"/>
                <w:lang w:eastAsia="fr-FR"/>
              </w:rPr>
            </w:pPr>
            <w:r w:rsidRPr="00C21D98">
              <w:rPr>
                <w:rFonts w:eastAsia="Times New Roman" w:cstheme="minorHAnsi"/>
                <w:color w:val="000000"/>
                <w:lang w:eastAsia="fr-FR"/>
              </w:rPr>
              <w:t>https://www.researchgate.net/publication/343083588_Geothermal_energy_for_sustainable_water_Desalination_case_of_Tunisia_w_e_international_water_resources_section</w:t>
            </w:r>
          </w:p>
        </w:tc>
        <w:tc>
          <w:tcPr>
            <w:tcW w:w="9604" w:type="dxa"/>
            <w:noWrap/>
            <w:vAlign w:val="center"/>
            <w:hideMark/>
          </w:tcPr>
          <w:p w14:paraId="74719F6A"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Geothermal energy for sustainable water desalination: Case of Tunisia</w:t>
            </w:r>
          </w:p>
        </w:tc>
      </w:tr>
      <w:tr w:rsidR="0013329A" w:rsidRPr="00CC456B" w14:paraId="40B1EF57" w14:textId="77777777" w:rsidTr="00C528DB">
        <w:tc>
          <w:tcPr>
            <w:tcW w:w="562" w:type="dxa"/>
            <w:vAlign w:val="center"/>
          </w:tcPr>
          <w:p w14:paraId="2B025486"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24</w:t>
            </w:r>
          </w:p>
        </w:tc>
        <w:tc>
          <w:tcPr>
            <w:tcW w:w="3828" w:type="dxa"/>
            <w:noWrap/>
            <w:vAlign w:val="center"/>
            <w:hideMark/>
          </w:tcPr>
          <w:p w14:paraId="1371615D"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10.1016/j.envsci.2021.01.006</w:t>
            </w:r>
          </w:p>
        </w:tc>
        <w:tc>
          <w:tcPr>
            <w:tcW w:w="9604" w:type="dxa"/>
            <w:noWrap/>
            <w:vAlign w:val="center"/>
            <w:hideMark/>
          </w:tcPr>
          <w:p w14:paraId="7FB0E79A"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impact of adopting a water-energy nexus approach in Jordan on transboundary management</w:t>
            </w:r>
          </w:p>
        </w:tc>
      </w:tr>
      <w:tr w:rsidR="0013329A" w:rsidRPr="00CC456B" w14:paraId="207C63DE" w14:textId="77777777" w:rsidTr="00C528DB">
        <w:tc>
          <w:tcPr>
            <w:tcW w:w="562" w:type="dxa"/>
            <w:vAlign w:val="center"/>
          </w:tcPr>
          <w:p w14:paraId="0537A1C5"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25</w:t>
            </w:r>
          </w:p>
        </w:tc>
        <w:tc>
          <w:tcPr>
            <w:tcW w:w="3828" w:type="dxa"/>
            <w:noWrap/>
            <w:vAlign w:val="center"/>
            <w:hideMark/>
          </w:tcPr>
          <w:p w14:paraId="4245A8C8"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10.1016/j.jclepro.2019.119416</w:t>
            </w:r>
          </w:p>
        </w:tc>
        <w:tc>
          <w:tcPr>
            <w:tcW w:w="9604" w:type="dxa"/>
            <w:noWrap/>
            <w:vAlign w:val="center"/>
            <w:hideMark/>
          </w:tcPr>
          <w:p w14:paraId="0568CC90"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Mini-hydro power plant for the improvement of urban water-energy nexus toward sustainability - A case study</w:t>
            </w:r>
          </w:p>
        </w:tc>
      </w:tr>
      <w:tr w:rsidR="0013329A" w:rsidRPr="00CC456B" w14:paraId="06E8E3FC" w14:textId="77777777" w:rsidTr="00C528DB">
        <w:tc>
          <w:tcPr>
            <w:tcW w:w="562" w:type="dxa"/>
            <w:vAlign w:val="center"/>
          </w:tcPr>
          <w:p w14:paraId="5F0FEDEC"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26</w:t>
            </w:r>
          </w:p>
        </w:tc>
        <w:tc>
          <w:tcPr>
            <w:tcW w:w="3828" w:type="dxa"/>
            <w:noWrap/>
            <w:vAlign w:val="center"/>
            <w:hideMark/>
          </w:tcPr>
          <w:p w14:paraId="0127725F"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10.1016/j.ecolecon.2021.107140</w:t>
            </w:r>
          </w:p>
        </w:tc>
        <w:tc>
          <w:tcPr>
            <w:tcW w:w="9604" w:type="dxa"/>
            <w:noWrap/>
            <w:vAlign w:val="center"/>
            <w:hideMark/>
          </w:tcPr>
          <w:p w14:paraId="615B4EBF"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Guiding cities under increased droughts: The limits to sustainable urban futures</w:t>
            </w:r>
          </w:p>
        </w:tc>
      </w:tr>
      <w:tr w:rsidR="0013329A" w:rsidRPr="00CC456B" w14:paraId="08AACB4A" w14:textId="77777777" w:rsidTr="00C528DB">
        <w:tc>
          <w:tcPr>
            <w:tcW w:w="562" w:type="dxa"/>
            <w:vAlign w:val="center"/>
          </w:tcPr>
          <w:p w14:paraId="2F7EFD62"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27</w:t>
            </w:r>
          </w:p>
        </w:tc>
        <w:tc>
          <w:tcPr>
            <w:tcW w:w="3828" w:type="dxa"/>
            <w:noWrap/>
            <w:vAlign w:val="center"/>
            <w:hideMark/>
          </w:tcPr>
          <w:p w14:paraId="35CB7357"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10.1016/j.renene.2019.09.119</w:t>
            </w:r>
          </w:p>
        </w:tc>
        <w:tc>
          <w:tcPr>
            <w:tcW w:w="9604" w:type="dxa"/>
            <w:noWrap/>
            <w:vAlign w:val="center"/>
            <w:hideMark/>
          </w:tcPr>
          <w:p w14:paraId="5914A92B"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Hydropower energy recovery in irrigation networks: Validation of a methodology for flow prediction and pump as turbine selection</w:t>
            </w:r>
          </w:p>
        </w:tc>
      </w:tr>
      <w:tr w:rsidR="0013329A" w:rsidRPr="00CC456B" w14:paraId="7F5B0721" w14:textId="77777777" w:rsidTr="00C528DB">
        <w:tc>
          <w:tcPr>
            <w:tcW w:w="562" w:type="dxa"/>
            <w:vAlign w:val="center"/>
          </w:tcPr>
          <w:p w14:paraId="1B45823E"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28</w:t>
            </w:r>
          </w:p>
        </w:tc>
        <w:tc>
          <w:tcPr>
            <w:tcW w:w="3828" w:type="dxa"/>
            <w:noWrap/>
            <w:vAlign w:val="center"/>
            <w:hideMark/>
          </w:tcPr>
          <w:p w14:paraId="54A24C61"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10.1088/1748-9326/9/12/124014</w:t>
            </w:r>
          </w:p>
        </w:tc>
        <w:tc>
          <w:tcPr>
            <w:tcW w:w="9604" w:type="dxa"/>
            <w:noWrap/>
            <w:vAlign w:val="center"/>
            <w:hideMark/>
          </w:tcPr>
          <w:p w14:paraId="7159067E"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and energy footprint of irrigated agriculture in the Mediterranean region</w:t>
            </w:r>
          </w:p>
        </w:tc>
      </w:tr>
      <w:tr w:rsidR="0013329A" w:rsidRPr="00CC456B" w14:paraId="0CC9645B" w14:textId="77777777" w:rsidTr="00C528DB">
        <w:tc>
          <w:tcPr>
            <w:tcW w:w="562" w:type="dxa"/>
            <w:vAlign w:val="center"/>
          </w:tcPr>
          <w:p w14:paraId="622D8AD3" w14:textId="77777777" w:rsidR="0013329A" w:rsidRPr="0013329A" w:rsidRDefault="0013329A" w:rsidP="0013329A">
            <w:pPr>
              <w:spacing w:after="0" w:line="240" w:lineRule="auto"/>
              <w:rPr>
                <w:rFonts w:eastAsia="Times New Roman" w:cstheme="minorHAnsi"/>
                <w:color w:val="000000"/>
                <w:lang w:eastAsia="fr-FR"/>
              </w:rPr>
            </w:pPr>
            <w:r>
              <w:rPr>
                <w:rFonts w:eastAsia="Times New Roman" w:cstheme="minorHAnsi"/>
                <w:color w:val="000000"/>
                <w:lang w:eastAsia="fr-FR"/>
              </w:rPr>
              <w:t>29</w:t>
            </w:r>
          </w:p>
        </w:tc>
        <w:tc>
          <w:tcPr>
            <w:tcW w:w="3828" w:type="dxa"/>
            <w:noWrap/>
            <w:vAlign w:val="center"/>
            <w:hideMark/>
          </w:tcPr>
          <w:p w14:paraId="0833BB04"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10.3389/fclim.2021.782553</w:t>
            </w:r>
          </w:p>
        </w:tc>
        <w:tc>
          <w:tcPr>
            <w:tcW w:w="9604" w:type="dxa"/>
            <w:noWrap/>
            <w:vAlign w:val="center"/>
            <w:hideMark/>
          </w:tcPr>
          <w:p w14:paraId="439A2D51" w14:textId="5C53B3DA"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The </w:t>
            </w:r>
            <w:r w:rsidR="000646AD" w:rsidRPr="007C4B7C">
              <w:rPr>
                <w:rFonts w:eastAsia="Times New Roman" w:cstheme="minorHAnsi"/>
                <w:color w:val="000000"/>
                <w:lang w:val="en-US" w:eastAsia="fr-FR"/>
              </w:rPr>
              <w:t xml:space="preserve">water-energy-food-ecosystem nexus in the </w:t>
            </w:r>
            <w:r w:rsidRPr="007C4B7C">
              <w:rPr>
                <w:rFonts w:eastAsia="Times New Roman" w:cstheme="minorHAnsi"/>
                <w:color w:val="000000"/>
                <w:lang w:val="en-US" w:eastAsia="fr-FR"/>
              </w:rPr>
              <w:t xml:space="preserve">Mediterranean: Current </w:t>
            </w:r>
            <w:r w:rsidR="00EC68E9" w:rsidRPr="007C4B7C">
              <w:rPr>
                <w:rFonts w:eastAsia="Times New Roman" w:cstheme="minorHAnsi"/>
                <w:color w:val="000000"/>
                <w:lang w:val="en-US" w:eastAsia="fr-FR"/>
              </w:rPr>
              <w:t>issues and future challenges</w:t>
            </w:r>
          </w:p>
        </w:tc>
      </w:tr>
      <w:tr w:rsidR="0013329A" w:rsidRPr="00CC456B" w14:paraId="3CB92C77" w14:textId="77777777" w:rsidTr="00C528DB">
        <w:tc>
          <w:tcPr>
            <w:tcW w:w="562" w:type="dxa"/>
            <w:vAlign w:val="center"/>
          </w:tcPr>
          <w:p w14:paraId="58FBFD41" w14:textId="00596533"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30</w:t>
            </w:r>
          </w:p>
        </w:tc>
        <w:tc>
          <w:tcPr>
            <w:tcW w:w="3828" w:type="dxa"/>
            <w:noWrap/>
            <w:vAlign w:val="center"/>
            <w:hideMark/>
          </w:tcPr>
          <w:p w14:paraId="562F9608"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10.1007/s11269-019-2196-5</w:t>
            </w:r>
          </w:p>
        </w:tc>
        <w:tc>
          <w:tcPr>
            <w:tcW w:w="9604" w:type="dxa"/>
            <w:noWrap/>
            <w:vAlign w:val="center"/>
            <w:hideMark/>
          </w:tcPr>
          <w:p w14:paraId="7A9B8E90" w14:textId="5160C472"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Integrated </w:t>
            </w:r>
            <w:r w:rsidR="00EC68E9" w:rsidRPr="007C4B7C">
              <w:rPr>
                <w:rFonts w:eastAsia="Times New Roman" w:cstheme="minorHAnsi"/>
                <w:color w:val="000000"/>
                <w:lang w:val="en-US" w:eastAsia="fr-FR"/>
              </w:rPr>
              <w:t>approach for supporting sustainable water resources management of irrigation based on the WEFN framework</w:t>
            </w:r>
          </w:p>
        </w:tc>
      </w:tr>
      <w:tr w:rsidR="0013329A" w:rsidRPr="00CC456B" w14:paraId="55BD5042" w14:textId="77777777" w:rsidTr="00C528DB">
        <w:tc>
          <w:tcPr>
            <w:tcW w:w="562" w:type="dxa"/>
            <w:vAlign w:val="center"/>
          </w:tcPr>
          <w:p w14:paraId="26EB9857" w14:textId="008BF7C6"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31</w:t>
            </w:r>
          </w:p>
        </w:tc>
        <w:tc>
          <w:tcPr>
            <w:tcW w:w="3828" w:type="dxa"/>
            <w:noWrap/>
            <w:vAlign w:val="center"/>
            <w:hideMark/>
          </w:tcPr>
          <w:p w14:paraId="3740038B"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10.1016/j.advwatres.2017.10.027</w:t>
            </w:r>
          </w:p>
        </w:tc>
        <w:tc>
          <w:tcPr>
            <w:tcW w:w="9604" w:type="dxa"/>
            <w:noWrap/>
            <w:vAlign w:val="center"/>
            <w:hideMark/>
          </w:tcPr>
          <w:p w14:paraId="2DD4BF58"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An index-based approach for the sustainability assessment of irrigation practice based on the water-energy-food nexus framework</w:t>
            </w:r>
          </w:p>
        </w:tc>
      </w:tr>
      <w:tr w:rsidR="0013329A" w:rsidRPr="00CC456B" w14:paraId="62C0E51B" w14:textId="77777777" w:rsidTr="00C528DB">
        <w:tc>
          <w:tcPr>
            <w:tcW w:w="562" w:type="dxa"/>
            <w:vAlign w:val="center"/>
          </w:tcPr>
          <w:p w14:paraId="5ABCE425" w14:textId="14AD1AC9"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32</w:t>
            </w:r>
          </w:p>
        </w:tc>
        <w:tc>
          <w:tcPr>
            <w:tcW w:w="3828" w:type="dxa"/>
            <w:noWrap/>
            <w:vAlign w:val="center"/>
            <w:hideMark/>
          </w:tcPr>
          <w:p w14:paraId="1B893610"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10.1016/j.spc.2017.11.001</w:t>
            </w:r>
          </w:p>
        </w:tc>
        <w:tc>
          <w:tcPr>
            <w:tcW w:w="9604" w:type="dxa"/>
            <w:noWrap/>
            <w:vAlign w:val="center"/>
            <w:hideMark/>
          </w:tcPr>
          <w:p w14:paraId="79EBB663"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Life Cycle Assessment for eco-design of product–package systems in the food industry—The case of legumes</w:t>
            </w:r>
          </w:p>
        </w:tc>
      </w:tr>
      <w:tr w:rsidR="0013329A" w:rsidRPr="00CC456B" w14:paraId="57487A0A" w14:textId="77777777" w:rsidTr="00C528DB">
        <w:tc>
          <w:tcPr>
            <w:tcW w:w="562" w:type="dxa"/>
            <w:vAlign w:val="center"/>
          </w:tcPr>
          <w:p w14:paraId="1D222171" w14:textId="4FE9472E"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33</w:t>
            </w:r>
          </w:p>
        </w:tc>
        <w:tc>
          <w:tcPr>
            <w:tcW w:w="3828" w:type="dxa"/>
            <w:noWrap/>
            <w:vAlign w:val="center"/>
            <w:hideMark/>
          </w:tcPr>
          <w:p w14:paraId="41699D5B"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10.1016/j.enpol.2018.11.002</w:t>
            </w:r>
          </w:p>
        </w:tc>
        <w:tc>
          <w:tcPr>
            <w:tcW w:w="9604" w:type="dxa"/>
            <w:noWrap/>
            <w:vAlign w:val="center"/>
            <w:hideMark/>
          </w:tcPr>
          <w:p w14:paraId="0BC67378"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An alternative to market-oriented energy models: Nexus patterns across hierarchical levels</w:t>
            </w:r>
          </w:p>
        </w:tc>
      </w:tr>
      <w:tr w:rsidR="0013329A" w:rsidRPr="00CC456B" w14:paraId="648A87F3" w14:textId="77777777" w:rsidTr="00C528DB">
        <w:tc>
          <w:tcPr>
            <w:tcW w:w="562" w:type="dxa"/>
            <w:vAlign w:val="center"/>
          </w:tcPr>
          <w:p w14:paraId="127EBB5C" w14:textId="435C8AAD"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lastRenderedPageBreak/>
              <w:t>34</w:t>
            </w:r>
          </w:p>
        </w:tc>
        <w:tc>
          <w:tcPr>
            <w:tcW w:w="3828" w:type="dxa"/>
            <w:noWrap/>
            <w:vAlign w:val="center"/>
            <w:hideMark/>
          </w:tcPr>
          <w:p w14:paraId="22E67737"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10.1080/07900627.2015.1036966</w:t>
            </w:r>
          </w:p>
        </w:tc>
        <w:tc>
          <w:tcPr>
            <w:tcW w:w="9604" w:type="dxa"/>
            <w:noWrap/>
            <w:vAlign w:val="center"/>
            <w:hideMark/>
          </w:tcPr>
          <w:p w14:paraId="7E7834B2"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Energy cost of irrigation policy in Morocco: a social accounting matrix assessment</w:t>
            </w:r>
          </w:p>
        </w:tc>
      </w:tr>
      <w:tr w:rsidR="0013329A" w:rsidRPr="00CC456B" w14:paraId="3BB9C908" w14:textId="77777777" w:rsidTr="00C528DB">
        <w:tc>
          <w:tcPr>
            <w:tcW w:w="562" w:type="dxa"/>
            <w:vAlign w:val="center"/>
          </w:tcPr>
          <w:p w14:paraId="318E55B6" w14:textId="5040D5F4"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35</w:t>
            </w:r>
          </w:p>
        </w:tc>
        <w:tc>
          <w:tcPr>
            <w:tcW w:w="3828" w:type="dxa"/>
            <w:noWrap/>
            <w:vAlign w:val="center"/>
            <w:hideMark/>
          </w:tcPr>
          <w:p w14:paraId="3C7AF831"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10.1080/15715124.2018.1446966</w:t>
            </w:r>
          </w:p>
        </w:tc>
        <w:tc>
          <w:tcPr>
            <w:tcW w:w="9604" w:type="dxa"/>
            <w:noWrap/>
            <w:vAlign w:val="center"/>
            <w:hideMark/>
          </w:tcPr>
          <w:p w14:paraId="549037CE"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Analysis of the water–energy nexus in central </w:t>
            </w:r>
            <w:proofErr w:type="spellStart"/>
            <w:r w:rsidRPr="007C4B7C">
              <w:rPr>
                <w:rFonts w:eastAsia="Times New Roman" w:cstheme="minorHAnsi"/>
                <w:color w:val="000000"/>
                <w:lang w:val="en-US" w:eastAsia="fr-FR"/>
              </w:rPr>
              <w:t>Oum</w:t>
            </w:r>
            <w:proofErr w:type="spellEnd"/>
            <w:r w:rsidRPr="007C4B7C">
              <w:rPr>
                <w:rFonts w:eastAsia="Times New Roman" w:cstheme="minorHAnsi"/>
                <w:color w:val="000000"/>
                <w:lang w:val="en-US" w:eastAsia="fr-FR"/>
              </w:rPr>
              <w:t xml:space="preserve"> </w:t>
            </w:r>
            <w:proofErr w:type="spellStart"/>
            <w:r w:rsidRPr="007C4B7C">
              <w:rPr>
                <w:rFonts w:eastAsia="Times New Roman" w:cstheme="minorHAnsi"/>
                <w:color w:val="000000"/>
                <w:lang w:val="en-US" w:eastAsia="fr-FR"/>
              </w:rPr>
              <w:t>Er-Rbia</w:t>
            </w:r>
            <w:proofErr w:type="spellEnd"/>
            <w:r w:rsidRPr="007C4B7C">
              <w:rPr>
                <w:rFonts w:eastAsia="Times New Roman" w:cstheme="minorHAnsi"/>
                <w:color w:val="000000"/>
                <w:lang w:val="en-US" w:eastAsia="fr-FR"/>
              </w:rPr>
              <w:t xml:space="preserve"> sub-basin–Morocco</w:t>
            </w:r>
          </w:p>
        </w:tc>
      </w:tr>
      <w:tr w:rsidR="0013329A" w:rsidRPr="00CC456B" w14:paraId="7F6A5E19" w14:textId="77777777" w:rsidTr="00C528DB">
        <w:tc>
          <w:tcPr>
            <w:tcW w:w="562" w:type="dxa"/>
            <w:vAlign w:val="center"/>
          </w:tcPr>
          <w:p w14:paraId="616200A9" w14:textId="625CD9F0"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36</w:t>
            </w:r>
          </w:p>
        </w:tc>
        <w:tc>
          <w:tcPr>
            <w:tcW w:w="3828" w:type="dxa"/>
            <w:noWrap/>
            <w:vAlign w:val="center"/>
            <w:hideMark/>
          </w:tcPr>
          <w:p w14:paraId="07C03B8C"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10.1002/ird.2060</w:t>
            </w:r>
          </w:p>
        </w:tc>
        <w:tc>
          <w:tcPr>
            <w:tcW w:w="9604" w:type="dxa"/>
            <w:noWrap/>
            <w:vAlign w:val="center"/>
            <w:hideMark/>
          </w:tcPr>
          <w:p w14:paraId="74B92FC4" w14:textId="336C258D"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Dynamic </w:t>
            </w:r>
            <w:proofErr w:type="spellStart"/>
            <w:r w:rsidR="000646AD" w:rsidRPr="007C4B7C">
              <w:rPr>
                <w:rFonts w:eastAsia="Times New Roman" w:cstheme="minorHAnsi"/>
                <w:color w:val="000000"/>
                <w:lang w:val="en-US" w:eastAsia="fr-FR"/>
              </w:rPr>
              <w:t>behaviour</w:t>
            </w:r>
            <w:proofErr w:type="spellEnd"/>
            <w:r w:rsidR="000646AD" w:rsidRPr="007C4B7C">
              <w:rPr>
                <w:rFonts w:eastAsia="Times New Roman" w:cstheme="minorHAnsi"/>
                <w:color w:val="000000"/>
                <w:lang w:val="en-US" w:eastAsia="fr-FR"/>
              </w:rPr>
              <w:t xml:space="preserve"> of the water–food–energy nexus</w:t>
            </w:r>
            <w:r w:rsidRPr="007C4B7C">
              <w:rPr>
                <w:rFonts w:eastAsia="Times New Roman" w:cstheme="minorHAnsi"/>
                <w:color w:val="000000"/>
                <w:lang w:val="en-US" w:eastAsia="fr-FR"/>
              </w:rPr>
              <w:t xml:space="preserve">: Focus on </w:t>
            </w:r>
            <w:r w:rsidR="000646AD" w:rsidRPr="007C4B7C">
              <w:rPr>
                <w:rFonts w:eastAsia="Times New Roman" w:cstheme="minorHAnsi"/>
                <w:color w:val="000000"/>
                <w:lang w:val="en-US" w:eastAsia="fr-FR"/>
              </w:rPr>
              <w:t>crop production and consumption</w:t>
            </w:r>
          </w:p>
        </w:tc>
      </w:tr>
      <w:tr w:rsidR="0013329A" w:rsidRPr="00CC456B" w14:paraId="2545FA80" w14:textId="77777777" w:rsidTr="00C528DB">
        <w:tc>
          <w:tcPr>
            <w:tcW w:w="562" w:type="dxa"/>
            <w:vAlign w:val="center"/>
          </w:tcPr>
          <w:p w14:paraId="2EA8D480" w14:textId="1F21C666"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37</w:t>
            </w:r>
          </w:p>
        </w:tc>
        <w:tc>
          <w:tcPr>
            <w:tcW w:w="3828" w:type="dxa"/>
            <w:noWrap/>
            <w:vAlign w:val="center"/>
            <w:hideMark/>
          </w:tcPr>
          <w:p w14:paraId="1DED103D"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10.1080/02508060.2017.1309630</w:t>
            </w:r>
          </w:p>
        </w:tc>
        <w:tc>
          <w:tcPr>
            <w:tcW w:w="9604" w:type="dxa"/>
            <w:noWrap/>
            <w:vAlign w:val="center"/>
            <w:hideMark/>
          </w:tcPr>
          <w:p w14:paraId="2A94B08E"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Water-food-energy nexus index to maximize the economic water and energy productivity in an optimal cropping pattern</w:t>
            </w:r>
          </w:p>
        </w:tc>
      </w:tr>
      <w:tr w:rsidR="0013329A" w:rsidRPr="00CC456B" w14:paraId="6F69F4C5" w14:textId="77777777" w:rsidTr="00C528DB">
        <w:tc>
          <w:tcPr>
            <w:tcW w:w="562" w:type="dxa"/>
            <w:vAlign w:val="center"/>
          </w:tcPr>
          <w:p w14:paraId="08A7BBD9" w14:textId="6DC4F458"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38</w:t>
            </w:r>
          </w:p>
        </w:tc>
        <w:tc>
          <w:tcPr>
            <w:tcW w:w="3828" w:type="dxa"/>
            <w:noWrap/>
            <w:vAlign w:val="center"/>
            <w:hideMark/>
          </w:tcPr>
          <w:p w14:paraId="25DE21EA" w14:textId="09B70E42" w:rsidR="0013329A" w:rsidRPr="0013329A" w:rsidRDefault="000646AD" w:rsidP="0013329A">
            <w:pPr>
              <w:spacing w:after="0" w:line="240" w:lineRule="auto"/>
              <w:jc w:val="both"/>
              <w:rPr>
                <w:rFonts w:eastAsia="Times New Roman" w:cstheme="minorHAnsi"/>
                <w:color w:val="000000"/>
                <w:lang w:eastAsia="fr-FR"/>
              </w:rPr>
            </w:pPr>
            <w:r w:rsidRPr="000646AD">
              <w:rPr>
                <w:rFonts w:eastAsia="Times New Roman" w:cstheme="minorHAnsi"/>
                <w:color w:val="000000"/>
                <w:lang w:eastAsia="fr-FR"/>
              </w:rPr>
              <w:t>https://kobra.uni-kassel.de/items/46c95554-87b3-40e2-8654-5667a59578d0</w:t>
            </w:r>
            <w:r>
              <w:rPr>
                <w:rFonts w:eastAsia="Times New Roman" w:cstheme="minorHAnsi"/>
                <w:color w:val="000000"/>
                <w:lang w:eastAsia="fr-FR"/>
              </w:rPr>
              <w:t>s</w:t>
            </w:r>
          </w:p>
        </w:tc>
        <w:tc>
          <w:tcPr>
            <w:tcW w:w="9604" w:type="dxa"/>
            <w:vAlign w:val="center"/>
            <w:hideMark/>
          </w:tcPr>
          <w:p w14:paraId="55C7DCAE"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Climate change adaptation solutions for the green sectors of selected zones in the MENA region</w:t>
            </w:r>
          </w:p>
        </w:tc>
      </w:tr>
      <w:tr w:rsidR="0013329A" w:rsidRPr="00CC456B" w14:paraId="20AA03D7" w14:textId="77777777" w:rsidTr="00C528DB">
        <w:tc>
          <w:tcPr>
            <w:tcW w:w="562" w:type="dxa"/>
            <w:vAlign w:val="center"/>
          </w:tcPr>
          <w:p w14:paraId="4EE0298B" w14:textId="37DEC423"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39</w:t>
            </w:r>
          </w:p>
        </w:tc>
        <w:tc>
          <w:tcPr>
            <w:tcW w:w="3828" w:type="dxa"/>
            <w:noWrap/>
            <w:vAlign w:val="center"/>
            <w:hideMark/>
          </w:tcPr>
          <w:p w14:paraId="08A69CA1"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10.1016/j.desal.2021.114952</w:t>
            </w:r>
          </w:p>
        </w:tc>
        <w:tc>
          <w:tcPr>
            <w:tcW w:w="9604" w:type="dxa"/>
            <w:noWrap/>
            <w:vAlign w:val="center"/>
            <w:hideMark/>
          </w:tcPr>
          <w:p w14:paraId="7AD38BE0"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Feasibility analysis and optimization of an energy-water-heat nexus supplied by an autonomous hybrid renewable power generation system: An empirical study on airport facilities</w:t>
            </w:r>
          </w:p>
        </w:tc>
      </w:tr>
      <w:tr w:rsidR="0013329A" w:rsidRPr="00CC456B" w14:paraId="10D4AF01" w14:textId="77777777" w:rsidTr="00C528DB">
        <w:tc>
          <w:tcPr>
            <w:tcW w:w="562" w:type="dxa"/>
            <w:vAlign w:val="center"/>
          </w:tcPr>
          <w:p w14:paraId="35622580" w14:textId="78174967"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40</w:t>
            </w:r>
          </w:p>
        </w:tc>
        <w:tc>
          <w:tcPr>
            <w:tcW w:w="3828" w:type="dxa"/>
            <w:noWrap/>
            <w:vAlign w:val="center"/>
            <w:hideMark/>
          </w:tcPr>
          <w:p w14:paraId="1145638A"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10.1007/s10098-015-0947-4</w:t>
            </w:r>
          </w:p>
        </w:tc>
        <w:tc>
          <w:tcPr>
            <w:tcW w:w="9604" w:type="dxa"/>
            <w:noWrap/>
            <w:vAlign w:val="center"/>
            <w:hideMark/>
          </w:tcPr>
          <w:p w14:paraId="2E0855EA"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Design of production systems with hybrid energy and water generation for sustainable value creation</w:t>
            </w:r>
          </w:p>
        </w:tc>
      </w:tr>
      <w:tr w:rsidR="0013329A" w:rsidRPr="00CC456B" w14:paraId="43CF24CB" w14:textId="77777777" w:rsidTr="00C528DB">
        <w:tc>
          <w:tcPr>
            <w:tcW w:w="562" w:type="dxa"/>
            <w:vAlign w:val="center"/>
          </w:tcPr>
          <w:p w14:paraId="4A4A674B" w14:textId="3067FAB1"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41</w:t>
            </w:r>
          </w:p>
        </w:tc>
        <w:tc>
          <w:tcPr>
            <w:tcW w:w="3828" w:type="dxa"/>
            <w:noWrap/>
            <w:vAlign w:val="center"/>
            <w:hideMark/>
          </w:tcPr>
          <w:p w14:paraId="23698F59"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10.1177/0958305X211073807</w:t>
            </w:r>
          </w:p>
        </w:tc>
        <w:tc>
          <w:tcPr>
            <w:tcW w:w="9604" w:type="dxa"/>
            <w:noWrap/>
            <w:vAlign w:val="center"/>
            <w:hideMark/>
          </w:tcPr>
          <w:p w14:paraId="23AD20C7"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Application of RALS cointegration test assessing the role of natural resources and hydropower energy on ecological footprint in emerging economy</w:t>
            </w:r>
          </w:p>
        </w:tc>
      </w:tr>
      <w:tr w:rsidR="0013329A" w:rsidRPr="00CC456B" w14:paraId="119977D0" w14:textId="77777777" w:rsidTr="00C528DB">
        <w:tc>
          <w:tcPr>
            <w:tcW w:w="562" w:type="dxa"/>
            <w:vAlign w:val="center"/>
          </w:tcPr>
          <w:p w14:paraId="7CC369EB" w14:textId="20091EF6"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42</w:t>
            </w:r>
          </w:p>
        </w:tc>
        <w:tc>
          <w:tcPr>
            <w:tcW w:w="3828" w:type="dxa"/>
            <w:noWrap/>
            <w:vAlign w:val="center"/>
            <w:hideMark/>
          </w:tcPr>
          <w:p w14:paraId="6FC344F8"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10.1016/j.agwat.2020.106073</w:t>
            </w:r>
          </w:p>
        </w:tc>
        <w:tc>
          <w:tcPr>
            <w:tcW w:w="9604" w:type="dxa"/>
            <w:noWrap/>
            <w:vAlign w:val="center"/>
            <w:hideMark/>
          </w:tcPr>
          <w:p w14:paraId="3139CDD0"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Energized water: Evolution of water-energy nexus in the Spanish irrigated agriculture, 1950–2017</w:t>
            </w:r>
          </w:p>
        </w:tc>
      </w:tr>
      <w:tr w:rsidR="0013329A" w:rsidRPr="00CC456B" w14:paraId="2195E951" w14:textId="77777777" w:rsidTr="00C528DB">
        <w:tc>
          <w:tcPr>
            <w:tcW w:w="562" w:type="dxa"/>
            <w:vAlign w:val="center"/>
          </w:tcPr>
          <w:p w14:paraId="47961278" w14:textId="18F581DC"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43</w:t>
            </w:r>
          </w:p>
        </w:tc>
        <w:tc>
          <w:tcPr>
            <w:tcW w:w="3828" w:type="dxa"/>
            <w:noWrap/>
            <w:vAlign w:val="center"/>
            <w:hideMark/>
          </w:tcPr>
          <w:p w14:paraId="634F705D"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10.1016/j.envsci.2019.10.008</w:t>
            </w:r>
          </w:p>
        </w:tc>
        <w:tc>
          <w:tcPr>
            <w:tcW w:w="9604" w:type="dxa"/>
            <w:noWrap/>
            <w:vAlign w:val="center"/>
            <w:hideMark/>
          </w:tcPr>
          <w:p w14:paraId="799699C4"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energy food nexus approach for sustainability assessment at farm level: An experience from an intensive agricultural area in central Italy</w:t>
            </w:r>
          </w:p>
        </w:tc>
      </w:tr>
      <w:tr w:rsidR="0013329A" w:rsidRPr="0013329A" w14:paraId="10667D33" w14:textId="77777777" w:rsidTr="00C528DB">
        <w:tc>
          <w:tcPr>
            <w:tcW w:w="562" w:type="dxa"/>
            <w:vAlign w:val="center"/>
          </w:tcPr>
          <w:p w14:paraId="0F249EAC" w14:textId="1D839B22"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44</w:t>
            </w:r>
          </w:p>
        </w:tc>
        <w:tc>
          <w:tcPr>
            <w:tcW w:w="3828" w:type="dxa"/>
            <w:noWrap/>
            <w:vAlign w:val="center"/>
            <w:hideMark/>
          </w:tcPr>
          <w:p w14:paraId="0AE7E296"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10.1016/j.envsci.2020.08.019</w:t>
            </w:r>
          </w:p>
        </w:tc>
        <w:tc>
          <w:tcPr>
            <w:tcW w:w="9604" w:type="dxa"/>
            <w:noWrap/>
            <w:vAlign w:val="center"/>
            <w:hideMark/>
          </w:tcPr>
          <w:p w14:paraId="7CEC4D82" w14:textId="67B7A5F3" w:rsidR="0013329A" w:rsidRPr="0013329A" w:rsidRDefault="0013329A" w:rsidP="0013329A">
            <w:pPr>
              <w:spacing w:after="0" w:line="240" w:lineRule="auto"/>
              <w:rPr>
                <w:rFonts w:eastAsia="Times New Roman" w:cstheme="minorHAnsi"/>
                <w:color w:val="000000"/>
                <w:lang w:eastAsia="fr-FR"/>
              </w:rPr>
            </w:pPr>
            <w:r w:rsidRPr="007C4B7C">
              <w:rPr>
                <w:rFonts w:eastAsia="Times New Roman" w:cstheme="minorHAnsi"/>
                <w:color w:val="000000"/>
                <w:lang w:val="en-US" w:eastAsia="fr-FR"/>
              </w:rPr>
              <w:t xml:space="preserve">Assessment of the economic and environmental sustainability of Variable Rate Technology (VRT) application in different wheat intensive European agricultural areas. </w:t>
            </w:r>
            <w:r w:rsidRPr="0013329A">
              <w:rPr>
                <w:rFonts w:eastAsia="Times New Roman" w:cstheme="minorHAnsi"/>
                <w:color w:val="000000"/>
                <w:lang w:eastAsia="fr-FR"/>
              </w:rPr>
              <w:t xml:space="preserve">A </w:t>
            </w:r>
            <w:r w:rsidR="000646AD">
              <w:rPr>
                <w:rFonts w:eastAsia="Times New Roman" w:cstheme="minorHAnsi"/>
                <w:color w:val="000000"/>
                <w:lang w:eastAsia="fr-FR"/>
              </w:rPr>
              <w:t>w</w:t>
            </w:r>
            <w:r w:rsidRPr="0013329A">
              <w:rPr>
                <w:rFonts w:eastAsia="Times New Roman" w:cstheme="minorHAnsi"/>
                <w:color w:val="000000"/>
                <w:lang w:eastAsia="fr-FR"/>
              </w:rPr>
              <w:t>ater</w:t>
            </w:r>
            <w:r w:rsidR="000646AD">
              <w:rPr>
                <w:rFonts w:eastAsia="Times New Roman" w:cstheme="minorHAnsi"/>
                <w:color w:val="000000"/>
                <w:lang w:eastAsia="fr-FR"/>
              </w:rPr>
              <w:t>-</w:t>
            </w:r>
            <w:proofErr w:type="spellStart"/>
            <w:r w:rsidRPr="0013329A">
              <w:rPr>
                <w:rFonts w:eastAsia="Times New Roman" w:cstheme="minorHAnsi"/>
                <w:color w:val="000000"/>
                <w:lang w:eastAsia="fr-FR"/>
              </w:rPr>
              <w:t>energy</w:t>
            </w:r>
            <w:proofErr w:type="spellEnd"/>
            <w:r w:rsidR="000646AD">
              <w:rPr>
                <w:rFonts w:eastAsia="Times New Roman" w:cstheme="minorHAnsi"/>
                <w:color w:val="000000"/>
                <w:lang w:eastAsia="fr-FR"/>
              </w:rPr>
              <w:t>-</w:t>
            </w:r>
            <w:proofErr w:type="spellStart"/>
            <w:r w:rsidRPr="0013329A">
              <w:rPr>
                <w:rFonts w:eastAsia="Times New Roman" w:cstheme="minorHAnsi"/>
                <w:color w:val="000000"/>
                <w:lang w:eastAsia="fr-FR"/>
              </w:rPr>
              <w:t>food</w:t>
            </w:r>
            <w:proofErr w:type="spellEnd"/>
            <w:r w:rsidRPr="0013329A">
              <w:rPr>
                <w:rFonts w:eastAsia="Times New Roman" w:cstheme="minorHAnsi"/>
                <w:color w:val="000000"/>
                <w:lang w:eastAsia="fr-FR"/>
              </w:rPr>
              <w:t xml:space="preserve"> nexus </w:t>
            </w:r>
            <w:proofErr w:type="spellStart"/>
            <w:r w:rsidRPr="0013329A">
              <w:rPr>
                <w:rFonts w:eastAsia="Times New Roman" w:cstheme="minorHAnsi"/>
                <w:color w:val="000000"/>
                <w:lang w:eastAsia="fr-FR"/>
              </w:rPr>
              <w:t>approach</w:t>
            </w:r>
            <w:proofErr w:type="spellEnd"/>
          </w:p>
        </w:tc>
      </w:tr>
      <w:tr w:rsidR="0013329A" w:rsidRPr="00CC456B" w14:paraId="59140CAC" w14:textId="77777777" w:rsidTr="00C528DB">
        <w:tc>
          <w:tcPr>
            <w:tcW w:w="562" w:type="dxa"/>
            <w:vAlign w:val="center"/>
          </w:tcPr>
          <w:p w14:paraId="46DDC280" w14:textId="5CE32265"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45</w:t>
            </w:r>
          </w:p>
        </w:tc>
        <w:tc>
          <w:tcPr>
            <w:tcW w:w="3828" w:type="dxa"/>
            <w:noWrap/>
            <w:vAlign w:val="center"/>
            <w:hideMark/>
          </w:tcPr>
          <w:p w14:paraId="447B9273"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10.1016/j.apenergy.2017.06.013</w:t>
            </w:r>
          </w:p>
        </w:tc>
        <w:tc>
          <w:tcPr>
            <w:tcW w:w="9604" w:type="dxa"/>
            <w:noWrap/>
            <w:vAlign w:val="center"/>
            <w:hideMark/>
          </w:tcPr>
          <w:p w14:paraId="53AE1979"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Quantifying the water-power linkage on hydrothermal power systems: A Greek case study</w:t>
            </w:r>
          </w:p>
        </w:tc>
      </w:tr>
      <w:tr w:rsidR="0013329A" w:rsidRPr="00CC456B" w14:paraId="1F6F93B2" w14:textId="77777777" w:rsidTr="00C528DB">
        <w:tc>
          <w:tcPr>
            <w:tcW w:w="562" w:type="dxa"/>
            <w:vAlign w:val="center"/>
          </w:tcPr>
          <w:p w14:paraId="71371AE4" w14:textId="10AB5BA1"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46</w:t>
            </w:r>
          </w:p>
        </w:tc>
        <w:tc>
          <w:tcPr>
            <w:tcW w:w="3828" w:type="dxa"/>
            <w:noWrap/>
            <w:vAlign w:val="center"/>
            <w:hideMark/>
          </w:tcPr>
          <w:p w14:paraId="6A0F990F"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10.3390/w13141954</w:t>
            </w:r>
          </w:p>
        </w:tc>
        <w:tc>
          <w:tcPr>
            <w:tcW w:w="9604" w:type="dxa"/>
            <w:noWrap/>
            <w:vAlign w:val="center"/>
            <w:hideMark/>
          </w:tcPr>
          <w:p w14:paraId="736FB494" w14:textId="5EF65BA1"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L</w:t>
            </w:r>
            <w:r w:rsidR="000646AD" w:rsidRPr="007C4B7C">
              <w:rPr>
                <w:rFonts w:eastAsia="Times New Roman" w:cstheme="minorHAnsi"/>
                <w:color w:val="000000"/>
                <w:lang w:val="en-US" w:eastAsia="fr-FR"/>
              </w:rPr>
              <w:t>CA</w:t>
            </w:r>
            <w:r w:rsidRPr="007C4B7C">
              <w:rPr>
                <w:rFonts w:eastAsia="Times New Roman" w:cstheme="minorHAnsi"/>
                <w:color w:val="000000"/>
                <w:lang w:val="en-US" w:eastAsia="fr-FR"/>
              </w:rPr>
              <w:t xml:space="preserve">-based environmental performance of olive cultivation in northwestern </w:t>
            </w:r>
            <w:r w:rsidR="000646AD">
              <w:rPr>
                <w:rFonts w:eastAsia="Times New Roman" w:cstheme="minorHAnsi"/>
                <w:color w:val="000000"/>
                <w:lang w:val="en-US" w:eastAsia="fr-FR"/>
              </w:rPr>
              <w:t>G</w:t>
            </w:r>
            <w:r w:rsidRPr="007C4B7C">
              <w:rPr>
                <w:rFonts w:eastAsia="Times New Roman" w:cstheme="minorHAnsi"/>
                <w:color w:val="000000"/>
                <w:lang w:val="en-US" w:eastAsia="fr-FR"/>
              </w:rPr>
              <w:t>reece: from rainfed to irrigated through conventional and smart crop management practices</w:t>
            </w:r>
          </w:p>
        </w:tc>
      </w:tr>
      <w:tr w:rsidR="0013329A" w:rsidRPr="00CC456B" w14:paraId="48313C0F" w14:textId="77777777" w:rsidTr="00C528DB">
        <w:tc>
          <w:tcPr>
            <w:tcW w:w="562" w:type="dxa"/>
            <w:vAlign w:val="center"/>
          </w:tcPr>
          <w:p w14:paraId="1681C5F2" w14:textId="18E6E849"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47</w:t>
            </w:r>
          </w:p>
        </w:tc>
        <w:tc>
          <w:tcPr>
            <w:tcW w:w="3828" w:type="dxa"/>
            <w:noWrap/>
            <w:vAlign w:val="center"/>
            <w:hideMark/>
          </w:tcPr>
          <w:p w14:paraId="0B9383D3"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10.1016/j.apenergy.2019.05.084</w:t>
            </w:r>
          </w:p>
        </w:tc>
        <w:tc>
          <w:tcPr>
            <w:tcW w:w="9604" w:type="dxa"/>
            <w:noWrap/>
            <w:vAlign w:val="center"/>
            <w:hideMark/>
          </w:tcPr>
          <w:p w14:paraId="3534DDE4"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Dynamic, multi-objective optimal design and operation of water-energy systems for small, off-grid islands</w:t>
            </w:r>
          </w:p>
        </w:tc>
      </w:tr>
      <w:tr w:rsidR="0013329A" w:rsidRPr="00CC456B" w14:paraId="640ED0AA" w14:textId="77777777" w:rsidTr="00C528DB">
        <w:tc>
          <w:tcPr>
            <w:tcW w:w="562" w:type="dxa"/>
            <w:vAlign w:val="center"/>
          </w:tcPr>
          <w:p w14:paraId="23D9E930" w14:textId="6D6A0638"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48</w:t>
            </w:r>
          </w:p>
        </w:tc>
        <w:tc>
          <w:tcPr>
            <w:tcW w:w="3828" w:type="dxa"/>
            <w:noWrap/>
            <w:vAlign w:val="center"/>
            <w:hideMark/>
          </w:tcPr>
          <w:p w14:paraId="79D392D4"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10.2495/SC210211</w:t>
            </w:r>
          </w:p>
        </w:tc>
        <w:tc>
          <w:tcPr>
            <w:tcW w:w="9604" w:type="dxa"/>
            <w:noWrap/>
            <w:vAlign w:val="center"/>
            <w:hideMark/>
          </w:tcPr>
          <w:p w14:paraId="44B4B84A" w14:textId="2A8DDB31" w:rsidR="0013329A" w:rsidRPr="007C4B7C" w:rsidRDefault="000646AD"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sustainability: a case study using social and economic metabolism perspective</w:t>
            </w:r>
          </w:p>
        </w:tc>
      </w:tr>
      <w:tr w:rsidR="0013329A" w:rsidRPr="00CC456B" w14:paraId="4D61C9D9" w14:textId="77777777" w:rsidTr="00C528DB">
        <w:tc>
          <w:tcPr>
            <w:tcW w:w="562" w:type="dxa"/>
            <w:vAlign w:val="center"/>
          </w:tcPr>
          <w:p w14:paraId="2767E52C" w14:textId="177D7A0C"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49</w:t>
            </w:r>
          </w:p>
        </w:tc>
        <w:tc>
          <w:tcPr>
            <w:tcW w:w="3828" w:type="dxa"/>
            <w:noWrap/>
            <w:vAlign w:val="center"/>
            <w:hideMark/>
          </w:tcPr>
          <w:p w14:paraId="57CF9389"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10.3390/w12113172</w:t>
            </w:r>
          </w:p>
        </w:tc>
        <w:tc>
          <w:tcPr>
            <w:tcW w:w="9604" w:type="dxa"/>
            <w:noWrap/>
            <w:vAlign w:val="center"/>
            <w:hideMark/>
          </w:tcPr>
          <w:p w14:paraId="515BE4B5"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Integrating stakeholder views and system dynamics to assess the water–energy–food nexus in Andalusia</w:t>
            </w:r>
          </w:p>
        </w:tc>
      </w:tr>
      <w:tr w:rsidR="0013329A" w:rsidRPr="00CC456B" w14:paraId="1A7B3F58" w14:textId="77777777" w:rsidTr="00C528DB">
        <w:tc>
          <w:tcPr>
            <w:tcW w:w="562" w:type="dxa"/>
            <w:vAlign w:val="center"/>
          </w:tcPr>
          <w:p w14:paraId="3B89585C" w14:textId="43BFE0D2"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50</w:t>
            </w:r>
          </w:p>
        </w:tc>
        <w:tc>
          <w:tcPr>
            <w:tcW w:w="3828" w:type="dxa"/>
            <w:noWrap/>
            <w:vAlign w:val="center"/>
            <w:hideMark/>
          </w:tcPr>
          <w:p w14:paraId="1F0F82B0"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10.1080/02508060.2015.1070328</w:t>
            </w:r>
          </w:p>
        </w:tc>
        <w:tc>
          <w:tcPr>
            <w:tcW w:w="9604" w:type="dxa"/>
            <w:noWrap/>
            <w:vAlign w:val="center"/>
            <w:hideMark/>
          </w:tcPr>
          <w:p w14:paraId="3115556F"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Governance of transitions towards sustainable development – the water–energy–food nexus in Cyprus</w:t>
            </w:r>
          </w:p>
        </w:tc>
      </w:tr>
      <w:tr w:rsidR="0013329A" w:rsidRPr="00CC456B" w14:paraId="3DB86F21" w14:textId="77777777" w:rsidTr="00C528DB">
        <w:tc>
          <w:tcPr>
            <w:tcW w:w="562" w:type="dxa"/>
            <w:vAlign w:val="center"/>
          </w:tcPr>
          <w:p w14:paraId="0539D968" w14:textId="3320B68D"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51</w:t>
            </w:r>
          </w:p>
        </w:tc>
        <w:tc>
          <w:tcPr>
            <w:tcW w:w="3828" w:type="dxa"/>
            <w:noWrap/>
            <w:vAlign w:val="center"/>
            <w:hideMark/>
          </w:tcPr>
          <w:p w14:paraId="1756145F"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10.1080/07900627.2012.642240</w:t>
            </w:r>
          </w:p>
        </w:tc>
        <w:tc>
          <w:tcPr>
            <w:tcW w:w="9604" w:type="dxa"/>
            <w:noWrap/>
            <w:vAlign w:val="center"/>
            <w:hideMark/>
          </w:tcPr>
          <w:p w14:paraId="5C582CB8"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Evaluation of Spain's water-energy nexus</w:t>
            </w:r>
          </w:p>
        </w:tc>
      </w:tr>
      <w:tr w:rsidR="0013329A" w:rsidRPr="00CC456B" w14:paraId="4568884E" w14:textId="77777777" w:rsidTr="00C528DB">
        <w:tc>
          <w:tcPr>
            <w:tcW w:w="562" w:type="dxa"/>
            <w:vAlign w:val="center"/>
          </w:tcPr>
          <w:p w14:paraId="678C081F" w14:textId="09080609"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52</w:t>
            </w:r>
          </w:p>
        </w:tc>
        <w:tc>
          <w:tcPr>
            <w:tcW w:w="3828" w:type="dxa"/>
            <w:noWrap/>
            <w:vAlign w:val="center"/>
            <w:hideMark/>
          </w:tcPr>
          <w:p w14:paraId="022083E1" w14:textId="1217EE73" w:rsidR="0013329A" w:rsidRPr="0013329A" w:rsidRDefault="00FC69BE" w:rsidP="0013329A">
            <w:pPr>
              <w:spacing w:after="0" w:line="240" w:lineRule="auto"/>
              <w:jc w:val="both"/>
              <w:rPr>
                <w:rFonts w:eastAsia="Times New Roman" w:cstheme="minorHAnsi"/>
                <w:color w:val="000000"/>
                <w:lang w:eastAsia="fr-FR"/>
              </w:rPr>
            </w:pPr>
            <w:r w:rsidRPr="00FC69BE">
              <w:rPr>
                <w:rFonts w:eastAsia="Times New Roman" w:cstheme="minorHAnsi"/>
                <w:color w:val="000000"/>
                <w:lang w:eastAsia="fr-FR"/>
              </w:rPr>
              <w:t xml:space="preserve">Paper </w:t>
            </w:r>
            <w:proofErr w:type="spellStart"/>
            <w:r w:rsidRPr="00FC69BE">
              <w:rPr>
                <w:rFonts w:eastAsia="Times New Roman" w:cstheme="minorHAnsi"/>
                <w:color w:val="000000"/>
                <w:lang w:eastAsia="fr-FR"/>
              </w:rPr>
              <w:t>presented</w:t>
            </w:r>
            <w:proofErr w:type="spellEnd"/>
            <w:r w:rsidRPr="00FC69BE">
              <w:rPr>
                <w:rFonts w:eastAsia="Times New Roman" w:cstheme="minorHAnsi"/>
                <w:color w:val="000000"/>
                <w:lang w:eastAsia="fr-FR"/>
              </w:rPr>
              <w:t xml:space="preserve"> at the OCEANS 2017 - Anchorage, 2017-January 1–6.</w:t>
            </w:r>
          </w:p>
        </w:tc>
        <w:tc>
          <w:tcPr>
            <w:tcW w:w="9604" w:type="dxa"/>
            <w:vAlign w:val="center"/>
            <w:hideMark/>
          </w:tcPr>
          <w:p w14:paraId="346FF075"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Wave energy converters (WEC) for desalination applications. A potential application in Mediterranean Sea</w:t>
            </w:r>
          </w:p>
        </w:tc>
      </w:tr>
      <w:tr w:rsidR="0013329A" w:rsidRPr="00CC456B" w14:paraId="10E8A359" w14:textId="77777777" w:rsidTr="00C528DB">
        <w:tc>
          <w:tcPr>
            <w:tcW w:w="562" w:type="dxa"/>
            <w:vAlign w:val="center"/>
          </w:tcPr>
          <w:p w14:paraId="5641F3F9" w14:textId="13DC2D56"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53</w:t>
            </w:r>
          </w:p>
        </w:tc>
        <w:tc>
          <w:tcPr>
            <w:tcW w:w="3828" w:type="dxa"/>
            <w:noWrap/>
            <w:vAlign w:val="center"/>
            <w:hideMark/>
          </w:tcPr>
          <w:p w14:paraId="3B3976EB"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10.1109/ASET48392.2020.9118296</w:t>
            </w:r>
          </w:p>
        </w:tc>
        <w:tc>
          <w:tcPr>
            <w:tcW w:w="9604" w:type="dxa"/>
            <w:noWrap/>
            <w:vAlign w:val="center"/>
            <w:hideMark/>
          </w:tcPr>
          <w:p w14:paraId="2693D895"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Integrated analysis for renewable energy-economic development-environmental sustainability (RE-ED-ES) nexus: Analysis of MENA countries</w:t>
            </w:r>
          </w:p>
        </w:tc>
      </w:tr>
      <w:tr w:rsidR="0013329A" w:rsidRPr="00CC456B" w14:paraId="1C0D2454" w14:textId="77777777" w:rsidTr="00C528DB">
        <w:tc>
          <w:tcPr>
            <w:tcW w:w="562" w:type="dxa"/>
            <w:vAlign w:val="center"/>
          </w:tcPr>
          <w:p w14:paraId="47CF514B" w14:textId="00C3FA36"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54</w:t>
            </w:r>
          </w:p>
        </w:tc>
        <w:tc>
          <w:tcPr>
            <w:tcW w:w="3828" w:type="dxa"/>
            <w:noWrap/>
            <w:vAlign w:val="center"/>
            <w:hideMark/>
          </w:tcPr>
          <w:p w14:paraId="776E7A6B"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10.3390/agronomy10101474</w:t>
            </w:r>
          </w:p>
        </w:tc>
        <w:tc>
          <w:tcPr>
            <w:tcW w:w="9604" w:type="dxa"/>
            <w:noWrap/>
            <w:vAlign w:val="center"/>
            <w:hideMark/>
          </w:tcPr>
          <w:p w14:paraId="645B4258" w14:textId="4C42A0F3"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Micro-grid solar photovoltaic systems for rural development and sustainable agriculture in </w:t>
            </w:r>
            <w:r w:rsidR="000646AD" w:rsidRPr="007C4B7C">
              <w:rPr>
                <w:rFonts w:eastAsia="Times New Roman" w:cstheme="minorHAnsi"/>
                <w:color w:val="000000"/>
                <w:lang w:val="en-US" w:eastAsia="fr-FR"/>
              </w:rPr>
              <w:t>Palestine</w:t>
            </w:r>
          </w:p>
        </w:tc>
      </w:tr>
      <w:tr w:rsidR="0013329A" w:rsidRPr="00CC456B" w14:paraId="4989D1D6" w14:textId="77777777" w:rsidTr="00C528DB">
        <w:tc>
          <w:tcPr>
            <w:tcW w:w="562" w:type="dxa"/>
            <w:vAlign w:val="center"/>
          </w:tcPr>
          <w:p w14:paraId="3F3775BE" w14:textId="7962A568"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lastRenderedPageBreak/>
              <w:t>55</w:t>
            </w:r>
          </w:p>
        </w:tc>
        <w:tc>
          <w:tcPr>
            <w:tcW w:w="3828" w:type="dxa"/>
            <w:noWrap/>
            <w:vAlign w:val="center"/>
            <w:hideMark/>
          </w:tcPr>
          <w:p w14:paraId="4DACE1F3"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10.3390/agronomy12092224</w:t>
            </w:r>
          </w:p>
        </w:tc>
        <w:tc>
          <w:tcPr>
            <w:tcW w:w="9604" w:type="dxa"/>
            <w:noWrap/>
            <w:vAlign w:val="center"/>
            <w:hideMark/>
          </w:tcPr>
          <w:p w14:paraId="7C64FEA4" w14:textId="211EC214"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Placing </w:t>
            </w:r>
            <w:r w:rsidR="00EC68E9" w:rsidRPr="007C4B7C">
              <w:rPr>
                <w:rFonts w:eastAsia="Times New Roman" w:cstheme="minorHAnsi"/>
                <w:color w:val="000000"/>
                <w:lang w:val="en-US" w:eastAsia="fr-FR"/>
              </w:rPr>
              <w:t xml:space="preserve">ecosystem services within the water–food–energy–climate nexus: a case study in </w:t>
            </w:r>
            <w:r w:rsidRPr="007C4B7C">
              <w:rPr>
                <w:rFonts w:eastAsia="Times New Roman" w:cstheme="minorHAnsi"/>
                <w:color w:val="000000"/>
                <w:lang w:val="en-US" w:eastAsia="fr-FR"/>
              </w:rPr>
              <w:t xml:space="preserve">Mediterranean </w:t>
            </w:r>
            <w:r w:rsidR="00EC68E9" w:rsidRPr="007C4B7C">
              <w:rPr>
                <w:rFonts w:eastAsia="Times New Roman" w:cstheme="minorHAnsi"/>
                <w:color w:val="000000"/>
                <w:lang w:val="en-US" w:eastAsia="fr-FR"/>
              </w:rPr>
              <w:t>mixed orchards</w:t>
            </w:r>
          </w:p>
        </w:tc>
      </w:tr>
      <w:tr w:rsidR="0013329A" w:rsidRPr="00CC456B" w14:paraId="4231B612" w14:textId="77777777" w:rsidTr="00C528DB">
        <w:tc>
          <w:tcPr>
            <w:tcW w:w="562" w:type="dxa"/>
            <w:vAlign w:val="center"/>
          </w:tcPr>
          <w:p w14:paraId="4743ED1D" w14:textId="58708509" w:rsidR="0013329A" w:rsidRPr="0013329A" w:rsidRDefault="00480932" w:rsidP="0013329A">
            <w:pPr>
              <w:spacing w:after="0" w:line="240" w:lineRule="auto"/>
              <w:rPr>
                <w:rFonts w:eastAsia="Times New Roman" w:cstheme="minorHAnsi"/>
                <w:color w:val="000000"/>
                <w:lang w:eastAsia="fr-FR"/>
              </w:rPr>
            </w:pPr>
            <w:r>
              <w:rPr>
                <w:rFonts w:eastAsia="Times New Roman" w:cstheme="minorHAnsi"/>
                <w:color w:val="000000"/>
                <w:lang w:eastAsia="fr-FR"/>
              </w:rPr>
              <w:t>56</w:t>
            </w:r>
          </w:p>
        </w:tc>
        <w:tc>
          <w:tcPr>
            <w:tcW w:w="3828" w:type="dxa"/>
            <w:noWrap/>
            <w:vAlign w:val="center"/>
            <w:hideMark/>
          </w:tcPr>
          <w:p w14:paraId="13EC3A5E" w14:textId="77777777" w:rsidR="0013329A" w:rsidRPr="0013329A" w:rsidRDefault="0013329A" w:rsidP="0013329A">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10.3389/fenvs.2022.820125</w:t>
            </w:r>
          </w:p>
        </w:tc>
        <w:tc>
          <w:tcPr>
            <w:tcW w:w="9604" w:type="dxa"/>
            <w:noWrap/>
            <w:vAlign w:val="center"/>
            <w:hideMark/>
          </w:tcPr>
          <w:p w14:paraId="6887F0E7" w14:textId="77777777" w:rsidR="0013329A" w:rsidRPr="007C4B7C" w:rsidRDefault="0013329A" w:rsidP="0013329A">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Resilience Analysis Framework for a Water–Energy–Food Nexus System Under Climate Change</w:t>
            </w:r>
          </w:p>
        </w:tc>
      </w:tr>
      <w:tr w:rsidR="00EC68E9" w:rsidRPr="00CC456B" w14:paraId="729268D1" w14:textId="77777777" w:rsidTr="00C528DB">
        <w:tc>
          <w:tcPr>
            <w:tcW w:w="562" w:type="dxa"/>
            <w:vAlign w:val="center"/>
          </w:tcPr>
          <w:p w14:paraId="68AEA6BC" w14:textId="3E7E8D3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57</w:t>
            </w:r>
          </w:p>
        </w:tc>
        <w:tc>
          <w:tcPr>
            <w:tcW w:w="3828" w:type="dxa"/>
            <w:noWrap/>
            <w:vAlign w:val="center"/>
            <w:hideMark/>
          </w:tcPr>
          <w:p w14:paraId="0F3F67B2"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10.1007/s10098-015-1076-9</w:t>
            </w:r>
          </w:p>
        </w:tc>
        <w:tc>
          <w:tcPr>
            <w:tcW w:w="9604" w:type="dxa"/>
            <w:noWrap/>
            <w:vAlign w:val="center"/>
            <w:hideMark/>
          </w:tcPr>
          <w:p w14:paraId="0E79D2A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Energy–water–food nexus in the Spanish greenhouse tomato production</w:t>
            </w:r>
          </w:p>
        </w:tc>
      </w:tr>
      <w:tr w:rsidR="00EC68E9" w:rsidRPr="00CC456B" w14:paraId="21FEE1BE" w14:textId="77777777" w:rsidTr="00C528DB">
        <w:tc>
          <w:tcPr>
            <w:tcW w:w="562" w:type="dxa"/>
            <w:vAlign w:val="center"/>
          </w:tcPr>
          <w:p w14:paraId="75CBFD34" w14:textId="39FF40D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58</w:t>
            </w:r>
          </w:p>
        </w:tc>
        <w:tc>
          <w:tcPr>
            <w:tcW w:w="3828" w:type="dxa"/>
            <w:noWrap/>
            <w:vAlign w:val="center"/>
            <w:hideMark/>
          </w:tcPr>
          <w:p w14:paraId="2DBDA7A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10.1016/j.ecoser.2018.12.013</w:t>
            </w:r>
          </w:p>
        </w:tc>
        <w:tc>
          <w:tcPr>
            <w:tcW w:w="9604" w:type="dxa"/>
            <w:noWrap/>
            <w:vAlign w:val="center"/>
            <w:hideMark/>
          </w:tcPr>
          <w:p w14:paraId="5FD5A3E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Assessing the policy scenarios for the Ecosystem Water Food Energy (EWFE) nexus in the Mediterranean region</w:t>
            </w:r>
          </w:p>
        </w:tc>
      </w:tr>
      <w:tr w:rsidR="00EC68E9" w:rsidRPr="00CC456B" w14:paraId="6F16C7DA" w14:textId="77777777" w:rsidTr="00C528DB">
        <w:tc>
          <w:tcPr>
            <w:tcW w:w="562" w:type="dxa"/>
            <w:vAlign w:val="center"/>
          </w:tcPr>
          <w:p w14:paraId="4A26E84D" w14:textId="726A1C3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59</w:t>
            </w:r>
          </w:p>
        </w:tc>
        <w:tc>
          <w:tcPr>
            <w:tcW w:w="3828" w:type="dxa"/>
            <w:noWrap/>
            <w:vAlign w:val="center"/>
            <w:hideMark/>
          </w:tcPr>
          <w:p w14:paraId="51AAA73E"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10.1016/j.scitotenv.2020.144471</w:t>
            </w:r>
          </w:p>
        </w:tc>
        <w:tc>
          <w:tcPr>
            <w:tcW w:w="9604" w:type="dxa"/>
            <w:noWrap/>
            <w:vAlign w:val="center"/>
            <w:hideMark/>
          </w:tcPr>
          <w:p w14:paraId="1ADEC42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biodiversity-wind energy-land use nexus in a global biodiversity hotspot</w:t>
            </w:r>
          </w:p>
        </w:tc>
      </w:tr>
      <w:tr w:rsidR="00EC68E9" w:rsidRPr="00CC456B" w14:paraId="6E7B7006" w14:textId="77777777" w:rsidTr="00C528DB">
        <w:tc>
          <w:tcPr>
            <w:tcW w:w="562" w:type="dxa"/>
            <w:vAlign w:val="center"/>
          </w:tcPr>
          <w:p w14:paraId="57FDFA4B" w14:textId="2566680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60</w:t>
            </w:r>
          </w:p>
        </w:tc>
        <w:tc>
          <w:tcPr>
            <w:tcW w:w="3828" w:type="dxa"/>
            <w:noWrap/>
            <w:vAlign w:val="center"/>
            <w:hideMark/>
          </w:tcPr>
          <w:p w14:paraId="4577F21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10.3390/en12081455</w:t>
            </w:r>
          </w:p>
        </w:tc>
        <w:tc>
          <w:tcPr>
            <w:tcW w:w="9604" w:type="dxa"/>
            <w:noWrap/>
            <w:vAlign w:val="center"/>
            <w:hideMark/>
          </w:tcPr>
          <w:p w14:paraId="258EB326" w14:textId="3325628B"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Transboundary exchanges of renewable energy and desalinated</w:t>
            </w:r>
            <w:r>
              <w:rPr>
                <w:rFonts w:eastAsia="Times New Roman" w:cstheme="minorHAnsi"/>
                <w:color w:val="000000"/>
                <w:lang w:val="en-US" w:eastAsia="fr-FR"/>
              </w:rPr>
              <w:t xml:space="preserve"> </w:t>
            </w:r>
            <w:r w:rsidRPr="007C4B7C">
              <w:rPr>
                <w:rFonts w:eastAsia="Times New Roman" w:cstheme="minorHAnsi"/>
                <w:color w:val="000000"/>
                <w:lang w:val="en-US" w:eastAsia="fr-FR"/>
              </w:rPr>
              <w:t>water in the Middle East</w:t>
            </w:r>
          </w:p>
        </w:tc>
      </w:tr>
      <w:tr w:rsidR="00EC68E9" w:rsidRPr="00CC456B" w14:paraId="3412BE14" w14:textId="77777777" w:rsidTr="00C528DB">
        <w:tc>
          <w:tcPr>
            <w:tcW w:w="562" w:type="dxa"/>
            <w:vAlign w:val="center"/>
          </w:tcPr>
          <w:p w14:paraId="1085915D" w14:textId="68B8F5B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61</w:t>
            </w:r>
          </w:p>
        </w:tc>
        <w:tc>
          <w:tcPr>
            <w:tcW w:w="3828" w:type="dxa"/>
            <w:noWrap/>
            <w:vAlign w:val="center"/>
            <w:hideMark/>
          </w:tcPr>
          <w:p w14:paraId="6F2667F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10.1016/j.apenergy.2017.05.003</w:t>
            </w:r>
          </w:p>
        </w:tc>
        <w:tc>
          <w:tcPr>
            <w:tcW w:w="9604" w:type="dxa"/>
            <w:noWrap/>
            <w:vAlign w:val="center"/>
            <w:hideMark/>
          </w:tcPr>
          <w:p w14:paraId="2F6E432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Spatial and temporal synchronization of water and energy systems: Towards a single integrated optimization model for long-term resource planning</w:t>
            </w:r>
          </w:p>
        </w:tc>
      </w:tr>
      <w:tr w:rsidR="00EC68E9" w:rsidRPr="00CC456B" w14:paraId="39752E56" w14:textId="77777777" w:rsidTr="00C528DB">
        <w:tc>
          <w:tcPr>
            <w:tcW w:w="562" w:type="dxa"/>
            <w:vAlign w:val="center"/>
          </w:tcPr>
          <w:p w14:paraId="4E12E4B9" w14:textId="779EB79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62</w:t>
            </w:r>
          </w:p>
        </w:tc>
        <w:tc>
          <w:tcPr>
            <w:tcW w:w="3828" w:type="dxa"/>
            <w:noWrap/>
            <w:vAlign w:val="center"/>
            <w:hideMark/>
          </w:tcPr>
          <w:p w14:paraId="45DD76C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10.1016/j.jclepro.2017.03.178</w:t>
            </w:r>
          </w:p>
        </w:tc>
        <w:tc>
          <w:tcPr>
            <w:tcW w:w="9604" w:type="dxa"/>
            <w:noWrap/>
            <w:vAlign w:val="center"/>
            <w:hideMark/>
          </w:tcPr>
          <w:p w14:paraId="5C22ADD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Integrated circular economy and education model to address aspects of an energy-water-food nexus in a dairy facility and local contexts</w:t>
            </w:r>
          </w:p>
        </w:tc>
      </w:tr>
      <w:tr w:rsidR="00EC68E9" w:rsidRPr="00CC456B" w14:paraId="726D78DA" w14:textId="77777777" w:rsidTr="00C528DB">
        <w:tc>
          <w:tcPr>
            <w:tcW w:w="562" w:type="dxa"/>
            <w:vAlign w:val="center"/>
          </w:tcPr>
          <w:p w14:paraId="5F7F696A" w14:textId="37982CC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63</w:t>
            </w:r>
          </w:p>
        </w:tc>
        <w:tc>
          <w:tcPr>
            <w:tcW w:w="3828" w:type="dxa"/>
            <w:noWrap/>
            <w:vAlign w:val="center"/>
            <w:hideMark/>
          </w:tcPr>
          <w:p w14:paraId="35FBEEFC"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10.1142/S2382624X18500054</w:t>
            </w:r>
          </w:p>
        </w:tc>
        <w:tc>
          <w:tcPr>
            <w:tcW w:w="9604" w:type="dxa"/>
            <w:noWrap/>
            <w:vAlign w:val="center"/>
            <w:hideMark/>
          </w:tcPr>
          <w:p w14:paraId="1D0C0D7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Assessing Action Situation Networks: A Configurational Perspective on Water and Energy Governance in Irrigation Systems</w:t>
            </w:r>
          </w:p>
        </w:tc>
      </w:tr>
      <w:tr w:rsidR="00EC68E9" w:rsidRPr="00CC456B" w14:paraId="7511A9C6" w14:textId="77777777" w:rsidTr="00C528DB">
        <w:tc>
          <w:tcPr>
            <w:tcW w:w="562" w:type="dxa"/>
            <w:vAlign w:val="center"/>
          </w:tcPr>
          <w:p w14:paraId="6CC22F3D" w14:textId="1B3A60C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64</w:t>
            </w:r>
          </w:p>
        </w:tc>
        <w:tc>
          <w:tcPr>
            <w:tcW w:w="3828" w:type="dxa"/>
            <w:noWrap/>
            <w:vAlign w:val="center"/>
            <w:hideMark/>
          </w:tcPr>
          <w:p w14:paraId="709B34AA"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10.1016/j.energy.2021.120347</w:t>
            </w:r>
          </w:p>
        </w:tc>
        <w:tc>
          <w:tcPr>
            <w:tcW w:w="9604" w:type="dxa"/>
            <w:noWrap/>
            <w:vAlign w:val="center"/>
            <w:hideMark/>
          </w:tcPr>
          <w:p w14:paraId="0D40413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Water-energy nexus of Turkey's municipalities: Evidence from spatial panel data analysis</w:t>
            </w:r>
          </w:p>
        </w:tc>
      </w:tr>
      <w:tr w:rsidR="00EC68E9" w:rsidRPr="00CC456B" w14:paraId="03F0E8D4" w14:textId="77777777" w:rsidTr="00C528DB">
        <w:tc>
          <w:tcPr>
            <w:tcW w:w="562" w:type="dxa"/>
            <w:vAlign w:val="center"/>
          </w:tcPr>
          <w:p w14:paraId="41AAFAE1" w14:textId="70E848C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65</w:t>
            </w:r>
          </w:p>
        </w:tc>
        <w:tc>
          <w:tcPr>
            <w:tcW w:w="3828" w:type="dxa"/>
            <w:noWrap/>
            <w:vAlign w:val="center"/>
            <w:hideMark/>
          </w:tcPr>
          <w:p w14:paraId="57675D95"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10.1016/j.solener.2016.07.003</w:t>
            </w:r>
          </w:p>
        </w:tc>
        <w:tc>
          <w:tcPr>
            <w:tcW w:w="9604" w:type="dxa"/>
            <w:noWrap/>
            <w:vAlign w:val="center"/>
            <w:hideMark/>
          </w:tcPr>
          <w:p w14:paraId="337E00C9"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potential of water infrastructure to accommodate solar PV systems in Mediterranean islands</w:t>
            </w:r>
          </w:p>
        </w:tc>
      </w:tr>
      <w:tr w:rsidR="00EC68E9" w:rsidRPr="00CC456B" w14:paraId="6B3BF557" w14:textId="77777777" w:rsidTr="00C528DB">
        <w:tc>
          <w:tcPr>
            <w:tcW w:w="562" w:type="dxa"/>
            <w:vAlign w:val="center"/>
          </w:tcPr>
          <w:p w14:paraId="4C20BD45" w14:textId="2DB96A9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66</w:t>
            </w:r>
          </w:p>
        </w:tc>
        <w:tc>
          <w:tcPr>
            <w:tcW w:w="3828" w:type="dxa"/>
            <w:noWrap/>
            <w:vAlign w:val="center"/>
            <w:hideMark/>
          </w:tcPr>
          <w:p w14:paraId="1F09D902"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10.3389/fnut.2014.00023</w:t>
            </w:r>
          </w:p>
        </w:tc>
        <w:tc>
          <w:tcPr>
            <w:tcW w:w="9604" w:type="dxa"/>
            <w:noWrap/>
            <w:vAlign w:val="center"/>
            <w:hideMark/>
          </w:tcPr>
          <w:p w14:paraId="57D6EC8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Natural Resources – Food Nexus: Food-Related Environmental Footprints in the Mediterranean Countries</w:t>
            </w:r>
          </w:p>
        </w:tc>
      </w:tr>
      <w:tr w:rsidR="00EC68E9" w:rsidRPr="00CC456B" w14:paraId="0567ADEC" w14:textId="77777777" w:rsidTr="00C528DB">
        <w:tc>
          <w:tcPr>
            <w:tcW w:w="562" w:type="dxa"/>
            <w:vAlign w:val="center"/>
          </w:tcPr>
          <w:p w14:paraId="763FFAB2" w14:textId="36A4EBC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67</w:t>
            </w:r>
          </w:p>
        </w:tc>
        <w:tc>
          <w:tcPr>
            <w:tcW w:w="3828" w:type="dxa"/>
            <w:noWrap/>
            <w:vAlign w:val="center"/>
            <w:hideMark/>
          </w:tcPr>
          <w:p w14:paraId="0F8174AE"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10.1016/j.wasman.2018.09.009</w:t>
            </w:r>
          </w:p>
        </w:tc>
        <w:tc>
          <w:tcPr>
            <w:tcW w:w="9604" w:type="dxa"/>
            <w:noWrap/>
            <w:vAlign w:val="center"/>
            <w:hideMark/>
          </w:tcPr>
          <w:p w14:paraId="7465EDFB"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Combined application of Life Cycle Assessment and linear programming to evaluate food waste-to-food strategies: Seeking for answers in the nexus approach</w:t>
            </w:r>
          </w:p>
        </w:tc>
      </w:tr>
      <w:tr w:rsidR="00EC68E9" w:rsidRPr="00CC456B" w14:paraId="23E15A0D" w14:textId="77777777" w:rsidTr="00C528DB">
        <w:tc>
          <w:tcPr>
            <w:tcW w:w="562" w:type="dxa"/>
            <w:vAlign w:val="center"/>
          </w:tcPr>
          <w:p w14:paraId="7587F466" w14:textId="77ACDE7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68</w:t>
            </w:r>
          </w:p>
        </w:tc>
        <w:tc>
          <w:tcPr>
            <w:tcW w:w="3828" w:type="dxa"/>
            <w:noWrap/>
            <w:vAlign w:val="center"/>
            <w:hideMark/>
          </w:tcPr>
          <w:p w14:paraId="7BB7D9B3"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10.3390/w11020306</w:t>
            </w:r>
          </w:p>
        </w:tc>
        <w:tc>
          <w:tcPr>
            <w:tcW w:w="9604" w:type="dxa"/>
            <w:noWrap/>
            <w:vAlign w:val="center"/>
            <w:hideMark/>
          </w:tcPr>
          <w:p w14:paraId="5727908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Towards ranking the water-energy-food-land use-climate nexus interlinkages for building a nexus conceptual model with a Heuristic Algorithm</w:t>
            </w:r>
          </w:p>
        </w:tc>
      </w:tr>
      <w:tr w:rsidR="00EC68E9" w:rsidRPr="00CC456B" w14:paraId="281E4890" w14:textId="77777777" w:rsidTr="00C528DB">
        <w:tc>
          <w:tcPr>
            <w:tcW w:w="562" w:type="dxa"/>
            <w:vAlign w:val="center"/>
          </w:tcPr>
          <w:p w14:paraId="17485C9F" w14:textId="6167344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69</w:t>
            </w:r>
          </w:p>
        </w:tc>
        <w:tc>
          <w:tcPr>
            <w:tcW w:w="3828" w:type="dxa"/>
            <w:noWrap/>
            <w:vAlign w:val="center"/>
            <w:hideMark/>
          </w:tcPr>
          <w:p w14:paraId="4E160692"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10.1016/j.scitotenv.2020.137264</w:t>
            </w:r>
          </w:p>
        </w:tc>
        <w:tc>
          <w:tcPr>
            <w:tcW w:w="9604" w:type="dxa"/>
            <w:noWrap/>
            <w:vAlign w:val="center"/>
            <w:hideMark/>
          </w:tcPr>
          <w:p w14:paraId="3E06DB77" w14:textId="55B59EB9"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Systems thinking on the resource nexus: Modeling and visualization tools to identify critical interlinkages for resilient and sustainable societies and institutions</w:t>
            </w:r>
          </w:p>
        </w:tc>
      </w:tr>
      <w:tr w:rsidR="00EC68E9" w:rsidRPr="00CC456B" w14:paraId="2734010E" w14:textId="77777777" w:rsidTr="00C528DB">
        <w:tc>
          <w:tcPr>
            <w:tcW w:w="562" w:type="dxa"/>
            <w:vAlign w:val="center"/>
          </w:tcPr>
          <w:p w14:paraId="2CD2781B" w14:textId="0C2545B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70</w:t>
            </w:r>
          </w:p>
        </w:tc>
        <w:tc>
          <w:tcPr>
            <w:tcW w:w="3828" w:type="dxa"/>
            <w:noWrap/>
            <w:vAlign w:val="center"/>
            <w:hideMark/>
          </w:tcPr>
          <w:p w14:paraId="21567BB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10.3390/en11051203</w:t>
            </w:r>
          </w:p>
        </w:tc>
        <w:tc>
          <w:tcPr>
            <w:tcW w:w="9604" w:type="dxa"/>
            <w:noWrap/>
            <w:vAlign w:val="center"/>
            <w:hideMark/>
          </w:tcPr>
          <w:p w14:paraId="0DD45E58" w14:textId="44B17271"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Impacts of decarbonization on the water-energy-land (WEL) nexus: A case study of the Spanish electricity sector</w:t>
            </w:r>
          </w:p>
        </w:tc>
      </w:tr>
      <w:tr w:rsidR="00EC68E9" w:rsidRPr="00CC456B" w14:paraId="427EA971" w14:textId="77777777" w:rsidTr="00C528DB">
        <w:tc>
          <w:tcPr>
            <w:tcW w:w="562" w:type="dxa"/>
            <w:vAlign w:val="center"/>
          </w:tcPr>
          <w:p w14:paraId="11193A93" w14:textId="6BD6C8C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71</w:t>
            </w:r>
          </w:p>
        </w:tc>
        <w:tc>
          <w:tcPr>
            <w:tcW w:w="3828" w:type="dxa"/>
            <w:noWrap/>
            <w:vAlign w:val="center"/>
            <w:hideMark/>
          </w:tcPr>
          <w:p w14:paraId="0FE8CDA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10.5194/hess-24-4727-2020</w:t>
            </w:r>
          </w:p>
        </w:tc>
        <w:tc>
          <w:tcPr>
            <w:tcW w:w="9604" w:type="dxa"/>
            <w:noWrap/>
            <w:vAlign w:val="center"/>
            <w:hideMark/>
          </w:tcPr>
          <w:p w14:paraId="7125641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A Water-Energy-Food Nexus approach for conducting trade-off analysis: Morocco's phosphate industry in the </w:t>
            </w:r>
            <w:proofErr w:type="spellStart"/>
            <w:r w:rsidRPr="007C4B7C">
              <w:rPr>
                <w:rFonts w:eastAsia="Times New Roman" w:cstheme="minorHAnsi"/>
                <w:color w:val="000000"/>
                <w:lang w:val="en-US" w:eastAsia="fr-FR"/>
              </w:rPr>
              <w:t>Khouribga</w:t>
            </w:r>
            <w:proofErr w:type="spellEnd"/>
            <w:r w:rsidRPr="007C4B7C">
              <w:rPr>
                <w:rFonts w:eastAsia="Times New Roman" w:cstheme="minorHAnsi"/>
                <w:color w:val="000000"/>
                <w:lang w:val="en-US" w:eastAsia="fr-FR"/>
              </w:rPr>
              <w:t xml:space="preserve"> region</w:t>
            </w:r>
          </w:p>
        </w:tc>
      </w:tr>
      <w:tr w:rsidR="00EC68E9" w:rsidRPr="00CC456B" w14:paraId="6F06ABF7" w14:textId="77777777" w:rsidTr="00C528DB">
        <w:tc>
          <w:tcPr>
            <w:tcW w:w="562" w:type="dxa"/>
            <w:vAlign w:val="center"/>
          </w:tcPr>
          <w:p w14:paraId="1037261A" w14:textId="6798F8B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72</w:t>
            </w:r>
          </w:p>
        </w:tc>
        <w:tc>
          <w:tcPr>
            <w:tcW w:w="3828" w:type="dxa"/>
            <w:noWrap/>
            <w:vAlign w:val="center"/>
            <w:hideMark/>
          </w:tcPr>
          <w:p w14:paraId="2EBD62F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10.1016/j.scitotenv.2020.137576</w:t>
            </w:r>
          </w:p>
        </w:tc>
        <w:tc>
          <w:tcPr>
            <w:tcW w:w="9604" w:type="dxa"/>
            <w:noWrap/>
            <w:vAlign w:val="center"/>
            <w:hideMark/>
          </w:tcPr>
          <w:p w14:paraId="3289E44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Environmental assessment of food and beverage under a NEXUS Water-Energy-Climate approach: Application to the spirit drinks</w:t>
            </w:r>
          </w:p>
        </w:tc>
      </w:tr>
      <w:tr w:rsidR="00EC68E9" w:rsidRPr="00CC456B" w14:paraId="1B8B56DF" w14:textId="77777777" w:rsidTr="00C528DB">
        <w:tc>
          <w:tcPr>
            <w:tcW w:w="562" w:type="dxa"/>
            <w:vAlign w:val="center"/>
          </w:tcPr>
          <w:p w14:paraId="6E000376" w14:textId="616B6FB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73</w:t>
            </w:r>
          </w:p>
        </w:tc>
        <w:tc>
          <w:tcPr>
            <w:tcW w:w="3828" w:type="dxa"/>
            <w:noWrap/>
            <w:vAlign w:val="center"/>
            <w:hideMark/>
          </w:tcPr>
          <w:p w14:paraId="1191B2E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10.2166/ws.2013.103</w:t>
            </w:r>
          </w:p>
        </w:tc>
        <w:tc>
          <w:tcPr>
            <w:tcW w:w="9604" w:type="dxa"/>
            <w:noWrap/>
            <w:vAlign w:val="center"/>
            <w:hideMark/>
          </w:tcPr>
          <w:p w14:paraId="1D88936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From energy balance to energy efficiency indicators including water losses</w:t>
            </w:r>
          </w:p>
        </w:tc>
      </w:tr>
      <w:tr w:rsidR="00EC68E9" w:rsidRPr="00CC456B" w14:paraId="46FE1B72" w14:textId="77777777" w:rsidTr="00C528DB">
        <w:tc>
          <w:tcPr>
            <w:tcW w:w="562" w:type="dxa"/>
            <w:vAlign w:val="center"/>
          </w:tcPr>
          <w:p w14:paraId="4B905FEF" w14:textId="176DB6C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74</w:t>
            </w:r>
          </w:p>
        </w:tc>
        <w:tc>
          <w:tcPr>
            <w:tcW w:w="3828" w:type="dxa"/>
            <w:noWrap/>
            <w:vAlign w:val="center"/>
            <w:hideMark/>
          </w:tcPr>
          <w:p w14:paraId="7CBD332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10.1016/j.jclepro.2019.06.065</w:t>
            </w:r>
          </w:p>
        </w:tc>
        <w:tc>
          <w:tcPr>
            <w:tcW w:w="9604" w:type="dxa"/>
            <w:noWrap/>
            <w:vAlign w:val="center"/>
            <w:hideMark/>
          </w:tcPr>
          <w:p w14:paraId="015F7AFE"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Water-energy-food nexus: A case study on medicinal and aromatic plants</w:t>
            </w:r>
          </w:p>
        </w:tc>
      </w:tr>
      <w:tr w:rsidR="00EC68E9" w:rsidRPr="00CC456B" w14:paraId="485989C3" w14:textId="77777777" w:rsidTr="00C528DB">
        <w:tc>
          <w:tcPr>
            <w:tcW w:w="562" w:type="dxa"/>
            <w:vAlign w:val="center"/>
          </w:tcPr>
          <w:p w14:paraId="1D6FAE99" w14:textId="03CF04A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75</w:t>
            </w:r>
          </w:p>
        </w:tc>
        <w:tc>
          <w:tcPr>
            <w:tcW w:w="3828" w:type="dxa"/>
            <w:noWrap/>
            <w:vAlign w:val="center"/>
            <w:hideMark/>
          </w:tcPr>
          <w:p w14:paraId="6089DBC7"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10.1016/j.ecolmodel.2021.109702</w:t>
            </w:r>
          </w:p>
        </w:tc>
        <w:tc>
          <w:tcPr>
            <w:tcW w:w="9604" w:type="dxa"/>
            <w:noWrap/>
            <w:vAlign w:val="center"/>
            <w:hideMark/>
          </w:tcPr>
          <w:p w14:paraId="23C143FA"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Sustainable agriculture, food security and diet diversity. The case study of Tuscany, Italy.</w:t>
            </w:r>
          </w:p>
        </w:tc>
      </w:tr>
      <w:tr w:rsidR="00EC68E9" w:rsidRPr="00CC456B" w14:paraId="10EB8272" w14:textId="77777777" w:rsidTr="00C528DB">
        <w:tc>
          <w:tcPr>
            <w:tcW w:w="562" w:type="dxa"/>
            <w:vAlign w:val="center"/>
          </w:tcPr>
          <w:p w14:paraId="2E06E3AB" w14:textId="4DDBAE3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76</w:t>
            </w:r>
          </w:p>
        </w:tc>
        <w:tc>
          <w:tcPr>
            <w:tcW w:w="3828" w:type="dxa"/>
            <w:noWrap/>
            <w:vAlign w:val="center"/>
            <w:hideMark/>
          </w:tcPr>
          <w:p w14:paraId="5958EB3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10.1016/j.ecolecon.2021.107270</w:t>
            </w:r>
          </w:p>
        </w:tc>
        <w:tc>
          <w:tcPr>
            <w:tcW w:w="9604" w:type="dxa"/>
            <w:noWrap/>
            <w:vAlign w:val="center"/>
            <w:hideMark/>
          </w:tcPr>
          <w:p w14:paraId="434388F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Eating local and in-season fruits and vegetables: Carbon-water-employment trade-offs and synergies</w:t>
            </w:r>
          </w:p>
        </w:tc>
      </w:tr>
      <w:tr w:rsidR="00EC68E9" w:rsidRPr="00CC456B" w14:paraId="5BDAA460" w14:textId="77777777" w:rsidTr="00C528DB">
        <w:tc>
          <w:tcPr>
            <w:tcW w:w="562" w:type="dxa"/>
            <w:vAlign w:val="center"/>
          </w:tcPr>
          <w:p w14:paraId="35F800CB" w14:textId="137952D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77</w:t>
            </w:r>
          </w:p>
        </w:tc>
        <w:tc>
          <w:tcPr>
            <w:tcW w:w="3828" w:type="dxa"/>
            <w:noWrap/>
            <w:vAlign w:val="center"/>
            <w:hideMark/>
          </w:tcPr>
          <w:p w14:paraId="06433A2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10.1016/j.resconrec.2020.105205</w:t>
            </w:r>
          </w:p>
        </w:tc>
        <w:tc>
          <w:tcPr>
            <w:tcW w:w="9604" w:type="dxa"/>
            <w:noWrap/>
            <w:vAlign w:val="center"/>
            <w:hideMark/>
          </w:tcPr>
          <w:p w14:paraId="5C1990F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An analytical framework to assess SDG targets within the context of WEFE nexus in the Mediterranean region</w:t>
            </w:r>
          </w:p>
        </w:tc>
      </w:tr>
      <w:tr w:rsidR="00EC68E9" w:rsidRPr="00CC456B" w14:paraId="107B9C02" w14:textId="77777777" w:rsidTr="00C528DB">
        <w:tc>
          <w:tcPr>
            <w:tcW w:w="562" w:type="dxa"/>
            <w:vAlign w:val="center"/>
          </w:tcPr>
          <w:p w14:paraId="6DE0D881" w14:textId="2FF0DD7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78</w:t>
            </w:r>
          </w:p>
        </w:tc>
        <w:tc>
          <w:tcPr>
            <w:tcW w:w="3828" w:type="dxa"/>
            <w:noWrap/>
            <w:vAlign w:val="center"/>
            <w:hideMark/>
          </w:tcPr>
          <w:p w14:paraId="65DEC0B3"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10.1016/j.rser.2020.110441</w:t>
            </w:r>
          </w:p>
        </w:tc>
        <w:tc>
          <w:tcPr>
            <w:tcW w:w="9604" w:type="dxa"/>
            <w:noWrap/>
            <w:vAlign w:val="center"/>
            <w:hideMark/>
          </w:tcPr>
          <w:p w14:paraId="2D938C56"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 water-waste-energy nexus approach to bridge the sustainability gap in landfill-based waste management regions</w:t>
            </w:r>
          </w:p>
        </w:tc>
      </w:tr>
      <w:tr w:rsidR="00EC68E9" w:rsidRPr="00CC456B" w14:paraId="77748B4E" w14:textId="77777777" w:rsidTr="00C528DB">
        <w:tc>
          <w:tcPr>
            <w:tcW w:w="562" w:type="dxa"/>
            <w:vAlign w:val="center"/>
          </w:tcPr>
          <w:p w14:paraId="711CA741" w14:textId="0169BE1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79</w:t>
            </w:r>
          </w:p>
        </w:tc>
        <w:tc>
          <w:tcPr>
            <w:tcW w:w="3828" w:type="dxa"/>
            <w:noWrap/>
            <w:vAlign w:val="center"/>
            <w:hideMark/>
          </w:tcPr>
          <w:p w14:paraId="7349611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10.1016/j.rser.2017.05.263</w:t>
            </w:r>
          </w:p>
        </w:tc>
        <w:tc>
          <w:tcPr>
            <w:tcW w:w="9604" w:type="dxa"/>
            <w:noWrap/>
            <w:vAlign w:val="center"/>
            <w:hideMark/>
          </w:tcPr>
          <w:p w14:paraId="611ED8EB"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Perennial energy crops vs. durum wheat in low input lands: Economic analysis of a Greek case study</w:t>
            </w:r>
          </w:p>
        </w:tc>
      </w:tr>
      <w:tr w:rsidR="00EC68E9" w:rsidRPr="00CC456B" w14:paraId="71916FE5" w14:textId="77777777" w:rsidTr="00C528DB">
        <w:tc>
          <w:tcPr>
            <w:tcW w:w="562" w:type="dxa"/>
            <w:vAlign w:val="center"/>
          </w:tcPr>
          <w:p w14:paraId="4D112AAB" w14:textId="67754D3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80</w:t>
            </w:r>
          </w:p>
        </w:tc>
        <w:tc>
          <w:tcPr>
            <w:tcW w:w="3828" w:type="dxa"/>
            <w:noWrap/>
            <w:vAlign w:val="center"/>
            <w:hideMark/>
          </w:tcPr>
          <w:p w14:paraId="269EBB5D"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10.2298/TSCI171204218M</w:t>
            </w:r>
          </w:p>
        </w:tc>
        <w:tc>
          <w:tcPr>
            <w:tcW w:w="9604" w:type="dxa"/>
            <w:noWrap/>
            <w:vAlign w:val="center"/>
            <w:hideMark/>
          </w:tcPr>
          <w:p w14:paraId="32869F1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 solar air-cooled high efficiency absorption system in dry hot climates: Reduction of water consumption and environmental impact</w:t>
            </w:r>
          </w:p>
        </w:tc>
      </w:tr>
      <w:tr w:rsidR="00EC68E9" w:rsidRPr="00CC456B" w14:paraId="403621E8" w14:textId="77777777" w:rsidTr="00C528DB">
        <w:tc>
          <w:tcPr>
            <w:tcW w:w="562" w:type="dxa"/>
            <w:vAlign w:val="center"/>
          </w:tcPr>
          <w:p w14:paraId="737E95C8" w14:textId="556F7C4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81</w:t>
            </w:r>
          </w:p>
        </w:tc>
        <w:tc>
          <w:tcPr>
            <w:tcW w:w="3828" w:type="dxa"/>
            <w:noWrap/>
            <w:vAlign w:val="center"/>
            <w:hideMark/>
          </w:tcPr>
          <w:p w14:paraId="5A450195"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10.3390/su131910952</w:t>
            </w:r>
          </w:p>
        </w:tc>
        <w:tc>
          <w:tcPr>
            <w:tcW w:w="9604" w:type="dxa"/>
            <w:noWrap/>
            <w:vAlign w:val="center"/>
            <w:hideMark/>
          </w:tcPr>
          <w:p w14:paraId="245A8892"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Water–energy–food–climate nexus in an integrated peri‐urban wastewater treatment and reuse system: From theory to practice</w:t>
            </w:r>
          </w:p>
        </w:tc>
      </w:tr>
      <w:tr w:rsidR="00EC68E9" w:rsidRPr="00CC456B" w14:paraId="63045F97" w14:textId="77777777" w:rsidTr="00C528DB">
        <w:tc>
          <w:tcPr>
            <w:tcW w:w="562" w:type="dxa"/>
            <w:vAlign w:val="center"/>
          </w:tcPr>
          <w:p w14:paraId="77BF8517" w14:textId="7F1AE7A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82</w:t>
            </w:r>
          </w:p>
        </w:tc>
        <w:tc>
          <w:tcPr>
            <w:tcW w:w="3828" w:type="dxa"/>
            <w:noWrap/>
            <w:vAlign w:val="center"/>
            <w:hideMark/>
          </w:tcPr>
          <w:p w14:paraId="0961ABF6"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10.3390/w10050664</w:t>
            </w:r>
          </w:p>
        </w:tc>
        <w:tc>
          <w:tcPr>
            <w:tcW w:w="9604" w:type="dxa"/>
            <w:noWrap/>
            <w:vAlign w:val="center"/>
            <w:hideMark/>
          </w:tcPr>
          <w:p w14:paraId="030E9F5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water-energy-food nexus: A fuzzy-cognitive mapping approach to support nexus-compliant policies in Andalusia (Spain)</w:t>
            </w:r>
          </w:p>
        </w:tc>
      </w:tr>
      <w:tr w:rsidR="00EC68E9" w:rsidRPr="00CC456B" w14:paraId="5E76DCFD" w14:textId="77777777" w:rsidTr="00C528DB">
        <w:tc>
          <w:tcPr>
            <w:tcW w:w="562" w:type="dxa"/>
            <w:vAlign w:val="center"/>
          </w:tcPr>
          <w:p w14:paraId="39D41586" w14:textId="4535AC9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83</w:t>
            </w:r>
          </w:p>
        </w:tc>
        <w:tc>
          <w:tcPr>
            <w:tcW w:w="3828" w:type="dxa"/>
            <w:noWrap/>
            <w:vAlign w:val="center"/>
            <w:hideMark/>
          </w:tcPr>
          <w:p w14:paraId="184A9537"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10.3390/agronomy11020351</w:t>
            </w:r>
          </w:p>
        </w:tc>
        <w:tc>
          <w:tcPr>
            <w:tcW w:w="9604" w:type="dxa"/>
            <w:noWrap/>
            <w:vAlign w:val="center"/>
            <w:hideMark/>
          </w:tcPr>
          <w:p w14:paraId="004B292A"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Influence of the water source on the carbon footprint of irrigated agriculture: A regional study in south-eastern Spain</w:t>
            </w:r>
          </w:p>
        </w:tc>
      </w:tr>
      <w:tr w:rsidR="00EC68E9" w:rsidRPr="0013329A" w14:paraId="6AC892FA" w14:textId="77777777" w:rsidTr="00C528DB">
        <w:tc>
          <w:tcPr>
            <w:tcW w:w="562" w:type="dxa"/>
            <w:vAlign w:val="center"/>
          </w:tcPr>
          <w:p w14:paraId="1108C09D" w14:textId="60E5AAD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84</w:t>
            </w:r>
          </w:p>
        </w:tc>
        <w:tc>
          <w:tcPr>
            <w:tcW w:w="3828" w:type="dxa"/>
            <w:noWrap/>
            <w:vAlign w:val="center"/>
            <w:hideMark/>
          </w:tcPr>
          <w:p w14:paraId="17D1FBB6"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10.1016/j.energy.2014.09.031</w:t>
            </w:r>
          </w:p>
        </w:tc>
        <w:tc>
          <w:tcPr>
            <w:tcW w:w="9604" w:type="dxa"/>
            <w:noWrap/>
            <w:vAlign w:val="center"/>
            <w:hideMark/>
          </w:tcPr>
          <w:p w14:paraId="6DB24331" w14:textId="77777777" w:rsidR="00EC68E9" w:rsidRPr="0013329A" w:rsidRDefault="00EC68E9" w:rsidP="00EC68E9">
            <w:pPr>
              <w:spacing w:after="0" w:line="240" w:lineRule="auto"/>
              <w:rPr>
                <w:rFonts w:eastAsia="Times New Roman" w:cstheme="minorHAnsi"/>
                <w:color w:val="000000"/>
                <w:lang w:eastAsia="fr-FR"/>
              </w:rPr>
            </w:pPr>
            <w:r w:rsidRPr="007C4B7C">
              <w:rPr>
                <w:rFonts w:eastAsia="Times New Roman" w:cstheme="minorHAnsi"/>
                <w:color w:val="000000"/>
                <w:lang w:val="en-US" w:eastAsia="fr-FR"/>
              </w:rPr>
              <w:t xml:space="preserve">Energy and greenhouse-gas emissions in irrigated agriculture of SE (southeast) Spain. </w:t>
            </w:r>
            <w:proofErr w:type="spellStart"/>
            <w:r w:rsidRPr="0013329A">
              <w:rPr>
                <w:rFonts w:eastAsia="Times New Roman" w:cstheme="minorHAnsi"/>
                <w:color w:val="000000"/>
                <w:lang w:eastAsia="fr-FR"/>
              </w:rPr>
              <w:t>Effects</w:t>
            </w:r>
            <w:proofErr w:type="spellEnd"/>
            <w:r w:rsidRPr="0013329A">
              <w:rPr>
                <w:rFonts w:eastAsia="Times New Roman" w:cstheme="minorHAnsi"/>
                <w:color w:val="000000"/>
                <w:lang w:eastAsia="fr-FR"/>
              </w:rPr>
              <w:t xml:space="preserve"> of alternative water </w:t>
            </w:r>
            <w:proofErr w:type="spellStart"/>
            <w:r w:rsidRPr="0013329A">
              <w:rPr>
                <w:rFonts w:eastAsia="Times New Roman" w:cstheme="minorHAnsi"/>
                <w:color w:val="000000"/>
                <w:lang w:eastAsia="fr-FR"/>
              </w:rPr>
              <w:t>supply</w:t>
            </w:r>
            <w:proofErr w:type="spellEnd"/>
            <w:r w:rsidRPr="0013329A">
              <w:rPr>
                <w:rFonts w:eastAsia="Times New Roman" w:cstheme="minorHAnsi"/>
                <w:color w:val="000000"/>
                <w:lang w:eastAsia="fr-FR"/>
              </w:rPr>
              <w:t xml:space="preserve"> scenarios</w:t>
            </w:r>
          </w:p>
        </w:tc>
      </w:tr>
      <w:tr w:rsidR="00EC68E9" w:rsidRPr="00CC456B" w14:paraId="47CCAB9A" w14:textId="77777777" w:rsidTr="00C528DB">
        <w:tc>
          <w:tcPr>
            <w:tcW w:w="562" w:type="dxa"/>
            <w:vAlign w:val="center"/>
          </w:tcPr>
          <w:p w14:paraId="2BBB7B7B" w14:textId="44162A1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85</w:t>
            </w:r>
          </w:p>
        </w:tc>
        <w:tc>
          <w:tcPr>
            <w:tcW w:w="3828" w:type="dxa"/>
            <w:noWrap/>
            <w:vAlign w:val="center"/>
            <w:hideMark/>
          </w:tcPr>
          <w:p w14:paraId="527CDE7F"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10.1080/02508060.2015.1071512</w:t>
            </w:r>
          </w:p>
        </w:tc>
        <w:tc>
          <w:tcPr>
            <w:tcW w:w="9604" w:type="dxa"/>
            <w:noWrap/>
            <w:vAlign w:val="center"/>
            <w:hideMark/>
          </w:tcPr>
          <w:p w14:paraId="1B708C8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Application of a water–energy–food nexus framework for the Duero river basin in Spain</w:t>
            </w:r>
          </w:p>
        </w:tc>
      </w:tr>
      <w:tr w:rsidR="00EC68E9" w:rsidRPr="00CC456B" w14:paraId="0EAF60BF" w14:textId="77777777" w:rsidTr="00C528DB">
        <w:tc>
          <w:tcPr>
            <w:tcW w:w="562" w:type="dxa"/>
            <w:vAlign w:val="center"/>
          </w:tcPr>
          <w:p w14:paraId="11E01D7F" w14:textId="627D044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86</w:t>
            </w:r>
          </w:p>
        </w:tc>
        <w:tc>
          <w:tcPr>
            <w:tcW w:w="3828" w:type="dxa"/>
            <w:noWrap/>
            <w:vAlign w:val="center"/>
            <w:hideMark/>
          </w:tcPr>
          <w:p w14:paraId="5DD84FDA"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10.1007/s11356-019-06377-3</w:t>
            </w:r>
          </w:p>
        </w:tc>
        <w:tc>
          <w:tcPr>
            <w:tcW w:w="9604" w:type="dxa"/>
            <w:noWrap/>
            <w:vAlign w:val="center"/>
            <w:hideMark/>
          </w:tcPr>
          <w:p w14:paraId="4E7C394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Assessing water, energy and emissions reduction from water conservation measures in buildings: a methodological approach</w:t>
            </w:r>
          </w:p>
        </w:tc>
      </w:tr>
      <w:tr w:rsidR="00EC68E9" w:rsidRPr="00CC456B" w14:paraId="4A7349F3" w14:textId="77777777" w:rsidTr="00C528DB">
        <w:tc>
          <w:tcPr>
            <w:tcW w:w="562" w:type="dxa"/>
            <w:vAlign w:val="center"/>
          </w:tcPr>
          <w:p w14:paraId="26CFFDA5" w14:textId="66BFAAF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87</w:t>
            </w:r>
          </w:p>
        </w:tc>
        <w:tc>
          <w:tcPr>
            <w:tcW w:w="3828" w:type="dxa"/>
            <w:noWrap/>
            <w:vAlign w:val="center"/>
            <w:hideMark/>
          </w:tcPr>
          <w:p w14:paraId="1442591E"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10.1016/j.eti.2020.100628</w:t>
            </w:r>
          </w:p>
        </w:tc>
        <w:tc>
          <w:tcPr>
            <w:tcW w:w="9604" w:type="dxa"/>
            <w:noWrap/>
            <w:vAlign w:val="center"/>
            <w:hideMark/>
          </w:tcPr>
          <w:p w14:paraId="506193E3" w14:textId="5EB46BEE"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Food waste-water-energy nexus: Scrutinizing sustainability of biodiesel production from sunflower oil consumption wastes in Turkey till 2030</w:t>
            </w:r>
          </w:p>
        </w:tc>
      </w:tr>
      <w:tr w:rsidR="00EC68E9" w:rsidRPr="00CC456B" w14:paraId="05066E42" w14:textId="77777777" w:rsidTr="00C528DB">
        <w:tc>
          <w:tcPr>
            <w:tcW w:w="562" w:type="dxa"/>
            <w:vAlign w:val="center"/>
          </w:tcPr>
          <w:p w14:paraId="43E8CAFD" w14:textId="147D5ED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88</w:t>
            </w:r>
          </w:p>
        </w:tc>
        <w:tc>
          <w:tcPr>
            <w:tcW w:w="3828" w:type="dxa"/>
            <w:noWrap/>
            <w:vAlign w:val="center"/>
            <w:hideMark/>
          </w:tcPr>
          <w:p w14:paraId="54C03256"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10.3390/su10010228</w:t>
            </w:r>
          </w:p>
        </w:tc>
        <w:tc>
          <w:tcPr>
            <w:tcW w:w="9604" w:type="dxa"/>
            <w:noWrap/>
            <w:vAlign w:val="center"/>
            <w:hideMark/>
          </w:tcPr>
          <w:p w14:paraId="6C57F2B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water footprint assessment of electricity production: An overview of the economic-water-energy nexus in Italy</w:t>
            </w:r>
          </w:p>
        </w:tc>
      </w:tr>
      <w:tr w:rsidR="00EC68E9" w:rsidRPr="00CC456B" w14:paraId="76ED2225" w14:textId="77777777" w:rsidTr="00C528DB">
        <w:tc>
          <w:tcPr>
            <w:tcW w:w="562" w:type="dxa"/>
            <w:vAlign w:val="center"/>
          </w:tcPr>
          <w:p w14:paraId="62C09A7D" w14:textId="5366301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89</w:t>
            </w:r>
          </w:p>
        </w:tc>
        <w:tc>
          <w:tcPr>
            <w:tcW w:w="3828" w:type="dxa"/>
            <w:noWrap/>
            <w:vAlign w:val="center"/>
            <w:hideMark/>
          </w:tcPr>
          <w:p w14:paraId="11F3965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10.3390/agronomy11030593</w:t>
            </w:r>
          </w:p>
        </w:tc>
        <w:tc>
          <w:tcPr>
            <w:tcW w:w="9604" w:type="dxa"/>
            <w:noWrap/>
            <w:vAlign w:val="center"/>
            <w:hideMark/>
          </w:tcPr>
          <w:p w14:paraId="48DA39ED" w14:textId="09DF1121"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Techno-economic viability of </w:t>
            </w:r>
            <w:proofErr w:type="spellStart"/>
            <w:r w:rsidRPr="007C4B7C">
              <w:rPr>
                <w:rFonts w:eastAsia="Times New Roman" w:cstheme="minorHAnsi"/>
                <w:color w:val="000000"/>
                <w:lang w:val="en-US" w:eastAsia="fr-FR"/>
              </w:rPr>
              <w:t>agro</w:t>
            </w:r>
            <w:proofErr w:type="spellEnd"/>
            <w:r w:rsidRPr="007C4B7C">
              <w:rPr>
                <w:rFonts w:eastAsia="Times New Roman" w:cstheme="minorHAnsi"/>
                <w:color w:val="000000"/>
                <w:lang w:val="en-US" w:eastAsia="fr-FR"/>
              </w:rPr>
              <w:t>-photovoltaic irrigated arable lands in the EU-Med region: A case-study in southwestern Spain</w:t>
            </w:r>
          </w:p>
        </w:tc>
      </w:tr>
      <w:tr w:rsidR="00EC68E9" w:rsidRPr="00CC456B" w14:paraId="2CD04421" w14:textId="77777777" w:rsidTr="00C528DB">
        <w:tc>
          <w:tcPr>
            <w:tcW w:w="562" w:type="dxa"/>
            <w:vAlign w:val="center"/>
          </w:tcPr>
          <w:p w14:paraId="4FB77392" w14:textId="1D79DC3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90</w:t>
            </w:r>
          </w:p>
        </w:tc>
        <w:tc>
          <w:tcPr>
            <w:tcW w:w="3828" w:type="dxa"/>
            <w:noWrap/>
            <w:vAlign w:val="center"/>
            <w:hideMark/>
          </w:tcPr>
          <w:p w14:paraId="4BD97EBB"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10.1007/978-3-030-13068-8_9</w:t>
            </w:r>
          </w:p>
        </w:tc>
        <w:tc>
          <w:tcPr>
            <w:tcW w:w="9604" w:type="dxa"/>
            <w:noWrap/>
            <w:vAlign w:val="center"/>
            <w:hideMark/>
          </w:tcPr>
          <w:p w14:paraId="71DFABD7" w14:textId="019B8804"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scarcity and shale gas prospects in Tunisia—potential impacts of hydraulic fracturing on regional water stress</w:t>
            </w:r>
          </w:p>
        </w:tc>
      </w:tr>
      <w:tr w:rsidR="00EC68E9" w:rsidRPr="00CC456B" w14:paraId="656150EF" w14:textId="77777777" w:rsidTr="00C528DB">
        <w:tc>
          <w:tcPr>
            <w:tcW w:w="562" w:type="dxa"/>
            <w:vAlign w:val="center"/>
          </w:tcPr>
          <w:p w14:paraId="4CD2648E" w14:textId="48A31C5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91</w:t>
            </w:r>
          </w:p>
        </w:tc>
        <w:tc>
          <w:tcPr>
            <w:tcW w:w="3828" w:type="dxa"/>
            <w:noWrap/>
            <w:vAlign w:val="center"/>
            <w:hideMark/>
          </w:tcPr>
          <w:p w14:paraId="3E6868C3"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10.1016/j.apenergy.2016.11.051</w:t>
            </w:r>
          </w:p>
        </w:tc>
        <w:tc>
          <w:tcPr>
            <w:tcW w:w="9604" w:type="dxa"/>
            <w:noWrap/>
            <w:vAlign w:val="center"/>
            <w:hideMark/>
          </w:tcPr>
          <w:p w14:paraId="4687DE20" w14:textId="15D7318A"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Building-integrated rooftop greenhouses: An energy and environmental assessment in the Mediterranean context</w:t>
            </w:r>
          </w:p>
        </w:tc>
      </w:tr>
      <w:tr w:rsidR="00EC68E9" w:rsidRPr="00CC456B" w14:paraId="405D35CA" w14:textId="77777777" w:rsidTr="00C528DB">
        <w:tc>
          <w:tcPr>
            <w:tcW w:w="562" w:type="dxa"/>
            <w:vAlign w:val="center"/>
          </w:tcPr>
          <w:p w14:paraId="616ABC76" w14:textId="1FE67D4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92</w:t>
            </w:r>
          </w:p>
        </w:tc>
        <w:tc>
          <w:tcPr>
            <w:tcW w:w="3828" w:type="dxa"/>
            <w:noWrap/>
            <w:vAlign w:val="center"/>
            <w:hideMark/>
          </w:tcPr>
          <w:p w14:paraId="56CCDA53"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10.1186/s12937-018-0393-3</w:t>
            </w:r>
          </w:p>
        </w:tc>
        <w:tc>
          <w:tcPr>
            <w:tcW w:w="9604" w:type="dxa"/>
            <w:noWrap/>
            <w:vAlign w:val="center"/>
            <w:hideMark/>
          </w:tcPr>
          <w:p w14:paraId="0BE08BBB"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Environmental footprints of food consumption and dietary patterns among Lebanese adults: A cross-sectional study</w:t>
            </w:r>
          </w:p>
        </w:tc>
      </w:tr>
      <w:tr w:rsidR="00EC68E9" w:rsidRPr="00CC456B" w14:paraId="5FC42981" w14:textId="77777777" w:rsidTr="00C528DB">
        <w:tc>
          <w:tcPr>
            <w:tcW w:w="562" w:type="dxa"/>
            <w:vAlign w:val="center"/>
          </w:tcPr>
          <w:p w14:paraId="52E54A58" w14:textId="52AE61A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93</w:t>
            </w:r>
          </w:p>
        </w:tc>
        <w:tc>
          <w:tcPr>
            <w:tcW w:w="3828" w:type="dxa"/>
            <w:noWrap/>
            <w:vAlign w:val="center"/>
            <w:hideMark/>
          </w:tcPr>
          <w:p w14:paraId="4161E22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10.3390/en13112705</w:t>
            </w:r>
          </w:p>
        </w:tc>
        <w:tc>
          <w:tcPr>
            <w:tcW w:w="9604" w:type="dxa"/>
            <w:noWrap/>
            <w:vAlign w:val="center"/>
            <w:hideMark/>
          </w:tcPr>
          <w:p w14:paraId="632D668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Modeling and optimal dimensioning of a pumped hydro energy storage system for the exploitation of the rejected wind energy in the non-interconnected electrical power system of the Crete Island, Greece</w:t>
            </w:r>
          </w:p>
        </w:tc>
      </w:tr>
      <w:tr w:rsidR="00EC68E9" w:rsidRPr="00CC456B" w14:paraId="0F116B8A" w14:textId="77777777" w:rsidTr="00C528DB">
        <w:tc>
          <w:tcPr>
            <w:tcW w:w="562" w:type="dxa"/>
            <w:vAlign w:val="center"/>
          </w:tcPr>
          <w:p w14:paraId="0379247E" w14:textId="3EDDE2F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94</w:t>
            </w:r>
          </w:p>
        </w:tc>
        <w:tc>
          <w:tcPr>
            <w:tcW w:w="3828" w:type="dxa"/>
            <w:noWrap/>
            <w:vAlign w:val="center"/>
            <w:hideMark/>
          </w:tcPr>
          <w:p w14:paraId="5979951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10.1016/j.renene.2022.06.155</w:t>
            </w:r>
          </w:p>
        </w:tc>
        <w:tc>
          <w:tcPr>
            <w:tcW w:w="9604" w:type="dxa"/>
            <w:noWrap/>
            <w:vAlign w:val="center"/>
            <w:hideMark/>
          </w:tcPr>
          <w:p w14:paraId="285990B6"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Environmental and techno-economic analysis of the integration of biogas and solar power systems into urban wastewater treatment plants</w:t>
            </w:r>
          </w:p>
        </w:tc>
      </w:tr>
      <w:tr w:rsidR="00EC68E9" w:rsidRPr="00CC456B" w14:paraId="5BAAA605" w14:textId="77777777" w:rsidTr="00C528DB">
        <w:tc>
          <w:tcPr>
            <w:tcW w:w="562" w:type="dxa"/>
            <w:vAlign w:val="center"/>
          </w:tcPr>
          <w:p w14:paraId="2A57434F" w14:textId="54CCE4A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95</w:t>
            </w:r>
          </w:p>
        </w:tc>
        <w:tc>
          <w:tcPr>
            <w:tcW w:w="3828" w:type="dxa"/>
            <w:noWrap/>
            <w:vAlign w:val="center"/>
            <w:hideMark/>
          </w:tcPr>
          <w:p w14:paraId="70BDEDAF"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10.1002/ird.2720</w:t>
            </w:r>
          </w:p>
        </w:tc>
        <w:tc>
          <w:tcPr>
            <w:tcW w:w="9604" w:type="dxa"/>
            <w:noWrap/>
            <w:vAlign w:val="center"/>
            <w:hideMark/>
          </w:tcPr>
          <w:p w14:paraId="4154576C"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The role of water and energy use in expanding the boundaries of irrigated agriculture in the </w:t>
            </w:r>
            <w:proofErr w:type="spellStart"/>
            <w:r w:rsidRPr="007C4B7C">
              <w:rPr>
                <w:rFonts w:eastAsia="Times New Roman" w:cstheme="minorHAnsi"/>
                <w:color w:val="000000"/>
                <w:lang w:val="en-US" w:eastAsia="fr-FR"/>
              </w:rPr>
              <w:t>Berrechid</w:t>
            </w:r>
            <w:proofErr w:type="spellEnd"/>
            <w:r w:rsidRPr="007C4B7C">
              <w:rPr>
                <w:rFonts w:eastAsia="Times New Roman" w:cstheme="minorHAnsi"/>
                <w:color w:val="000000"/>
                <w:lang w:val="en-US" w:eastAsia="fr-FR"/>
              </w:rPr>
              <w:t xml:space="preserve"> plain of Morocco</w:t>
            </w:r>
          </w:p>
        </w:tc>
      </w:tr>
      <w:tr w:rsidR="00EC68E9" w:rsidRPr="00CC456B" w14:paraId="1EDDC6CE" w14:textId="77777777" w:rsidTr="00C528DB">
        <w:tc>
          <w:tcPr>
            <w:tcW w:w="562" w:type="dxa"/>
            <w:vAlign w:val="center"/>
          </w:tcPr>
          <w:p w14:paraId="3CAFFB36" w14:textId="2B254E0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96</w:t>
            </w:r>
          </w:p>
        </w:tc>
        <w:tc>
          <w:tcPr>
            <w:tcW w:w="3828" w:type="dxa"/>
            <w:noWrap/>
            <w:vAlign w:val="center"/>
            <w:hideMark/>
          </w:tcPr>
          <w:p w14:paraId="464527F3"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10.1007/s11269-020-02684-4</w:t>
            </w:r>
          </w:p>
        </w:tc>
        <w:tc>
          <w:tcPr>
            <w:tcW w:w="9604" w:type="dxa"/>
            <w:noWrap/>
            <w:vAlign w:val="center"/>
            <w:hideMark/>
          </w:tcPr>
          <w:p w14:paraId="661A6D3E" w14:textId="39ABA855"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values: Participatory water ecosystem services assessment in the Arno river basin, Italy</w:t>
            </w:r>
          </w:p>
        </w:tc>
      </w:tr>
      <w:tr w:rsidR="00EC68E9" w:rsidRPr="00CC456B" w14:paraId="5FD6531E" w14:textId="77777777" w:rsidTr="00C528DB">
        <w:tc>
          <w:tcPr>
            <w:tcW w:w="562" w:type="dxa"/>
            <w:vAlign w:val="center"/>
          </w:tcPr>
          <w:p w14:paraId="3D209A2A" w14:textId="1D73FE8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97</w:t>
            </w:r>
          </w:p>
        </w:tc>
        <w:tc>
          <w:tcPr>
            <w:tcW w:w="3828" w:type="dxa"/>
            <w:noWrap/>
            <w:vAlign w:val="center"/>
            <w:hideMark/>
          </w:tcPr>
          <w:p w14:paraId="26C7021E"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10.1016/j.jclepro.2015.03.084</w:t>
            </w:r>
          </w:p>
        </w:tc>
        <w:tc>
          <w:tcPr>
            <w:tcW w:w="9604" w:type="dxa"/>
            <w:noWrap/>
            <w:vAlign w:val="center"/>
            <w:hideMark/>
          </w:tcPr>
          <w:p w14:paraId="3BA90FF7"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Water-energy Nexus: A case of biogas production from energy crops evaluated by Water Footprint and Life Cycle Assessment (LCA) methods</w:t>
            </w:r>
          </w:p>
        </w:tc>
      </w:tr>
      <w:tr w:rsidR="00EC68E9" w:rsidRPr="00CC456B" w14:paraId="05536E98" w14:textId="77777777" w:rsidTr="00C528DB">
        <w:tc>
          <w:tcPr>
            <w:tcW w:w="562" w:type="dxa"/>
            <w:vAlign w:val="center"/>
          </w:tcPr>
          <w:p w14:paraId="3C3F7E50" w14:textId="2807B0A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98</w:t>
            </w:r>
          </w:p>
        </w:tc>
        <w:tc>
          <w:tcPr>
            <w:tcW w:w="3828" w:type="dxa"/>
            <w:noWrap/>
            <w:vAlign w:val="center"/>
            <w:hideMark/>
          </w:tcPr>
          <w:p w14:paraId="6ADDA9C9"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10.3390/su14074100</w:t>
            </w:r>
          </w:p>
        </w:tc>
        <w:tc>
          <w:tcPr>
            <w:tcW w:w="9604" w:type="dxa"/>
            <w:noWrap/>
            <w:vAlign w:val="center"/>
            <w:hideMark/>
          </w:tcPr>
          <w:p w14:paraId="54C78558" w14:textId="1D412189"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Implementing water-energy-land-food-climate nexus approach to achieve the sustainable development goals in Greece: Indicators and policy recommendations</w:t>
            </w:r>
          </w:p>
        </w:tc>
      </w:tr>
      <w:tr w:rsidR="00EC68E9" w:rsidRPr="00CC456B" w14:paraId="022BB3FC" w14:textId="77777777" w:rsidTr="00C528DB">
        <w:tc>
          <w:tcPr>
            <w:tcW w:w="562" w:type="dxa"/>
            <w:vAlign w:val="center"/>
          </w:tcPr>
          <w:p w14:paraId="6CC666BA" w14:textId="60949F1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99</w:t>
            </w:r>
          </w:p>
        </w:tc>
        <w:tc>
          <w:tcPr>
            <w:tcW w:w="3828" w:type="dxa"/>
            <w:noWrap/>
            <w:vAlign w:val="center"/>
            <w:hideMark/>
          </w:tcPr>
          <w:p w14:paraId="125FDF8A"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10.3390/SU12010373</w:t>
            </w:r>
          </w:p>
        </w:tc>
        <w:tc>
          <w:tcPr>
            <w:tcW w:w="9604" w:type="dxa"/>
            <w:noWrap/>
            <w:vAlign w:val="center"/>
            <w:hideMark/>
          </w:tcPr>
          <w:p w14:paraId="030F6F4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Towards a low-carbon economy: A nexus-oriented policy coherence analysis in Greece</w:t>
            </w:r>
          </w:p>
        </w:tc>
      </w:tr>
      <w:tr w:rsidR="00EC68E9" w:rsidRPr="00CC456B" w14:paraId="5ECBD221" w14:textId="77777777" w:rsidTr="00C528DB">
        <w:tc>
          <w:tcPr>
            <w:tcW w:w="562" w:type="dxa"/>
            <w:vAlign w:val="center"/>
          </w:tcPr>
          <w:p w14:paraId="61A473D5" w14:textId="666D60A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100</w:t>
            </w:r>
          </w:p>
        </w:tc>
        <w:tc>
          <w:tcPr>
            <w:tcW w:w="3828" w:type="dxa"/>
            <w:noWrap/>
            <w:vAlign w:val="center"/>
            <w:hideMark/>
          </w:tcPr>
          <w:p w14:paraId="7CFCA66F"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10.1007/s41207-022-00322-6</w:t>
            </w:r>
          </w:p>
        </w:tc>
        <w:tc>
          <w:tcPr>
            <w:tcW w:w="9604" w:type="dxa"/>
            <w:noWrap/>
            <w:vAlign w:val="center"/>
            <w:hideMark/>
          </w:tcPr>
          <w:p w14:paraId="0389F6C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Conceptualization of NEXUS elements in the marine environment (Marine NEXUS)</w:t>
            </w:r>
          </w:p>
        </w:tc>
      </w:tr>
      <w:tr w:rsidR="00EC68E9" w:rsidRPr="00CC456B" w14:paraId="39DE25F5" w14:textId="77777777" w:rsidTr="00C528DB">
        <w:tc>
          <w:tcPr>
            <w:tcW w:w="562" w:type="dxa"/>
            <w:vAlign w:val="center"/>
          </w:tcPr>
          <w:p w14:paraId="4C492689" w14:textId="09A00EB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101</w:t>
            </w:r>
          </w:p>
        </w:tc>
        <w:tc>
          <w:tcPr>
            <w:tcW w:w="3828" w:type="dxa"/>
            <w:noWrap/>
            <w:vAlign w:val="center"/>
            <w:hideMark/>
          </w:tcPr>
          <w:p w14:paraId="2D583AD9"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10.1016/j.renene.2019.07.130</w:t>
            </w:r>
          </w:p>
        </w:tc>
        <w:tc>
          <w:tcPr>
            <w:tcW w:w="9604" w:type="dxa"/>
            <w:noWrap/>
            <w:vAlign w:val="center"/>
            <w:hideMark/>
          </w:tcPr>
          <w:p w14:paraId="2CD671F2"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Sustainable water supply systems for the islands: The integration with the energy problem</w:t>
            </w:r>
          </w:p>
        </w:tc>
      </w:tr>
      <w:tr w:rsidR="00EC68E9" w:rsidRPr="00CC456B" w14:paraId="6A5305A5" w14:textId="77777777" w:rsidTr="00C528DB">
        <w:tc>
          <w:tcPr>
            <w:tcW w:w="562" w:type="dxa"/>
            <w:vAlign w:val="center"/>
          </w:tcPr>
          <w:p w14:paraId="1A630811" w14:textId="2BD269A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102</w:t>
            </w:r>
          </w:p>
        </w:tc>
        <w:tc>
          <w:tcPr>
            <w:tcW w:w="3828" w:type="dxa"/>
            <w:noWrap/>
            <w:vAlign w:val="center"/>
            <w:hideMark/>
          </w:tcPr>
          <w:p w14:paraId="6439226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10.3390/w13101359</w:t>
            </w:r>
          </w:p>
        </w:tc>
        <w:tc>
          <w:tcPr>
            <w:tcW w:w="9604" w:type="dxa"/>
            <w:noWrap/>
            <w:vAlign w:val="center"/>
            <w:hideMark/>
          </w:tcPr>
          <w:p w14:paraId="7EE9CC6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PATs behavior in pressurized irrigation hydrants towards sustainability</w:t>
            </w:r>
          </w:p>
        </w:tc>
      </w:tr>
      <w:tr w:rsidR="00EC68E9" w:rsidRPr="00CC456B" w14:paraId="6F025CF1" w14:textId="77777777" w:rsidTr="00C528DB">
        <w:tc>
          <w:tcPr>
            <w:tcW w:w="562" w:type="dxa"/>
            <w:vAlign w:val="center"/>
          </w:tcPr>
          <w:p w14:paraId="0E0C8BBF" w14:textId="5B78509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103</w:t>
            </w:r>
          </w:p>
        </w:tc>
        <w:tc>
          <w:tcPr>
            <w:tcW w:w="3828" w:type="dxa"/>
            <w:noWrap/>
            <w:vAlign w:val="center"/>
            <w:hideMark/>
          </w:tcPr>
          <w:p w14:paraId="1259DB15"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10.3390/w8060234</w:t>
            </w:r>
          </w:p>
        </w:tc>
        <w:tc>
          <w:tcPr>
            <w:tcW w:w="9604" w:type="dxa"/>
            <w:noWrap/>
            <w:vAlign w:val="center"/>
            <w:hideMark/>
          </w:tcPr>
          <w:p w14:paraId="1C366D0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Modeling irrigation networks for the quantification of potential energy recovering: A case study</w:t>
            </w:r>
          </w:p>
        </w:tc>
      </w:tr>
      <w:tr w:rsidR="00EC68E9" w:rsidRPr="00CC456B" w14:paraId="262BD3B8" w14:textId="77777777" w:rsidTr="00C528DB">
        <w:tc>
          <w:tcPr>
            <w:tcW w:w="562" w:type="dxa"/>
            <w:vAlign w:val="center"/>
          </w:tcPr>
          <w:p w14:paraId="48B485DB" w14:textId="7C5D7EC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104</w:t>
            </w:r>
          </w:p>
        </w:tc>
        <w:tc>
          <w:tcPr>
            <w:tcW w:w="3828" w:type="dxa"/>
            <w:noWrap/>
            <w:vAlign w:val="center"/>
            <w:hideMark/>
          </w:tcPr>
          <w:p w14:paraId="50800996"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10.3390/su13094886</w:t>
            </w:r>
          </w:p>
        </w:tc>
        <w:tc>
          <w:tcPr>
            <w:tcW w:w="9604" w:type="dxa"/>
            <w:noWrap/>
            <w:vAlign w:val="center"/>
            <w:hideMark/>
          </w:tcPr>
          <w:p w14:paraId="5AFC8FF7"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Environmental sustainability of building retrofit through vertical greening systems: A life-cycle approach</w:t>
            </w:r>
          </w:p>
        </w:tc>
      </w:tr>
      <w:tr w:rsidR="00EC68E9" w:rsidRPr="00CC456B" w14:paraId="0CAA8944" w14:textId="77777777" w:rsidTr="00C528DB">
        <w:tc>
          <w:tcPr>
            <w:tcW w:w="562" w:type="dxa"/>
            <w:vAlign w:val="center"/>
          </w:tcPr>
          <w:p w14:paraId="7A65FD47" w14:textId="7B1E246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105</w:t>
            </w:r>
          </w:p>
        </w:tc>
        <w:tc>
          <w:tcPr>
            <w:tcW w:w="3828" w:type="dxa"/>
            <w:noWrap/>
            <w:vAlign w:val="center"/>
            <w:hideMark/>
          </w:tcPr>
          <w:p w14:paraId="35B278EA"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10.1002/ird.1865</w:t>
            </w:r>
          </w:p>
        </w:tc>
        <w:tc>
          <w:tcPr>
            <w:tcW w:w="9604" w:type="dxa"/>
            <w:noWrap/>
            <w:vAlign w:val="center"/>
            <w:hideMark/>
          </w:tcPr>
          <w:p w14:paraId="1AD5870C" w14:textId="7AA10849"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Environmental impacts of contrasted groundwater pumping systems assessed by life cycle assessment methodology: Contribution to the water-energy nexus study</w:t>
            </w:r>
          </w:p>
        </w:tc>
      </w:tr>
      <w:tr w:rsidR="00EC68E9" w:rsidRPr="00CC456B" w14:paraId="5FFA16A9" w14:textId="77777777" w:rsidTr="00C528DB">
        <w:tc>
          <w:tcPr>
            <w:tcW w:w="562" w:type="dxa"/>
            <w:vAlign w:val="center"/>
          </w:tcPr>
          <w:p w14:paraId="0560A822" w14:textId="613FF69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106</w:t>
            </w:r>
          </w:p>
        </w:tc>
        <w:tc>
          <w:tcPr>
            <w:tcW w:w="3828" w:type="dxa"/>
            <w:noWrap/>
            <w:vAlign w:val="center"/>
            <w:hideMark/>
          </w:tcPr>
          <w:p w14:paraId="681EDD3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10.1016/j.proeng.2016.11.059</w:t>
            </w:r>
          </w:p>
        </w:tc>
        <w:tc>
          <w:tcPr>
            <w:tcW w:w="9604" w:type="dxa"/>
            <w:noWrap/>
            <w:vAlign w:val="center"/>
            <w:hideMark/>
          </w:tcPr>
          <w:p w14:paraId="03188D87" w14:textId="3C7DA949"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Sustainable agricultural water management in </w:t>
            </w:r>
            <w:proofErr w:type="spellStart"/>
            <w:r w:rsidRPr="007C4B7C">
              <w:rPr>
                <w:rFonts w:eastAsia="Times New Roman" w:cstheme="minorHAnsi"/>
                <w:color w:val="000000"/>
                <w:lang w:val="en-US" w:eastAsia="fr-FR"/>
              </w:rPr>
              <w:t>Pinios</w:t>
            </w:r>
            <w:proofErr w:type="spellEnd"/>
            <w:r w:rsidRPr="007C4B7C">
              <w:rPr>
                <w:rFonts w:eastAsia="Times New Roman" w:cstheme="minorHAnsi"/>
                <w:color w:val="000000"/>
                <w:lang w:val="en-US" w:eastAsia="fr-FR"/>
              </w:rPr>
              <w:t xml:space="preserve"> river basin using remote sensing and hydrologic modeling</w:t>
            </w:r>
          </w:p>
        </w:tc>
      </w:tr>
      <w:tr w:rsidR="00EC68E9" w:rsidRPr="00CC456B" w14:paraId="37A8C7B1" w14:textId="77777777" w:rsidTr="00C528DB">
        <w:tc>
          <w:tcPr>
            <w:tcW w:w="562" w:type="dxa"/>
            <w:vAlign w:val="center"/>
          </w:tcPr>
          <w:p w14:paraId="18442817" w14:textId="712F7FA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107</w:t>
            </w:r>
          </w:p>
        </w:tc>
        <w:tc>
          <w:tcPr>
            <w:tcW w:w="3828" w:type="dxa"/>
            <w:noWrap/>
            <w:vAlign w:val="center"/>
            <w:hideMark/>
          </w:tcPr>
          <w:p w14:paraId="09C2CAE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10.1007/s12351-018-0436-8</w:t>
            </w:r>
          </w:p>
        </w:tc>
        <w:tc>
          <w:tcPr>
            <w:tcW w:w="9604" w:type="dxa"/>
            <w:noWrap/>
            <w:vAlign w:val="center"/>
            <w:hideMark/>
          </w:tcPr>
          <w:p w14:paraId="10EEE3E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MCDA approach for agricultural water management in the context of water–energy–land–food nexus</w:t>
            </w:r>
          </w:p>
        </w:tc>
      </w:tr>
      <w:tr w:rsidR="00EC68E9" w:rsidRPr="00CC456B" w14:paraId="642F4DF9" w14:textId="77777777" w:rsidTr="00C528DB">
        <w:tc>
          <w:tcPr>
            <w:tcW w:w="562" w:type="dxa"/>
            <w:vAlign w:val="center"/>
          </w:tcPr>
          <w:p w14:paraId="6101976F" w14:textId="330B8BF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108</w:t>
            </w:r>
          </w:p>
        </w:tc>
        <w:tc>
          <w:tcPr>
            <w:tcW w:w="3828" w:type="dxa"/>
            <w:noWrap/>
            <w:vAlign w:val="center"/>
            <w:hideMark/>
          </w:tcPr>
          <w:p w14:paraId="151B57C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10.1016/j.apenergy.2019.113564</w:t>
            </w:r>
          </w:p>
        </w:tc>
        <w:tc>
          <w:tcPr>
            <w:tcW w:w="9604" w:type="dxa"/>
            <w:noWrap/>
            <w:vAlign w:val="center"/>
            <w:hideMark/>
          </w:tcPr>
          <w:p w14:paraId="5502B6E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Numerical and experimental analyses of a transparent solar distiller for an agricultural greenhouse</w:t>
            </w:r>
          </w:p>
        </w:tc>
      </w:tr>
      <w:tr w:rsidR="00EC68E9" w:rsidRPr="00CC456B" w14:paraId="0BC8ACBC" w14:textId="77777777" w:rsidTr="00C528DB">
        <w:tc>
          <w:tcPr>
            <w:tcW w:w="562" w:type="dxa"/>
            <w:vAlign w:val="center"/>
          </w:tcPr>
          <w:p w14:paraId="05CF410C" w14:textId="4DD23B4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109</w:t>
            </w:r>
          </w:p>
        </w:tc>
        <w:tc>
          <w:tcPr>
            <w:tcW w:w="3828" w:type="dxa"/>
            <w:noWrap/>
            <w:vAlign w:val="center"/>
            <w:hideMark/>
          </w:tcPr>
          <w:p w14:paraId="7AFF18F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10.1080/15487733.2021.1946298</w:t>
            </w:r>
          </w:p>
        </w:tc>
        <w:tc>
          <w:tcPr>
            <w:tcW w:w="9604" w:type="dxa"/>
            <w:noWrap/>
            <w:vAlign w:val="center"/>
            <w:hideMark/>
          </w:tcPr>
          <w:p w14:paraId="276C962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Nexus between sustainable energy and ecological footprint: evidence from Algeria</w:t>
            </w:r>
          </w:p>
        </w:tc>
      </w:tr>
      <w:tr w:rsidR="00EC68E9" w:rsidRPr="00CC456B" w14:paraId="06635FDB" w14:textId="77777777" w:rsidTr="00C528DB">
        <w:tc>
          <w:tcPr>
            <w:tcW w:w="562" w:type="dxa"/>
            <w:vAlign w:val="center"/>
          </w:tcPr>
          <w:p w14:paraId="2C9770FB" w14:textId="347BA59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110</w:t>
            </w:r>
          </w:p>
        </w:tc>
        <w:tc>
          <w:tcPr>
            <w:tcW w:w="3828" w:type="dxa"/>
            <w:noWrap/>
            <w:vAlign w:val="center"/>
            <w:hideMark/>
          </w:tcPr>
          <w:p w14:paraId="48D6080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10.1007/s11356-019-04990-w</w:t>
            </w:r>
          </w:p>
        </w:tc>
        <w:tc>
          <w:tcPr>
            <w:tcW w:w="9604" w:type="dxa"/>
            <w:noWrap/>
            <w:vAlign w:val="center"/>
            <w:hideMark/>
          </w:tcPr>
          <w:p w14:paraId="55FDD86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Increasing water and energy efficiency in university buildings: a case study</w:t>
            </w:r>
          </w:p>
        </w:tc>
      </w:tr>
      <w:tr w:rsidR="00EC68E9" w:rsidRPr="00CC456B" w14:paraId="4B00F7E3" w14:textId="77777777" w:rsidTr="00C528DB">
        <w:tc>
          <w:tcPr>
            <w:tcW w:w="562" w:type="dxa"/>
            <w:vAlign w:val="center"/>
          </w:tcPr>
          <w:p w14:paraId="2D60FAC6" w14:textId="3795852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111</w:t>
            </w:r>
          </w:p>
        </w:tc>
        <w:tc>
          <w:tcPr>
            <w:tcW w:w="3828" w:type="dxa"/>
            <w:noWrap/>
            <w:vAlign w:val="center"/>
            <w:hideMark/>
          </w:tcPr>
          <w:p w14:paraId="7C8149D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10.1016/j.ecolind.2018.04.035</w:t>
            </w:r>
          </w:p>
        </w:tc>
        <w:tc>
          <w:tcPr>
            <w:tcW w:w="9604" w:type="dxa"/>
            <w:noWrap/>
            <w:vAlign w:val="center"/>
            <w:hideMark/>
          </w:tcPr>
          <w:p w14:paraId="06FA4A4C"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Linking the water-energy-food nexus and sustainable development indicators for the Mediterranean region</w:t>
            </w:r>
          </w:p>
        </w:tc>
      </w:tr>
      <w:tr w:rsidR="00EC68E9" w:rsidRPr="00CC456B" w14:paraId="140CEDA1" w14:textId="77777777" w:rsidTr="00C528DB">
        <w:tc>
          <w:tcPr>
            <w:tcW w:w="562" w:type="dxa"/>
            <w:vAlign w:val="center"/>
          </w:tcPr>
          <w:p w14:paraId="7F3294BB" w14:textId="1E16341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112</w:t>
            </w:r>
          </w:p>
        </w:tc>
        <w:tc>
          <w:tcPr>
            <w:tcW w:w="3828" w:type="dxa"/>
            <w:noWrap/>
            <w:vAlign w:val="center"/>
            <w:hideMark/>
          </w:tcPr>
          <w:p w14:paraId="5280BEE5"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10.1016/j.applthermaleng.2017.05.022</w:t>
            </w:r>
          </w:p>
        </w:tc>
        <w:tc>
          <w:tcPr>
            <w:tcW w:w="9604" w:type="dxa"/>
            <w:noWrap/>
            <w:vAlign w:val="center"/>
            <w:hideMark/>
          </w:tcPr>
          <w:p w14:paraId="302845D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Analytical investigation of different operational scenarios of a novel greenhouse combined with solar stills</w:t>
            </w:r>
          </w:p>
        </w:tc>
      </w:tr>
      <w:tr w:rsidR="00EC68E9" w:rsidRPr="00CC456B" w14:paraId="710FE166" w14:textId="77777777" w:rsidTr="00C528DB">
        <w:tc>
          <w:tcPr>
            <w:tcW w:w="562" w:type="dxa"/>
            <w:vAlign w:val="center"/>
          </w:tcPr>
          <w:p w14:paraId="4F04F1C2" w14:textId="04D0B8D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113</w:t>
            </w:r>
          </w:p>
        </w:tc>
        <w:tc>
          <w:tcPr>
            <w:tcW w:w="3828" w:type="dxa"/>
            <w:noWrap/>
            <w:vAlign w:val="center"/>
            <w:hideMark/>
          </w:tcPr>
          <w:p w14:paraId="0BBB892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10.1007/s10098-020-01875-2</w:t>
            </w:r>
          </w:p>
        </w:tc>
        <w:tc>
          <w:tcPr>
            <w:tcW w:w="9604" w:type="dxa"/>
            <w:noWrap/>
            <w:vAlign w:val="center"/>
            <w:hideMark/>
          </w:tcPr>
          <w:p w14:paraId="34886ED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Feasibility limits of using low-grade industrial waste heat in symbiotic district heating and cooling networks</w:t>
            </w:r>
          </w:p>
        </w:tc>
      </w:tr>
      <w:tr w:rsidR="00EC68E9" w:rsidRPr="00CC456B" w14:paraId="17297BA4" w14:textId="77777777" w:rsidTr="00C528DB">
        <w:tc>
          <w:tcPr>
            <w:tcW w:w="562" w:type="dxa"/>
            <w:vAlign w:val="center"/>
          </w:tcPr>
          <w:p w14:paraId="0946FCF8" w14:textId="4EC3E92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114</w:t>
            </w:r>
          </w:p>
        </w:tc>
        <w:tc>
          <w:tcPr>
            <w:tcW w:w="3828" w:type="dxa"/>
            <w:noWrap/>
            <w:vAlign w:val="center"/>
            <w:hideMark/>
          </w:tcPr>
          <w:p w14:paraId="036373C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10.3390/su13168935</w:t>
            </w:r>
          </w:p>
        </w:tc>
        <w:tc>
          <w:tcPr>
            <w:tcW w:w="9604" w:type="dxa"/>
            <w:noWrap/>
            <w:vAlign w:val="center"/>
            <w:hideMark/>
          </w:tcPr>
          <w:p w14:paraId="195CC620" w14:textId="7DC7893E"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Agricultural land or photovoltaic parks? The water—energy— food nexus and land development perspectives in the Thessaly plain, Greece</w:t>
            </w:r>
          </w:p>
        </w:tc>
      </w:tr>
      <w:tr w:rsidR="00EC68E9" w:rsidRPr="00CC456B" w14:paraId="5A2F0C82" w14:textId="77777777" w:rsidTr="00C528DB">
        <w:tc>
          <w:tcPr>
            <w:tcW w:w="562" w:type="dxa"/>
            <w:vAlign w:val="center"/>
          </w:tcPr>
          <w:p w14:paraId="2D78F708" w14:textId="7BA7145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115</w:t>
            </w:r>
          </w:p>
        </w:tc>
        <w:tc>
          <w:tcPr>
            <w:tcW w:w="3828" w:type="dxa"/>
            <w:noWrap/>
            <w:vAlign w:val="center"/>
            <w:hideMark/>
          </w:tcPr>
          <w:p w14:paraId="14A9A71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10.2166/wp.2019.081</w:t>
            </w:r>
          </w:p>
        </w:tc>
        <w:tc>
          <w:tcPr>
            <w:tcW w:w="9604" w:type="dxa"/>
            <w:noWrap/>
            <w:vAlign w:val="center"/>
            <w:hideMark/>
          </w:tcPr>
          <w:p w14:paraId="4B7B7472"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weak data on the water–energy nexus in Spain</w:t>
            </w:r>
          </w:p>
        </w:tc>
      </w:tr>
      <w:tr w:rsidR="00EC68E9" w:rsidRPr="00CC456B" w14:paraId="7D96768D" w14:textId="77777777" w:rsidTr="00C528DB">
        <w:tc>
          <w:tcPr>
            <w:tcW w:w="562" w:type="dxa"/>
            <w:vAlign w:val="center"/>
          </w:tcPr>
          <w:p w14:paraId="59FFC1EC" w14:textId="19D32BC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116</w:t>
            </w:r>
          </w:p>
        </w:tc>
        <w:tc>
          <w:tcPr>
            <w:tcW w:w="3828" w:type="dxa"/>
            <w:noWrap/>
            <w:vAlign w:val="center"/>
            <w:hideMark/>
          </w:tcPr>
          <w:p w14:paraId="43BF6DC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10.1016/j.wre.2022.100202</w:t>
            </w:r>
          </w:p>
        </w:tc>
        <w:tc>
          <w:tcPr>
            <w:tcW w:w="9604" w:type="dxa"/>
            <w:noWrap/>
            <w:vAlign w:val="center"/>
            <w:hideMark/>
          </w:tcPr>
          <w:p w14:paraId="21E2319F" w14:textId="7EAF0A6E"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environmental Kuznets curve at the thermoelectricity-water nexus: Empirical evidence from Spain</w:t>
            </w:r>
          </w:p>
        </w:tc>
      </w:tr>
      <w:tr w:rsidR="00EC68E9" w:rsidRPr="00CC456B" w14:paraId="5DD4EE7F" w14:textId="77777777" w:rsidTr="00C528DB">
        <w:tc>
          <w:tcPr>
            <w:tcW w:w="562" w:type="dxa"/>
            <w:vAlign w:val="center"/>
          </w:tcPr>
          <w:p w14:paraId="104EFE9B" w14:textId="32EB49D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117</w:t>
            </w:r>
          </w:p>
        </w:tc>
        <w:tc>
          <w:tcPr>
            <w:tcW w:w="3828" w:type="dxa"/>
            <w:noWrap/>
            <w:vAlign w:val="center"/>
            <w:hideMark/>
          </w:tcPr>
          <w:p w14:paraId="418A2BB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10.2166/nh.2017.278</w:t>
            </w:r>
          </w:p>
        </w:tc>
        <w:tc>
          <w:tcPr>
            <w:tcW w:w="9604" w:type="dxa"/>
            <w:noWrap/>
            <w:vAlign w:val="center"/>
            <w:hideMark/>
          </w:tcPr>
          <w:p w14:paraId="6CBB05A8" w14:textId="27FB9048"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Analyzing hydropower production in stressed river basins within the SEEA-W approach: The Jucar River case</w:t>
            </w:r>
          </w:p>
        </w:tc>
      </w:tr>
      <w:tr w:rsidR="00EC68E9" w:rsidRPr="00CC456B" w14:paraId="065DA666" w14:textId="77777777" w:rsidTr="00C528DB">
        <w:tc>
          <w:tcPr>
            <w:tcW w:w="562" w:type="dxa"/>
            <w:vAlign w:val="center"/>
          </w:tcPr>
          <w:p w14:paraId="4CCE70B4" w14:textId="447A8C1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118</w:t>
            </w:r>
          </w:p>
        </w:tc>
        <w:tc>
          <w:tcPr>
            <w:tcW w:w="3828" w:type="dxa"/>
            <w:noWrap/>
            <w:vAlign w:val="center"/>
            <w:hideMark/>
          </w:tcPr>
          <w:p w14:paraId="26C678D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10.1371/journal.pone.0261995</w:t>
            </w:r>
          </w:p>
        </w:tc>
        <w:tc>
          <w:tcPr>
            <w:tcW w:w="9604" w:type="dxa"/>
            <w:noWrap/>
            <w:vAlign w:val="center"/>
            <w:hideMark/>
          </w:tcPr>
          <w:p w14:paraId="2715B21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Governance using the water-food-energy nexus and human-factor measures</w:t>
            </w:r>
          </w:p>
        </w:tc>
      </w:tr>
      <w:tr w:rsidR="00EC68E9" w:rsidRPr="00CC456B" w14:paraId="1D38738A" w14:textId="77777777" w:rsidTr="00C528DB">
        <w:tc>
          <w:tcPr>
            <w:tcW w:w="562" w:type="dxa"/>
            <w:vAlign w:val="center"/>
          </w:tcPr>
          <w:p w14:paraId="51C55791" w14:textId="6289DF4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119</w:t>
            </w:r>
          </w:p>
        </w:tc>
        <w:tc>
          <w:tcPr>
            <w:tcW w:w="3828" w:type="dxa"/>
            <w:noWrap/>
            <w:vAlign w:val="center"/>
            <w:hideMark/>
          </w:tcPr>
          <w:p w14:paraId="1ABD3E94"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10.1016/j.energy.2013.03.034</w:t>
            </w:r>
          </w:p>
        </w:tc>
        <w:tc>
          <w:tcPr>
            <w:tcW w:w="9604" w:type="dxa"/>
            <w:noWrap/>
            <w:vAlign w:val="center"/>
            <w:hideMark/>
          </w:tcPr>
          <w:p w14:paraId="691672A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Energy consumption for crop irrigation in a semiarid climate (south-eastern Spain)</w:t>
            </w:r>
          </w:p>
        </w:tc>
      </w:tr>
      <w:tr w:rsidR="00EC68E9" w:rsidRPr="00CC456B" w14:paraId="01C6CB30" w14:textId="77777777" w:rsidTr="00C528DB">
        <w:tc>
          <w:tcPr>
            <w:tcW w:w="562" w:type="dxa"/>
            <w:vAlign w:val="center"/>
          </w:tcPr>
          <w:p w14:paraId="19B541F0" w14:textId="6613485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120</w:t>
            </w:r>
          </w:p>
        </w:tc>
        <w:tc>
          <w:tcPr>
            <w:tcW w:w="3828" w:type="dxa"/>
            <w:noWrap/>
            <w:vAlign w:val="center"/>
            <w:hideMark/>
          </w:tcPr>
          <w:p w14:paraId="59AF4EA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10.3390/w10020139</w:t>
            </w:r>
          </w:p>
        </w:tc>
        <w:tc>
          <w:tcPr>
            <w:tcW w:w="9604" w:type="dxa"/>
            <w:noWrap/>
            <w:vAlign w:val="center"/>
            <w:hideMark/>
          </w:tcPr>
          <w:p w14:paraId="35686A67"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Multi-stakeholder development of a serious game to explore the water-energy-food-land-climate nexus: The SIM4NEXUS approach</w:t>
            </w:r>
          </w:p>
        </w:tc>
      </w:tr>
      <w:tr w:rsidR="00EC68E9" w:rsidRPr="00CC456B" w14:paraId="45796E82" w14:textId="77777777" w:rsidTr="00C528DB">
        <w:tc>
          <w:tcPr>
            <w:tcW w:w="562" w:type="dxa"/>
            <w:vAlign w:val="center"/>
          </w:tcPr>
          <w:p w14:paraId="426D94C7" w14:textId="738BD8E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121</w:t>
            </w:r>
          </w:p>
        </w:tc>
        <w:tc>
          <w:tcPr>
            <w:tcW w:w="3828" w:type="dxa"/>
            <w:noWrap/>
            <w:vAlign w:val="center"/>
            <w:hideMark/>
          </w:tcPr>
          <w:p w14:paraId="00F173CF" w14:textId="77777777" w:rsidR="00EC68E9" w:rsidRPr="0013329A" w:rsidRDefault="00EC68E9" w:rsidP="00EC68E9">
            <w:pPr>
              <w:spacing w:after="0" w:line="240" w:lineRule="auto"/>
              <w:jc w:val="both"/>
              <w:rPr>
                <w:rFonts w:eastAsia="Times New Roman" w:cstheme="minorHAnsi"/>
                <w:color w:val="000000"/>
                <w:lang w:eastAsia="fr-FR"/>
              </w:rPr>
            </w:pPr>
            <w:proofErr w:type="gramStart"/>
            <w:r w:rsidRPr="0013329A">
              <w:rPr>
                <w:rFonts w:eastAsia="Times New Roman" w:cstheme="minorHAnsi"/>
                <w:color w:val="000000"/>
                <w:lang w:eastAsia="fr-FR"/>
              </w:rPr>
              <w:t>10.1016/j.heliyon.2020.e</w:t>
            </w:r>
            <w:proofErr w:type="gramEnd"/>
            <w:r w:rsidRPr="0013329A">
              <w:rPr>
                <w:rFonts w:eastAsia="Times New Roman" w:cstheme="minorHAnsi"/>
                <w:color w:val="000000"/>
                <w:lang w:eastAsia="fr-FR"/>
              </w:rPr>
              <w:t>04767</w:t>
            </w:r>
          </w:p>
        </w:tc>
        <w:tc>
          <w:tcPr>
            <w:tcW w:w="9604" w:type="dxa"/>
            <w:noWrap/>
            <w:vAlign w:val="center"/>
            <w:hideMark/>
          </w:tcPr>
          <w:p w14:paraId="49F48AB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Simulations of the Water Food Energy Nexus for policy driven intervention</w:t>
            </w:r>
          </w:p>
        </w:tc>
      </w:tr>
      <w:tr w:rsidR="00EC68E9" w:rsidRPr="00CC456B" w14:paraId="22638E70" w14:textId="77777777" w:rsidTr="00C528DB">
        <w:tc>
          <w:tcPr>
            <w:tcW w:w="562" w:type="dxa"/>
            <w:vAlign w:val="center"/>
          </w:tcPr>
          <w:p w14:paraId="5E915E19" w14:textId="3E33045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122</w:t>
            </w:r>
          </w:p>
        </w:tc>
        <w:tc>
          <w:tcPr>
            <w:tcW w:w="3828" w:type="dxa"/>
            <w:noWrap/>
            <w:vAlign w:val="center"/>
            <w:hideMark/>
          </w:tcPr>
          <w:p w14:paraId="09D3BC0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10.1016/j.eneco.2019.104539</w:t>
            </w:r>
          </w:p>
        </w:tc>
        <w:tc>
          <w:tcPr>
            <w:tcW w:w="9604" w:type="dxa"/>
            <w:noWrap/>
            <w:vAlign w:val="center"/>
            <w:hideMark/>
          </w:tcPr>
          <w:p w14:paraId="1AE01A7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competition through the ‘water-energy’ nexus: Assessing the economic impacts of climate change in a Mediterranean context</w:t>
            </w:r>
          </w:p>
        </w:tc>
      </w:tr>
      <w:tr w:rsidR="00EC68E9" w:rsidRPr="00CC456B" w14:paraId="7A040E65" w14:textId="77777777" w:rsidTr="00C528DB">
        <w:tc>
          <w:tcPr>
            <w:tcW w:w="562" w:type="dxa"/>
            <w:vAlign w:val="center"/>
          </w:tcPr>
          <w:p w14:paraId="52D652C3" w14:textId="3A19394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123</w:t>
            </w:r>
          </w:p>
        </w:tc>
        <w:tc>
          <w:tcPr>
            <w:tcW w:w="3828" w:type="dxa"/>
            <w:noWrap/>
            <w:vAlign w:val="center"/>
            <w:hideMark/>
          </w:tcPr>
          <w:p w14:paraId="0331F4BC"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10.1021/acs.est.8b00221</w:t>
            </w:r>
          </w:p>
        </w:tc>
        <w:tc>
          <w:tcPr>
            <w:tcW w:w="9604" w:type="dxa"/>
            <w:noWrap/>
            <w:vAlign w:val="center"/>
            <w:hideMark/>
          </w:tcPr>
          <w:p w14:paraId="2E86875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Is Seasonal Households' Consumption Good for the Nexus Carbon/Water Footprint? the Spanish Fruits and Vegetables Case</w:t>
            </w:r>
          </w:p>
        </w:tc>
      </w:tr>
      <w:tr w:rsidR="00EC68E9" w:rsidRPr="00CC456B" w14:paraId="16EE1512" w14:textId="77777777" w:rsidTr="00C528DB">
        <w:tc>
          <w:tcPr>
            <w:tcW w:w="562" w:type="dxa"/>
            <w:vAlign w:val="center"/>
          </w:tcPr>
          <w:p w14:paraId="08A92318" w14:textId="251DC3C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124</w:t>
            </w:r>
          </w:p>
        </w:tc>
        <w:tc>
          <w:tcPr>
            <w:tcW w:w="3828" w:type="dxa"/>
            <w:noWrap/>
            <w:vAlign w:val="center"/>
            <w:hideMark/>
          </w:tcPr>
          <w:p w14:paraId="5BB4007F"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10.1111/jiec.12829</w:t>
            </w:r>
          </w:p>
        </w:tc>
        <w:tc>
          <w:tcPr>
            <w:tcW w:w="9604" w:type="dxa"/>
            <w:noWrap/>
            <w:vAlign w:val="center"/>
            <w:hideMark/>
          </w:tcPr>
          <w:p w14:paraId="2383EB7E"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Towards Productive Cities: Environmental Assessment of the Food-Energy-Water Nexus of the Urban Roof Mosaic</w:t>
            </w:r>
          </w:p>
        </w:tc>
      </w:tr>
      <w:tr w:rsidR="00EC68E9" w:rsidRPr="00CC456B" w14:paraId="78FB6BFE" w14:textId="77777777" w:rsidTr="00C528DB">
        <w:tc>
          <w:tcPr>
            <w:tcW w:w="562" w:type="dxa"/>
            <w:vAlign w:val="center"/>
          </w:tcPr>
          <w:p w14:paraId="797C8D46" w14:textId="001DFBC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125</w:t>
            </w:r>
          </w:p>
        </w:tc>
        <w:tc>
          <w:tcPr>
            <w:tcW w:w="3828" w:type="dxa"/>
            <w:noWrap/>
            <w:vAlign w:val="center"/>
            <w:hideMark/>
          </w:tcPr>
          <w:p w14:paraId="3A44A626"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10.1021/acssuschemeng.0c08694</w:t>
            </w:r>
          </w:p>
        </w:tc>
        <w:tc>
          <w:tcPr>
            <w:tcW w:w="9604" w:type="dxa"/>
            <w:noWrap/>
            <w:vAlign w:val="center"/>
            <w:hideMark/>
          </w:tcPr>
          <w:p w14:paraId="76A6D30C" w14:textId="123393D5"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Sustainable energy transition considering the water-energy nexus: A </w:t>
            </w:r>
            <w:proofErr w:type="spellStart"/>
            <w:r w:rsidRPr="007C4B7C">
              <w:rPr>
                <w:rFonts w:eastAsia="Times New Roman" w:cstheme="minorHAnsi"/>
                <w:color w:val="000000"/>
                <w:lang w:val="en-US" w:eastAsia="fr-FR"/>
              </w:rPr>
              <w:t>multiobjective</w:t>
            </w:r>
            <w:proofErr w:type="spellEnd"/>
            <w:r w:rsidRPr="007C4B7C">
              <w:rPr>
                <w:rFonts w:eastAsia="Times New Roman" w:cstheme="minorHAnsi"/>
                <w:color w:val="000000"/>
                <w:lang w:val="en-US" w:eastAsia="fr-FR"/>
              </w:rPr>
              <w:t xml:space="preserve"> optimization framework</w:t>
            </w:r>
          </w:p>
        </w:tc>
      </w:tr>
      <w:tr w:rsidR="00EC68E9" w:rsidRPr="00CC456B" w14:paraId="2286A971" w14:textId="77777777" w:rsidTr="00C528DB">
        <w:tc>
          <w:tcPr>
            <w:tcW w:w="562" w:type="dxa"/>
            <w:vAlign w:val="center"/>
          </w:tcPr>
          <w:p w14:paraId="606ADA32" w14:textId="596D4BD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126</w:t>
            </w:r>
          </w:p>
        </w:tc>
        <w:tc>
          <w:tcPr>
            <w:tcW w:w="3828" w:type="dxa"/>
            <w:noWrap/>
            <w:vAlign w:val="center"/>
            <w:hideMark/>
          </w:tcPr>
          <w:p w14:paraId="7E4191CB"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10.1039/d0gc01918f</w:t>
            </w:r>
          </w:p>
        </w:tc>
        <w:tc>
          <w:tcPr>
            <w:tcW w:w="9604" w:type="dxa"/>
            <w:noWrap/>
            <w:vAlign w:val="center"/>
            <w:hideMark/>
          </w:tcPr>
          <w:p w14:paraId="34830C96"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Life cycle assessment of </w:t>
            </w:r>
            <w:proofErr w:type="spellStart"/>
            <w:r w:rsidRPr="007C4B7C">
              <w:rPr>
                <w:rFonts w:eastAsia="Times New Roman" w:cstheme="minorHAnsi"/>
                <w:color w:val="000000"/>
                <w:lang w:val="en-US" w:eastAsia="fr-FR"/>
              </w:rPr>
              <w:t>agro</w:t>
            </w:r>
            <w:proofErr w:type="spellEnd"/>
            <w:r w:rsidRPr="007C4B7C">
              <w:rPr>
                <w:rFonts w:eastAsia="Times New Roman" w:cstheme="minorHAnsi"/>
                <w:color w:val="000000"/>
                <w:lang w:val="en-US" w:eastAsia="fr-FR"/>
              </w:rPr>
              <w:t>-industrial by-product reuse: a comparison between anaerobic digestion and conventional disposal treatments</w:t>
            </w:r>
          </w:p>
        </w:tc>
      </w:tr>
      <w:tr w:rsidR="00EC68E9" w:rsidRPr="00CC456B" w14:paraId="4C8F1125" w14:textId="77777777" w:rsidTr="00C528DB">
        <w:tc>
          <w:tcPr>
            <w:tcW w:w="562" w:type="dxa"/>
            <w:vAlign w:val="center"/>
          </w:tcPr>
          <w:p w14:paraId="231F0A73" w14:textId="15E3BD3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127</w:t>
            </w:r>
          </w:p>
        </w:tc>
        <w:tc>
          <w:tcPr>
            <w:tcW w:w="3828" w:type="dxa"/>
            <w:noWrap/>
            <w:vAlign w:val="center"/>
            <w:hideMark/>
          </w:tcPr>
          <w:p w14:paraId="78E0B2AB"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10.1016/j.renene.2022.02.008</w:t>
            </w:r>
          </w:p>
        </w:tc>
        <w:tc>
          <w:tcPr>
            <w:tcW w:w="9604" w:type="dxa"/>
            <w:noWrap/>
            <w:vAlign w:val="center"/>
            <w:hideMark/>
          </w:tcPr>
          <w:p w14:paraId="5F33429B"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Biofuels or not biofuels? The “Nexus Thinking” in land suitability analysis for energy crops</w:t>
            </w:r>
          </w:p>
        </w:tc>
      </w:tr>
      <w:tr w:rsidR="00EC68E9" w:rsidRPr="00CC456B" w14:paraId="20B1CC7C" w14:textId="77777777" w:rsidTr="00C528DB">
        <w:tc>
          <w:tcPr>
            <w:tcW w:w="562" w:type="dxa"/>
            <w:vAlign w:val="center"/>
          </w:tcPr>
          <w:p w14:paraId="2791944E" w14:textId="5810C85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128</w:t>
            </w:r>
          </w:p>
        </w:tc>
        <w:tc>
          <w:tcPr>
            <w:tcW w:w="3828" w:type="dxa"/>
            <w:noWrap/>
            <w:vAlign w:val="center"/>
            <w:hideMark/>
          </w:tcPr>
          <w:p w14:paraId="16F34257"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10.1002/eet.1813</w:t>
            </w:r>
          </w:p>
        </w:tc>
        <w:tc>
          <w:tcPr>
            <w:tcW w:w="9604" w:type="dxa"/>
            <w:noWrap/>
            <w:vAlign w:val="center"/>
            <w:hideMark/>
          </w:tcPr>
          <w:p w14:paraId="0D44BA7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Polycentricity in the water–energy nexus: A comparison of polycentric governance traits and implications for adaptive capacity of water user associations in Spain</w:t>
            </w:r>
          </w:p>
        </w:tc>
      </w:tr>
      <w:tr w:rsidR="00EC68E9" w:rsidRPr="00CC456B" w14:paraId="1BACA23D" w14:textId="77777777" w:rsidTr="00C528DB">
        <w:tc>
          <w:tcPr>
            <w:tcW w:w="562" w:type="dxa"/>
            <w:vAlign w:val="center"/>
          </w:tcPr>
          <w:p w14:paraId="5FFE6A71" w14:textId="7B73E53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129</w:t>
            </w:r>
          </w:p>
        </w:tc>
        <w:tc>
          <w:tcPr>
            <w:tcW w:w="3828" w:type="dxa"/>
            <w:noWrap/>
            <w:vAlign w:val="center"/>
            <w:hideMark/>
          </w:tcPr>
          <w:p w14:paraId="3E465023" w14:textId="13F7ED5E" w:rsidR="00EC68E9" w:rsidRPr="0013329A" w:rsidRDefault="00EC68E9" w:rsidP="00EC68E9">
            <w:pPr>
              <w:spacing w:after="0" w:line="240" w:lineRule="auto"/>
              <w:jc w:val="both"/>
              <w:rPr>
                <w:rFonts w:eastAsia="Times New Roman" w:cstheme="minorHAnsi"/>
                <w:color w:val="000000"/>
                <w:lang w:eastAsia="fr-FR"/>
              </w:rPr>
            </w:pPr>
            <w:r w:rsidRPr="00FC69BE">
              <w:rPr>
                <w:rFonts w:eastAsia="Times New Roman" w:cstheme="minorHAnsi"/>
                <w:color w:val="000000"/>
                <w:lang w:eastAsia="fr-FR"/>
              </w:rPr>
              <w:t>https://www.water-alternatives.org/index.php/all-abs/274-a8-1-7/file</w:t>
            </w:r>
          </w:p>
        </w:tc>
        <w:tc>
          <w:tcPr>
            <w:tcW w:w="9604" w:type="dxa"/>
            <w:vAlign w:val="center"/>
            <w:hideMark/>
          </w:tcPr>
          <w:p w14:paraId="2A7D157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water-energy-food security nexus through the lenses of the value chain and the institutional analysis and development frameworks</w:t>
            </w:r>
          </w:p>
        </w:tc>
      </w:tr>
      <w:tr w:rsidR="00EC68E9" w:rsidRPr="00CC456B" w14:paraId="1DAA2353" w14:textId="77777777" w:rsidTr="00C528DB">
        <w:tc>
          <w:tcPr>
            <w:tcW w:w="562" w:type="dxa"/>
            <w:vAlign w:val="center"/>
          </w:tcPr>
          <w:p w14:paraId="48D8C03F" w14:textId="01E9F93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130</w:t>
            </w:r>
          </w:p>
        </w:tc>
        <w:tc>
          <w:tcPr>
            <w:tcW w:w="3828" w:type="dxa"/>
            <w:noWrap/>
            <w:vAlign w:val="center"/>
            <w:hideMark/>
          </w:tcPr>
          <w:p w14:paraId="3E5412AB"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10.3390/W12092408</w:t>
            </w:r>
          </w:p>
        </w:tc>
        <w:tc>
          <w:tcPr>
            <w:tcW w:w="9604" w:type="dxa"/>
            <w:noWrap/>
            <w:vAlign w:val="center"/>
            <w:hideMark/>
          </w:tcPr>
          <w:p w14:paraId="3A5D0589"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Why (not) desalination? Exploring driving factors from irrigation communities' perception in south-east Spain</w:t>
            </w:r>
          </w:p>
        </w:tc>
      </w:tr>
      <w:tr w:rsidR="00EC68E9" w:rsidRPr="00CC456B" w14:paraId="4BF8C4C8" w14:textId="77777777" w:rsidTr="00C528DB">
        <w:tc>
          <w:tcPr>
            <w:tcW w:w="562" w:type="dxa"/>
            <w:vAlign w:val="center"/>
          </w:tcPr>
          <w:p w14:paraId="2319F6BA" w14:textId="14DAE7B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131</w:t>
            </w:r>
          </w:p>
        </w:tc>
        <w:tc>
          <w:tcPr>
            <w:tcW w:w="3828" w:type="dxa"/>
            <w:noWrap/>
            <w:vAlign w:val="center"/>
            <w:hideMark/>
          </w:tcPr>
          <w:p w14:paraId="361B13AA"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10.18280/ijht.34S227</w:t>
            </w:r>
          </w:p>
        </w:tc>
        <w:tc>
          <w:tcPr>
            <w:tcW w:w="9604" w:type="dxa"/>
            <w:noWrap/>
            <w:vAlign w:val="center"/>
            <w:hideMark/>
          </w:tcPr>
          <w:p w14:paraId="47CE2F48" w14:textId="7416E73E"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Nexus water &amp; energy: A case study of wave energy converters (WECS) to desalination applications in Sicily</w:t>
            </w:r>
          </w:p>
        </w:tc>
      </w:tr>
      <w:tr w:rsidR="00EC68E9" w:rsidRPr="00CC456B" w14:paraId="42FD19C7" w14:textId="77777777" w:rsidTr="00C528DB">
        <w:tc>
          <w:tcPr>
            <w:tcW w:w="562" w:type="dxa"/>
            <w:vAlign w:val="center"/>
          </w:tcPr>
          <w:p w14:paraId="21A20E84" w14:textId="4C20631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132</w:t>
            </w:r>
          </w:p>
        </w:tc>
        <w:tc>
          <w:tcPr>
            <w:tcW w:w="3828" w:type="dxa"/>
            <w:noWrap/>
            <w:vAlign w:val="center"/>
            <w:hideMark/>
          </w:tcPr>
          <w:p w14:paraId="611399F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10.1016/j.ecolind.2019.105795</w:t>
            </w:r>
          </w:p>
        </w:tc>
        <w:tc>
          <w:tcPr>
            <w:tcW w:w="9604" w:type="dxa"/>
            <w:noWrap/>
            <w:vAlign w:val="center"/>
            <w:hideMark/>
          </w:tcPr>
          <w:p w14:paraId="4806ABE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Cross-sectoral implications of the implementation of irrigation water use efficiency policies in Spain: A nexus footprint approach</w:t>
            </w:r>
          </w:p>
        </w:tc>
      </w:tr>
      <w:tr w:rsidR="00EC68E9" w:rsidRPr="0013329A" w14:paraId="1249449A" w14:textId="77777777" w:rsidTr="00C528DB">
        <w:tc>
          <w:tcPr>
            <w:tcW w:w="562" w:type="dxa"/>
            <w:vAlign w:val="center"/>
          </w:tcPr>
          <w:p w14:paraId="02D2B9DE" w14:textId="78E7C64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133</w:t>
            </w:r>
          </w:p>
        </w:tc>
        <w:tc>
          <w:tcPr>
            <w:tcW w:w="3828" w:type="dxa"/>
            <w:noWrap/>
            <w:vAlign w:val="center"/>
            <w:hideMark/>
          </w:tcPr>
          <w:p w14:paraId="6931339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10.1016/j.seta.2021.101431</w:t>
            </w:r>
          </w:p>
        </w:tc>
        <w:tc>
          <w:tcPr>
            <w:tcW w:w="9604" w:type="dxa"/>
            <w:noWrap/>
            <w:vAlign w:val="center"/>
            <w:hideMark/>
          </w:tcPr>
          <w:p w14:paraId="1F942B2E" w14:textId="77777777" w:rsidR="00EC68E9" w:rsidRPr="0013329A" w:rsidRDefault="00EC68E9" w:rsidP="00EC68E9">
            <w:pPr>
              <w:spacing w:after="0" w:line="240" w:lineRule="auto"/>
              <w:rPr>
                <w:rFonts w:eastAsia="Times New Roman" w:cstheme="minorHAnsi"/>
                <w:color w:val="000000"/>
                <w:lang w:eastAsia="fr-FR"/>
              </w:rPr>
            </w:pPr>
            <w:r w:rsidRPr="007C4B7C">
              <w:rPr>
                <w:rFonts w:eastAsia="Times New Roman" w:cstheme="minorHAnsi"/>
                <w:color w:val="000000"/>
                <w:lang w:val="en-US" w:eastAsia="fr-FR"/>
              </w:rPr>
              <w:t xml:space="preserve">Mass deployment of plant factories as a source of load flexibility in the grid under an energy-food nexus. </w:t>
            </w:r>
            <w:r w:rsidRPr="0013329A">
              <w:rPr>
                <w:rFonts w:eastAsia="Times New Roman" w:cstheme="minorHAnsi"/>
                <w:color w:val="000000"/>
                <w:lang w:eastAsia="fr-FR"/>
              </w:rPr>
              <w:t xml:space="preserve">A </w:t>
            </w:r>
            <w:proofErr w:type="spellStart"/>
            <w:r w:rsidRPr="0013329A">
              <w:rPr>
                <w:rFonts w:eastAsia="Times New Roman" w:cstheme="minorHAnsi"/>
                <w:color w:val="000000"/>
                <w:lang w:eastAsia="fr-FR"/>
              </w:rPr>
              <w:t>technoeconomics-based</w:t>
            </w:r>
            <w:proofErr w:type="spellEnd"/>
            <w:r w:rsidRPr="0013329A">
              <w:rPr>
                <w:rFonts w:eastAsia="Times New Roman" w:cstheme="minorHAnsi"/>
                <w:color w:val="000000"/>
                <w:lang w:eastAsia="fr-FR"/>
              </w:rPr>
              <w:t xml:space="preserve"> </w:t>
            </w:r>
            <w:proofErr w:type="spellStart"/>
            <w:r w:rsidRPr="0013329A">
              <w:rPr>
                <w:rFonts w:eastAsia="Times New Roman" w:cstheme="minorHAnsi"/>
                <w:color w:val="000000"/>
                <w:lang w:eastAsia="fr-FR"/>
              </w:rPr>
              <w:t>comparison</w:t>
            </w:r>
            <w:proofErr w:type="spellEnd"/>
          </w:p>
        </w:tc>
      </w:tr>
      <w:tr w:rsidR="00EC68E9" w:rsidRPr="00CC456B" w14:paraId="23C54403" w14:textId="77777777" w:rsidTr="00C528DB">
        <w:tc>
          <w:tcPr>
            <w:tcW w:w="562" w:type="dxa"/>
            <w:vAlign w:val="center"/>
          </w:tcPr>
          <w:p w14:paraId="1FD986F6" w14:textId="1B8D95A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134</w:t>
            </w:r>
          </w:p>
        </w:tc>
        <w:tc>
          <w:tcPr>
            <w:tcW w:w="3828" w:type="dxa"/>
            <w:noWrap/>
            <w:vAlign w:val="center"/>
            <w:hideMark/>
          </w:tcPr>
          <w:p w14:paraId="771B5BFD"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10.3390/w11020271</w:t>
            </w:r>
          </w:p>
        </w:tc>
        <w:tc>
          <w:tcPr>
            <w:tcW w:w="9604" w:type="dxa"/>
            <w:noWrap/>
            <w:vAlign w:val="center"/>
            <w:hideMark/>
          </w:tcPr>
          <w:p w14:paraId="6FA4E3D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Estimation of water budget components of the </w:t>
            </w:r>
            <w:proofErr w:type="spellStart"/>
            <w:r w:rsidRPr="007C4B7C">
              <w:rPr>
                <w:rFonts w:eastAsia="Times New Roman" w:cstheme="minorHAnsi"/>
                <w:color w:val="000000"/>
                <w:lang w:val="en-US" w:eastAsia="fr-FR"/>
              </w:rPr>
              <w:t>Sakarya</w:t>
            </w:r>
            <w:proofErr w:type="spellEnd"/>
            <w:r w:rsidRPr="007C4B7C">
              <w:rPr>
                <w:rFonts w:eastAsia="Times New Roman" w:cstheme="minorHAnsi"/>
                <w:color w:val="000000"/>
                <w:lang w:val="en-US" w:eastAsia="fr-FR"/>
              </w:rPr>
              <w:t xml:space="preserve"> River basin by using the WEAP-PGM model</w:t>
            </w:r>
          </w:p>
        </w:tc>
      </w:tr>
      <w:tr w:rsidR="00EC68E9" w:rsidRPr="00CC456B" w14:paraId="4738CEFF" w14:textId="77777777" w:rsidTr="00C528DB">
        <w:tc>
          <w:tcPr>
            <w:tcW w:w="562" w:type="dxa"/>
            <w:vAlign w:val="center"/>
          </w:tcPr>
          <w:p w14:paraId="61CEF4A4" w14:textId="01162F0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135</w:t>
            </w:r>
          </w:p>
        </w:tc>
        <w:tc>
          <w:tcPr>
            <w:tcW w:w="3828" w:type="dxa"/>
            <w:noWrap/>
            <w:vAlign w:val="center"/>
            <w:hideMark/>
          </w:tcPr>
          <w:p w14:paraId="5B8C1157"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10.1016/j.erss.2019.101276</w:t>
            </w:r>
          </w:p>
        </w:tc>
        <w:tc>
          <w:tcPr>
            <w:tcW w:w="9604" w:type="dxa"/>
            <w:noWrap/>
            <w:vAlign w:val="center"/>
            <w:hideMark/>
          </w:tcPr>
          <w:p w14:paraId="278227A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‘No more thirst, cold, or darkness!’ – Social movements, households, and the coproduction of knowledge on water and energy vulnerability in Barcelona, Spain</w:t>
            </w:r>
          </w:p>
        </w:tc>
      </w:tr>
      <w:tr w:rsidR="00EC68E9" w:rsidRPr="00CC456B" w14:paraId="4029EB8A" w14:textId="77777777" w:rsidTr="00C528DB">
        <w:tc>
          <w:tcPr>
            <w:tcW w:w="562" w:type="dxa"/>
            <w:vAlign w:val="center"/>
          </w:tcPr>
          <w:p w14:paraId="6969DA7C" w14:textId="2C4F9C8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136</w:t>
            </w:r>
          </w:p>
        </w:tc>
        <w:tc>
          <w:tcPr>
            <w:tcW w:w="3828" w:type="dxa"/>
            <w:noWrap/>
            <w:vAlign w:val="center"/>
            <w:hideMark/>
          </w:tcPr>
          <w:p w14:paraId="1CEFBCB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10.3390/su10030824</w:t>
            </w:r>
          </w:p>
        </w:tc>
        <w:tc>
          <w:tcPr>
            <w:tcW w:w="9604" w:type="dxa"/>
            <w:noWrap/>
            <w:vAlign w:val="center"/>
            <w:hideMark/>
          </w:tcPr>
          <w:p w14:paraId="3426662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Shifting scarcities? The energy intensity of water supply alternatives in the mass tourist resort of </w:t>
            </w:r>
            <w:proofErr w:type="spellStart"/>
            <w:r w:rsidRPr="007C4B7C">
              <w:rPr>
                <w:rFonts w:eastAsia="Times New Roman" w:cstheme="minorHAnsi"/>
                <w:color w:val="000000"/>
                <w:lang w:val="en-US" w:eastAsia="fr-FR"/>
              </w:rPr>
              <w:t>Benidorm</w:t>
            </w:r>
            <w:proofErr w:type="spellEnd"/>
            <w:r w:rsidRPr="007C4B7C">
              <w:rPr>
                <w:rFonts w:eastAsia="Times New Roman" w:cstheme="minorHAnsi"/>
                <w:color w:val="000000"/>
                <w:lang w:val="en-US" w:eastAsia="fr-FR"/>
              </w:rPr>
              <w:t>, Spain</w:t>
            </w:r>
          </w:p>
        </w:tc>
      </w:tr>
      <w:tr w:rsidR="00EC68E9" w:rsidRPr="00CC456B" w14:paraId="0AF3A7B8" w14:textId="77777777" w:rsidTr="00C528DB">
        <w:tc>
          <w:tcPr>
            <w:tcW w:w="562" w:type="dxa"/>
            <w:vAlign w:val="center"/>
          </w:tcPr>
          <w:p w14:paraId="233DF343" w14:textId="3636A51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137</w:t>
            </w:r>
          </w:p>
        </w:tc>
        <w:tc>
          <w:tcPr>
            <w:tcW w:w="3828" w:type="dxa"/>
            <w:noWrap/>
            <w:vAlign w:val="center"/>
            <w:hideMark/>
          </w:tcPr>
          <w:p w14:paraId="1AAA1AEC"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10.1080/13683500.2021.1893283</w:t>
            </w:r>
          </w:p>
        </w:tc>
        <w:tc>
          <w:tcPr>
            <w:tcW w:w="9604" w:type="dxa"/>
            <w:noWrap/>
            <w:vAlign w:val="center"/>
            <w:hideMark/>
          </w:tcPr>
          <w:p w14:paraId="0AD7917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The water-energy nexus in hotels and recreational activities of a mass tourism resort: the case of </w:t>
            </w:r>
            <w:proofErr w:type="spellStart"/>
            <w:r w:rsidRPr="007C4B7C">
              <w:rPr>
                <w:rFonts w:eastAsia="Times New Roman" w:cstheme="minorHAnsi"/>
                <w:color w:val="000000"/>
                <w:lang w:val="en-US" w:eastAsia="fr-FR"/>
              </w:rPr>
              <w:t>Benidorm</w:t>
            </w:r>
            <w:proofErr w:type="spellEnd"/>
          </w:p>
        </w:tc>
      </w:tr>
      <w:tr w:rsidR="00EC68E9" w:rsidRPr="00CC456B" w14:paraId="4BD5BE38" w14:textId="77777777" w:rsidTr="00C528DB">
        <w:tc>
          <w:tcPr>
            <w:tcW w:w="562" w:type="dxa"/>
            <w:vAlign w:val="center"/>
          </w:tcPr>
          <w:p w14:paraId="40760780" w14:textId="397CC8E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138</w:t>
            </w:r>
          </w:p>
        </w:tc>
        <w:tc>
          <w:tcPr>
            <w:tcW w:w="3828" w:type="dxa"/>
            <w:noWrap/>
            <w:vAlign w:val="center"/>
            <w:hideMark/>
          </w:tcPr>
          <w:p w14:paraId="0B0A822F"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10.1016/j.scs.2021.103287</w:t>
            </w:r>
          </w:p>
        </w:tc>
        <w:tc>
          <w:tcPr>
            <w:tcW w:w="9604" w:type="dxa"/>
            <w:noWrap/>
            <w:vAlign w:val="center"/>
            <w:hideMark/>
          </w:tcPr>
          <w:p w14:paraId="2D30FFE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Assessment of the food-water-energy nexus suitability of rooftops. A methodological remote sensing approach in an urban Mediterranean area</w:t>
            </w:r>
          </w:p>
        </w:tc>
      </w:tr>
      <w:tr w:rsidR="00EC68E9" w:rsidRPr="00CC456B" w14:paraId="1E353860" w14:textId="77777777" w:rsidTr="00C528DB">
        <w:tc>
          <w:tcPr>
            <w:tcW w:w="562" w:type="dxa"/>
            <w:vAlign w:val="center"/>
          </w:tcPr>
          <w:p w14:paraId="61EF55DD" w14:textId="1248C82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139</w:t>
            </w:r>
          </w:p>
        </w:tc>
        <w:tc>
          <w:tcPr>
            <w:tcW w:w="3828" w:type="dxa"/>
            <w:noWrap/>
            <w:vAlign w:val="center"/>
            <w:hideMark/>
          </w:tcPr>
          <w:p w14:paraId="35BDF23A"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10.3390/su14137651</w:t>
            </w:r>
          </w:p>
        </w:tc>
        <w:tc>
          <w:tcPr>
            <w:tcW w:w="9604" w:type="dxa"/>
            <w:noWrap/>
            <w:vAlign w:val="center"/>
            <w:hideMark/>
          </w:tcPr>
          <w:p w14:paraId="530266F9"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 Bilevel Linear Programming Model for Developing a Subsidy Policy to Minimize the Environmental Impact of the Agricultural Sector</w:t>
            </w:r>
          </w:p>
        </w:tc>
      </w:tr>
      <w:tr w:rsidR="00EC68E9" w:rsidRPr="00CC456B" w14:paraId="09946FDC" w14:textId="77777777" w:rsidTr="00C528DB">
        <w:tc>
          <w:tcPr>
            <w:tcW w:w="562" w:type="dxa"/>
            <w:vAlign w:val="center"/>
          </w:tcPr>
          <w:p w14:paraId="7AC06D26" w14:textId="6B323CE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140</w:t>
            </w:r>
          </w:p>
        </w:tc>
        <w:tc>
          <w:tcPr>
            <w:tcW w:w="3828" w:type="dxa"/>
            <w:noWrap/>
            <w:vAlign w:val="center"/>
            <w:hideMark/>
          </w:tcPr>
          <w:p w14:paraId="4328467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10.1080/14786451.2016.1138953</w:t>
            </w:r>
          </w:p>
        </w:tc>
        <w:tc>
          <w:tcPr>
            <w:tcW w:w="9604" w:type="dxa"/>
            <w:noWrap/>
            <w:vAlign w:val="center"/>
            <w:hideMark/>
          </w:tcPr>
          <w:p w14:paraId="7B23056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Quantifying the water–energy nexus in Greece</w:t>
            </w:r>
          </w:p>
        </w:tc>
      </w:tr>
      <w:tr w:rsidR="00EC68E9" w:rsidRPr="00CC456B" w14:paraId="4B31583D" w14:textId="77777777" w:rsidTr="00C528DB">
        <w:tc>
          <w:tcPr>
            <w:tcW w:w="562" w:type="dxa"/>
            <w:vAlign w:val="center"/>
          </w:tcPr>
          <w:p w14:paraId="1E93FA34" w14:textId="683CD4E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141</w:t>
            </w:r>
          </w:p>
        </w:tc>
        <w:tc>
          <w:tcPr>
            <w:tcW w:w="3828" w:type="dxa"/>
            <w:noWrap/>
            <w:vAlign w:val="center"/>
            <w:hideMark/>
          </w:tcPr>
          <w:p w14:paraId="2DF267F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10.1016/j.geoforum.2017.01.004</w:t>
            </w:r>
          </w:p>
        </w:tc>
        <w:tc>
          <w:tcPr>
            <w:tcW w:w="9604" w:type="dxa"/>
            <w:noWrap/>
            <w:vAlign w:val="center"/>
            <w:hideMark/>
          </w:tcPr>
          <w:p w14:paraId="478B6F1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Flows of sediment, flows of insecurity: Climate change adaptation and the social contract in the Ebro Delta, Catalonia</w:t>
            </w:r>
          </w:p>
        </w:tc>
      </w:tr>
      <w:tr w:rsidR="00EC68E9" w:rsidRPr="00CC456B" w14:paraId="2527B215" w14:textId="77777777" w:rsidTr="00C528DB">
        <w:tc>
          <w:tcPr>
            <w:tcW w:w="562" w:type="dxa"/>
            <w:vAlign w:val="center"/>
          </w:tcPr>
          <w:p w14:paraId="3F12ED4F" w14:textId="189D116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142</w:t>
            </w:r>
          </w:p>
        </w:tc>
        <w:tc>
          <w:tcPr>
            <w:tcW w:w="3828" w:type="dxa"/>
            <w:noWrap/>
            <w:vAlign w:val="center"/>
            <w:hideMark/>
          </w:tcPr>
          <w:p w14:paraId="5426BEAC"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10.1016/j.jenvman.2021.112687</w:t>
            </w:r>
          </w:p>
        </w:tc>
        <w:tc>
          <w:tcPr>
            <w:tcW w:w="9604" w:type="dxa"/>
            <w:noWrap/>
            <w:vAlign w:val="center"/>
            <w:hideMark/>
          </w:tcPr>
          <w:p w14:paraId="6D6DB78E"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Evaluation of the influence on water consumption and water scarcity of different healthy diet scenarios</w:t>
            </w:r>
          </w:p>
        </w:tc>
      </w:tr>
      <w:tr w:rsidR="00EC68E9" w:rsidRPr="00CC456B" w14:paraId="5D53C011" w14:textId="77777777" w:rsidTr="00C528DB">
        <w:tc>
          <w:tcPr>
            <w:tcW w:w="562" w:type="dxa"/>
            <w:vAlign w:val="center"/>
          </w:tcPr>
          <w:p w14:paraId="7EE78DE4" w14:textId="7DFE5C2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143</w:t>
            </w:r>
          </w:p>
        </w:tc>
        <w:tc>
          <w:tcPr>
            <w:tcW w:w="3828" w:type="dxa"/>
            <w:noWrap/>
            <w:vAlign w:val="center"/>
            <w:hideMark/>
          </w:tcPr>
          <w:p w14:paraId="143B61DC" w14:textId="77777777" w:rsidR="00EC68E9" w:rsidRPr="0013329A" w:rsidRDefault="002A7949" w:rsidP="00EC68E9">
            <w:pPr>
              <w:spacing w:after="0" w:line="240" w:lineRule="auto"/>
              <w:jc w:val="both"/>
              <w:rPr>
                <w:rFonts w:eastAsia="Times New Roman" w:cstheme="minorHAnsi"/>
                <w:color w:val="000000"/>
                <w:lang w:eastAsia="fr-FR"/>
              </w:rPr>
            </w:pPr>
            <w:hyperlink r:id="rId6" w:history="1">
              <w:r w:rsidR="00EC68E9" w:rsidRPr="0013329A">
                <w:rPr>
                  <w:rFonts w:eastAsia="Times New Roman" w:cstheme="minorHAnsi"/>
                  <w:color w:val="000000"/>
                  <w:lang w:eastAsia="fr-FR"/>
                </w:rPr>
                <w:t>10.4060/cc2917en</w:t>
              </w:r>
            </w:hyperlink>
          </w:p>
        </w:tc>
        <w:tc>
          <w:tcPr>
            <w:tcW w:w="9604" w:type="dxa"/>
            <w:noWrap/>
            <w:vAlign w:val="center"/>
            <w:hideMark/>
          </w:tcPr>
          <w:p w14:paraId="4525FC7A"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Towards climate-smart agriculture in Egypt – Scaling up sustainable practices for enhancing </w:t>
            </w:r>
            <w:proofErr w:type="spellStart"/>
            <w:r w:rsidRPr="007C4B7C">
              <w:rPr>
                <w:rFonts w:eastAsia="Times New Roman" w:cstheme="minorHAnsi"/>
                <w:color w:val="000000"/>
                <w:lang w:val="en-US" w:eastAsia="fr-FR"/>
              </w:rPr>
              <w:t>agrifood</w:t>
            </w:r>
            <w:proofErr w:type="spellEnd"/>
            <w:r w:rsidRPr="007C4B7C">
              <w:rPr>
                <w:rFonts w:eastAsia="Times New Roman" w:cstheme="minorHAnsi"/>
                <w:color w:val="000000"/>
                <w:lang w:val="en-US" w:eastAsia="fr-FR"/>
              </w:rPr>
              <w:t xml:space="preserve"> system resilience and adaptive capacity. </w:t>
            </w:r>
          </w:p>
        </w:tc>
      </w:tr>
      <w:tr w:rsidR="00EC68E9" w:rsidRPr="00CC456B" w14:paraId="5E810E5C" w14:textId="77777777" w:rsidTr="00C528DB">
        <w:tc>
          <w:tcPr>
            <w:tcW w:w="562" w:type="dxa"/>
            <w:vAlign w:val="center"/>
          </w:tcPr>
          <w:p w14:paraId="70FC2DA8" w14:textId="057233F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144</w:t>
            </w:r>
          </w:p>
        </w:tc>
        <w:tc>
          <w:tcPr>
            <w:tcW w:w="3828" w:type="dxa"/>
            <w:noWrap/>
            <w:vAlign w:val="center"/>
            <w:hideMark/>
          </w:tcPr>
          <w:p w14:paraId="15706BF0" w14:textId="77777777" w:rsidR="00EC68E9" w:rsidRPr="0013329A" w:rsidRDefault="002A7949" w:rsidP="00EC68E9">
            <w:pPr>
              <w:spacing w:after="0" w:line="240" w:lineRule="auto"/>
              <w:jc w:val="both"/>
              <w:rPr>
                <w:rFonts w:eastAsia="Times New Roman" w:cstheme="minorHAnsi"/>
                <w:color w:val="000000"/>
                <w:lang w:eastAsia="fr-FR"/>
              </w:rPr>
            </w:pPr>
            <w:hyperlink r:id="rId7" w:history="1">
              <w:r w:rsidR="00EC68E9" w:rsidRPr="0013329A">
                <w:rPr>
                  <w:rFonts w:eastAsia="Times New Roman" w:cstheme="minorHAnsi"/>
                  <w:color w:val="000000"/>
                  <w:lang w:eastAsia="fr-FR"/>
                </w:rPr>
                <w:t>10.1017/s0029665117001033</w:t>
              </w:r>
            </w:hyperlink>
          </w:p>
        </w:tc>
        <w:tc>
          <w:tcPr>
            <w:tcW w:w="9604" w:type="dxa"/>
            <w:noWrap/>
            <w:vAlign w:val="center"/>
            <w:hideMark/>
          </w:tcPr>
          <w:p w14:paraId="14E98AD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Mediterranean food consumption patterns: low environmental impacts and significant health-nutrition benefits. </w:t>
            </w:r>
          </w:p>
        </w:tc>
      </w:tr>
      <w:tr w:rsidR="00EC68E9" w:rsidRPr="00CC456B" w14:paraId="7C996DE3" w14:textId="77777777" w:rsidTr="00C528DB">
        <w:tc>
          <w:tcPr>
            <w:tcW w:w="562" w:type="dxa"/>
            <w:vAlign w:val="center"/>
          </w:tcPr>
          <w:p w14:paraId="1810C39B" w14:textId="0EE4C48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145</w:t>
            </w:r>
          </w:p>
        </w:tc>
        <w:tc>
          <w:tcPr>
            <w:tcW w:w="3828" w:type="dxa"/>
            <w:noWrap/>
            <w:vAlign w:val="center"/>
            <w:hideMark/>
          </w:tcPr>
          <w:p w14:paraId="562CBF2A" w14:textId="77777777" w:rsidR="00EC68E9" w:rsidRPr="0013329A" w:rsidRDefault="002A7949" w:rsidP="00EC68E9">
            <w:pPr>
              <w:spacing w:after="0" w:line="240" w:lineRule="auto"/>
              <w:jc w:val="both"/>
              <w:rPr>
                <w:rFonts w:eastAsia="Times New Roman" w:cstheme="minorHAnsi"/>
                <w:color w:val="000000"/>
                <w:lang w:eastAsia="fr-FR"/>
              </w:rPr>
            </w:pPr>
            <w:hyperlink r:id="rId8" w:history="1">
              <w:r w:rsidR="00EC68E9" w:rsidRPr="0013329A">
                <w:rPr>
                  <w:rFonts w:eastAsia="Times New Roman" w:cstheme="minorHAnsi"/>
                  <w:color w:val="000000"/>
                  <w:lang w:eastAsia="fr-FR"/>
                </w:rPr>
                <w:t>10.1016/B978-0-12-818649-7.00011-4</w:t>
              </w:r>
            </w:hyperlink>
          </w:p>
        </w:tc>
        <w:tc>
          <w:tcPr>
            <w:tcW w:w="9604" w:type="dxa"/>
            <w:noWrap/>
            <w:vAlign w:val="center"/>
            <w:hideMark/>
          </w:tcPr>
          <w:p w14:paraId="0DAE8E65"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Mediterranean food and environmental impacts</w:t>
            </w:r>
          </w:p>
        </w:tc>
      </w:tr>
      <w:tr w:rsidR="00EC68E9" w:rsidRPr="00CC456B" w14:paraId="3DB4AE2E" w14:textId="77777777" w:rsidTr="00C528DB">
        <w:tc>
          <w:tcPr>
            <w:tcW w:w="562" w:type="dxa"/>
            <w:vAlign w:val="center"/>
          </w:tcPr>
          <w:p w14:paraId="25199C52" w14:textId="56990C5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146</w:t>
            </w:r>
          </w:p>
        </w:tc>
        <w:tc>
          <w:tcPr>
            <w:tcW w:w="3828" w:type="dxa"/>
            <w:noWrap/>
            <w:vAlign w:val="center"/>
            <w:hideMark/>
          </w:tcPr>
          <w:p w14:paraId="628EBD32" w14:textId="77777777" w:rsidR="00EC68E9" w:rsidRPr="0013329A" w:rsidRDefault="002A7949" w:rsidP="00EC68E9">
            <w:pPr>
              <w:spacing w:after="0" w:line="240" w:lineRule="auto"/>
              <w:jc w:val="both"/>
              <w:rPr>
                <w:rFonts w:eastAsia="Times New Roman" w:cstheme="minorHAnsi"/>
                <w:color w:val="000000"/>
                <w:lang w:eastAsia="fr-FR"/>
              </w:rPr>
            </w:pPr>
            <w:hyperlink r:id="rId9" w:history="1">
              <w:r w:rsidR="00EC68E9" w:rsidRPr="0013329A">
                <w:rPr>
                  <w:rFonts w:eastAsia="Times New Roman" w:cstheme="minorHAnsi"/>
                  <w:color w:val="000000"/>
                  <w:lang w:eastAsia="fr-FR"/>
                </w:rPr>
                <w:t>10.1016/j.agsy.2020.102809</w:t>
              </w:r>
            </w:hyperlink>
          </w:p>
        </w:tc>
        <w:tc>
          <w:tcPr>
            <w:tcW w:w="9604" w:type="dxa"/>
            <w:noWrap/>
            <w:vAlign w:val="center"/>
            <w:hideMark/>
          </w:tcPr>
          <w:p w14:paraId="18FD04FA"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Agroecology for adaptation to climate change and resource depletion in the Mediterranean region</w:t>
            </w:r>
          </w:p>
        </w:tc>
      </w:tr>
      <w:tr w:rsidR="00EC68E9" w:rsidRPr="00CC456B" w14:paraId="392C78F9" w14:textId="77777777" w:rsidTr="00C528DB">
        <w:tc>
          <w:tcPr>
            <w:tcW w:w="562" w:type="dxa"/>
            <w:vAlign w:val="center"/>
          </w:tcPr>
          <w:p w14:paraId="578AFFDD" w14:textId="4C43860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147</w:t>
            </w:r>
          </w:p>
        </w:tc>
        <w:tc>
          <w:tcPr>
            <w:tcW w:w="3828" w:type="dxa"/>
            <w:noWrap/>
            <w:vAlign w:val="center"/>
            <w:hideMark/>
          </w:tcPr>
          <w:p w14:paraId="0A86A35F" w14:textId="77777777" w:rsidR="00EC68E9" w:rsidRPr="0013329A" w:rsidRDefault="002A7949" w:rsidP="00EC68E9">
            <w:pPr>
              <w:spacing w:after="0" w:line="240" w:lineRule="auto"/>
              <w:jc w:val="both"/>
              <w:rPr>
                <w:rFonts w:eastAsia="Times New Roman" w:cstheme="minorHAnsi"/>
                <w:color w:val="000000"/>
                <w:lang w:eastAsia="fr-FR"/>
              </w:rPr>
            </w:pPr>
            <w:hyperlink r:id="rId10" w:history="1">
              <w:r w:rsidR="00EC68E9" w:rsidRPr="0013329A">
                <w:rPr>
                  <w:rFonts w:eastAsia="Times New Roman" w:cstheme="minorHAnsi"/>
                  <w:color w:val="000000"/>
                  <w:lang w:eastAsia="fr-FR"/>
                </w:rPr>
                <w:t>10.1016/B978-0-12-818086-0.00005-4</w:t>
              </w:r>
            </w:hyperlink>
          </w:p>
        </w:tc>
        <w:tc>
          <w:tcPr>
            <w:tcW w:w="9604" w:type="dxa"/>
            <w:noWrap/>
            <w:vAlign w:val="center"/>
            <w:hideMark/>
          </w:tcPr>
          <w:p w14:paraId="6A361E12"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reuse: A resource for Mediterranean agriculture</w:t>
            </w:r>
          </w:p>
        </w:tc>
      </w:tr>
      <w:tr w:rsidR="00EC68E9" w:rsidRPr="00CC456B" w14:paraId="0B8F9F3C" w14:textId="77777777" w:rsidTr="00C528DB">
        <w:tc>
          <w:tcPr>
            <w:tcW w:w="562" w:type="dxa"/>
            <w:vAlign w:val="center"/>
          </w:tcPr>
          <w:p w14:paraId="7A29B987" w14:textId="35077C3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148</w:t>
            </w:r>
          </w:p>
        </w:tc>
        <w:tc>
          <w:tcPr>
            <w:tcW w:w="3828" w:type="dxa"/>
            <w:noWrap/>
            <w:vAlign w:val="center"/>
            <w:hideMark/>
          </w:tcPr>
          <w:p w14:paraId="2DBF5E6A" w14:textId="77777777" w:rsidR="00EC68E9" w:rsidRPr="0013329A" w:rsidRDefault="002A7949" w:rsidP="00EC68E9">
            <w:pPr>
              <w:spacing w:after="0" w:line="240" w:lineRule="auto"/>
              <w:jc w:val="both"/>
              <w:rPr>
                <w:rFonts w:eastAsia="Times New Roman" w:cstheme="minorHAnsi"/>
                <w:color w:val="000000"/>
                <w:lang w:eastAsia="fr-FR"/>
              </w:rPr>
            </w:pPr>
            <w:hyperlink r:id="rId11" w:history="1">
              <w:r w:rsidR="00EC68E9" w:rsidRPr="0013329A">
                <w:rPr>
                  <w:rFonts w:eastAsia="Times New Roman" w:cstheme="minorHAnsi"/>
                  <w:color w:val="000000"/>
                  <w:lang w:eastAsia="fr-FR"/>
                </w:rPr>
                <w:t>10.1016/j.rser.2022.112351</w:t>
              </w:r>
            </w:hyperlink>
          </w:p>
        </w:tc>
        <w:tc>
          <w:tcPr>
            <w:tcW w:w="9604" w:type="dxa"/>
            <w:noWrap/>
            <w:vAlign w:val="center"/>
            <w:hideMark/>
          </w:tcPr>
          <w:p w14:paraId="2195D16A"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A review of research on </w:t>
            </w:r>
            <w:proofErr w:type="spellStart"/>
            <w:r w:rsidRPr="007C4B7C">
              <w:rPr>
                <w:rFonts w:eastAsia="Times New Roman" w:cstheme="minorHAnsi"/>
                <w:color w:val="000000"/>
                <w:lang w:val="en-US" w:eastAsia="fr-FR"/>
              </w:rPr>
              <w:t>agrivoltaic</w:t>
            </w:r>
            <w:proofErr w:type="spellEnd"/>
            <w:r w:rsidRPr="007C4B7C">
              <w:rPr>
                <w:rFonts w:eastAsia="Times New Roman" w:cstheme="minorHAnsi"/>
                <w:color w:val="000000"/>
                <w:lang w:val="en-US" w:eastAsia="fr-FR"/>
              </w:rPr>
              <w:t xml:space="preserve"> systems. Renewable and Sustainable Energy Review</w:t>
            </w:r>
          </w:p>
        </w:tc>
      </w:tr>
      <w:tr w:rsidR="00EC68E9" w:rsidRPr="00CC456B" w14:paraId="0E8ECC8C" w14:textId="77777777" w:rsidTr="00C528DB">
        <w:tc>
          <w:tcPr>
            <w:tcW w:w="562" w:type="dxa"/>
            <w:vAlign w:val="center"/>
          </w:tcPr>
          <w:p w14:paraId="1FDC7E77" w14:textId="491D9FB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149</w:t>
            </w:r>
          </w:p>
        </w:tc>
        <w:tc>
          <w:tcPr>
            <w:tcW w:w="3828" w:type="dxa"/>
            <w:noWrap/>
            <w:vAlign w:val="center"/>
            <w:hideMark/>
          </w:tcPr>
          <w:p w14:paraId="68EC6183" w14:textId="77777777" w:rsidR="00EC68E9" w:rsidRPr="0013329A" w:rsidRDefault="002A7949" w:rsidP="00EC68E9">
            <w:pPr>
              <w:spacing w:after="0" w:line="240" w:lineRule="auto"/>
              <w:jc w:val="both"/>
              <w:rPr>
                <w:rFonts w:eastAsia="Times New Roman" w:cstheme="minorHAnsi"/>
                <w:color w:val="000000"/>
                <w:lang w:eastAsia="fr-FR"/>
              </w:rPr>
            </w:pPr>
            <w:hyperlink r:id="rId12" w:history="1">
              <w:r w:rsidR="00EC68E9" w:rsidRPr="0013329A">
                <w:rPr>
                  <w:rFonts w:eastAsia="Times New Roman" w:cstheme="minorHAnsi"/>
                  <w:color w:val="000000"/>
                  <w:lang w:eastAsia="fr-FR"/>
                </w:rPr>
                <w:t>10.1016/j.apenergy.2018.03.081</w:t>
              </w:r>
            </w:hyperlink>
          </w:p>
        </w:tc>
        <w:tc>
          <w:tcPr>
            <w:tcW w:w="9604" w:type="dxa"/>
            <w:noWrap/>
            <w:vAlign w:val="center"/>
            <w:hideMark/>
          </w:tcPr>
          <w:p w14:paraId="4F65C6F7" w14:textId="33AFB63F" w:rsidR="00EC68E9" w:rsidRPr="007C4B7C" w:rsidRDefault="00EC68E9" w:rsidP="00EC68E9">
            <w:pPr>
              <w:spacing w:after="0" w:line="240" w:lineRule="auto"/>
              <w:rPr>
                <w:rFonts w:eastAsia="Times New Roman" w:cstheme="minorHAnsi"/>
                <w:color w:val="000000"/>
                <w:lang w:val="en-US" w:eastAsia="fr-FR"/>
              </w:rPr>
            </w:pPr>
            <w:proofErr w:type="spellStart"/>
            <w:r w:rsidRPr="007C4B7C">
              <w:rPr>
                <w:rFonts w:eastAsia="Times New Roman" w:cstheme="minorHAnsi"/>
                <w:color w:val="000000"/>
                <w:lang w:val="en-US" w:eastAsia="fr-FR"/>
              </w:rPr>
              <w:t>Agrivoltaic</w:t>
            </w:r>
            <w:proofErr w:type="spellEnd"/>
            <w:r w:rsidRPr="007C4B7C">
              <w:rPr>
                <w:rFonts w:eastAsia="Times New Roman" w:cstheme="minorHAnsi"/>
                <w:color w:val="000000"/>
                <w:lang w:val="en-US" w:eastAsia="fr-FR"/>
              </w:rPr>
              <w:t xml:space="preserve"> systems to optimize land use for electric energy production</w:t>
            </w:r>
          </w:p>
        </w:tc>
      </w:tr>
      <w:tr w:rsidR="00EC68E9" w:rsidRPr="00CC456B" w14:paraId="383B2EB1" w14:textId="77777777" w:rsidTr="00C528DB">
        <w:tc>
          <w:tcPr>
            <w:tcW w:w="562" w:type="dxa"/>
            <w:vAlign w:val="center"/>
          </w:tcPr>
          <w:p w14:paraId="1749D008" w14:textId="507A56E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150</w:t>
            </w:r>
          </w:p>
        </w:tc>
        <w:tc>
          <w:tcPr>
            <w:tcW w:w="3828" w:type="dxa"/>
            <w:noWrap/>
            <w:vAlign w:val="center"/>
            <w:hideMark/>
          </w:tcPr>
          <w:p w14:paraId="05BE8D17" w14:textId="77777777" w:rsidR="00EC68E9" w:rsidRPr="0013329A" w:rsidRDefault="002A7949" w:rsidP="00EC68E9">
            <w:pPr>
              <w:spacing w:after="0" w:line="240" w:lineRule="auto"/>
              <w:jc w:val="both"/>
              <w:rPr>
                <w:rFonts w:eastAsia="Times New Roman" w:cstheme="minorHAnsi"/>
                <w:color w:val="000000"/>
                <w:lang w:eastAsia="fr-FR"/>
              </w:rPr>
            </w:pPr>
            <w:hyperlink r:id="rId13" w:history="1">
              <w:r w:rsidR="00EC68E9" w:rsidRPr="0013329A">
                <w:rPr>
                  <w:rFonts w:eastAsia="Times New Roman" w:cstheme="minorHAnsi"/>
                  <w:color w:val="000000"/>
                  <w:lang w:eastAsia="fr-FR"/>
                </w:rPr>
                <w:t>10.1017/S1368980011002515</w:t>
              </w:r>
            </w:hyperlink>
          </w:p>
        </w:tc>
        <w:tc>
          <w:tcPr>
            <w:tcW w:w="9604" w:type="dxa"/>
            <w:noWrap/>
            <w:vAlign w:val="center"/>
            <w:hideMark/>
          </w:tcPr>
          <w:p w14:paraId="7A375816"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Mediterranean diet pyramid today. Science and cultural updates</w:t>
            </w:r>
          </w:p>
        </w:tc>
      </w:tr>
      <w:tr w:rsidR="00EC68E9" w:rsidRPr="00CC456B" w14:paraId="4215A6B1" w14:textId="77777777" w:rsidTr="00C528DB">
        <w:tc>
          <w:tcPr>
            <w:tcW w:w="562" w:type="dxa"/>
            <w:vAlign w:val="center"/>
          </w:tcPr>
          <w:p w14:paraId="517B08F4" w14:textId="5195807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151</w:t>
            </w:r>
          </w:p>
        </w:tc>
        <w:tc>
          <w:tcPr>
            <w:tcW w:w="3828" w:type="dxa"/>
            <w:noWrap/>
            <w:vAlign w:val="center"/>
            <w:hideMark/>
          </w:tcPr>
          <w:p w14:paraId="78134B82" w14:textId="77777777" w:rsidR="00EC68E9" w:rsidRPr="0013329A" w:rsidRDefault="002A7949" w:rsidP="00EC68E9">
            <w:pPr>
              <w:spacing w:after="0" w:line="240" w:lineRule="auto"/>
              <w:jc w:val="both"/>
              <w:rPr>
                <w:rFonts w:eastAsia="Times New Roman" w:cstheme="minorHAnsi"/>
                <w:color w:val="000000"/>
                <w:lang w:eastAsia="fr-FR"/>
              </w:rPr>
            </w:pPr>
            <w:hyperlink r:id="rId14" w:history="1">
              <w:r w:rsidR="00EC68E9" w:rsidRPr="0013329A">
                <w:rPr>
                  <w:rFonts w:eastAsia="Times New Roman" w:cstheme="minorHAnsi"/>
                  <w:color w:val="000000"/>
                  <w:lang w:eastAsia="fr-FR"/>
                </w:rPr>
                <w:t>10.1007/s11625-018-0600-3</w:t>
              </w:r>
            </w:hyperlink>
          </w:p>
        </w:tc>
        <w:tc>
          <w:tcPr>
            <w:tcW w:w="9604" w:type="dxa"/>
            <w:noWrap/>
            <w:vAlign w:val="center"/>
            <w:hideMark/>
          </w:tcPr>
          <w:p w14:paraId="1744B66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Impacts of shifting to healthier food consumption patterns on environmental sustainability in MENA countries</w:t>
            </w:r>
          </w:p>
        </w:tc>
      </w:tr>
      <w:tr w:rsidR="00EC68E9" w:rsidRPr="00CC456B" w14:paraId="46B80F43" w14:textId="77777777" w:rsidTr="00C528DB">
        <w:tc>
          <w:tcPr>
            <w:tcW w:w="562" w:type="dxa"/>
            <w:vAlign w:val="center"/>
          </w:tcPr>
          <w:p w14:paraId="53A8AD04" w14:textId="7532760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152</w:t>
            </w:r>
          </w:p>
        </w:tc>
        <w:tc>
          <w:tcPr>
            <w:tcW w:w="3828" w:type="dxa"/>
            <w:noWrap/>
            <w:vAlign w:val="center"/>
            <w:hideMark/>
          </w:tcPr>
          <w:p w14:paraId="09024EB2"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10.1038/s41893-019-0364-5</w:t>
            </w:r>
          </w:p>
        </w:tc>
        <w:tc>
          <w:tcPr>
            <w:tcW w:w="9604" w:type="dxa"/>
            <w:noWrap/>
            <w:vAlign w:val="center"/>
            <w:hideMark/>
          </w:tcPr>
          <w:p w14:paraId="3891A6C8" w14:textId="77777777" w:rsidR="00EC68E9" w:rsidRPr="007C4B7C" w:rsidRDefault="00EC68E9" w:rsidP="00EC68E9">
            <w:pPr>
              <w:spacing w:after="0" w:line="240" w:lineRule="auto"/>
              <w:rPr>
                <w:rFonts w:eastAsia="Times New Roman" w:cstheme="minorHAnsi"/>
                <w:color w:val="000000"/>
                <w:lang w:val="en-US" w:eastAsia="fr-FR"/>
              </w:rPr>
            </w:pPr>
            <w:proofErr w:type="spellStart"/>
            <w:r w:rsidRPr="007C4B7C">
              <w:rPr>
                <w:rFonts w:eastAsia="Times New Roman" w:cstheme="minorHAnsi"/>
                <w:color w:val="000000"/>
                <w:lang w:val="en-US" w:eastAsia="fr-FR"/>
              </w:rPr>
              <w:t>Agrivoltaics</w:t>
            </w:r>
            <w:proofErr w:type="spellEnd"/>
            <w:r w:rsidRPr="007C4B7C">
              <w:rPr>
                <w:rFonts w:eastAsia="Times New Roman" w:cstheme="minorHAnsi"/>
                <w:color w:val="000000"/>
                <w:lang w:val="en-US" w:eastAsia="fr-FR"/>
              </w:rPr>
              <w:t xml:space="preserve"> provide mutual benefits across the food–energy–water nexus in drylands</w:t>
            </w:r>
          </w:p>
        </w:tc>
      </w:tr>
      <w:tr w:rsidR="00EC68E9" w:rsidRPr="00CC456B" w14:paraId="349870AA" w14:textId="77777777" w:rsidTr="00C528DB">
        <w:tc>
          <w:tcPr>
            <w:tcW w:w="562" w:type="dxa"/>
            <w:vAlign w:val="center"/>
          </w:tcPr>
          <w:p w14:paraId="1E2E578E" w14:textId="2E78AC6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153</w:t>
            </w:r>
          </w:p>
        </w:tc>
        <w:tc>
          <w:tcPr>
            <w:tcW w:w="3828" w:type="dxa"/>
            <w:noWrap/>
            <w:vAlign w:val="center"/>
            <w:hideMark/>
          </w:tcPr>
          <w:p w14:paraId="72E1B0BC" w14:textId="77777777" w:rsidR="00EC68E9" w:rsidRPr="0013329A" w:rsidRDefault="002A7949" w:rsidP="00EC68E9">
            <w:pPr>
              <w:spacing w:after="0" w:line="240" w:lineRule="auto"/>
              <w:jc w:val="both"/>
              <w:rPr>
                <w:rFonts w:eastAsia="Times New Roman" w:cstheme="minorHAnsi"/>
                <w:color w:val="000000"/>
                <w:lang w:eastAsia="fr-FR"/>
              </w:rPr>
            </w:pPr>
            <w:hyperlink r:id="rId15" w:history="1">
              <w:r w:rsidR="00EC68E9" w:rsidRPr="0013329A">
                <w:rPr>
                  <w:rFonts w:eastAsia="Times New Roman" w:cstheme="minorHAnsi"/>
                  <w:color w:val="000000"/>
                  <w:lang w:eastAsia="fr-FR"/>
                </w:rPr>
                <w:t>10.3390/nu13062076</w:t>
              </w:r>
            </w:hyperlink>
          </w:p>
        </w:tc>
        <w:tc>
          <w:tcPr>
            <w:tcW w:w="9604" w:type="dxa"/>
            <w:noWrap/>
            <w:vAlign w:val="center"/>
            <w:hideMark/>
          </w:tcPr>
          <w:p w14:paraId="5746077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Changing Dietary Behavior for Better Biodiversity Preservation: A Preliminary Study</w:t>
            </w:r>
          </w:p>
        </w:tc>
      </w:tr>
      <w:tr w:rsidR="00EC68E9" w:rsidRPr="00CC456B" w14:paraId="1A349589" w14:textId="77777777" w:rsidTr="00C528DB">
        <w:tc>
          <w:tcPr>
            <w:tcW w:w="562" w:type="dxa"/>
            <w:vAlign w:val="center"/>
          </w:tcPr>
          <w:p w14:paraId="5726F1D6" w14:textId="01AB7F6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154</w:t>
            </w:r>
          </w:p>
        </w:tc>
        <w:tc>
          <w:tcPr>
            <w:tcW w:w="3828" w:type="dxa"/>
            <w:noWrap/>
            <w:vAlign w:val="center"/>
            <w:hideMark/>
          </w:tcPr>
          <w:p w14:paraId="0C1894E8" w14:textId="77777777" w:rsidR="00EC68E9" w:rsidRPr="0013329A" w:rsidRDefault="002A7949" w:rsidP="00EC68E9">
            <w:pPr>
              <w:spacing w:after="0" w:line="240" w:lineRule="auto"/>
              <w:jc w:val="both"/>
              <w:rPr>
                <w:rFonts w:eastAsia="Times New Roman" w:cstheme="minorHAnsi"/>
                <w:color w:val="000000"/>
                <w:lang w:eastAsia="fr-FR"/>
              </w:rPr>
            </w:pPr>
            <w:hyperlink r:id="rId16" w:history="1">
              <w:r w:rsidR="00EC68E9" w:rsidRPr="0013329A">
                <w:rPr>
                  <w:rFonts w:eastAsia="Times New Roman" w:cstheme="minorHAnsi"/>
                  <w:color w:val="000000"/>
                  <w:lang w:eastAsia="fr-FR"/>
                </w:rPr>
                <w:t>10.1016/j.landurbplan.2014.01.004</w:t>
              </w:r>
            </w:hyperlink>
          </w:p>
        </w:tc>
        <w:tc>
          <w:tcPr>
            <w:tcW w:w="9604" w:type="dxa"/>
            <w:noWrap/>
            <w:vAlign w:val="center"/>
            <w:hideMark/>
          </w:tcPr>
          <w:p w14:paraId="26154CEB"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Wildflower green roofs for urban landscaping, ecological sustainability and biodiversity</w:t>
            </w:r>
          </w:p>
        </w:tc>
      </w:tr>
      <w:tr w:rsidR="00EC68E9" w:rsidRPr="00CC456B" w14:paraId="5A3F7920" w14:textId="77777777" w:rsidTr="00C528DB">
        <w:tc>
          <w:tcPr>
            <w:tcW w:w="562" w:type="dxa"/>
            <w:vAlign w:val="center"/>
          </w:tcPr>
          <w:p w14:paraId="6E596B27" w14:textId="3706A66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155</w:t>
            </w:r>
          </w:p>
        </w:tc>
        <w:tc>
          <w:tcPr>
            <w:tcW w:w="3828" w:type="dxa"/>
            <w:noWrap/>
            <w:vAlign w:val="center"/>
            <w:hideMark/>
          </w:tcPr>
          <w:p w14:paraId="7770B4D2" w14:textId="77777777" w:rsidR="00EC68E9" w:rsidRPr="0013329A" w:rsidRDefault="002A7949" w:rsidP="00EC68E9">
            <w:pPr>
              <w:spacing w:after="0" w:line="240" w:lineRule="auto"/>
              <w:jc w:val="both"/>
              <w:rPr>
                <w:rFonts w:eastAsia="Times New Roman" w:cstheme="minorHAnsi"/>
                <w:color w:val="000000"/>
                <w:lang w:eastAsia="fr-FR"/>
              </w:rPr>
            </w:pPr>
            <w:hyperlink r:id="rId17" w:history="1">
              <w:r w:rsidR="00EC68E9" w:rsidRPr="0013329A">
                <w:rPr>
                  <w:rFonts w:eastAsia="Times New Roman" w:cstheme="minorHAnsi"/>
                  <w:color w:val="000000"/>
                  <w:lang w:eastAsia="fr-FR"/>
                </w:rPr>
                <w:t>10.3390/nu11092229</w:t>
              </w:r>
            </w:hyperlink>
          </w:p>
        </w:tc>
        <w:tc>
          <w:tcPr>
            <w:tcW w:w="9604" w:type="dxa"/>
            <w:noWrap/>
            <w:vAlign w:val="center"/>
            <w:hideMark/>
          </w:tcPr>
          <w:p w14:paraId="39D5CDA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Sustainable Food Systems and the Mediterranean Diet</w:t>
            </w:r>
          </w:p>
        </w:tc>
      </w:tr>
      <w:tr w:rsidR="00EC68E9" w:rsidRPr="00CC456B" w14:paraId="5972B58C" w14:textId="77777777" w:rsidTr="00C528DB">
        <w:tc>
          <w:tcPr>
            <w:tcW w:w="562" w:type="dxa"/>
            <w:vAlign w:val="center"/>
          </w:tcPr>
          <w:p w14:paraId="5016AB52" w14:textId="3E6CDAE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156</w:t>
            </w:r>
          </w:p>
        </w:tc>
        <w:tc>
          <w:tcPr>
            <w:tcW w:w="3828" w:type="dxa"/>
            <w:noWrap/>
            <w:vAlign w:val="center"/>
            <w:hideMark/>
          </w:tcPr>
          <w:p w14:paraId="10B75BCF" w14:textId="77777777" w:rsidR="00EC68E9" w:rsidRPr="0013329A" w:rsidRDefault="002A7949" w:rsidP="00EC68E9">
            <w:pPr>
              <w:spacing w:after="0" w:line="240" w:lineRule="auto"/>
              <w:jc w:val="both"/>
              <w:rPr>
                <w:rFonts w:eastAsia="Times New Roman" w:cstheme="minorHAnsi"/>
                <w:color w:val="000000"/>
                <w:lang w:eastAsia="fr-FR"/>
              </w:rPr>
            </w:pPr>
            <w:hyperlink r:id="rId18" w:history="1">
              <w:r w:rsidR="00EC68E9" w:rsidRPr="0013329A">
                <w:rPr>
                  <w:rFonts w:eastAsia="Times New Roman" w:cstheme="minorHAnsi"/>
                  <w:color w:val="000000"/>
                  <w:lang w:eastAsia="fr-FR"/>
                </w:rPr>
                <w:t>10.1016/j.scitotenv.2019.02.111</w:t>
              </w:r>
            </w:hyperlink>
          </w:p>
        </w:tc>
        <w:tc>
          <w:tcPr>
            <w:tcW w:w="9604" w:type="dxa"/>
            <w:noWrap/>
            <w:vAlign w:val="center"/>
            <w:hideMark/>
          </w:tcPr>
          <w:p w14:paraId="6549C0B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 comparison of the Mediterranean diet and current food consumption patterns in Spain from a nutritional and water perspective</w:t>
            </w:r>
          </w:p>
        </w:tc>
      </w:tr>
      <w:tr w:rsidR="00EC68E9" w:rsidRPr="00CC456B" w14:paraId="28BC8E04" w14:textId="77777777" w:rsidTr="00C528DB">
        <w:tc>
          <w:tcPr>
            <w:tcW w:w="562" w:type="dxa"/>
            <w:vAlign w:val="center"/>
          </w:tcPr>
          <w:p w14:paraId="20AB94E0" w14:textId="051529E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157</w:t>
            </w:r>
          </w:p>
        </w:tc>
        <w:tc>
          <w:tcPr>
            <w:tcW w:w="3828" w:type="dxa"/>
            <w:noWrap/>
            <w:vAlign w:val="center"/>
            <w:hideMark/>
          </w:tcPr>
          <w:p w14:paraId="717B271E" w14:textId="77777777" w:rsidR="00EC68E9" w:rsidRPr="0013329A" w:rsidRDefault="002A7949" w:rsidP="00EC68E9">
            <w:pPr>
              <w:spacing w:after="0" w:line="240" w:lineRule="auto"/>
              <w:jc w:val="both"/>
              <w:rPr>
                <w:rFonts w:eastAsia="Times New Roman" w:cstheme="minorHAnsi"/>
                <w:color w:val="000000"/>
                <w:lang w:eastAsia="fr-FR"/>
              </w:rPr>
            </w:pPr>
            <w:hyperlink r:id="rId19" w:history="1">
              <w:r w:rsidR="00EC68E9" w:rsidRPr="0013329A">
                <w:rPr>
                  <w:rFonts w:eastAsia="Times New Roman" w:cstheme="minorHAnsi"/>
                  <w:color w:val="000000"/>
                  <w:lang w:eastAsia="fr-FR"/>
                </w:rPr>
                <w:t>10.1093/</w:t>
              </w:r>
              <w:proofErr w:type="spellStart"/>
              <w:r w:rsidR="00EC68E9" w:rsidRPr="0013329A">
                <w:rPr>
                  <w:rFonts w:eastAsia="Times New Roman" w:cstheme="minorHAnsi"/>
                  <w:color w:val="000000"/>
                  <w:lang w:eastAsia="fr-FR"/>
                </w:rPr>
                <w:t>advances</w:t>
              </w:r>
              <w:proofErr w:type="spellEnd"/>
              <w:r w:rsidR="00EC68E9" w:rsidRPr="0013329A">
                <w:rPr>
                  <w:rFonts w:eastAsia="Times New Roman" w:cstheme="minorHAnsi"/>
                  <w:color w:val="000000"/>
                  <w:lang w:eastAsia="fr-FR"/>
                </w:rPr>
                <w:t>/nmac066</w:t>
              </w:r>
            </w:hyperlink>
          </w:p>
        </w:tc>
        <w:tc>
          <w:tcPr>
            <w:tcW w:w="9604" w:type="dxa"/>
            <w:noWrap/>
            <w:vAlign w:val="center"/>
            <w:hideMark/>
          </w:tcPr>
          <w:p w14:paraId="1C98B09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Sustainability Dimensions of the Mediterranean Diet: A Systematic Review of the Indicators Used and Its Results.</w:t>
            </w:r>
          </w:p>
        </w:tc>
      </w:tr>
      <w:tr w:rsidR="00EC68E9" w:rsidRPr="00CC456B" w14:paraId="534AF2AC" w14:textId="77777777" w:rsidTr="00C528DB">
        <w:tc>
          <w:tcPr>
            <w:tcW w:w="562" w:type="dxa"/>
            <w:vAlign w:val="center"/>
          </w:tcPr>
          <w:p w14:paraId="64A10984" w14:textId="202F847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158</w:t>
            </w:r>
          </w:p>
        </w:tc>
        <w:tc>
          <w:tcPr>
            <w:tcW w:w="3828" w:type="dxa"/>
            <w:noWrap/>
            <w:vAlign w:val="center"/>
            <w:hideMark/>
          </w:tcPr>
          <w:p w14:paraId="10F6F388" w14:textId="77777777" w:rsidR="00EC68E9" w:rsidRPr="0013329A" w:rsidRDefault="002A7949" w:rsidP="00EC68E9">
            <w:pPr>
              <w:spacing w:after="0" w:line="240" w:lineRule="auto"/>
              <w:jc w:val="both"/>
              <w:rPr>
                <w:rFonts w:eastAsia="Times New Roman" w:cstheme="minorHAnsi"/>
                <w:color w:val="000000"/>
                <w:lang w:eastAsia="fr-FR"/>
              </w:rPr>
            </w:pPr>
            <w:hyperlink r:id="rId20" w:history="1">
              <w:r w:rsidR="00EC68E9" w:rsidRPr="0013329A">
                <w:rPr>
                  <w:rFonts w:eastAsia="Times New Roman" w:cstheme="minorHAnsi"/>
                  <w:color w:val="000000"/>
                  <w:lang w:eastAsia="fr-FR"/>
                </w:rPr>
                <w:t>10.1007/s11269-016-1389-4</w:t>
              </w:r>
            </w:hyperlink>
          </w:p>
        </w:tc>
        <w:tc>
          <w:tcPr>
            <w:tcW w:w="9604" w:type="dxa"/>
            <w:noWrap/>
            <w:vAlign w:val="center"/>
            <w:hideMark/>
          </w:tcPr>
          <w:p w14:paraId="6CE9756E"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Management in the Mediterranean Region: Concepts and Policies.</w:t>
            </w:r>
          </w:p>
        </w:tc>
      </w:tr>
      <w:tr w:rsidR="00EC68E9" w:rsidRPr="00CC456B" w14:paraId="5A052C58" w14:textId="77777777" w:rsidTr="00C528DB">
        <w:tc>
          <w:tcPr>
            <w:tcW w:w="562" w:type="dxa"/>
            <w:vAlign w:val="center"/>
          </w:tcPr>
          <w:p w14:paraId="7D4C981B" w14:textId="53AAB7F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159</w:t>
            </w:r>
          </w:p>
        </w:tc>
        <w:tc>
          <w:tcPr>
            <w:tcW w:w="3828" w:type="dxa"/>
            <w:noWrap/>
            <w:vAlign w:val="center"/>
            <w:hideMark/>
          </w:tcPr>
          <w:p w14:paraId="7E744C06"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 xml:space="preserve">10.1017/S1368980011002527 </w:t>
            </w:r>
          </w:p>
        </w:tc>
        <w:tc>
          <w:tcPr>
            <w:tcW w:w="9604" w:type="dxa"/>
            <w:noWrap/>
            <w:vAlign w:val="center"/>
            <w:hideMark/>
          </w:tcPr>
          <w:p w14:paraId="4E958B1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Sustainable diets: The Mediterranean diet as an example</w:t>
            </w:r>
          </w:p>
        </w:tc>
      </w:tr>
      <w:tr w:rsidR="00EC68E9" w:rsidRPr="00CC456B" w14:paraId="3F18CA3F" w14:textId="77777777" w:rsidTr="00C528DB">
        <w:tc>
          <w:tcPr>
            <w:tcW w:w="562" w:type="dxa"/>
            <w:vAlign w:val="center"/>
          </w:tcPr>
          <w:p w14:paraId="13832103" w14:textId="512E3BA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160</w:t>
            </w:r>
          </w:p>
        </w:tc>
        <w:tc>
          <w:tcPr>
            <w:tcW w:w="3828" w:type="dxa"/>
            <w:noWrap/>
            <w:vAlign w:val="center"/>
            <w:hideMark/>
          </w:tcPr>
          <w:p w14:paraId="289618ED" w14:textId="77777777" w:rsidR="00EC68E9" w:rsidRPr="0013329A" w:rsidRDefault="002A7949" w:rsidP="00EC68E9">
            <w:pPr>
              <w:spacing w:after="0" w:line="240" w:lineRule="auto"/>
              <w:jc w:val="both"/>
              <w:rPr>
                <w:rFonts w:eastAsia="Times New Roman" w:cstheme="minorHAnsi"/>
                <w:color w:val="000000"/>
                <w:lang w:eastAsia="fr-FR"/>
              </w:rPr>
            </w:pPr>
            <w:hyperlink r:id="rId21" w:history="1">
              <w:r w:rsidR="00EC68E9" w:rsidRPr="0013329A">
                <w:rPr>
                  <w:rFonts w:eastAsia="Times New Roman" w:cstheme="minorHAnsi"/>
                  <w:color w:val="000000"/>
                  <w:lang w:eastAsia="fr-FR"/>
                </w:rPr>
                <w:t>10.1016/j.scitotenv.2022.155683</w:t>
              </w:r>
            </w:hyperlink>
          </w:p>
        </w:tc>
        <w:tc>
          <w:tcPr>
            <w:tcW w:w="9604" w:type="dxa"/>
            <w:noWrap/>
            <w:vAlign w:val="center"/>
            <w:hideMark/>
          </w:tcPr>
          <w:p w14:paraId="214715B7"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Co-benefits of the EAT-Lancet diet for environmental protection in the framework of the Spanish dietary pattern</w:t>
            </w:r>
          </w:p>
        </w:tc>
      </w:tr>
      <w:tr w:rsidR="00EC68E9" w:rsidRPr="00CC456B" w14:paraId="6034BB79" w14:textId="77777777" w:rsidTr="00C528DB">
        <w:tc>
          <w:tcPr>
            <w:tcW w:w="562" w:type="dxa"/>
            <w:vAlign w:val="center"/>
          </w:tcPr>
          <w:p w14:paraId="3513B8A4" w14:textId="79B64EA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161</w:t>
            </w:r>
          </w:p>
        </w:tc>
        <w:tc>
          <w:tcPr>
            <w:tcW w:w="3828" w:type="dxa"/>
            <w:noWrap/>
            <w:vAlign w:val="center"/>
            <w:hideMark/>
          </w:tcPr>
          <w:p w14:paraId="509F38AE"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10.17265/2159-5828/2012.08.003</w:t>
            </w:r>
          </w:p>
        </w:tc>
        <w:tc>
          <w:tcPr>
            <w:tcW w:w="9604" w:type="dxa"/>
            <w:noWrap/>
            <w:vAlign w:val="center"/>
            <w:hideMark/>
          </w:tcPr>
          <w:p w14:paraId="074E418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Food Consumption Patterns and Sustainable Natural Resources Management in the Mediterranean Region</w:t>
            </w:r>
          </w:p>
        </w:tc>
      </w:tr>
      <w:tr w:rsidR="00EC68E9" w:rsidRPr="00CC456B" w14:paraId="0C972571" w14:textId="77777777" w:rsidTr="00C528DB">
        <w:tc>
          <w:tcPr>
            <w:tcW w:w="562" w:type="dxa"/>
            <w:vAlign w:val="center"/>
          </w:tcPr>
          <w:p w14:paraId="6208EC38" w14:textId="60F5A21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162</w:t>
            </w:r>
          </w:p>
        </w:tc>
        <w:tc>
          <w:tcPr>
            <w:tcW w:w="3828" w:type="dxa"/>
            <w:noWrap/>
            <w:vAlign w:val="center"/>
            <w:hideMark/>
          </w:tcPr>
          <w:p w14:paraId="0B5B0354" w14:textId="77777777" w:rsidR="00EC68E9" w:rsidRPr="0013329A" w:rsidRDefault="002A7949" w:rsidP="00EC68E9">
            <w:pPr>
              <w:spacing w:after="0" w:line="240" w:lineRule="auto"/>
              <w:jc w:val="both"/>
              <w:rPr>
                <w:rFonts w:eastAsia="Times New Roman" w:cstheme="minorHAnsi"/>
                <w:color w:val="000000"/>
                <w:lang w:eastAsia="fr-FR"/>
              </w:rPr>
            </w:pPr>
            <w:hyperlink r:id="rId22" w:history="1">
              <w:r w:rsidR="00EC68E9" w:rsidRPr="0013329A">
                <w:rPr>
                  <w:rFonts w:eastAsia="Times New Roman" w:cstheme="minorHAnsi"/>
                  <w:color w:val="000000"/>
                  <w:lang w:eastAsia="fr-FR"/>
                </w:rPr>
                <w:t>10.1016/j.agwat.2011.12.011</w:t>
              </w:r>
            </w:hyperlink>
          </w:p>
        </w:tc>
        <w:tc>
          <w:tcPr>
            <w:tcW w:w="9604" w:type="dxa"/>
            <w:noWrap/>
            <w:vAlign w:val="center"/>
            <w:hideMark/>
          </w:tcPr>
          <w:p w14:paraId="3D9B5EF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Treated municipal wastewater reuse in vegetable production</w:t>
            </w:r>
          </w:p>
        </w:tc>
      </w:tr>
      <w:tr w:rsidR="00EC68E9" w:rsidRPr="00CC456B" w14:paraId="494A39AE" w14:textId="77777777" w:rsidTr="00C528DB">
        <w:tc>
          <w:tcPr>
            <w:tcW w:w="562" w:type="dxa"/>
            <w:vAlign w:val="center"/>
          </w:tcPr>
          <w:p w14:paraId="1D840F42" w14:textId="3FD8A6E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163</w:t>
            </w:r>
          </w:p>
        </w:tc>
        <w:tc>
          <w:tcPr>
            <w:tcW w:w="3828" w:type="dxa"/>
            <w:noWrap/>
            <w:vAlign w:val="center"/>
            <w:hideMark/>
          </w:tcPr>
          <w:p w14:paraId="6E4A1B15" w14:textId="77777777" w:rsidR="00EC68E9" w:rsidRPr="0013329A" w:rsidRDefault="002A7949" w:rsidP="00EC68E9">
            <w:pPr>
              <w:spacing w:after="0" w:line="240" w:lineRule="auto"/>
              <w:jc w:val="both"/>
              <w:rPr>
                <w:rFonts w:eastAsia="Times New Roman" w:cstheme="minorHAnsi"/>
                <w:color w:val="000000"/>
                <w:lang w:eastAsia="fr-FR"/>
              </w:rPr>
            </w:pPr>
            <w:hyperlink r:id="rId23" w:history="1">
              <w:r w:rsidR="00EC68E9" w:rsidRPr="0013329A">
                <w:rPr>
                  <w:rFonts w:eastAsia="Times New Roman" w:cstheme="minorHAnsi"/>
                  <w:color w:val="000000"/>
                  <w:lang w:eastAsia="fr-FR"/>
                </w:rPr>
                <w:t>10.1038/s41598-022-12916-9</w:t>
              </w:r>
            </w:hyperlink>
          </w:p>
        </w:tc>
        <w:tc>
          <w:tcPr>
            <w:tcW w:w="9604" w:type="dxa"/>
            <w:noWrap/>
            <w:vAlign w:val="center"/>
            <w:hideMark/>
          </w:tcPr>
          <w:p w14:paraId="2BFDF91B"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positive climate impact of the Mediterranean diet and current divergence of Mediterranean countries towards less climate sustainable food consumption patterns</w:t>
            </w:r>
          </w:p>
        </w:tc>
      </w:tr>
      <w:tr w:rsidR="00EC68E9" w:rsidRPr="00CC456B" w14:paraId="33CEEFDD" w14:textId="77777777" w:rsidTr="00C528DB">
        <w:tc>
          <w:tcPr>
            <w:tcW w:w="562" w:type="dxa"/>
            <w:vAlign w:val="center"/>
          </w:tcPr>
          <w:p w14:paraId="3F939CE1" w14:textId="03D4A73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164</w:t>
            </w:r>
          </w:p>
        </w:tc>
        <w:tc>
          <w:tcPr>
            <w:tcW w:w="3828" w:type="dxa"/>
            <w:noWrap/>
            <w:vAlign w:val="center"/>
            <w:hideMark/>
          </w:tcPr>
          <w:p w14:paraId="1CF64752"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10.1038/s41558-018-0299-2</w:t>
            </w:r>
          </w:p>
        </w:tc>
        <w:tc>
          <w:tcPr>
            <w:tcW w:w="9604" w:type="dxa"/>
            <w:noWrap/>
            <w:vAlign w:val="center"/>
            <w:hideMark/>
          </w:tcPr>
          <w:p w14:paraId="2F1AD7A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Climate change and interconnected risks to sustainable development in the Mediterranean. </w:t>
            </w:r>
          </w:p>
        </w:tc>
      </w:tr>
      <w:tr w:rsidR="00EC68E9" w:rsidRPr="00CC456B" w14:paraId="0054DFC8" w14:textId="77777777" w:rsidTr="00C528DB">
        <w:tc>
          <w:tcPr>
            <w:tcW w:w="562" w:type="dxa"/>
            <w:vAlign w:val="center"/>
          </w:tcPr>
          <w:p w14:paraId="24D4C9DA" w14:textId="1F2DE8F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165</w:t>
            </w:r>
          </w:p>
        </w:tc>
        <w:tc>
          <w:tcPr>
            <w:tcW w:w="3828" w:type="dxa"/>
            <w:noWrap/>
            <w:vAlign w:val="center"/>
            <w:hideMark/>
          </w:tcPr>
          <w:p w14:paraId="12507E80" w14:textId="77777777" w:rsidR="00EC68E9" w:rsidRPr="0013329A" w:rsidRDefault="002A7949" w:rsidP="00EC68E9">
            <w:pPr>
              <w:spacing w:after="0" w:line="240" w:lineRule="auto"/>
              <w:jc w:val="both"/>
              <w:rPr>
                <w:rFonts w:eastAsia="Times New Roman" w:cstheme="minorHAnsi"/>
                <w:color w:val="000000"/>
                <w:lang w:eastAsia="fr-FR"/>
              </w:rPr>
            </w:pPr>
            <w:hyperlink r:id="rId24" w:history="1">
              <w:r w:rsidR="00EC68E9" w:rsidRPr="0013329A">
                <w:rPr>
                  <w:rFonts w:eastAsia="Times New Roman" w:cstheme="minorHAnsi"/>
                  <w:color w:val="000000"/>
                  <w:lang w:eastAsia="fr-FR"/>
                </w:rPr>
                <w:t>10.1016/j.scitotenv.2020.143876</w:t>
              </w:r>
            </w:hyperlink>
          </w:p>
        </w:tc>
        <w:tc>
          <w:tcPr>
            <w:tcW w:w="9604" w:type="dxa"/>
            <w:noWrap/>
            <w:vAlign w:val="center"/>
            <w:hideMark/>
          </w:tcPr>
          <w:p w14:paraId="3511A0DC"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role of green roofs in urban Water-Energy-Food-Ecosystem nexus: A review</w:t>
            </w:r>
          </w:p>
        </w:tc>
      </w:tr>
      <w:tr w:rsidR="00EC68E9" w:rsidRPr="00CC456B" w14:paraId="40312282" w14:textId="77777777" w:rsidTr="00C528DB">
        <w:tc>
          <w:tcPr>
            <w:tcW w:w="562" w:type="dxa"/>
            <w:vAlign w:val="center"/>
          </w:tcPr>
          <w:p w14:paraId="5319B68D" w14:textId="71B656F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166</w:t>
            </w:r>
          </w:p>
        </w:tc>
        <w:tc>
          <w:tcPr>
            <w:tcW w:w="3828" w:type="dxa"/>
            <w:noWrap/>
            <w:vAlign w:val="center"/>
            <w:hideMark/>
          </w:tcPr>
          <w:p w14:paraId="1C7D1039"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10.1016/j.cliser.2023.100346</w:t>
            </w:r>
          </w:p>
        </w:tc>
        <w:tc>
          <w:tcPr>
            <w:tcW w:w="9604" w:type="dxa"/>
            <w:noWrap/>
            <w:vAlign w:val="center"/>
            <w:hideMark/>
          </w:tcPr>
          <w:p w14:paraId="04E42A2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Monitoring climate related risk and opportunities for the wine sector: The MED-GOLD pilot service</w:t>
            </w:r>
          </w:p>
        </w:tc>
      </w:tr>
      <w:tr w:rsidR="00EC68E9" w:rsidRPr="00CC456B" w14:paraId="6ED9169E" w14:textId="77777777" w:rsidTr="00C528DB">
        <w:tc>
          <w:tcPr>
            <w:tcW w:w="562" w:type="dxa"/>
            <w:vAlign w:val="center"/>
          </w:tcPr>
          <w:p w14:paraId="3805ABFF" w14:textId="7CDC0CD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167</w:t>
            </w:r>
          </w:p>
        </w:tc>
        <w:tc>
          <w:tcPr>
            <w:tcW w:w="3828" w:type="dxa"/>
            <w:noWrap/>
            <w:vAlign w:val="center"/>
            <w:hideMark/>
          </w:tcPr>
          <w:p w14:paraId="4CA41626" w14:textId="77777777" w:rsidR="00EC68E9" w:rsidRPr="0013329A" w:rsidRDefault="002A7949" w:rsidP="00EC68E9">
            <w:pPr>
              <w:spacing w:after="0" w:line="240" w:lineRule="auto"/>
              <w:jc w:val="both"/>
              <w:rPr>
                <w:rFonts w:eastAsia="Times New Roman" w:cstheme="minorHAnsi"/>
                <w:color w:val="000000"/>
                <w:lang w:eastAsia="fr-FR"/>
              </w:rPr>
            </w:pPr>
            <w:hyperlink r:id="rId25" w:history="1">
              <w:r w:rsidR="00EC68E9" w:rsidRPr="0013329A">
                <w:rPr>
                  <w:rFonts w:eastAsia="Times New Roman" w:cstheme="minorHAnsi"/>
                  <w:color w:val="000000"/>
                  <w:lang w:eastAsia="fr-FR"/>
                </w:rPr>
                <w:t>10.1017/s1368980016003177</w:t>
              </w:r>
            </w:hyperlink>
          </w:p>
        </w:tc>
        <w:tc>
          <w:tcPr>
            <w:tcW w:w="9604" w:type="dxa"/>
            <w:noWrap/>
            <w:vAlign w:val="center"/>
            <w:hideMark/>
          </w:tcPr>
          <w:p w14:paraId="4DF298B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Med Diet 4.0: the Mediterranean diet with four sustainable benefits. </w:t>
            </w:r>
          </w:p>
        </w:tc>
      </w:tr>
      <w:tr w:rsidR="00EC68E9" w:rsidRPr="00CC456B" w14:paraId="4BF7EABC" w14:textId="77777777" w:rsidTr="00C528DB">
        <w:tc>
          <w:tcPr>
            <w:tcW w:w="562" w:type="dxa"/>
            <w:vAlign w:val="center"/>
          </w:tcPr>
          <w:p w14:paraId="19459473" w14:textId="50D1569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168</w:t>
            </w:r>
          </w:p>
        </w:tc>
        <w:tc>
          <w:tcPr>
            <w:tcW w:w="3828" w:type="dxa"/>
            <w:noWrap/>
            <w:vAlign w:val="center"/>
            <w:hideMark/>
          </w:tcPr>
          <w:p w14:paraId="1D5CCCBB" w14:textId="77777777" w:rsidR="00EC68E9" w:rsidRPr="0013329A" w:rsidRDefault="002A7949" w:rsidP="00EC68E9">
            <w:pPr>
              <w:spacing w:after="0" w:line="240" w:lineRule="auto"/>
              <w:jc w:val="both"/>
              <w:rPr>
                <w:rFonts w:eastAsia="Times New Roman" w:cstheme="minorHAnsi"/>
                <w:color w:val="000000"/>
                <w:lang w:eastAsia="fr-FR"/>
              </w:rPr>
            </w:pPr>
            <w:hyperlink r:id="rId26" w:history="1">
              <w:r w:rsidR="00EC68E9" w:rsidRPr="0013329A">
                <w:rPr>
                  <w:rFonts w:eastAsia="Times New Roman" w:cstheme="minorHAnsi"/>
                  <w:color w:val="000000"/>
                  <w:lang w:eastAsia="fr-FR"/>
                </w:rPr>
                <w:t>10.1016/j.rser.2015.10.024</w:t>
              </w:r>
            </w:hyperlink>
          </w:p>
        </w:tc>
        <w:tc>
          <w:tcPr>
            <w:tcW w:w="9604" w:type="dxa"/>
            <w:noWrap/>
            <w:vAlign w:val="center"/>
            <w:hideMark/>
          </w:tcPr>
          <w:p w14:paraId="0C26EA5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The potential of </w:t>
            </w:r>
            <w:proofErr w:type="spellStart"/>
            <w:r w:rsidRPr="007C4B7C">
              <w:rPr>
                <w:rFonts w:eastAsia="Times New Roman" w:cstheme="minorHAnsi"/>
                <w:color w:val="000000"/>
                <w:lang w:val="en-US" w:eastAsia="fr-FR"/>
              </w:rPr>
              <w:t>agrivoltaic</w:t>
            </w:r>
            <w:proofErr w:type="spellEnd"/>
            <w:r w:rsidRPr="007C4B7C">
              <w:rPr>
                <w:rFonts w:eastAsia="Times New Roman" w:cstheme="minorHAnsi"/>
                <w:color w:val="000000"/>
                <w:lang w:val="en-US" w:eastAsia="fr-FR"/>
              </w:rPr>
              <w:t xml:space="preserve"> systems</w:t>
            </w:r>
          </w:p>
        </w:tc>
      </w:tr>
      <w:tr w:rsidR="00EC68E9" w:rsidRPr="00CC456B" w14:paraId="3FD99993" w14:textId="77777777" w:rsidTr="00C528DB">
        <w:tc>
          <w:tcPr>
            <w:tcW w:w="562" w:type="dxa"/>
            <w:vAlign w:val="center"/>
          </w:tcPr>
          <w:p w14:paraId="00F508D0" w14:textId="6477880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169</w:t>
            </w:r>
          </w:p>
        </w:tc>
        <w:tc>
          <w:tcPr>
            <w:tcW w:w="3828" w:type="dxa"/>
            <w:noWrap/>
            <w:vAlign w:val="center"/>
            <w:hideMark/>
          </w:tcPr>
          <w:p w14:paraId="535FD739" w14:textId="77777777" w:rsidR="00EC68E9" w:rsidRPr="0013329A" w:rsidRDefault="002A7949" w:rsidP="00EC68E9">
            <w:pPr>
              <w:spacing w:after="0" w:line="240" w:lineRule="auto"/>
              <w:jc w:val="both"/>
              <w:rPr>
                <w:rFonts w:eastAsia="Times New Roman" w:cstheme="minorHAnsi"/>
                <w:color w:val="000000"/>
                <w:lang w:eastAsia="fr-FR"/>
              </w:rPr>
            </w:pPr>
            <w:hyperlink r:id="rId27" w:history="1">
              <w:r w:rsidR="00EC68E9" w:rsidRPr="0013329A">
                <w:rPr>
                  <w:rFonts w:eastAsia="Times New Roman" w:cstheme="minorHAnsi"/>
                  <w:color w:val="000000"/>
                  <w:lang w:eastAsia="fr-FR"/>
                </w:rPr>
                <w:t>10.1016/j.renene.2011.03.005</w:t>
              </w:r>
            </w:hyperlink>
          </w:p>
        </w:tc>
        <w:tc>
          <w:tcPr>
            <w:tcW w:w="9604" w:type="dxa"/>
            <w:noWrap/>
            <w:vAlign w:val="center"/>
            <w:hideMark/>
          </w:tcPr>
          <w:p w14:paraId="1ED08060" w14:textId="53D56466"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Combining solar photovoltaic panels and food crops for optimizing land use: Towards new </w:t>
            </w:r>
            <w:proofErr w:type="spellStart"/>
            <w:r w:rsidRPr="007C4B7C">
              <w:rPr>
                <w:rFonts w:eastAsia="Times New Roman" w:cstheme="minorHAnsi"/>
                <w:color w:val="000000"/>
                <w:lang w:val="en-US" w:eastAsia="fr-FR"/>
              </w:rPr>
              <w:t>agrivoltaic</w:t>
            </w:r>
            <w:proofErr w:type="spellEnd"/>
            <w:r w:rsidRPr="007C4B7C">
              <w:rPr>
                <w:rFonts w:eastAsia="Times New Roman" w:cstheme="minorHAnsi"/>
                <w:color w:val="000000"/>
                <w:lang w:val="en-US" w:eastAsia="fr-FR"/>
              </w:rPr>
              <w:t xml:space="preserve"> schemes</w:t>
            </w:r>
          </w:p>
        </w:tc>
      </w:tr>
      <w:tr w:rsidR="00EC68E9" w:rsidRPr="00CC456B" w14:paraId="51BA710A" w14:textId="77777777" w:rsidTr="00C528DB">
        <w:tc>
          <w:tcPr>
            <w:tcW w:w="562" w:type="dxa"/>
            <w:vAlign w:val="center"/>
          </w:tcPr>
          <w:p w14:paraId="19E566CF" w14:textId="3F19FB4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170</w:t>
            </w:r>
          </w:p>
        </w:tc>
        <w:tc>
          <w:tcPr>
            <w:tcW w:w="3828" w:type="dxa"/>
            <w:noWrap/>
            <w:vAlign w:val="center"/>
            <w:hideMark/>
          </w:tcPr>
          <w:p w14:paraId="10A5D4D7" w14:textId="77777777" w:rsidR="00EC68E9" w:rsidRPr="0013329A" w:rsidRDefault="002A7949" w:rsidP="00EC68E9">
            <w:pPr>
              <w:spacing w:after="0" w:line="240" w:lineRule="auto"/>
              <w:jc w:val="both"/>
              <w:rPr>
                <w:rFonts w:eastAsia="Times New Roman" w:cstheme="minorHAnsi"/>
                <w:color w:val="000000"/>
                <w:lang w:eastAsia="fr-FR"/>
              </w:rPr>
            </w:pPr>
            <w:hyperlink r:id="rId28" w:history="1">
              <w:r w:rsidR="00EC68E9" w:rsidRPr="0013329A">
                <w:rPr>
                  <w:rFonts w:eastAsia="Times New Roman" w:cstheme="minorHAnsi"/>
                  <w:color w:val="000000"/>
                  <w:lang w:eastAsia="fr-FR"/>
                </w:rPr>
                <w:t>10.1016/j.agwat.2018.07.001</w:t>
              </w:r>
            </w:hyperlink>
          </w:p>
        </w:tc>
        <w:tc>
          <w:tcPr>
            <w:tcW w:w="9604" w:type="dxa"/>
            <w:noWrap/>
            <w:vAlign w:val="center"/>
            <w:hideMark/>
          </w:tcPr>
          <w:p w14:paraId="44E2F41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 xml:space="preserve">Water budget and crop modelling for </w:t>
            </w:r>
            <w:proofErr w:type="spellStart"/>
            <w:r w:rsidRPr="007C4B7C">
              <w:rPr>
                <w:rFonts w:eastAsia="Times New Roman" w:cstheme="minorHAnsi"/>
                <w:color w:val="000000"/>
                <w:lang w:val="en-US" w:eastAsia="fr-FR"/>
              </w:rPr>
              <w:t>agrivoltaic</w:t>
            </w:r>
            <w:proofErr w:type="spellEnd"/>
            <w:r w:rsidRPr="007C4B7C">
              <w:rPr>
                <w:rFonts w:eastAsia="Times New Roman" w:cstheme="minorHAnsi"/>
                <w:color w:val="000000"/>
                <w:lang w:val="en-US" w:eastAsia="fr-FR"/>
              </w:rPr>
              <w:t xml:space="preserve"> systems: Application to irrigated lettuces</w:t>
            </w:r>
          </w:p>
        </w:tc>
      </w:tr>
      <w:tr w:rsidR="00EC68E9" w:rsidRPr="00CC456B" w14:paraId="6FA2DC54" w14:textId="77777777" w:rsidTr="00C528DB">
        <w:tc>
          <w:tcPr>
            <w:tcW w:w="562" w:type="dxa"/>
            <w:vAlign w:val="center"/>
          </w:tcPr>
          <w:p w14:paraId="788F7B4C" w14:textId="0BE2DB9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171</w:t>
            </w:r>
          </w:p>
        </w:tc>
        <w:tc>
          <w:tcPr>
            <w:tcW w:w="3828" w:type="dxa"/>
            <w:noWrap/>
            <w:vAlign w:val="center"/>
            <w:hideMark/>
          </w:tcPr>
          <w:p w14:paraId="337A1DAD"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10.1038/s41598-019-47803-3</w:t>
            </w:r>
          </w:p>
        </w:tc>
        <w:tc>
          <w:tcPr>
            <w:tcW w:w="9604" w:type="dxa"/>
            <w:noWrap/>
            <w:vAlign w:val="center"/>
            <w:hideMark/>
          </w:tcPr>
          <w:p w14:paraId="6ED1547B" w14:textId="32185BE6"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Solar PV power potential is greatest over croplands</w:t>
            </w:r>
          </w:p>
        </w:tc>
      </w:tr>
      <w:tr w:rsidR="00EC68E9" w:rsidRPr="00CC456B" w14:paraId="13B7BF41" w14:textId="77777777" w:rsidTr="00C528DB">
        <w:tc>
          <w:tcPr>
            <w:tcW w:w="562" w:type="dxa"/>
            <w:vAlign w:val="center"/>
          </w:tcPr>
          <w:p w14:paraId="55EB8736" w14:textId="1089B78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172</w:t>
            </w:r>
          </w:p>
        </w:tc>
        <w:tc>
          <w:tcPr>
            <w:tcW w:w="3828" w:type="dxa"/>
            <w:noWrap/>
            <w:vAlign w:val="center"/>
            <w:hideMark/>
          </w:tcPr>
          <w:p w14:paraId="47AF16D5"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10.5194/hess-20-953-2016</w:t>
            </w:r>
          </w:p>
        </w:tc>
        <w:tc>
          <w:tcPr>
            <w:tcW w:w="9604" w:type="dxa"/>
            <w:noWrap/>
            <w:vAlign w:val="center"/>
            <w:hideMark/>
          </w:tcPr>
          <w:p w14:paraId="230BB8A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Mediterranean irrigation under climate change: more efficient irrigation needed to compensate for increases in irrigation water requirements</w:t>
            </w:r>
          </w:p>
        </w:tc>
      </w:tr>
      <w:tr w:rsidR="00EC68E9" w:rsidRPr="00CC456B" w14:paraId="7A59F630" w14:textId="77777777" w:rsidTr="00C528DB">
        <w:tc>
          <w:tcPr>
            <w:tcW w:w="562" w:type="dxa"/>
            <w:vAlign w:val="center"/>
          </w:tcPr>
          <w:p w14:paraId="0B30D943" w14:textId="264EC67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173</w:t>
            </w:r>
          </w:p>
        </w:tc>
        <w:tc>
          <w:tcPr>
            <w:tcW w:w="3828" w:type="dxa"/>
            <w:noWrap/>
            <w:vAlign w:val="center"/>
            <w:hideMark/>
          </w:tcPr>
          <w:p w14:paraId="6C0B9F1A" w14:textId="77777777" w:rsidR="00EC68E9" w:rsidRPr="0013329A" w:rsidRDefault="002A7949" w:rsidP="00EC68E9">
            <w:pPr>
              <w:spacing w:after="0" w:line="240" w:lineRule="auto"/>
              <w:jc w:val="both"/>
              <w:rPr>
                <w:rFonts w:eastAsia="Times New Roman" w:cstheme="minorHAnsi"/>
                <w:color w:val="000000"/>
                <w:lang w:eastAsia="fr-FR"/>
              </w:rPr>
            </w:pPr>
            <w:hyperlink r:id="rId29" w:history="1">
              <w:r w:rsidR="00EC68E9" w:rsidRPr="0013329A">
                <w:rPr>
                  <w:rFonts w:eastAsia="Times New Roman" w:cstheme="minorHAnsi"/>
                  <w:color w:val="000000"/>
                  <w:lang w:eastAsia="fr-FR"/>
                </w:rPr>
                <w:t>10.1016/j.buildenv.2010.03.001</w:t>
              </w:r>
            </w:hyperlink>
          </w:p>
        </w:tc>
        <w:tc>
          <w:tcPr>
            <w:tcW w:w="9604" w:type="dxa"/>
            <w:noWrap/>
            <w:vAlign w:val="center"/>
            <w:hideMark/>
          </w:tcPr>
          <w:p w14:paraId="14E3986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Green roof energy and water related performance in the Mediterranean climate</w:t>
            </w:r>
          </w:p>
        </w:tc>
      </w:tr>
      <w:tr w:rsidR="00EC68E9" w:rsidRPr="00CC456B" w14:paraId="35ECCAA8" w14:textId="77777777" w:rsidTr="00C528DB">
        <w:tc>
          <w:tcPr>
            <w:tcW w:w="562" w:type="dxa"/>
            <w:vAlign w:val="center"/>
          </w:tcPr>
          <w:p w14:paraId="684682AD" w14:textId="700FD69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174</w:t>
            </w:r>
          </w:p>
        </w:tc>
        <w:tc>
          <w:tcPr>
            <w:tcW w:w="3828" w:type="dxa"/>
            <w:noWrap/>
            <w:vAlign w:val="center"/>
            <w:hideMark/>
          </w:tcPr>
          <w:p w14:paraId="74100EC5" w14:textId="77777777" w:rsidR="00EC68E9" w:rsidRPr="0013329A" w:rsidRDefault="002A7949" w:rsidP="00EC68E9">
            <w:pPr>
              <w:spacing w:after="0" w:line="240" w:lineRule="auto"/>
              <w:jc w:val="both"/>
              <w:rPr>
                <w:rFonts w:eastAsia="Times New Roman" w:cstheme="minorHAnsi"/>
                <w:color w:val="000000"/>
                <w:lang w:eastAsia="fr-FR"/>
              </w:rPr>
            </w:pPr>
            <w:hyperlink r:id="rId30" w:history="1">
              <w:r w:rsidR="00EC68E9" w:rsidRPr="0013329A">
                <w:rPr>
                  <w:rFonts w:eastAsia="Times New Roman" w:cstheme="minorHAnsi"/>
                  <w:color w:val="000000"/>
                  <w:lang w:eastAsia="fr-FR"/>
                </w:rPr>
                <w:t>10.1016/j.scitotenv.2016.10.191</w:t>
              </w:r>
            </w:hyperlink>
          </w:p>
        </w:tc>
        <w:tc>
          <w:tcPr>
            <w:tcW w:w="9604" w:type="dxa"/>
            <w:noWrap/>
            <w:vAlign w:val="center"/>
            <w:hideMark/>
          </w:tcPr>
          <w:p w14:paraId="2713994C"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Mediterranean countries' food consumption and sourcing patterns: An Ecological Footprint viewpoint</w:t>
            </w:r>
          </w:p>
        </w:tc>
      </w:tr>
      <w:tr w:rsidR="00EC68E9" w:rsidRPr="00CC456B" w14:paraId="0DE0E536" w14:textId="77777777" w:rsidTr="00C528DB">
        <w:tc>
          <w:tcPr>
            <w:tcW w:w="562" w:type="dxa"/>
            <w:vAlign w:val="center"/>
          </w:tcPr>
          <w:p w14:paraId="582764E6" w14:textId="326907D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175</w:t>
            </w:r>
          </w:p>
        </w:tc>
        <w:tc>
          <w:tcPr>
            <w:tcW w:w="3828" w:type="dxa"/>
            <w:noWrap/>
            <w:vAlign w:val="center"/>
            <w:hideMark/>
          </w:tcPr>
          <w:p w14:paraId="7A56AB89" w14:textId="77777777" w:rsidR="00EC68E9" w:rsidRPr="0013329A" w:rsidRDefault="002A7949" w:rsidP="00EC68E9">
            <w:pPr>
              <w:spacing w:after="0" w:line="240" w:lineRule="auto"/>
              <w:jc w:val="both"/>
              <w:rPr>
                <w:rFonts w:eastAsia="Times New Roman" w:cstheme="minorHAnsi"/>
                <w:color w:val="000000"/>
                <w:lang w:eastAsia="fr-FR"/>
              </w:rPr>
            </w:pPr>
            <w:hyperlink r:id="rId31" w:history="1">
              <w:r w:rsidR="00EC68E9" w:rsidRPr="0013329A">
                <w:rPr>
                  <w:rFonts w:eastAsia="Times New Roman" w:cstheme="minorHAnsi"/>
                  <w:color w:val="000000"/>
                  <w:lang w:eastAsia="fr-FR"/>
                </w:rPr>
                <w:t>10.3109/09637486.2014.945152</w:t>
              </w:r>
            </w:hyperlink>
          </w:p>
        </w:tc>
        <w:tc>
          <w:tcPr>
            <w:tcW w:w="9604" w:type="dxa"/>
            <w:noWrap/>
            <w:vAlign w:val="center"/>
            <w:hideMark/>
          </w:tcPr>
          <w:p w14:paraId="69FF9AC2"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Environmental and economic sustainability of the Mediterranean Diet</w:t>
            </w:r>
          </w:p>
        </w:tc>
      </w:tr>
      <w:tr w:rsidR="00EC68E9" w:rsidRPr="00CC456B" w14:paraId="5AC9CBC6" w14:textId="77777777" w:rsidTr="00C528DB">
        <w:tc>
          <w:tcPr>
            <w:tcW w:w="562" w:type="dxa"/>
            <w:vAlign w:val="center"/>
          </w:tcPr>
          <w:p w14:paraId="07C60F34" w14:textId="0D2069B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176</w:t>
            </w:r>
          </w:p>
        </w:tc>
        <w:tc>
          <w:tcPr>
            <w:tcW w:w="3828" w:type="dxa"/>
            <w:noWrap/>
            <w:vAlign w:val="center"/>
            <w:hideMark/>
          </w:tcPr>
          <w:p w14:paraId="5441F569" w14:textId="77777777" w:rsidR="00EC68E9" w:rsidRPr="0013329A" w:rsidRDefault="002A7949" w:rsidP="00EC68E9">
            <w:pPr>
              <w:spacing w:after="0" w:line="240" w:lineRule="auto"/>
              <w:jc w:val="both"/>
              <w:rPr>
                <w:rFonts w:eastAsia="Times New Roman" w:cstheme="minorHAnsi"/>
                <w:color w:val="000000"/>
                <w:lang w:eastAsia="fr-FR"/>
              </w:rPr>
            </w:pPr>
            <w:hyperlink r:id="rId32" w:history="1">
              <w:r w:rsidR="00EC68E9" w:rsidRPr="0013329A">
                <w:rPr>
                  <w:rFonts w:eastAsia="Times New Roman" w:cstheme="minorHAnsi"/>
                  <w:color w:val="000000"/>
                  <w:lang w:eastAsia="fr-FR"/>
                </w:rPr>
                <w:t>10.3389/fenvs.2019.00048</w:t>
              </w:r>
            </w:hyperlink>
          </w:p>
        </w:tc>
        <w:tc>
          <w:tcPr>
            <w:tcW w:w="9604" w:type="dxa"/>
            <w:noWrap/>
            <w:vAlign w:val="center"/>
            <w:hideMark/>
          </w:tcPr>
          <w:p w14:paraId="0170ADD7"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 Nexus Approach for the MENA Region—From Concept to Knowledge to Action</w:t>
            </w:r>
          </w:p>
        </w:tc>
      </w:tr>
      <w:tr w:rsidR="00EC68E9" w:rsidRPr="00CC456B" w14:paraId="26ABCC0B" w14:textId="77777777" w:rsidTr="00C528DB">
        <w:tc>
          <w:tcPr>
            <w:tcW w:w="562" w:type="dxa"/>
            <w:vAlign w:val="center"/>
          </w:tcPr>
          <w:p w14:paraId="0A9B4D64" w14:textId="716FDF4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177</w:t>
            </w:r>
          </w:p>
        </w:tc>
        <w:tc>
          <w:tcPr>
            <w:tcW w:w="3828" w:type="dxa"/>
            <w:noWrap/>
            <w:vAlign w:val="center"/>
            <w:hideMark/>
          </w:tcPr>
          <w:p w14:paraId="02F4A7D5"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https://www.irena.org/-/media/Files/IRENA/Agency/Publication/2017/Dec/IRENA_Bioenergy_Africa_degraded_land_2017.pdf</w:t>
            </w:r>
          </w:p>
        </w:tc>
        <w:tc>
          <w:tcPr>
            <w:tcW w:w="9604" w:type="dxa"/>
            <w:noWrap/>
            <w:vAlign w:val="center"/>
            <w:hideMark/>
          </w:tcPr>
          <w:p w14:paraId="7ED75A2F" w14:textId="77777777" w:rsidR="00EC68E9" w:rsidRPr="007C4B7C" w:rsidRDefault="00EC68E9" w:rsidP="00EC68E9">
            <w:pPr>
              <w:spacing w:after="0" w:line="240" w:lineRule="auto"/>
              <w:rPr>
                <w:rFonts w:eastAsia="Times New Roman" w:cstheme="minorHAnsi"/>
                <w:color w:val="000000"/>
                <w:lang w:val="en-US" w:eastAsia="fr-FR"/>
              </w:rPr>
            </w:pPr>
            <w:r w:rsidRPr="0013329A">
              <w:rPr>
                <w:rFonts w:eastAsia="Times New Roman" w:cstheme="minorHAnsi"/>
                <w:color w:val="000000"/>
                <w:lang w:eastAsia="fr-FR"/>
              </w:rPr>
              <w:t> </w:t>
            </w:r>
            <w:r w:rsidRPr="007C4B7C">
              <w:rPr>
                <w:rFonts w:eastAsia="Times New Roman" w:cstheme="minorHAnsi"/>
                <w:color w:val="000000"/>
                <w:lang w:val="en-US" w:eastAsia="fr-FR"/>
              </w:rPr>
              <w:t>Bioenergy from degraded land in Africa: Sustainable and technical potential under Bonn Challenge pledges</w:t>
            </w:r>
          </w:p>
        </w:tc>
      </w:tr>
      <w:tr w:rsidR="00EC68E9" w:rsidRPr="00CC456B" w14:paraId="51A7A0E2" w14:textId="77777777" w:rsidTr="00C528DB">
        <w:tc>
          <w:tcPr>
            <w:tcW w:w="562" w:type="dxa"/>
            <w:vAlign w:val="center"/>
          </w:tcPr>
          <w:p w14:paraId="27BF7C11" w14:textId="03A5CA8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178</w:t>
            </w:r>
          </w:p>
        </w:tc>
        <w:tc>
          <w:tcPr>
            <w:tcW w:w="3828" w:type="dxa"/>
            <w:noWrap/>
            <w:vAlign w:val="center"/>
            <w:hideMark/>
          </w:tcPr>
          <w:p w14:paraId="7807693F" w14:textId="77777777" w:rsidR="00EC68E9" w:rsidRPr="0013329A" w:rsidRDefault="002A7949" w:rsidP="00EC68E9">
            <w:pPr>
              <w:spacing w:after="0" w:line="240" w:lineRule="auto"/>
              <w:jc w:val="both"/>
              <w:rPr>
                <w:rFonts w:eastAsia="Times New Roman" w:cstheme="minorHAnsi"/>
                <w:color w:val="000000"/>
                <w:lang w:eastAsia="fr-FR"/>
              </w:rPr>
            </w:pPr>
            <w:hyperlink r:id="rId33" w:history="1">
              <w:r w:rsidR="00EC68E9" w:rsidRPr="0013329A">
                <w:rPr>
                  <w:rFonts w:eastAsia="Times New Roman" w:cstheme="minorHAnsi"/>
                  <w:color w:val="000000"/>
                  <w:lang w:eastAsia="fr-FR"/>
                </w:rPr>
                <w:t>10.1016/j.scitotenv.2018.12.076</w:t>
              </w:r>
            </w:hyperlink>
          </w:p>
        </w:tc>
        <w:tc>
          <w:tcPr>
            <w:tcW w:w="9604" w:type="dxa"/>
            <w:noWrap/>
            <w:vAlign w:val="center"/>
            <w:hideMark/>
          </w:tcPr>
          <w:p w14:paraId="4F5D844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state of desalination and brine production: A global outlook</w:t>
            </w:r>
          </w:p>
        </w:tc>
      </w:tr>
      <w:tr w:rsidR="00EC68E9" w:rsidRPr="00CC456B" w14:paraId="23696FF0" w14:textId="77777777" w:rsidTr="00C528DB">
        <w:tc>
          <w:tcPr>
            <w:tcW w:w="562" w:type="dxa"/>
            <w:vAlign w:val="center"/>
          </w:tcPr>
          <w:p w14:paraId="26D3CDD4" w14:textId="6082B12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179</w:t>
            </w:r>
          </w:p>
        </w:tc>
        <w:tc>
          <w:tcPr>
            <w:tcW w:w="3828" w:type="dxa"/>
            <w:noWrap/>
            <w:vAlign w:val="center"/>
            <w:hideMark/>
          </w:tcPr>
          <w:p w14:paraId="268BFBAF" w14:textId="77777777" w:rsidR="00EC68E9" w:rsidRPr="0013329A" w:rsidRDefault="002A7949" w:rsidP="00EC68E9">
            <w:pPr>
              <w:spacing w:after="0" w:line="240" w:lineRule="auto"/>
              <w:jc w:val="both"/>
              <w:rPr>
                <w:rFonts w:eastAsia="Times New Roman" w:cstheme="minorHAnsi"/>
                <w:color w:val="000000"/>
                <w:lang w:eastAsia="fr-FR"/>
              </w:rPr>
            </w:pPr>
            <w:hyperlink r:id="rId34" w:history="1">
              <w:r w:rsidR="00EC68E9" w:rsidRPr="0013329A">
                <w:rPr>
                  <w:rFonts w:eastAsia="Times New Roman" w:cstheme="minorHAnsi"/>
                  <w:color w:val="000000"/>
                  <w:lang w:eastAsia="fr-FR"/>
                </w:rPr>
                <w:t>10.2166/washdev.2016.009</w:t>
              </w:r>
            </w:hyperlink>
          </w:p>
        </w:tc>
        <w:tc>
          <w:tcPr>
            <w:tcW w:w="9604" w:type="dxa"/>
            <w:noWrap/>
            <w:vAlign w:val="center"/>
            <w:hideMark/>
          </w:tcPr>
          <w:p w14:paraId="63432EDB"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Assessing population coverage of safely managed wastewater systems: a case study of Lebanon</w:t>
            </w:r>
          </w:p>
        </w:tc>
      </w:tr>
      <w:tr w:rsidR="00EC68E9" w:rsidRPr="00CC456B" w14:paraId="6530128E" w14:textId="77777777" w:rsidTr="00C528DB">
        <w:tc>
          <w:tcPr>
            <w:tcW w:w="562" w:type="dxa"/>
            <w:vAlign w:val="center"/>
          </w:tcPr>
          <w:p w14:paraId="1EF7FEA4" w14:textId="2C796F3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180</w:t>
            </w:r>
          </w:p>
        </w:tc>
        <w:tc>
          <w:tcPr>
            <w:tcW w:w="3828" w:type="dxa"/>
            <w:noWrap/>
            <w:vAlign w:val="center"/>
            <w:hideMark/>
          </w:tcPr>
          <w:p w14:paraId="2AF092C0"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https://journal.gnest.org/sites/default/files/Journal%20Papers/333-350_15-3_936_Kalavrouziotis.pdf</w:t>
            </w:r>
          </w:p>
        </w:tc>
        <w:tc>
          <w:tcPr>
            <w:tcW w:w="9604" w:type="dxa"/>
            <w:noWrap/>
            <w:vAlign w:val="center"/>
            <w:hideMark/>
          </w:tcPr>
          <w:p w14:paraId="6A3A99ED"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Review of wastewater reuse in the Mediterranean countries, focusing on regulations and policies for municipal and industrial applications</w:t>
            </w:r>
          </w:p>
        </w:tc>
      </w:tr>
      <w:tr w:rsidR="00EC68E9" w:rsidRPr="0013329A" w14:paraId="4A5B48BD" w14:textId="77777777" w:rsidTr="00C528DB">
        <w:tc>
          <w:tcPr>
            <w:tcW w:w="562" w:type="dxa"/>
            <w:vAlign w:val="center"/>
          </w:tcPr>
          <w:p w14:paraId="0044BC4A" w14:textId="59421D3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181</w:t>
            </w:r>
          </w:p>
        </w:tc>
        <w:tc>
          <w:tcPr>
            <w:tcW w:w="3828" w:type="dxa"/>
            <w:noWrap/>
            <w:vAlign w:val="center"/>
            <w:hideMark/>
          </w:tcPr>
          <w:p w14:paraId="67F8092B" w14:textId="77777777" w:rsidR="00EC68E9" w:rsidRPr="0013329A" w:rsidRDefault="002A7949" w:rsidP="00EC68E9">
            <w:pPr>
              <w:spacing w:after="0" w:line="240" w:lineRule="auto"/>
              <w:jc w:val="both"/>
              <w:rPr>
                <w:rFonts w:eastAsia="Times New Roman" w:cstheme="minorHAnsi"/>
                <w:color w:val="000000"/>
                <w:lang w:eastAsia="fr-FR"/>
              </w:rPr>
            </w:pPr>
            <w:hyperlink r:id="rId35" w:history="1">
              <w:r w:rsidR="00EC68E9" w:rsidRPr="0013329A">
                <w:rPr>
                  <w:rFonts w:eastAsia="Times New Roman" w:cstheme="minorHAnsi"/>
                  <w:color w:val="000000"/>
                  <w:lang w:eastAsia="fr-FR"/>
                </w:rPr>
                <w:t>10.1016/j.catena.2018.11.007</w:t>
              </w:r>
            </w:hyperlink>
          </w:p>
        </w:tc>
        <w:tc>
          <w:tcPr>
            <w:tcW w:w="9604" w:type="dxa"/>
            <w:noWrap/>
            <w:vAlign w:val="center"/>
            <w:hideMark/>
          </w:tcPr>
          <w:p w14:paraId="3184AFDC" w14:textId="0222D0B0" w:rsidR="00EC68E9" w:rsidRPr="0013329A" w:rsidRDefault="00EC68E9" w:rsidP="00EC68E9">
            <w:pPr>
              <w:spacing w:after="0" w:line="240" w:lineRule="auto"/>
              <w:rPr>
                <w:rFonts w:eastAsia="Times New Roman" w:cstheme="minorHAnsi"/>
                <w:color w:val="000000"/>
                <w:lang w:eastAsia="fr-FR"/>
              </w:rPr>
            </w:pPr>
            <w:r w:rsidRPr="007C4B7C">
              <w:rPr>
                <w:rFonts w:eastAsia="Times New Roman" w:cstheme="minorHAnsi"/>
                <w:color w:val="000000"/>
                <w:lang w:val="en-US" w:eastAsia="fr-FR"/>
              </w:rPr>
              <w:t xml:space="preserve">Straw mulch as a sustainable solution to decrease runoff and erosion in glyphosate-treated clementine plantations in Eastern Spain. </w:t>
            </w:r>
            <w:r w:rsidRPr="0013329A">
              <w:rPr>
                <w:rFonts w:eastAsia="Times New Roman" w:cstheme="minorHAnsi"/>
                <w:color w:val="000000"/>
                <w:lang w:eastAsia="fr-FR"/>
              </w:rPr>
              <w:t xml:space="preserve">An </w:t>
            </w:r>
            <w:proofErr w:type="spellStart"/>
            <w:r w:rsidRPr="0013329A">
              <w:rPr>
                <w:rFonts w:eastAsia="Times New Roman" w:cstheme="minorHAnsi"/>
                <w:color w:val="000000"/>
                <w:lang w:eastAsia="fr-FR"/>
              </w:rPr>
              <w:t>assessment</w:t>
            </w:r>
            <w:proofErr w:type="spellEnd"/>
            <w:r w:rsidRPr="0013329A">
              <w:rPr>
                <w:rFonts w:eastAsia="Times New Roman" w:cstheme="minorHAnsi"/>
                <w:color w:val="000000"/>
                <w:lang w:eastAsia="fr-FR"/>
              </w:rPr>
              <w:t xml:space="preserve"> </w:t>
            </w:r>
            <w:proofErr w:type="spellStart"/>
            <w:r w:rsidRPr="0013329A">
              <w:rPr>
                <w:rFonts w:eastAsia="Times New Roman" w:cstheme="minorHAnsi"/>
                <w:color w:val="000000"/>
                <w:lang w:eastAsia="fr-FR"/>
              </w:rPr>
              <w:t>using</w:t>
            </w:r>
            <w:proofErr w:type="spellEnd"/>
            <w:r w:rsidRPr="0013329A">
              <w:rPr>
                <w:rFonts w:eastAsia="Times New Roman" w:cstheme="minorHAnsi"/>
                <w:color w:val="000000"/>
                <w:lang w:eastAsia="fr-FR"/>
              </w:rPr>
              <w:t xml:space="preserve"> </w:t>
            </w:r>
            <w:proofErr w:type="spellStart"/>
            <w:r w:rsidRPr="0013329A">
              <w:rPr>
                <w:rFonts w:eastAsia="Times New Roman" w:cstheme="minorHAnsi"/>
                <w:color w:val="000000"/>
                <w:lang w:eastAsia="fr-FR"/>
              </w:rPr>
              <w:t>rainfall</w:t>
            </w:r>
            <w:proofErr w:type="spellEnd"/>
            <w:r w:rsidRPr="0013329A">
              <w:rPr>
                <w:rFonts w:eastAsia="Times New Roman" w:cstheme="minorHAnsi"/>
                <w:color w:val="000000"/>
                <w:lang w:eastAsia="fr-FR"/>
              </w:rPr>
              <w:t xml:space="preserve"> simulation </w:t>
            </w:r>
            <w:proofErr w:type="spellStart"/>
            <w:r w:rsidRPr="0013329A">
              <w:rPr>
                <w:rFonts w:eastAsia="Times New Roman" w:cstheme="minorHAnsi"/>
                <w:color w:val="000000"/>
                <w:lang w:eastAsia="fr-FR"/>
              </w:rPr>
              <w:t>experiments</w:t>
            </w:r>
            <w:proofErr w:type="spellEnd"/>
            <w:r>
              <w:rPr>
                <w:rFonts w:eastAsia="Times New Roman" w:cstheme="minorHAnsi"/>
                <w:color w:val="000000"/>
                <w:lang w:eastAsia="fr-FR"/>
              </w:rPr>
              <w:t>.</w:t>
            </w:r>
          </w:p>
        </w:tc>
      </w:tr>
      <w:tr w:rsidR="00EC68E9" w:rsidRPr="00CC456B" w14:paraId="2D6162E5" w14:textId="77777777" w:rsidTr="00C528DB">
        <w:tc>
          <w:tcPr>
            <w:tcW w:w="562" w:type="dxa"/>
            <w:vAlign w:val="center"/>
          </w:tcPr>
          <w:p w14:paraId="2B024EE2" w14:textId="43A450E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182</w:t>
            </w:r>
          </w:p>
        </w:tc>
        <w:tc>
          <w:tcPr>
            <w:tcW w:w="3828" w:type="dxa"/>
            <w:noWrap/>
            <w:vAlign w:val="center"/>
            <w:hideMark/>
          </w:tcPr>
          <w:p w14:paraId="1298EDE0" w14:textId="77777777" w:rsidR="00EC68E9" w:rsidRPr="0013329A" w:rsidRDefault="002A7949" w:rsidP="00EC68E9">
            <w:pPr>
              <w:spacing w:after="0" w:line="240" w:lineRule="auto"/>
              <w:jc w:val="both"/>
              <w:rPr>
                <w:rFonts w:eastAsia="Times New Roman" w:cstheme="minorHAnsi"/>
                <w:color w:val="000000"/>
                <w:lang w:eastAsia="fr-FR"/>
              </w:rPr>
            </w:pPr>
            <w:hyperlink r:id="rId36" w:history="1">
              <w:r w:rsidR="00EC68E9" w:rsidRPr="0013329A">
                <w:rPr>
                  <w:rFonts w:eastAsia="Times New Roman" w:cstheme="minorHAnsi"/>
                  <w:color w:val="000000"/>
                  <w:lang w:eastAsia="fr-FR"/>
                </w:rPr>
                <w:t>10.3390/en14061566</w:t>
              </w:r>
            </w:hyperlink>
          </w:p>
        </w:tc>
        <w:tc>
          <w:tcPr>
            <w:tcW w:w="9604" w:type="dxa"/>
            <w:noWrap/>
            <w:vAlign w:val="center"/>
            <w:hideMark/>
          </w:tcPr>
          <w:p w14:paraId="0FEA5F94" w14:textId="49DEC470"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Viability and sustainability assessment of bioenergy value chains on underutilized lands in the EU and Ukraine.</w:t>
            </w:r>
          </w:p>
        </w:tc>
      </w:tr>
      <w:tr w:rsidR="00EC68E9" w:rsidRPr="00CC456B" w14:paraId="5B9CF2AC" w14:textId="77777777" w:rsidTr="00C528DB">
        <w:tc>
          <w:tcPr>
            <w:tcW w:w="562" w:type="dxa"/>
            <w:vAlign w:val="center"/>
          </w:tcPr>
          <w:p w14:paraId="0C1BB287" w14:textId="0B5F756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183</w:t>
            </w:r>
          </w:p>
        </w:tc>
        <w:tc>
          <w:tcPr>
            <w:tcW w:w="3828" w:type="dxa"/>
            <w:noWrap/>
            <w:vAlign w:val="center"/>
            <w:hideMark/>
          </w:tcPr>
          <w:p w14:paraId="1D9C9586"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10.1007/978-3-030-71819-0_5</w:t>
            </w:r>
          </w:p>
        </w:tc>
        <w:tc>
          <w:tcPr>
            <w:tcW w:w="9604" w:type="dxa"/>
            <w:noWrap/>
            <w:vAlign w:val="center"/>
            <w:hideMark/>
          </w:tcPr>
          <w:p w14:paraId="1B20FD2A"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Water Runoff and Catchment Improvement by Nature-Based Solution (NBS) Promotion in Private Household Gardens: An Agent-Based Model</w:t>
            </w:r>
          </w:p>
        </w:tc>
      </w:tr>
      <w:tr w:rsidR="00EC68E9" w:rsidRPr="00CC456B" w14:paraId="49E4F70E" w14:textId="77777777" w:rsidTr="00C528DB">
        <w:tc>
          <w:tcPr>
            <w:tcW w:w="562" w:type="dxa"/>
            <w:vAlign w:val="center"/>
          </w:tcPr>
          <w:p w14:paraId="2F169617" w14:textId="755A172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184</w:t>
            </w:r>
          </w:p>
        </w:tc>
        <w:tc>
          <w:tcPr>
            <w:tcW w:w="3828" w:type="dxa"/>
            <w:noWrap/>
            <w:vAlign w:val="center"/>
            <w:hideMark/>
          </w:tcPr>
          <w:p w14:paraId="1088AF86" w14:textId="77777777" w:rsidR="00EC68E9" w:rsidRPr="0013329A" w:rsidRDefault="002A7949" w:rsidP="00EC68E9">
            <w:pPr>
              <w:spacing w:after="0" w:line="240" w:lineRule="auto"/>
              <w:jc w:val="both"/>
              <w:rPr>
                <w:rFonts w:eastAsia="Times New Roman" w:cstheme="minorHAnsi"/>
                <w:color w:val="000000"/>
                <w:lang w:eastAsia="fr-FR"/>
              </w:rPr>
            </w:pPr>
            <w:hyperlink r:id="rId37" w:history="1">
              <w:r w:rsidR="00EC68E9" w:rsidRPr="0013329A">
                <w:rPr>
                  <w:rFonts w:eastAsia="Times New Roman" w:cstheme="minorHAnsi"/>
                  <w:color w:val="000000"/>
                  <w:lang w:eastAsia="fr-FR"/>
                </w:rPr>
                <w:t>10.1016/j.jhydrol.2015.11.015</w:t>
              </w:r>
            </w:hyperlink>
          </w:p>
        </w:tc>
        <w:tc>
          <w:tcPr>
            <w:tcW w:w="9604" w:type="dxa"/>
            <w:noWrap/>
            <w:vAlign w:val="center"/>
            <w:hideMark/>
          </w:tcPr>
          <w:p w14:paraId="66C25FE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Cross sectoral impacts on water availability at+ 2 C and+ 3 C for east Mediterranean island states: The case of Crete</w:t>
            </w:r>
          </w:p>
        </w:tc>
      </w:tr>
      <w:tr w:rsidR="00EC68E9" w:rsidRPr="0013329A" w14:paraId="28991004" w14:textId="77777777" w:rsidTr="00C528DB">
        <w:tc>
          <w:tcPr>
            <w:tcW w:w="562" w:type="dxa"/>
            <w:vAlign w:val="center"/>
          </w:tcPr>
          <w:p w14:paraId="6FE6B664" w14:textId="2E0E156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185</w:t>
            </w:r>
          </w:p>
        </w:tc>
        <w:tc>
          <w:tcPr>
            <w:tcW w:w="3828" w:type="dxa"/>
            <w:noWrap/>
            <w:vAlign w:val="center"/>
            <w:hideMark/>
          </w:tcPr>
          <w:p w14:paraId="00F00029" w14:textId="77777777" w:rsidR="00EC68E9" w:rsidRPr="0013329A" w:rsidRDefault="002A7949" w:rsidP="00EC68E9">
            <w:pPr>
              <w:spacing w:after="0" w:line="240" w:lineRule="auto"/>
              <w:jc w:val="both"/>
              <w:rPr>
                <w:rFonts w:eastAsia="Times New Roman" w:cstheme="minorHAnsi"/>
                <w:color w:val="000000"/>
                <w:lang w:eastAsia="fr-FR"/>
              </w:rPr>
            </w:pPr>
            <w:hyperlink r:id="rId38" w:history="1">
              <w:r w:rsidR="00EC68E9" w:rsidRPr="0013329A">
                <w:rPr>
                  <w:rFonts w:eastAsia="Times New Roman" w:cstheme="minorHAnsi"/>
                  <w:color w:val="000000"/>
                  <w:lang w:eastAsia="fr-FR"/>
                </w:rPr>
                <w:t>10.1016/j.ecoser.2016.09.011</w:t>
              </w:r>
            </w:hyperlink>
          </w:p>
        </w:tc>
        <w:tc>
          <w:tcPr>
            <w:tcW w:w="9604" w:type="dxa"/>
            <w:noWrap/>
            <w:vAlign w:val="center"/>
            <w:hideMark/>
          </w:tcPr>
          <w:p w14:paraId="1242D2AE" w14:textId="77777777" w:rsidR="00EC68E9" w:rsidRPr="0013329A" w:rsidRDefault="00EC68E9" w:rsidP="00EC68E9">
            <w:pPr>
              <w:spacing w:after="0" w:line="240" w:lineRule="auto"/>
              <w:rPr>
                <w:rFonts w:eastAsia="Times New Roman" w:cstheme="minorHAnsi"/>
                <w:color w:val="000000"/>
                <w:lang w:eastAsia="fr-FR"/>
              </w:rPr>
            </w:pPr>
            <w:r w:rsidRPr="007C4B7C">
              <w:rPr>
                <w:rFonts w:eastAsia="Times New Roman" w:cstheme="minorHAnsi"/>
                <w:color w:val="000000"/>
                <w:lang w:val="en-US" w:eastAsia="fr-FR"/>
              </w:rPr>
              <w:t xml:space="preserve">Integrated valuation of a nature-based solution for water pollution control. </w:t>
            </w:r>
            <w:proofErr w:type="spellStart"/>
            <w:r w:rsidRPr="0013329A">
              <w:rPr>
                <w:rFonts w:eastAsia="Times New Roman" w:cstheme="minorHAnsi"/>
                <w:color w:val="000000"/>
                <w:lang w:eastAsia="fr-FR"/>
              </w:rPr>
              <w:t>Highlighting</w:t>
            </w:r>
            <w:proofErr w:type="spellEnd"/>
            <w:r w:rsidRPr="0013329A">
              <w:rPr>
                <w:rFonts w:eastAsia="Times New Roman" w:cstheme="minorHAnsi"/>
                <w:color w:val="000000"/>
                <w:lang w:eastAsia="fr-FR"/>
              </w:rPr>
              <w:t xml:space="preserve"> </w:t>
            </w:r>
            <w:proofErr w:type="spellStart"/>
            <w:r w:rsidRPr="0013329A">
              <w:rPr>
                <w:rFonts w:eastAsia="Times New Roman" w:cstheme="minorHAnsi"/>
                <w:color w:val="000000"/>
                <w:lang w:eastAsia="fr-FR"/>
              </w:rPr>
              <w:t>hidden</w:t>
            </w:r>
            <w:proofErr w:type="spellEnd"/>
            <w:r w:rsidRPr="0013329A">
              <w:rPr>
                <w:rFonts w:eastAsia="Times New Roman" w:cstheme="minorHAnsi"/>
                <w:color w:val="000000"/>
                <w:lang w:eastAsia="fr-FR"/>
              </w:rPr>
              <w:t xml:space="preserve"> </w:t>
            </w:r>
            <w:proofErr w:type="spellStart"/>
            <w:r w:rsidRPr="0013329A">
              <w:rPr>
                <w:rFonts w:eastAsia="Times New Roman" w:cstheme="minorHAnsi"/>
                <w:color w:val="000000"/>
                <w:lang w:eastAsia="fr-FR"/>
              </w:rPr>
              <w:t>benefits</w:t>
            </w:r>
            <w:proofErr w:type="spellEnd"/>
          </w:p>
        </w:tc>
      </w:tr>
      <w:tr w:rsidR="00EC68E9" w:rsidRPr="00CC456B" w14:paraId="479C433A" w14:textId="77777777" w:rsidTr="00C528DB">
        <w:tc>
          <w:tcPr>
            <w:tcW w:w="562" w:type="dxa"/>
            <w:vAlign w:val="center"/>
          </w:tcPr>
          <w:p w14:paraId="13082E47" w14:textId="79B8B82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186</w:t>
            </w:r>
          </w:p>
        </w:tc>
        <w:tc>
          <w:tcPr>
            <w:tcW w:w="3828" w:type="dxa"/>
            <w:noWrap/>
            <w:vAlign w:val="center"/>
            <w:hideMark/>
          </w:tcPr>
          <w:p w14:paraId="3BE41A32" w14:textId="77777777" w:rsidR="00EC68E9" w:rsidRPr="0013329A" w:rsidRDefault="002A7949" w:rsidP="00EC68E9">
            <w:pPr>
              <w:spacing w:after="0" w:line="240" w:lineRule="auto"/>
              <w:jc w:val="both"/>
              <w:rPr>
                <w:rFonts w:eastAsia="Times New Roman" w:cstheme="minorHAnsi"/>
                <w:color w:val="000000"/>
                <w:lang w:eastAsia="fr-FR"/>
              </w:rPr>
            </w:pPr>
            <w:hyperlink r:id="rId39" w:history="1">
              <w:r w:rsidR="00EC68E9" w:rsidRPr="0013329A">
                <w:rPr>
                  <w:rFonts w:eastAsia="Times New Roman" w:cstheme="minorHAnsi"/>
                  <w:color w:val="000000"/>
                  <w:lang w:eastAsia="fr-FR"/>
                </w:rPr>
                <w:t>10.1016/j.scitotenv.2016.09.080</w:t>
              </w:r>
            </w:hyperlink>
          </w:p>
        </w:tc>
        <w:tc>
          <w:tcPr>
            <w:tcW w:w="9604" w:type="dxa"/>
            <w:noWrap/>
            <w:vAlign w:val="center"/>
            <w:hideMark/>
          </w:tcPr>
          <w:p w14:paraId="38CDBB6E"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Seasonal predictability of water resources in a Mediterranean freshwater reservoir and assessment of its utility for end-users</w:t>
            </w:r>
          </w:p>
        </w:tc>
      </w:tr>
      <w:tr w:rsidR="00EC68E9" w:rsidRPr="00CC456B" w14:paraId="23854A50" w14:textId="77777777" w:rsidTr="00C528DB">
        <w:tc>
          <w:tcPr>
            <w:tcW w:w="562" w:type="dxa"/>
            <w:vAlign w:val="center"/>
          </w:tcPr>
          <w:p w14:paraId="50CBE0DC" w14:textId="77FDB19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187</w:t>
            </w:r>
          </w:p>
        </w:tc>
        <w:tc>
          <w:tcPr>
            <w:tcW w:w="3828" w:type="dxa"/>
            <w:noWrap/>
            <w:vAlign w:val="center"/>
            <w:hideMark/>
          </w:tcPr>
          <w:p w14:paraId="387E3B21"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https://www.researchgate.net/publication/292629121_Ecosystem_services_supplied_by_Mediterranean_Basin_ecosystems</w:t>
            </w:r>
          </w:p>
        </w:tc>
        <w:tc>
          <w:tcPr>
            <w:tcW w:w="9604" w:type="dxa"/>
            <w:noWrap/>
            <w:vAlign w:val="center"/>
            <w:hideMark/>
          </w:tcPr>
          <w:p w14:paraId="5DAF275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Ecosystem services supplied by Mediterranean Basin ecosystems.</w:t>
            </w:r>
          </w:p>
        </w:tc>
      </w:tr>
      <w:tr w:rsidR="00EC68E9" w:rsidRPr="00CC456B" w14:paraId="10052799" w14:textId="77777777" w:rsidTr="00C528DB">
        <w:tc>
          <w:tcPr>
            <w:tcW w:w="562" w:type="dxa"/>
            <w:vAlign w:val="center"/>
          </w:tcPr>
          <w:p w14:paraId="4B80B5C1" w14:textId="4436033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188</w:t>
            </w:r>
          </w:p>
        </w:tc>
        <w:tc>
          <w:tcPr>
            <w:tcW w:w="3828" w:type="dxa"/>
            <w:noWrap/>
            <w:vAlign w:val="center"/>
            <w:hideMark/>
          </w:tcPr>
          <w:p w14:paraId="23C98D06" w14:textId="77777777" w:rsidR="00EC68E9" w:rsidRPr="0013329A" w:rsidRDefault="002A7949" w:rsidP="00EC68E9">
            <w:pPr>
              <w:spacing w:after="0" w:line="240" w:lineRule="auto"/>
              <w:jc w:val="both"/>
              <w:rPr>
                <w:rFonts w:eastAsia="Times New Roman" w:cstheme="minorHAnsi"/>
                <w:color w:val="000000"/>
                <w:lang w:eastAsia="fr-FR"/>
              </w:rPr>
            </w:pPr>
            <w:hyperlink r:id="rId40" w:history="1">
              <w:r w:rsidR="00EC68E9" w:rsidRPr="0013329A">
                <w:rPr>
                  <w:rFonts w:eastAsia="Times New Roman" w:cstheme="minorHAnsi"/>
                  <w:color w:val="000000"/>
                  <w:lang w:eastAsia="fr-FR"/>
                </w:rPr>
                <w:t>10.1039/D2FB00027J</w:t>
              </w:r>
            </w:hyperlink>
          </w:p>
        </w:tc>
        <w:tc>
          <w:tcPr>
            <w:tcW w:w="9604" w:type="dxa"/>
            <w:noWrap/>
            <w:vAlign w:val="center"/>
            <w:hideMark/>
          </w:tcPr>
          <w:p w14:paraId="0633E5D7"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greenhouse gas emissions from food consumption in Turkey: a regional analysis with developmental parameters</w:t>
            </w:r>
          </w:p>
        </w:tc>
      </w:tr>
      <w:tr w:rsidR="00EC68E9" w:rsidRPr="00CC456B" w14:paraId="667C4295" w14:textId="77777777" w:rsidTr="00C528DB">
        <w:tc>
          <w:tcPr>
            <w:tcW w:w="562" w:type="dxa"/>
            <w:vAlign w:val="center"/>
          </w:tcPr>
          <w:p w14:paraId="30CCDECB" w14:textId="4296752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189</w:t>
            </w:r>
          </w:p>
        </w:tc>
        <w:tc>
          <w:tcPr>
            <w:tcW w:w="3828" w:type="dxa"/>
            <w:noWrap/>
            <w:vAlign w:val="center"/>
            <w:hideMark/>
          </w:tcPr>
          <w:p w14:paraId="3E8BCCCA" w14:textId="77777777" w:rsidR="00EC68E9" w:rsidRPr="0013329A" w:rsidRDefault="002A7949" w:rsidP="00EC68E9">
            <w:pPr>
              <w:spacing w:after="0" w:line="240" w:lineRule="auto"/>
              <w:jc w:val="both"/>
              <w:rPr>
                <w:rFonts w:eastAsia="Times New Roman" w:cstheme="minorHAnsi"/>
                <w:color w:val="000000"/>
                <w:lang w:eastAsia="fr-FR"/>
              </w:rPr>
            </w:pPr>
            <w:hyperlink r:id="rId41" w:history="1">
              <w:r w:rsidR="00EC68E9" w:rsidRPr="0013329A">
                <w:rPr>
                  <w:rFonts w:eastAsia="Times New Roman" w:cstheme="minorHAnsi"/>
                  <w:color w:val="000000"/>
                  <w:lang w:eastAsia="fr-FR"/>
                </w:rPr>
                <w:t>10.1016/j.agsy.2019.102736</w:t>
              </w:r>
            </w:hyperlink>
          </w:p>
        </w:tc>
        <w:tc>
          <w:tcPr>
            <w:tcW w:w="9604" w:type="dxa"/>
            <w:noWrap/>
            <w:vAlign w:val="center"/>
            <w:hideMark/>
          </w:tcPr>
          <w:p w14:paraId="143C4052"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impact of intercropping, tillage and fertilizer type on soil and crop yield in fruit orchards under Mediterranean conditions: A meta-analysis of field studies</w:t>
            </w:r>
          </w:p>
        </w:tc>
      </w:tr>
      <w:tr w:rsidR="00EC68E9" w:rsidRPr="00CC456B" w14:paraId="49846A69" w14:textId="77777777" w:rsidTr="00C528DB">
        <w:tc>
          <w:tcPr>
            <w:tcW w:w="562" w:type="dxa"/>
            <w:vAlign w:val="center"/>
          </w:tcPr>
          <w:p w14:paraId="48134231" w14:textId="6141E8D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190</w:t>
            </w:r>
          </w:p>
        </w:tc>
        <w:tc>
          <w:tcPr>
            <w:tcW w:w="3828" w:type="dxa"/>
            <w:noWrap/>
            <w:vAlign w:val="center"/>
            <w:hideMark/>
          </w:tcPr>
          <w:p w14:paraId="25DF3981" w14:textId="77777777" w:rsidR="00EC68E9" w:rsidRPr="0013329A" w:rsidRDefault="002A7949" w:rsidP="00EC68E9">
            <w:pPr>
              <w:spacing w:after="0" w:line="240" w:lineRule="auto"/>
              <w:jc w:val="both"/>
              <w:rPr>
                <w:rFonts w:eastAsia="Times New Roman" w:cstheme="minorHAnsi"/>
                <w:color w:val="000000"/>
                <w:lang w:eastAsia="fr-FR"/>
              </w:rPr>
            </w:pPr>
            <w:hyperlink r:id="rId42" w:history="1">
              <w:r w:rsidR="00EC68E9" w:rsidRPr="0013329A">
                <w:rPr>
                  <w:rFonts w:eastAsia="Times New Roman" w:cstheme="minorHAnsi"/>
                  <w:color w:val="000000"/>
                  <w:lang w:eastAsia="fr-FR"/>
                </w:rPr>
                <w:t>10.1038/s41893-020-00680-5  </w:t>
              </w:r>
            </w:hyperlink>
          </w:p>
        </w:tc>
        <w:tc>
          <w:tcPr>
            <w:tcW w:w="9604" w:type="dxa"/>
            <w:noWrap/>
            <w:vAlign w:val="center"/>
            <w:hideMark/>
          </w:tcPr>
          <w:p w14:paraId="7FADCC52"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The land–energy–water nexus of global bioenergy potentials from abandoned cropland</w:t>
            </w:r>
          </w:p>
        </w:tc>
      </w:tr>
      <w:tr w:rsidR="00EC68E9" w:rsidRPr="00CC456B" w14:paraId="06E4C7FD" w14:textId="77777777" w:rsidTr="00C528DB">
        <w:tc>
          <w:tcPr>
            <w:tcW w:w="562" w:type="dxa"/>
            <w:vAlign w:val="center"/>
          </w:tcPr>
          <w:p w14:paraId="77F32B76" w14:textId="270C077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191</w:t>
            </w:r>
          </w:p>
        </w:tc>
        <w:tc>
          <w:tcPr>
            <w:tcW w:w="3828" w:type="dxa"/>
            <w:noWrap/>
            <w:vAlign w:val="center"/>
            <w:hideMark/>
          </w:tcPr>
          <w:p w14:paraId="46D74E98"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10.5194/soil-5-15-2019</w:t>
            </w:r>
          </w:p>
        </w:tc>
        <w:tc>
          <w:tcPr>
            <w:tcW w:w="9604" w:type="dxa"/>
            <w:noWrap/>
            <w:vAlign w:val="center"/>
            <w:hideMark/>
          </w:tcPr>
          <w:p w14:paraId="4CEEF97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Global meta-analysis of the relationship between soil organic matter and crop yields</w:t>
            </w:r>
          </w:p>
        </w:tc>
      </w:tr>
      <w:tr w:rsidR="00EC68E9" w:rsidRPr="00CC456B" w14:paraId="5C000EE5" w14:textId="77777777" w:rsidTr="00C528DB">
        <w:tc>
          <w:tcPr>
            <w:tcW w:w="562" w:type="dxa"/>
            <w:vAlign w:val="center"/>
          </w:tcPr>
          <w:p w14:paraId="11D8D728" w14:textId="30C9682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192</w:t>
            </w:r>
          </w:p>
        </w:tc>
        <w:tc>
          <w:tcPr>
            <w:tcW w:w="3828" w:type="dxa"/>
            <w:noWrap/>
            <w:vAlign w:val="center"/>
            <w:hideMark/>
          </w:tcPr>
          <w:p w14:paraId="46C2CD62"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https://www.researchgate.net/publication/266382589_Indigenous_Water_Harvesting_Systems_in_West_Asia_and_North_Africa</w:t>
            </w:r>
          </w:p>
        </w:tc>
        <w:tc>
          <w:tcPr>
            <w:tcW w:w="9604" w:type="dxa"/>
            <w:noWrap/>
            <w:vAlign w:val="center"/>
            <w:hideMark/>
          </w:tcPr>
          <w:p w14:paraId="3A4DF6C1"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Indigenous Water Harvesting Systems in West Asia and North Africa</w:t>
            </w:r>
          </w:p>
        </w:tc>
      </w:tr>
      <w:tr w:rsidR="00EC68E9" w:rsidRPr="00CC456B" w14:paraId="5CDC6E36" w14:textId="77777777" w:rsidTr="00C528DB">
        <w:tc>
          <w:tcPr>
            <w:tcW w:w="562" w:type="dxa"/>
            <w:vAlign w:val="center"/>
          </w:tcPr>
          <w:p w14:paraId="09485DA8" w14:textId="7747429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193</w:t>
            </w:r>
          </w:p>
        </w:tc>
        <w:tc>
          <w:tcPr>
            <w:tcW w:w="3828" w:type="dxa"/>
            <w:noWrap/>
            <w:vAlign w:val="center"/>
            <w:hideMark/>
          </w:tcPr>
          <w:p w14:paraId="383DB02D" w14:textId="77777777" w:rsidR="00EC68E9" w:rsidRPr="0013329A" w:rsidRDefault="002A7949" w:rsidP="00EC68E9">
            <w:pPr>
              <w:spacing w:after="0" w:line="240" w:lineRule="auto"/>
              <w:jc w:val="both"/>
              <w:rPr>
                <w:rFonts w:eastAsia="Times New Roman" w:cstheme="minorHAnsi"/>
                <w:color w:val="000000"/>
                <w:lang w:eastAsia="fr-FR"/>
              </w:rPr>
            </w:pPr>
            <w:hyperlink r:id="rId43" w:history="1">
              <w:r w:rsidR="00EC68E9" w:rsidRPr="0013329A">
                <w:rPr>
                  <w:rFonts w:eastAsia="Times New Roman" w:cstheme="minorHAnsi"/>
                  <w:color w:val="000000"/>
                  <w:lang w:eastAsia="fr-FR"/>
                </w:rPr>
                <w:t>10.3390/su12176761</w:t>
              </w:r>
            </w:hyperlink>
          </w:p>
        </w:tc>
        <w:tc>
          <w:tcPr>
            <w:tcW w:w="9604" w:type="dxa"/>
            <w:noWrap/>
            <w:vAlign w:val="center"/>
            <w:hideMark/>
          </w:tcPr>
          <w:p w14:paraId="319C8664"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A Large-Scale Nature-Based Solution in Agriculture for Sustainable Water Management: The Lake Karla Case</w:t>
            </w:r>
          </w:p>
        </w:tc>
      </w:tr>
      <w:tr w:rsidR="00EC68E9" w:rsidRPr="00CC456B" w14:paraId="365303B0" w14:textId="77777777" w:rsidTr="00C528DB">
        <w:tc>
          <w:tcPr>
            <w:tcW w:w="562" w:type="dxa"/>
            <w:vAlign w:val="center"/>
          </w:tcPr>
          <w:p w14:paraId="0F7CFD30" w14:textId="270AF1B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194</w:t>
            </w:r>
          </w:p>
        </w:tc>
        <w:tc>
          <w:tcPr>
            <w:tcW w:w="3828" w:type="dxa"/>
            <w:noWrap/>
            <w:vAlign w:val="center"/>
            <w:hideMark/>
          </w:tcPr>
          <w:p w14:paraId="4909DFAC" w14:textId="77777777" w:rsidR="00EC68E9" w:rsidRPr="0013329A" w:rsidRDefault="002A7949" w:rsidP="00EC68E9">
            <w:pPr>
              <w:spacing w:after="0" w:line="240" w:lineRule="auto"/>
              <w:jc w:val="both"/>
              <w:rPr>
                <w:rFonts w:eastAsia="Times New Roman" w:cstheme="minorHAnsi"/>
                <w:color w:val="000000"/>
                <w:lang w:eastAsia="fr-FR"/>
              </w:rPr>
            </w:pPr>
            <w:hyperlink r:id="rId44" w:history="1">
              <w:r w:rsidR="00EC68E9" w:rsidRPr="0013329A">
                <w:rPr>
                  <w:rFonts w:eastAsia="Times New Roman" w:cstheme="minorHAnsi"/>
                  <w:color w:val="000000"/>
                  <w:lang w:eastAsia="fr-FR"/>
                </w:rPr>
                <w:t>10.1016/j.agwat.2010.03.003</w:t>
              </w:r>
            </w:hyperlink>
          </w:p>
        </w:tc>
        <w:tc>
          <w:tcPr>
            <w:tcW w:w="9604" w:type="dxa"/>
            <w:noWrap/>
            <w:vAlign w:val="center"/>
            <w:hideMark/>
          </w:tcPr>
          <w:p w14:paraId="1AD69D0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Use of treated municipal wastewater in irrigated agriculture—Review of some practices in Spain and Greece</w:t>
            </w:r>
          </w:p>
        </w:tc>
      </w:tr>
      <w:tr w:rsidR="00EC68E9" w:rsidRPr="00CC456B" w14:paraId="29DE28C8" w14:textId="77777777" w:rsidTr="00C528DB">
        <w:tc>
          <w:tcPr>
            <w:tcW w:w="562" w:type="dxa"/>
            <w:vAlign w:val="center"/>
          </w:tcPr>
          <w:p w14:paraId="29C1513A" w14:textId="0262ABC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195</w:t>
            </w:r>
          </w:p>
        </w:tc>
        <w:tc>
          <w:tcPr>
            <w:tcW w:w="3828" w:type="dxa"/>
            <w:noWrap/>
            <w:vAlign w:val="center"/>
            <w:hideMark/>
          </w:tcPr>
          <w:p w14:paraId="7855F330" w14:textId="77777777" w:rsidR="00EC68E9" w:rsidRPr="0013329A" w:rsidRDefault="002A7949" w:rsidP="00EC68E9">
            <w:pPr>
              <w:spacing w:after="0" w:line="240" w:lineRule="auto"/>
              <w:jc w:val="both"/>
              <w:rPr>
                <w:rFonts w:eastAsia="Times New Roman" w:cstheme="minorHAnsi"/>
                <w:color w:val="000000"/>
                <w:lang w:eastAsia="fr-FR"/>
              </w:rPr>
            </w:pPr>
            <w:hyperlink r:id="rId45" w:history="1">
              <w:r w:rsidR="00EC68E9" w:rsidRPr="0013329A">
                <w:rPr>
                  <w:rFonts w:eastAsia="Times New Roman" w:cstheme="minorHAnsi"/>
                  <w:color w:val="000000"/>
                  <w:lang w:eastAsia="fr-FR"/>
                </w:rPr>
                <w:t>10.1016/j.agwat.2006.03.018</w:t>
              </w:r>
            </w:hyperlink>
          </w:p>
        </w:tc>
        <w:tc>
          <w:tcPr>
            <w:tcW w:w="9604" w:type="dxa"/>
            <w:noWrap/>
            <w:vAlign w:val="center"/>
            <w:hideMark/>
          </w:tcPr>
          <w:p w14:paraId="145F5F7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Non-conventional water resources and opportunities for water augmentation to achieve food security in water scarce countries</w:t>
            </w:r>
          </w:p>
        </w:tc>
      </w:tr>
      <w:tr w:rsidR="00EC68E9" w:rsidRPr="00CC456B" w14:paraId="7A381BA2" w14:textId="77777777" w:rsidTr="00C528DB">
        <w:tc>
          <w:tcPr>
            <w:tcW w:w="562" w:type="dxa"/>
            <w:vAlign w:val="center"/>
          </w:tcPr>
          <w:p w14:paraId="4ACF3E3F" w14:textId="7C7AF1F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196</w:t>
            </w:r>
          </w:p>
        </w:tc>
        <w:tc>
          <w:tcPr>
            <w:tcW w:w="3828" w:type="dxa"/>
            <w:noWrap/>
            <w:vAlign w:val="center"/>
            <w:hideMark/>
          </w:tcPr>
          <w:p w14:paraId="0B93DC91" w14:textId="77777777" w:rsidR="00EC68E9" w:rsidRPr="0013329A" w:rsidRDefault="002A7949" w:rsidP="00EC68E9">
            <w:pPr>
              <w:spacing w:after="0" w:line="240" w:lineRule="auto"/>
              <w:jc w:val="both"/>
              <w:rPr>
                <w:rFonts w:eastAsia="Times New Roman" w:cstheme="minorHAnsi"/>
                <w:color w:val="000000"/>
                <w:lang w:eastAsia="fr-FR"/>
              </w:rPr>
            </w:pPr>
            <w:hyperlink r:id="rId46" w:history="1">
              <w:r w:rsidR="00EC68E9" w:rsidRPr="0013329A">
                <w:rPr>
                  <w:rFonts w:eastAsia="Times New Roman" w:cstheme="minorHAnsi"/>
                  <w:color w:val="000000"/>
                  <w:lang w:eastAsia="fr-FR"/>
                </w:rPr>
                <w:t xml:space="preserve">10.1186/1476-069X-12-118 </w:t>
              </w:r>
            </w:hyperlink>
          </w:p>
        </w:tc>
        <w:tc>
          <w:tcPr>
            <w:tcW w:w="9604" w:type="dxa"/>
            <w:noWrap/>
            <w:vAlign w:val="center"/>
            <w:hideMark/>
          </w:tcPr>
          <w:p w14:paraId="42816CC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Environmental footprints of Mediterranean versus Western dietary patterns: beyond the health benefits of the Mediterranean diet</w:t>
            </w:r>
          </w:p>
        </w:tc>
      </w:tr>
      <w:tr w:rsidR="00EC68E9" w:rsidRPr="00CC456B" w14:paraId="62D6F698" w14:textId="77777777" w:rsidTr="00C528DB">
        <w:tc>
          <w:tcPr>
            <w:tcW w:w="562" w:type="dxa"/>
            <w:vAlign w:val="center"/>
          </w:tcPr>
          <w:p w14:paraId="55891F45" w14:textId="4051D5B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197</w:t>
            </w:r>
          </w:p>
        </w:tc>
        <w:tc>
          <w:tcPr>
            <w:tcW w:w="3828" w:type="dxa"/>
            <w:noWrap/>
            <w:vAlign w:val="center"/>
            <w:hideMark/>
          </w:tcPr>
          <w:p w14:paraId="08817901" w14:textId="77777777" w:rsidR="00EC68E9" w:rsidRPr="0013329A" w:rsidRDefault="002A7949" w:rsidP="00EC68E9">
            <w:pPr>
              <w:spacing w:after="0" w:line="240" w:lineRule="auto"/>
              <w:jc w:val="both"/>
              <w:rPr>
                <w:rFonts w:eastAsia="Times New Roman" w:cstheme="minorHAnsi"/>
                <w:color w:val="000000"/>
                <w:lang w:eastAsia="fr-FR"/>
              </w:rPr>
            </w:pPr>
            <w:hyperlink r:id="rId47" w:history="1">
              <w:r w:rsidR="00EC68E9" w:rsidRPr="0013329A">
                <w:rPr>
                  <w:rFonts w:eastAsia="Times New Roman" w:cstheme="minorHAnsi"/>
                  <w:color w:val="000000"/>
                  <w:lang w:eastAsia="fr-FR"/>
                </w:rPr>
                <w:t>10.1016/j.cliser.2022.100337 </w:t>
              </w:r>
            </w:hyperlink>
          </w:p>
        </w:tc>
        <w:tc>
          <w:tcPr>
            <w:tcW w:w="9604" w:type="dxa"/>
            <w:noWrap/>
            <w:vAlign w:val="center"/>
            <w:hideMark/>
          </w:tcPr>
          <w:p w14:paraId="6A0BD428"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Co-design of sectoral climate services based on seasonal prediction information in the Mediterranean</w:t>
            </w:r>
          </w:p>
        </w:tc>
      </w:tr>
      <w:tr w:rsidR="00EC68E9" w:rsidRPr="00CC456B" w14:paraId="77B1C446" w14:textId="77777777" w:rsidTr="00C528DB">
        <w:tc>
          <w:tcPr>
            <w:tcW w:w="562" w:type="dxa"/>
            <w:vAlign w:val="center"/>
          </w:tcPr>
          <w:p w14:paraId="6BBF0CEB" w14:textId="48DC23B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198</w:t>
            </w:r>
          </w:p>
        </w:tc>
        <w:tc>
          <w:tcPr>
            <w:tcW w:w="3828" w:type="dxa"/>
            <w:noWrap/>
            <w:vAlign w:val="center"/>
            <w:hideMark/>
          </w:tcPr>
          <w:p w14:paraId="1B5F7C33" w14:textId="77777777" w:rsidR="00EC68E9" w:rsidRPr="0013329A" w:rsidRDefault="002A7949" w:rsidP="00EC68E9">
            <w:pPr>
              <w:spacing w:after="0" w:line="240" w:lineRule="auto"/>
              <w:jc w:val="both"/>
              <w:rPr>
                <w:rFonts w:eastAsia="Times New Roman" w:cstheme="minorHAnsi"/>
                <w:color w:val="000000"/>
                <w:lang w:eastAsia="fr-FR"/>
              </w:rPr>
            </w:pPr>
            <w:hyperlink r:id="rId48" w:history="1">
              <w:r w:rsidR="00EC68E9" w:rsidRPr="0013329A">
                <w:rPr>
                  <w:rFonts w:eastAsia="Times New Roman" w:cstheme="minorHAnsi"/>
                  <w:color w:val="000000"/>
                  <w:lang w:eastAsia="fr-FR"/>
                </w:rPr>
                <w:t>10.1016/j.agee.2016.09.038</w:t>
              </w:r>
            </w:hyperlink>
          </w:p>
        </w:tc>
        <w:tc>
          <w:tcPr>
            <w:tcW w:w="9604" w:type="dxa"/>
            <w:noWrap/>
            <w:vAlign w:val="center"/>
            <w:hideMark/>
          </w:tcPr>
          <w:p w14:paraId="392C688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Strategies for greenhouse gas emissions mitigation in Mediterranean agriculture: A review</w:t>
            </w:r>
          </w:p>
        </w:tc>
      </w:tr>
      <w:tr w:rsidR="00EC68E9" w:rsidRPr="00CC456B" w14:paraId="04D43E15" w14:textId="77777777" w:rsidTr="00C528DB">
        <w:tc>
          <w:tcPr>
            <w:tcW w:w="562" w:type="dxa"/>
            <w:vAlign w:val="center"/>
          </w:tcPr>
          <w:p w14:paraId="79C3A018" w14:textId="7741247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199</w:t>
            </w:r>
          </w:p>
        </w:tc>
        <w:tc>
          <w:tcPr>
            <w:tcW w:w="3828" w:type="dxa"/>
            <w:noWrap/>
            <w:vAlign w:val="center"/>
            <w:hideMark/>
          </w:tcPr>
          <w:p w14:paraId="60E1C3DC" w14:textId="77777777" w:rsidR="00EC68E9" w:rsidRPr="0013329A" w:rsidRDefault="002A7949" w:rsidP="00EC68E9">
            <w:pPr>
              <w:spacing w:after="0" w:line="240" w:lineRule="auto"/>
              <w:jc w:val="both"/>
              <w:rPr>
                <w:rFonts w:eastAsia="Times New Roman" w:cstheme="minorHAnsi"/>
                <w:color w:val="000000"/>
                <w:lang w:eastAsia="fr-FR"/>
              </w:rPr>
            </w:pPr>
            <w:hyperlink r:id="rId49" w:history="1">
              <w:r w:rsidR="00EC68E9" w:rsidRPr="0013329A">
                <w:rPr>
                  <w:rFonts w:eastAsia="Times New Roman" w:cstheme="minorHAnsi"/>
                  <w:color w:val="000000"/>
                  <w:lang w:eastAsia="fr-FR"/>
                </w:rPr>
                <w:t>10.3390/ijerph17238758</w:t>
              </w:r>
            </w:hyperlink>
          </w:p>
        </w:tc>
        <w:tc>
          <w:tcPr>
            <w:tcW w:w="9604" w:type="dxa"/>
            <w:noWrap/>
            <w:vAlign w:val="center"/>
            <w:hideMark/>
          </w:tcPr>
          <w:p w14:paraId="5023B499"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Updating the Mediterranean Diet Pyramid towards Sustainability: Focus on Environmental Concerns</w:t>
            </w:r>
          </w:p>
        </w:tc>
      </w:tr>
      <w:tr w:rsidR="00EC68E9" w:rsidRPr="0013329A" w14:paraId="24F5B0C0" w14:textId="77777777" w:rsidTr="00C528DB">
        <w:tc>
          <w:tcPr>
            <w:tcW w:w="562" w:type="dxa"/>
            <w:vAlign w:val="center"/>
          </w:tcPr>
          <w:p w14:paraId="5D5E5FB4" w14:textId="117690F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200</w:t>
            </w:r>
          </w:p>
        </w:tc>
        <w:tc>
          <w:tcPr>
            <w:tcW w:w="3828" w:type="dxa"/>
            <w:noWrap/>
            <w:vAlign w:val="center"/>
            <w:hideMark/>
          </w:tcPr>
          <w:p w14:paraId="088A5F73" w14:textId="77777777" w:rsidR="00EC68E9" w:rsidRPr="0013329A" w:rsidRDefault="00EC68E9" w:rsidP="00EC68E9">
            <w:pPr>
              <w:spacing w:after="0" w:line="240" w:lineRule="auto"/>
              <w:jc w:val="both"/>
              <w:rPr>
                <w:rFonts w:eastAsia="Times New Roman" w:cstheme="minorHAnsi"/>
                <w:color w:val="000000"/>
                <w:lang w:eastAsia="fr-FR"/>
              </w:rPr>
            </w:pPr>
            <w:r w:rsidRPr="0013329A">
              <w:rPr>
                <w:rFonts w:eastAsia="Times New Roman" w:cstheme="minorHAnsi"/>
                <w:color w:val="000000"/>
                <w:lang w:eastAsia="fr-FR"/>
              </w:rPr>
              <w:t>10.1088/1748-9326/11/11/114025</w:t>
            </w:r>
          </w:p>
        </w:tc>
        <w:tc>
          <w:tcPr>
            <w:tcW w:w="9604" w:type="dxa"/>
            <w:noWrap/>
            <w:vAlign w:val="center"/>
            <w:hideMark/>
          </w:tcPr>
          <w:p w14:paraId="3F7C7733" w14:textId="77777777" w:rsidR="00EC68E9" w:rsidRPr="0013329A" w:rsidRDefault="00EC68E9" w:rsidP="00EC68E9">
            <w:pPr>
              <w:spacing w:after="0" w:line="240" w:lineRule="auto"/>
              <w:rPr>
                <w:rFonts w:eastAsia="Times New Roman" w:cstheme="minorHAnsi"/>
                <w:color w:val="000000"/>
                <w:lang w:eastAsia="fr-FR"/>
              </w:rPr>
            </w:pPr>
            <w:proofErr w:type="spellStart"/>
            <w:r w:rsidRPr="0013329A">
              <w:rPr>
                <w:rFonts w:eastAsia="Times New Roman" w:cstheme="minorHAnsi"/>
                <w:color w:val="000000"/>
                <w:lang w:eastAsia="fr-FR"/>
              </w:rPr>
              <w:t>Identifying</w:t>
            </w:r>
            <w:proofErr w:type="spellEnd"/>
            <w:r w:rsidRPr="0013329A">
              <w:rPr>
                <w:rFonts w:eastAsia="Times New Roman" w:cstheme="minorHAnsi"/>
                <w:color w:val="000000"/>
                <w:lang w:eastAsia="fr-FR"/>
              </w:rPr>
              <w:t xml:space="preserve"> </w:t>
            </w:r>
            <w:proofErr w:type="spellStart"/>
            <w:r w:rsidRPr="0013329A">
              <w:rPr>
                <w:rFonts w:eastAsia="Times New Roman" w:cstheme="minorHAnsi"/>
                <w:color w:val="000000"/>
                <w:lang w:eastAsia="fr-FR"/>
              </w:rPr>
              <w:t>regions</w:t>
            </w:r>
            <w:proofErr w:type="spellEnd"/>
            <w:r w:rsidRPr="0013329A">
              <w:rPr>
                <w:rFonts w:eastAsia="Times New Roman" w:cstheme="minorHAnsi"/>
                <w:color w:val="000000"/>
                <w:lang w:eastAsia="fr-FR"/>
              </w:rPr>
              <w:t xml:space="preserve"> </w:t>
            </w:r>
            <w:proofErr w:type="spellStart"/>
            <w:r w:rsidRPr="0013329A">
              <w:rPr>
                <w:rFonts w:eastAsia="Times New Roman" w:cstheme="minorHAnsi"/>
                <w:color w:val="000000"/>
                <w:lang w:eastAsia="fr-FR"/>
              </w:rPr>
              <w:t>vulnerable</w:t>
            </w:r>
            <w:proofErr w:type="spellEnd"/>
            <w:r w:rsidRPr="0013329A">
              <w:rPr>
                <w:rFonts w:eastAsia="Times New Roman" w:cstheme="minorHAnsi"/>
                <w:color w:val="000000"/>
                <w:lang w:eastAsia="fr-FR"/>
              </w:rPr>
              <w:t xml:space="preserve"> to habitat </w:t>
            </w:r>
            <w:proofErr w:type="spellStart"/>
            <w:r w:rsidRPr="0013329A">
              <w:rPr>
                <w:rFonts w:eastAsia="Times New Roman" w:cstheme="minorHAnsi"/>
                <w:color w:val="000000"/>
                <w:lang w:eastAsia="fr-FR"/>
              </w:rPr>
              <w:t>degradation</w:t>
            </w:r>
            <w:proofErr w:type="spellEnd"/>
            <w:r w:rsidRPr="0013329A">
              <w:rPr>
                <w:rFonts w:eastAsia="Times New Roman" w:cstheme="minorHAnsi"/>
                <w:color w:val="000000"/>
                <w:lang w:eastAsia="fr-FR"/>
              </w:rPr>
              <w:t xml:space="preserve"> </w:t>
            </w:r>
            <w:proofErr w:type="spellStart"/>
            <w:r w:rsidRPr="0013329A">
              <w:rPr>
                <w:rFonts w:eastAsia="Times New Roman" w:cstheme="minorHAnsi"/>
                <w:color w:val="000000"/>
                <w:lang w:eastAsia="fr-FR"/>
              </w:rPr>
              <w:t>under</w:t>
            </w:r>
            <w:proofErr w:type="spellEnd"/>
            <w:r w:rsidRPr="0013329A">
              <w:rPr>
                <w:rFonts w:eastAsia="Times New Roman" w:cstheme="minorHAnsi"/>
                <w:color w:val="000000"/>
                <w:lang w:eastAsia="fr-FR"/>
              </w:rPr>
              <w:t xml:space="preserve"> future irrigation scenarios</w:t>
            </w:r>
          </w:p>
        </w:tc>
      </w:tr>
      <w:tr w:rsidR="00EC68E9" w:rsidRPr="00CC456B" w14:paraId="5B04C278" w14:textId="77777777" w:rsidTr="00C528DB">
        <w:tc>
          <w:tcPr>
            <w:tcW w:w="562" w:type="dxa"/>
            <w:vAlign w:val="center"/>
          </w:tcPr>
          <w:p w14:paraId="008A8BB2" w14:textId="0169648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201</w:t>
            </w:r>
          </w:p>
        </w:tc>
        <w:tc>
          <w:tcPr>
            <w:tcW w:w="3828" w:type="dxa"/>
            <w:noWrap/>
            <w:vAlign w:val="center"/>
            <w:hideMark/>
          </w:tcPr>
          <w:p w14:paraId="5E1DEC40" w14:textId="77777777" w:rsidR="00EC68E9" w:rsidRPr="0013329A" w:rsidRDefault="002A7949" w:rsidP="00EC68E9">
            <w:pPr>
              <w:spacing w:after="0" w:line="240" w:lineRule="auto"/>
              <w:jc w:val="both"/>
              <w:rPr>
                <w:rFonts w:eastAsia="Times New Roman" w:cstheme="minorHAnsi"/>
                <w:color w:val="000000"/>
                <w:lang w:eastAsia="fr-FR"/>
              </w:rPr>
            </w:pPr>
            <w:hyperlink r:id="rId50" w:history="1">
              <w:r w:rsidR="00EC68E9" w:rsidRPr="0013329A">
                <w:rPr>
                  <w:rFonts w:eastAsia="Times New Roman" w:cstheme="minorHAnsi"/>
                  <w:color w:val="000000"/>
                  <w:lang w:eastAsia="fr-FR"/>
                </w:rPr>
                <w:t>10.1016/j.cliser.2023.100347</w:t>
              </w:r>
            </w:hyperlink>
          </w:p>
        </w:tc>
        <w:tc>
          <w:tcPr>
            <w:tcW w:w="9604" w:type="dxa"/>
            <w:noWrap/>
            <w:vAlign w:val="center"/>
            <w:hideMark/>
          </w:tcPr>
          <w:p w14:paraId="3CFD431F"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Co-production pathway of an end-to-end climate service for improved decision-making in the wine sector</w:t>
            </w:r>
          </w:p>
        </w:tc>
      </w:tr>
      <w:tr w:rsidR="00EC68E9" w:rsidRPr="00CC456B" w14:paraId="590F253F" w14:textId="77777777" w:rsidTr="00C528DB">
        <w:tc>
          <w:tcPr>
            <w:tcW w:w="562" w:type="dxa"/>
            <w:vAlign w:val="center"/>
          </w:tcPr>
          <w:p w14:paraId="60A55700" w14:textId="57567DB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202</w:t>
            </w:r>
          </w:p>
        </w:tc>
        <w:tc>
          <w:tcPr>
            <w:tcW w:w="3828" w:type="dxa"/>
            <w:noWrap/>
            <w:vAlign w:val="center"/>
            <w:hideMark/>
          </w:tcPr>
          <w:p w14:paraId="420779EF" w14:textId="77777777" w:rsidR="00EC68E9" w:rsidRPr="0013329A" w:rsidRDefault="002A7949" w:rsidP="00EC68E9">
            <w:pPr>
              <w:spacing w:after="0" w:line="240" w:lineRule="auto"/>
              <w:jc w:val="both"/>
              <w:rPr>
                <w:rFonts w:eastAsia="Times New Roman" w:cstheme="minorHAnsi"/>
                <w:color w:val="000000"/>
                <w:lang w:eastAsia="fr-FR"/>
              </w:rPr>
            </w:pPr>
            <w:hyperlink r:id="rId51" w:history="1">
              <w:r w:rsidR="00EC68E9" w:rsidRPr="0013329A">
                <w:rPr>
                  <w:rFonts w:eastAsia="Times New Roman" w:cstheme="minorHAnsi"/>
                  <w:color w:val="000000"/>
                  <w:lang w:eastAsia="fr-FR"/>
                </w:rPr>
                <w:t>10.1016/j.apenergy.2017.09.113</w:t>
              </w:r>
            </w:hyperlink>
          </w:p>
        </w:tc>
        <w:tc>
          <w:tcPr>
            <w:tcW w:w="9604" w:type="dxa"/>
            <w:noWrap/>
            <w:vAlign w:val="center"/>
            <w:hideMark/>
          </w:tcPr>
          <w:p w14:paraId="33DDA4FC"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Increasing the total productivity of a land by combining mobile photovoltaic panels and food crops</w:t>
            </w:r>
          </w:p>
        </w:tc>
      </w:tr>
      <w:tr w:rsidR="00EC68E9" w:rsidRPr="00CC456B" w14:paraId="66B22BE4" w14:textId="77777777" w:rsidTr="00C528DB">
        <w:tc>
          <w:tcPr>
            <w:tcW w:w="562" w:type="dxa"/>
            <w:vAlign w:val="center"/>
          </w:tcPr>
          <w:p w14:paraId="3514C997" w14:textId="0CF1B01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203</w:t>
            </w:r>
          </w:p>
        </w:tc>
        <w:tc>
          <w:tcPr>
            <w:tcW w:w="3828" w:type="dxa"/>
            <w:noWrap/>
            <w:vAlign w:val="center"/>
            <w:hideMark/>
          </w:tcPr>
          <w:p w14:paraId="79866850" w14:textId="77777777" w:rsidR="00EC68E9" w:rsidRPr="0013329A" w:rsidRDefault="002A7949" w:rsidP="00EC68E9">
            <w:pPr>
              <w:spacing w:after="0" w:line="240" w:lineRule="auto"/>
              <w:jc w:val="both"/>
              <w:rPr>
                <w:rFonts w:eastAsia="Times New Roman" w:cstheme="minorHAnsi"/>
                <w:color w:val="000000"/>
                <w:lang w:eastAsia="fr-FR"/>
              </w:rPr>
            </w:pPr>
            <w:hyperlink r:id="rId52" w:history="1">
              <w:r w:rsidR="00EC68E9" w:rsidRPr="0013329A">
                <w:rPr>
                  <w:rFonts w:eastAsia="Times New Roman" w:cstheme="minorHAnsi"/>
                  <w:color w:val="000000"/>
                  <w:lang w:eastAsia="fr-FR"/>
                </w:rPr>
                <w:t>10.1016/j.resconrec.2021.105631</w:t>
              </w:r>
            </w:hyperlink>
          </w:p>
        </w:tc>
        <w:tc>
          <w:tcPr>
            <w:tcW w:w="9604" w:type="dxa"/>
            <w:noWrap/>
            <w:vAlign w:val="center"/>
            <w:hideMark/>
          </w:tcPr>
          <w:p w14:paraId="345CC9B0"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Which diet has the lower water footprint in Mediterranean countries</w:t>
            </w:r>
          </w:p>
        </w:tc>
      </w:tr>
      <w:tr w:rsidR="00EC68E9" w:rsidRPr="00CC456B" w14:paraId="0D279F2E" w14:textId="77777777" w:rsidTr="00C528DB">
        <w:tc>
          <w:tcPr>
            <w:tcW w:w="562" w:type="dxa"/>
            <w:vAlign w:val="center"/>
          </w:tcPr>
          <w:p w14:paraId="5C4ACA8E" w14:textId="3293A44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204</w:t>
            </w:r>
          </w:p>
        </w:tc>
        <w:tc>
          <w:tcPr>
            <w:tcW w:w="3828" w:type="dxa"/>
            <w:noWrap/>
            <w:vAlign w:val="center"/>
            <w:hideMark/>
          </w:tcPr>
          <w:p w14:paraId="3C4985AC" w14:textId="4A199BCC" w:rsidR="00EC68E9" w:rsidRPr="0013329A" w:rsidRDefault="00EC68E9" w:rsidP="00EC68E9">
            <w:pPr>
              <w:spacing w:after="0" w:line="240" w:lineRule="auto"/>
              <w:jc w:val="both"/>
              <w:rPr>
                <w:rFonts w:eastAsia="Times New Roman" w:cstheme="minorHAnsi"/>
                <w:color w:val="000000"/>
                <w:lang w:eastAsia="fr-FR"/>
              </w:rPr>
            </w:pPr>
            <w:r w:rsidRPr="00711F4D">
              <w:rPr>
                <w:rFonts w:eastAsia="Times New Roman" w:cstheme="minorHAnsi"/>
                <w:color w:val="000000"/>
                <w:lang w:eastAsia="fr-FR"/>
              </w:rPr>
              <w:t>10.4324/9781315537146</w:t>
            </w:r>
          </w:p>
        </w:tc>
        <w:tc>
          <w:tcPr>
            <w:tcW w:w="9604" w:type="dxa"/>
            <w:noWrap/>
            <w:vAlign w:val="center"/>
            <w:hideMark/>
          </w:tcPr>
          <w:p w14:paraId="6B99FA63" w14:textId="77777777" w:rsidR="00EC68E9" w:rsidRPr="007C4B7C" w:rsidRDefault="00EC68E9" w:rsidP="00EC68E9">
            <w:pPr>
              <w:spacing w:after="0" w:line="240" w:lineRule="auto"/>
              <w:rPr>
                <w:rFonts w:eastAsia="Times New Roman" w:cstheme="minorHAnsi"/>
                <w:color w:val="000000"/>
                <w:lang w:val="en-US" w:eastAsia="fr-FR"/>
              </w:rPr>
            </w:pPr>
            <w:r w:rsidRPr="007C4B7C">
              <w:rPr>
                <w:rFonts w:eastAsia="Times New Roman" w:cstheme="minorHAnsi"/>
                <w:color w:val="000000"/>
                <w:lang w:val="en-US" w:eastAsia="fr-FR"/>
              </w:rPr>
              <w:t>Drip irrigation for agriculture: Untold stories of efficiency, innovation and development</w:t>
            </w:r>
          </w:p>
        </w:tc>
      </w:tr>
    </w:tbl>
    <w:p w14:paraId="44125AE3" w14:textId="77777777" w:rsidR="0013329A" w:rsidRPr="007C4B7C" w:rsidRDefault="0013329A" w:rsidP="0013329A">
      <w:pPr>
        <w:spacing w:after="0" w:line="240" w:lineRule="auto"/>
        <w:jc w:val="both"/>
        <w:rPr>
          <w:lang w:val="en-US"/>
        </w:rPr>
      </w:pPr>
    </w:p>
    <w:p w14:paraId="0F3592A1" w14:textId="77777777" w:rsidR="003B33A4" w:rsidRPr="007C4B7C" w:rsidRDefault="003B33A4">
      <w:pPr>
        <w:rPr>
          <w:lang w:val="en-US"/>
        </w:rPr>
      </w:pPr>
      <w:r w:rsidRPr="007C4B7C">
        <w:rPr>
          <w:lang w:val="en-US"/>
        </w:rPr>
        <w:br w:type="page"/>
      </w:r>
    </w:p>
    <w:p w14:paraId="1546EE00" w14:textId="77777777" w:rsidR="003B33A4" w:rsidRPr="003B33A4" w:rsidRDefault="00D20CB9" w:rsidP="003B33A4">
      <w:pPr>
        <w:pStyle w:val="Titre3"/>
        <w:spacing w:line="276" w:lineRule="auto"/>
        <w:jc w:val="both"/>
        <w:rPr>
          <w:lang w:val="en-GB"/>
        </w:rPr>
      </w:pPr>
      <w:r>
        <w:rPr>
          <w:lang w:val="en-GB"/>
        </w:rPr>
        <w:lastRenderedPageBreak/>
        <w:t>Reviewed p</w:t>
      </w:r>
      <w:r w:rsidR="003B33A4" w:rsidRPr="003B33A4">
        <w:rPr>
          <w:lang w:val="en-GB"/>
        </w:rPr>
        <w:t>aper</w:t>
      </w:r>
      <w:r>
        <w:rPr>
          <w:lang w:val="en-GB"/>
        </w:rPr>
        <w:t>s</w:t>
      </w:r>
      <w:r w:rsidR="003B33A4" w:rsidRPr="003B33A4">
        <w:rPr>
          <w:lang w:val="en-GB"/>
        </w:rPr>
        <w:t xml:space="preserve"> </w:t>
      </w:r>
      <w:r w:rsidR="00700117">
        <w:rPr>
          <w:lang w:val="en-GB"/>
        </w:rPr>
        <w:t xml:space="preserve">geographical </w:t>
      </w:r>
      <w:r w:rsidR="003B33A4" w:rsidRPr="003B33A4">
        <w:rPr>
          <w:lang w:val="en-GB"/>
        </w:rPr>
        <w:t>classification</w:t>
      </w:r>
    </w:p>
    <w:p w14:paraId="408E43FD" w14:textId="3C301F65" w:rsidR="00C304C2" w:rsidRDefault="00C304C2" w:rsidP="0013329A">
      <w:pPr>
        <w:spacing w:after="0" w:line="240" w:lineRule="auto"/>
        <w:jc w:val="both"/>
        <w:rPr>
          <w:lang w:val="en-US"/>
        </w:rPr>
      </w:pPr>
      <w:r w:rsidRPr="007C4B7C">
        <w:rPr>
          <w:lang w:val="en-US"/>
        </w:rPr>
        <w:t xml:space="preserve">For each </w:t>
      </w:r>
      <w:r w:rsidR="006771E9" w:rsidRPr="007C4B7C">
        <w:rPr>
          <w:lang w:val="en-US"/>
        </w:rPr>
        <w:t xml:space="preserve">analyzed </w:t>
      </w:r>
      <w:r w:rsidRPr="007C4B7C">
        <w:rPr>
          <w:lang w:val="en-US"/>
        </w:rPr>
        <w:t>paper, its location</w:t>
      </w:r>
      <w:r w:rsidR="004000A0">
        <w:rPr>
          <w:lang w:val="en-US"/>
        </w:rPr>
        <w:t xml:space="preserve"> is specified</w:t>
      </w:r>
      <w:r w:rsidRPr="007C4B7C">
        <w:rPr>
          <w:lang w:val="en-US"/>
        </w:rPr>
        <w:t xml:space="preserve"> in terms of local area, region or country</w:t>
      </w:r>
      <w:r w:rsidR="004000A0">
        <w:rPr>
          <w:lang w:val="en-US"/>
        </w:rPr>
        <w:t xml:space="preserve"> (</w:t>
      </w:r>
      <w:r w:rsidR="004000A0" w:rsidRPr="0022085C">
        <w:rPr>
          <w:b/>
          <w:lang w:val="en-US"/>
        </w:rPr>
        <w:t>Table SM3</w:t>
      </w:r>
      <w:r w:rsidR="004000A0">
        <w:rPr>
          <w:lang w:val="en-US"/>
        </w:rPr>
        <w:t>)</w:t>
      </w:r>
      <w:r w:rsidRPr="007C4B7C">
        <w:rPr>
          <w:lang w:val="en-US"/>
        </w:rPr>
        <w:t>.</w:t>
      </w:r>
    </w:p>
    <w:p w14:paraId="61A64FCB" w14:textId="77777777" w:rsidR="00B500FF" w:rsidRDefault="00B500FF" w:rsidP="0013329A">
      <w:pPr>
        <w:spacing w:after="0" w:line="240" w:lineRule="auto"/>
        <w:jc w:val="both"/>
        <w:rPr>
          <w:lang w:val="en-US"/>
        </w:rPr>
      </w:pPr>
    </w:p>
    <w:p w14:paraId="218A82F6" w14:textId="78324DEE" w:rsidR="00B500FF" w:rsidRPr="00B500FF" w:rsidRDefault="00B500FF" w:rsidP="00B500FF">
      <w:pPr>
        <w:rPr>
          <w:lang w:val="en-GB"/>
        </w:rPr>
      </w:pPr>
      <w:r>
        <w:rPr>
          <w:b/>
          <w:bCs/>
          <w:lang w:val="en-GB"/>
        </w:rPr>
        <w:t xml:space="preserve">Table </w:t>
      </w:r>
      <w:r w:rsidR="000C2A2B">
        <w:rPr>
          <w:b/>
          <w:bCs/>
          <w:lang w:val="en-GB"/>
        </w:rPr>
        <w:t>SM3</w:t>
      </w:r>
      <w:r w:rsidR="000C2A2B" w:rsidRPr="0055376F">
        <w:rPr>
          <w:b/>
          <w:bCs/>
          <w:lang w:val="en-GB"/>
        </w:rPr>
        <w:t xml:space="preserve"> </w:t>
      </w:r>
      <w:r w:rsidRPr="0055376F">
        <w:rPr>
          <w:b/>
          <w:bCs/>
          <w:lang w:val="en-GB"/>
        </w:rPr>
        <w:t xml:space="preserve">| </w:t>
      </w:r>
      <w:r w:rsidR="006771E9">
        <w:rPr>
          <w:b/>
          <w:bCs/>
          <w:lang w:val="en-GB"/>
        </w:rPr>
        <w:t>Location (country</w:t>
      </w:r>
      <w:r w:rsidR="00532114">
        <w:rPr>
          <w:b/>
          <w:bCs/>
          <w:lang w:val="en-GB"/>
        </w:rPr>
        <w:t xml:space="preserve"> and local area or region when relevant)</w:t>
      </w:r>
      <w:r w:rsidR="006771E9">
        <w:rPr>
          <w:b/>
          <w:bCs/>
          <w:lang w:val="en-GB"/>
        </w:rPr>
        <w:t xml:space="preserve"> </w:t>
      </w:r>
      <w:r w:rsidR="00532114">
        <w:rPr>
          <w:b/>
          <w:bCs/>
          <w:lang w:val="en-GB"/>
        </w:rPr>
        <w:t>for</w:t>
      </w:r>
      <w:r>
        <w:rPr>
          <w:b/>
          <w:bCs/>
          <w:lang w:val="en-GB"/>
        </w:rPr>
        <w:t xml:space="preserve"> each reviewed article.</w:t>
      </w:r>
    </w:p>
    <w:tbl>
      <w:tblPr>
        <w:tblW w:w="11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2977"/>
        <w:gridCol w:w="3827"/>
        <w:gridCol w:w="3827"/>
      </w:tblGrid>
      <w:tr w:rsidR="00CF56D1" w:rsidRPr="00C528DB" w14:paraId="394FDA5A" w14:textId="6AE642A3" w:rsidTr="00CF56D1">
        <w:tc>
          <w:tcPr>
            <w:tcW w:w="562" w:type="dxa"/>
            <w:shd w:val="clear" w:color="FEF2CB" w:fill="FEF2CB"/>
            <w:vAlign w:val="center"/>
          </w:tcPr>
          <w:p w14:paraId="797DB368" w14:textId="77777777" w:rsidR="00CF56D1" w:rsidRPr="00C528DB" w:rsidRDefault="00CF56D1" w:rsidP="00945814">
            <w:pPr>
              <w:spacing w:after="0" w:line="240" w:lineRule="auto"/>
              <w:rPr>
                <w:rFonts w:eastAsia="Times New Roman" w:cstheme="minorHAnsi"/>
                <w:b/>
                <w:bCs/>
                <w:color w:val="000000"/>
                <w:lang w:eastAsia="fr-FR"/>
              </w:rPr>
            </w:pPr>
            <w:r w:rsidRPr="00C528DB">
              <w:rPr>
                <w:rFonts w:eastAsia="Times New Roman" w:cstheme="minorHAnsi"/>
                <w:b/>
                <w:bCs/>
                <w:color w:val="000000"/>
                <w:lang w:eastAsia="fr-FR"/>
              </w:rPr>
              <w:t xml:space="preserve"># </w:t>
            </w:r>
          </w:p>
        </w:tc>
        <w:tc>
          <w:tcPr>
            <w:tcW w:w="2977" w:type="dxa"/>
            <w:shd w:val="clear" w:color="FEF2CB" w:fill="FEF2CB"/>
            <w:noWrap/>
            <w:vAlign w:val="center"/>
            <w:hideMark/>
          </w:tcPr>
          <w:p w14:paraId="665894D0" w14:textId="77777777" w:rsidR="00CF56D1" w:rsidRPr="00C528DB" w:rsidRDefault="00CF56D1" w:rsidP="00945814">
            <w:pPr>
              <w:spacing w:after="0" w:line="240" w:lineRule="auto"/>
              <w:jc w:val="center"/>
              <w:rPr>
                <w:rFonts w:eastAsia="Times New Roman" w:cstheme="minorHAnsi"/>
                <w:b/>
                <w:bCs/>
                <w:color w:val="000000"/>
                <w:lang w:eastAsia="fr-FR"/>
              </w:rPr>
            </w:pPr>
            <w:r w:rsidRPr="00C528DB">
              <w:rPr>
                <w:rFonts w:eastAsia="Times New Roman" w:cstheme="minorHAnsi"/>
                <w:b/>
                <w:bCs/>
                <w:color w:val="000000"/>
                <w:lang w:eastAsia="fr-FR"/>
              </w:rPr>
              <w:t>COUNTRY</w:t>
            </w:r>
          </w:p>
        </w:tc>
        <w:tc>
          <w:tcPr>
            <w:tcW w:w="3827" w:type="dxa"/>
            <w:shd w:val="clear" w:color="FEF2CB" w:fill="FEF2CB"/>
            <w:noWrap/>
            <w:vAlign w:val="center"/>
            <w:hideMark/>
          </w:tcPr>
          <w:p w14:paraId="6F51EF76" w14:textId="77777777" w:rsidR="00CF56D1" w:rsidRPr="00C528DB" w:rsidRDefault="00CF56D1" w:rsidP="00945814">
            <w:pPr>
              <w:spacing w:after="0" w:line="240" w:lineRule="auto"/>
              <w:jc w:val="center"/>
              <w:rPr>
                <w:rFonts w:eastAsia="Times New Roman" w:cstheme="minorHAnsi"/>
                <w:b/>
                <w:bCs/>
                <w:color w:val="000000"/>
                <w:lang w:eastAsia="fr-FR"/>
              </w:rPr>
            </w:pPr>
            <w:r w:rsidRPr="00C528DB">
              <w:rPr>
                <w:rFonts w:eastAsia="Times New Roman" w:cstheme="minorHAnsi"/>
                <w:b/>
                <w:bCs/>
                <w:color w:val="000000"/>
                <w:lang w:eastAsia="fr-FR"/>
              </w:rPr>
              <w:t>LOCATION</w:t>
            </w:r>
          </w:p>
        </w:tc>
        <w:tc>
          <w:tcPr>
            <w:tcW w:w="3827" w:type="dxa"/>
            <w:shd w:val="clear" w:color="FEF2CB" w:fill="FEF2CB"/>
          </w:tcPr>
          <w:p w14:paraId="1E976219" w14:textId="30DEC21B" w:rsidR="00CF56D1" w:rsidRPr="00C528DB" w:rsidRDefault="00CF56D1" w:rsidP="00945814">
            <w:pPr>
              <w:spacing w:after="0" w:line="240" w:lineRule="auto"/>
              <w:jc w:val="center"/>
              <w:rPr>
                <w:rFonts w:eastAsia="Times New Roman" w:cstheme="minorHAnsi"/>
                <w:b/>
                <w:bCs/>
                <w:color w:val="000000"/>
                <w:lang w:eastAsia="fr-FR"/>
              </w:rPr>
            </w:pPr>
            <w:r>
              <w:rPr>
                <w:rFonts w:eastAsia="Times New Roman" w:cstheme="minorHAnsi"/>
                <w:b/>
                <w:bCs/>
                <w:color w:val="000000"/>
                <w:lang w:eastAsia="fr-FR"/>
              </w:rPr>
              <w:t>SCALE</w:t>
            </w:r>
          </w:p>
        </w:tc>
      </w:tr>
      <w:tr w:rsidR="006B23F1" w:rsidRPr="00945814" w14:paraId="6F34269A" w14:textId="309B2EBA" w:rsidTr="00CF56D1">
        <w:tc>
          <w:tcPr>
            <w:tcW w:w="562" w:type="dxa"/>
            <w:vAlign w:val="center"/>
          </w:tcPr>
          <w:p w14:paraId="4778895C" w14:textId="15C89CE0"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w:t>
            </w:r>
          </w:p>
        </w:tc>
        <w:tc>
          <w:tcPr>
            <w:tcW w:w="2977" w:type="dxa"/>
            <w:noWrap/>
            <w:vAlign w:val="center"/>
            <w:hideMark/>
          </w:tcPr>
          <w:p w14:paraId="763A6004"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3882723D"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Wadi el Rayan</w:t>
            </w:r>
          </w:p>
        </w:tc>
        <w:tc>
          <w:tcPr>
            <w:tcW w:w="3827" w:type="dxa"/>
          </w:tcPr>
          <w:p w14:paraId="4C5C60A6" w14:textId="236882AE"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05B2DF7C" w14:textId="0EF49A4C" w:rsidTr="00CF56D1">
        <w:tc>
          <w:tcPr>
            <w:tcW w:w="562" w:type="dxa"/>
            <w:vAlign w:val="center"/>
          </w:tcPr>
          <w:p w14:paraId="3EB9D7F5" w14:textId="4C36FF76"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w:t>
            </w:r>
          </w:p>
        </w:tc>
        <w:tc>
          <w:tcPr>
            <w:tcW w:w="2977" w:type="dxa"/>
            <w:noWrap/>
            <w:vAlign w:val="center"/>
            <w:hideMark/>
          </w:tcPr>
          <w:p w14:paraId="7A9EAF23"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34B1C974"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tcPr>
          <w:p w14:paraId="58D00EDA" w14:textId="58E8B6ED"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790C16AE" w14:textId="40D6B8B5" w:rsidTr="00CF56D1">
        <w:tc>
          <w:tcPr>
            <w:tcW w:w="562" w:type="dxa"/>
            <w:vAlign w:val="center"/>
          </w:tcPr>
          <w:p w14:paraId="3A345A0F" w14:textId="74F333A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w:t>
            </w:r>
          </w:p>
        </w:tc>
        <w:tc>
          <w:tcPr>
            <w:tcW w:w="2977" w:type="dxa"/>
            <w:noWrap/>
            <w:vAlign w:val="center"/>
            <w:hideMark/>
          </w:tcPr>
          <w:p w14:paraId="056FCC44"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proofErr w:type="gramStart"/>
            <w:r w:rsidRPr="00945814">
              <w:rPr>
                <w:rFonts w:eastAsia="Times New Roman" w:cstheme="minorHAnsi"/>
                <w:color w:val="000000"/>
                <w:lang w:eastAsia="fr-FR"/>
              </w:rPr>
              <w:t>Italy</w:t>
            </w:r>
            <w:proofErr w:type="spellEnd"/>
            <w:r w:rsidRPr="00945814">
              <w:rPr>
                <w:rFonts w:eastAsia="Times New Roman" w:cstheme="minorHAnsi"/>
                <w:color w:val="000000"/>
                <w:lang w:eastAsia="fr-FR"/>
              </w:rPr>
              <w:t>;</w:t>
            </w:r>
            <w:proofErr w:type="gram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Egypt</w:t>
            </w:r>
            <w:proofErr w:type="spellEnd"/>
          </w:p>
        </w:tc>
        <w:tc>
          <w:tcPr>
            <w:tcW w:w="3827" w:type="dxa"/>
            <w:noWrap/>
            <w:vAlign w:val="center"/>
            <w:hideMark/>
          </w:tcPr>
          <w:p w14:paraId="2CFC05E0"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Montalto</w:t>
            </w:r>
            <w:proofErr w:type="spellEnd"/>
            <w:r w:rsidRPr="00945814">
              <w:rPr>
                <w:rFonts w:eastAsia="Times New Roman" w:cstheme="minorHAnsi"/>
                <w:color w:val="000000"/>
                <w:lang w:eastAsia="fr-FR"/>
              </w:rPr>
              <w:t xml:space="preserve"> di Castro</w:t>
            </w:r>
          </w:p>
        </w:tc>
        <w:tc>
          <w:tcPr>
            <w:tcW w:w="3827" w:type="dxa"/>
          </w:tcPr>
          <w:p w14:paraId="0878C6BB" w14:textId="63982D03"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0C51B957" w14:textId="1C6CB8A5" w:rsidTr="00CF56D1">
        <w:tc>
          <w:tcPr>
            <w:tcW w:w="562" w:type="dxa"/>
            <w:vAlign w:val="center"/>
          </w:tcPr>
          <w:p w14:paraId="5FCEFBE8" w14:textId="311142B8"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w:t>
            </w:r>
          </w:p>
        </w:tc>
        <w:tc>
          <w:tcPr>
            <w:tcW w:w="2977" w:type="dxa"/>
            <w:noWrap/>
            <w:vAlign w:val="center"/>
            <w:hideMark/>
          </w:tcPr>
          <w:p w14:paraId="22A2E64C"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MENA</w:t>
            </w:r>
          </w:p>
        </w:tc>
        <w:tc>
          <w:tcPr>
            <w:tcW w:w="3827" w:type="dxa"/>
            <w:noWrap/>
            <w:vAlign w:val="center"/>
            <w:hideMark/>
          </w:tcPr>
          <w:p w14:paraId="5E69C47B"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MENA</w:t>
            </w:r>
          </w:p>
        </w:tc>
        <w:tc>
          <w:tcPr>
            <w:tcW w:w="3827" w:type="dxa"/>
          </w:tcPr>
          <w:p w14:paraId="11F45B13" w14:textId="0B5D4203"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1E3488FE" w14:textId="6656A62A" w:rsidTr="00CF56D1">
        <w:tc>
          <w:tcPr>
            <w:tcW w:w="562" w:type="dxa"/>
            <w:vAlign w:val="center"/>
          </w:tcPr>
          <w:p w14:paraId="363FE9FD" w14:textId="7E39576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5</w:t>
            </w:r>
          </w:p>
        </w:tc>
        <w:tc>
          <w:tcPr>
            <w:tcW w:w="2977" w:type="dxa"/>
            <w:noWrap/>
            <w:vAlign w:val="center"/>
            <w:hideMark/>
          </w:tcPr>
          <w:p w14:paraId="4D006F44"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Tunisia</w:t>
            </w:r>
            <w:proofErr w:type="spellEnd"/>
          </w:p>
        </w:tc>
        <w:tc>
          <w:tcPr>
            <w:tcW w:w="3827" w:type="dxa"/>
            <w:noWrap/>
            <w:vAlign w:val="center"/>
            <w:hideMark/>
          </w:tcPr>
          <w:p w14:paraId="24B9742C"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Djerba</w:t>
            </w:r>
          </w:p>
        </w:tc>
        <w:tc>
          <w:tcPr>
            <w:tcW w:w="3827" w:type="dxa"/>
          </w:tcPr>
          <w:p w14:paraId="2531974A" w14:textId="5EBF2F3A"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2CA1A075" w14:textId="7A85B949" w:rsidTr="00CF56D1">
        <w:tc>
          <w:tcPr>
            <w:tcW w:w="562" w:type="dxa"/>
            <w:vAlign w:val="center"/>
          </w:tcPr>
          <w:p w14:paraId="607844A0" w14:textId="78DAB3A0"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6</w:t>
            </w:r>
          </w:p>
        </w:tc>
        <w:tc>
          <w:tcPr>
            <w:tcW w:w="2977" w:type="dxa"/>
            <w:noWrap/>
            <w:vAlign w:val="center"/>
            <w:hideMark/>
          </w:tcPr>
          <w:p w14:paraId="00ED8B7D"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340CFA53"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772229B1" w14:textId="0D1694D5"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08554075" w14:textId="74A65506" w:rsidTr="00CF56D1">
        <w:tc>
          <w:tcPr>
            <w:tcW w:w="562" w:type="dxa"/>
            <w:vAlign w:val="center"/>
          </w:tcPr>
          <w:p w14:paraId="4F9576F4" w14:textId="7929FDBA"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7</w:t>
            </w:r>
          </w:p>
        </w:tc>
        <w:tc>
          <w:tcPr>
            <w:tcW w:w="2977" w:type="dxa"/>
            <w:noWrap/>
            <w:vAlign w:val="center"/>
            <w:hideMark/>
          </w:tcPr>
          <w:p w14:paraId="34014F4D"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314BFC97"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Thessaly</w:t>
            </w:r>
            <w:proofErr w:type="spellEnd"/>
          </w:p>
        </w:tc>
        <w:tc>
          <w:tcPr>
            <w:tcW w:w="3827" w:type="dxa"/>
          </w:tcPr>
          <w:p w14:paraId="2C18AC69" w14:textId="46C835A8"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78C9D161" w14:textId="499AFAE8" w:rsidTr="00CF56D1">
        <w:tc>
          <w:tcPr>
            <w:tcW w:w="562" w:type="dxa"/>
            <w:vAlign w:val="center"/>
          </w:tcPr>
          <w:p w14:paraId="499686B2" w14:textId="5AF7CB78"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8</w:t>
            </w:r>
          </w:p>
        </w:tc>
        <w:tc>
          <w:tcPr>
            <w:tcW w:w="2977" w:type="dxa"/>
            <w:noWrap/>
            <w:vAlign w:val="center"/>
            <w:hideMark/>
          </w:tcPr>
          <w:p w14:paraId="2EBA2B5D"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Morocco</w:t>
            </w:r>
          </w:p>
        </w:tc>
        <w:tc>
          <w:tcPr>
            <w:tcW w:w="3827" w:type="dxa"/>
            <w:noWrap/>
            <w:vAlign w:val="center"/>
            <w:hideMark/>
          </w:tcPr>
          <w:p w14:paraId="371E5A50"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Sous-Moussa Basin</w:t>
            </w:r>
          </w:p>
        </w:tc>
        <w:tc>
          <w:tcPr>
            <w:tcW w:w="3827" w:type="dxa"/>
          </w:tcPr>
          <w:p w14:paraId="59986A0D" w14:textId="60142425"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6B23F1" w:rsidRPr="00945814" w14:paraId="2298D850" w14:textId="47295169" w:rsidTr="00CF56D1">
        <w:tc>
          <w:tcPr>
            <w:tcW w:w="562" w:type="dxa"/>
            <w:vAlign w:val="center"/>
          </w:tcPr>
          <w:p w14:paraId="71726FFE" w14:textId="6F45A10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9</w:t>
            </w:r>
          </w:p>
        </w:tc>
        <w:tc>
          <w:tcPr>
            <w:tcW w:w="2977" w:type="dxa"/>
            <w:noWrap/>
            <w:vAlign w:val="center"/>
            <w:hideMark/>
          </w:tcPr>
          <w:p w14:paraId="4E3F69EB"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71CF45F1"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1724F713" w14:textId="0F2FE0C5"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758623AF" w14:textId="002743C9" w:rsidTr="00CF56D1">
        <w:tc>
          <w:tcPr>
            <w:tcW w:w="562" w:type="dxa"/>
            <w:vAlign w:val="center"/>
          </w:tcPr>
          <w:p w14:paraId="5CAF453C" w14:textId="5D3F224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10</w:t>
            </w:r>
          </w:p>
        </w:tc>
        <w:tc>
          <w:tcPr>
            <w:tcW w:w="2977" w:type="dxa"/>
            <w:noWrap/>
            <w:vAlign w:val="center"/>
            <w:hideMark/>
          </w:tcPr>
          <w:p w14:paraId="4AFFF646"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5897AF59"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tcPr>
          <w:p w14:paraId="7D602C1D" w14:textId="65E19C9F"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78484A57" w14:textId="6D895A48" w:rsidTr="00CF56D1">
        <w:tc>
          <w:tcPr>
            <w:tcW w:w="562" w:type="dxa"/>
            <w:vAlign w:val="center"/>
          </w:tcPr>
          <w:p w14:paraId="3613EDEE" w14:textId="5A1288CE"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11</w:t>
            </w:r>
          </w:p>
        </w:tc>
        <w:tc>
          <w:tcPr>
            <w:tcW w:w="2977" w:type="dxa"/>
            <w:noWrap/>
            <w:vAlign w:val="center"/>
            <w:hideMark/>
          </w:tcPr>
          <w:p w14:paraId="359B98F5"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2D47AC26"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Emilia-</w:t>
            </w:r>
            <w:proofErr w:type="spellStart"/>
            <w:r w:rsidRPr="00945814">
              <w:rPr>
                <w:rFonts w:eastAsia="Times New Roman" w:cstheme="minorHAnsi"/>
                <w:color w:val="000000"/>
                <w:lang w:eastAsia="fr-FR"/>
              </w:rPr>
              <w:t>Romagna</w:t>
            </w:r>
            <w:proofErr w:type="spellEnd"/>
          </w:p>
        </w:tc>
        <w:tc>
          <w:tcPr>
            <w:tcW w:w="3827" w:type="dxa"/>
          </w:tcPr>
          <w:p w14:paraId="49596D39" w14:textId="55BE9B3B"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72A6E9C7" w14:textId="06C0014C" w:rsidTr="00CF56D1">
        <w:tc>
          <w:tcPr>
            <w:tcW w:w="562" w:type="dxa"/>
            <w:vAlign w:val="center"/>
          </w:tcPr>
          <w:p w14:paraId="0858EA2A" w14:textId="14173B94"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12</w:t>
            </w:r>
          </w:p>
        </w:tc>
        <w:tc>
          <w:tcPr>
            <w:tcW w:w="2977" w:type="dxa"/>
            <w:noWrap/>
            <w:vAlign w:val="center"/>
            <w:hideMark/>
          </w:tcPr>
          <w:p w14:paraId="561BF8CA"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Lebanon</w:t>
            </w:r>
          </w:p>
        </w:tc>
        <w:tc>
          <w:tcPr>
            <w:tcW w:w="3827" w:type="dxa"/>
            <w:noWrap/>
            <w:vAlign w:val="center"/>
            <w:hideMark/>
          </w:tcPr>
          <w:p w14:paraId="0A244BAE"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Unknown</w:t>
            </w:r>
            <w:proofErr w:type="spellEnd"/>
          </w:p>
        </w:tc>
        <w:tc>
          <w:tcPr>
            <w:tcW w:w="3827" w:type="dxa"/>
          </w:tcPr>
          <w:p w14:paraId="0EFE6F11" w14:textId="3FFF3AB1"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2877044B" w14:textId="51F7AA54" w:rsidTr="00CF56D1">
        <w:tc>
          <w:tcPr>
            <w:tcW w:w="562" w:type="dxa"/>
            <w:vAlign w:val="center"/>
          </w:tcPr>
          <w:p w14:paraId="08635F13" w14:textId="5A555017"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13</w:t>
            </w:r>
          </w:p>
        </w:tc>
        <w:tc>
          <w:tcPr>
            <w:tcW w:w="2977" w:type="dxa"/>
            <w:noWrap/>
            <w:vAlign w:val="center"/>
            <w:hideMark/>
          </w:tcPr>
          <w:p w14:paraId="6742FF0B"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03F2A1B"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Zaragoza</w:t>
            </w:r>
          </w:p>
        </w:tc>
        <w:tc>
          <w:tcPr>
            <w:tcW w:w="3827" w:type="dxa"/>
          </w:tcPr>
          <w:p w14:paraId="254E397A" w14:textId="5741ED58"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4CCE9880" w14:textId="44FFB272" w:rsidTr="00CF56D1">
        <w:tc>
          <w:tcPr>
            <w:tcW w:w="562" w:type="dxa"/>
            <w:vAlign w:val="center"/>
          </w:tcPr>
          <w:p w14:paraId="78EC7D72" w14:textId="15EE6C7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14</w:t>
            </w:r>
          </w:p>
        </w:tc>
        <w:tc>
          <w:tcPr>
            <w:tcW w:w="2977" w:type="dxa"/>
            <w:noWrap/>
            <w:vAlign w:val="center"/>
            <w:hideMark/>
          </w:tcPr>
          <w:p w14:paraId="23957434"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3797B70C"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Barcelona</w:t>
            </w:r>
          </w:p>
        </w:tc>
        <w:tc>
          <w:tcPr>
            <w:tcW w:w="3827" w:type="dxa"/>
          </w:tcPr>
          <w:p w14:paraId="206D90F0" w14:textId="37438F02"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5E67AFB5" w14:textId="265E12A4" w:rsidTr="00CF56D1">
        <w:tc>
          <w:tcPr>
            <w:tcW w:w="562" w:type="dxa"/>
            <w:vAlign w:val="center"/>
          </w:tcPr>
          <w:p w14:paraId="2CBD4F67" w14:textId="76C37FC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15</w:t>
            </w:r>
          </w:p>
        </w:tc>
        <w:tc>
          <w:tcPr>
            <w:tcW w:w="2977" w:type="dxa"/>
            <w:noWrap/>
            <w:vAlign w:val="center"/>
            <w:hideMark/>
          </w:tcPr>
          <w:p w14:paraId="759BE148"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781E7034"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Fournoi</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Korseon</w:t>
            </w:r>
            <w:proofErr w:type="spellEnd"/>
          </w:p>
        </w:tc>
        <w:tc>
          <w:tcPr>
            <w:tcW w:w="3827" w:type="dxa"/>
          </w:tcPr>
          <w:p w14:paraId="01FDF40D" w14:textId="6182B787"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2EDAB5EE" w14:textId="06883B5E" w:rsidTr="00CF56D1">
        <w:tc>
          <w:tcPr>
            <w:tcW w:w="562" w:type="dxa"/>
            <w:vAlign w:val="center"/>
          </w:tcPr>
          <w:p w14:paraId="4ACCA565" w14:textId="45099C68"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16</w:t>
            </w:r>
          </w:p>
        </w:tc>
        <w:tc>
          <w:tcPr>
            <w:tcW w:w="2977" w:type="dxa"/>
            <w:noWrap/>
            <w:vAlign w:val="center"/>
            <w:hideMark/>
          </w:tcPr>
          <w:p w14:paraId="27F1EA16"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06AE1208"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Morasco</w:t>
            </w:r>
            <w:proofErr w:type="spellEnd"/>
            <w:r w:rsidRPr="00945814">
              <w:rPr>
                <w:rFonts w:eastAsia="Times New Roman" w:cstheme="minorHAnsi"/>
                <w:color w:val="000000"/>
                <w:lang w:eastAsia="fr-FR"/>
              </w:rPr>
              <w:t xml:space="preserve"> dam</w:t>
            </w:r>
          </w:p>
        </w:tc>
        <w:tc>
          <w:tcPr>
            <w:tcW w:w="3827" w:type="dxa"/>
          </w:tcPr>
          <w:p w14:paraId="335A31CF" w14:textId="4A1BB358"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6B23F1" w:rsidRPr="00945814" w14:paraId="59357C20" w14:textId="2635A690" w:rsidTr="00CF56D1">
        <w:tc>
          <w:tcPr>
            <w:tcW w:w="562" w:type="dxa"/>
            <w:vAlign w:val="center"/>
          </w:tcPr>
          <w:p w14:paraId="17823FC2" w14:textId="5CA2005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17</w:t>
            </w:r>
          </w:p>
        </w:tc>
        <w:tc>
          <w:tcPr>
            <w:tcW w:w="2977" w:type="dxa"/>
            <w:noWrap/>
            <w:vAlign w:val="center"/>
            <w:hideMark/>
          </w:tcPr>
          <w:p w14:paraId="7AD4B636"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France</w:t>
            </w:r>
          </w:p>
        </w:tc>
        <w:tc>
          <w:tcPr>
            <w:tcW w:w="3827" w:type="dxa"/>
            <w:noWrap/>
            <w:vAlign w:val="center"/>
            <w:hideMark/>
          </w:tcPr>
          <w:p w14:paraId="4D5F336C"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Durance-Verdon basin</w:t>
            </w:r>
          </w:p>
        </w:tc>
        <w:tc>
          <w:tcPr>
            <w:tcW w:w="3827" w:type="dxa"/>
          </w:tcPr>
          <w:p w14:paraId="73439AC5" w14:textId="5F667002"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6B23F1" w:rsidRPr="00945814" w14:paraId="387A8840" w14:textId="03955F75" w:rsidTr="00CF56D1">
        <w:tc>
          <w:tcPr>
            <w:tcW w:w="562" w:type="dxa"/>
            <w:vAlign w:val="center"/>
          </w:tcPr>
          <w:p w14:paraId="73E7BC1A" w14:textId="4DF391C6"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18</w:t>
            </w:r>
          </w:p>
        </w:tc>
        <w:tc>
          <w:tcPr>
            <w:tcW w:w="2977" w:type="dxa"/>
            <w:noWrap/>
            <w:vAlign w:val="center"/>
            <w:hideMark/>
          </w:tcPr>
          <w:p w14:paraId="1C28218A"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Algeria</w:t>
            </w:r>
          </w:p>
        </w:tc>
        <w:tc>
          <w:tcPr>
            <w:tcW w:w="3827" w:type="dxa"/>
            <w:noWrap/>
            <w:vAlign w:val="center"/>
            <w:hideMark/>
          </w:tcPr>
          <w:p w14:paraId="4A9B7AC8"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El Oued</w:t>
            </w:r>
          </w:p>
        </w:tc>
        <w:tc>
          <w:tcPr>
            <w:tcW w:w="3827" w:type="dxa"/>
          </w:tcPr>
          <w:p w14:paraId="147BCC52" w14:textId="2D65C6E8"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73E70F49" w14:textId="6C5A1DD5" w:rsidTr="00CF56D1">
        <w:tc>
          <w:tcPr>
            <w:tcW w:w="562" w:type="dxa"/>
            <w:vAlign w:val="center"/>
          </w:tcPr>
          <w:p w14:paraId="4FC9C0E3" w14:textId="142C2B0E"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19</w:t>
            </w:r>
          </w:p>
        </w:tc>
        <w:tc>
          <w:tcPr>
            <w:tcW w:w="2977" w:type="dxa"/>
            <w:noWrap/>
            <w:vAlign w:val="center"/>
            <w:hideMark/>
          </w:tcPr>
          <w:p w14:paraId="09F9A2CE"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48E7603F" w14:textId="77777777" w:rsidR="006B23F1" w:rsidRPr="00945814" w:rsidRDefault="006B23F1" w:rsidP="006B23F1">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Favignana;</w:t>
            </w:r>
            <w:proofErr w:type="gramEnd"/>
            <w:r w:rsidRPr="00945814">
              <w:rPr>
                <w:rFonts w:eastAsia="Times New Roman" w:cstheme="minorHAnsi"/>
                <w:color w:val="000000"/>
                <w:lang w:eastAsia="fr-FR"/>
              </w:rPr>
              <w:t xml:space="preserve"> Salina</w:t>
            </w:r>
          </w:p>
        </w:tc>
        <w:tc>
          <w:tcPr>
            <w:tcW w:w="3827" w:type="dxa"/>
          </w:tcPr>
          <w:p w14:paraId="58376F7C" w14:textId="1401ED13"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093BC7DA" w14:textId="61BCD2AB" w:rsidTr="00CF56D1">
        <w:tc>
          <w:tcPr>
            <w:tcW w:w="562" w:type="dxa"/>
            <w:vAlign w:val="center"/>
          </w:tcPr>
          <w:p w14:paraId="02426885" w14:textId="7D7C6E8E"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20</w:t>
            </w:r>
          </w:p>
        </w:tc>
        <w:tc>
          <w:tcPr>
            <w:tcW w:w="2977" w:type="dxa"/>
            <w:noWrap/>
            <w:vAlign w:val="center"/>
            <w:hideMark/>
          </w:tcPr>
          <w:p w14:paraId="48B079AD"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3538C701"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Apokoronas</w:t>
            </w:r>
            <w:proofErr w:type="spellEnd"/>
          </w:p>
        </w:tc>
        <w:tc>
          <w:tcPr>
            <w:tcW w:w="3827" w:type="dxa"/>
          </w:tcPr>
          <w:p w14:paraId="23EAD62B" w14:textId="35AE8D43"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21A451A7" w14:textId="0327069E" w:rsidTr="00CF56D1">
        <w:tc>
          <w:tcPr>
            <w:tcW w:w="562" w:type="dxa"/>
            <w:vAlign w:val="center"/>
          </w:tcPr>
          <w:p w14:paraId="556EB117" w14:textId="29AA3FD0"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21</w:t>
            </w:r>
          </w:p>
        </w:tc>
        <w:tc>
          <w:tcPr>
            <w:tcW w:w="2977" w:type="dxa"/>
            <w:noWrap/>
            <w:vAlign w:val="center"/>
            <w:hideMark/>
          </w:tcPr>
          <w:p w14:paraId="128C905B"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358AB419"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Andalusia</w:t>
            </w:r>
          </w:p>
        </w:tc>
        <w:tc>
          <w:tcPr>
            <w:tcW w:w="3827" w:type="dxa"/>
          </w:tcPr>
          <w:p w14:paraId="0B358A75" w14:textId="6E147072"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4F4960E0" w14:textId="200D60AF" w:rsidTr="00CF56D1">
        <w:tc>
          <w:tcPr>
            <w:tcW w:w="562" w:type="dxa"/>
            <w:vAlign w:val="center"/>
          </w:tcPr>
          <w:p w14:paraId="37DD38FA" w14:textId="035EDCB7"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22</w:t>
            </w:r>
          </w:p>
        </w:tc>
        <w:tc>
          <w:tcPr>
            <w:tcW w:w="2977" w:type="dxa"/>
            <w:noWrap/>
            <w:vAlign w:val="center"/>
            <w:hideMark/>
          </w:tcPr>
          <w:p w14:paraId="3CDFA956"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6B700BE6"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Genil River</w:t>
            </w:r>
          </w:p>
        </w:tc>
        <w:tc>
          <w:tcPr>
            <w:tcW w:w="3827" w:type="dxa"/>
          </w:tcPr>
          <w:p w14:paraId="3C42CA32" w14:textId="325968E0"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6B23F1" w:rsidRPr="00945814" w14:paraId="72D408C6" w14:textId="6953A655" w:rsidTr="00CF56D1">
        <w:tc>
          <w:tcPr>
            <w:tcW w:w="562" w:type="dxa"/>
            <w:vAlign w:val="center"/>
          </w:tcPr>
          <w:p w14:paraId="4D1651BB" w14:textId="69461D43"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23</w:t>
            </w:r>
          </w:p>
        </w:tc>
        <w:tc>
          <w:tcPr>
            <w:tcW w:w="2977" w:type="dxa"/>
            <w:noWrap/>
            <w:vAlign w:val="center"/>
            <w:hideMark/>
          </w:tcPr>
          <w:p w14:paraId="6C4A6366"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Tunisia</w:t>
            </w:r>
            <w:proofErr w:type="spellEnd"/>
          </w:p>
        </w:tc>
        <w:tc>
          <w:tcPr>
            <w:tcW w:w="3827" w:type="dxa"/>
            <w:noWrap/>
            <w:vAlign w:val="center"/>
            <w:hideMark/>
          </w:tcPr>
          <w:p w14:paraId="7CD4328B"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Tunisia</w:t>
            </w:r>
            <w:proofErr w:type="spellEnd"/>
          </w:p>
        </w:tc>
        <w:tc>
          <w:tcPr>
            <w:tcW w:w="3827" w:type="dxa"/>
          </w:tcPr>
          <w:p w14:paraId="4920FC05" w14:textId="55FB6324"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74525E2F" w14:textId="1171304C" w:rsidTr="00CF56D1">
        <w:tc>
          <w:tcPr>
            <w:tcW w:w="562" w:type="dxa"/>
            <w:vAlign w:val="center"/>
          </w:tcPr>
          <w:p w14:paraId="4B6197BA" w14:textId="41DD89CD"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24</w:t>
            </w:r>
          </w:p>
        </w:tc>
        <w:tc>
          <w:tcPr>
            <w:tcW w:w="2977" w:type="dxa"/>
            <w:noWrap/>
            <w:vAlign w:val="center"/>
            <w:hideMark/>
          </w:tcPr>
          <w:p w14:paraId="7A06A7E3"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proofErr w:type="gramStart"/>
            <w:r w:rsidRPr="00945814">
              <w:rPr>
                <w:rFonts w:eastAsia="Times New Roman" w:cstheme="minorHAnsi"/>
                <w:color w:val="000000"/>
                <w:lang w:eastAsia="fr-FR"/>
              </w:rPr>
              <w:t>Israel</w:t>
            </w:r>
            <w:proofErr w:type="spellEnd"/>
            <w:r w:rsidRPr="00945814">
              <w:rPr>
                <w:rFonts w:eastAsia="Times New Roman" w:cstheme="minorHAnsi"/>
                <w:color w:val="000000"/>
                <w:lang w:eastAsia="fr-FR"/>
              </w:rPr>
              <w:t>;</w:t>
            </w:r>
            <w:proofErr w:type="gramEnd"/>
            <w:r w:rsidRPr="00945814">
              <w:rPr>
                <w:rFonts w:eastAsia="Times New Roman" w:cstheme="minorHAnsi"/>
                <w:color w:val="000000"/>
                <w:lang w:eastAsia="fr-FR"/>
              </w:rPr>
              <w:t xml:space="preserve"> Jordan</w:t>
            </w:r>
          </w:p>
        </w:tc>
        <w:tc>
          <w:tcPr>
            <w:tcW w:w="3827" w:type="dxa"/>
            <w:noWrap/>
            <w:vAlign w:val="center"/>
            <w:hideMark/>
          </w:tcPr>
          <w:p w14:paraId="6C63B030"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proofErr w:type="gramStart"/>
            <w:r w:rsidRPr="00945814">
              <w:rPr>
                <w:rFonts w:eastAsia="Times New Roman" w:cstheme="minorHAnsi"/>
                <w:color w:val="000000"/>
                <w:lang w:eastAsia="fr-FR"/>
              </w:rPr>
              <w:t>Israel</w:t>
            </w:r>
            <w:proofErr w:type="spellEnd"/>
            <w:r w:rsidRPr="00945814">
              <w:rPr>
                <w:rFonts w:eastAsia="Times New Roman" w:cstheme="minorHAnsi"/>
                <w:color w:val="000000"/>
                <w:lang w:eastAsia="fr-FR"/>
              </w:rPr>
              <w:t>;</w:t>
            </w:r>
            <w:proofErr w:type="gramEnd"/>
            <w:r w:rsidRPr="00945814">
              <w:rPr>
                <w:rFonts w:eastAsia="Times New Roman" w:cstheme="minorHAnsi"/>
                <w:color w:val="000000"/>
                <w:lang w:eastAsia="fr-FR"/>
              </w:rPr>
              <w:t xml:space="preserve"> Jordan</w:t>
            </w:r>
          </w:p>
        </w:tc>
        <w:tc>
          <w:tcPr>
            <w:tcW w:w="3827" w:type="dxa"/>
          </w:tcPr>
          <w:p w14:paraId="3E569D57" w14:textId="5E03B91D"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0C697985" w14:textId="1BDEE242" w:rsidTr="00CF56D1">
        <w:tc>
          <w:tcPr>
            <w:tcW w:w="562" w:type="dxa"/>
            <w:vAlign w:val="center"/>
          </w:tcPr>
          <w:p w14:paraId="16F42704" w14:textId="6AFC5DFA"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25</w:t>
            </w:r>
          </w:p>
        </w:tc>
        <w:tc>
          <w:tcPr>
            <w:tcW w:w="2977" w:type="dxa"/>
            <w:noWrap/>
            <w:vAlign w:val="center"/>
            <w:hideMark/>
          </w:tcPr>
          <w:p w14:paraId="2F897455"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4740BD57"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Turin</w:t>
            </w:r>
          </w:p>
        </w:tc>
        <w:tc>
          <w:tcPr>
            <w:tcW w:w="3827" w:type="dxa"/>
          </w:tcPr>
          <w:p w14:paraId="509AB4AC" w14:textId="4A63F2BA"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4302EACF" w14:textId="5A121B40" w:rsidTr="00CF56D1">
        <w:tc>
          <w:tcPr>
            <w:tcW w:w="562" w:type="dxa"/>
            <w:vAlign w:val="center"/>
          </w:tcPr>
          <w:p w14:paraId="4567984A" w14:textId="6EAE3E39"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26</w:t>
            </w:r>
          </w:p>
        </w:tc>
        <w:tc>
          <w:tcPr>
            <w:tcW w:w="2977" w:type="dxa"/>
            <w:noWrap/>
            <w:vAlign w:val="center"/>
            <w:hideMark/>
          </w:tcPr>
          <w:p w14:paraId="324A38D5"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64731712"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Benidorm</w:t>
            </w:r>
          </w:p>
        </w:tc>
        <w:tc>
          <w:tcPr>
            <w:tcW w:w="3827" w:type="dxa"/>
          </w:tcPr>
          <w:p w14:paraId="03AC4E41" w14:textId="7763A3EE"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2660774F" w14:textId="0442CB97" w:rsidTr="00CF56D1">
        <w:tc>
          <w:tcPr>
            <w:tcW w:w="562" w:type="dxa"/>
            <w:vAlign w:val="center"/>
          </w:tcPr>
          <w:p w14:paraId="61F6DD11" w14:textId="2D95FB08"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lastRenderedPageBreak/>
              <w:t>27</w:t>
            </w:r>
          </w:p>
        </w:tc>
        <w:tc>
          <w:tcPr>
            <w:tcW w:w="2977" w:type="dxa"/>
            <w:noWrap/>
            <w:vAlign w:val="center"/>
            <w:hideMark/>
          </w:tcPr>
          <w:p w14:paraId="568BB528"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48B1B385"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 xml:space="preserve">Canal </w:t>
            </w:r>
            <w:proofErr w:type="spellStart"/>
            <w:r w:rsidRPr="00945814">
              <w:rPr>
                <w:rFonts w:eastAsia="Times New Roman" w:cstheme="minorHAnsi"/>
                <w:color w:val="000000"/>
                <w:lang w:eastAsia="fr-FR"/>
              </w:rPr>
              <w:t>del</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Zujar</w:t>
            </w:r>
            <w:proofErr w:type="spellEnd"/>
            <w:r w:rsidRPr="00945814">
              <w:rPr>
                <w:rFonts w:eastAsia="Times New Roman" w:cstheme="minorHAnsi"/>
                <w:color w:val="000000"/>
                <w:lang w:eastAsia="fr-FR"/>
              </w:rPr>
              <w:t xml:space="preserve"> irrigation district</w:t>
            </w:r>
          </w:p>
        </w:tc>
        <w:tc>
          <w:tcPr>
            <w:tcW w:w="3827" w:type="dxa"/>
          </w:tcPr>
          <w:p w14:paraId="11890745" w14:textId="67A46E0A"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6B23F1" w:rsidRPr="00945814" w14:paraId="59B4D15C" w14:textId="50E8AA5F" w:rsidTr="00CF56D1">
        <w:tc>
          <w:tcPr>
            <w:tcW w:w="562" w:type="dxa"/>
            <w:vAlign w:val="center"/>
          </w:tcPr>
          <w:p w14:paraId="5DCDC938" w14:textId="6DCC3227"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28</w:t>
            </w:r>
          </w:p>
        </w:tc>
        <w:tc>
          <w:tcPr>
            <w:tcW w:w="2977" w:type="dxa"/>
            <w:noWrap/>
            <w:vAlign w:val="center"/>
            <w:hideMark/>
          </w:tcPr>
          <w:p w14:paraId="3AAD5A09"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2763EC4E"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08DCE338" w14:textId="4C8A43B8"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CF56D1" w14:paraId="18B67553" w14:textId="1D05939E" w:rsidTr="00CF56D1">
        <w:tc>
          <w:tcPr>
            <w:tcW w:w="562" w:type="dxa"/>
            <w:vAlign w:val="center"/>
          </w:tcPr>
          <w:p w14:paraId="08D0A89E" w14:textId="4DACF09D"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29</w:t>
            </w:r>
          </w:p>
        </w:tc>
        <w:tc>
          <w:tcPr>
            <w:tcW w:w="2977" w:type="dxa"/>
            <w:noWrap/>
            <w:vAlign w:val="center"/>
            <w:hideMark/>
          </w:tcPr>
          <w:p w14:paraId="47E161FB"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Southern</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Euromed</w:t>
            </w:r>
            <w:proofErr w:type="spellEnd"/>
          </w:p>
        </w:tc>
        <w:tc>
          <w:tcPr>
            <w:tcW w:w="3827" w:type="dxa"/>
            <w:noWrap/>
            <w:vAlign w:val="center"/>
            <w:hideMark/>
          </w:tcPr>
          <w:p w14:paraId="2C78B6F2" w14:textId="77777777" w:rsidR="006B23F1" w:rsidRPr="007C4B7C" w:rsidRDefault="006B23F1" w:rsidP="006B23F1">
            <w:pPr>
              <w:spacing w:after="0" w:line="240" w:lineRule="auto"/>
              <w:jc w:val="center"/>
              <w:rPr>
                <w:rFonts w:eastAsia="Times New Roman" w:cstheme="minorHAnsi"/>
                <w:color w:val="000000"/>
                <w:lang w:val="en-US" w:eastAsia="fr-FR"/>
              </w:rPr>
            </w:pPr>
            <w:r w:rsidRPr="007C4B7C">
              <w:rPr>
                <w:rFonts w:eastAsia="Times New Roman" w:cstheme="minorHAnsi"/>
                <w:color w:val="000000"/>
                <w:lang w:val="en-US" w:eastAsia="fr-FR"/>
              </w:rPr>
              <w:t>Malta; Cyprus; Greece; Spain; Italy; France;</w:t>
            </w:r>
          </w:p>
        </w:tc>
        <w:tc>
          <w:tcPr>
            <w:tcW w:w="3827" w:type="dxa"/>
          </w:tcPr>
          <w:p w14:paraId="79FCD7AE" w14:textId="03A912DE" w:rsidR="006B23F1" w:rsidRPr="007C4B7C" w:rsidRDefault="006B23F1" w:rsidP="006B23F1">
            <w:pPr>
              <w:spacing w:after="0" w:line="240" w:lineRule="auto"/>
              <w:jc w:val="center"/>
              <w:rPr>
                <w:rFonts w:eastAsia="Times New Roman" w:cstheme="minorHAnsi"/>
                <w:color w:val="000000"/>
                <w:lang w:val="en-US" w:eastAsia="fr-FR"/>
              </w:rPr>
            </w:pPr>
            <w:r>
              <w:rPr>
                <w:rFonts w:eastAsia="Times New Roman" w:cstheme="minorHAnsi"/>
                <w:color w:val="000000"/>
                <w:lang w:eastAsia="fr-FR"/>
              </w:rPr>
              <w:t>National</w:t>
            </w:r>
          </w:p>
        </w:tc>
      </w:tr>
      <w:tr w:rsidR="006B23F1" w:rsidRPr="00945814" w14:paraId="37C77F8D" w14:textId="47455EBB" w:rsidTr="00CF56D1">
        <w:tc>
          <w:tcPr>
            <w:tcW w:w="562" w:type="dxa"/>
            <w:vAlign w:val="center"/>
          </w:tcPr>
          <w:p w14:paraId="45208C1E" w14:textId="7E9786FB"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30</w:t>
            </w:r>
          </w:p>
        </w:tc>
        <w:tc>
          <w:tcPr>
            <w:tcW w:w="2977" w:type="dxa"/>
            <w:noWrap/>
            <w:vAlign w:val="center"/>
            <w:hideMark/>
          </w:tcPr>
          <w:p w14:paraId="0CAC3650"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45AC659E"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Fortore</w:t>
            </w:r>
            <w:proofErr w:type="spellEnd"/>
            <w:r w:rsidRPr="00945814">
              <w:rPr>
                <w:rFonts w:eastAsia="Times New Roman" w:cstheme="minorHAnsi"/>
                <w:color w:val="000000"/>
                <w:lang w:eastAsia="fr-FR"/>
              </w:rPr>
              <w:t xml:space="preserve"> irrigation district</w:t>
            </w:r>
          </w:p>
        </w:tc>
        <w:tc>
          <w:tcPr>
            <w:tcW w:w="3827" w:type="dxa"/>
          </w:tcPr>
          <w:p w14:paraId="4B501548" w14:textId="1CD49B82"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6B23F1" w:rsidRPr="00945814" w14:paraId="3C3C4339" w14:textId="5A4D53D4" w:rsidTr="00CF56D1">
        <w:tc>
          <w:tcPr>
            <w:tcW w:w="562" w:type="dxa"/>
            <w:vAlign w:val="center"/>
          </w:tcPr>
          <w:p w14:paraId="7B7512BF" w14:textId="1622441F"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31</w:t>
            </w:r>
          </w:p>
        </w:tc>
        <w:tc>
          <w:tcPr>
            <w:tcW w:w="2977" w:type="dxa"/>
            <w:noWrap/>
            <w:vAlign w:val="center"/>
            <w:hideMark/>
          </w:tcPr>
          <w:p w14:paraId="555D2804"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71D4FA64"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Fortore</w:t>
            </w:r>
            <w:proofErr w:type="spellEnd"/>
            <w:r w:rsidRPr="00945814">
              <w:rPr>
                <w:rFonts w:eastAsia="Times New Roman" w:cstheme="minorHAnsi"/>
                <w:color w:val="000000"/>
                <w:lang w:eastAsia="fr-FR"/>
              </w:rPr>
              <w:t xml:space="preserve"> irrigation district</w:t>
            </w:r>
          </w:p>
        </w:tc>
        <w:tc>
          <w:tcPr>
            <w:tcW w:w="3827" w:type="dxa"/>
          </w:tcPr>
          <w:p w14:paraId="6395E2B3" w14:textId="77777777" w:rsidR="006B23F1" w:rsidRPr="00945814" w:rsidRDefault="006B23F1" w:rsidP="006B23F1">
            <w:pPr>
              <w:spacing w:after="0" w:line="240" w:lineRule="auto"/>
              <w:jc w:val="center"/>
              <w:rPr>
                <w:rFonts w:eastAsia="Times New Roman" w:cstheme="minorHAnsi"/>
                <w:color w:val="000000"/>
                <w:lang w:eastAsia="fr-FR"/>
              </w:rPr>
            </w:pPr>
          </w:p>
        </w:tc>
      </w:tr>
      <w:tr w:rsidR="006B23F1" w:rsidRPr="00945814" w14:paraId="0CCBC430" w14:textId="0826E272" w:rsidTr="00CF56D1">
        <w:tc>
          <w:tcPr>
            <w:tcW w:w="562" w:type="dxa"/>
            <w:vAlign w:val="center"/>
          </w:tcPr>
          <w:p w14:paraId="6EEBB95F" w14:textId="3B9C135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32</w:t>
            </w:r>
          </w:p>
        </w:tc>
        <w:tc>
          <w:tcPr>
            <w:tcW w:w="2977" w:type="dxa"/>
            <w:noWrap/>
            <w:vAlign w:val="center"/>
            <w:hideMark/>
          </w:tcPr>
          <w:p w14:paraId="64335F48"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21DB2B0B"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tcPr>
          <w:p w14:paraId="56C9D4BA" w14:textId="4EED8A65"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768A49B5" w14:textId="17F2CEF2" w:rsidTr="00CF56D1">
        <w:tc>
          <w:tcPr>
            <w:tcW w:w="562" w:type="dxa"/>
            <w:vAlign w:val="center"/>
          </w:tcPr>
          <w:p w14:paraId="0032219C" w14:textId="6D9E74F3"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33</w:t>
            </w:r>
          </w:p>
        </w:tc>
        <w:tc>
          <w:tcPr>
            <w:tcW w:w="2977" w:type="dxa"/>
            <w:noWrap/>
            <w:vAlign w:val="center"/>
            <w:hideMark/>
          </w:tcPr>
          <w:p w14:paraId="1E400BAE"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A0CD9EC"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Catalonia</w:t>
            </w:r>
            <w:proofErr w:type="spellEnd"/>
          </w:p>
        </w:tc>
        <w:tc>
          <w:tcPr>
            <w:tcW w:w="3827" w:type="dxa"/>
          </w:tcPr>
          <w:p w14:paraId="58F9D88E" w14:textId="6A794644"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7A035B4E" w14:textId="03F593BC" w:rsidTr="00CF56D1">
        <w:tc>
          <w:tcPr>
            <w:tcW w:w="562" w:type="dxa"/>
            <w:vAlign w:val="center"/>
          </w:tcPr>
          <w:p w14:paraId="323A99DE" w14:textId="72F97CA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34</w:t>
            </w:r>
          </w:p>
        </w:tc>
        <w:tc>
          <w:tcPr>
            <w:tcW w:w="2977" w:type="dxa"/>
            <w:noWrap/>
            <w:vAlign w:val="center"/>
            <w:hideMark/>
          </w:tcPr>
          <w:p w14:paraId="0D2DAFE5"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Morocco</w:t>
            </w:r>
          </w:p>
        </w:tc>
        <w:tc>
          <w:tcPr>
            <w:tcW w:w="3827" w:type="dxa"/>
            <w:noWrap/>
            <w:vAlign w:val="center"/>
            <w:hideMark/>
          </w:tcPr>
          <w:p w14:paraId="2CC19A4B"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Morocoo</w:t>
            </w:r>
            <w:proofErr w:type="spellEnd"/>
          </w:p>
        </w:tc>
        <w:tc>
          <w:tcPr>
            <w:tcW w:w="3827" w:type="dxa"/>
          </w:tcPr>
          <w:p w14:paraId="7F314618" w14:textId="39687E36"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30D6C1D6" w14:textId="205B0CC5" w:rsidTr="00CF56D1">
        <w:tc>
          <w:tcPr>
            <w:tcW w:w="562" w:type="dxa"/>
            <w:vAlign w:val="center"/>
          </w:tcPr>
          <w:p w14:paraId="6DD2C109" w14:textId="682FB53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35</w:t>
            </w:r>
          </w:p>
        </w:tc>
        <w:tc>
          <w:tcPr>
            <w:tcW w:w="2977" w:type="dxa"/>
            <w:noWrap/>
            <w:vAlign w:val="center"/>
            <w:hideMark/>
          </w:tcPr>
          <w:p w14:paraId="4944604B"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Morocco</w:t>
            </w:r>
          </w:p>
        </w:tc>
        <w:tc>
          <w:tcPr>
            <w:tcW w:w="3827" w:type="dxa"/>
            <w:noWrap/>
            <w:vAlign w:val="center"/>
            <w:hideMark/>
          </w:tcPr>
          <w:p w14:paraId="5F2EF7FC"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Oum Er-</w:t>
            </w:r>
            <w:proofErr w:type="spellStart"/>
            <w:r w:rsidRPr="00945814">
              <w:rPr>
                <w:rFonts w:eastAsia="Times New Roman" w:cstheme="minorHAnsi"/>
                <w:color w:val="000000"/>
                <w:lang w:eastAsia="fr-FR"/>
              </w:rPr>
              <w:t>Rbia</w:t>
            </w:r>
            <w:proofErr w:type="spellEnd"/>
            <w:r w:rsidRPr="00945814">
              <w:rPr>
                <w:rFonts w:eastAsia="Times New Roman" w:cstheme="minorHAnsi"/>
                <w:color w:val="000000"/>
                <w:lang w:eastAsia="fr-FR"/>
              </w:rPr>
              <w:t xml:space="preserve"> basin</w:t>
            </w:r>
          </w:p>
        </w:tc>
        <w:tc>
          <w:tcPr>
            <w:tcW w:w="3827" w:type="dxa"/>
          </w:tcPr>
          <w:p w14:paraId="60059364" w14:textId="2C1AC370"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6B23F1" w:rsidRPr="00945814" w14:paraId="3CC6574A" w14:textId="50F45B83" w:rsidTr="00CF56D1">
        <w:tc>
          <w:tcPr>
            <w:tcW w:w="562" w:type="dxa"/>
            <w:vAlign w:val="center"/>
          </w:tcPr>
          <w:p w14:paraId="39D70177" w14:textId="0947A86B"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36</w:t>
            </w:r>
          </w:p>
        </w:tc>
        <w:tc>
          <w:tcPr>
            <w:tcW w:w="2977" w:type="dxa"/>
            <w:noWrap/>
            <w:vAlign w:val="center"/>
            <w:hideMark/>
          </w:tcPr>
          <w:p w14:paraId="085FFA17"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6509FF3F"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tcPr>
          <w:p w14:paraId="496797EA" w14:textId="0355DA23"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45CC1C44" w14:textId="263BD85B" w:rsidTr="00CF56D1">
        <w:tc>
          <w:tcPr>
            <w:tcW w:w="562" w:type="dxa"/>
            <w:vAlign w:val="center"/>
          </w:tcPr>
          <w:p w14:paraId="200F7ED6" w14:textId="1D14D582"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37</w:t>
            </w:r>
          </w:p>
        </w:tc>
        <w:tc>
          <w:tcPr>
            <w:tcW w:w="2977" w:type="dxa"/>
            <w:noWrap/>
            <w:vAlign w:val="center"/>
            <w:hideMark/>
          </w:tcPr>
          <w:p w14:paraId="0D81A020"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40E8B0EF"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tcPr>
          <w:p w14:paraId="60E7E78F" w14:textId="5F41DC37"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75B1043C" w14:textId="3BAB443F" w:rsidTr="00CF56D1">
        <w:tc>
          <w:tcPr>
            <w:tcW w:w="562" w:type="dxa"/>
            <w:vAlign w:val="center"/>
          </w:tcPr>
          <w:p w14:paraId="4265375E" w14:textId="434F9E63"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38</w:t>
            </w:r>
          </w:p>
        </w:tc>
        <w:tc>
          <w:tcPr>
            <w:tcW w:w="2977" w:type="dxa"/>
            <w:noWrap/>
            <w:vAlign w:val="center"/>
            <w:hideMark/>
          </w:tcPr>
          <w:p w14:paraId="4009E2BF" w14:textId="77777777" w:rsidR="006B23F1" w:rsidRPr="00945814" w:rsidRDefault="006B23F1" w:rsidP="006B23F1">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Lebanon;</w:t>
            </w:r>
            <w:proofErr w:type="gramEnd"/>
            <w:r w:rsidRPr="00945814">
              <w:rPr>
                <w:rFonts w:eastAsia="Times New Roman" w:cstheme="minorHAnsi"/>
                <w:color w:val="000000"/>
                <w:lang w:eastAsia="fr-FR"/>
              </w:rPr>
              <w:t xml:space="preserve"> Jordan</w:t>
            </w:r>
          </w:p>
        </w:tc>
        <w:tc>
          <w:tcPr>
            <w:tcW w:w="3827" w:type="dxa"/>
            <w:noWrap/>
            <w:vAlign w:val="center"/>
            <w:hideMark/>
          </w:tcPr>
          <w:p w14:paraId="564C8BCF" w14:textId="77777777" w:rsidR="006B23F1" w:rsidRPr="00945814" w:rsidRDefault="006B23F1" w:rsidP="006B23F1">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Lebanon;</w:t>
            </w:r>
            <w:proofErr w:type="gramEnd"/>
            <w:r w:rsidRPr="00945814">
              <w:rPr>
                <w:rFonts w:eastAsia="Times New Roman" w:cstheme="minorHAnsi"/>
                <w:color w:val="000000"/>
                <w:lang w:eastAsia="fr-FR"/>
              </w:rPr>
              <w:t xml:space="preserve"> Jordan</w:t>
            </w:r>
          </w:p>
        </w:tc>
        <w:tc>
          <w:tcPr>
            <w:tcW w:w="3827" w:type="dxa"/>
          </w:tcPr>
          <w:p w14:paraId="346602EC" w14:textId="775A9DC1"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72E397FA" w14:textId="488AF000" w:rsidTr="00CF56D1">
        <w:tc>
          <w:tcPr>
            <w:tcW w:w="562" w:type="dxa"/>
            <w:vAlign w:val="center"/>
          </w:tcPr>
          <w:p w14:paraId="22FC67A9" w14:textId="607C24B7"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39</w:t>
            </w:r>
          </w:p>
        </w:tc>
        <w:tc>
          <w:tcPr>
            <w:tcW w:w="2977" w:type="dxa"/>
            <w:noWrap/>
            <w:vAlign w:val="center"/>
            <w:hideMark/>
          </w:tcPr>
          <w:p w14:paraId="48218D98"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4A41D9D5"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New Capital International Airport</w:t>
            </w:r>
          </w:p>
        </w:tc>
        <w:tc>
          <w:tcPr>
            <w:tcW w:w="3827" w:type="dxa"/>
          </w:tcPr>
          <w:p w14:paraId="152608CB" w14:textId="57383E80"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543EFB12" w14:textId="6F2C1096" w:rsidTr="00CF56D1">
        <w:tc>
          <w:tcPr>
            <w:tcW w:w="562" w:type="dxa"/>
            <w:vAlign w:val="center"/>
          </w:tcPr>
          <w:p w14:paraId="204A4549" w14:textId="159957C6"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40</w:t>
            </w:r>
          </w:p>
        </w:tc>
        <w:tc>
          <w:tcPr>
            <w:tcW w:w="2977" w:type="dxa"/>
            <w:noWrap/>
            <w:vAlign w:val="center"/>
            <w:hideMark/>
          </w:tcPr>
          <w:p w14:paraId="5C50D7E9"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Cyprus</w:t>
            </w:r>
            <w:proofErr w:type="spellEnd"/>
          </w:p>
        </w:tc>
        <w:tc>
          <w:tcPr>
            <w:tcW w:w="3827" w:type="dxa"/>
            <w:noWrap/>
            <w:vAlign w:val="center"/>
            <w:hideMark/>
          </w:tcPr>
          <w:p w14:paraId="2477F00B"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Cyprus</w:t>
            </w:r>
            <w:proofErr w:type="spellEnd"/>
          </w:p>
        </w:tc>
        <w:tc>
          <w:tcPr>
            <w:tcW w:w="3827" w:type="dxa"/>
          </w:tcPr>
          <w:p w14:paraId="08853738" w14:textId="350A4E04"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3C450E96" w14:textId="79A40208" w:rsidTr="00CF56D1">
        <w:tc>
          <w:tcPr>
            <w:tcW w:w="562" w:type="dxa"/>
            <w:vAlign w:val="center"/>
          </w:tcPr>
          <w:p w14:paraId="0F32B5D6" w14:textId="36C911DC"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41</w:t>
            </w:r>
          </w:p>
        </w:tc>
        <w:tc>
          <w:tcPr>
            <w:tcW w:w="2977" w:type="dxa"/>
            <w:noWrap/>
            <w:vAlign w:val="center"/>
            <w:hideMark/>
          </w:tcPr>
          <w:p w14:paraId="2776937B"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noWrap/>
            <w:vAlign w:val="center"/>
            <w:hideMark/>
          </w:tcPr>
          <w:p w14:paraId="0B04AD21"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tcPr>
          <w:p w14:paraId="23EEF0EF" w14:textId="6767060A"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0A8D0F9B" w14:textId="209DB666" w:rsidTr="00CF56D1">
        <w:tc>
          <w:tcPr>
            <w:tcW w:w="562" w:type="dxa"/>
            <w:vAlign w:val="center"/>
          </w:tcPr>
          <w:p w14:paraId="404D52BB" w14:textId="5ABEF0F9"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42</w:t>
            </w:r>
          </w:p>
        </w:tc>
        <w:tc>
          <w:tcPr>
            <w:tcW w:w="2977" w:type="dxa"/>
            <w:noWrap/>
            <w:vAlign w:val="center"/>
            <w:hideMark/>
          </w:tcPr>
          <w:p w14:paraId="716B9949"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47E47F0E"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5D6B3C06" w14:textId="49BEE265"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20299EE3" w14:textId="75EA8B44" w:rsidTr="00CF56D1">
        <w:tc>
          <w:tcPr>
            <w:tcW w:w="562" w:type="dxa"/>
            <w:vAlign w:val="center"/>
          </w:tcPr>
          <w:p w14:paraId="609C51F2" w14:textId="6A2F684E"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43</w:t>
            </w:r>
          </w:p>
        </w:tc>
        <w:tc>
          <w:tcPr>
            <w:tcW w:w="2977" w:type="dxa"/>
            <w:noWrap/>
            <w:vAlign w:val="center"/>
            <w:hideMark/>
          </w:tcPr>
          <w:p w14:paraId="6800AA4C"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7C920956"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Piana di Tarquinia</w:t>
            </w:r>
          </w:p>
        </w:tc>
        <w:tc>
          <w:tcPr>
            <w:tcW w:w="3827" w:type="dxa"/>
          </w:tcPr>
          <w:p w14:paraId="41EDAEC8" w14:textId="74A57A84"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7766B864" w14:textId="56570AE4" w:rsidTr="00CF56D1">
        <w:tc>
          <w:tcPr>
            <w:tcW w:w="562" w:type="dxa"/>
            <w:vAlign w:val="center"/>
          </w:tcPr>
          <w:p w14:paraId="77C12B5A" w14:textId="37C16F19"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44</w:t>
            </w:r>
          </w:p>
        </w:tc>
        <w:tc>
          <w:tcPr>
            <w:tcW w:w="2977" w:type="dxa"/>
            <w:noWrap/>
            <w:vAlign w:val="center"/>
            <w:hideMark/>
          </w:tcPr>
          <w:p w14:paraId="48A90113"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169B069A"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Larissa</w:t>
            </w:r>
          </w:p>
        </w:tc>
        <w:tc>
          <w:tcPr>
            <w:tcW w:w="3827" w:type="dxa"/>
          </w:tcPr>
          <w:p w14:paraId="6449BDAB" w14:textId="3C5C0368"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1CAA1186" w14:textId="7BFE3816" w:rsidTr="00CF56D1">
        <w:tc>
          <w:tcPr>
            <w:tcW w:w="562" w:type="dxa"/>
            <w:vAlign w:val="center"/>
          </w:tcPr>
          <w:p w14:paraId="3ABCC193" w14:textId="12CFE81A"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45</w:t>
            </w:r>
          </w:p>
        </w:tc>
        <w:tc>
          <w:tcPr>
            <w:tcW w:w="2977" w:type="dxa"/>
            <w:noWrap/>
            <w:vAlign w:val="center"/>
            <w:hideMark/>
          </w:tcPr>
          <w:p w14:paraId="765AF7F2"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1AE6ED10"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62BAA491" w14:textId="6A44B8D6"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010512B6" w14:textId="2D484331" w:rsidTr="00CF56D1">
        <w:tc>
          <w:tcPr>
            <w:tcW w:w="562" w:type="dxa"/>
            <w:vAlign w:val="center"/>
          </w:tcPr>
          <w:p w14:paraId="436EFA1A" w14:textId="4D07F500"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46</w:t>
            </w:r>
          </w:p>
        </w:tc>
        <w:tc>
          <w:tcPr>
            <w:tcW w:w="2977" w:type="dxa"/>
            <w:noWrap/>
            <w:vAlign w:val="center"/>
            <w:hideMark/>
          </w:tcPr>
          <w:p w14:paraId="137D88AC"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51F0DE10"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Epirus</w:t>
            </w:r>
            <w:proofErr w:type="spellEnd"/>
          </w:p>
        </w:tc>
        <w:tc>
          <w:tcPr>
            <w:tcW w:w="3827" w:type="dxa"/>
          </w:tcPr>
          <w:p w14:paraId="48467396" w14:textId="19F2FE15"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7253CA01" w14:textId="51CD1197" w:rsidTr="00CF56D1">
        <w:tc>
          <w:tcPr>
            <w:tcW w:w="562" w:type="dxa"/>
            <w:vAlign w:val="center"/>
          </w:tcPr>
          <w:p w14:paraId="3AAB8ADD" w14:textId="454EECBF"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47</w:t>
            </w:r>
          </w:p>
        </w:tc>
        <w:tc>
          <w:tcPr>
            <w:tcW w:w="2977" w:type="dxa"/>
            <w:noWrap/>
            <w:vAlign w:val="center"/>
            <w:hideMark/>
          </w:tcPr>
          <w:p w14:paraId="61FB0358"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75BC4213"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Ustica</w:t>
            </w:r>
          </w:p>
        </w:tc>
        <w:tc>
          <w:tcPr>
            <w:tcW w:w="3827" w:type="dxa"/>
          </w:tcPr>
          <w:p w14:paraId="4328AE5D" w14:textId="52A7C573"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6593CF89" w14:textId="0AB5FDD4" w:rsidTr="00CF56D1">
        <w:tc>
          <w:tcPr>
            <w:tcW w:w="562" w:type="dxa"/>
            <w:vAlign w:val="center"/>
          </w:tcPr>
          <w:p w14:paraId="1379716A" w14:textId="7FDD3CDD"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48</w:t>
            </w:r>
          </w:p>
        </w:tc>
        <w:tc>
          <w:tcPr>
            <w:tcW w:w="2977" w:type="dxa"/>
            <w:noWrap/>
            <w:vAlign w:val="center"/>
            <w:hideMark/>
          </w:tcPr>
          <w:p w14:paraId="3500BC76"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784AC33F"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02D771E8" w14:textId="668612B9"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0C9FC4F9" w14:textId="1E397420" w:rsidTr="00CF56D1">
        <w:tc>
          <w:tcPr>
            <w:tcW w:w="562" w:type="dxa"/>
            <w:vAlign w:val="center"/>
          </w:tcPr>
          <w:p w14:paraId="728DABC2" w14:textId="6574F68D"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49</w:t>
            </w:r>
          </w:p>
        </w:tc>
        <w:tc>
          <w:tcPr>
            <w:tcW w:w="2977" w:type="dxa"/>
            <w:noWrap/>
            <w:vAlign w:val="center"/>
            <w:hideMark/>
          </w:tcPr>
          <w:p w14:paraId="40032E62"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551737A6"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Andalusia</w:t>
            </w:r>
          </w:p>
        </w:tc>
        <w:tc>
          <w:tcPr>
            <w:tcW w:w="3827" w:type="dxa"/>
          </w:tcPr>
          <w:p w14:paraId="1D28B4DD" w14:textId="3E4906BE"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5B2EE66B" w14:textId="3DAF4678" w:rsidTr="00CF56D1">
        <w:tc>
          <w:tcPr>
            <w:tcW w:w="562" w:type="dxa"/>
            <w:vAlign w:val="center"/>
          </w:tcPr>
          <w:p w14:paraId="68542BCB" w14:textId="53235A42"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50</w:t>
            </w:r>
          </w:p>
        </w:tc>
        <w:tc>
          <w:tcPr>
            <w:tcW w:w="2977" w:type="dxa"/>
            <w:noWrap/>
            <w:vAlign w:val="center"/>
            <w:hideMark/>
          </w:tcPr>
          <w:p w14:paraId="0020F273"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Cyprus</w:t>
            </w:r>
            <w:proofErr w:type="spellEnd"/>
          </w:p>
        </w:tc>
        <w:tc>
          <w:tcPr>
            <w:tcW w:w="3827" w:type="dxa"/>
            <w:noWrap/>
            <w:vAlign w:val="center"/>
            <w:hideMark/>
          </w:tcPr>
          <w:p w14:paraId="0B01E83E"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Cyprus</w:t>
            </w:r>
            <w:proofErr w:type="spellEnd"/>
          </w:p>
        </w:tc>
        <w:tc>
          <w:tcPr>
            <w:tcW w:w="3827" w:type="dxa"/>
          </w:tcPr>
          <w:p w14:paraId="082F4EAD" w14:textId="66302C8F"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020A3C46" w14:textId="19E9F79A" w:rsidTr="00CF56D1">
        <w:tc>
          <w:tcPr>
            <w:tcW w:w="562" w:type="dxa"/>
            <w:vAlign w:val="center"/>
          </w:tcPr>
          <w:p w14:paraId="314A7595" w14:textId="0E4A8A6B"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51</w:t>
            </w:r>
          </w:p>
        </w:tc>
        <w:tc>
          <w:tcPr>
            <w:tcW w:w="2977" w:type="dxa"/>
            <w:noWrap/>
            <w:vAlign w:val="center"/>
            <w:hideMark/>
          </w:tcPr>
          <w:p w14:paraId="108D9F63"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4284CAB"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3FCC7DA0" w14:textId="5CE64950"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31F554F4" w14:textId="22FC432F" w:rsidTr="00CF56D1">
        <w:tc>
          <w:tcPr>
            <w:tcW w:w="562" w:type="dxa"/>
            <w:vAlign w:val="center"/>
          </w:tcPr>
          <w:p w14:paraId="5DB6F26A" w14:textId="5CACE8AF"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52</w:t>
            </w:r>
          </w:p>
        </w:tc>
        <w:tc>
          <w:tcPr>
            <w:tcW w:w="2977" w:type="dxa"/>
            <w:noWrap/>
            <w:vAlign w:val="center"/>
            <w:hideMark/>
          </w:tcPr>
          <w:p w14:paraId="4E7EB40F"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6DCE9556"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Sicily</w:t>
            </w:r>
            <w:proofErr w:type="spellEnd"/>
          </w:p>
        </w:tc>
        <w:tc>
          <w:tcPr>
            <w:tcW w:w="3827" w:type="dxa"/>
          </w:tcPr>
          <w:p w14:paraId="42AA36AB" w14:textId="7F81DAD3"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7A9861B2" w14:textId="17001ABC" w:rsidTr="00CF56D1">
        <w:tc>
          <w:tcPr>
            <w:tcW w:w="562" w:type="dxa"/>
            <w:vAlign w:val="center"/>
          </w:tcPr>
          <w:p w14:paraId="2BC8EF01" w14:textId="70677C27"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53</w:t>
            </w:r>
          </w:p>
        </w:tc>
        <w:tc>
          <w:tcPr>
            <w:tcW w:w="2977" w:type="dxa"/>
            <w:noWrap/>
            <w:vAlign w:val="center"/>
            <w:hideMark/>
          </w:tcPr>
          <w:p w14:paraId="5685D573"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MENA</w:t>
            </w:r>
          </w:p>
        </w:tc>
        <w:tc>
          <w:tcPr>
            <w:tcW w:w="3827" w:type="dxa"/>
            <w:noWrap/>
            <w:vAlign w:val="center"/>
            <w:hideMark/>
          </w:tcPr>
          <w:p w14:paraId="675A7FAE"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MENA</w:t>
            </w:r>
          </w:p>
        </w:tc>
        <w:tc>
          <w:tcPr>
            <w:tcW w:w="3827" w:type="dxa"/>
          </w:tcPr>
          <w:p w14:paraId="7A0E6540" w14:textId="25F0787E"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6B23F1" w:rsidRPr="00945814" w14:paraId="59ABB657" w14:textId="154F48FB" w:rsidTr="00CF56D1">
        <w:tc>
          <w:tcPr>
            <w:tcW w:w="562" w:type="dxa"/>
            <w:vAlign w:val="center"/>
          </w:tcPr>
          <w:p w14:paraId="42E8E539" w14:textId="4D12EAAA"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54</w:t>
            </w:r>
          </w:p>
        </w:tc>
        <w:tc>
          <w:tcPr>
            <w:tcW w:w="2977" w:type="dxa"/>
            <w:noWrap/>
            <w:vAlign w:val="center"/>
            <w:hideMark/>
          </w:tcPr>
          <w:p w14:paraId="7BAE8369"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Palestine</w:t>
            </w:r>
          </w:p>
        </w:tc>
        <w:tc>
          <w:tcPr>
            <w:tcW w:w="3827" w:type="dxa"/>
            <w:noWrap/>
            <w:vAlign w:val="center"/>
            <w:hideMark/>
          </w:tcPr>
          <w:p w14:paraId="70F44CD3" w14:textId="77777777" w:rsidR="006B23F1" w:rsidRPr="00945814" w:rsidRDefault="006B23F1" w:rsidP="006B23F1">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West Bank</w:t>
            </w:r>
          </w:p>
        </w:tc>
        <w:tc>
          <w:tcPr>
            <w:tcW w:w="3827" w:type="dxa"/>
          </w:tcPr>
          <w:p w14:paraId="1DAF7B0F" w14:textId="6639CE4A"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3745F94E" w14:textId="7010B8ED" w:rsidTr="00CF56D1">
        <w:tc>
          <w:tcPr>
            <w:tcW w:w="562" w:type="dxa"/>
            <w:vAlign w:val="center"/>
          </w:tcPr>
          <w:p w14:paraId="2B7F0292" w14:textId="69C15765"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55</w:t>
            </w:r>
          </w:p>
        </w:tc>
        <w:tc>
          <w:tcPr>
            <w:tcW w:w="2977" w:type="dxa"/>
            <w:noWrap/>
            <w:vAlign w:val="center"/>
            <w:hideMark/>
          </w:tcPr>
          <w:p w14:paraId="42926225"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Cyprus</w:t>
            </w:r>
            <w:proofErr w:type="spellEnd"/>
          </w:p>
        </w:tc>
        <w:tc>
          <w:tcPr>
            <w:tcW w:w="3827" w:type="dxa"/>
            <w:noWrap/>
            <w:vAlign w:val="center"/>
            <w:hideMark/>
          </w:tcPr>
          <w:p w14:paraId="04CC0DBF" w14:textId="77777777" w:rsidR="006B23F1" w:rsidRPr="00945814" w:rsidRDefault="006B23F1" w:rsidP="006B23F1">
            <w:pPr>
              <w:spacing w:after="0" w:line="240" w:lineRule="auto"/>
              <w:jc w:val="center"/>
              <w:rPr>
                <w:rFonts w:eastAsia="Times New Roman" w:cstheme="minorHAnsi"/>
                <w:color w:val="000000"/>
                <w:lang w:eastAsia="fr-FR"/>
              </w:rPr>
            </w:pPr>
          </w:p>
        </w:tc>
        <w:tc>
          <w:tcPr>
            <w:tcW w:w="3827" w:type="dxa"/>
          </w:tcPr>
          <w:p w14:paraId="4C934B11" w14:textId="277704E4" w:rsidR="006B23F1" w:rsidRPr="00945814" w:rsidRDefault="006B23F1" w:rsidP="006B23F1">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6B23F1" w:rsidRPr="00945814" w14:paraId="7547946A" w14:textId="49B3A577" w:rsidTr="00CF56D1">
        <w:tc>
          <w:tcPr>
            <w:tcW w:w="562" w:type="dxa"/>
            <w:vAlign w:val="center"/>
          </w:tcPr>
          <w:p w14:paraId="1279EF25" w14:textId="39429D27" w:rsidR="006B23F1" w:rsidRPr="0013329A" w:rsidRDefault="006B23F1" w:rsidP="006B23F1">
            <w:pPr>
              <w:spacing w:after="0" w:line="240" w:lineRule="auto"/>
              <w:rPr>
                <w:rFonts w:eastAsia="Times New Roman" w:cstheme="minorHAnsi"/>
                <w:color w:val="000000"/>
                <w:lang w:eastAsia="fr-FR"/>
              </w:rPr>
            </w:pPr>
            <w:r>
              <w:rPr>
                <w:rFonts w:eastAsia="Times New Roman" w:cstheme="minorHAnsi"/>
                <w:color w:val="000000"/>
                <w:lang w:eastAsia="fr-FR"/>
              </w:rPr>
              <w:t>56</w:t>
            </w:r>
          </w:p>
        </w:tc>
        <w:tc>
          <w:tcPr>
            <w:tcW w:w="2977" w:type="dxa"/>
            <w:noWrap/>
            <w:vAlign w:val="center"/>
            <w:hideMark/>
          </w:tcPr>
          <w:p w14:paraId="6AD80EB1"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7DB89B9A" w14:textId="77777777" w:rsidR="006B23F1" w:rsidRPr="00945814" w:rsidRDefault="006B23F1" w:rsidP="006B23F1">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0BDF9B5A" w14:textId="2AB4769A" w:rsidR="006B23F1" w:rsidRPr="00945814" w:rsidRDefault="006B23F1" w:rsidP="006B23F1">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C4D0AC7" w14:textId="3DA7AF2E" w:rsidTr="00CF56D1">
        <w:tc>
          <w:tcPr>
            <w:tcW w:w="562" w:type="dxa"/>
            <w:vAlign w:val="center"/>
          </w:tcPr>
          <w:p w14:paraId="7A165FCB" w14:textId="7C608CB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57</w:t>
            </w:r>
          </w:p>
        </w:tc>
        <w:tc>
          <w:tcPr>
            <w:tcW w:w="2977" w:type="dxa"/>
            <w:noWrap/>
            <w:vAlign w:val="center"/>
            <w:hideMark/>
          </w:tcPr>
          <w:p w14:paraId="4765DA7E"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97BF56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Almeria</w:t>
            </w:r>
          </w:p>
        </w:tc>
        <w:tc>
          <w:tcPr>
            <w:tcW w:w="3827" w:type="dxa"/>
          </w:tcPr>
          <w:p w14:paraId="64F83B25" w14:textId="7B67AF38"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74BED695" w14:textId="2201E691" w:rsidTr="00CF56D1">
        <w:tc>
          <w:tcPr>
            <w:tcW w:w="562" w:type="dxa"/>
            <w:vAlign w:val="center"/>
          </w:tcPr>
          <w:p w14:paraId="02A31CC2" w14:textId="3C58604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58</w:t>
            </w:r>
          </w:p>
        </w:tc>
        <w:tc>
          <w:tcPr>
            <w:tcW w:w="2977" w:type="dxa"/>
            <w:noWrap/>
            <w:vAlign w:val="center"/>
            <w:hideMark/>
          </w:tcPr>
          <w:p w14:paraId="4692F54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0ED769A1"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3DF70046" w14:textId="279A44F7"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4A3BA4B7" w14:textId="47D24EBA" w:rsidTr="00CF56D1">
        <w:tc>
          <w:tcPr>
            <w:tcW w:w="562" w:type="dxa"/>
            <w:vAlign w:val="center"/>
          </w:tcPr>
          <w:p w14:paraId="583B03A5" w14:textId="314DACB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59</w:t>
            </w:r>
          </w:p>
        </w:tc>
        <w:tc>
          <w:tcPr>
            <w:tcW w:w="2977" w:type="dxa"/>
            <w:noWrap/>
            <w:vAlign w:val="center"/>
            <w:hideMark/>
          </w:tcPr>
          <w:p w14:paraId="6B07B1F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21437FE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6A23127B" w14:textId="28D88BA0"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667D991B" w14:textId="5E88DB83" w:rsidTr="00CF56D1">
        <w:tc>
          <w:tcPr>
            <w:tcW w:w="562" w:type="dxa"/>
            <w:vAlign w:val="center"/>
          </w:tcPr>
          <w:p w14:paraId="6D2ACB2E" w14:textId="4214106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60</w:t>
            </w:r>
          </w:p>
        </w:tc>
        <w:tc>
          <w:tcPr>
            <w:tcW w:w="2977" w:type="dxa"/>
            <w:noWrap/>
            <w:vAlign w:val="center"/>
            <w:hideMark/>
          </w:tcPr>
          <w:p w14:paraId="1DC1A79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proofErr w:type="gramStart"/>
            <w:r w:rsidRPr="00945814">
              <w:rPr>
                <w:rFonts w:eastAsia="Times New Roman" w:cstheme="minorHAnsi"/>
                <w:color w:val="000000"/>
                <w:lang w:eastAsia="fr-FR"/>
              </w:rPr>
              <w:t>Israel</w:t>
            </w:r>
            <w:proofErr w:type="spellEnd"/>
            <w:r w:rsidRPr="00945814">
              <w:rPr>
                <w:rFonts w:eastAsia="Times New Roman" w:cstheme="minorHAnsi"/>
                <w:color w:val="000000"/>
                <w:lang w:eastAsia="fr-FR"/>
              </w:rPr>
              <w:t>;</w:t>
            </w:r>
            <w:proofErr w:type="gramEnd"/>
            <w:r w:rsidRPr="00945814">
              <w:rPr>
                <w:rFonts w:eastAsia="Times New Roman" w:cstheme="minorHAnsi"/>
                <w:color w:val="000000"/>
                <w:lang w:eastAsia="fr-FR"/>
              </w:rPr>
              <w:t xml:space="preserve"> Jordan; Palestine</w:t>
            </w:r>
          </w:p>
        </w:tc>
        <w:tc>
          <w:tcPr>
            <w:tcW w:w="3827" w:type="dxa"/>
            <w:noWrap/>
            <w:vAlign w:val="center"/>
            <w:hideMark/>
          </w:tcPr>
          <w:p w14:paraId="2946F358"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proofErr w:type="gramStart"/>
            <w:r w:rsidRPr="00945814">
              <w:rPr>
                <w:rFonts w:eastAsia="Times New Roman" w:cstheme="minorHAnsi"/>
                <w:color w:val="000000"/>
                <w:lang w:eastAsia="fr-FR"/>
              </w:rPr>
              <w:t>Israel</w:t>
            </w:r>
            <w:proofErr w:type="spellEnd"/>
            <w:r w:rsidRPr="00945814">
              <w:rPr>
                <w:rFonts w:eastAsia="Times New Roman" w:cstheme="minorHAnsi"/>
                <w:color w:val="000000"/>
                <w:lang w:eastAsia="fr-FR"/>
              </w:rPr>
              <w:t>;</w:t>
            </w:r>
            <w:proofErr w:type="gramEnd"/>
            <w:r w:rsidRPr="00945814">
              <w:rPr>
                <w:rFonts w:eastAsia="Times New Roman" w:cstheme="minorHAnsi"/>
                <w:color w:val="000000"/>
                <w:lang w:eastAsia="fr-FR"/>
              </w:rPr>
              <w:t xml:space="preserve"> Jordan; Palestine</w:t>
            </w:r>
          </w:p>
        </w:tc>
        <w:tc>
          <w:tcPr>
            <w:tcW w:w="3827" w:type="dxa"/>
          </w:tcPr>
          <w:p w14:paraId="435A20D5" w14:textId="3DCE6AD3"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7188B092" w14:textId="73AA68F6" w:rsidTr="00CF56D1">
        <w:tc>
          <w:tcPr>
            <w:tcW w:w="562" w:type="dxa"/>
            <w:vAlign w:val="center"/>
          </w:tcPr>
          <w:p w14:paraId="7B677FD0" w14:textId="536BAFE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61</w:t>
            </w:r>
          </w:p>
        </w:tc>
        <w:tc>
          <w:tcPr>
            <w:tcW w:w="2977" w:type="dxa"/>
            <w:noWrap/>
            <w:vAlign w:val="center"/>
            <w:hideMark/>
          </w:tcPr>
          <w:p w14:paraId="4C9F5B0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874F1BE"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6B89A08C" w14:textId="2B6311F7"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D679F19" w14:textId="19E10C61" w:rsidTr="00CF56D1">
        <w:tc>
          <w:tcPr>
            <w:tcW w:w="562" w:type="dxa"/>
            <w:vAlign w:val="center"/>
          </w:tcPr>
          <w:p w14:paraId="23EAC16F" w14:textId="2F129A5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62</w:t>
            </w:r>
          </w:p>
        </w:tc>
        <w:tc>
          <w:tcPr>
            <w:tcW w:w="2977" w:type="dxa"/>
            <w:noWrap/>
            <w:vAlign w:val="center"/>
            <w:hideMark/>
          </w:tcPr>
          <w:p w14:paraId="000B847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noWrap/>
            <w:vAlign w:val="center"/>
            <w:hideMark/>
          </w:tcPr>
          <w:p w14:paraId="54E6559F"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Ankara</w:t>
            </w:r>
          </w:p>
        </w:tc>
        <w:tc>
          <w:tcPr>
            <w:tcW w:w="3827" w:type="dxa"/>
          </w:tcPr>
          <w:p w14:paraId="69A49FE8" w14:textId="1744F22E"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Sub-ntional</w:t>
            </w:r>
            <w:proofErr w:type="spellEnd"/>
          </w:p>
        </w:tc>
      </w:tr>
      <w:tr w:rsidR="00EC68E9" w:rsidRPr="00945814" w14:paraId="48B7589C" w14:textId="6B9769BC" w:rsidTr="00CF56D1">
        <w:tc>
          <w:tcPr>
            <w:tcW w:w="562" w:type="dxa"/>
            <w:vAlign w:val="center"/>
          </w:tcPr>
          <w:p w14:paraId="5B4F369B" w14:textId="3D3FD55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63</w:t>
            </w:r>
          </w:p>
        </w:tc>
        <w:tc>
          <w:tcPr>
            <w:tcW w:w="2977" w:type="dxa"/>
            <w:noWrap/>
            <w:vAlign w:val="center"/>
            <w:hideMark/>
          </w:tcPr>
          <w:p w14:paraId="08EEBED0"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4A1AF79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Riegos</w:t>
            </w:r>
            <w:proofErr w:type="spellEnd"/>
            <w:r w:rsidRPr="00945814">
              <w:rPr>
                <w:rFonts w:eastAsia="Times New Roman" w:cstheme="minorHAnsi"/>
                <w:color w:val="000000"/>
                <w:lang w:eastAsia="fr-FR"/>
              </w:rPr>
              <w:t xml:space="preserve"> Alto Aragon</w:t>
            </w:r>
          </w:p>
        </w:tc>
        <w:tc>
          <w:tcPr>
            <w:tcW w:w="3827" w:type="dxa"/>
          </w:tcPr>
          <w:p w14:paraId="2AC04510" w14:textId="4BFC5822"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110851E6" w14:textId="2D2642B7" w:rsidTr="00CF56D1">
        <w:tc>
          <w:tcPr>
            <w:tcW w:w="562" w:type="dxa"/>
            <w:vAlign w:val="center"/>
          </w:tcPr>
          <w:p w14:paraId="3CCF3715" w14:textId="4E1A85B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64</w:t>
            </w:r>
          </w:p>
        </w:tc>
        <w:tc>
          <w:tcPr>
            <w:tcW w:w="2977" w:type="dxa"/>
            <w:noWrap/>
            <w:vAlign w:val="center"/>
            <w:hideMark/>
          </w:tcPr>
          <w:p w14:paraId="7480F55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noWrap/>
            <w:vAlign w:val="center"/>
            <w:hideMark/>
          </w:tcPr>
          <w:p w14:paraId="1252281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tcPr>
          <w:p w14:paraId="2FDA4065" w14:textId="51CB41D8"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CF56D1" w14:paraId="2CF68E8F" w14:textId="62E53B54" w:rsidTr="00CF56D1">
        <w:tc>
          <w:tcPr>
            <w:tcW w:w="562" w:type="dxa"/>
            <w:vAlign w:val="center"/>
          </w:tcPr>
          <w:p w14:paraId="073AB183" w14:textId="1647294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65</w:t>
            </w:r>
          </w:p>
        </w:tc>
        <w:tc>
          <w:tcPr>
            <w:tcW w:w="2977" w:type="dxa"/>
            <w:noWrap/>
            <w:vAlign w:val="center"/>
            <w:hideMark/>
          </w:tcPr>
          <w:p w14:paraId="71B8909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proofErr w:type="gramStart"/>
            <w:r w:rsidRPr="00945814">
              <w:rPr>
                <w:rFonts w:eastAsia="Times New Roman" w:cstheme="minorHAnsi"/>
                <w:color w:val="000000"/>
                <w:lang w:eastAsia="fr-FR"/>
              </w:rPr>
              <w:t>Greece</w:t>
            </w:r>
            <w:proofErr w:type="spellEnd"/>
            <w:r w:rsidRPr="00945814">
              <w:rPr>
                <w:rFonts w:eastAsia="Times New Roman" w:cstheme="minorHAnsi"/>
                <w:color w:val="000000"/>
                <w:lang w:eastAsia="fr-FR"/>
              </w:rPr>
              <w:t>;</w:t>
            </w:r>
            <w:proofErr w:type="gram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Italy</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Cyprus</w:t>
            </w:r>
            <w:proofErr w:type="spellEnd"/>
            <w:r w:rsidRPr="00945814">
              <w:rPr>
                <w:rFonts w:eastAsia="Times New Roman" w:cstheme="minorHAnsi"/>
                <w:color w:val="000000"/>
                <w:lang w:eastAsia="fr-FR"/>
              </w:rPr>
              <w:t>; France</w:t>
            </w:r>
          </w:p>
        </w:tc>
        <w:tc>
          <w:tcPr>
            <w:tcW w:w="3827" w:type="dxa"/>
            <w:noWrap/>
            <w:vAlign w:val="center"/>
            <w:hideMark/>
          </w:tcPr>
          <w:p w14:paraId="509075FB" w14:textId="77777777" w:rsidR="00EC68E9" w:rsidRPr="007C4B7C" w:rsidRDefault="00EC68E9" w:rsidP="00EC68E9">
            <w:pPr>
              <w:spacing w:after="0" w:line="240" w:lineRule="auto"/>
              <w:jc w:val="center"/>
              <w:rPr>
                <w:rFonts w:eastAsia="Times New Roman" w:cstheme="minorHAnsi"/>
                <w:color w:val="000000"/>
                <w:lang w:val="it-IT" w:eastAsia="fr-FR"/>
              </w:rPr>
            </w:pPr>
            <w:r w:rsidRPr="007C4B7C">
              <w:rPr>
                <w:rFonts w:eastAsia="Times New Roman" w:cstheme="minorHAnsi"/>
                <w:color w:val="000000"/>
                <w:lang w:val="it-IT" w:eastAsia="fr-FR"/>
              </w:rPr>
              <w:t>Sardinia, Sicily, Cyprus, Crete, Corse</w:t>
            </w:r>
          </w:p>
        </w:tc>
        <w:tc>
          <w:tcPr>
            <w:tcW w:w="3827" w:type="dxa"/>
          </w:tcPr>
          <w:p w14:paraId="0F220127" w14:textId="7DA9E8B6" w:rsidR="00EC68E9" w:rsidRPr="007C4B7C" w:rsidRDefault="00EC68E9" w:rsidP="00EC68E9">
            <w:pPr>
              <w:spacing w:after="0" w:line="240" w:lineRule="auto"/>
              <w:jc w:val="center"/>
              <w:rPr>
                <w:rFonts w:eastAsia="Times New Roman" w:cstheme="minorHAnsi"/>
                <w:color w:val="000000"/>
                <w:lang w:val="it-IT"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7157A260" w14:textId="2692DD68" w:rsidTr="00CF56D1">
        <w:tc>
          <w:tcPr>
            <w:tcW w:w="562" w:type="dxa"/>
            <w:vAlign w:val="center"/>
          </w:tcPr>
          <w:p w14:paraId="09C7DA7F" w14:textId="020E34E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66</w:t>
            </w:r>
          </w:p>
        </w:tc>
        <w:tc>
          <w:tcPr>
            <w:tcW w:w="2977" w:type="dxa"/>
            <w:noWrap/>
            <w:vAlign w:val="center"/>
            <w:hideMark/>
          </w:tcPr>
          <w:p w14:paraId="5315E5B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0A1B9F4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B44A703" w14:textId="5D71F85F"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6650BCC" w14:textId="43C7FBD3" w:rsidTr="00CF56D1">
        <w:tc>
          <w:tcPr>
            <w:tcW w:w="562" w:type="dxa"/>
            <w:vAlign w:val="center"/>
          </w:tcPr>
          <w:p w14:paraId="49FD2121" w14:textId="516AEC6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67</w:t>
            </w:r>
          </w:p>
        </w:tc>
        <w:tc>
          <w:tcPr>
            <w:tcW w:w="2977" w:type="dxa"/>
            <w:noWrap/>
            <w:vAlign w:val="center"/>
            <w:hideMark/>
          </w:tcPr>
          <w:p w14:paraId="0EECCA54"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D1ABC1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Cantabria</w:t>
            </w:r>
            <w:proofErr w:type="spellEnd"/>
          </w:p>
        </w:tc>
        <w:tc>
          <w:tcPr>
            <w:tcW w:w="3827" w:type="dxa"/>
          </w:tcPr>
          <w:p w14:paraId="6A14B07B" w14:textId="78523AF0"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5BEAB97D" w14:textId="36C34EED" w:rsidTr="00CF56D1">
        <w:tc>
          <w:tcPr>
            <w:tcW w:w="562" w:type="dxa"/>
            <w:vAlign w:val="center"/>
          </w:tcPr>
          <w:p w14:paraId="7D826327" w14:textId="748B237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68</w:t>
            </w:r>
          </w:p>
        </w:tc>
        <w:tc>
          <w:tcPr>
            <w:tcW w:w="2977" w:type="dxa"/>
            <w:noWrap/>
            <w:vAlign w:val="center"/>
            <w:hideMark/>
          </w:tcPr>
          <w:p w14:paraId="0E22CB6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67E1E83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7DB7B7AE" w14:textId="0196B204"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4D21DBB" w14:textId="0C0E8966" w:rsidTr="00CF56D1">
        <w:tc>
          <w:tcPr>
            <w:tcW w:w="562" w:type="dxa"/>
            <w:vAlign w:val="center"/>
          </w:tcPr>
          <w:p w14:paraId="56DADE1B" w14:textId="4E12DEB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69</w:t>
            </w:r>
          </w:p>
        </w:tc>
        <w:tc>
          <w:tcPr>
            <w:tcW w:w="2977" w:type="dxa"/>
            <w:noWrap/>
            <w:vAlign w:val="center"/>
            <w:hideMark/>
          </w:tcPr>
          <w:p w14:paraId="258788A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5B92362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24B9B2D9"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3E4FBFE9" w14:textId="030EE96E" w:rsidTr="00CF56D1">
        <w:tc>
          <w:tcPr>
            <w:tcW w:w="562" w:type="dxa"/>
            <w:vAlign w:val="center"/>
          </w:tcPr>
          <w:p w14:paraId="1BCB7477" w14:textId="6B9977A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70</w:t>
            </w:r>
          </w:p>
        </w:tc>
        <w:tc>
          <w:tcPr>
            <w:tcW w:w="2977" w:type="dxa"/>
            <w:noWrap/>
            <w:vAlign w:val="center"/>
            <w:hideMark/>
          </w:tcPr>
          <w:p w14:paraId="673FB16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186854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6E1DD615" w14:textId="5F2A6C06"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12397EE4" w14:textId="09AADB85" w:rsidTr="00CF56D1">
        <w:tc>
          <w:tcPr>
            <w:tcW w:w="562" w:type="dxa"/>
            <w:vAlign w:val="center"/>
          </w:tcPr>
          <w:p w14:paraId="148221CB" w14:textId="1368AEC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71</w:t>
            </w:r>
          </w:p>
        </w:tc>
        <w:tc>
          <w:tcPr>
            <w:tcW w:w="2977" w:type="dxa"/>
            <w:noWrap/>
            <w:vAlign w:val="center"/>
            <w:hideMark/>
          </w:tcPr>
          <w:p w14:paraId="5F571B8C"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Morocco</w:t>
            </w:r>
          </w:p>
        </w:tc>
        <w:tc>
          <w:tcPr>
            <w:tcW w:w="3827" w:type="dxa"/>
            <w:noWrap/>
            <w:vAlign w:val="center"/>
            <w:hideMark/>
          </w:tcPr>
          <w:p w14:paraId="2BC8A98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Khouribg</w:t>
            </w:r>
            <w:proofErr w:type="spellEnd"/>
          </w:p>
        </w:tc>
        <w:tc>
          <w:tcPr>
            <w:tcW w:w="3827" w:type="dxa"/>
          </w:tcPr>
          <w:p w14:paraId="7AB4397B" w14:textId="797F0635"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F308818" w14:textId="6F0E1E6A" w:rsidTr="00CF56D1">
        <w:tc>
          <w:tcPr>
            <w:tcW w:w="562" w:type="dxa"/>
            <w:vAlign w:val="center"/>
          </w:tcPr>
          <w:p w14:paraId="42C5B5EA" w14:textId="3DA8FC3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72</w:t>
            </w:r>
          </w:p>
        </w:tc>
        <w:tc>
          <w:tcPr>
            <w:tcW w:w="2977" w:type="dxa"/>
            <w:noWrap/>
            <w:vAlign w:val="center"/>
            <w:hideMark/>
          </w:tcPr>
          <w:p w14:paraId="35E0979E"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0425586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Cantabria</w:t>
            </w:r>
            <w:proofErr w:type="spellEnd"/>
          </w:p>
        </w:tc>
        <w:tc>
          <w:tcPr>
            <w:tcW w:w="3827" w:type="dxa"/>
          </w:tcPr>
          <w:p w14:paraId="0BB1B6BB" w14:textId="7E9D559E"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4CC927C" w14:textId="3BBBDEE7" w:rsidTr="00CF56D1">
        <w:tc>
          <w:tcPr>
            <w:tcW w:w="562" w:type="dxa"/>
            <w:vAlign w:val="center"/>
          </w:tcPr>
          <w:p w14:paraId="43E1C43B" w14:textId="2B1A53E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73</w:t>
            </w:r>
          </w:p>
        </w:tc>
        <w:tc>
          <w:tcPr>
            <w:tcW w:w="2977" w:type="dxa"/>
            <w:noWrap/>
            <w:vAlign w:val="center"/>
            <w:hideMark/>
          </w:tcPr>
          <w:p w14:paraId="4731D82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5E3E76B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Modena</w:t>
            </w:r>
            <w:proofErr w:type="spellEnd"/>
          </w:p>
        </w:tc>
        <w:tc>
          <w:tcPr>
            <w:tcW w:w="3827" w:type="dxa"/>
          </w:tcPr>
          <w:p w14:paraId="31631BE3" w14:textId="2503C9D6"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55B3EEE7" w14:textId="42319062" w:rsidTr="00CF56D1">
        <w:tc>
          <w:tcPr>
            <w:tcW w:w="562" w:type="dxa"/>
            <w:vAlign w:val="center"/>
          </w:tcPr>
          <w:p w14:paraId="271C6D46" w14:textId="42E06F9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74</w:t>
            </w:r>
          </w:p>
        </w:tc>
        <w:tc>
          <w:tcPr>
            <w:tcW w:w="2977" w:type="dxa"/>
            <w:noWrap/>
            <w:vAlign w:val="center"/>
            <w:hideMark/>
          </w:tcPr>
          <w:p w14:paraId="0898E23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Cyprus</w:t>
            </w:r>
            <w:proofErr w:type="spellEnd"/>
          </w:p>
        </w:tc>
        <w:tc>
          <w:tcPr>
            <w:tcW w:w="3827" w:type="dxa"/>
            <w:noWrap/>
            <w:vAlign w:val="center"/>
            <w:hideMark/>
          </w:tcPr>
          <w:p w14:paraId="6C29F10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Cyprus</w:t>
            </w:r>
            <w:proofErr w:type="spellEnd"/>
          </w:p>
        </w:tc>
        <w:tc>
          <w:tcPr>
            <w:tcW w:w="3827" w:type="dxa"/>
          </w:tcPr>
          <w:p w14:paraId="027CCCEF" w14:textId="5E835EED"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166502A1" w14:textId="08CE8B53" w:rsidTr="00CF56D1">
        <w:tc>
          <w:tcPr>
            <w:tcW w:w="562" w:type="dxa"/>
            <w:vAlign w:val="center"/>
          </w:tcPr>
          <w:p w14:paraId="72E0F087" w14:textId="6D1E335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75</w:t>
            </w:r>
          </w:p>
        </w:tc>
        <w:tc>
          <w:tcPr>
            <w:tcW w:w="2977" w:type="dxa"/>
            <w:noWrap/>
            <w:vAlign w:val="center"/>
            <w:hideMark/>
          </w:tcPr>
          <w:p w14:paraId="3A78585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35E2C23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Tuscany</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region</w:t>
            </w:r>
            <w:proofErr w:type="spellEnd"/>
          </w:p>
        </w:tc>
        <w:tc>
          <w:tcPr>
            <w:tcW w:w="3827" w:type="dxa"/>
          </w:tcPr>
          <w:p w14:paraId="76C39FDB" w14:textId="53C083B5"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07C7D6EB" w14:textId="49D887F0" w:rsidTr="00CF56D1">
        <w:tc>
          <w:tcPr>
            <w:tcW w:w="562" w:type="dxa"/>
            <w:vAlign w:val="center"/>
          </w:tcPr>
          <w:p w14:paraId="3C228559" w14:textId="3BBD593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76</w:t>
            </w:r>
          </w:p>
        </w:tc>
        <w:tc>
          <w:tcPr>
            <w:tcW w:w="2977" w:type="dxa"/>
            <w:noWrap/>
            <w:vAlign w:val="center"/>
            <w:hideMark/>
          </w:tcPr>
          <w:p w14:paraId="13627D47"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446CCD62"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12E3E8C4" w14:textId="51F9CC26"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0568739D" w14:textId="4C65743B" w:rsidTr="00CF56D1">
        <w:tc>
          <w:tcPr>
            <w:tcW w:w="562" w:type="dxa"/>
            <w:vAlign w:val="center"/>
          </w:tcPr>
          <w:p w14:paraId="188CB86F" w14:textId="0783516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77</w:t>
            </w:r>
          </w:p>
        </w:tc>
        <w:tc>
          <w:tcPr>
            <w:tcW w:w="2977" w:type="dxa"/>
            <w:noWrap/>
            <w:vAlign w:val="center"/>
            <w:hideMark/>
          </w:tcPr>
          <w:p w14:paraId="698C439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450A5D8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B28CAC8" w14:textId="73508CAF"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6B6CFFC" w14:textId="16F84236" w:rsidTr="00CF56D1">
        <w:tc>
          <w:tcPr>
            <w:tcW w:w="562" w:type="dxa"/>
            <w:vAlign w:val="center"/>
          </w:tcPr>
          <w:p w14:paraId="1327FE71" w14:textId="5275FD8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78</w:t>
            </w:r>
          </w:p>
        </w:tc>
        <w:tc>
          <w:tcPr>
            <w:tcW w:w="2977" w:type="dxa"/>
            <w:noWrap/>
            <w:vAlign w:val="center"/>
            <w:hideMark/>
          </w:tcPr>
          <w:p w14:paraId="0058F591"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6FD17E3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Catania</w:t>
            </w:r>
            <w:proofErr w:type="spellEnd"/>
            <w:r w:rsidRPr="00945814">
              <w:rPr>
                <w:rFonts w:eastAsia="Times New Roman" w:cstheme="minorHAnsi"/>
                <w:color w:val="000000"/>
                <w:lang w:eastAsia="fr-FR"/>
              </w:rPr>
              <w:t xml:space="preserve"> province</w:t>
            </w:r>
          </w:p>
        </w:tc>
        <w:tc>
          <w:tcPr>
            <w:tcW w:w="3827" w:type="dxa"/>
          </w:tcPr>
          <w:p w14:paraId="4D10C64B" w14:textId="7432061D"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7E528B2A" w14:textId="1793F953" w:rsidTr="00CF56D1">
        <w:tc>
          <w:tcPr>
            <w:tcW w:w="562" w:type="dxa"/>
            <w:vAlign w:val="center"/>
          </w:tcPr>
          <w:p w14:paraId="2E559F29" w14:textId="2AB525A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79</w:t>
            </w:r>
          </w:p>
        </w:tc>
        <w:tc>
          <w:tcPr>
            <w:tcW w:w="2977" w:type="dxa"/>
            <w:noWrap/>
            <w:vAlign w:val="center"/>
            <w:hideMark/>
          </w:tcPr>
          <w:p w14:paraId="25C7AC9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78357F6F"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Karditsa</w:t>
            </w:r>
          </w:p>
        </w:tc>
        <w:tc>
          <w:tcPr>
            <w:tcW w:w="3827" w:type="dxa"/>
          </w:tcPr>
          <w:p w14:paraId="22D0A2F8" w14:textId="725D7436"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5327FBFB" w14:textId="3908D850" w:rsidTr="00CF56D1">
        <w:tc>
          <w:tcPr>
            <w:tcW w:w="562" w:type="dxa"/>
            <w:vAlign w:val="center"/>
          </w:tcPr>
          <w:p w14:paraId="3FB1BEFF" w14:textId="58D271C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80</w:t>
            </w:r>
          </w:p>
        </w:tc>
        <w:tc>
          <w:tcPr>
            <w:tcW w:w="2977" w:type="dxa"/>
            <w:noWrap/>
            <w:vAlign w:val="center"/>
            <w:hideMark/>
          </w:tcPr>
          <w:p w14:paraId="20F9167A"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0EE017FF"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Almeria</w:t>
            </w:r>
          </w:p>
        </w:tc>
        <w:tc>
          <w:tcPr>
            <w:tcW w:w="3827" w:type="dxa"/>
          </w:tcPr>
          <w:p w14:paraId="235F5533" w14:textId="42BC107C"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6C12D726" w14:textId="1B543ABB" w:rsidTr="00CF56D1">
        <w:tc>
          <w:tcPr>
            <w:tcW w:w="562" w:type="dxa"/>
            <w:vAlign w:val="center"/>
          </w:tcPr>
          <w:p w14:paraId="3FFABE4D" w14:textId="36976EF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81</w:t>
            </w:r>
          </w:p>
        </w:tc>
        <w:tc>
          <w:tcPr>
            <w:tcW w:w="2977" w:type="dxa"/>
            <w:noWrap/>
            <w:vAlign w:val="center"/>
            <w:hideMark/>
          </w:tcPr>
          <w:p w14:paraId="11635BF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2BCB5A2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Peschiera</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Borromeo</w:t>
            </w:r>
            <w:proofErr w:type="spellEnd"/>
          </w:p>
        </w:tc>
        <w:tc>
          <w:tcPr>
            <w:tcW w:w="3827" w:type="dxa"/>
          </w:tcPr>
          <w:p w14:paraId="095DCA10" w14:textId="7D25521C"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239E601F" w14:textId="6E1D8F24" w:rsidTr="00CF56D1">
        <w:tc>
          <w:tcPr>
            <w:tcW w:w="562" w:type="dxa"/>
            <w:vAlign w:val="center"/>
          </w:tcPr>
          <w:p w14:paraId="29D4BE3F" w14:textId="3DB0EE9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82</w:t>
            </w:r>
          </w:p>
        </w:tc>
        <w:tc>
          <w:tcPr>
            <w:tcW w:w="2977" w:type="dxa"/>
            <w:noWrap/>
            <w:vAlign w:val="center"/>
            <w:hideMark/>
          </w:tcPr>
          <w:p w14:paraId="61935106"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6B9840B9"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Andalusia</w:t>
            </w:r>
          </w:p>
        </w:tc>
        <w:tc>
          <w:tcPr>
            <w:tcW w:w="3827" w:type="dxa"/>
          </w:tcPr>
          <w:p w14:paraId="7F095548" w14:textId="5824651F"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58515393" w14:textId="24199914" w:rsidTr="00CF56D1">
        <w:tc>
          <w:tcPr>
            <w:tcW w:w="562" w:type="dxa"/>
            <w:vAlign w:val="center"/>
          </w:tcPr>
          <w:p w14:paraId="0DDA49E6" w14:textId="368926D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83</w:t>
            </w:r>
          </w:p>
        </w:tc>
        <w:tc>
          <w:tcPr>
            <w:tcW w:w="2977" w:type="dxa"/>
            <w:noWrap/>
            <w:vAlign w:val="center"/>
            <w:hideMark/>
          </w:tcPr>
          <w:p w14:paraId="0A51BEB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7D0E5B3A"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Segura River Basin</w:t>
            </w:r>
          </w:p>
        </w:tc>
        <w:tc>
          <w:tcPr>
            <w:tcW w:w="3827" w:type="dxa"/>
          </w:tcPr>
          <w:p w14:paraId="051259BA" w14:textId="59877757"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72452C7A" w14:textId="2C08F6A9" w:rsidTr="00CF56D1">
        <w:tc>
          <w:tcPr>
            <w:tcW w:w="562" w:type="dxa"/>
            <w:vAlign w:val="center"/>
          </w:tcPr>
          <w:p w14:paraId="4300016C" w14:textId="7A50EC7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84</w:t>
            </w:r>
          </w:p>
        </w:tc>
        <w:tc>
          <w:tcPr>
            <w:tcW w:w="2977" w:type="dxa"/>
            <w:noWrap/>
            <w:vAlign w:val="center"/>
            <w:hideMark/>
          </w:tcPr>
          <w:p w14:paraId="72436FF6"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02B2781"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Campo de Cartagena irrigation district</w:t>
            </w:r>
          </w:p>
        </w:tc>
        <w:tc>
          <w:tcPr>
            <w:tcW w:w="3827" w:type="dxa"/>
          </w:tcPr>
          <w:p w14:paraId="6EEB6CCF" w14:textId="13F4D4E1"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7B854C32" w14:textId="58BA42F9" w:rsidTr="00CF56D1">
        <w:tc>
          <w:tcPr>
            <w:tcW w:w="562" w:type="dxa"/>
            <w:vAlign w:val="center"/>
          </w:tcPr>
          <w:p w14:paraId="62C829B2" w14:textId="4F64568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85</w:t>
            </w:r>
          </w:p>
        </w:tc>
        <w:tc>
          <w:tcPr>
            <w:tcW w:w="2977" w:type="dxa"/>
            <w:noWrap/>
            <w:vAlign w:val="center"/>
            <w:hideMark/>
          </w:tcPr>
          <w:p w14:paraId="33F488BA"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472E131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Duero</w:t>
            </w:r>
            <w:proofErr w:type="spellEnd"/>
            <w:r w:rsidRPr="00945814">
              <w:rPr>
                <w:rFonts w:eastAsia="Times New Roman" w:cstheme="minorHAnsi"/>
                <w:color w:val="000000"/>
                <w:lang w:eastAsia="fr-FR"/>
              </w:rPr>
              <w:t xml:space="preserve"> River basin</w:t>
            </w:r>
          </w:p>
        </w:tc>
        <w:tc>
          <w:tcPr>
            <w:tcW w:w="3827" w:type="dxa"/>
          </w:tcPr>
          <w:p w14:paraId="7CA83B5F" w14:textId="103B007C"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75229DFB" w14:textId="5CFAA173" w:rsidTr="00CF56D1">
        <w:tc>
          <w:tcPr>
            <w:tcW w:w="562" w:type="dxa"/>
            <w:vAlign w:val="center"/>
          </w:tcPr>
          <w:p w14:paraId="43C913EC" w14:textId="788393C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86</w:t>
            </w:r>
          </w:p>
        </w:tc>
        <w:tc>
          <w:tcPr>
            <w:tcW w:w="2977" w:type="dxa"/>
            <w:noWrap/>
            <w:vAlign w:val="center"/>
            <w:hideMark/>
          </w:tcPr>
          <w:p w14:paraId="140E2505"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Portugal</w:t>
            </w:r>
          </w:p>
        </w:tc>
        <w:tc>
          <w:tcPr>
            <w:tcW w:w="3827" w:type="dxa"/>
            <w:noWrap/>
            <w:vAlign w:val="center"/>
            <w:hideMark/>
          </w:tcPr>
          <w:p w14:paraId="7DAEF3F3"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Portugal</w:t>
            </w:r>
          </w:p>
        </w:tc>
        <w:tc>
          <w:tcPr>
            <w:tcW w:w="3827" w:type="dxa"/>
          </w:tcPr>
          <w:p w14:paraId="16108F06" w14:textId="1BFB2F0E"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34EEAA07" w14:textId="58F67EF4" w:rsidTr="00CF56D1">
        <w:tc>
          <w:tcPr>
            <w:tcW w:w="562" w:type="dxa"/>
            <w:vAlign w:val="center"/>
          </w:tcPr>
          <w:p w14:paraId="68EB8A19" w14:textId="6C32E7D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87</w:t>
            </w:r>
          </w:p>
        </w:tc>
        <w:tc>
          <w:tcPr>
            <w:tcW w:w="2977" w:type="dxa"/>
            <w:noWrap/>
            <w:vAlign w:val="center"/>
            <w:hideMark/>
          </w:tcPr>
          <w:p w14:paraId="2F1DE14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noWrap/>
            <w:vAlign w:val="center"/>
            <w:hideMark/>
          </w:tcPr>
          <w:p w14:paraId="28587F31"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tcPr>
          <w:p w14:paraId="037131FB" w14:textId="0AA2DBA3"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6F4C0B55" w14:textId="28972DC5" w:rsidTr="00CF56D1">
        <w:tc>
          <w:tcPr>
            <w:tcW w:w="562" w:type="dxa"/>
            <w:vAlign w:val="center"/>
          </w:tcPr>
          <w:p w14:paraId="42FD9A4C" w14:textId="2B45C05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88</w:t>
            </w:r>
          </w:p>
        </w:tc>
        <w:tc>
          <w:tcPr>
            <w:tcW w:w="2977" w:type="dxa"/>
            <w:noWrap/>
            <w:vAlign w:val="center"/>
            <w:hideMark/>
          </w:tcPr>
          <w:p w14:paraId="1615219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43B6586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tcPr>
          <w:p w14:paraId="4AC3B243" w14:textId="16B554AE"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8DDF34D" w14:textId="509A8A0F" w:rsidTr="00CF56D1">
        <w:tc>
          <w:tcPr>
            <w:tcW w:w="562" w:type="dxa"/>
            <w:vAlign w:val="center"/>
          </w:tcPr>
          <w:p w14:paraId="535BAD52" w14:textId="07BA700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89</w:t>
            </w:r>
          </w:p>
        </w:tc>
        <w:tc>
          <w:tcPr>
            <w:tcW w:w="2977" w:type="dxa"/>
            <w:noWrap/>
            <w:vAlign w:val="center"/>
            <w:hideMark/>
          </w:tcPr>
          <w:p w14:paraId="7F14FCE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6337FDA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Seville</w:t>
            </w:r>
            <w:proofErr w:type="spellEnd"/>
          </w:p>
        </w:tc>
        <w:tc>
          <w:tcPr>
            <w:tcW w:w="3827" w:type="dxa"/>
          </w:tcPr>
          <w:p w14:paraId="53AF337F" w14:textId="457E5E8B"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275DA624" w14:textId="5DE89EF5" w:rsidTr="00CF56D1">
        <w:tc>
          <w:tcPr>
            <w:tcW w:w="562" w:type="dxa"/>
            <w:vAlign w:val="center"/>
          </w:tcPr>
          <w:p w14:paraId="146358DA" w14:textId="60A7050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90</w:t>
            </w:r>
          </w:p>
        </w:tc>
        <w:tc>
          <w:tcPr>
            <w:tcW w:w="2977" w:type="dxa"/>
            <w:noWrap/>
            <w:vAlign w:val="center"/>
            <w:hideMark/>
          </w:tcPr>
          <w:p w14:paraId="42546BC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Tunisia</w:t>
            </w:r>
            <w:proofErr w:type="spellEnd"/>
          </w:p>
        </w:tc>
        <w:tc>
          <w:tcPr>
            <w:tcW w:w="3827" w:type="dxa"/>
            <w:noWrap/>
            <w:vAlign w:val="center"/>
            <w:hideMark/>
          </w:tcPr>
          <w:p w14:paraId="3BB871B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Tunisia</w:t>
            </w:r>
            <w:proofErr w:type="spellEnd"/>
          </w:p>
        </w:tc>
        <w:tc>
          <w:tcPr>
            <w:tcW w:w="3827" w:type="dxa"/>
          </w:tcPr>
          <w:p w14:paraId="4026FDBD" w14:textId="5280E6F4"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1A578996" w14:textId="32E1023E" w:rsidTr="00CF56D1">
        <w:tc>
          <w:tcPr>
            <w:tcW w:w="562" w:type="dxa"/>
            <w:vAlign w:val="center"/>
          </w:tcPr>
          <w:p w14:paraId="4EBB832D" w14:textId="54DC083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91</w:t>
            </w:r>
          </w:p>
        </w:tc>
        <w:tc>
          <w:tcPr>
            <w:tcW w:w="2977" w:type="dxa"/>
            <w:noWrap/>
            <w:vAlign w:val="center"/>
            <w:hideMark/>
          </w:tcPr>
          <w:p w14:paraId="0AA435DC"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58B2EA9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Bellaterra</w:t>
            </w:r>
            <w:proofErr w:type="spellEnd"/>
          </w:p>
        </w:tc>
        <w:tc>
          <w:tcPr>
            <w:tcW w:w="3827" w:type="dxa"/>
          </w:tcPr>
          <w:p w14:paraId="7D1FE268" w14:textId="3628F269"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5718D59E" w14:textId="4B3DA079" w:rsidTr="00CF56D1">
        <w:tc>
          <w:tcPr>
            <w:tcW w:w="562" w:type="dxa"/>
            <w:vAlign w:val="center"/>
          </w:tcPr>
          <w:p w14:paraId="2B4604BA" w14:textId="3DEA536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92</w:t>
            </w:r>
          </w:p>
        </w:tc>
        <w:tc>
          <w:tcPr>
            <w:tcW w:w="2977" w:type="dxa"/>
            <w:noWrap/>
            <w:vAlign w:val="center"/>
            <w:hideMark/>
          </w:tcPr>
          <w:p w14:paraId="3830271E"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Lebanon</w:t>
            </w:r>
          </w:p>
        </w:tc>
        <w:tc>
          <w:tcPr>
            <w:tcW w:w="3827" w:type="dxa"/>
            <w:noWrap/>
            <w:vAlign w:val="center"/>
            <w:hideMark/>
          </w:tcPr>
          <w:p w14:paraId="2A5971AE"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Lebanon</w:t>
            </w:r>
          </w:p>
        </w:tc>
        <w:tc>
          <w:tcPr>
            <w:tcW w:w="3827" w:type="dxa"/>
          </w:tcPr>
          <w:p w14:paraId="164222FE" w14:textId="1F697D45"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493A5839" w14:textId="0245265F" w:rsidTr="00CF56D1">
        <w:tc>
          <w:tcPr>
            <w:tcW w:w="562" w:type="dxa"/>
            <w:vAlign w:val="center"/>
          </w:tcPr>
          <w:p w14:paraId="6EC7F56C" w14:textId="1729290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93</w:t>
            </w:r>
          </w:p>
        </w:tc>
        <w:tc>
          <w:tcPr>
            <w:tcW w:w="2977" w:type="dxa"/>
            <w:noWrap/>
            <w:vAlign w:val="center"/>
            <w:hideMark/>
          </w:tcPr>
          <w:p w14:paraId="081F271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2E2ABAA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Crete</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island</w:t>
            </w:r>
            <w:proofErr w:type="spellEnd"/>
          </w:p>
        </w:tc>
        <w:tc>
          <w:tcPr>
            <w:tcW w:w="3827" w:type="dxa"/>
          </w:tcPr>
          <w:p w14:paraId="31DDB18D" w14:textId="2CF770FF"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7239DFFA" w14:textId="20F13A0E" w:rsidTr="00CF56D1">
        <w:tc>
          <w:tcPr>
            <w:tcW w:w="562" w:type="dxa"/>
            <w:vAlign w:val="center"/>
          </w:tcPr>
          <w:p w14:paraId="5E57616A" w14:textId="1D71240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94</w:t>
            </w:r>
          </w:p>
        </w:tc>
        <w:tc>
          <w:tcPr>
            <w:tcW w:w="2977" w:type="dxa"/>
            <w:noWrap/>
            <w:vAlign w:val="center"/>
            <w:hideMark/>
          </w:tcPr>
          <w:p w14:paraId="5941102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noWrap/>
            <w:vAlign w:val="center"/>
            <w:hideMark/>
          </w:tcPr>
          <w:p w14:paraId="301475B1"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tcPr>
          <w:p w14:paraId="614CEEAB" w14:textId="0E83CF99"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4AD8E024" w14:textId="5F6D102D" w:rsidTr="00CF56D1">
        <w:tc>
          <w:tcPr>
            <w:tcW w:w="562" w:type="dxa"/>
            <w:vAlign w:val="center"/>
          </w:tcPr>
          <w:p w14:paraId="31526F89" w14:textId="2B8B85E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95</w:t>
            </w:r>
          </w:p>
        </w:tc>
        <w:tc>
          <w:tcPr>
            <w:tcW w:w="2977" w:type="dxa"/>
            <w:noWrap/>
            <w:vAlign w:val="center"/>
            <w:hideMark/>
          </w:tcPr>
          <w:p w14:paraId="428D9C0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Morocco</w:t>
            </w:r>
          </w:p>
        </w:tc>
        <w:tc>
          <w:tcPr>
            <w:tcW w:w="3827" w:type="dxa"/>
            <w:noWrap/>
            <w:vAlign w:val="center"/>
            <w:hideMark/>
          </w:tcPr>
          <w:p w14:paraId="4DA7C0C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Ouled</w:t>
            </w:r>
            <w:proofErr w:type="spellEnd"/>
            <w:r w:rsidRPr="00945814">
              <w:rPr>
                <w:rFonts w:eastAsia="Times New Roman" w:cstheme="minorHAnsi"/>
                <w:color w:val="000000"/>
                <w:lang w:eastAsia="fr-FR"/>
              </w:rPr>
              <w:t xml:space="preserve"> Zidane</w:t>
            </w:r>
          </w:p>
        </w:tc>
        <w:tc>
          <w:tcPr>
            <w:tcW w:w="3827" w:type="dxa"/>
          </w:tcPr>
          <w:p w14:paraId="76128A6D" w14:textId="71BFC7B1"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2D4F60A1" w14:textId="40557002" w:rsidTr="00CF56D1">
        <w:tc>
          <w:tcPr>
            <w:tcW w:w="562" w:type="dxa"/>
            <w:vAlign w:val="center"/>
          </w:tcPr>
          <w:p w14:paraId="7D1B9506" w14:textId="694EE51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96</w:t>
            </w:r>
          </w:p>
        </w:tc>
        <w:tc>
          <w:tcPr>
            <w:tcW w:w="2977" w:type="dxa"/>
            <w:noWrap/>
            <w:vAlign w:val="center"/>
            <w:hideMark/>
          </w:tcPr>
          <w:p w14:paraId="2631001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40DE38F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Arno river basin</w:t>
            </w:r>
          </w:p>
        </w:tc>
        <w:tc>
          <w:tcPr>
            <w:tcW w:w="3827" w:type="dxa"/>
          </w:tcPr>
          <w:p w14:paraId="28B6D2AC" w14:textId="174D8AB9"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1B196084" w14:textId="08BCD114" w:rsidTr="00CF56D1">
        <w:tc>
          <w:tcPr>
            <w:tcW w:w="562" w:type="dxa"/>
            <w:vAlign w:val="center"/>
          </w:tcPr>
          <w:p w14:paraId="593AC951" w14:textId="0441C9C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97</w:t>
            </w:r>
          </w:p>
        </w:tc>
        <w:tc>
          <w:tcPr>
            <w:tcW w:w="2977" w:type="dxa"/>
            <w:noWrap/>
            <w:vAlign w:val="center"/>
            <w:hideMark/>
          </w:tcPr>
          <w:p w14:paraId="3F4A178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187617A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tcPr>
          <w:p w14:paraId="4EAD8F68" w14:textId="48B76DC9"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3A355FA5" w14:textId="736369E3" w:rsidTr="00CF56D1">
        <w:tc>
          <w:tcPr>
            <w:tcW w:w="562" w:type="dxa"/>
            <w:vAlign w:val="center"/>
          </w:tcPr>
          <w:p w14:paraId="37987102" w14:textId="544DEB1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98</w:t>
            </w:r>
          </w:p>
        </w:tc>
        <w:tc>
          <w:tcPr>
            <w:tcW w:w="2977" w:type="dxa"/>
            <w:noWrap/>
            <w:vAlign w:val="center"/>
            <w:hideMark/>
          </w:tcPr>
          <w:p w14:paraId="6E34376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643DACC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47E212E4" w14:textId="240761E5"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1A611276" w14:textId="46FB7E2F" w:rsidTr="00CF56D1">
        <w:tc>
          <w:tcPr>
            <w:tcW w:w="562" w:type="dxa"/>
            <w:vAlign w:val="center"/>
          </w:tcPr>
          <w:p w14:paraId="2CA310CA" w14:textId="5F82D01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99</w:t>
            </w:r>
          </w:p>
        </w:tc>
        <w:tc>
          <w:tcPr>
            <w:tcW w:w="2977" w:type="dxa"/>
            <w:noWrap/>
            <w:vAlign w:val="center"/>
            <w:hideMark/>
          </w:tcPr>
          <w:p w14:paraId="06C7D2A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3AEA00A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3924A43F"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332F4E4D" w14:textId="4DBDD030" w:rsidTr="00CF56D1">
        <w:tc>
          <w:tcPr>
            <w:tcW w:w="562" w:type="dxa"/>
            <w:vAlign w:val="center"/>
          </w:tcPr>
          <w:p w14:paraId="190E03A6" w14:textId="1B3A0B1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100</w:t>
            </w:r>
          </w:p>
        </w:tc>
        <w:tc>
          <w:tcPr>
            <w:tcW w:w="2977" w:type="dxa"/>
            <w:noWrap/>
            <w:vAlign w:val="center"/>
            <w:hideMark/>
          </w:tcPr>
          <w:p w14:paraId="49AEB56C"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4E72B9F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05E8B056"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400C637F" w14:textId="4AC18020" w:rsidTr="00CF56D1">
        <w:tc>
          <w:tcPr>
            <w:tcW w:w="562" w:type="dxa"/>
            <w:vAlign w:val="center"/>
          </w:tcPr>
          <w:p w14:paraId="38DBAA61" w14:textId="548AA0A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101</w:t>
            </w:r>
          </w:p>
        </w:tc>
        <w:tc>
          <w:tcPr>
            <w:tcW w:w="2977" w:type="dxa"/>
            <w:noWrap/>
            <w:vAlign w:val="center"/>
            <w:hideMark/>
          </w:tcPr>
          <w:p w14:paraId="5E240CE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280ECBB6"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Anafi</w:t>
            </w:r>
          </w:p>
        </w:tc>
        <w:tc>
          <w:tcPr>
            <w:tcW w:w="3827" w:type="dxa"/>
          </w:tcPr>
          <w:p w14:paraId="7C5D1DE5" w14:textId="4A435273"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4D2C50C" w14:textId="1B50C4F7" w:rsidTr="00CF56D1">
        <w:tc>
          <w:tcPr>
            <w:tcW w:w="562" w:type="dxa"/>
            <w:vAlign w:val="center"/>
          </w:tcPr>
          <w:p w14:paraId="3651E3D7" w14:textId="2D06B05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102</w:t>
            </w:r>
          </w:p>
        </w:tc>
        <w:tc>
          <w:tcPr>
            <w:tcW w:w="2977" w:type="dxa"/>
            <w:noWrap/>
            <w:vAlign w:val="center"/>
            <w:hideMark/>
          </w:tcPr>
          <w:p w14:paraId="7E9E8DB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3B07550"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Valencia</w:t>
            </w:r>
          </w:p>
        </w:tc>
        <w:tc>
          <w:tcPr>
            <w:tcW w:w="3827" w:type="dxa"/>
          </w:tcPr>
          <w:p w14:paraId="04A10B6E" w14:textId="4F84371F"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4AD007FD" w14:textId="31402A51" w:rsidTr="00CF56D1">
        <w:tc>
          <w:tcPr>
            <w:tcW w:w="562" w:type="dxa"/>
            <w:vAlign w:val="center"/>
          </w:tcPr>
          <w:p w14:paraId="14DE25AB" w14:textId="5C54F69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103</w:t>
            </w:r>
          </w:p>
        </w:tc>
        <w:tc>
          <w:tcPr>
            <w:tcW w:w="2977" w:type="dxa"/>
            <w:noWrap/>
            <w:vAlign w:val="center"/>
            <w:hideMark/>
          </w:tcPr>
          <w:p w14:paraId="2957CF77"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8BEC081"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Vallada</w:t>
            </w:r>
            <w:proofErr w:type="spellEnd"/>
          </w:p>
        </w:tc>
        <w:tc>
          <w:tcPr>
            <w:tcW w:w="3827" w:type="dxa"/>
          </w:tcPr>
          <w:p w14:paraId="05A4377A" w14:textId="42F64624"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28EDA955" w14:textId="07F0F2D4" w:rsidTr="00CF56D1">
        <w:tc>
          <w:tcPr>
            <w:tcW w:w="562" w:type="dxa"/>
            <w:vAlign w:val="center"/>
          </w:tcPr>
          <w:p w14:paraId="29CF5B1D" w14:textId="70C408B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104</w:t>
            </w:r>
          </w:p>
        </w:tc>
        <w:tc>
          <w:tcPr>
            <w:tcW w:w="2977" w:type="dxa"/>
            <w:noWrap/>
            <w:vAlign w:val="center"/>
            <w:hideMark/>
          </w:tcPr>
          <w:p w14:paraId="12E7381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4B5F6195"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Genova</w:t>
            </w:r>
          </w:p>
        </w:tc>
        <w:tc>
          <w:tcPr>
            <w:tcW w:w="3827" w:type="dxa"/>
          </w:tcPr>
          <w:p w14:paraId="41A068A3" w14:textId="0A72601C"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7E0772BC" w14:textId="41DB02D7" w:rsidTr="00CF56D1">
        <w:tc>
          <w:tcPr>
            <w:tcW w:w="562" w:type="dxa"/>
            <w:vAlign w:val="center"/>
          </w:tcPr>
          <w:p w14:paraId="4085FC51" w14:textId="4953E19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105</w:t>
            </w:r>
          </w:p>
        </w:tc>
        <w:tc>
          <w:tcPr>
            <w:tcW w:w="2977" w:type="dxa"/>
            <w:noWrap/>
            <w:vAlign w:val="center"/>
            <w:hideMark/>
          </w:tcPr>
          <w:p w14:paraId="6F2D927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Tunisia</w:t>
            </w:r>
            <w:proofErr w:type="spellEnd"/>
          </w:p>
        </w:tc>
        <w:tc>
          <w:tcPr>
            <w:tcW w:w="3827" w:type="dxa"/>
            <w:noWrap/>
            <w:vAlign w:val="center"/>
            <w:hideMark/>
          </w:tcPr>
          <w:p w14:paraId="42595778"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Qayrouan</w:t>
            </w:r>
            <w:proofErr w:type="spellEnd"/>
          </w:p>
        </w:tc>
        <w:tc>
          <w:tcPr>
            <w:tcW w:w="3827" w:type="dxa"/>
          </w:tcPr>
          <w:p w14:paraId="0A08D2D7" w14:textId="5DD39067"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5B6D5B92" w14:textId="0F8D48B1" w:rsidTr="00CF56D1">
        <w:tc>
          <w:tcPr>
            <w:tcW w:w="562" w:type="dxa"/>
            <w:vAlign w:val="center"/>
          </w:tcPr>
          <w:p w14:paraId="7EC99F7D" w14:textId="468DD99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106</w:t>
            </w:r>
          </w:p>
        </w:tc>
        <w:tc>
          <w:tcPr>
            <w:tcW w:w="2977" w:type="dxa"/>
            <w:noWrap/>
            <w:vAlign w:val="center"/>
            <w:hideMark/>
          </w:tcPr>
          <w:p w14:paraId="17F86EB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30BCBA3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Pinios</w:t>
            </w:r>
            <w:proofErr w:type="spellEnd"/>
            <w:r w:rsidRPr="00945814">
              <w:rPr>
                <w:rFonts w:eastAsia="Times New Roman" w:cstheme="minorHAnsi"/>
                <w:color w:val="000000"/>
                <w:lang w:eastAsia="fr-FR"/>
              </w:rPr>
              <w:t xml:space="preserve"> river basin</w:t>
            </w:r>
          </w:p>
        </w:tc>
        <w:tc>
          <w:tcPr>
            <w:tcW w:w="3827" w:type="dxa"/>
          </w:tcPr>
          <w:p w14:paraId="3A2A65D3" w14:textId="06F56D37"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51DD3CF2" w14:textId="079119FC" w:rsidTr="00CF56D1">
        <w:tc>
          <w:tcPr>
            <w:tcW w:w="562" w:type="dxa"/>
            <w:vAlign w:val="center"/>
          </w:tcPr>
          <w:p w14:paraId="0D5ECDDA" w14:textId="4605146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107</w:t>
            </w:r>
          </w:p>
        </w:tc>
        <w:tc>
          <w:tcPr>
            <w:tcW w:w="2977" w:type="dxa"/>
            <w:noWrap/>
            <w:vAlign w:val="center"/>
            <w:hideMark/>
          </w:tcPr>
          <w:p w14:paraId="090BE78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28BF17B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Pinios</w:t>
            </w:r>
            <w:proofErr w:type="spellEnd"/>
            <w:r w:rsidRPr="00945814">
              <w:rPr>
                <w:rFonts w:eastAsia="Times New Roman" w:cstheme="minorHAnsi"/>
                <w:color w:val="000000"/>
                <w:lang w:eastAsia="fr-FR"/>
              </w:rPr>
              <w:t xml:space="preserve"> river basin</w:t>
            </w:r>
          </w:p>
        </w:tc>
        <w:tc>
          <w:tcPr>
            <w:tcW w:w="3827" w:type="dxa"/>
          </w:tcPr>
          <w:p w14:paraId="649E9337"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1830D4BD" w14:textId="32828770" w:rsidTr="00CF56D1">
        <w:tc>
          <w:tcPr>
            <w:tcW w:w="562" w:type="dxa"/>
            <w:vAlign w:val="center"/>
          </w:tcPr>
          <w:p w14:paraId="2F77F059" w14:textId="6BF4699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108</w:t>
            </w:r>
          </w:p>
        </w:tc>
        <w:tc>
          <w:tcPr>
            <w:tcW w:w="2977" w:type="dxa"/>
            <w:noWrap/>
            <w:vAlign w:val="center"/>
            <w:hideMark/>
          </w:tcPr>
          <w:p w14:paraId="274C5768"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36C1F8CA"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Alexandria</w:t>
            </w:r>
          </w:p>
        </w:tc>
        <w:tc>
          <w:tcPr>
            <w:tcW w:w="3827" w:type="dxa"/>
          </w:tcPr>
          <w:p w14:paraId="5492A116" w14:textId="106B9CAB"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70F59C0" w14:textId="183ABB30" w:rsidTr="00CF56D1">
        <w:tc>
          <w:tcPr>
            <w:tcW w:w="562" w:type="dxa"/>
            <w:vAlign w:val="center"/>
          </w:tcPr>
          <w:p w14:paraId="245E1873" w14:textId="379A8DE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109</w:t>
            </w:r>
          </w:p>
        </w:tc>
        <w:tc>
          <w:tcPr>
            <w:tcW w:w="2977" w:type="dxa"/>
            <w:noWrap/>
            <w:vAlign w:val="center"/>
            <w:hideMark/>
          </w:tcPr>
          <w:p w14:paraId="48DCB9AF"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Algeria</w:t>
            </w:r>
          </w:p>
        </w:tc>
        <w:tc>
          <w:tcPr>
            <w:tcW w:w="3827" w:type="dxa"/>
            <w:noWrap/>
            <w:vAlign w:val="center"/>
            <w:hideMark/>
          </w:tcPr>
          <w:p w14:paraId="56CC5A7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Algeria</w:t>
            </w:r>
          </w:p>
        </w:tc>
        <w:tc>
          <w:tcPr>
            <w:tcW w:w="3827" w:type="dxa"/>
          </w:tcPr>
          <w:p w14:paraId="202BCD06" w14:textId="42DC39EB"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690E4D4E" w14:textId="4B651594" w:rsidTr="00CF56D1">
        <w:tc>
          <w:tcPr>
            <w:tcW w:w="562" w:type="dxa"/>
            <w:vAlign w:val="center"/>
          </w:tcPr>
          <w:p w14:paraId="62F2F6AF" w14:textId="57679F9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110</w:t>
            </w:r>
          </w:p>
        </w:tc>
        <w:tc>
          <w:tcPr>
            <w:tcW w:w="2977" w:type="dxa"/>
            <w:noWrap/>
            <w:vAlign w:val="center"/>
            <w:hideMark/>
          </w:tcPr>
          <w:p w14:paraId="1DEE92E9"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Portugal</w:t>
            </w:r>
          </w:p>
        </w:tc>
        <w:tc>
          <w:tcPr>
            <w:tcW w:w="3827" w:type="dxa"/>
            <w:noWrap/>
            <w:vAlign w:val="center"/>
            <w:hideMark/>
          </w:tcPr>
          <w:p w14:paraId="6486A75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University</w:t>
            </w:r>
            <w:proofErr w:type="spellEnd"/>
            <w:r w:rsidRPr="00945814">
              <w:rPr>
                <w:rFonts w:eastAsia="Times New Roman" w:cstheme="minorHAnsi"/>
                <w:color w:val="000000"/>
                <w:lang w:eastAsia="fr-FR"/>
              </w:rPr>
              <w:t xml:space="preserve"> of </w:t>
            </w:r>
            <w:proofErr w:type="spellStart"/>
            <w:r w:rsidRPr="00945814">
              <w:rPr>
                <w:rFonts w:eastAsia="Times New Roman" w:cstheme="minorHAnsi"/>
                <w:color w:val="000000"/>
                <w:lang w:eastAsia="fr-FR"/>
              </w:rPr>
              <w:t>Aveir</w:t>
            </w:r>
            <w:proofErr w:type="spellEnd"/>
          </w:p>
        </w:tc>
        <w:tc>
          <w:tcPr>
            <w:tcW w:w="3827" w:type="dxa"/>
          </w:tcPr>
          <w:p w14:paraId="7FF9A3A8" w14:textId="15A6B8BA"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EC0C7B8" w14:textId="27085C85" w:rsidTr="00CF56D1">
        <w:tc>
          <w:tcPr>
            <w:tcW w:w="562" w:type="dxa"/>
            <w:vAlign w:val="center"/>
          </w:tcPr>
          <w:p w14:paraId="64B89A2D" w14:textId="6040D13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111</w:t>
            </w:r>
          </w:p>
        </w:tc>
        <w:tc>
          <w:tcPr>
            <w:tcW w:w="2977" w:type="dxa"/>
            <w:noWrap/>
            <w:vAlign w:val="center"/>
            <w:hideMark/>
          </w:tcPr>
          <w:p w14:paraId="18FF9F5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218FC0A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06D210CB" w14:textId="31C2DDF9"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745E4F99" w14:textId="43DAF13F" w:rsidTr="00CF56D1">
        <w:tc>
          <w:tcPr>
            <w:tcW w:w="562" w:type="dxa"/>
            <w:vAlign w:val="center"/>
          </w:tcPr>
          <w:p w14:paraId="04BAADF2" w14:textId="1D8E4AD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112</w:t>
            </w:r>
          </w:p>
        </w:tc>
        <w:tc>
          <w:tcPr>
            <w:tcW w:w="2977" w:type="dxa"/>
            <w:noWrap/>
            <w:vAlign w:val="center"/>
            <w:hideMark/>
          </w:tcPr>
          <w:p w14:paraId="08AFD71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5CDA327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Alexandria</w:t>
            </w:r>
          </w:p>
        </w:tc>
        <w:tc>
          <w:tcPr>
            <w:tcW w:w="3827" w:type="dxa"/>
          </w:tcPr>
          <w:p w14:paraId="4165CBE3" w14:textId="1BCA6A62"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43811752" w14:textId="794BA0AC" w:rsidTr="00CF56D1">
        <w:tc>
          <w:tcPr>
            <w:tcW w:w="562" w:type="dxa"/>
            <w:vAlign w:val="center"/>
          </w:tcPr>
          <w:p w14:paraId="61208C2D" w14:textId="0495147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113</w:t>
            </w:r>
          </w:p>
        </w:tc>
        <w:tc>
          <w:tcPr>
            <w:tcW w:w="2977" w:type="dxa"/>
            <w:noWrap/>
            <w:vAlign w:val="center"/>
            <w:hideMark/>
          </w:tcPr>
          <w:p w14:paraId="38AE944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1C7A6FC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Maniago</w:t>
            </w:r>
            <w:proofErr w:type="spellEnd"/>
          </w:p>
        </w:tc>
        <w:tc>
          <w:tcPr>
            <w:tcW w:w="3827" w:type="dxa"/>
          </w:tcPr>
          <w:p w14:paraId="655FE530" w14:textId="2285B437"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5CA8815" w14:textId="2AE84246" w:rsidTr="00CF56D1">
        <w:tc>
          <w:tcPr>
            <w:tcW w:w="562" w:type="dxa"/>
            <w:vAlign w:val="center"/>
          </w:tcPr>
          <w:p w14:paraId="4A688BD1" w14:textId="15D7E40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114</w:t>
            </w:r>
          </w:p>
        </w:tc>
        <w:tc>
          <w:tcPr>
            <w:tcW w:w="2977" w:type="dxa"/>
            <w:noWrap/>
            <w:vAlign w:val="center"/>
            <w:hideMark/>
          </w:tcPr>
          <w:p w14:paraId="27C8A16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56E4A30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Thessaly</w:t>
            </w:r>
            <w:proofErr w:type="spellEnd"/>
          </w:p>
        </w:tc>
        <w:tc>
          <w:tcPr>
            <w:tcW w:w="3827" w:type="dxa"/>
          </w:tcPr>
          <w:p w14:paraId="2B43371F" w14:textId="0E5DC2DA"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781B54F5" w14:textId="4CA662DF" w:rsidTr="00CF56D1">
        <w:tc>
          <w:tcPr>
            <w:tcW w:w="562" w:type="dxa"/>
            <w:vAlign w:val="center"/>
          </w:tcPr>
          <w:p w14:paraId="35D36B97" w14:textId="39E7E40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115</w:t>
            </w:r>
          </w:p>
        </w:tc>
        <w:tc>
          <w:tcPr>
            <w:tcW w:w="2977" w:type="dxa"/>
            <w:noWrap/>
            <w:vAlign w:val="center"/>
            <w:hideMark/>
          </w:tcPr>
          <w:p w14:paraId="0AD3512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67DD2214"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262BF136" w14:textId="1759BD9D"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7774589E" w14:textId="7ED1632E" w:rsidTr="00CF56D1">
        <w:tc>
          <w:tcPr>
            <w:tcW w:w="562" w:type="dxa"/>
            <w:vAlign w:val="center"/>
          </w:tcPr>
          <w:p w14:paraId="4B973EF4" w14:textId="3BAE06A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116</w:t>
            </w:r>
          </w:p>
        </w:tc>
        <w:tc>
          <w:tcPr>
            <w:tcW w:w="2977" w:type="dxa"/>
            <w:noWrap/>
            <w:vAlign w:val="center"/>
            <w:hideMark/>
          </w:tcPr>
          <w:p w14:paraId="0456EB8A"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596B8E5"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41D6CF40" w14:textId="49110B00"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EBBDB67" w14:textId="68D9A7AF" w:rsidTr="00CF56D1">
        <w:tc>
          <w:tcPr>
            <w:tcW w:w="562" w:type="dxa"/>
            <w:vAlign w:val="center"/>
          </w:tcPr>
          <w:p w14:paraId="457899C3" w14:textId="495AFAA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117</w:t>
            </w:r>
          </w:p>
        </w:tc>
        <w:tc>
          <w:tcPr>
            <w:tcW w:w="2977" w:type="dxa"/>
            <w:noWrap/>
            <w:vAlign w:val="center"/>
            <w:hideMark/>
          </w:tcPr>
          <w:p w14:paraId="3EAFAB20"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7444C9EE"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Jucar river Basin</w:t>
            </w:r>
          </w:p>
        </w:tc>
        <w:tc>
          <w:tcPr>
            <w:tcW w:w="3827" w:type="dxa"/>
          </w:tcPr>
          <w:p w14:paraId="0102D1D3" w14:textId="3D431F0A"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16939677" w14:textId="643838AF" w:rsidTr="00CF56D1">
        <w:tc>
          <w:tcPr>
            <w:tcW w:w="562" w:type="dxa"/>
            <w:vAlign w:val="center"/>
          </w:tcPr>
          <w:p w14:paraId="47DCC899" w14:textId="579A592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118</w:t>
            </w:r>
          </w:p>
        </w:tc>
        <w:tc>
          <w:tcPr>
            <w:tcW w:w="2977" w:type="dxa"/>
            <w:noWrap/>
            <w:vAlign w:val="center"/>
            <w:hideMark/>
          </w:tcPr>
          <w:p w14:paraId="7C0868A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Israel</w:t>
            </w:r>
            <w:proofErr w:type="spellEnd"/>
          </w:p>
        </w:tc>
        <w:tc>
          <w:tcPr>
            <w:tcW w:w="3827" w:type="dxa"/>
            <w:noWrap/>
            <w:vAlign w:val="center"/>
            <w:hideMark/>
          </w:tcPr>
          <w:p w14:paraId="69A49F8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Israel</w:t>
            </w:r>
            <w:proofErr w:type="spellEnd"/>
          </w:p>
        </w:tc>
        <w:tc>
          <w:tcPr>
            <w:tcW w:w="3827" w:type="dxa"/>
          </w:tcPr>
          <w:p w14:paraId="5BE371C8" w14:textId="55BFA14C"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A80DC47" w14:textId="3F90F3A7" w:rsidTr="00CF56D1">
        <w:tc>
          <w:tcPr>
            <w:tcW w:w="562" w:type="dxa"/>
            <w:vAlign w:val="center"/>
          </w:tcPr>
          <w:p w14:paraId="370002D0" w14:textId="0BC42E0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119</w:t>
            </w:r>
          </w:p>
        </w:tc>
        <w:tc>
          <w:tcPr>
            <w:tcW w:w="2977" w:type="dxa"/>
            <w:noWrap/>
            <w:vAlign w:val="center"/>
            <w:hideMark/>
          </w:tcPr>
          <w:p w14:paraId="1678A627"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D8AEFA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 xml:space="preserve">Campo de Cartagena irrigation district, </w:t>
            </w:r>
            <w:proofErr w:type="spellStart"/>
            <w:r w:rsidRPr="00945814">
              <w:rPr>
                <w:rFonts w:eastAsia="Times New Roman" w:cstheme="minorHAnsi"/>
                <w:color w:val="000000"/>
                <w:lang w:eastAsia="fr-FR"/>
              </w:rPr>
              <w:t>Miraflores</w:t>
            </w:r>
            <w:proofErr w:type="spellEnd"/>
            <w:r w:rsidRPr="00945814">
              <w:rPr>
                <w:rFonts w:eastAsia="Times New Roman" w:cstheme="minorHAnsi"/>
                <w:color w:val="000000"/>
                <w:lang w:eastAsia="fr-FR"/>
              </w:rPr>
              <w:t xml:space="preserve"> irrigation district, </w:t>
            </w:r>
            <w:proofErr w:type="spellStart"/>
            <w:r w:rsidRPr="00945814">
              <w:rPr>
                <w:rFonts w:eastAsia="Times New Roman" w:cstheme="minorHAnsi"/>
                <w:color w:val="000000"/>
                <w:lang w:eastAsia="fr-FR"/>
              </w:rPr>
              <w:t>Calasparra-Cieza</w:t>
            </w:r>
            <w:proofErr w:type="spellEnd"/>
            <w:r w:rsidRPr="00945814">
              <w:rPr>
                <w:rFonts w:eastAsia="Times New Roman" w:cstheme="minorHAnsi"/>
                <w:color w:val="000000"/>
                <w:lang w:eastAsia="fr-FR"/>
              </w:rPr>
              <w:t xml:space="preserve"> irrigation district</w:t>
            </w:r>
          </w:p>
        </w:tc>
        <w:tc>
          <w:tcPr>
            <w:tcW w:w="3827" w:type="dxa"/>
          </w:tcPr>
          <w:p w14:paraId="36E01A05" w14:textId="6AAECE71"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62FE8A68" w14:textId="4E530F2D" w:rsidTr="00CF56D1">
        <w:tc>
          <w:tcPr>
            <w:tcW w:w="562" w:type="dxa"/>
            <w:vAlign w:val="center"/>
          </w:tcPr>
          <w:p w14:paraId="1C8F7F70" w14:textId="72140E7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120</w:t>
            </w:r>
          </w:p>
        </w:tc>
        <w:tc>
          <w:tcPr>
            <w:tcW w:w="2977" w:type="dxa"/>
            <w:noWrap/>
            <w:vAlign w:val="center"/>
            <w:hideMark/>
          </w:tcPr>
          <w:p w14:paraId="4818B7E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7753754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Sardinia</w:t>
            </w:r>
            <w:proofErr w:type="spellEnd"/>
          </w:p>
        </w:tc>
        <w:tc>
          <w:tcPr>
            <w:tcW w:w="3827" w:type="dxa"/>
          </w:tcPr>
          <w:p w14:paraId="637A179F" w14:textId="4F32B36B"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2792CA08" w14:textId="5DE92CA4" w:rsidTr="00CF56D1">
        <w:tc>
          <w:tcPr>
            <w:tcW w:w="562" w:type="dxa"/>
            <w:vAlign w:val="center"/>
          </w:tcPr>
          <w:p w14:paraId="5A10A5A0" w14:textId="4FF1A0F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121</w:t>
            </w:r>
          </w:p>
        </w:tc>
        <w:tc>
          <w:tcPr>
            <w:tcW w:w="2977" w:type="dxa"/>
            <w:noWrap/>
            <w:vAlign w:val="center"/>
            <w:hideMark/>
          </w:tcPr>
          <w:p w14:paraId="4BAECFE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Israel</w:t>
            </w:r>
            <w:proofErr w:type="spellEnd"/>
          </w:p>
        </w:tc>
        <w:tc>
          <w:tcPr>
            <w:tcW w:w="3827" w:type="dxa"/>
            <w:noWrap/>
            <w:vAlign w:val="center"/>
            <w:hideMark/>
          </w:tcPr>
          <w:p w14:paraId="0C6AB68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Israel</w:t>
            </w:r>
            <w:proofErr w:type="spellEnd"/>
          </w:p>
        </w:tc>
        <w:tc>
          <w:tcPr>
            <w:tcW w:w="3827" w:type="dxa"/>
          </w:tcPr>
          <w:p w14:paraId="55626F69" w14:textId="5C5D6710"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240C8FC" w14:textId="3C58F533" w:rsidTr="00CF56D1">
        <w:tc>
          <w:tcPr>
            <w:tcW w:w="562" w:type="dxa"/>
            <w:vAlign w:val="center"/>
          </w:tcPr>
          <w:p w14:paraId="455D5160" w14:textId="762D79B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122</w:t>
            </w:r>
          </w:p>
        </w:tc>
        <w:tc>
          <w:tcPr>
            <w:tcW w:w="2977" w:type="dxa"/>
            <w:noWrap/>
            <w:vAlign w:val="center"/>
            <w:hideMark/>
          </w:tcPr>
          <w:p w14:paraId="280799C2"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Portugal</w:t>
            </w:r>
          </w:p>
        </w:tc>
        <w:tc>
          <w:tcPr>
            <w:tcW w:w="3827" w:type="dxa"/>
            <w:noWrap/>
            <w:vAlign w:val="center"/>
            <w:hideMark/>
          </w:tcPr>
          <w:p w14:paraId="46A25EB3"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Portugal</w:t>
            </w:r>
          </w:p>
        </w:tc>
        <w:tc>
          <w:tcPr>
            <w:tcW w:w="3827" w:type="dxa"/>
          </w:tcPr>
          <w:p w14:paraId="3BC36824" w14:textId="4DF34CBF"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28102F62" w14:textId="20910995" w:rsidTr="00CF56D1">
        <w:tc>
          <w:tcPr>
            <w:tcW w:w="562" w:type="dxa"/>
            <w:vAlign w:val="center"/>
          </w:tcPr>
          <w:p w14:paraId="43DCB9C5" w14:textId="38D11B6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123</w:t>
            </w:r>
          </w:p>
        </w:tc>
        <w:tc>
          <w:tcPr>
            <w:tcW w:w="2977" w:type="dxa"/>
            <w:noWrap/>
            <w:vAlign w:val="center"/>
            <w:hideMark/>
          </w:tcPr>
          <w:p w14:paraId="05CF8DAA"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067A7719"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77295033" w14:textId="44F0BE0D"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A4E2707" w14:textId="06F6A1C7" w:rsidTr="00CF56D1">
        <w:tc>
          <w:tcPr>
            <w:tcW w:w="562" w:type="dxa"/>
            <w:vAlign w:val="center"/>
          </w:tcPr>
          <w:p w14:paraId="0FF69866" w14:textId="2B1369E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124</w:t>
            </w:r>
          </w:p>
        </w:tc>
        <w:tc>
          <w:tcPr>
            <w:tcW w:w="2977" w:type="dxa"/>
            <w:noWrap/>
            <w:vAlign w:val="center"/>
            <w:hideMark/>
          </w:tcPr>
          <w:p w14:paraId="024133B6"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A697881"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El Vallès Occidental</w:t>
            </w:r>
          </w:p>
        </w:tc>
        <w:tc>
          <w:tcPr>
            <w:tcW w:w="3827" w:type="dxa"/>
          </w:tcPr>
          <w:p w14:paraId="3EA8FC7A" w14:textId="62B7CAC4"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51354291" w14:textId="08F8E07E" w:rsidTr="00CF56D1">
        <w:tc>
          <w:tcPr>
            <w:tcW w:w="562" w:type="dxa"/>
            <w:vAlign w:val="center"/>
          </w:tcPr>
          <w:p w14:paraId="3CDF5DDB" w14:textId="232892D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125</w:t>
            </w:r>
          </w:p>
        </w:tc>
        <w:tc>
          <w:tcPr>
            <w:tcW w:w="2977" w:type="dxa"/>
            <w:noWrap/>
            <w:vAlign w:val="center"/>
            <w:hideMark/>
          </w:tcPr>
          <w:p w14:paraId="602068EF"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56667283"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4EC90968" w14:textId="315553C8"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A1009AD" w14:textId="117AA723" w:rsidTr="00CF56D1">
        <w:tc>
          <w:tcPr>
            <w:tcW w:w="562" w:type="dxa"/>
            <w:vAlign w:val="center"/>
          </w:tcPr>
          <w:p w14:paraId="0347A885" w14:textId="26D20F1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126</w:t>
            </w:r>
          </w:p>
        </w:tc>
        <w:tc>
          <w:tcPr>
            <w:tcW w:w="2977" w:type="dxa"/>
            <w:noWrap/>
            <w:vAlign w:val="center"/>
            <w:hideMark/>
          </w:tcPr>
          <w:p w14:paraId="6F18A2B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1F286E9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Catania</w:t>
            </w:r>
            <w:proofErr w:type="spellEnd"/>
            <w:r w:rsidRPr="00945814">
              <w:rPr>
                <w:rFonts w:eastAsia="Times New Roman" w:cstheme="minorHAnsi"/>
                <w:color w:val="000000"/>
                <w:lang w:eastAsia="fr-FR"/>
              </w:rPr>
              <w:t xml:space="preserve"> province</w:t>
            </w:r>
          </w:p>
        </w:tc>
        <w:tc>
          <w:tcPr>
            <w:tcW w:w="3827" w:type="dxa"/>
          </w:tcPr>
          <w:p w14:paraId="296AA0B7" w14:textId="317BE890"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68805268" w14:textId="7AA44C64" w:rsidTr="00CF56D1">
        <w:tc>
          <w:tcPr>
            <w:tcW w:w="562" w:type="dxa"/>
            <w:vAlign w:val="center"/>
          </w:tcPr>
          <w:p w14:paraId="244FEC38" w14:textId="724176E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127</w:t>
            </w:r>
          </w:p>
        </w:tc>
        <w:tc>
          <w:tcPr>
            <w:tcW w:w="2977" w:type="dxa"/>
            <w:noWrap/>
            <w:vAlign w:val="center"/>
            <w:hideMark/>
          </w:tcPr>
          <w:p w14:paraId="2925E6EE"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Italia</w:t>
            </w:r>
          </w:p>
        </w:tc>
        <w:tc>
          <w:tcPr>
            <w:tcW w:w="3827" w:type="dxa"/>
            <w:noWrap/>
            <w:vAlign w:val="center"/>
            <w:hideMark/>
          </w:tcPr>
          <w:p w14:paraId="2E18EFFC"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Basilicata</w:t>
            </w:r>
            <w:proofErr w:type="spellEnd"/>
          </w:p>
        </w:tc>
        <w:tc>
          <w:tcPr>
            <w:tcW w:w="3827" w:type="dxa"/>
          </w:tcPr>
          <w:p w14:paraId="0C139636" w14:textId="2DF00F4F"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101911F2" w14:textId="66764F16" w:rsidTr="00CF56D1">
        <w:tc>
          <w:tcPr>
            <w:tcW w:w="562" w:type="dxa"/>
            <w:vAlign w:val="center"/>
          </w:tcPr>
          <w:p w14:paraId="1DE6423D" w14:textId="1AFA60C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128</w:t>
            </w:r>
          </w:p>
        </w:tc>
        <w:tc>
          <w:tcPr>
            <w:tcW w:w="2977" w:type="dxa"/>
            <w:noWrap/>
            <w:vAlign w:val="center"/>
            <w:hideMark/>
          </w:tcPr>
          <w:p w14:paraId="2587EB90"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6A64BF23"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63C4E50B" w14:textId="3F00F14D"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2D90B9FC" w14:textId="1393BFF9" w:rsidTr="00CF56D1">
        <w:tc>
          <w:tcPr>
            <w:tcW w:w="562" w:type="dxa"/>
            <w:vAlign w:val="center"/>
          </w:tcPr>
          <w:p w14:paraId="2CD21F72" w14:textId="6E77434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129</w:t>
            </w:r>
          </w:p>
        </w:tc>
        <w:tc>
          <w:tcPr>
            <w:tcW w:w="2977" w:type="dxa"/>
            <w:noWrap/>
            <w:vAlign w:val="center"/>
            <w:hideMark/>
          </w:tcPr>
          <w:p w14:paraId="140D2A8A"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5825A69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Riegos</w:t>
            </w:r>
            <w:proofErr w:type="spellEnd"/>
            <w:r w:rsidRPr="00945814">
              <w:rPr>
                <w:rFonts w:eastAsia="Times New Roman" w:cstheme="minorHAnsi"/>
                <w:color w:val="000000"/>
                <w:lang w:eastAsia="fr-FR"/>
              </w:rPr>
              <w:t xml:space="preserve"> Alto Aragon</w:t>
            </w:r>
          </w:p>
        </w:tc>
        <w:tc>
          <w:tcPr>
            <w:tcW w:w="3827" w:type="dxa"/>
          </w:tcPr>
          <w:p w14:paraId="2638794B" w14:textId="3A8913B4"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36F6C221" w14:textId="5F91F0CF" w:rsidTr="00CF56D1">
        <w:tc>
          <w:tcPr>
            <w:tcW w:w="562" w:type="dxa"/>
            <w:vAlign w:val="center"/>
          </w:tcPr>
          <w:p w14:paraId="243BD5C2" w14:textId="259DA61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130</w:t>
            </w:r>
          </w:p>
        </w:tc>
        <w:tc>
          <w:tcPr>
            <w:tcW w:w="2977" w:type="dxa"/>
            <w:noWrap/>
            <w:vAlign w:val="center"/>
            <w:hideMark/>
          </w:tcPr>
          <w:p w14:paraId="26844BD2"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3C5D70AF"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 xml:space="preserve">Murcia &amp; Alicante </w:t>
            </w:r>
            <w:proofErr w:type="spellStart"/>
            <w:r w:rsidRPr="00945814">
              <w:rPr>
                <w:rFonts w:eastAsia="Times New Roman" w:cstheme="minorHAnsi"/>
                <w:color w:val="000000"/>
                <w:lang w:eastAsia="fr-FR"/>
              </w:rPr>
              <w:t>regions</w:t>
            </w:r>
            <w:proofErr w:type="spellEnd"/>
          </w:p>
        </w:tc>
        <w:tc>
          <w:tcPr>
            <w:tcW w:w="3827" w:type="dxa"/>
          </w:tcPr>
          <w:p w14:paraId="7CD028BC" w14:textId="37C5B50F"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1162C86A" w14:textId="58B7B7F2" w:rsidTr="00CF56D1">
        <w:tc>
          <w:tcPr>
            <w:tcW w:w="562" w:type="dxa"/>
            <w:vAlign w:val="center"/>
          </w:tcPr>
          <w:p w14:paraId="33823173" w14:textId="03D618D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131</w:t>
            </w:r>
          </w:p>
        </w:tc>
        <w:tc>
          <w:tcPr>
            <w:tcW w:w="2977" w:type="dxa"/>
            <w:noWrap/>
            <w:vAlign w:val="center"/>
            <w:hideMark/>
          </w:tcPr>
          <w:p w14:paraId="24AFCAD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07066212"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Pantelleria</w:t>
            </w:r>
          </w:p>
        </w:tc>
        <w:tc>
          <w:tcPr>
            <w:tcW w:w="3827" w:type="dxa"/>
          </w:tcPr>
          <w:p w14:paraId="1B189E4D" w14:textId="3E2E7197"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27C30BE2" w14:textId="1A7DAC38" w:rsidTr="00CF56D1">
        <w:tc>
          <w:tcPr>
            <w:tcW w:w="562" w:type="dxa"/>
            <w:vAlign w:val="center"/>
          </w:tcPr>
          <w:p w14:paraId="15AF33B9" w14:textId="772B74D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132</w:t>
            </w:r>
          </w:p>
        </w:tc>
        <w:tc>
          <w:tcPr>
            <w:tcW w:w="2977" w:type="dxa"/>
            <w:noWrap/>
            <w:vAlign w:val="center"/>
            <w:hideMark/>
          </w:tcPr>
          <w:p w14:paraId="7D5FEFEF"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648498B6"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62449551" w14:textId="3F3B1D57"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656897CD" w14:textId="7C212E5F" w:rsidTr="00CF56D1">
        <w:tc>
          <w:tcPr>
            <w:tcW w:w="562" w:type="dxa"/>
            <w:vAlign w:val="center"/>
          </w:tcPr>
          <w:p w14:paraId="00AB9920" w14:textId="5D4B517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133</w:t>
            </w:r>
          </w:p>
        </w:tc>
        <w:tc>
          <w:tcPr>
            <w:tcW w:w="2977" w:type="dxa"/>
            <w:noWrap/>
            <w:vAlign w:val="center"/>
            <w:hideMark/>
          </w:tcPr>
          <w:p w14:paraId="521E00B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640D7C9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Galaxidi</w:t>
            </w:r>
            <w:proofErr w:type="spellEnd"/>
          </w:p>
        </w:tc>
        <w:tc>
          <w:tcPr>
            <w:tcW w:w="3827" w:type="dxa"/>
          </w:tcPr>
          <w:p w14:paraId="1FFCEC92" w14:textId="59E156A4"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6A311528" w14:textId="450C72D5" w:rsidTr="00CF56D1">
        <w:tc>
          <w:tcPr>
            <w:tcW w:w="562" w:type="dxa"/>
            <w:vAlign w:val="center"/>
          </w:tcPr>
          <w:p w14:paraId="789492C6" w14:textId="6EE24B5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134</w:t>
            </w:r>
          </w:p>
        </w:tc>
        <w:tc>
          <w:tcPr>
            <w:tcW w:w="2977" w:type="dxa"/>
            <w:noWrap/>
            <w:vAlign w:val="center"/>
            <w:hideMark/>
          </w:tcPr>
          <w:p w14:paraId="76CFA71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noWrap/>
            <w:vAlign w:val="center"/>
            <w:hideMark/>
          </w:tcPr>
          <w:p w14:paraId="1749422C"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Sakaria</w:t>
            </w:r>
            <w:proofErr w:type="spellEnd"/>
          </w:p>
        </w:tc>
        <w:tc>
          <w:tcPr>
            <w:tcW w:w="3827" w:type="dxa"/>
          </w:tcPr>
          <w:p w14:paraId="099E2E66" w14:textId="63AD5DED"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23D2EF7" w14:textId="1466AA71" w:rsidTr="00CF56D1">
        <w:tc>
          <w:tcPr>
            <w:tcW w:w="562" w:type="dxa"/>
            <w:vAlign w:val="center"/>
          </w:tcPr>
          <w:p w14:paraId="78059FBB" w14:textId="4FD8E9A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135</w:t>
            </w:r>
          </w:p>
        </w:tc>
        <w:tc>
          <w:tcPr>
            <w:tcW w:w="2977" w:type="dxa"/>
            <w:noWrap/>
            <w:vAlign w:val="center"/>
            <w:hideMark/>
          </w:tcPr>
          <w:p w14:paraId="0ACDC0F9"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270C3A3"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Barcelona</w:t>
            </w:r>
          </w:p>
        </w:tc>
        <w:tc>
          <w:tcPr>
            <w:tcW w:w="3827" w:type="dxa"/>
          </w:tcPr>
          <w:p w14:paraId="41A56B0C" w14:textId="338403BB"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2A2EB75C" w14:textId="02087578" w:rsidTr="00CF56D1">
        <w:tc>
          <w:tcPr>
            <w:tcW w:w="562" w:type="dxa"/>
            <w:vAlign w:val="center"/>
          </w:tcPr>
          <w:p w14:paraId="703F8674" w14:textId="5DEAED3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136</w:t>
            </w:r>
          </w:p>
        </w:tc>
        <w:tc>
          <w:tcPr>
            <w:tcW w:w="2977" w:type="dxa"/>
            <w:noWrap/>
            <w:vAlign w:val="center"/>
            <w:hideMark/>
          </w:tcPr>
          <w:p w14:paraId="5016105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797DD1B6"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Benidorm</w:t>
            </w:r>
          </w:p>
        </w:tc>
        <w:tc>
          <w:tcPr>
            <w:tcW w:w="3827" w:type="dxa"/>
          </w:tcPr>
          <w:p w14:paraId="198F225C" w14:textId="5B4FC245"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22CA55E0" w14:textId="2325EBE2" w:rsidTr="00CF56D1">
        <w:tc>
          <w:tcPr>
            <w:tcW w:w="562" w:type="dxa"/>
            <w:vAlign w:val="center"/>
          </w:tcPr>
          <w:p w14:paraId="5D3D1E8F" w14:textId="089D84D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137</w:t>
            </w:r>
          </w:p>
        </w:tc>
        <w:tc>
          <w:tcPr>
            <w:tcW w:w="2977" w:type="dxa"/>
            <w:noWrap/>
            <w:vAlign w:val="center"/>
            <w:hideMark/>
          </w:tcPr>
          <w:p w14:paraId="0CCA417F"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463F6E0B"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Benidorm</w:t>
            </w:r>
          </w:p>
        </w:tc>
        <w:tc>
          <w:tcPr>
            <w:tcW w:w="3827" w:type="dxa"/>
          </w:tcPr>
          <w:p w14:paraId="00D6FA06" w14:textId="2627F832"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787E154A" w14:textId="52425F24" w:rsidTr="00CF56D1">
        <w:tc>
          <w:tcPr>
            <w:tcW w:w="562" w:type="dxa"/>
            <w:vAlign w:val="center"/>
          </w:tcPr>
          <w:p w14:paraId="474D38A8" w14:textId="4E46C5E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138</w:t>
            </w:r>
          </w:p>
        </w:tc>
        <w:tc>
          <w:tcPr>
            <w:tcW w:w="2977" w:type="dxa"/>
            <w:noWrap/>
            <w:vAlign w:val="center"/>
            <w:hideMark/>
          </w:tcPr>
          <w:p w14:paraId="78836D67"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6509099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El Vallès Occidental</w:t>
            </w:r>
          </w:p>
        </w:tc>
        <w:tc>
          <w:tcPr>
            <w:tcW w:w="3827" w:type="dxa"/>
          </w:tcPr>
          <w:p w14:paraId="5748D34D" w14:textId="4AFEBE9A"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06EF0BBB" w14:textId="1FDF1381" w:rsidTr="00CF56D1">
        <w:tc>
          <w:tcPr>
            <w:tcW w:w="562" w:type="dxa"/>
            <w:vAlign w:val="center"/>
          </w:tcPr>
          <w:p w14:paraId="1803B158" w14:textId="6099ADE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139</w:t>
            </w:r>
          </w:p>
        </w:tc>
        <w:tc>
          <w:tcPr>
            <w:tcW w:w="2977" w:type="dxa"/>
            <w:noWrap/>
            <w:vAlign w:val="center"/>
            <w:hideMark/>
          </w:tcPr>
          <w:p w14:paraId="60B7416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7153F9D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Thessaly</w:t>
            </w:r>
            <w:proofErr w:type="spellEnd"/>
          </w:p>
        </w:tc>
        <w:tc>
          <w:tcPr>
            <w:tcW w:w="3827" w:type="dxa"/>
          </w:tcPr>
          <w:p w14:paraId="4BFC103B" w14:textId="304469A2"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422B8D56" w14:textId="20079581" w:rsidTr="00CF56D1">
        <w:tc>
          <w:tcPr>
            <w:tcW w:w="562" w:type="dxa"/>
            <w:vAlign w:val="center"/>
          </w:tcPr>
          <w:p w14:paraId="1BA1BB09" w14:textId="65F8853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140</w:t>
            </w:r>
          </w:p>
        </w:tc>
        <w:tc>
          <w:tcPr>
            <w:tcW w:w="2977" w:type="dxa"/>
            <w:noWrap/>
            <w:vAlign w:val="center"/>
            <w:hideMark/>
          </w:tcPr>
          <w:p w14:paraId="2691014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23EB567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tcPr>
          <w:p w14:paraId="5DFF492F" w14:textId="6979F4A5"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4E3AC96" w14:textId="25A76951" w:rsidTr="00CF56D1">
        <w:tc>
          <w:tcPr>
            <w:tcW w:w="562" w:type="dxa"/>
            <w:vAlign w:val="center"/>
          </w:tcPr>
          <w:p w14:paraId="1BD9EFF1" w14:textId="5F481BA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141</w:t>
            </w:r>
          </w:p>
        </w:tc>
        <w:tc>
          <w:tcPr>
            <w:tcW w:w="2977" w:type="dxa"/>
            <w:noWrap/>
            <w:vAlign w:val="center"/>
            <w:hideMark/>
          </w:tcPr>
          <w:p w14:paraId="12D69FE9"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4EC15954"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Ebro Delta</w:t>
            </w:r>
          </w:p>
        </w:tc>
        <w:tc>
          <w:tcPr>
            <w:tcW w:w="3827" w:type="dxa"/>
          </w:tcPr>
          <w:p w14:paraId="228008B7" w14:textId="28A1F41D"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04E775F3" w14:textId="24DB287A" w:rsidTr="00CF56D1">
        <w:tc>
          <w:tcPr>
            <w:tcW w:w="562" w:type="dxa"/>
            <w:vAlign w:val="center"/>
          </w:tcPr>
          <w:p w14:paraId="1D60C41F" w14:textId="2264AD6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142</w:t>
            </w:r>
          </w:p>
        </w:tc>
        <w:tc>
          <w:tcPr>
            <w:tcW w:w="2977" w:type="dxa"/>
            <w:noWrap/>
            <w:vAlign w:val="center"/>
            <w:hideMark/>
          </w:tcPr>
          <w:p w14:paraId="245093A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423C746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tcPr>
          <w:p w14:paraId="06AC9B8D" w14:textId="1F158206" w:rsidR="00EC68E9" w:rsidRPr="00945814" w:rsidRDefault="00EC68E9" w:rsidP="00EC68E9">
            <w:pPr>
              <w:spacing w:after="0" w:line="240" w:lineRule="auto"/>
              <w:jc w:val="center"/>
              <w:rPr>
                <w:rFonts w:eastAsia="Times New Roman" w:cstheme="minorHAnsi"/>
                <w:color w:val="000000"/>
                <w:lang w:eastAsia="fr-FR"/>
              </w:rPr>
            </w:pPr>
            <w:proofErr w:type="gramStart"/>
            <w:r>
              <w:rPr>
                <w:rFonts w:eastAsia="Times New Roman" w:cstheme="minorHAnsi"/>
                <w:color w:val="000000"/>
                <w:lang w:eastAsia="fr-FR"/>
              </w:rPr>
              <w:t>national</w:t>
            </w:r>
            <w:proofErr w:type="gramEnd"/>
          </w:p>
        </w:tc>
      </w:tr>
      <w:tr w:rsidR="00EC68E9" w:rsidRPr="00945814" w14:paraId="4D8A54B0" w14:textId="26D831C9" w:rsidTr="00CF56D1">
        <w:tc>
          <w:tcPr>
            <w:tcW w:w="562" w:type="dxa"/>
            <w:vAlign w:val="center"/>
          </w:tcPr>
          <w:p w14:paraId="3EA4A5F2" w14:textId="7C37A79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143</w:t>
            </w:r>
          </w:p>
        </w:tc>
        <w:tc>
          <w:tcPr>
            <w:tcW w:w="2977" w:type="dxa"/>
            <w:noWrap/>
            <w:vAlign w:val="center"/>
            <w:hideMark/>
          </w:tcPr>
          <w:p w14:paraId="4D7F175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noWrap/>
            <w:vAlign w:val="center"/>
            <w:hideMark/>
          </w:tcPr>
          <w:p w14:paraId="1FB064E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Egypt</w:t>
            </w:r>
            <w:proofErr w:type="spellEnd"/>
          </w:p>
        </w:tc>
        <w:tc>
          <w:tcPr>
            <w:tcW w:w="3827" w:type="dxa"/>
          </w:tcPr>
          <w:p w14:paraId="4EFAC363" w14:textId="3DCA3B6E"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13A1E8E" w14:textId="05267EDE" w:rsidTr="00CF56D1">
        <w:tc>
          <w:tcPr>
            <w:tcW w:w="562" w:type="dxa"/>
            <w:vAlign w:val="center"/>
          </w:tcPr>
          <w:p w14:paraId="4EDFC0B3" w14:textId="2255445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144</w:t>
            </w:r>
          </w:p>
        </w:tc>
        <w:tc>
          <w:tcPr>
            <w:tcW w:w="2977" w:type="dxa"/>
            <w:noWrap/>
            <w:vAlign w:val="center"/>
            <w:hideMark/>
          </w:tcPr>
          <w:p w14:paraId="78F067E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39CF9AD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30DDAC38" w14:textId="05BBE987"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996FC1F" w14:textId="4324A235" w:rsidTr="00CF56D1">
        <w:tc>
          <w:tcPr>
            <w:tcW w:w="562" w:type="dxa"/>
            <w:vAlign w:val="center"/>
          </w:tcPr>
          <w:p w14:paraId="3DB2FBBD" w14:textId="75C9F81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145</w:t>
            </w:r>
          </w:p>
        </w:tc>
        <w:tc>
          <w:tcPr>
            <w:tcW w:w="2977" w:type="dxa"/>
            <w:noWrap/>
            <w:vAlign w:val="center"/>
            <w:hideMark/>
          </w:tcPr>
          <w:p w14:paraId="1670467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6C4B538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F6F9821"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697012BB" w14:textId="272C11C4" w:rsidTr="00CF56D1">
        <w:tc>
          <w:tcPr>
            <w:tcW w:w="562" w:type="dxa"/>
            <w:vAlign w:val="center"/>
          </w:tcPr>
          <w:p w14:paraId="10531B83" w14:textId="1AD174E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146</w:t>
            </w:r>
          </w:p>
        </w:tc>
        <w:tc>
          <w:tcPr>
            <w:tcW w:w="2977" w:type="dxa"/>
            <w:noWrap/>
            <w:vAlign w:val="center"/>
            <w:hideMark/>
          </w:tcPr>
          <w:p w14:paraId="5F5339C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16DD0C5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0B255B5"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39E81C7D" w14:textId="348EE1DD" w:rsidTr="00CF56D1">
        <w:tc>
          <w:tcPr>
            <w:tcW w:w="562" w:type="dxa"/>
            <w:vAlign w:val="center"/>
          </w:tcPr>
          <w:p w14:paraId="0B8B9097" w14:textId="292EC9E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147</w:t>
            </w:r>
          </w:p>
        </w:tc>
        <w:tc>
          <w:tcPr>
            <w:tcW w:w="2977" w:type="dxa"/>
            <w:noWrap/>
            <w:vAlign w:val="center"/>
            <w:hideMark/>
          </w:tcPr>
          <w:p w14:paraId="04369F9D"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Jordan;</w:t>
            </w:r>
            <w:proofErr w:type="gramEnd"/>
            <w:r w:rsidRPr="00945814">
              <w:rPr>
                <w:rFonts w:eastAsia="Times New Roman" w:cstheme="minorHAnsi"/>
                <w:color w:val="000000"/>
                <w:lang w:eastAsia="fr-FR"/>
              </w:rPr>
              <w:t xml:space="preserve"> France; Algeria; Morocco</w:t>
            </w:r>
          </w:p>
        </w:tc>
        <w:tc>
          <w:tcPr>
            <w:tcW w:w="3827" w:type="dxa"/>
            <w:noWrap/>
            <w:vAlign w:val="center"/>
            <w:hideMark/>
          </w:tcPr>
          <w:p w14:paraId="3E960AB3"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687B9E58" w14:textId="1C54E69F"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1CC0489F" w14:textId="6976859C" w:rsidTr="00CF56D1">
        <w:tc>
          <w:tcPr>
            <w:tcW w:w="562" w:type="dxa"/>
            <w:vAlign w:val="center"/>
          </w:tcPr>
          <w:p w14:paraId="1899AAD9" w14:textId="75E9DF0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148</w:t>
            </w:r>
          </w:p>
        </w:tc>
        <w:tc>
          <w:tcPr>
            <w:tcW w:w="2977" w:type="dxa"/>
            <w:noWrap/>
            <w:vAlign w:val="center"/>
            <w:hideMark/>
          </w:tcPr>
          <w:p w14:paraId="5A3C0C97"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France;</w:t>
            </w:r>
            <w:proofErr w:type="gram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Italy</w:t>
            </w:r>
            <w:proofErr w:type="spellEnd"/>
            <w:r w:rsidRPr="00945814">
              <w:rPr>
                <w:rFonts w:eastAsia="Times New Roman" w:cstheme="minorHAnsi"/>
                <w:color w:val="000000"/>
                <w:lang w:eastAsia="fr-FR"/>
              </w:rPr>
              <w:t xml:space="preserve">; Algeria; Spain; </w:t>
            </w:r>
            <w:proofErr w:type="spellStart"/>
            <w:r w:rsidRPr="00945814">
              <w:rPr>
                <w:rFonts w:eastAsia="Times New Roman" w:cstheme="minorHAnsi"/>
                <w:color w:val="000000"/>
                <w:lang w:eastAsia="fr-FR"/>
              </w:rPr>
              <w:t>Turkey</w:t>
            </w:r>
            <w:proofErr w:type="spellEnd"/>
          </w:p>
        </w:tc>
        <w:tc>
          <w:tcPr>
            <w:tcW w:w="3827" w:type="dxa"/>
            <w:noWrap/>
            <w:vAlign w:val="center"/>
            <w:hideMark/>
          </w:tcPr>
          <w:p w14:paraId="4CBBDAD1"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02F0A43E"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17F7DEC8" w14:textId="64D98795" w:rsidTr="00CF56D1">
        <w:tc>
          <w:tcPr>
            <w:tcW w:w="562" w:type="dxa"/>
            <w:vAlign w:val="center"/>
          </w:tcPr>
          <w:p w14:paraId="17AEB83B" w14:textId="0836FEA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149</w:t>
            </w:r>
          </w:p>
        </w:tc>
        <w:tc>
          <w:tcPr>
            <w:tcW w:w="2977" w:type="dxa"/>
            <w:noWrap/>
            <w:vAlign w:val="center"/>
            <w:hideMark/>
          </w:tcPr>
          <w:p w14:paraId="24DE7951"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05E0CFA7"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 xml:space="preserve">Emilia </w:t>
            </w:r>
            <w:proofErr w:type="spellStart"/>
            <w:r w:rsidRPr="00945814">
              <w:rPr>
                <w:rFonts w:eastAsia="Times New Roman" w:cstheme="minorHAnsi"/>
                <w:color w:val="000000"/>
                <w:lang w:eastAsia="fr-FR"/>
              </w:rPr>
              <w:t>Romagna</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region</w:t>
            </w:r>
            <w:proofErr w:type="spellEnd"/>
          </w:p>
        </w:tc>
        <w:tc>
          <w:tcPr>
            <w:tcW w:w="3827" w:type="dxa"/>
          </w:tcPr>
          <w:p w14:paraId="08334DA7" w14:textId="0020214E"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4FDCF682" w14:textId="3336C713" w:rsidTr="00CF56D1">
        <w:tc>
          <w:tcPr>
            <w:tcW w:w="562" w:type="dxa"/>
            <w:vAlign w:val="center"/>
          </w:tcPr>
          <w:p w14:paraId="1B2A5941" w14:textId="0C16E37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150</w:t>
            </w:r>
          </w:p>
        </w:tc>
        <w:tc>
          <w:tcPr>
            <w:tcW w:w="2977" w:type="dxa"/>
            <w:noWrap/>
            <w:vAlign w:val="center"/>
            <w:hideMark/>
          </w:tcPr>
          <w:p w14:paraId="42AEC7BD"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46316F2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578001B6" w14:textId="58C71CF5"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7DE202F5" w14:textId="64CE8CD7" w:rsidTr="00CF56D1">
        <w:tc>
          <w:tcPr>
            <w:tcW w:w="562" w:type="dxa"/>
            <w:vAlign w:val="center"/>
          </w:tcPr>
          <w:p w14:paraId="6AE9CABE" w14:textId="23032B3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151</w:t>
            </w:r>
          </w:p>
        </w:tc>
        <w:tc>
          <w:tcPr>
            <w:tcW w:w="2977" w:type="dxa"/>
            <w:noWrap/>
            <w:vAlign w:val="center"/>
            <w:hideMark/>
          </w:tcPr>
          <w:p w14:paraId="2613BBFC"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MENA</w:t>
            </w:r>
          </w:p>
        </w:tc>
        <w:tc>
          <w:tcPr>
            <w:tcW w:w="3827" w:type="dxa"/>
            <w:noWrap/>
            <w:vAlign w:val="center"/>
            <w:hideMark/>
          </w:tcPr>
          <w:p w14:paraId="5E1F67D2"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MENA</w:t>
            </w:r>
          </w:p>
        </w:tc>
        <w:tc>
          <w:tcPr>
            <w:tcW w:w="3827" w:type="dxa"/>
          </w:tcPr>
          <w:p w14:paraId="62FDF942" w14:textId="42F9CBFA"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4F64C3A0" w14:textId="44503B0F" w:rsidTr="00CF56D1">
        <w:tc>
          <w:tcPr>
            <w:tcW w:w="562" w:type="dxa"/>
            <w:vAlign w:val="center"/>
          </w:tcPr>
          <w:p w14:paraId="62986EA8" w14:textId="6071CAE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152</w:t>
            </w:r>
          </w:p>
        </w:tc>
        <w:tc>
          <w:tcPr>
            <w:tcW w:w="2977" w:type="dxa"/>
            <w:noWrap/>
            <w:vAlign w:val="center"/>
            <w:hideMark/>
          </w:tcPr>
          <w:p w14:paraId="0CDA1467"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Arizona</w:t>
            </w:r>
          </w:p>
        </w:tc>
        <w:tc>
          <w:tcPr>
            <w:tcW w:w="3827" w:type="dxa"/>
            <w:noWrap/>
            <w:vAlign w:val="center"/>
            <w:hideMark/>
          </w:tcPr>
          <w:p w14:paraId="254D6014"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54F67F5F" w14:textId="04131728"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CF7D130" w14:textId="0F813FF3" w:rsidTr="00CF56D1">
        <w:tc>
          <w:tcPr>
            <w:tcW w:w="562" w:type="dxa"/>
            <w:vAlign w:val="center"/>
          </w:tcPr>
          <w:p w14:paraId="67B1A39E" w14:textId="62D1936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153</w:t>
            </w:r>
          </w:p>
        </w:tc>
        <w:tc>
          <w:tcPr>
            <w:tcW w:w="2977" w:type="dxa"/>
            <w:noWrap/>
            <w:vAlign w:val="center"/>
            <w:hideMark/>
          </w:tcPr>
          <w:p w14:paraId="24DEE41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15E09A8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C7EF7FC" w14:textId="2474AC31"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241A30C5" w14:textId="5DFC6CEA" w:rsidTr="00CF56D1">
        <w:tc>
          <w:tcPr>
            <w:tcW w:w="562" w:type="dxa"/>
            <w:vAlign w:val="center"/>
          </w:tcPr>
          <w:p w14:paraId="0A2102D8" w14:textId="17E9D40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154</w:t>
            </w:r>
          </w:p>
        </w:tc>
        <w:tc>
          <w:tcPr>
            <w:tcW w:w="2977" w:type="dxa"/>
            <w:noWrap/>
            <w:vAlign w:val="center"/>
            <w:hideMark/>
          </w:tcPr>
          <w:p w14:paraId="2F76DB3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7DC53A3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Tuscany</w:t>
            </w:r>
            <w:proofErr w:type="spellEnd"/>
          </w:p>
        </w:tc>
        <w:tc>
          <w:tcPr>
            <w:tcW w:w="3827" w:type="dxa"/>
          </w:tcPr>
          <w:p w14:paraId="37EB3C47" w14:textId="2AFEA613"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6B649948" w14:textId="56743F84" w:rsidTr="00CF56D1">
        <w:tc>
          <w:tcPr>
            <w:tcW w:w="562" w:type="dxa"/>
            <w:vAlign w:val="center"/>
          </w:tcPr>
          <w:p w14:paraId="1BCDAC6B" w14:textId="20654DA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155</w:t>
            </w:r>
          </w:p>
        </w:tc>
        <w:tc>
          <w:tcPr>
            <w:tcW w:w="2977" w:type="dxa"/>
            <w:noWrap/>
            <w:vAlign w:val="center"/>
            <w:hideMark/>
          </w:tcPr>
          <w:p w14:paraId="3C5C36D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38B1029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44B58EFC" w14:textId="0C982ADB"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2D90A8A5" w14:textId="043B1FD5" w:rsidTr="00CF56D1">
        <w:tc>
          <w:tcPr>
            <w:tcW w:w="562" w:type="dxa"/>
            <w:vAlign w:val="center"/>
          </w:tcPr>
          <w:p w14:paraId="0D594AFB" w14:textId="364DE59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156</w:t>
            </w:r>
          </w:p>
        </w:tc>
        <w:tc>
          <w:tcPr>
            <w:tcW w:w="2977" w:type="dxa"/>
            <w:noWrap/>
            <w:vAlign w:val="center"/>
            <w:hideMark/>
          </w:tcPr>
          <w:p w14:paraId="359E4159"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33DB5B9"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6B40F063"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5C2B08F4" w14:textId="35530724" w:rsidTr="00CF56D1">
        <w:tc>
          <w:tcPr>
            <w:tcW w:w="562" w:type="dxa"/>
            <w:vAlign w:val="center"/>
          </w:tcPr>
          <w:p w14:paraId="21A28DFF" w14:textId="62823AA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157</w:t>
            </w:r>
          </w:p>
        </w:tc>
        <w:tc>
          <w:tcPr>
            <w:tcW w:w="2977" w:type="dxa"/>
            <w:noWrap/>
            <w:vAlign w:val="center"/>
            <w:hideMark/>
          </w:tcPr>
          <w:p w14:paraId="742E311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2B1F690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4D45CF9C" w14:textId="4E370457"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4844A1AA" w14:textId="0A3A8438" w:rsidTr="00CF56D1">
        <w:tc>
          <w:tcPr>
            <w:tcW w:w="562" w:type="dxa"/>
            <w:vAlign w:val="center"/>
          </w:tcPr>
          <w:p w14:paraId="7A036043" w14:textId="410A78B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158</w:t>
            </w:r>
          </w:p>
        </w:tc>
        <w:tc>
          <w:tcPr>
            <w:tcW w:w="2977" w:type="dxa"/>
            <w:noWrap/>
            <w:vAlign w:val="center"/>
            <w:hideMark/>
          </w:tcPr>
          <w:p w14:paraId="6E90F28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49B63A7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01EF0514" w14:textId="447B8590"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69B062F2" w14:textId="49A2949A" w:rsidTr="00CF56D1">
        <w:tc>
          <w:tcPr>
            <w:tcW w:w="562" w:type="dxa"/>
            <w:vAlign w:val="center"/>
          </w:tcPr>
          <w:p w14:paraId="0BFAC61C" w14:textId="4B1371B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159</w:t>
            </w:r>
          </w:p>
        </w:tc>
        <w:tc>
          <w:tcPr>
            <w:tcW w:w="2977" w:type="dxa"/>
            <w:noWrap/>
            <w:vAlign w:val="center"/>
            <w:hideMark/>
          </w:tcPr>
          <w:p w14:paraId="2E8EE15C"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3A68615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7D2BA499" w14:textId="24159A87"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19034E6" w14:textId="0E566B76" w:rsidTr="00CF56D1">
        <w:tc>
          <w:tcPr>
            <w:tcW w:w="562" w:type="dxa"/>
            <w:vAlign w:val="center"/>
          </w:tcPr>
          <w:p w14:paraId="2ED0D7C0" w14:textId="33503E0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160</w:t>
            </w:r>
          </w:p>
        </w:tc>
        <w:tc>
          <w:tcPr>
            <w:tcW w:w="2977" w:type="dxa"/>
            <w:noWrap/>
            <w:vAlign w:val="center"/>
            <w:hideMark/>
          </w:tcPr>
          <w:p w14:paraId="1CF1A191"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7CCFEFB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2465344F" w14:textId="55277A40"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3E31F7D2" w14:textId="59947524" w:rsidTr="00CF56D1">
        <w:tc>
          <w:tcPr>
            <w:tcW w:w="562" w:type="dxa"/>
            <w:vAlign w:val="center"/>
          </w:tcPr>
          <w:p w14:paraId="244A479A" w14:textId="41F16F6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161</w:t>
            </w:r>
          </w:p>
        </w:tc>
        <w:tc>
          <w:tcPr>
            <w:tcW w:w="2977" w:type="dxa"/>
            <w:noWrap/>
            <w:vAlign w:val="center"/>
            <w:hideMark/>
          </w:tcPr>
          <w:p w14:paraId="50A9B5F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19B58D9C"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2F5ED9FE" w14:textId="0CC0B588"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53C87684" w14:textId="64DDBF09" w:rsidTr="00CF56D1">
        <w:tc>
          <w:tcPr>
            <w:tcW w:w="562" w:type="dxa"/>
            <w:vAlign w:val="center"/>
          </w:tcPr>
          <w:p w14:paraId="1DFD11C7" w14:textId="735EF8C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162</w:t>
            </w:r>
          </w:p>
        </w:tc>
        <w:tc>
          <w:tcPr>
            <w:tcW w:w="2977" w:type="dxa"/>
            <w:noWrap/>
            <w:vAlign w:val="center"/>
            <w:hideMark/>
          </w:tcPr>
          <w:p w14:paraId="109FB4A5"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59E1DE01"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Sicily</w:t>
            </w:r>
            <w:proofErr w:type="spellEnd"/>
          </w:p>
        </w:tc>
        <w:tc>
          <w:tcPr>
            <w:tcW w:w="3827" w:type="dxa"/>
          </w:tcPr>
          <w:p w14:paraId="29F6AD57" w14:textId="44B0C5C3"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03DFDB58" w14:textId="776499C0" w:rsidTr="00CF56D1">
        <w:tc>
          <w:tcPr>
            <w:tcW w:w="562" w:type="dxa"/>
            <w:vAlign w:val="center"/>
          </w:tcPr>
          <w:p w14:paraId="4C778CC1" w14:textId="6C944E2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163</w:t>
            </w:r>
          </w:p>
        </w:tc>
        <w:tc>
          <w:tcPr>
            <w:tcW w:w="2977" w:type="dxa"/>
            <w:noWrap/>
            <w:vAlign w:val="center"/>
            <w:hideMark/>
          </w:tcPr>
          <w:p w14:paraId="215FAA0C"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6E0B5158"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96B4EF6" w14:textId="759B66C9"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54673B2" w14:textId="54C12914" w:rsidTr="00CF56D1">
        <w:tc>
          <w:tcPr>
            <w:tcW w:w="562" w:type="dxa"/>
            <w:vAlign w:val="center"/>
          </w:tcPr>
          <w:p w14:paraId="3DEE6EA0" w14:textId="1711616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164</w:t>
            </w:r>
          </w:p>
        </w:tc>
        <w:tc>
          <w:tcPr>
            <w:tcW w:w="2977" w:type="dxa"/>
            <w:noWrap/>
            <w:vAlign w:val="center"/>
            <w:hideMark/>
          </w:tcPr>
          <w:p w14:paraId="7F16B7A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259179F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1151CBD2" w14:textId="48156253"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7345AA66" w14:textId="0A04EBD1" w:rsidTr="00CF56D1">
        <w:tc>
          <w:tcPr>
            <w:tcW w:w="562" w:type="dxa"/>
            <w:vAlign w:val="center"/>
          </w:tcPr>
          <w:p w14:paraId="7AD12018" w14:textId="1784126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165</w:t>
            </w:r>
          </w:p>
        </w:tc>
        <w:tc>
          <w:tcPr>
            <w:tcW w:w="2977" w:type="dxa"/>
            <w:noWrap/>
            <w:vAlign w:val="center"/>
            <w:hideMark/>
          </w:tcPr>
          <w:p w14:paraId="43C92DE8"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17F2FA6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79D77110" w14:textId="58B01B54"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38587C4F" w14:textId="59195F3C" w:rsidTr="00CF56D1">
        <w:tc>
          <w:tcPr>
            <w:tcW w:w="562" w:type="dxa"/>
            <w:vAlign w:val="center"/>
          </w:tcPr>
          <w:p w14:paraId="52A71020" w14:textId="2BA5DDC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166</w:t>
            </w:r>
          </w:p>
        </w:tc>
        <w:tc>
          <w:tcPr>
            <w:tcW w:w="2977" w:type="dxa"/>
            <w:noWrap/>
            <w:vAlign w:val="center"/>
            <w:hideMark/>
          </w:tcPr>
          <w:p w14:paraId="6E228C3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Portugal</w:t>
            </w:r>
          </w:p>
        </w:tc>
        <w:tc>
          <w:tcPr>
            <w:tcW w:w="3827" w:type="dxa"/>
            <w:noWrap/>
            <w:vAlign w:val="center"/>
            <w:hideMark/>
          </w:tcPr>
          <w:p w14:paraId="3E6B0096"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 xml:space="preserve">Douro </w:t>
            </w:r>
            <w:proofErr w:type="spellStart"/>
            <w:r w:rsidRPr="00945814">
              <w:rPr>
                <w:rFonts w:eastAsia="Times New Roman" w:cstheme="minorHAnsi"/>
                <w:color w:val="000000"/>
                <w:lang w:eastAsia="fr-FR"/>
              </w:rPr>
              <w:t>wine</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region</w:t>
            </w:r>
            <w:proofErr w:type="spellEnd"/>
          </w:p>
        </w:tc>
        <w:tc>
          <w:tcPr>
            <w:tcW w:w="3827" w:type="dxa"/>
          </w:tcPr>
          <w:p w14:paraId="3D675458" w14:textId="60117854"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River basin</w:t>
            </w:r>
          </w:p>
        </w:tc>
      </w:tr>
      <w:tr w:rsidR="00EC68E9" w:rsidRPr="00945814" w14:paraId="68AC6F43" w14:textId="401B7BC0" w:rsidTr="00CF56D1">
        <w:tc>
          <w:tcPr>
            <w:tcW w:w="562" w:type="dxa"/>
            <w:vAlign w:val="center"/>
          </w:tcPr>
          <w:p w14:paraId="35A5A9CF" w14:textId="7A2AE1F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167</w:t>
            </w:r>
          </w:p>
        </w:tc>
        <w:tc>
          <w:tcPr>
            <w:tcW w:w="2977" w:type="dxa"/>
            <w:noWrap/>
            <w:vAlign w:val="center"/>
            <w:hideMark/>
          </w:tcPr>
          <w:p w14:paraId="2F702C2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7D5A0E8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79674F09"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04165946" w14:textId="0B5007C1" w:rsidTr="00CF56D1">
        <w:tc>
          <w:tcPr>
            <w:tcW w:w="562" w:type="dxa"/>
            <w:vAlign w:val="center"/>
          </w:tcPr>
          <w:p w14:paraId="3A3541E6" w14:textId="01750E4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168</w:t>
            </w:r>
          </w:p>
        </w:tc>
        <w:tc>
          <w:tcPr>
            <w:tcW w:w="2977" w:type="dxa"/>
            <w:noWrap/>
            <w:vAlign w:val="center"/>
            <w:hideMark/>
          </w:tcPr>
          <w:p w14:paraId="282DD5E5"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no</w:t>
            </w:r>
            <w:proofErr w:type="gramEnd"/>
          </w:p>
        </w:tc>
        <w:tc>
          <w:tcPr>
            <w:tcW w:w="3827" w:type="dxa"/>
            <w:noWrap/>
            <w:vAlign w:val="center"/>
            <w:hideMark/>
          </w:tcPr>
          <w:p w14:paraId="017374A8" w14:textId="77777777" w:rsidR="00EC68E9" w:rsidRPr="00945814" w:rsidRDefault="00EC68E9" w:rsidP="00EC68E9">
            <w:pPr>
              <w:spacing w:after="0" w:line="240" w:lineRule="auto"/>
              <w:jc w:val="center"/>
              <w:rPr>
                <w:rFonts w:eastAsia="Times New Roman" w:cstheme="minorHAnsi"/>
                <w:color w:val="000000"/>
                <w:sz w:val="18"/>
                <w:szCs w:val="18"/>
                <w:lang w:eastAsia="fr-FR"/>
              </w:rPr>
            </w:pPr>
            <w:proofErr w:type="gramStart"/>
            <w:r w:rsidRPr="00945814">
              <w:rPr>
                <w:rFonts w:eastAsia="Times New Roman" w:cstheme="minorHAnsi"/>
                <w:color w:val="000000"/>
                <w:sz w:val="18"/>
                <w:szCs w:val="18"/>
                <w:lang w:eastAsia="fr-FR"/>
              </w:rPr>
              <w:t>no</w:t>
            </w:r>
            <w:proofErr w:type="gramEnd"/>
          </w:p>
        </w:tc>
        <w:tc>
          <w:tcPr>
            <w:tcW w:w="3827" w:type="dxa"/>
          </w:tcPr>
          <w:p w14:paraId="184637C7" w14:textId="77777777" w:rsidR="00EC68E9" w:rsidRPr="00945814" w:rsidRDefault="00EC68E9" w:rsidP="00EC68E9">
            <w:pPr>
              <w:spacing w:after="0" w:line="240" w:lineRule="auto"/>
              <w:jc w:val="center"/>
              <w:rPr>
                <w:rFonts w:eastAsia="Times New Roman" w:cstheme="minorHAnsi"/>
                <w:color w:val="000000"/>
                <w:sz w:val="18"/>
                <w:szCs w:val="18"/>
                <w:lang w:eastAsia="fr-FR"/>
              </w:rPr>
            </w:pPr>
          </w:p>
        </w:tc>
      </w:tr>
      <w:tr w:rsidR="00EC68E9" w:rsidRPr="00945814" w14:paraId="67A9F974" w14:textId="58D69DC4" w:rsidTr="00CF56D1">
        <w:tc>
          <w:tcPr>
            <w:tcW w:w="562" w:type="dxa"/>
            <w:vAlign w:val="center"/>
          </w:tcPr>
          <w:p w14:paraId="686B83F5" w14:textId="753C743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169</w:t>
            </w:r>
          </w:p>
        </w:tc>
        <w:tc>
          <w:tcPr>
            <w:tcW w:w="2977" w:type="dxa"/>
            <w:noWrap/>
            <w:vAlign w:val="center"/>
            <w:hideMark/>
          </w:tcPr>
          <w:p w14:paraId="7FB22A50"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no</w:t>
            </w:r>
            <w:proofErr w:type="gramEnd"/>
          </w:p>
        </w:tc>
        <w:tc>
          <w:tcPr>
            <w:tcW w:w="3827" w:type="dxa"/>
            <w:noWrap/>
            <w:vAlign w:val="center"/>
            <w:hideMark/>
          </w:tcPr>
          <w:p w14:paraId="710E36DF"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no</w:t>
            </w:r>
            <w:proofErr w:type="gramEnd"/>
          </w:p>
        </w:tc>
        <w:tc>
          <w:tcPr>
            <w:tcW w:w="3827" w:type="dxa"/>
          </w:tcPr>
          <w:p w14:paraId="3C6F4531"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66871F8C" w14:textId="13BE2C3D" w:rsidTr="00CF56D1">
        <w:tc>
          <w:tcPr>
            <w:tcW w:w="562" w:type="dxa"/>
            <w:vAlign w:val="center"/>
          </w:tcPr>
          <w:p w14:paraId="7ED3CAFA" w14:textId="3817C6F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170</w:t>
            </w:r>
          </w:p>
        </w:tc>
        <w:tc>
          <w:tcPr>
            <w:tcW w:w="2977" w:type="dxa"/>
            <w:noWrap/>
            <w:vAlign w:val="center"/>
            <w:hideMark/>
          </w:tcPr>
          <w:p w14:paraId="1E1ED1FB"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France</w:t>
            </w:r>
          </w:p>
        </w:tc>
        <w:tc>
          <w:tcPr>
            <w:tcW w:w="3827" w:type="dxa"/>
            <w:noWrap/>
            <w:vAlign w:val="center"/>
            <w:hideMark/>
          </w:tcPr>
          <w:p w14:paraId="1F6A5916"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Lavalette, Montpellier</w:t>
            </w:r>
          </w:p>
        </w:tc>
        <w:tc>
          <w:tcPr>
            <w:tcW w:w="3827" w:type="dxa"/>
          </w:tcPr>
          <w:p w14:paraId="01B3E5EC" w14:textId="222747FE"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6C979D1F" w14:textId="6D884654" w:rsidTr="00CF56D1">
        <w:tc>
          <w:tcPr>
            <w:tcW w:w="562" w:type="dxa"/>
            <w:vAlign w:val="center"/>
          </w:tcPr>
          <w:p w14:paraId="68D2221C" w14:textId="1D54E12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171</w:t>
            </w:r>
          </w:p>
        </w:tc>
        <w:tc>
          <w:tcPr>
            <w:tcW w:w="2977" w:type="dxa"/>
            <w:noWrap/>
            <w:vAlign w:val="center"/>
            <w:hideMark/>
          </w:tcPr>
          <w:p w14:paraId="60738DB9"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Global</w:t>
            </w:r>
          </w:p>
        </w:tc>
        <w:tc>
          <w:tcPr>
            <w:tcW w:w="3827" w:type="dxa"/>
            <w:noWrap/>
            <w:vAlign w:val="center"/>
            <w:hideMark/>
          </w:tcPr>
          <w:p w14:paraId="4C10CE38"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1FFEFC2E"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3C5B855D" w14:textId="141D3E44" w:rsidTr="00CF56D1">
        <w:tc>
          <w:tcPr>
            <w:tcW w:w="562" w:type="dxa"/>
            <w:vAlign w:val="center"/>
          </w:tcPr>
          <w:p w14:paraId="0F73ADB8" w14:textId="5BF3C2D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172</w:t>
            </w:r>
          </w:p>
        </w:tc>
        <w:tc>
          <w:tcPr>
            <w:tcW w:w="2977" w:type="dxa"/>
            <w:noWrap/>
            <w:vAlign w:val="center"/>
            <w:hideMark/>
          </w:tcPr>
          <w:p w14:paraId="63DC1E45"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0E82204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40EA6A1B" w14:textId="1ABDE8D5"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CF56D1" w14:paraId="725515D2" w14:textId="7BF55882" w:rsidTr="00CF56D1">
        <w:tc>
          <w:tcPr>
            <w:tcW w:w="562" w:type="dxa"/>
            <w:vAlign w:val="center"/>
          </w:tcPr>
          <w:p w14:paraId="1E18177B" w14:textId="1DA60AF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173</w:t>
            </w:r>
          </w:p>
        </w:tc>
        <w:tc>
          <w:tcPr>
            <w:tcW w:w="2977" w:type="dxa"/>
            <w:noWrap/>
            <w:vAlign w:val="center"/>
            <w:hideMark/>
          </w:tcPr>
          <w:p w14:paraId="1D49833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283C3518" w14:textId="77777777" w:rsidR="00EC68E9" w:rsidRPr="007C4B7C" w:rsidRDefault="00EC68E9" w:rsidP="00EC68E9">
            <w:pPr>
              <w:spacing w:after="0" w:line="240" w:lineRule="auto"/>
              <w:jc w:val="center"/>
              <w:rPr>
                <w:rFonts w:eastAsia="Times New Roman" w:cstheme="minorHAnsi"/>
                <w:color w:val="000000"/>
                <w:lang w:val="en-US" w:eastAsia="fr-FR"/>
              </w:rPr>
            </w:pPr>
            <w:r w:rsidRPr="007C4B7C">
              <w:rPr>
                <w:rFonts w:eastAsia="Times New Roman" w:cstheme="minorHAnsi"/>
                <w:color w:val="000000"/>
                <w:lang w:val="en-US" w:eastAsia="fr-FR"/>
              </w:rPr>
              <w:t>Marche technical university, University of Genova</w:t>
            </w:r>
          </w:p>
        </w:tc>
        <w:tc>
          <w:tcPr>
            <w:tcW w:w="3827" w:type="dxa"/>
          </w:tcPr>
          <w:p w14:paraId="0E51771B" w14:textId="1AF9F120" w:rsidR="00EC68E9" w:rsidRPr="007C4B7C" w:rsidRDefault="00EC68E9" w:rsidP="00EC68E9">
            <w:pPr>
              <w:spacing w:after="0" w:line="240" w:lineRule="auto"/>
              <w:jc w:val="center"/>
              <w:rPr>
                <w:rFonts w:eastAsia="Times New Roman" w:cstheme="minorHAnsi"/>
                <w:color w:val="000000"/>
                <w:lang w:val="en-US"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0A82C8D6" w14:textId="6652EE4B" w:rsidTr="00CF56D1">
        <w:tc>
          <w:tcPr>
            <w:tcW w:w="562" w:type="dxa"/>
            <w:vAlign w:val="center"/>
          </w:tcPr>
          <w:p w14:paraId="4533210F" w14:textId="50C65F1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174</w:t>
            </w:r>
          </w:p>
        </w:tc>
        <w:tc>
          <w:tcPr>
            <w:tcW w:w="2977" w:type="dxa"/>
            <w:noWrap/>
            <w:vAlign w:val="center"/>
            <w:hideMark/>
          </w:tcPr>
          <w:p w14:paraId="55881B6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618F5DC2"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168CA8E3" w14:textId="574DB104"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39D64337" w14:textId="2D37C6B0" w:rsidTr="00CF56D1">
        <w:tc>
          <w:tcPr>
            <w:tcW w:w="562" w:type="dxa"/>
            <w:vAlign w:val="center"/>
          </w:tcPr>
          <w:p w14:paraId="565F7C34" w14:textId="7F33507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175</w:t>
            </w:r>
          </w:p>
        </w:tc>
        <w:tc>
          <w:tcPr>
            <w:tcW w:w="2977" w:type="dxa"/>
            <w:noWrap/>
            <w:vAlign w:val="center"/>
            <w:hideMark/>
          </w:tcPr>
          <w:p w14:paraId="282CB52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562E5FF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tcPr>
          <w:p w14:paraId="4FCE0695" w14:textId="19EC675D"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8F611FF" w14:textId="2DDF6842" w:rsidTr="00CF56D1">
        <w:tc>
          <w:tcPr>
            <w:tcW w:w="562" w:type="dxa"/>
            <w:vAlign w:val="center"/>
          </w:tcPr>
          <w:p w14:paraId="6BDD7722" w14:textId="23500C8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176</w:t>
            </w:r>
          </w:p>
        </w:tc>
        <w:tc>
          <w:tcPr>
            <w:tcW w:w="2977" w:type="dxa"/>
            <w:noWrap/>
            <w:vAlign w:val="center"/>
            <w:hideMark/>
          </w:tcPr>
          <w:p w14:paraId="2A30519B"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Jordan;</w:t>
            </w:r>
            <w:proofErr w:type="gramEnd"/>
            <w:r w:rsidRPr="00945814">
              <w:rPr>
                <w:rFonts w:eastAsia="Times New Roman" w:cstheme="minorHAnsi"/>
                <w:color w:val="000000"/>
                <w:lang w:eastAsia="fr-FR"/>
              </w:rPr>
              <w:t xml:space="preserve"> Lebanon; Morocco</w:t>
            </w:r>
          </w:p>
        </w:tc>
        <w:tc>
          <w:tcPr>
            <w:tcW w:w="3827" w:type="dxa"/>
            <w:noWrap/>
            <w:vAlign w:val="center"/>
            <w:hideMark/>
          </w:tcPr>
          <w:p w14:paraId="1AB783B3"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6EAF758E" w14:textId="3985CC5A"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4CED76E8" w14:textId="5C3DB0A9" w:rsidTr="00CF56D1">
        <w:tc>
          <w:tcPr>
            <w:tcW w:w="562" w:type="dxa"/>
            <w:vAlign w:val="center"/>
          </w:tcPr>
          <w:p w14:paraId="631D183C" w14:textId="12A17D7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177</w:t>
            </w:r>
          </w:p>
        </w:tc>
        <w:tc>
          <w:tcPr>
            <w:tcW w:w="2977" w:type="dxa"/>
            <w:noWrap/>
            <w:vAlign w:val="center"/>
            <w:hideMark/>
          </w:tcPr>
          <w:p w14:paraId="6E37A344"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Morocco;</w:t>
            </w:r>
            <w:proofErr w:type="gram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Lybia</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Egypt</w:t>
            </w:r>
            <w:proofErr w:type="spellEnd"/>
          </w:p>
        </w:tc>
        <w:tc>
          <w:tcPr>
            <w:tcW w:w="3827" w:type="dxa"/>
            <w:noWrap/>
            <w:vAlign w:val="center"/>
            <w:hideMark/>
          </w:tcPr>
          <w:p w14:paraId="677F5000"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45AF28C6" w14:textId="49B3C920"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3BEBD0F8" w14:textId="6BBC048D" w:rsidTr="00CF56D1">
        <w:tc>
          <w:tcPr>
            <w:tcW w:w="562" w:type="dxa"/>
            <w:vAlign w:val="center"/>
          </w:tcPr>
          <w:p w14:paraId="4CF79273" w14:textId="78A6047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178</w:t>
            </w:r>
          </w:p>
        </w:tc>
        <w:tc>
          <w:tcPr>
            <w:tcW w:w="2977" w:type="dxa"/>
            <w:noWrap/>
            <w:vAlign w:val="center"/>
            <w:hideMark/>
          </w:tcPr>
          <w:p w14:paraId="50BA1C65"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Global</w:t>
            </w:r>
          </w:p>
        </w:tc>
        <w:tc>
          <w:tcPr>
            <w:tcW w:w="3827" w:type="dxa"/>
            <w:noWrap/>
            <w:vAlign w:val="center"/>
            <w:hideMark/>
          </w:tcPr>
          <w:p w14:paraId="0EE027A2"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27078026"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46195D8F" w14:textId="65CBED12" w:rsidTr="00CF56D1">
        <w:tc>
          <w:tcPr>
            <w:tcW w:w="562" w:type="dxa"/>
            <w:vAlign w:val="center"/>
          </w:tcPr>
          <w:p w14:paraId="60BC83D2" w14:textId="55D378A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179</w:t>
            </w:r>
          </w:p>
        </w:tc>
        <w:tc>
          <w:tcPr>
            <w:tcW w:w="2977" w:type="dxa"/>
            <w:noWrap/>
            <w:vAlign w:val="center"/>
            <w:hideMark/>
          </w:tcPr>
          <w:p w14:paraId="3B1A054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Lebanon</w:t>
            </w:r>
          </w:p>
        </w:tc>
        <w:tc>
          <w:tcPr>
            <w:tcW w:w="3827" w:type="dxa"/>
            <w:noWrap/>
            <w:vAlign w:val="center"/>
            <w:hideMark/>
          </w:tcPr>
          <w:p w14:paraId="704A380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Lebanon</w:t>
            </w:r>
          </w:p>
        </w:tc>
        <w:tc>
          <w:tcPr>
            <w:tcW w:w="3827" w:type="dxa"/>
          </w:tcPr>
          <w:p w14:paraId="5B52BF60" w14:textId="3E0438EF"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125B0112" w14:textId="1084BF0A" w:rsidTr="00CF56D1">
        <w:tc>
          <w:tcPr>
            <w:tcW w:w="562" w:type="dxa"/>
            <w:vAlign w:val="center"/>
          </w:tcPr>
          <w:p w14:paraId="56271C40" w14:textId="36E2D1A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180</w:t>
            </w:r>
          </w:p>
        </w:tc>
        <w:tc>
          <w:tcPr>
            <w:tcW w:w="2977" w:type="dxa"/>
            <w:noWrap/>
            <w:vAlign w:val="center"/>
            <w:hideMark/>
          </w:tcPr>
          <w:p w14:paraId="3573B345"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32B126B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4FA18B18" w14:textId="391CE86E"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29B4AC0C" w14:textId="0361F4DC" w:rsidTr="00CF56D1">
        <w:tc>
          <w:tcPr>
            <w:tcW w:w="562" w:type="dxa"/>
            <w:vAlign w:val="center"/>
          </w:tcPr>
          <w:p w14:paraId="4844D4B3" w14:textId="7B1C738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181</w:t>
            </w:r>
          </w:p>
        </w:tc>
        <w:tc>
          <w:tcPr>
            <w:tcW w:w="2977" w:type="dxa"/>
            <w:noWrap/>
            <w:vAlign w:val="center"/>
            <w:hideMark/>
          </w:tcPr>
          <w:p w14:paraId="13A0A39B"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14B13D37"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 xml:space="preserve">Valencia Province, </w:t>
            </w:r>
            <w:proofErr w:type="spellStart"/>
            <w:r w:rsidRPr="00945814">
              <w:rPr>
                <w:rFonts w:eastAsia="Times New Roman" w:cstheme="minorHAnsi"/>
                <w:color w:val="000000"/>
                <w:lang w:eastAsia="fr-FR"/>
              </w:rPr>
              <w:t>Canals</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Municipality</w:t>
            </w:r>
            <w:proofErr w:type="spellEnd"/>
          </w:p>
        </w:tc>
        <w:tc>
          <w:tcPr>
            <w:tcW w:w="3827" w:type="dxa"/>
          </w:tcPr>
          <w:p w14:paraId="5FFB46EE" w14:textId="09FBBB5F"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68E94531" w14:textId="45DCFC57" w:rsidTr="00CF56D1">
        <w:tc>
          <w:tcPr>
            <w:tcW w:w="562" w:type="dxa"/>
            <w:vAlign w:val="center"/>
          </w:tcPr>
          <w:p w14:paraId="13391DB5" w14:textId="6D30985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182</w:t>
            </w:r>
          </w:p>
        </w:tc>
        <w:tc>
          <w:tcPr>
            <w:tcW w:w="2977" w:type="dxa"/>
            <w:noWrap/>
            <w:vAlign w:val="center"/>
            <w:hideMark/>
          </w:tcPr>
          <w:p w14:paraId="113557F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467C3C7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Portoscuso</w:t>
            </w:r>
            <w:proofErr w:type="spellEnd"/>
          </w:p>
        </w:tc>
        <w:tc>
          <w:tcPr>
            <w:tcW w:w="3827" w:type="dxa"/>
          </w:tcPr>
          <w:p w14:paraId="49C97451" w14:textId="128C7A30"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0F3F630F" w14:textId="508011AE" w:rsidTr="00CF56D1">
        <w:tc>
          <w:tcPr>
            <w:tcW w:w="562" w:type="dxa"/>
            <w:vAlign w:val="center"/>
          </w:tcPr>
          <w:p w14:paraId="581063D5" w14:textId="7CBFC29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183</w:t>
            </w:r>
          </w:p>
        </w:tc>
        <w:tc>
          <w:tcPr>
            <w:tcW w:w="2977" w:type="dxa"/>
            <w:noWrap/>
            <w:vAlign w:val="center"/>
            <w:hideMark/>
          </w:tcPr>
          <w:p w14:paraId="07D2C5F6"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Spain;</w:t>
            </w:r>
            <w:proofErr w:type="gram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Italy</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Turkey</w:t>
            </w:r>
            <w:proofErr w:type="spellEnd"/>
          </w:p>
        </w:tc>
        <w:tc>
          <w:tcPr>
            <w:tcW w:w="3827" w:type="dxa"/>
            <w:noWrap/>
            <w:vAlign w:val="center"/>
            <w:hideMark/>
          </w:tcPr>
          <w:p w14:paraId="3C01313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Alcalà</w:t>
            </w:r>
            <w:proofErr w:type="spellEnd"/>
            <w:r w:rsidRPr="00945814">
              <w:rPr>
                <w:rFonts w:eastAsia="Times New Roman" w:cstheme="minorHAnsi"/>
                <w:color w:val="000000"/>
                <w:lang w:eastAsia="fr-FR"/>
              </w:rPr>
              <w:t xml:space="preserve"> de Henares (Spain</w:t>
            </w:r>
            <w:proofErr w:type="gramStart"/>
            <w:r w:rsidRPr="00945814">
              <w:rPr>
                <w:rFonts w:eastAsia="Times New Roman" w:cstheme="minorHAnsi"/>
                <w:color w:val="000000"/>
                <w:lang w:eastAsia="fr-FR"/>
              </w:rPr>
              <w:t>);</w:t>
            </w:r>
            <w:proofErr w:type="gramEnd"/>
            <w:r w:rsidRPr="00945814">
              <w:rPr>
                <w:rFonts w:eastAsia="Times New Roman" w:cstheme="minorHAnsi"/>
                <w:color w:val="000000"/>
                <w:lang w:eastAsia="fr-FR"/>
              </w:rPr>
              <w:t xml:space="preserve"> Milan (</w:t>
            </w:r>
            <w:proofErr w:type="spellStart"/>
            <w:r w:rsidRPr="00945814">
              <w:rPr>
                <w:rFonts w:eastAsia="Times New Roman" w:cstheme="minorHAnsi"/>
                <w:color w:val="000000"/>
                <w:lang w:eastAsia="fr-FR"/>
              </w:rPr>
              <w:t>Italy</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Cankaya</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Municipality</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Turkey</w:t>
            </w:r>
            <w:proofErr w:type="spellEnd"/>
            <w:r w:rsidRPr="00945814">
              <w:rPr>
                <w:rFonts w:eastAsia="Times New Roman" w:cstheme="minorHAnsi"/>
                <w:color w:val="000000"/>
                <w:lang w:eastAsia="fr-FR"/>
              </w:rPr>
              <w:t>)</w:t>
            </w:r>
          </w:p>
        </w:tc>
        <w:tc>
          <w:tcPr>
            <w:tcW w:w="3827" w:type="dxa"/>
          </w:tcPr>
          <w:p w14:paraId="5C331A46" w14:textId="6B90E2B0"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3F07155C" w14:textId="2F83D602" w:rsidTr="00CF56D1">
        <w:tc>
          <w:tcPr>
            <w:tcW w:w="562" w:type="dxa"/>
            <w:vAlign w:val="center"/>
          </w:tcPr>
          <w:p w14:paraId="0DC7DE64" w14:textId="6B357A2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184</w:t>
            </w:r>
          </w:p>
        </w:tc>
        <w:tc>
          <w:tcPr>
            <w:tcW w:w="2977" w:type="dxa"/>
            <w:noWrap/>
            <w:vAlign w:val="center"/>
            <w:hideMark/>
          </w:tcPr>
          <w:p w14:paraId="47AB4EAF"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11F67DCC"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Crete</w:t>
            </w:r>
            <w:proofErr w:type="spellEnd"/>
          </w:p>
        </w:tc>
        <w:tc>
          <w:tcPr>
            <w:tcW w:w="3827" w:type="dxa"/>
          </w:tcPr>
          <w:p w14:paraId="6FB5D7C0" w14:textId="3BCDDDA6"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4D564442" w14:textId="2E22D677" w:rsidTr="00CF56D1">
        <w:tc>
          <w:tcPr>
            <w:tcW w:w="562" w:type="dxa"/>
            <w:vAlign w:val="center"/>
          </w:tcPr>
          <w:p w14:paraId="0DCB51D4" w14:textId="3F16EAE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185</w:t>
            </w:r>
          </w:p>
        </w:tc>
        <w:tc>
          <w:tcPr>
            <w:tcW w:w="2977" w:type="dxa"/>
            <w:noWrap/>
            <w:vAlign w:val="center"/>
            <w:hideMark/>
          </w:tcPr>
          <w:p w14:paraId="4C0ED89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Italy</w:t>
            </w:r>
            <w:proofErr w:type="spellEnd"/>
          </w:p>
        </w:tc>
        <w:tc>
          <w:tcPr>
            <w:tcW w:w="3827" w:type="dxa"/>
            <w:noWrap/>
            <w:vAlign w:val="center"/>
            <w:hideMark/>
          </w:tcPr>
          <w:p w14:paraId="70987AB0"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Gorla</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Maggiore</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municipality</w:t>
            </w:r>
            <w:proofErr w:type="spellEnd"/>
          </w:p>
        </w:tc>
        <w:tc>
          <w:tcPr>
            <w:tcW w:w="3827" w:type="dxa"/>
          </w:tcPr>
          <w:p w14:paraId="098A547F" w14:textId="0B2FAC6D"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4B8FF26E" w14:textId="1AD847A2" w:rsidTr="00CF56D1">
        <w:tc>
          <w:tcPr>
            <w:tcW w:w="562" w:type="dxa"/>
            <w:vAlign w:val="center"/>
          </w:tcPr>
          <w:p w14:paraId="018588F9" w14:textId="1189D0E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186</w:t>
            </w:r>
          </w:p>
        </w:tc>
        <w:tc>
          <w:tcPr>
            <w:tcW w:w="2977" w:type="dxa"/>
            <w:noWrap/>
            <w:vAlign w:val="center"/>
            <w:hideMark/>
          </w:tcPr>
          <w:p w14:paraId="7AE468A2"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78F0730" w14:textId="77777777" w:rsidR="00EC68E9" w:rsidRPr="00945814" w:rsidRDefault="00EC68E9" w:rsidP="00EC68E9">
            <w:pPr>
              <w:spacing w:after="0" w:line="240" w:lineRule="auto"/>
              <w:jc w:val="center"/>
              <w:rPr>
                <w:rFonts w:eastAsia="Times New Roman" w:cstheme="minorHAnsi"/>
                <w:color w:val="000000"/>
                <w:sz w:val="18"/>
                <w:szCs w:val="18"/>
                <w:lang w:eastAsia="fr-FR"/>
              </w:rPr>
            </w:pPr>
            <w:proofErr w:type="spellStart"/>
            <w:r w:rsidRPr="00945814">
              <w:rPr>
                <w:rFonts w:eastAsia="Times New Roman" w:cstheme="minorHAnsi"/>
                <w:color w:val="000000"/>
                <w:sz w:val="18"/>
                <w:szCs w:val="18"/>
                <w:lang w:eastAsia="fr-FR"/>
              </w:rPr>
              <w:t>Boadella</w:t>
            </w:r>
            <w:proofErr w:type="spellEnd"/>
            <w:r w:rsidRPr="00945814">
              <w:rPr>
                <w:rFonts w:eastAsia="Times New Roman" w:cstheme="minorHAnsi"/>
                <w:color w:val="000000"/>
                <w:sz w:val="18"/>
                <w:szCs w:val="18"/>
                <w:lang w:eastAsia="fr-FR"/>
              </w:rPr>
              <w:t xml:space="preserve">, </w:t>
            </w:r>
            <w:proofErr w:type="spellStart"/>
            <w:r w:rsidRPr="00945814">
              <w:rPr>
                <w:rFonts w:eastAsia="Times New Roman" w:cstheme="minorHAnsi"/>
                <w:color w:val="000000"/>
                <w:sz w:val="18"/>
                <w:szCs w:val="18"/>
                <w:lang w:eastAsia="fr-FR"/>
              </w:rPr>
              <w:t>Darnius</w:t>
            </w:r>
            <w:proofErr w:type="spellEnd"/>
          </w:p>
        </w:tc>
        <w:tc>
          <w:tcPr>
            <w:tcW w:w="3827" w:type="dxa"/>
          </w:tcPr>
          <w:p w14:paraId="7640CDDE" w14:textId="0A01F03F" w:rsidR="00EC68E9" w:rsidRPr="00945814" w:rsidRDefault="00EC68E9" w:rsidP="00EC68E9">
            <w:pPr>
              <w:spacing w:after="0" w:line="240" w:lineRule="auto"/>
              <w:jc w:val="center"/>
              <w:rPr>
                <w:rFonts w:eastAsia="Times New Roman" w:cstheme="minorHAnsi"/>
                <w:color w:val="000000"/>
                <w:sz w:val="18"/>
                <w:szCs w:val="18"/>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44624649" w14:textId="2F26AA72" w:rsidTr="00CF56D1">
        <w:tc>
          <w:tcPr>
            <w:tcW w:w="562" w:type="dxa"/>
            <w:vAlign w:val="center"/>
          </w:tcPr>
          <w:p w14:paraId="6C5444BE" w14:textId="0D84F91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187</w:t>
            </w:r>
          </w:p>
        </w:tc>
        <w:tc>
          <w:tcPr>
            <w:tcW w:w="2977" w:type="dxa"/>
            <w:noWrap/>
            <w:vAlign w:val="center"/>
            <w:hideMark/>
          </w:tcPr>
          <w:p w14:paraId="77DE249B"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202F4A9E"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7965A75C" w14:textId="40BEADE1"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F748B2E" w14:textId="4BD26D5B" w:rsidTr="00CF56D1">
        <w:tc>
          <w:tcPr>
            <w:tcW w:w="562" w:type="dxa"/>
            <w:vAlign w:val="center"/>
          </w:tcPr>
          <w:p w14:paraId="092F3B82" w14:textId="05A83FC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188</w:t>
            </w:r>
          </w:p>
        </w:tc>
        <w:tc>
          <w:tcPr>
            <w:tcW w:w="2977" w:type="dxa"/>
            <w:noWrap/>
            <w:vAlign w:val="center"/>
            <w:hideMark/>
          </w:tcPr>
          <w:p w14:paraId="740AADA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noWrap/>
            <w:vAlign w:val="center"/>
            <w:hideMark/>
          </w:tcPr>
          <w:p w14:paraId="58B5188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Turkey</w:t>
            </w:r>
            <w:proofErr w:type="spellEnd"/>
          </w:p>
        </w:tc>
        <w:tc>
          <w:tcPr>
            <w:tcW w:w="3827" w:type="dxa"/>
          </w:tcPr>
          <w:p w14:paraId="62BA1C7D" w14:textId="2E6DB10D"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3DBBC5DF" w14:textId="18E3DED9" w:rsidTr="00CF56D1">
        <w:tc>
          <w:tcPr>
            <w:tcW w:w="562" w:type="dxa"/>
            <w:vAlign w:val="center"/>
          </w:tcPr>
          <w:p w14:paraId="050C1624" w14:textId="65F3699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189</w:t>
            </w:r>
          </w:p>
        </w:tc>
        <w:tc>
          <w:tcPr>
            <w:tcW w:w="2977" w:type="dxa"/>
            <w:noWrap/>
            <w:vAlign w:val="center"/>
            <w:hideMark/>
          </w:tcPr>
          <w:p w14:paraId="3BBA1FEC"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6E676717"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78E8F2D6" w14:textId="6F4D3C5E"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0A17E46" w14:textId="1BB8EAF0" w:rsidTr="00CF56D1">
        <w:tc>
          <w:tcPr>
            <w:tcW w:w="562" w:type="dxa"/>
            <w:vAlign w:val="center"/>
          </w:tcPr>
          <w:p w14:paraId="67A2C37E" w14:textId="7A9FF67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190</w:t>
            </w:r>
          </w:p>
        </w:tc>
        <w:tc>
          <w:tcPr>
            <w:tcW w:w="2977" w:type="dxa"/>
            <w:noWrap/>
            <w:vAlign w:val="center"/>
            <w:hideMark/>
          </w:tcPr>
          <w:p w14:paraId="6A329D8D"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Global</w:t>
            </w:r>
          </w:p>
        </w:tc>
        <w:tc>
          <w:tcPr>
            <w:tcW w:w="3827" w:type="dxa"/>
            <w:noWrap/>
            <w:vAlign w:val="center"/>
            <w:hideMark/>
          </w:tcPr>
          <w:p w14:paraId="32D30FD4"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2019C1F2"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2C32C8EB" w14:textId="173222B4" w:rsidTr="00CF56D1">
        <w:tc>
          <w:tcPr>
            <w:tcW w:w="562" w:type="dxa"/>
            <w:vAlign w:val="center"/>
          </w:tcPr>
          <w:p w14:paraId="4E75FFBF" w14:textId="0F0EF99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191</w:t>
            </w:r>
          </w:p>
        </w:tc>
        <w:tc>
          <w:tcPr>
            <w:tcW w:w="2977" w:type="dxa"/>
            <w:noWrap/>
            <w:vAlign w:val="center"/>
            <w:hideMark/>
          </w:tcPr>
          <w:p w14:paraId="1FE124B2"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Global</w:t>
            </w:r>
          </w:p>
        </w:tc>
        <w:tc>
          <w:tcPr>
            <w:tcW w:w="3827" w:type="dxa"/>
            <w:noWrap/>
            <w:vAlign w:val="center"/>
            <w:hideMark/>
          </w:tcPr>
          <w:p w14:paraId="1B498B98"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796A194C"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6B39EC07" w14:textId="76596481" w:rsidTr="00CF56D1">
        <w:tc>
          <w:tcPr>
            <w:tcW w:w="562" w:type="dxa"/>
            <w:vAlign w:val="center"/>
          </w:tcPr>
          <w:p w14:paraId="3352AFEC" w14:textId="40EE36B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192</w:t>
            </w:r>
          </w:p>
        </w:tc>
        <w:tc>
          <w:tcPr>
            <w:tcW w:w="2977" w:type="dxa"/>
            <w:noWrap/>
            <w:vAlign w:val="center"/>
            <w:hideMark/>
          </w:tcPr>
          <w:p w14:paraId="0633AE54"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MENA</w:t>
            </w:r>
          </w:p>
        </w:tc>
        <w:tc>
          <w:tcPr>
            <w:tcW w:w="3827" w:type="dxa"/>
            <w:noWrap/>
            <w:vAlign w:val="center"/>
            <w:hideMark/>
          </w:tcPr>
          <w:p w14:paraId="07B38BD5"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5E719848" w14:textId="3B1C6A70"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676E6992" w14:textId="46EBDFE4" w:rsidTr="00CF56D1">
        <w:tc>
          <w:tcPr>
            <w:tcW w:w="562" w:type="dxa"/>
            <w:vAlign w:val="center"/>
          </w:tcPr>
          <w:p w14:paraId="2820AB9A" w14:textId="3544A78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193</w:t>
            </w:r>
          </w:p>
        </w:tc>
        <w:tc>
          <w:tcPr>
            <w:tcW w:w="2977" w:type="dxa"/>
            <w:noWrap/>
            <w:vAlign w:val="center"/>
            <w:hideMark/>
          </w:tcPr>
          <w:p w14:paraId="0863EB85"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Greece</w:t>
            </w:r>
            <w:proofErr w:type="spellEnd"/>
          </w:p>
        </w:tc>
        <w:tc>
          <w:tcPr>
            <w:tcW w:w="3827" w:type="dxa"/>
            <w:noWrap/>
            <w:vAlign w:val="center"/>
            <w:hideMark/>
          </w:tcPr>
          <w:p w14:paraId="7C4F061C" w14:textId="77777777" w:rsidR="00EC68E9" w:rsidRPr="00945814" w:rsidRDefault="00EC68E9" w:rsidP="00EC68E9">
            <w:pPr>
              <w:spacing w:after="0" w:line="240" w:lineRule="auto"/>
              <w:jc w:val="center"/>
              <w:rPr>
                <w:rFonts w:eastAsia="Times New Roman" w:cstheme="minorHAnsi"/>
                <w:color w:val="000000"/>
                <w:sz w:val="18"/>
                <w:szCs w:val="18"/>
                <w:lang w:eastAsia="fr-FR"/>
              </w:rPr>
            </w:pPr>
            <w:r w:rsidRPr="00945814">
              <w:rPr>
                <w:rFonts w:eastAsia="Times New Roman" w:cstheme="minorHAnsi"/>
                <w:color w:val="000000"/>
                <w:sz w:val="18"/>
                <w:szCs w:val="18"/>
                <w:lang w:eastAsia="fr-FR"/>
              </w:rPr>
              <w:t xml:space="preserve">Karla </w:t>
            </w:r>
            <w:proofErr w:type="spellStart"/>
            <w:r w:rsidRPr="00945814">
              <w:rPr>
                <w:rFonts w:eastAsia="Times New Roman" w:cstheme="minorHAnsi"/>
                <w:color w:val="000000"/>
                <w:sz w:val="18"/>
                <w:szCs w:val="18"/>
                <w:lang w:eastAsia="fr-FR"/>
              </w:rPr>
              <w:t>reservoir</w:t>
            </w:r>
            <w:proofErr w:type="spellEnd"/>
          </w:p>
        </w:tc>
        <w:tc>
          <w:tcPr>
            <w:tcW w:w="3827" w:type="dxa"/>
          </w:tcPr>
          <w:p w14:paraId="61F91095" w14:textId="4425D0F3" w:rsidR="00EC68E9" w:rsidRPr="00945814" w:rsidRDefault="00EC68E9" w:rsidP="00EC68E9">
            <w:pPr>
              <w:spacing w:after="0" w:line="240" w:lineRule="auto"/>
              <w:jc w:val="center"/>
              <w:rPr>
                <w:rFonts w:eastAsia="Times New Roman" w:cstheme="minorHAnsi"/>
                <w:color w:val="000000"/>
                <w:sz w:val="18"/>
                <w:szCs w:val="18"/>
                <w:lang w:eastAsia="fr-FR"/>
              </w:rPr>
            </w:pPr>
            <w:r>
              <w:rPr>
                <w:rFonts w:eastAsia="Times New Roman" w:cstheme="minorHAnsi"/>
                <w:color w:val="000000"/>
                <w:sz w:val="18"/>
                <w:szCs w:val="18"/>
                <w:lang w:eastAsia="fr-FR"/>
              </w:rPr>
              <w:t>River basin</w:t>
            </w:r>
          </w:p>
        </w:tc>
      </w:tr>
      <w:tr w:rsidR="00EC68E9" w:rsidRPr="00945814" w14:paraId="7689F2DF" w14:textId="2AFE0D68" w:rsidTr="00CF56D1">
        <w:tc>
          <w:tcPr>
            <w:tcW w:w="562" w:type="dxa"/>
            <w:vAlign w:val="center"/>
          </w:tcPr>
          <w:p w14:paraId="11D4F5E9" w14:textId="174CA58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194</w:t>
            </w:r>
          </w:p>
        </w:tc>
        <w:tc>
          <w:tcPr>
            <w:tcW w:w="2977" w:type="dxa"/>
            <w:noWrap/>
            <w:vAlign w:val="center"/>
            <w:hideMark/>
          </w:tcPr>
          <w:p w14:paraId="31EAA664"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Spain;</w:t>
            </w:r>
            <w:proofErr w:type="gram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Grece</w:t>
            </w:r>
            <w:proofErr w:type="spellEnd"/>
          </w:p>
        </w:tc>
        <w:tc>
          <w:tcPr>
            <w:tcW w:w="3827" w:type="dxa"/>
            <w:noWrap/>
            <w:vAlign w:val="center"/>
            <w:hideMark/>
          </w:tcPr>
          <w:p w14:paraId="11FE0D64"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6F550A1F" w14:textId="4E4AF33C"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16D51150" w14:textId="2C724212" w:rsidTr="00CF56D1">
        <w:tc>
          <w:tcPr>
            <w:tcW w:w="562" w:type="dxa"/>
            <w:vAlign w:val="center"/>
          </w:tcPr>
          <w:p w14:paraId="25374ACD" w14:textId="33D9E58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195</w:t>
            </w:r>
          </w:p>
        </w:tc>
        <w:tc>
          <w:tcPr>
            <w:tcW w:w="2977" w:type="dxa"/>
            <w:noWrap/>
            <w:vAlign w:val="center"/>
            <w:hideMark/>
          </w:tcPr>
          <w:p w14:paraId="553D62A1"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MENA</w:t>
            </w:r>
          </w:p>
        </w:tc>
        <w:tc>
          <w:tcPr>
            <w:tcW w:w="3827" w:type="dxa"/>
            <w:noWrap/>
            <w:vAlign w:val="center"/>
            <w:hideMark/>
          </w:tcPr>
          <w:p w14:paraId="2EFD9142" w14:textId="77777777" w:rsidR="00EC68E9" w:rsidRPr="00945814" w:rsidRDefault="00EC68E9" w:rsidP="00EC68E9">
            <w:pPr>
              <w:spacing w:after="0" w:line="240" w:lineRule="auto"/>
              <w:jc w:val="center"/>
              <w:rPr>
                <w:rFonts w:eastAsia="Times New Roman" w:cstheme="minorHAnsi"/>
                <w:color w:val="000000"/>
                <w:lang w:eastAsia="fr-FR"/>
              </w:rPr>
            </w:pPr>
          </w:p>
        </w:tc>
        <w:tc>
          <w:tcPr>
            <w:tcW w:w="3827" w:type="dxa"/>
          </w:tcPr>
          <w:p w14:paraId="365D7B4A" w14:textId="03A5A072"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E009274" w14:textId="3B4F9C0D" w:rsidTr="00CF56D1">
        <w:tc>
          <w:tcPr>
            <w:tcW w:w="562" w:type="dxa"/>
            <w:vAlign w:val="center"/>
          </w:tcPr>
          <w:p w14:paraId="0705E8EE" w14:textId="65BCF2F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196</w:t>
            </w:r>
          </w:p>
        </w:tc>
        <w:tc>
          <w:tcPr>
            <w:tcW w:w="2977" w:type="dxa"/>
            <w:noWrap/>
            <w:vAlign w:val="center"/>
            <w:hideMark/>
          </w:tcPr>
          <w:p w14:paraId="08C5B527"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noWrap/>
            <w:vAlign w:val="center"/>
            <w:hideMark/>
          </w:tcPr>
          <w:p w14:paraId="23C33F9C"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Spain</w:t>
            </w:r>
          </w:p>
        </w:tc>
        <w:tc>
          <w:tcPr>
            <w:tcW w:w="3827" w:type="dxa"/>
          </w:tcPr>
          <w:p w14:paraId="78227436" w14:textId="360BBE91"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4874D952" w14:textId="5CD1457C" w:rsidTr="00CF56D1">
        <w:tc>
          <w:tcPr>
            <w:tcW w:w="562" w:type="dxa"/>
            <w:vAlign w:val="center"/>
          </w:tcPr>
          <w:p w14:paraId="46FF1F8B" w14:textId="0445AFF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197</w:t>
            </w:r>
          </w:p>
        </w:tc>
        <w:tc>
          <w:tcPr>
            <w:tcW w:w="2977" w:type="dxa"/>
            <w:noWrap/>
            <w:vAlign w:val="center"/>
            <w:hideMark/>
          </w:tcPr>
          <w:p w14:paraId="4469E23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2D179C0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3638847" w14:textId="6FBFA9EE"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7D267715" w14:textId="7C6FEAA6" w:rsidTr="00CF56D1">
        <w:tc>
          <w:tcPr>
            <w:tcW w:w="562" w:type="dxa"/>
            <w:vAlign w:val="center"/>
          </w:tcPr>
          <w:p w14:paraId="45C1FF85" w14:textId="5E8ACE1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198</w:t>
            </w:r>
          </w:p>
        </w:tc>
        <w:tc>
          <w:tcPr>
            <w:tcW w:w="2977" w:type="dxa"/>
            <w:noWrap/>
            <w:vAlign w:val="center"/>
            <w:hideMark/>
          </w:tcPr>
          <w:p w14:paraId="3E747E43"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161CAE3A"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C89E0DB"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53B56F6F" w14:textId="008429D3" w:rsidTr="00CF56D1">
        <w:tc>
          <w:tcPr>
            <w:tcW w:w="562" w:type="dxa"/>
            <w:vAlign w:val="center"/>
          </w:tcPr>
          <w:p w14:paraId="47B36973" w14:textId="2014C00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199</w:t>
            </w:r>
          </w:p>
        </w:tc>
        <w:tc>
          <w:tcPr>
            <w:tcW w:w="2977" w:type="dxa"/>
            <w:noWrap/>
            <w:vAlign w:val="center"/>
            <w:hideMark/>
          </w:tcPr>
          <w:p w14:paraId="48E12E54"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01BB264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6945254B" w14:textId="77777777" w:rsidR="00EC68E9" w:rsidRPr="00945814" w:rsidRDefault="00EC68E9" w:rsidP="00EC68E9">
            <w:pPr>
              <w:spacing w:after="0" w:line="240" w:lineRule="auto"/>
              <w:jc w:val="center"/>
              <w:rPr>
                <w:rFonts w:eastAsia="Times New Roman" w:cstheme="minorHAnsi"/>
                <w:color w:val="000000"/>
                <w:lang w:eastAsia="fr-FR"/>
              </w:rPr>
            </w:pPr>
          </w:p>
        </w:tc>
      </w:tr>
      <w:tr w:rsidR="00EC68E9" w:rsidRPr="00945814" w14:paraId="43A8B21F" w14:textId="1CB49D71" w:rsidTr="00CF56D1">
        <w:tc>
          <w:tcPr>
            <w:tcW w:w="562" w:type="dxa"/>
            <w:vAlign w:val="center"/>
          </w:tcPr>
          <w:p w14:paraId="7280DA2A" w14:textId="1CB9150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200</w:t>
            </w:r>
          </w:p>
        </w:tc>
        <w:tc>
          <w:tcPr>
            <w:tcW w:w="2977" w:type="dxa"/>
            <w:noWrap/>
            <w:vAlign w:val="center"/>
            <w:hideMark/>
          </w:tcPr>
          <w:p w14:paraId="543E80E8" w14:textId="77777777" w:rsidR="00EC68E9" w:rsidRPr="00945814" w:rsidRDefault="00EC68E9" w:rsidP="00EC68E9">
            <w:pPr>
              <w:spacing w:after="0" w:line="240" w:lineRule="auto"/>
              <w:jc w:val="center"/>
              <w:rPr>
                <w:rFonts w:eastAsia="Times New Roman" w:cstheme="minorHAnsi"/>
                <w:color w:val="000000"/>
                <w:lang w:eastAsia="fr-FR"/>
              </w:rPr>
            </w:pPr>
            <w:proofErr w:type="gramStart"/>
            <w:r w:rsidRPr="00945814">
              <w:rPr>
                <w:rFonts w:eastAsia="Times New Roman" w:cstheme="minorHAnsi"/>
                <w:color w:val="000000"/>
                <w:lang w:eastAsia="fr-FR"/>
              </w:rPr>
              <w:t>Spain;</w:t>
            </w:r>
            <w:proofErr w:type="gram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Italy</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Greece</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Slovenia</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Croatia</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Bosnia</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Montenegro</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Northern</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Macedonia</w:t>
            </w:r>
            <w:proofErr w:type="spellEnd"/>
          </w:p>
        </w:tc>
        <w:tc>
          <w:tcPr>
            <w:tcW w:w="3827" w:type="dxa"/>
            <w:noWrap/>
            <w:vAlign w:val="center"/>
            <w:hideMark/>
          </w:tcPr>
          <w:p w14:paraId="7CE423A9" w14:textId="77777777" w:rsidR="00EC68E9" w:rsidRPr="00945814" w:rsidRDefault="00EC68E9" w:rsidP="00EC68E9">
            <w:pPr>
              <w:spacing w:after="0" w:line="240" w:lineRule="auto"/>
              <w:jc w:val="center"/>
              <w:rPr>
                <w:rFonts w:eastAsia="Times New Roman" w:cstheme="minorHAnsi"/>
                <w:color w:val="000000"/>
                <w:sz w:val="18"/>
                <w:szCs w:val="18"/>
                <w:lang w:eastAsia="fr-FR"/>
              </w:rPr>
            </w:pPr>
            <w:r w:rsidRPr="00945814">
              <w:rPr>
                <w:rFonts w:eastAsia="Times New Roman" w:cstheme="minorHAnsi"/>
                <w:color w:val="000000"/>
                <w:sz w:val="18"/>
                <w:szCs w:val="18"/>
                <w:lang w:eastAsia="fr-FR"/>
              </w:rPr>
              <w:t xml:space="preserve">4 river </w:t>
            </w:r>
            <w:proofErr w:type="gramStart"/>
            <w:r w:rsidRPr="00945814">
              <w:rPr>
                <w:rFonts w:eastAsia="Times New Roman" w:cstheme="minorHAnsi"/>
                <w:color w:val="000000"/>
                <w:sz w:val="18"/>
                <w:szCs w:val="18"/>
                <w:lang w:eastAsia="fr-FR"/>
              </w:rPr>
              <w:t>basins:</w:t>
            </w:r>
            <w:proofErr w:type="gramEnd"/>
            <w:r w:rsidRPr="00945814">
              <w:rPr>
                <w:rFonts w:eastAsia="Times New Roman" w:cstheme="minorHAnsi"/>
                <w:color w:val="000000"/>
                <w:sz w:val="18"/>
                <w:szCs w:val="18"/>
                <w:lang w:eastAsia="fr-FR"/>
              </w:rPr>
              <w:t xml:space="preserve"> Ebro, Adige, Sava, </w:t>
            </w:r>
            <w:proofErr w:type="spellStart"/>
            <w:r w:rsidRPr="00945814">
              <w:rPr>
                <w:rFonts w:eastAsia="Times New Roman" w:cstheme="minorHAnsi"/>
                <w:color w:val="000000"/>
                <w:sz w:val="18"/>
                <w:szCs w:val="18"/>
                <w:lang w:eastAsia="fr-FR"/>
              </w:rPr>
              <w:t>Evrotas</w:t>
            </w:r>
            <w:proofErr w:type="spellEnd"/>
          </w:p>
        </w:tc>
        <w:tc>
          <w:tcPr>
            <w:tcW w:w="3827" w:type="dxa"/>
          </w:tcPr>
          <w:p w14:paraId="5808CC45" w14:textId="1B4C021D" w:rsidR="00EC68E9" w:rsidRPr="00945814" w:rsidRDefault="00EC68E9" w:rsidP="00EC68E9">
            <w:pPr>
              <w:spacing w:after="0" w:line="240" w:lineRule="auto"/>
              <w:jc w:val="center"/>
              <w:rPr>
                <w:rFonts w:eastAsia="Times New Roman" w:cstheme="minorHAnsi"/>
                <w:color w:val="000000"/>
                <w:sz w:val="18"/>
                <w:szCs w:val="18"/>
                <w:lang w:eastAsia="fr-FR"/>
              </w:rPr>
            </w:pPr>
            <w:r>
              <w:rPr>
                <w:rFonts w:eastAsia="Times New Roman" w:cstheme="minorHAnsi"/>
                <w:color w:val="000000"/>
                <w:sz w:val="18"/>
                <w:szCs w:val="18"/>
                <w:lang w:eastAsia="fr-FR"/>
              </w:rPr>
              <w:t>River basin</w:t>
            </w:r>
          </w:p>
        </w:tc>
      </w:tr>
      <w:tr w:rsidR="00EC68E9" w:rsidRPr="00945814" w14:paraId="36FA3342" w14:textId="64915333" w:rsidTr="00CF56D1">
        <w:tc>
          <w:tcPr>
            <w:tcW w:w="562" w:type="dxa"/>
            <w:vAlign w:val="center"/>
          </w:tcPr>
          <w:p w14:paraId="39C63936" w14:textId="3B4C664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201</w:t>
            </w:r>
          </w:p>
        </w:tc>
        <w:tc>
          <w:tcPr>
            <w:tcW w:w="2977" w:type="dxa"/>
            <w:noWrap/>
            <w:vAlign w:val="center"/>
            <w:hideMark/>
          </w:tcPr>
          <w:p w14:paraId="048DA051"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 xml:space="preserve">Spain </w:t>
            </w:r>
          </w:p>
        </w:tc>
        <w:tc>
          <w:tcPr>
            <w:tcW w:w="3827" w:type="dxa"/>
            <w:noWrap/>
            <w:vAlign w:val="center"/>
            <w:hideMark/>
          </w:tcPr>
          <w:p w14:paraId="484BF2C8"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 xml:space="preserve">Spain </w:t>
            </w:r>
          </w:p>
        </w:tc>
        <w:tc>
          <w:tcPr>
            <w:tcW w:w="3827" w:type="dxa"/>
          </w:tcPr>
          <w:p w14:paraId="3631A717" w14:textId="022E795E"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0B7E90BD" w14:textId="29E3F5D9" w:rsidTr="00CF56D1">
        <w:tc>
          <w:tcPr>
            <w:tcW w:w="562" w:type="dxa"/>
            <w:vAlign w:val="center"/>
          </w:tcPr>
          <w:p w14:paraId="378D4AF6" w14:textId="166AAFD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202</w:t>
            </w:r>
          </w:p>
        </w:tc>
        <w:tc>
          <w:tcPr>
            <w:tcW w:w="2977" w:type="dxa"/>
            <w:noWrap/>
            <w:vAlign w:val="center"/>
            <w:hideMark/>
          </w:tcPr>
          <w:p w14:paraId="42818CFE"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France</w:t>
            </w:r>
          </w:p>
        </w:tc>
        <w:tc>
          <w:tcPr>
            <w:tcW w:w="3827" w:type="dxa"/>
            <w:noWrap/>
            <w:vAlign w:val="center"/>
            <w:hideMark/>
          </w:tcPr>
          <w:p w14:paraId="7F0ACD01"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Montpellier</w:t>
            </w:r>
          </w:p>
        </w:tc>
        <w:tc>
          <w:tcPr>
            <w:tcW w:w="3827" w:type="dxa"/>
          </w:tcPr>
          <w:p w14:paraId="295B4D2A" w14:textId="1C54B712"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r w:rsidR="00EC68E9" w:rsidRPr="00945814" w14:paraId="56E40B99" w14:textId="2EAC1B1A" w:rsidTr="00CF56D1">
        <w:tc>
          <w:tcPr>
            <w:tcW w:w="562" w:type="dxa"/>
            <w:vAlign w:val="center"/>
          </w:tcPr>
          <w:p w14:paraId="11835491" w14:textId="078E331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203</w:t>
            </w:r>
          </w:p>
        </w:tc>
        <w:tc>
          <w:tcPr>
            <w:tcW w:w="2977" w:type="dxa"/>
            <w:noWrap/>
            <w:vAlign w:val="center"/>
            <w:hideMark/>
          </w:tcPr>
          <w:p w14:paraId="764FF119"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noWrap/>
            <w:vAlign w:val="center"/>
            <w:hideMark/>
          </w:tcPr>
          <w:p w14:paraId="73E155A6"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Mediterranean</w:t>
            </w:r>
            <w:proofErr w:type="spellEnd"/>
          </w:p>
        </w:tc>
        <w:tc>
          <w:tcPr>
            <w:tcW w:w="3827" w:type="dxa"/>
          </w:tcPr>
          <w:p w14:paraId="1B987BEE" w14:textId="54EF4BB8" w:rsidR="00EC68E9" w:rsidRPr="00945814"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National</w:t>
            </w:r>
          </w:p>
        </w:tc>
      </w:tr>
      <w:tr w:rsidR="00EC68E9" w:rsidRPr="00945814" w14:paraId="2683A8B1" w14:textId="43D717E0" w:rsidTr="00CF56D1">
        <w:tc>
          <w:tcPr>
            <w:tcW w:w="562" w:type="dxa"/>
            <w:vAlign w:val="center"/>
          </w:tcPr>
          <w:p w14:paraId="059DCA3F" w14:textId="3D9B686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204</w:t>
            </w:r>
          </w:p>
        </w:tc>
        <w:tc>
          <w:tcPr>
            <w:tcW w:w="2977" w:type="dxa"/>
            <w:noWrap/>
            <w:vAlign w:val="center"/>
            <w:hideMark/>
          </w:tcPr>
          <w:p w14:paraId="11648850" w14:textId="77777777" w:rsidR="00EC68E9" w:rsidRPr="00945814" w:rsidRDefault="00EC68E9" w:rsidP="00EC68E9">
            <w:pPr>
              <w:spacing w:after="0" w:line="240" w:lineRule="auto"/>
              <w:jc w:val="center"/>
              <w:rPr>
                <w:rFonts w:eastAsia="Times New Roman" w:cstheme="minorHAnsi"/>
                <w:color w:val="000000"/>
                <w:lang w:eastAsia="fr-FR"/>
              </w:rPr>
            </w:pPr>
            <w:r w:rsidRPr="00945814">
              <w:rPr>
                <w:rFonts w:eastAsia="Times New Roman" w:cstheme="minorHAnsi"/>
                <w:color w:val="000000"/>
                <w:lang w:eastAsia="fr-FR"/>
              </w:rPr>
              <w:t>Morocco</w:t>
            </w:r>
          </w:p>
        </w:tc>
        <w:tc>
          <w:tcPr>
            <w:tcW w:w="3827" w:type="dxa"/>
            <w:noWrap/>
            <w:vAlign w:val="center"/>
            <w:hideMark/>
          </w:tcPr>
          <w:p w14:paraId="58CE2C18" w14:textId="77777777" w:rsidR="00EC68E9" w:rsidRPr="00945814" w:rsidRDefault="00EC68E9" w:rsidP="00EC68E9">
            <w:pPr>
              <w:spacing w:after="0" w:line="240" w:lineRule="auto"/>
              <w:jc w:val="center"/>
              <w:rPr>
                <w:rFonts w:eastAsia="Times New Roman" w:cstheme="minorHAnsi"/>
                <w:color w:val="000000"/>
                <w:lang w:eastAsia="fr-FR"/>
              </w:rPr>
            </w:pPr>
            <w:proofErr w:type="spellStart"/>
            <w:r w:rsidRPr="00945814">
              <w:rPr>
                <w:rFonts w:eastAsia="Times New Roman" w:cstheme="minorHAnsi"/>
                <w:color w:val="000000"/>
                <w:lang w:eastAsia="fr-FR"/>
              </w:rPr>
              <w:t>Saiss</w:t>
            </w:r>
            <w:proofErr w:type="spellEnd"/>
            <w:r w:rsidRPr="00945814">
              <w:rPr>
                <w:rFonts w:eastAsia="Times New Roman" w:cstheme="minorHAnsi"/>
                <w:color w:val="000000"/>
                <w:lang w:eastAsia="fr-FR"/>
              </w:rPr>
              <w:t xml:space="preserve"> </w:t>
            </w:r>
            <w:proofErr w:type="spellStart"/>
            <w:r w:rsidRPr="00945814">
              <w:rPr>
                <w:rFonts w:eastAsia="Times New Roman" w:cstheme="minorHAnsi"/>
                <w:color w:val="000000"/>
                <w:lang w:eastAsia="fr-FR"/>
              </w:rPr>
              <w:t>region</w:t>
            </w:r>
            <w:proofErr w:type="spellEnd"/>
          </w:p>
        </w:tc>
        <w:tc>
          <w:tcPr>
            <w:tcW w:w="3827" w:type="dxa"/>
          </w:tcPr>
          <w:p w14:paraId="2DBBD1FB" w14:textId="47AD3261" w:rsidR="00EC68E9" w:rsidRPr="00945814" w:rsidRDefault="00EC68E9" w:rsidP="00EC68E9">
            <w:pPr>
              <w:spacing w:after="0" w:line="240" w:lineRule="auto"/>
              <w:jc w:val="center"/>
              <w:rPr>
                <w:rFonts w:eastAsia="Times New Roman" w:cstheme="minorHAnsi"/>
                <w:color w:val="000000"/>
                <w:lang w:eastAsia="fr-FR"/>
              </w:rPr>
            </w:pPr>
            <w:proofErr w:type="spellStart"/>
            <w:r>
              <w:rPr>
                <w:rFonts w:eastAsia="Times New Roman" w:cstheme="minorHAnsi"/>
                <w:color w:val="000000"/>
                <w:lang w:eastAsia="fr-FR"/>
              </w:rPr>
              <w:t>Sub</w:t>
            </w:r>
            <w:proofErr w:type="spellEnd"/>
            <w:r>
              <w:rPr>
                <w:rFonts w:eastAsia="Times New Roman" w:cstheme="minorHAnsi"/>
                <w:color w:val="000000"/>
                <w:lang w:eastAsia="fr-FR"/>
              </w:rPr>
              <w:t>-national</w:t>
            </w:r>
          </w:p>
        </w:tc>
      </w:tr>
    </w:tbl>
    <w:p w14:paraId="23EB4B5F" w14:textId="77777777" w:rsidR="00945814" w:rsidRDefault="00945814" w:rsidP="00B500FF">
      <w:pPr>
        <w:spacing w:after="120" w:line="276" w:lineRule="auto"/>
        <w:jc w:val="both"/>
      </w:pPr>
    </w:p>
    <w:p w14:paraId="14B7306A" w14:textId="77777777" w:rsidR="00D20CB9" w:rsidRDefault="00B44F2B" w:rsidP="00B500FF">
      <w:pPr>
        <w:pStyle w:val="Titre3"/>
        <w:spacing w:before="0" w:after="120" w:line="276" w:lineRule="auto"/>
        <w:jc w:val="both"/>
        <w:rPr>
          <w:lang w:val="en-GB"/>
        </w:rPr>
      </w:pPr>
      <w:bookmarkStart w:id="1" w:name="_Hlk207362102"/>
      <w:r>
        <w:rPr>
          <w:lang w:val="en-GB"/>
        </w:rPr>
        <w:t>Response option</w:t>
      </w:r>
      <w:r w:rsidR="008C41BD">
        <w:rPr>
          <w:lang w:val="en-GB"/>
        </w:rPr>
        <w:t xml:space="preserve"> analysis</w:t>
      </w:r>
    </w:p>
    <w:bookmarkEnd w:id="1"/>
    <w:p w14:paraId="232A4099" w14:textId="0F354A9A" w:rsidR="00A804C0" w:rsidRPr="005F3BB1" w:rsidRDefault="00F54ECC" w:rsidP="000C2A2B">
      <w:pPr>
        <w:spacing w:after="120" w:line="276" w:lineRule="auto"/>
        <w:jc w:val="both"/>
        <w:rPr>
          <w:color w:val="000000" w:themeColor="text1"/>
          <w:lang w:val="en-GB"/>
        </w:rPr>
      </w:pPr>
      <w:proofErr w:type="spellStart"/>
      <w:r w:rsidRPr="005F3BB1">
        <w:rPr>
          <w:color w:val="000000" w:themeColor="text1"/>
        </w:rPr>
        <w:t>Each</w:t>
      </w:r>
      <w:proofErr w:type="spellEnd"/>
      <w:r w:rsidRPr="005F3BB1">
        <w:rPr>
          <w:color w:val="000000" w:themeColor="text1"/>
        </w:rPr>
        <w:t xml:space="preserve"> article </w:t>
      </w:r>
      <w:proofErr w:type="spellStart"/>
      <w:r w:rsidRPr="005F3BB1">
        <w:rPr>
          <w:color w:val="000000" w:themeColor="text1"/>
        </w:rPr>
        <w:t>was</w:t>
      </w:r>
      <w:proofErr w:type="spellEnd"/>
      <w:r w:rsidRPr="005F3BB1">
        <w:rPr>
          <w:color w:val="000000" w:themeColor="text1"/>
        </w:rPr>
        <w:t xml:space="preserve"> </w:t>
      </w:r>
      <w:proofErr w:type="spellStart"/>
      <w:r w:rsidRPr="005F3BB1">
        <w:rPr>
          <w:color w:val="000000" w:themeColor="text1"/>
        </w:rPr>
        <w:t>assigned</w:t>
      </w:r>
      <w:proofErr w:type="spellEnd"/>
      <w:r w:rsidRPr="005F3BB1">
        <w:rPr>
          <w:color w:val="000000" w:themeColor="text1"/>
        </w:rPr>
        <w:t xml:space="preserve"> a </w:t>
      </w:r>
      <w:proofErr w:type="spellStart"/>
      <w:r w:rsidRPr="005F3BB1">
        <w:rPr>
          <w:color w:val="000000" w:themeColor="text1"/>
        </w:rPr>
        <w:t>response</w:t>
      </w:r>
      <w:proofErr w:type="spellEnd"/>
      <w:r w:rsidRPr="005F3BB1">
        <w:rPr>
          <w:color w:val="000000" w:themeColor="text1"/>
        </w:rPr>
        <w:t xml:space="preserve"> option code (</w:t>
      </w:r>
      <w:r w:rsidRPr="005F3BB1">
        <w:rPr>
          <w:b/>
          <w:color w:val="000000" w:themeColor="text1"/>
        </w:rPr>
        <w:t>Table SM4</w:t>
      </w:r>
      <w:r w:rsidRPr="005F3BB1">
        <w:rPr>
          <w:color w:val="000000" w:themeColor="text1"/>
        </w:rPr>
        <w:t xml:space="preserve">). Papers </w:t>
      </w:r>
      <w:proofErr w:type="spellStart"/>
      <w:r w:rsidRPr="005F3BB1">
        <w:rPr>
          <w:color w:val="000000" w:themeColor="text1"/>
        </w:rPr>
        <w:t>were</w:t>
      </w:r>
      <w:proofErr w:type="spellEnd"/>
      <w:r w:rsidRPr="005F3BB1">
        <w:rPr>
          <w:color w:val="000000" w:themeColor="text1"/>
        </w:rPr>
        <w:t xml:space="preserve"> </w:t>
      </w:r>
      <w:proofErr w:type="spellStart"/>
      <w:r w:rsidRPr="005F3BB1">
        <w:rPr>
          <w:color w:val="000000" w:themeColor="text1"/>
        </w:rPr>
        <w:t>excluded</w:t>
      </w:r>
      <w:proofErr w:type="spellEnd"/>
      <w:r w:rsidRPr="005F3BB1">
        <w:rPr>
          <w:color w:val="000000" w:themeColor="text1"/>
        </w:rPr>
        <w:t xml:space="preserve"> not </w:t>
      </w:r>
      <w:proofErr w:type="spellStart"/>
      <w:r w:rsidRPr="005F3BB1">
        <w:rPr>
          <w:color w:val="000000" w:themeColor="text1"/>
        </w:rPr>
        <w:t>because</w:t>
      </w:r>
      <w:proofErr w:type="spellEnd"/>
      <w:r w:rsidRPr="005F3BB1">
        <w:rPr>
          <w:color w:val="000000" w:themeColor="text1"/>
        </w:rPr>
        <w:t xml:space="preserve"> of the </w:t>
      </w:r>
      <w:proofErr w:type="spellStart"/>
      <w:r w:rsidRPr="005F3BB1">
        <w:rPr>
          <w:color w:val="000000" w:themeColor="text1"/>
        </w:rPr>
        <w:t>method</w:t>
      </w:r>
      <w:proofErr w:type="spellEnd"/>
      <w:r w:rsidRPr="005F3BB1">
        <w:rPr>
          <w:color w:val="000000" w:themeColor="text1"/>
        </w:rPr>
        <w:t xml:space="preserve"> of </w:t>
      </w:r>
      <w:proofErr w:type="spellStart"/>
      <w:r w:rsidRPr="005F3BB1">
        <w:rPr>
          <w:color w:val="000000" w:themeColor="text1"/>
        </w:rPr>
        <w:t>analysis</w:t>
      </w:r>
      <w:proofErr w:type="spellEnd"/>
      <w:r w:rsidRPr="005F3BB1">
        <w:rPr>
          <w:color w:val="000000" w:themeColor="text1"/>
        </w:rPr>
        <w:t xml:space="preserve"> (qualitative </w:t>
      </w:r>
      <w:proofErr w:type="spellStart"/>
      <w:r w:rsidRPr="005F3BB1">
        <w:rPr>
          <w:color w:val="000000" w:themeColor="text1"/>
        </w:rPr>
        <w:t>or</w:t>
      </w:r>
      <w:proofErr w:type="spellEnd"/>
      <w:r w:rsidRPr="005F3BB1">
        <w:rPr>
          <w:color w:val="000000" w:themeColor="text1"/>
        </w:rPr>
        <w:t xml:space="preserve"> quantitative), but </w:t>
      </w:r>
      <w:proofErr w:type="spellStart"/>
      <w:r w:rsidRPr="005F3BB1">
        <w:rPr>
          <w:color w:val="000000" w:themeColor="text1"/>
        </w:rPr>
        <w:t>based</w:t>
      </w:r>
      <w:proofErr w:type="spellEnd"/>
      <w:r w:rsidRPr="005F3BB1">
        <w:rPr>
          <w:color w:val="000000" w:themeColor="text1"/>
        </w:rPr>
        <w:t xml:space="preserve"> on the </w:t>
      </w:r>
      <w:proofErr w:type="spellStart"/>
      <w:r w:rsidRPr="005F3BB1">
        <w:rPr>
          <w:color w:val="000000" w:themeColor="text1"/>
        </w:rPr>
        <w:t>assessment</w:t>
      </w:r>
      <w:proofErr w:type="spellEnd"/>
      <w:r w:rsidRPr="005F3BB1">
        <w:rPr>
          <w:color w:val="000000" w:themeColor="text1"/>
        </w:rPr>
        <w:t xml:space="preserve"> of the options </w:t>
      </w:r>
      <w:proofErr w:type="spellStart"/>
      <w:r w:rsidRPr="005F3BB1">
        <w:rPr>
          <w:color w:val="000000" w:themeColor="text1"/>
        </w:rPr>
        <w:t>considered</w:t>
      </w:r>
      <w:proofErr w:type="spellEnd"/>
      <w:r w:rsidRPr="005F3BB1">
        <w:rPr>
          <w:color w:val="000000" w:themeColor="text1"/>
        </w:rPr>
        <w:t xml:space="preserve">. </w:t>
      </w:r>
      <w:proofErr w:type="spellStart"/>
      <w:r w:rsidRPr="005F3BB1">
        <w:rPr>
          <w:color w:val="000000" w:themeColor="text1"/>
        </w:rPr>
        <w:t>Only</w:t>
      </w:r>
      <w:proofErr w:type="spellEnd"/>
      <w:r w:rsidRPr="005F3BB1">
        <w:rPr>
          <w:color w:val="000000" w:themeColor="text1"/>
        </w:rPr>
        <w:t xml:space="preserve"> </w:t>
      </w:r>
      <w:proofErr w:type="spellStart"/>
      <w:r w:rsidRPr="005F3BB1">
        <w:rPr>
          <w:color w:val="000000" w:themeColor="text1"/>
        </w:rPr>
        <w:t>papers</w:t>
      </w:r>
      <w:proofErr w:type="spellEnd"/>
      <w:r w:rsidRPr="005F3BB1">
        <w:rPr>
          <w:color w:val="000000" w:themeColor="text1"/>
        </w:rPr>
        <w:t xml:space="preserve"> in </w:t>
      </w:r>
      <w:proofErr w:type="spellStart"/>
      <w:r w:rsidRPr="005F3BB1">
        <w:rPr>
          <w:color w:val="000000" w:themeColor="text1"/>
        </w:rPr>
        <w:t>which</w:t>
      </w:r>
      <w:proofErr w:type="spellEnd"/>
      <w:r w:rsidRPr="005F3BB1">
        <w:rPr>
          <w:color w:val="000000" w:themeColor="text1"/>
        </w:rPr>
        <w:t xml:space="preserve"> the impact on one or more WEFE components </w:t>
      </w:r>
      <w:proofErr w:type="spellStart"/>
      <w:r w:rsidRPr="005F3BB1">
        <w:rPr>
          <w:color w:val="000000" w:themeColor="text1"/>
        </w:rPr>
        <w:t>was</w:t>
      </w:r>
      <w:proofErr w:type="spellEnd"/>
      <w:r w:rsidRPr="005F3BB1">
        <w:rPr>
          <w:color w:val="000000" w:themeColor="text1"/>
        </w:rPr>
        <w:t xml:space="preserve"> </w:t>
      </w:r>
      <w:proofErr w:type="spellStart"/>
      <w:r w:rsidRPr="005F3BB1">
        <w:rPr>
          <w:color w:val="000000" w:themeColor="text1"/>
        </w:rPr>
        <w:t>clearly</w:t>
      </w:r>
      <w:proofErr w:type="spellEnd"/>
      <w:r w:rsidRPr="005F3BB1">
        <w:rPr>
          <w:color w:val="000000" w:themeColor="text1"/>
        </w:rPr>
        <w:t xml:space="preserve"> identifiable</w:t>
      </w:r>
      <w:r w:rsidR="00BD65B8" w:rsidRPr="005F3BB1">
        <w:rPr>
          <w:color w:val="000000" w:themeColor="text1"/>
        </w:rPr>
        <w:t>,</w:t>
      </w:r>
      <w:r w:rsidRPr="005F3BB1">
        <w:rPr>
          <w:color w:val="000000" w:themeColor="text1"/>
        </w:rPr>
        <w:t xml:space="preserve"> </w:t>
      </w:r>
      <w:proofErr w:type="spellStart"/>
      <w:r w:rsidRPr="005F3BB1">
        <w:rPr>
          <w:color w:val="000000" w:themeColor="text1"/>
        </w:rPr>
        <w:t>were</w:t>
      </w:r>
      <w:proofErr w:type="spellEnd"/>
      <w:r w:rsidRPr="005F3BB1">
        <w:rPr>
          <w:color w:val="000000" w:themeColor="text1"/>
        </w:rPr>
        <w:t xml:space="preserve"> </w:t>
      </w:r>
      <w:proofErr w:type="spellStart"/>
      <w:r w:rsidRPr="005F3BB1">
        <w:rPr>
          <w:color w:val="000000" w:themeColor="text1"/>
        </w:rPr>
        <w:t>retained</w:t>
      </w:r>
      <w:proofErr w:type="spellEnd"/>
      <w:r w:rsidRPr="005F3BB1">
        <w:rPr>
          <w:color w:val="000000" w:themeColor="text1"/>
        </w:rPr>
        <w:t>.</w:t>
      </w:r>
    </w:p>
    <w:p w14:paraId="1BB9C561" w14:textId="3930B030" w:rsidR="00B500FF" w:rsidRDefault="00B500FF" w:rsidP="00880EA2">
      <w:pPr>
        <w:rPr>
          <w:lang w:val="en-GB"/>
        </w:rPr>
      </w:pPr>
      <w:r>
        <w:rPr>
          <w:b/>
          <w:bCs/>
          <w:lang w:val="en-GB"/>
        </w:rPr>
        <w:lastRenderedPageBreak/>
        <w:t>Table SM</w:t>
      </w:r>
      <w:r w:rsidR="005E23F4">
        <w:rPr>
          <w:b/>
          <w:bCs/>
          <w:lang w:val="en-GB"/>
        </w:rPr>
        <w:t>4</w:t>
      </w:r>
      <w:r w:rsidRPr="0055376F">
        <w:rPr>
          <w:b/>
          <w:bCs/>
          <w:lang w:val="en-GB"/>
        </w:rPr>
        <w:t xml:space="preserve"> | </w:t>
      </w:r>
      <w:r w:rsidR="0022085C" w:rsidRPr="0022085C">
        <w:rPr>
          <w:b/>
          <w:bCs/>
          <w:lang w:val="en-GB"/>
        </w:rPr>
        <w:t>Inclusion (</w:t>
      </w:r>
      <w:r w:rsidR="0022085C">
        <w:rPr>
          <w:b/>
          <w:bCs/>
          <w:lang w:val="en-GB"/>
        </w:rPr>
        <w:t xml:space="preserve">in case not, </w:t>
      </w:r>
      <w:r w:rsidR="0022085C" w:rsidRPr="0022085C">
        <w:rPr>
          <w:b/>
          <w:bCs/>
          <w:lang w:val="en-GB"/>
        </w:rPr>
        <w:t>reason</w:t>
      </w:r>
      <w:r w:rsidR="0022085C">
        <w:rPr>
          <w:b/>
          <w:bCs/>
          <w:lang w:val="en-GB"/>
        </w:rPr>
        <w:t xml:space="preserve"> specified</w:t>
      </w:r>
      <w:r w:rsidR="0022085C" w:rsidRPr="0022085C">
        <w:rPr>
          <w:b/>
          <w:bCs/>
          <w:lang w:val="en-GB"/>
        </w:rPr>
        <w:t>) and response option code for each analysed paper</w:t>
      </w:r>
      <w:r>
        <w:rPr>
          <w:b/>
          <w:bCs/>
          <w:lang w:val="en-GB"/>
        </w:rPr>
        <w:t>.</w:t>
      </w:r>
    </w:p>
    <w:tbl>
      <w:tblPr>
        <w:tblStyle w:val="Grilledutableau"/>
        <w:tblW w:w="12895" w:type="dxa"/>
        <w:tblLook w:val="04A0" w:firstRow="1" w:lastRow="0" w:firstColumn="1" w:lastColumn="0" w:noHBand="0" w:noVBand="1"/>
      </w:tblPr>
      <w:tblGrid>
        <w:gridCol w:w="1129"/>
        <w:gridCol w:w="1560"/>
        <w:gridCol w:w="7806"/>
        <w:gridCol w:w="2400"/>
      </w:tblGrid>
      <w:tr w:rsidR="00880EA2" w:rsidRPr="00880EA2" w14:paraId="63E0269D" w14:textId="77777777" w:rsidTr="00B500FF">
        <w:tc>
          <w:tcPr>
            <w:tcW w:w="1129" w:type="dxa"/>
          </w:tcPr>
          <w:p w14:paraId="030D5E91" w14:textId="11DC91CE" w:rsidR="00880EA2" w:rsidRPr="007C4B7C" w:rsidRDefault="00880EA2" w:rsidP="007C4B7C">
            <w:pPr>
              <w:jc w:val="center"/>
              <w:rPr>
                <w:b/>
                <w:bCs/>
                <w:lang w:val="en-GB"/>
              </w:rPr>
            </w:pPr>
            <w:r w:rsidRPr="007C4B7C">
              <w:rPr>
                <w:b/>
                <w:bCs/>
                <w:lang w:val="en-GB"/>
              </w:rPr>
              <w:t>Paper number</w:t>
            </w:r>
          </w:p>
        </w:tc>
        <w:tc>
          <w:tcPr>
            <w:tcW w:w="1560" w:type="dxa"/>
          </w:tcPr>
          <w:p w14:paraId="32F19653" w14:textId="5982A07A" w:rsidR="00880EA2" w:rsidRPr="007C4B7C" w:rsidRDefault="00880EA2" w:rsidP="007C4B7C">
            <w:pPr>
              <w:jc w:val="center"/>
              <w:rPr>
                <w:b/>
                <w:bCs/>
                <w:lang w:val="en-GB"/>
              </w:rPr>
            </w:pPr>
            <w:r w:rsidRPr="007C4B7C">
              <w:rPr>
                <w:b/>
                <w:bCs/>
                <w:lang w:val="en-GB"/>
              </w:rPr>
              <w:t>To be included (y/n)</w:t>
            </w:r>
          </w:p>
        </w:tc>
        <w:tc>
          <w:tcPr>
            <w:tcW w:w="7806" w:type="dxa"/>
          </w:tcPr>
          <w:p w14:paraId="7920CA17" w14:textId="69D4EDAA" w:rsidR="00880EA2" w:rsidRPr="007C4B7C" w:rsidRDefault="00880EA2" w:rsidP="007C4B7C">
            <w:pPr>
              <w:jc w:val="center"/>
              <w:rPr>
                <w:b/>
                <w:bCs/>
                <w:lang w:val="en-GB"/>
              </w:rPr>
            </w:pPr>
            <w:r w:rsidRPr="007C4B7C">
              <w:rPr>
                <w:b/>
                <w:bCs/>
                <w:lang w:val="en-GB"/>
              </w:rPr>
              <w:t>Reason (of not including)</w:t>
            </w:r>
          </w:p>
        </w:tc>
        <w:tc>
          <w:tcPr>
            <w:tcW w:w="2400" w:type="dxa"/>
          </w:tcPr>
          <w:p w14:paraId="79F5C053" w14:textId="642D4E89" w:rsidR="00880EA2" w:rsidRPr="007C4B7C" w:rsidRDefault="00880EA2" w:rsidP="007C4B7C">
            <w:pPr>
              <w:jc w:val="center"/>
              <w:rPr>
                <w:b/>
                <w:bCs/>
                <w:lang w:val="en-GB"/>
              </w:rPr>
            </w:pPr>
            <w:r w:rsidRPr="007C4B7C">
              <w:rPr>
                <w:b/>
                <w:bCs/>
                <w:lang w:val="en-GB"/>
              </w:rPr>
              <w:t>Response option code</w:t>
            </w:r>
          </w:p>
        </w:tc>
      </w:tr>
      <w:tr w:rsidR="006B23F1" w14:paraId="5DCE76C2" w14:textId="77777777" w:rsidTr="00B500FF">
        <w:tc>
          <w:tcPr>
            <w:tcW w:w="1129" w:type="dxa"/>
            <w:vAlign w:val="center"/>
          </w:tcPr>
          <w:p w14:paraId="187CA38D" w14:textId="404E4C17" w:rsidR="006B23F1" w:rsidRDefault="006B23F1" w:rsidP="006B23F1">
            <w:pPr>
              <w:rPr>
                <w:lang w:val="en-GB"/>
              </w:rPr>
            </w:pPr>
            <w:r>
              <w:rPr>
                <w:rFonts w:eastAsia="Times New Roman" w:cstheme="minorHAnsi"/>
                <w:color w:val="000000"/>
                <w:lang w:eastAsia="fr-FR"/>
              </w:rPr>
              <w:t>1</w:t>
            </w:r>
          </w:p>
        </w:tc>
        <w:tc>
          <w:tcPr>
            <w:tcW w:w="1560" w:type="dxa"/>
            <w:vAlign w:val="center"/>
          </w:tcPr>
          <w:p w14:paraId="009B167E" w14:textId="34E6ABAC"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8BA9113" w14:textId="77777777" w:rsidR="006B23F1" w:rsidRDefault="006B23F1" w:rsidP="006B23F1">
            <w:pPr>
              <w:rPr>
                <w:lang w:val="en-GB"/>
              </w:rPr>
            </w:pPr>
          </w:p>
        </w:tc>
        <w:tc>
          <w:tcPr>
            <w:tcW w:w="2400" w:type="dxa"/>
            <w:vAlign w:val="center"/>
          </w:tcPr>
          <w:p w14:paraId="085C73AD" w14:textId="48D6CC1C" w:rsidR="006B23F1" w:rsidRPr="0063037A" w:rsidRDefault="006B23F1" w:rsidP="006B23F1">
            <w:pPr>
              <w:rPr>
                <w:lang w:val="en-GB"/>
              </w:rPr>
            </w:pPr>
            <w:r w:rsidRPr="007C4B7C">
              <w:rPr>
                <w:rFonts w:eastAsia="Times New Roman" w:cstheme="minorHAnsi"/>
                <w:lang w:eastAsia="fr-FR"/>
              </w:rPr>
              <w:t>WAT3</w:t>
            </w:r>
          </w:p>
        </w:tc>
      </w:tr>
      <w:tr w:rsidR="006B23F1" w14:paraId="2FB8E117" w14:textId="77777777" w:rsidTr="00B500FF">
        <w:tc>
          <w:tcPr>
            <w:tcW w:w="1129" w:type="dxa"/>
            <w:vAlign w:val="center"/>
          </w:tcPr>
          <w:p w14:paraId="084272CB" w14:textId="16C9E13B" w:rsidR="006B23F1" w:rsidRDefault="006B23F1" w:rsidP="006B23F1">
            <w:pPr>
              <w:rPr>
                <w:rFonts w:eastAsia="Times New Roman" w:cstheme="minorHAnsi"/>
                <w:color w:val="000000"/>
                <w:lang w:eastAsia="fr-FR"/>
              </w:rPr>
            </w:pPr>
            <w:r>
              <w:rPr>
                <w:rFonts w:eastAsia="Times New Roman" w:cstheme="minorHAnsi"/>
                <w:color w:val="000000"/>
                <w:lang w:eastAsia="fr-FR"/>
              </w:rPr>
              <w:t>2</w:t>
            </w:r>
          </w:p>
        </w:tc>
        <w:tc>
          <w:tcPr>
            <w:tcW w:w="1560" w:type="dxa"/>
            <w:vAlign w:val="center"/>
          </w:tcPr>
          <w:p w14:paraId="783A94D5" w14:textId="1AD2CC24"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A6CAD55" w14:textId="77777777" w:rsidR="006B23F1" w:rsidRDefault="006B23F1" w:rsidP="006B23F1">
            <w:pPr>
              <w:rPr>
                <w:lang w:val="en-GB"/>
              </w:rPr>
            </w:pPr>
          </w:p>
        </w:tc>
        <w:tc>
          <w:tcPr>
            <w:tcW w:w="2400" w:type="dxa"/>
            <w:vAlign w:val="center"/>
          </w:tcPr>
          <w:p w14:paraId="36427CC2" w14:textId="0021E5B2" w:rsidR="006B23F1" w:rsidRPr="0063037A" w:rsidRDefault="006B23F1" w:rsidP="006B23F1">
            <w:pPr>
              <w:rPr>
                <w:lang w:val="en-GB"/>
              </w:rPr>
            </w:pPr>
            <w:r w:rsidRPr="007C4B7C">
              <w:rPr>
                <w:rFonts w:eastAsia="Times New Roman" w:cstheme="minorHAnsi"/>
                <w:lang w:eastAsia="fr-FR"/>
              </w:rPr>
              <w:t>SOCIO</w:t>
            </w:r>
          </w:p>
        </w:tc>
      </w:tr>
      <w:tr w:rsidR="006B23F1" w:rsidRPr="00291D73" w14:paraId="62203F27" w14:textId="77777777" w:rsidTr="00B500FF">
        <w:tc>
          <w:tcPr>
            <w:tcW w:w="1129" w:type="dxa"/>
            <w:vAlign w:val="center"/>
          </w:tcPr>
          <w:p w14:paraId="21996847" w14:textId="59D243DD" w:rsidR="006B23F1" w:rsidRDefault="006B23F1" w:rsidP="006B23F1">
            <w:pPr>
              <w:rPr>
                <w:rFonts w:eastAsia="Times New Roman" w:cstheme="minorHAnsi"/>
                <w:color w:val="000000"/>
                <w:lang w:eastAsia="fr-FR"/>
              </w:rPr>
            </w:pPr>
            <w:r>
              <w:rPr>
                <w:rFonts w:eastAsia="Times New Roman" w:cstheme="minorHAnsi"/>
                <w:color w:val="000000"/>
                <w:lang w:eastAsia="fr-FR"/>
              </w:rPr>
              <w:t>3</w:t>
            </w:r>
          </w:p>
        </w:tc>
        <w:tc>
          <w:tcPr>
            <w:tcW w:w="1560" w:type="dxa"/>
            <w:vAlign w:val="center"/>
          </w:tcPr>
          <w:p w14:paraId="154224E4" w14:textId="08179295"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258E020A" w14:textId="0B5F264A" w:rsidR="006B23F1" w:rsidRDefault="006B23F1" w:rsidP="006B23F1">
            <w:pPr>
              <w:rPr>
                <w:lang w:val="en-GB"/>
              </w:rPr>
            </w:pPr>
            <w:r w:rsidRPr="00C748FD">
              <w:rPr>
                <w:rFonts w:eastAsia="Times New Roman" w:cstheme="minorHAnsi"/>
                <w:color w:val="000000"/>
                <w:lang w:val="en-US" w:eastAsia="fr-FR"/>
              </w:rPr>
              <w:t xml:space="preserve">only qualitative analysis of adopting </w:t>
            </w:r>
            <w:proofErr w:type="spellStart"/>
            <w:r w:rsidRPr="00C748FD">
              <w:rPr>
                <w:rFonts w:eastAsia="Times New Roman" w:cstheme="minorHAnsi"/>
                <w:color w:val="000000"/>
                <w:lang w:val="en-US" w:eastAsia="fr-FR"/>
              </w:rPr>
              <w:t>agrivoltaics</w:t>
            </w:r>
            <w:proofErr w:type="spellEnd"/>
          </w:p>
        </w:tc>
        <w:tc>
          <w:tcPr>
            <w:tcW w:w="2400" w:type="dxa"/>
          </w:tcPr>
          <w:p w14:paraId="53F110D9" w14:textId="77777777" w:rsidR="006B23F1" w:rsidRPr="0063037A" w:rsidRDefault="006B23F1" w:rsidP="006B23F1">
            <w:pPr>
              <w:rPr>
                <w:lang w:val="en-GB"/>
              </w:rPr>
            </w:pPr>
          </w:p>
        </w:tc>
      </w:tr>
      <w:tr w:rsidR="006B23F1" w14:paraId="73F6EAD3" w14:textId="77777777" w:rsidTr="00B500FF">
        <w:tc>
          <w:tcPr>
            <w:tcW w:w="1129" w:type="dxa"/>
            <w:vAlign w:val="center"/>
          </w:tcPr>
          <w:p w14:paraId="7C147905" w14:textId="72824E4C" w:rsidR="006B23F1" w:rsidRDefault="006B23F1" w:rsidP="006B23F1">
            <w:pPr>
              <w:rPr>
                <w:rFonts w:eastAsia="Times New Roman" w:cstheme="minorHAnsi"/>
                <w:color w:val="000000"/>
                <w:lang w:eastAsia="fr-FR"/>
              </w:rPr>
            </w:pPr>
            <w:r>
              <w:rPr>
                <w:rFonts w:eastAsia="Times New Roman" w:cstheme="minorHAnsi"/>
                <w:color w:val="000000"/>
                <w:lang w:eastAsia="fr-FR"/>
              </w:rPr>
              <w:t>4</w:t>
            </w:r>
          </w:p>
        </w:tc>
        <w:tc>
          <w:tcPr>
            <w:tcW w:w="1560" w:type="dxa"/>
            <w:vAlign w:val="center"/>
          </w:tcPr>
          <w:p w14:paraId="3873B0AC" w14:textId="5C4C9549"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94D9A10" w14:textId="77777777" w:rsidR="006B23F1" w:rsidRDefault="006B23F1" w:rsidP="006B23F1">
            <w:pPr>
              <w:rPr>
                <w:lang w:val="en-GB"/>
              </w:rPr>
            </w:pPr>
          </w:p>
        </w:tc>
        <w:tc>
          <w:tcPr>
            <w:tcW w:w="2400" w:type="dxa"/>
            <w:vAlign w:val="center"/>
          </w:tcPr>
          <w:p w14:paraId="411C4103" w14:textId="43BF3A51" w:rsidR="006B23F1" w:rsidRPr="0063037A" w:rsidRDefault="006B23F1" w:rsidP="006B23F1">
            <w:pPr>
              <w:rPr>
                <w:lang w:val="en-GB"/>
              </w:rPr>
            </w:pPr>
            <w:r w:rsidRPr="007C4B7C">
              <w:rPr>
                <w:rFonts w:eastAsia="Times New Roman" w:cstheme="minorHAnsi"/>
                <w:lang w:eastAsia="fr-FR"/>
              </w:rPr>
              <w:t>TECH1</w:t>
            </w:r>
          </w:p>
        </w:tc>
      </w:tr>
      <w:tr w:rsidR="006B23F1" w14:paraId="5B681F1F" w14:textId="77777777" w:rsidTr="00B500FF">
        <w:tc>
          <w:tcPr>
            <w:tcW w:w="1129" w:type="dxa"/>
            <w:vAlign w:val="center"/>
          </w:tcPr>
          <w:p w14:paraId="1FE1F115" w14:textId="0C02B1B9" w:rsidR="006B23F1" w:rsidRDefault="006B23F1" w:rsidP="006B23F1">
            <w:pPr>
              <w:rPr>
                <w:rFonts w:eastAsia="Times New Roman" w:cstheme="minorHAnsi"/>
                <w:color w:val="000000"/>
                <w:lang w:eastAsia="fr-FR"/>
              </w:rPr>
            </w:pPr>
            <w:r>
              <w:rPr>
                <w:rFonts w:eastAsia="Times New Roman" w:cstheme="minorHAnsi"/>
                <w:color w:val="000000"/>
                <w:lang w:eastAsia="fr-FR"/>
              </w:rPr>
              <w:t>5</w:t>
            </w:r>
          </w:p>
        </w:tc>
        <w:tc>
          <w:tcPr>
            <w:tcW w:w="1560" w:type="dxa"/>
            <w:vAlign w:val="center"/>
          </w:tcPr>
          <w:p w14:paraId="39EA70D2" w14:textId="29D12398"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1F6F8FC" w14:textId="77777777" w:rsidR="006B23F1" w:rsidRDefault="006B23F1" w:rsidP="006B23F1">
            <w:pPr>
              <w:rPr>
                <w:lang w:val="en-GB"/>
              </w:rPr>
            </w:pPr>
          </w:p>
        </w:tc>
        <w:tc>
          <w:tcPr>
            <w:tcW w:w="2400" w:type="dxa"/>
            <w:vAlign w:val="center"/>
          </w:tcPr>
          <w:p w14:paraId="2ABACD71" w14:textId="5D636483" w:rsidR="006B23F1" w:rsidRPr="0063037A" w:rsidRDefault="006B23F1" w:rsidP="006B23F1">
            <w:pPr>
              <w:rPr>
                <w:lang w:val="en-GB"/>
              </w:rPr>
            </w:pPr>
            <w:r w:rsidRPr="007C4B7C">
              <w:rPr>
                <w:rFonts w:eastAsia="Times New Roman" w:cstheme="minorHAnsi"/>
                <w:lang w:eastAsia="fr-FR"/>
              </w:rPr>
              <w:t>TECH1</w:t>
            </w:r>
          </w:p>
        </w:tc>
      </w:tr>
      <w:tr w:rsidR="006B23F1" w14:paraId="7E7D3886" w14:textId="77777777" w:rsidTr="00B500FF">
        <w:tc>
          <w:tcPr>
            <w:tcW w:w="1129" w:type="dxa"/>
            <w:vAlign w:val="center"/>
          </w:tcPr>
          <w:p w14:paraId="24626FD8" w14:textId="5E68C046" w:rsidR="006B23F1" w:rsidRDefault="006B23F1" w:rsidP="006B23F1">
            <w:pPr>
              <w:rPr>
                <w:rFonts w:eastAsia="Times New Roman" w:cstheme="minorHAnsi"/>
                <w:color w:val="000000"/>
                <w:lang w:eastAsia="fr-FR"/>
              </w:rPr>
            </w:pPr>
            <w:r>
              <w:rPr>
                <w:rFonts w:eastAsia="Times New Roman" w:cstheme="minorHAnsi"/>
                <w:color w:val="000000"/>
                <w:lang w:eastAsia="fr-FR"/>
              </w:rPr>
              <w:t>6</w:t>
            </w:r>
          </w:p>
        </w:tc>
        <w:tc>
          <w:tcPr>
            <w:tcW w:w="1560" w:type="dxa"/>
            <w:vAlign w:val="center"/>
          </w:tcPr>
          <w:p w14:paraId="6F6984CA" w14:textId="15E7432F"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E181E20" w14:textId="77777777" w:rsidR="006B23F1" w:rsidRDefault="006B23F1" w:rsidP="006B23F1">
            <w:pPr>
              <w:rPr>
                <w:lang w:val="en-GB"/>
              </w:rPr>
            </w:pPr>
          </w:p>
        </w:tc>
        <w:tc>
          <w:tcPr>
            <w:tcW w:w="2400" w:type="dxa"/>
            <w:vAlign w:val="center"/>
          </w:tcPr>
          <w:p w14:paraId="3E4880AD" w14:textId="5292754B" w:rsidR="006B23F1" w:rsidRPr="0063037A" w:rsidRDefault="006B23F1" w:rsidP="006B23F1">
            <w:pPr>
              <w:rPr>
                <w:lang w:val="en-GB"/>
              </w:rPr>
            </w:pPr>
            <w:r w:rsidRPr="007C4B7C">
              <w:rPr>
                <w:rFonts w:eastAsia="Times New Roman" w:cstheme="minorHAnsi"/>
                <w:lang w:eastAsia="fr-FR"/>
              </w:rPr>
              <w:t>WAT2</w:t>
            </w:r>
          </w:p>
        </w:tc>
      </w:tr>
      <w:tr w:rsidR="006B23F1" w14:paraId="181288AA" w14:textId="77777777" w:rsidTr="00B500FF">
        <w:tc>
          <w:tcPr>
            <w:tcW w:w="1129" w:type="dxa"/>
            <w:vAlign w:val="center"/>
          </w:tcPr>
          <w:p w14:paraId="713CE99B" w14:textId="73A534DD" w:rsidR="006B23F1" w:rsidRDefault="006B23F1" w:rsidP="006B23F1">
            <w:pPr>
              <w:rPr>
                <w:rFonts w:eastAsia="Times New Roman" w:cstheme="minorHAnsi"/>
                <w:color w:val="000000"/>
                <w:lang w:eastAsia="fr-FR"/>
              </w:rPr>
            </w:pPr>
            <w:r>
              <w:rPr>
                <w:rFonts w:eastAsia="Times New Roman" w:cstheme="minorHAnsi"/>
                <w:color w:val="000000"/>
                <w:lang w:eastAsia="fr-FR"/>
              </w:rPr>
              <w:t>7</w:t>
            </w:r>
          </w:p>
        </w:tc>
        <w:tc>
          <w:tcPr>
            <w:tcW w:w="1560" w:type="dxa"/>
            <w:vAlign w:val="center"/>
          </w:tcPr>
          <w:p w14:paraId="48DAE248" w14:textId="4BC8F12E"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027D17B" w14:textId="76D94148" w:rsidR="006B23F1" w:rsidRDefault="006B23F1" w:rsidP="006B23F1">
            <w:pPr>
              <w:rPr>
                <w:lang w:val="en-GB"/>
              </w:rPr>
            </w:pPr>
            <w:r w:rsidRPr="0074717F">
              <w:rPr>
                <w:rFonts w:eastAsia="Times New Roman" w:cstheme="minorHAnsi"/>
                <w:color w:val="000000"/>
                <w:lang w:eastAsia="fr-FR"/>
              </w:rPr>
              <w:t xml:space="preserve">None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629C0FAF" w14:textId="77777777" w:rsidR="006B23F1" w:rsidRPr="0063037A" w:rsidRDefault="006B23F1" w:rsidP="006B23F1">
            <w:pPr>
              <w:rPr>
                <w:lang w:val="en-GB"/>
              </w:rPr>
            </w:pPr>
          </w:p>
        </w:tc>
      </w:tr>
      <w:tr w:rsidR="006B23F1" w14:paraId="0C454EF4" w14:textId="77777777" w:rsidTr="00B500FF">
        <w:tc>
          <w:tcPr>
            <w:tcW w:w="1129" w:type="dxa"/>
            <w:vAlign w:val="center"/>
          </w:tcPr>
          <w:p w14:paraId="4C5BAD2D" w14:textId="23E9F0A8" w:rsidR="006B23F1" w:rsidRDefault="006B23F1" w:rsidP="006B23F1">
            <w:pPr>
              <w:rPr>
                <w:rFonts w:eastAsia="Times New Roman" w:cstheme="minorHAnsi"/>
                <w:color w:val="000000"/>
                <w:lang w:eastAsia="fr-FR"/>
              </w:rPr>
            </w:pPr>
            <w:r>
              <w:rPr>
                <w:rFonts w:eastAsia="Times New Roman" w:cstheme="minorHAnsi"/>
                <w:color w:val="000000"/>
                <w:lang w:eastAsia="fr-FR"/>
              </w:rPr>
              <w:t>8</w:t>
            </w:r>
          </w:p>
        </w:tc>
        <w:tc>
          <w:tcPr>
            <w:tcW w:w="1560" w:type="dxa"/>
            <w:vAlign w:val="center"/>
          </w:tcPr>
          <w:p w14:paraId="740F778E" w14:textId="07AA639E"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06A7C1F" w14:textId="77777777" w:rsidR="006B23F1" w:rsidRDefault="006B23F1" w:rsidP="006B23F1">
            <w:pPr>
              <w:rPr>
                <w:lang w:val="en-GB"/>
              </w:rPr>
            </w:pPr>
          </w:p>
        </w:tc>
        <w:tc>
          <w:tcPr>
            <w:tcW w:w="2400" w:type="dxa"/>
            <w:vAlign w:val="center"/>
          </w:tcPr>
          <w:p w14:paraId="60287CB6" w14:textId="4FF90586" w:rsidR="006B23F1" w:rsidRPr="0063037A" w:rsidRDefault="006B23F1" w:rsidP="006B23F1">
            <w:pPr>
              <w:rPr>
                <w:lang w:val="en-GB"/>
              </w:rPr>
            </w:pPr>
            <w:r w:rsidRPr="007C4B7C">
              <w:rPr>
                <w:rFonts w:eastAsia="Times New Roman" w:cstheme="minorHAnsi"/>
                <w:lang w:eastAsia="fr-FR"/>
              </w:rPr>
              <w:t>TECH1</w:t>
            </w:r>
          </w:p>
        </w:tc>
      </w:tr>
      <w:tr w:rsidR="006B23F1" w14:paraId="41636D71" w14:textId="77777777" w:rsidTr="00B500FF">
        <w:tc>
          <w:tcPr>
            <w:tcW w:w="1129" w:type="dxa"/>
            <w:vAlign w:val="center"/>
          </w:tcPr>
          <w:p w14:paraId="2B6EEB4F" w14:textId="60C225EF" w:rsidR="006B23F1" w:rsidRDefault="006B23F1" w:rsidP="006B23F1">
            <w:pPr>
              <w:rPr>
                <w:rFonts w:eastAsia="Times New Roman" w:cstheme="minorHAnsi"/>
                <w:color w:val="000000"/>
                <w:lang w:eastAsia="fr-FR"/>
              </w:rPr>
            </w:pPr>
            <w:r>
              <w:rPr>
                <w:rFonts w:eastAsia="Times New Roman" w:cstheme="minorHAnsi"/>
                <w:color w:val="000000"/>
                <w:lang w:eastAsia="fr-FR"/>
              </w:rPr>
              <w:t>9</w:t>
            </w:r>
          </w:p>
        </w:tc>
        <w:tc>
          <w:tcPr>
            <w:tcW w:w="1560" w:type="dxa"/>
            <w:vAlign w:val="center"/>
          </w:tcPr>
          <w:p w14:paraId="5945ED98" w14:textId="08D4D173"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6AB8CD63" w14:textId="6773E026" w:rsidR="006B23F1" w:rsidRDefault="006B23F1" w:rsidP="006B23F1">
            <w:pPr>
              <w:rPr>
                <w:lang w:val="en-GB"/>
              </w:rPr>
            </w:pPr>
            <w:r w:rsidRPr="0074717F">
              <w:rPr>
                <w:rFonts w:eastAsia="Times New Roman" w:cstheme="minorHAnsi"/>
                <w:color w:val="000000"/>
                <w:lang w:eastAsia="fr-FR"/>
              </w:rPr>
              <w:t xml:space="preserve">None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4EAC41C1" w14:textId="77777777" w:rsidR="006B23F1" w:rsidRPr="0063037A" w:rsidRDefault="006B23F1" w:rsidP="006B23F1">
            <w:pPr>
              <w:rPr>
                <w:lang w:val="en-GB"/>
              </w:rPr>
            </w:pPr>
          </w:p>
        </w:tc>
      </w:tr>
      <w:tr w:rsidR="006B23F1" w14:paraId="224C09A6" w14:textId="77777777" w:rsidTr="00B500FF">
        <w:tc>
          <w:tcPr>
            <w:tcW w:w="1129" w:type="dxa"/>
            <w:vAlign w:val="center"/>
          </w:tcPr>
          <w:p w14:paraId="770B07B2" w14:textId="133637EA" w:rsidR="006B23F1" w:rsidRDefault="006B23F1" w:rsidP="006B23F1">
            <w:pPr>
              <w:rPr>
                <w:rFonts w:eastAsia="Times New Roman" w:cstheme="minorHAnsi"/>
                <w:color w:val="000000"/>
                <w:lang w:eastAsia="fr-FR"/>
              </w:rPr>
            </w:pPr>
            <w:r>
              <w:rPr>
                <w:rFonts w:eastAsia="Times New Roman" w:cstheme="minorHAnsi"/>
                <w:color w:val="000000"/>
                <w:lang w:eastAsia="fr-FR"/>
              </w:rPr>
              <w:t>10</w:t>
            </w:r>
          </w:p>
        </w:tc>
        <w:tc>
          <w:tcPr>
            <w:tcW w:w="1560" w:type="dxa"/>
            <w:vAlign w:val="center"/>
          </w:tcPr>
          <w:p w14:paraId="7D3328A7" w14:textId="636AF48F"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EAB8B93" w14:textId="77777777" w:rsidR="006B23F1" w:rsidRDefault="006B23F1" w:rsidP="006B23F1">
            <w:pPr>
              <w:rPr>
                <w:lang w:val="en-GB"/>
              </w:rPr>
            </w:pPr>
          </w:p>
        </w:tc>
        <w:tc>
          <w:tcPr>
            <w:tcW w:w="2400" w:type="dxa"/>
            <w:vAlign w:val="center"/>
          </w:tcPr>
          <w:p w14:paraId="06165874" w14:textId="530FD0B9" w:rsidR="006B23F1" w:rsidRPr="0063037A" w:rsidRDefault="006B23F1" w:rsidP="006B23F1">
            <w:pPr>
              <w:rPr>
                <w:lang w:val="en-GB"/>
              </w:rPr>
            </w:pPr>
            <w:r w:rsidRPr="007C4B7C">
              <w:rPr>
                <w:rFonts w:eastAsia="Times New Roman" w:cstheme="minorHAnsi"/>
                <w:lang w:eastAsia="fr-FR"/>
              </w:rPr>
              <w:t>WAT1</w:t>
            </w:r>
          </w:p>
        </w:tc>
      </w:tr>
      <w:tr w:rsidR="006B23F1" w14:paraId="08F06D65" w14:textId="77777777" w:rsidTr="00B500FF">
        <w:tc>
          <w:tcPr>
            <w:tcW w:w="1129" w:type="dxa"/>
            <w:vAlign w:val="center"/>
          </w:tcPr>
          <w:p w14:paraId="501AF47D" w14:textId="220BC9AD" w:rsidR="006B23F1" w:rsidRDefault="006B23F1" w:rsidP="006B23F1">
            <w:pPr>
              <w:rPr>
                <w:rFonts w:eastAsia="Times New Roman" w:cstheme="minorHAnsi"/>
                <w:color w:val="000000"/>
                <w:lang w:eastAsia="fr-FR"/>
              </w:rPr>
            </w:pPr>
            <w:r>
              <w:rPr>
                <w:rFonts w:eastAsia="Times New Roman" w:cstheme="minorHAnsi"/>
                <w:color w:val="000000"/>
                <w:lang w:eastAsia="fr-FR"/>
              </w:rPr>
              <w:t>11</w:t>
            </w:r>
          </w:p>
        </w:tc>
        <w:tc>
          <w:tcPr>
            <w:tcW w:w="1560" w:type="dxa"/>
            <w:vAlign w:val="center"/>
          </w:tcPr>
          <w:p w14:paraId="35224071" w14:textId="20969B6A"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E0F1181" w14:textId="77777777" w:rsidR="006B23F1" w:rsidRDefault="006B23F1" w:rsidP="006B23F1">
            <w:pPr>
              <w:rPr>
                <w:lang w:val="en-GB"/>
              </w:rPr>
            </w:pPr>
          </w:p>
        </w:tc>
        <w:tc>
          <w:tcPr>
            <w:tcW w:w="2400" w:type="dxa"/>
            <w:vAlign w:val="center"/>
          </w:tcPr>
          <w:p w14:paraId="231F75A1" w14:textId="3C91DA01" w:rsidR="006B23F1" w:rsidRPr="0063037A" w:rsidRDefault="006B23F1" w:rsidP="006B23F1">
            <w:pPr>
              <w:rPr>
                <w:lang w:val="en-GB"/>
              </w:rPr>
            </w:pPr>
            <w:r w:rsidRPr="007C4B7C">
              <w:rPr>
                <w:rFonts w:eastAsia="Times New Roman" w:cstheme="minorHAnsi"/>
                <w:lang w:eastAsia="fr-FR"/>
              </w:rPr>
              <w:t>TECH 1</w:t>
            </w:r>
          </w:p>
        </w:tc>
      </w:tr>
      <w:tr w:rsidR="006B23F1" w14:paraId="0D117176" w14:textId="77777777" w:rsidTr="00B500FF">
        <w:tc>
          <w:tcPr>
            <w:tcW w:w="1129" w:type="dxa"/>
            <w:vAlign w:val="center"/>
          </w:tcPr>
          <w:p w14:paraId="61A08A80" w14:textId="3944B822" w:rsidR="006B23F1" w:rsidRDefault="006B23F1" w:rsidP="006B23F1">
            <w:pPr>
              <w:rPr>
                <w:rFonts w:eastAsia="Times New Roman" w:cstheme="minorHAnsi"/>
                <w:color w:val="000000"/>
                <w:lang w:eastAsia="fr-FR"/>
              </w:rPr>
            </w:pPr>
            <w:r>
              <w:rPr>
                <w:rFonts w:eastAsia="Times New Roman" w:cstheme="minorHAnsi"/>
                <w:color w:val="000000"/>
                <w:lang w:eastAsia="fr-FR"/>
              </w:rPr>
              <w:t>12</w:t>
            </w:r>
          </w:p>
        </w:tc>
        <w:tc>
          <w:tcPr>
            <w:tcW w:w="1560" w:type="dxa"/>
            <w:vAlign w:val="center"/>
          </w:tcPr>
          <w:p w14:paraId="66EE3401" w14:textId="23523051"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B4DEC98" w14:textId="77777777" w:rsidR="006B23F1" w:rsidRDefault="006B23F1" w:rsidP="006B23F1">
            <w:pPr>
              <w:rPr>
                <w:lang w:val="en-GB"/>
              </w:rPr>
            </w:pPr>
          </w:p>
        </w:tc>
        <w:tc>
          <w:tcPr>
            <w:tcW w:w="2400" w:type="dxa"/>
            <w:vAlign w:val="center"/>
          </w:tcPr>
          <w:p w14:paraId="577A6214" w14:textId="0FB5537A" w:rsidR="006B23F1" w:rsidRPr="0063037A" w:rsidRDefault="006B23F1" w:rsidP="006B23F1">
            <w:pPr>
              <w:rPr>
                <w:lang w:val="en-GB"/>
              </w:rPr>
            </w:pPr>
            <w:r w:rsidRPr="007C4B7C">
              <w:rPr>
                <w:rFonts w:eastAsia="Times New Roman" w:cstheme="minorHAnsi"/>
                <w:lang w:eastAsia="fr-FR"/>
              </w:rPr>
              <w:t>TECH1</w:t>
            </w:r>
          </w:p>
        </w:tc>
      </w:tr>
      <w:tr w:rsidR="006B23F1" w:rsidRPr="00291D73" w14:paraId="5ABC28B3" w14:textId="77777777" w:rsidTr="00B500FF">
        <w:tc>
          <w:tcPr>
            <w:tcW w:w="1129" w:type="dxa"/>
            <w:vAlign w:val="center"/>
          </w:tcPr>
          <w:p w14:paraId="609802AF" w14:textId="1C58B25E" w:rsidR="006B23F1" w:rsidRDefault="006B23F1" w:rsidP="006B23F1">
            <w:pPr>
              <w:rPr>
                <w:rFonts w:eastAsia="Times New Roman" w:cstheme="minorHAnsi"/>
                <w:color w:val="000000"/>
                <w:lang w:eastAsia="fr-FR"/>
              </w:rPr>
            </w:pPr>
            <w:r>
              <w:rPr>
                <w:rFonts w:eastAsia="Times New Roman" w:cstheme="minorHAnsi"/>
                <w:color w:val="000000"/>
                <w:lang w:eastAsia="fr-FR"/>
              </w:rPr>
              <w:t>13</w:t>
            </w:r>
          </w:p>
        </w:tc>
        <w:tc>
          <w:tcPr>
            <w:tcW w:w="1560" w:type="dxa"/>
            <w:vAlign w:val="center"/>
          </w:tcPr>
          <w:p w14:paraId="42ABEEAE" w14:textId="60186DBD"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8F073C2" w14:textId="2436CECB" w:rsidR="006B23F1" w:rsidRDefault="006B23F1" w:rsidP="006B23F1">
            <w:pPr>
              <w:rPr>
                <w:lang w:val="en-GB"/>
              </w:rPr>
            </w:pPr>
            <w:r w:rsidRPr="00C748FD">
              <w:rPr>
                <w:rFonts w:eastAsia="Times New Roman" w:cstheme="minorHAnsi"/>
                <w:color w:val="000000"/>
                <w:lang w:val="en-US" w:eastAsia="fr-FR"/>
              </w:rPr>
              <w:t xml:space="preserve">Response option not relevant - increasing energy </w:t>
            </w:r>
            <w:proofErr w:type="spellStart"/>
            <w:r w:rsidRPr="00C748FD">
              <w:rPr>
                <w:rFonts w:eastAsia="Times New Roman" w:cstheme="minorHAnsi"/>
                <w:color w:val="000000"/>
                <w:lang w:val="en-US" w:eastAsia="fr-FR"/>
              </w:rPr>
              <w:t>effieciency</w:t>
            </w:r>
            <w:proofErr w:type="spellEnd"/>
            <w:r w:rsidRPr="00C748FD">
              <w:rPr>
                <w:rFonts w:eastAsia="Times New Roman" w:cstheme="minorHAnsi"/>
                <w:color w:val="000000"/>
                <w:lang w:val="en-US" w:eastAsia="fr-FR"/>
              </w:rPr>
              <w:t xml:space="preserve"> in building water supply</w:t>
            </w:r>
          </w:p>
        </w:tc>
        <w:tc>
          <w:tcPr>
            <w:tcW w:w="2400" w:type="dxa"/>
          </w:tcPr>
          <w:p w14:paraId="1B95BE8F" w14:textId="77777777" w:rsidR="006B23F1" w:rsidRPr="0063037A" w:rsidRDefault="006B23F1" w:rsidP="006B23F1">
            <w:pPr>
              <w:rPr>
                <w:lang w:val="en-GB"/>
              </w:rPr>
            </w:pPr>
          </w:p>
        </w:tc>
      </w:tr>
      <w:tr w:rsidR="006B23F1" w14:paraId="30920012" w14:textId="77777777" w:rsidTr="00B500FF">
        <w:tc>
          <w:tcPr>
            <w:tcW w:w="1129" w:type="dxa"/>
            <w:vAlign w:val="center"/>
          </w:tcPr>
          <w:p w14:paraId="72DB94A9" w14:textId="11BF749A" w:rsidR="006B23F1" w:rsidRDefault="006B23F1" w:rsidP="006B23F1">
            <w:pPr>
              <w:rPr>
                <w:rFonts w:eastAsia="Times New Roman" w:cstheme="minorHAnsi"/>
                <w:color w:val="000000"/>
                <w:lang w:eastAsia="fr-FR"/>
              </w:rPr>
            </w:pPr>
            <w:r>
              <w:rPr>
                <w:rFonts w:eastAsia="Times New Roman" w:cstheme="minorHAnsi"/>
                <w:color w:val="000000"/>
                <w:lang w:eastAsia="fr-FR"/>
              </w:rPr>
              <w:t>14</w:t>
            </w:r>
          </w:p>
        </w:tc>
        <w:tc>
          <w:tcPr>
            <w:tcW w:w="1560" w:type="dxa"/>
            <w:vAlign w:val="center"/>
          </w:tcPr>
          <w:p w14:paraId="6CE30A8F" w14:textId="65A80122"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D18F0D4" w14:textId="77777777" w:rsidR="006B23F1" w:rsidRDefault="006B23F1" w:rsidP="006B23F1">
            <w:pPr>
              <w:rPr>
                <w:lang w:val="en-GB"/>
              </w:rPr>
            </w:pPr>
          </w:p>
        </w:tc>
        <w:tc>
          <w:tcPr>
            <w:tcW w:w="2400" w:type="dxa"/>
            <w:vAlign w:val="center"/>
          </w:tcPr>
          <w:p w14:paraId="20DBEFFA" w14:textId="03FB96FC" w:rsidR="006B23F1" w:rsidRPr="0063037A" w:rsidRDefault="006B23F1" w:rsidP="006B23F1">
            <w:pPr>
              <w:rPr>
                <w:lang w:val="en-GB"/>
              </w:rPr>
            </w:pPr>
            <w:r w:rsidRPr="007C4B7C">
              <w:rPr>
                <w:rFonts w:eastAsia="Times New Roman" w:cstheme="minorHAnsi"/>
                <w:lang w:eastAsia="fr-FR"/>
              </w:rPr>
              <w:t>SOCIO</w:t>
            </w:r>
          </w:p>
        </w:tc>
      </w:tr>
      <w:tr w:rsidR="006B23F1" w14:paraId="5757C63B" w14:textId="77777777" w:rsidTr="00B500FF">
        <w:tc>
          <w:tcPr>
            <w:tcW w:w="1129" w:type="dxa"/>
            <w:vAlign w:val="center"/>
          </w:tcPr>
          <w:p w14:paraId="00F6EACB" w14:textId="78E8F11D" w:rsidR="006B23F1" w:rsidRDefault="006B23F1" w:rsidP="006B23F1">
            <w:pPr>
              <w:rPr>
                <w:rFonts w:eastAsia="Times New Roman" w:cstheme="minorHAnsi"/>
                <w:color w:val="000000"/>
                <w:lang w:eastAsia="fr-FR"/>
              </w:rPr>
            </w:pPr>
            <w:r>
              <w:rPr>
                <w:rFonts w:eastAsia="Times New Roman" w:cstheme="minorHAnsi"/>
                <w:color w:val="000000"/>
                <w:lang w:eastAsia="fr-FR"/>
              </w:rPr>
              <w:t>15</w:t>
            </w:r>
          </w:p>
        </w:tc>
        <w:tc>
          <w:tcPr>
            <w:tcW w:w="1560" w:type="dxa"/>
            <w:vAlign w:val="center"/>
          </w:tcPr>
          <w:p w14:paraId="1B9A1589" w14:textId="3701F03E"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138ED8F" w14:textId="77777777" w:rsidR="006B23F1" w:rsidRDefault="006B23F1" w:rsidP="006B23F1">
            <w:pPr>
              <w:rPr>
                <w:lang w:val="en-GB"/>
              </w:rPr>
            </w:pPr>
          </w:p>
        </w:tc>
        <w:tc>
          <w:tcPr>
            <w:tcW w:w="2400" w:type="dxa"/>
            <w:vAlign w:val="center"/>
          </w:tcPr>
          <w:p w14:paraId="7FFE3C2F" w14:textId="7755A7A4" w:rsidR="006B23F1" w:rsidRPr="0063037A" w:rsidRDefault="006B23F1" w:rsidP="006B23F1">
            <w:pPr>
              <w:rPr>
                <w:lang w:val="en-GB"/>
              </w:rPr>
            </w:pPr>
            <w:r w:rsidRPr="007C4B7C">
              <w:rPr>
                <w:rFonts w:eastAsia="Times New Roman" w:cstheme="minorHAnsi"/>
                <w:lang w:eastAsia="fr-FR"/>
              </w:rPr>
              <w:t>TECH1</w:t>
            </w:r>
          </w:p>
        </w:tc>
      </w:tr>
      <w:tr w:rsidR="006B23F1" w14:paraId="32304A83" w14:textId="77777777" w:rsidTr="00B500FF">
        <w:tc>
          <w:tcPr>
            <w:tcW w:w="1129" w:type="dxa"/>
            <w:vAlign w:val="center"/>
          </w:tcPr>
          <w:p w14:paraId="4EFA5C16" w14:textId="1B76D614" w:rsidR="006B23F1" w:rsidRDefault="006B23F1" w:rsidP="006B23F1">
            <w:pPr>
              <w:rPr>
                <w:rFonts w:eastAsia="Times New Roman" w:cstheme="minorHAnsi"/>
                <w:color w:val="000000"/>
                <w:lang w:eastAsia="fr-FR"/>
              </w:rPr>
            </w:pPr>
            <w:r>
              <w:rPr>
                <w:rFonts w:eastAsia="Times New Roman" w:cstheme="minorHAnsi"/>
                <w:color w:val="000000"/>
                <w:lang w:eastAsia="fr-FR"/>
              </w:rPr>
              <w:t>16</w:t>
            </w:r>
          </w:p>
        </w:tc>
        <w:tc>
          <w:tcPr>
            <w:tcW w:w="1560" w:type="dxa"/>
            <w:vAlign w:val="center"/>
          </w:tcPr>
          <w:p w14:paraId="75AB8B16" w14:textId="6BA334E7"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103B5B0" w14:textId="6F3164E5" w:rsidR="006B23F1" w:rsidRDefault="006B23F1" w:rsidP="006B23F1">
            <w:pPr>
              <w:rPr>
                <w:lang w:val="en-GB"/>
              </w:rPr>
            </w:pPr>
            <w:r w:rsidRPr="0074717F">
              <w:rPr>
                <w:rFonts w:eastAsia="Times New Roman" w:cstheme="minorHAnsi"/>
                <w:color w:val="000000"/>
                <w:lang w:eastAsia="fr-FR"/>
              </w:rPr>
              <w:t xml:space="preserve">None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165E13F5" w14:textId="77777777" w:rsidR="006B23F1" w:rsidRPr="0063037A" w:rsidRDefault="006B23F1" w:rsidP="006B23F1">
            <w:pPr>
              <w:rPr>
                <w:lang w:val="en-GB"/>
              </w:rPr>
            </w:pPr>
          </w:p>
        </w:tc>
      </w:tr>
      <w:tr w:rsidR="006B23F1" w14:paraId="08EB37F9" w14:textId="77777777" w:rsidTr="00B500FF">
        <w:tc>
          <w:tcPr>
            <w:tcW w:w="1129" w:type="dxa"/>
            <w:vAlign w:val="center"/>
          </w:tcPr>
          <w:p w14:paraId="16532D2D" w14:textId="38FF9083" w:rsidR="006B23F1" w:rsidRDefault="006B23F1" w:rsidP="006B23F1">
            <w:pPr>
              <w:rPr>
                <w:rFonts w:eastAsia="Times New Roman" w:cstheme="minorHAnsi"/>
                <w:color w:val="000000"/>
                <w:lang w:eastAsia="fr-FR"/>
              </w:rPr>
            </w:pPr>
            <w:r>
              <w:rPr>
                <w:rFonts w:eastAsia="Times New Roman" w:cstheme="minorHAnsi"/>
                <w:color w:val="000000"/>
                <w:lang w:eastAsia="fr-FR"/>
              </w:rPr>
              <w:t>17</w:t>
            </w:r>
          </w:p>
        </w:tc>
        <w:tc>
          <w:tcPr>
            <w:tcW w:w="1560" w:type="dxa"/>
            <w:vAlign w:val="center"/>
          </w:tcPr>
          <w:p w14:paraId="0FF8E1D4" w14:textId="54F8A372"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9FC4A9F" w14:textId="77777777" w:rsidR="006B23F1" w:rsidRDefault="006B23F1" w:rsidP="006B23F1">
            <w:pPr>
              <w:rPr>
                <w:lang w:val="en-GB"/>
              </w:rPr>
            </w:pPr>
          </w:p>
        </w:tc>
        <w:tc>
          <w:tcPr>
            <w:tcW w:w="2400" w:type="dxa"/>
            <w:vAlign w:val="center"/>
          </w:tcPr>
          <w:p w14:paraId="3EC78FFA" w14:textId="76E45368" w:rsidR="006B23F1" w:rsidRPr="0063037A" w:rsidRDefault="006B23F1" w:rsidP="006B23F1">
            <w:pPr>
              <w:rPr>
                <w:lang w:val="en-GB"/>
              </w:rPr>
            </w:pPr>
            <w:r w:rsidRPr="007C4B7C">
              <w:rPr>
                <w:rFonts w:eastAsia="Times New Roman" w:cstheme="minorHAnsi"/>
                <w:lang w:eastAsia="fr-FR"/>
              </w:rPr>
              <w:t>GOUV</w:t>
            </w:r>
          </w:p>
        </w:tc>
      </w:tr>
      <w:tr w:rsidR="006B23F1" w14:paraId="36CF7C1A" w14:textId="77777777" w:rsidTr="00B500FF">
        <w:tc>
          <w:tcPr>
            <w:tcW w:w="1129" w:type="dxa"/>
            <w:vAlign w:val="center"/>
          </w:tcPr>
          <w:p w14:paraId="03F0BB87" w14:textId="3F57C3DD" w:rsidR="006B23F1" w:rsidRDefault="006B23F1" w:rsidP="006B23F1">
            <w:pPr>
              <w:rPr>
                <w:rFonts w:eastAsia="Times New Roman" w:cstheme="minorHAnsi"/>
                <w:color w:val="000000"/>
                <w:lang w:eastAsia="fr-FR"/>
              </w:rPr>
            </w:pPr>
            <w:r>
              <w:rPr>
                <w:rFonts w:eastAsia="Times New Roman" w:cstheme="minorHAnsi"/>
                <w:color w:val="000000"/>
                <w:lang w:eastAsia="fr-FR"/>
              </w:rPr>
              <w:t>18</w:t>
            </w:r>
          </w:p>
        </w:tc>
        <w:tc>
          <w:tcPr>
            <w:tcW w:w="1560" w:type="dxa"/>
            <w:vAlign w:val="center"/>
          </w:tcPr>
          <w:p w14:paraId="4556EB28" w14:textId="4B6118E3"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2883174" w14:textId="77777777" w:rsidR="006B23F1" w:rsidRDefault="006B23F1" w:rsidP="006B23F1">
            <w:pPr>
              <w:rPr>
                <w:lang w:val="en-GB"/>
              </w:rPr>
            </w:pPr>
          </w:p>
        </w:tc>
        <w:tc>
          <w:tcPr>
            <w:tcW w:w="2400" w:type="dxa"/>
            <w:vAlign w:val="center"/>
          </w:tcPr>
          <w:p w14:paraId="2DDDF367" w14:textId="33FEE3F5" w:rsidR="006B23F1" w:rsidRPr="0063037A" w:rsidRDefault="006B23F1" w:rsidP="006B23F1">
            <w:pPr>
              <w:rPr>
                <w:lang w:val="en-GB"/>
              </w:rPr>
            </w:pPr>
            <w:r w:rsidRPr="007C4B7C">
              <w:rPr>
                <w:rFonts w:eastAsia="Times New Roman" w:cstheme="minorHAnsi"/>
                <w:lang w:eastAsia="fr-FR"/>
              </w:rPr>
              <w:t>WAT2</w:t>
            </w:r>
          </w:p>
        </w:tc>
      </w:tr>
      <w:tr w:rsidR="006B23F1" w14:paraId="01EF9542" w14:textId="77777777" w:rsidTr="00B500FF">
        <w:tc>
          <w:tcPr>
            <w:tcW w:w="1129" w:type="dxa"/>
            <w:vAlign w:val="center"/>
          </w:tcPr>
          <w:p w14:paraId="60C9D524" w14:textId="2501B9B2" w:rsidR="006B23F1" w:rsidRDefault="006B23F1" w:rsidP="006B23F1">
            <w:pPr>
              <w:rPr>
                <w:rFonts w:eastAsia="Times New Roman" w:cstheme="minorHAnsi"/>
                <w:color w:val="000000"/>
                <w:lang w:eastAsia="fr-FR"/>
              </w:rPr>
            </w:pPr>
            <w:r>
              <w:rPr>
                <w:rFonts w:eastAsia="Times New Roman" w:cstheme="minorHAnsi"/>
                <w:color w:val="000000"/>
                <w:lang w:eastAsia="fr-FR"/>
              </w:rPr>
              <w:t>19</w:t>
            </w:r>
          </w:p>
        </w:tc>
        <w:tc>
          <w:tcPr>
            <w:tcW w:w="1560" w:type="dxa"/>
            <w:vAlign w:val="center"/>
          </w:tcPr>
          <w:p w14:paraId="3A02AC81" w14:textId="37F569C4"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3A0B652" w14:textId="77777777" w:rsidR="006B23F1" w:rsidRDefault="006B23F1" w:rsidP="006B23F1">
            <w:pPr>
              <w:rPr>
                <w:lang w:val="en-GB"/>
              </w:rPr>
            </w:pPr>
          </w:p>
        </w:tc>
        <w:tc>
          <w:tcPr>
            <w:tcW w:w="2400" w:type="dxa"/>
            <w:vAlign w:val="center"/>
          </w:tcPr>
          <w:p w14:paraId="177F1905" w14:textId="29A1B9DA" w:rsidR="006B23F1" w:rsidRPr="0063037A" w:rsidRDefault="006B23F1" w:rsidP="006B23F1">
            <w:pPr>
              <w:rPr>
                <w:lang w:val="en-GB"/>
              </w:rPr>
            </w:pPr>
            <w:r w:rsidRPr="007C4B7C">
              <w:rPr>
                <w:rFonts w:eastAsia="Times New Roman" w:cstheme="minorHAnsi"/>
                <w:lang w:eastAsia="fr-FR"/>
              </w:rPr>
              <w:t>TECH1</w:t>
            </w:r>
          </w:p>
        </w:tc>
      </w:tr>
      <w:tr w:rsidR="006B23F1" w14:paraId="1148E80F" w14:textId="77777777" w:rsidTr="00B500FF">
        <w:tc>
          <w:tcPr>
            <w:tcW w:w="1129" w:type="dxa"/>
            <w:vAlign w:val="center"/>
          </w:tcPr>
          <w:p w14:paraId="2F75508B" w14:textId="4E3DB549" w:rsidR="006B23F1" w:rsidRDefault="006B23F1" w:rsidP="006B23F1">
            <w:pPr>
              <w:rPr>
                <w:rFonts w:eastAsia="Times New Roman" w:cstheme="minorHAnsi"/>
                <w:color w:val="000000"/>
                <w:lang w:eastAsia="fr-FR"/>
              </w:rPr>
            </w:pPr>
            <w:r>
              <w:rPr>
                <w:rFonts w:eastAsia="Times New Roman" w:cstheme="minorHAnsi"/>
                <w:color w:val="000000"/>
                <w:lang w:eastAsia="fr-FR"/>
              </w:rPr>
              <w:t>20</w:t>
            </w:r>
          </w:p>
        </w:tc>
        <w:tc>
          <w:tcPr>
            <w:tcW w:w="1560" w:type="dxa"/>
            <w:vAlign w:val="center"/>
          </w:tcPr>
          <w:p w14:paraId="429FA289" w14:textId="3040FE00"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012B4AE6" w14:textId="485D19D8" w:rsidR="006B23F1" w:rsidRDefault="006B23F1" w:rsidP="006B23F1">
            <w:pPr>
              <w:rPr>
                <w:lang w:val="en-GB"/>
              </w:rPr>
            </w:pPr>
            <w:r w:rsidRPr="0074717F">
              <w:rPr>
                <w:rFonts w:eastAsia="Times New Roman" w:cstheme="minorHAnsi"/>
                <w:color w:val="000000"/>
                <w:lang w:eastAsia="fr-FR"/>
              </w:rPr>
              <w:t xml:space="preserve">None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74E506F5" w14:textId="77777777" w:rsidR="006B23F1" w:rsidRPr="0063037A" w:rsidRDefault="006B23F1" w:rsidP="006B23F1">
            <w:pPr>
              <w:rPr>
                <w:lang w:val="en-GB"/>
              </w:rPr>
            </w:pPr>
          </w:p>
        </w:tc>
      </w:tr>
      <w:tr w:rsidR="006B23F1" w14:paraId="2AB8BCEF" w14:textId="77777777" w:rsidTr="00B500FF">
        <w:tc>
          <w:tcPr>
            <w:tcW w:w="1129" w:type="dxa"/>
            <w:vAlign w:val="center"/>
          </w:tcPr>
          <w:p w14:paraId="01B482CB" w14:textId="30608045" w:rsidR="006B23F1" w:rsidRDefault="006B23F1" w:rsidP="006B23F1">
            <w:pPr>
              <w:rPr>
                <w:rFonts w:eastAsia="Times New Roman" w:cstheme="minorHAnsi"/>
                <w:color w:val="000000"/>
                <w:lang w:eastAsia="fr-FR"/>
              </w:rPr>
            </w:pPr>
            <w:r>
              <w:rPr>
                <w:rFonts w:eastAsia="Times New Roman" w:cstheme="minorHAnsi"/>
                <w:color w:val="000000"/>
                <w:lang w:eastAsia="fr-FR"/>
              </w:rPr>
              <w:t>21</w:t>
            </w:r>
          </w:p>
        </w:tc>
        <w:tc>
          <w:tcPr>
            <w:tcW w:w="1560" w:type="dxa"/>
            <w:vAlign w:val="center"/>
          </w:tcPr>
          <w:p w14:paraId="050A58C7" w14:textId="36B55720"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8FC7227" w14:textId="77777777" w:rsidR="006B23F1" w:rsidRDefault="006B23F1" w:rsidP="006B23F1">
            <w:pPr>
              <w:rPr>
                <w:lang w:val="en-GB"/>
              </w:rPr>
            </w:pPr>
          </w:p>
        </w:tc>
        <w:tc>
          <w:tcPr>
            <w:tcW w:w="2400" w:type="dxa"/>
            <w:vAlign w:val="center"/>
          </w:tcPr>
          <w:p w14:paraId="07B44B48" w14:textId="713272B2" w:rsidR="006B23F1" w:rsidRPr="0063037A" w:rsidRDefault="006B23F1" w:rsidP="006B23F1">
            <w:pPr>
              <w:rPr>
                <w:lang w:val="en-GB"/>
              </w:rPr>
            </w:pPr>
            <w:r w:rsidRPr="007C4B7C">
              <w:rPr>
                <w:rFonts w:eastAsia="Times New Roman" w:cstheme="minorHAnsi"/>
                <w:lang w:eastAsia="fr-FR"/>
              </w:rPr>
              <w:t>TECH1</w:t>
            </w:r>
          </w:p>
        </w:tc>
      </w:tr>
      <w:tr w:rsidR="006B23F1" w14:paraId="2873D34F" w14:textId="77777777" w:rsidTr="00B500FF">
        <w:tc>
          <w:tcPr>
            <w:tcW w:w="1129" w:type="dxa"/>
            <w:vAlign w:val="center"/>
          </w:tcPr>
          <w:p w14:paraId="759E14AE" w14:textId="0125AD3D" w:rsidR="006B23F1" w:rsidRDefault="006B23F1" w:rsidP="006B23F1">
            <w:pPr>
              <w:rPr>
                <w:rFonts w:eastAsia="Times New Roman" w:cstheme="minorHAnsi"/>
                <w:color w:val="000000"/>
                <w:lang w:eastAsia="fr-FR"/>
              </w:rPr>
            </w:pPr>
            <w:r>
              <w:rPr>
                <w:rFonts w:eastAsia="Times New Roman" w:cstheme="minorHAnsi"/>
                <w:color w:val="000000"/>
                <w:lang w:eastAsia="fr-FR"/>
              </w:rPr>
              <w:t>22</w:t>
            </w:r>
          </w:p>
        </w:tc>
        <w:tc>
          <w:tcPr>
            <w:tcW w:w="1560" w:type="dxa"/>
            <w:vAlign w:val="center"/>
          </w:tcPr>
          <w:p w14:paraId="4C8C5863" w14:textId="4B3AC294"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F27AD80" w14:textId="77777777" w:rsidR="006B23F1" w:rsidRDefault="006B23F1" w:rsidP="006B23F1">
            <w:pPr>
              <w:rPr>
                <w:lang w:val="en-GB"/>
              </w:rPr>
            </w:pPr>
          </w:p>
        </w:tc>
        <w:tc>
          <w:tcPr>
            <w:tcW w:w="2400" w:type="dxa"/>
            <w:vAlign w:val="center"/>
          </w:tcPr>
          <w:p w14:paraId="7037D1AD" w14:textId="435E9254" w:rsidR="006B23F1" w:rsidRPr="0063037A" w:rsidRDefault="006B23F1" w:rsidP="006B23F1">
            <w:pPr>
              <w:rPr>
                <w:lang w:val="en-GB"/>
              </w:rPr>
            </w:pPr>
            <w:r w:rsidRPr="007C4B7C">
              <w:rPr>
                <w:rFonts w:eastAsia="Times New Roman" w:cstheme="minorHAnsi"/>
                <w:lang w:eastAsia="fr-FR"/>
              </w:rPr>
              <w:t>TECH1</w:t>
            </w:r>
          </w:p>
        </w:tc>
      </w:tr>
      <w:tr w:rsidR="006B23F1" w14:paraId="1495BAAA" w14:textId="77777777" w:rsidTr="00B500FF">
        <w:tc>
          <w:tcPr>
            <w:tcW w:w="1129" w:type="dxa"/>
            <w:vAlign w:val="center"/>
          </w:tcPr>
          <w:p w14:paraId="68299898" w14:textId="1D73AC4B" w:rsidR="006B23F1" w:rsidRDefault="006B23F1" w:rsidP="006B23F1">
            <w:pPr>
              <w:rPr>
                <w:rFonts w:eastAsia="Times New Roman" w:cstheme="minorHAnsi"/>
                <w:color w:val="000000"/>
                <w:lang w:eastAsia="fr-FR"/>
              </w:rPr>
            </w:pPr>
            <w:r>
              <w:rPr>
                <w:rFonts w:eastAsia="Times New Roman" w:cstheme="minorHAnsi"/>
                <w:color w:val="000000"/>
                <w:lang w:eastAsia="fr-FR"/>
              </w:rPr>
              <w:t>23</w:t>
            </w:r>
          </w:p>
        </w:tc>
        <w:tc>
          <w:tcPr>
            <w:tcW w:w="1560" w:type="dxa"/>
            <w:vAlign w:val="center"/>
          </w:tcPr>
          <w:p w14:paraId="1ECFE87F" w14:textId="5A216A88"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9170B7B" w14:textId="77777777" w:rsidR="006B23F1" w:rsidRDefault="006B23F1" w:rsidP="006B23F1">
            <w:pPr>
              <w:rPr>
                <w:lang w:val="en-GB"/>
              </w:rPr>
            </w:pPr>
          </w:p>
        </w:tc>
        <w:tc>
          <w:tcPr>
            <w:tcW w:w="2400" w:type="dxa"/>
            <w:vAlign w:val="center"/>
          </w:tcPr>
          <w:p w14:paraId="74204220" w14:textId="4BCC7CA2" w:rsidR="006B23F1" w:rsidRPr="0063037A" w:rsidRDefault="006B23F1" w:rsidP="006B23F1">
            <w:pPr>
              <w:rPr>
                <w:lang w:val="en-GB"/>
              </w:rPr>
            </w:pPr>
            <w:r w:rsidRPr="007C4B7C">
              <w:rPr>
                <w:rFonts w:eastAsia="Times New Roman" w:cstheme="minorHAnsi"/>
                <w:lang w:eastAsia="fr-FR"/>
              </w:rPr>
              <w:t>TECH1</w:t>
            </w:r>
          </w:p>
        </w:tc>
      </w:tr>
      <w:tr w:rsidR="006B23F1" w14:paraId="718E75D3" w14:textId="77777777" w:rsidTr="00B500FF">
        <w:tc>
          <w:tcPr>
            <w:tcW w:w="1129" w:type="dxa"/>
            <w:vAlign w:val="center"/>
          </w:tcPr>
          <w:p w14:paraId="040C48C0" w14:textId="79A57663" w:rsidR="006B23F1" w:rsidRDefault="006B23F1" w:rsidP="006B23F1">
            <w:pPr>
              <w:rPr>
                <w:rFonts w:eastAsia="Times New Roman" w:cstheme="minorHAnsi"/>
                <w:color w:val="000000"/>
                <w:lang w:eastAsia="fr-FR"/>
              </w:rPr>
            </w:pPr>
            <w:r>
              <w:rPr>
                <w:rFonts w:eastAsia="Times New Roman" w:cstheme="minorHAnsi"/>
                <w:color w:val="000000"/>
                <w:lang w:eastAsia="fr-FR"/>
              </w:rPr>
              <w:t>24</w:t>
            </w:r>
          </w:p>
        </w:tc>
        <w:tc>
          <w:tcPr>
            <w:tcW w:w="1560" w:type="dxa"/>
            <w:vAlign w:val="center"/>
          </w:tcPr>
          <w:p w14:paraId="664FAE90" w14:textId="6C011931"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9E8A8BA" w14:textId="013062D1" w:rsidR="006B23F1" w:rsidRDefault="006B23F1" w:rsidP="006B23F1">
            <w:pPr>
              <w:rPr>
                <w:lang w:val="en-GB"/>
              </w:rPr>
            </w:pPr>
            <w:r w:rsidRPr="0074717F">
              <w:rPr>
                <w:rFonts w:eastAsia="Times New Roman" w:cstheme="minorHAnsi"/>
                <w:color w:val="000000"/>
                <w:lang w:eastAsia="fr-FR"/>
              </w:rPr>
              <w:t xml:space="preserve">None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0D9D95F4" w14:textId="77777777" w:rsidR="006B23F1" w:rsidRPr="0063037A" w:rsidRDefault="006B23F1" w:rsidP="006B23F1">
            <w:pPr>
              <w:rPr>
                <w:lang w:val="en-GB"/>
              </w:rPr>
            </w:pPr>
          </w:p>
        </w:tc>
      </w:tr>
      <w:tr w:rsidR="006B23F1" w14:paraId="69ED246B" w14:textId="77777777" w:rsidTr="00B500FF">
        <w:tc>
          <w:tcPr>
            <w:tcW w:w="1129" w:type="dxa"/>
            <w:vAlign w:val="center"/>
          </w:tcPr>
          <w:p w14:paraId="0B42CB43" w14:textId="5BBBA1B2" w:rsidR="006B23F1" w:rsidRDefault="006B23F1" w:rsidP="006B23F1">
            <w:pPr>
              <w:rPr>
                <w:rFonts w:eastAsia="Times New Roman" w:cstheme="minorHAnsi"/>
                <w:color w:val="000000"/>
                <w:lang w:eastAsia="fr-FR"/>
              </w:rPr>
            </w:pPr>
            <w:r>
              <w:rPr>
                <w:rFonts w:eastAsia="Times New Roman" w:cstheme="minorHAnsi"/>
                <w:color w:val="000000"/>
                <w:lang w:eastAsia="fr-FR"/>
              </w:rPr>
              <w:t>25</w:t>
            </w:r>
          </w:p>
        </w:tc>
        <w:tc>
          <w:tcPr>
            <w:tcW w:w="1560" w:type="dxa"/>
            <w:vAlign w:val="center"/>
          </w:tcPr>
          <w:p w14:paraId="1C7C8ECD" w14:textId="384BA2B3"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17F108F" w14:textId="77777777" w:rsidR="006B23F1" w:rsidRDefault="006B23F1" w:rsidP="006B23F1">
            <w:pPr>
              <w:rPr>
                <w:lang w:val="en-GB"/>
              </w:rPr>
            </w:pPr>
          </w:p>
        </w:tc>
        <w:tc>
          <w:tcPr>
            <w:tcW w:w="2400" w:type="dxa"/>
            <w:vAlign w:val="center"/>
          </w:tcPr>
          <w:p w14:paraId="32AB1FBB" w14:textId="0335CA24" w:rsidR="006B23F1" w:rsidRPr="0063037A" w:rsidRDefault="006B23F1" w:rsidP="006B23F1">
            <w:pPr>
              <w:rPr>
                <w:lang w:val="en-GB"/>
              </w:rPr>
            </w:pPr>
            <w:r w:rsidRPr="007C4B7C">
              <w:rPr>
                <w:rFonts w:eastAsia="Times New Roman" w:cstheme="minorHAnsi"/>
                <w:lang w:eastAsia="fr-FR"/>
              </w:rPr>
              <w:t>TECH1</w:t>
            </w:r>
          </w:p>
        </w:tc>
      </w:tr>
      <w:tr w:rsidR="006B23F1" w14:paraId="74E2262E" w14:textId="77777777" w:rsidTr="00B500FF">
        <w:tc>
          <w:tcPr>
            <w:tcW w:w="1129" w:type="dxa"/>
            <w:vAlign w:val="center"/>
          </w:tcPr>
          <w:p w14:paraId="1CE2D0FB" w14:textId="48371749" w:rsidR="006B23F1" w:rsidRDefault="006B23F1" w:rsidP="006B23F1">
            <w:pPr>
              <w:rPr>
                <w:rFonts w:eastAsia="Times New Roman" w:cstheme="minorHAnsi"/>
                <w:color w:val="000000"/>
                <w:lang w:eastAsia="fr-FR"/>
              </w:rPr>
            </w:pPr>
            <w:r>
              <w:rPr>
                <w:rFonts w:eastAsia="Times New Roman" w:cstheme="minorHAnsi"/>
                <w:color w:val="000000"/>
                <w:lang w:eastAsia="fr-FR"/>
              </w:rPr>
              <w:t>26</w:t>
            </w:r>
          </w:p>
        </w:tc>
        <w:tc>
          <w:tcPr>
            <w:tcW w:w="1560" w:type="dxa"/>
            <w:vAlign w:val="center"/>
          </w:tcPr>
          <w:p w14:paraId="4477FDF5" w14:textId="42D6FE66"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4A567280" w14:textId="4CEA65BF"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717371D0" w14:textId="77777777" w:rsidR="006B23F1" w:rsidRPr="0063037A" w:rsidRDefault="006B23F1" w:rsidP="006B23F1">
            <w:pPr>
              <w:rPr>
                <w:lang w:val="en-GB"/>
              </w:rPr>
            </w:pPr>
          </w:p>
        </w:tc>
      </w:tr>
      <w:tr w:rsidR="006B23F1" w14:paraId="2499D36A" w14:textId="77777777" w:rsidTr="00B500FF">
        <w:tc>
          <w:tcPr>
            <w:tcW w:w="1129" w:type="dxa"/>
            <w:vAlign w:val="center"/>
          </w:tcPr>
          <w:p w14:paraId="01579B4B" w14:textId="04851B66" w:rsidR="006B23F1" w:rsidRDefault="006B23F1" w:rsidP="006B23F1">
            <w:pPr>
              <w:rPr>
                <w:rFonts w:eastAsia="Times New Roman" w:cstheme="minorHAnsi"/>
                <w:color w:val="000000"/>
                <w:lang w:eastAsia="fr-FR"/>
              </w:rPr>
            </w:pPr>
            <w:r>
              <w:rPr>
                <w:rFonts w:eastAsia="Times New Roman" w:cstheme="minorHAnsi"/>
                <w:color w:val="000000"/>
                <w:lang w:eastAsia="fr-FR"/>
              </w:rPr>
              <w:t>27</w:t>
            </w:r>
          </w:p>
        </w:tc>
        <w:tc>
          <w:tcPr>
            <w:tcW w:w="1560" w:type="dxa"/>
            <w:vAlign w:val="center"/>
          </w:tcPr>
          <w:p w14:paraId="18ED2FD7" w14:textId="574E304B"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E51094C" w14:textId="77777777" w:rsidR="006B23F1" w:rsidRDefault="006B23F1" w:rsidP="006B23F1">
            <w:pPr>
              <w:rPr>
                <w:lang w:val="en-GB"/>
              </w:rPr>
            </w:pPr>
          </w:p>
        </w:tc>
        <w:tc>
          <w:tcPr>
            <w:tcW w:w="2400" w:type="dxa"/>
            <w:vAlign w:val="center"/>
          </w:tcPr>
          <w:p w14:paraId="65DE84CF" w14:textId="61DCC8C4" w:rsidR="006B23F1" w:rsidRPr="0063037A" w:rsidRDefault="006B23F1" w:rsidP="006B23F1">
            <w:pPr>
              <w:rPr>
                <w:lang w:val="en-GB"/>
              </w:rPr>
            </w:pPr>
            <w:r w:rsidRPr="007C4B7C">
              <w:rPr>
                <w:rFonts w:eastAsia="Times New Roman" w:cstheme="minorHAnsi"/>
                <w:lang w:eastAsia="fr-FR"/>
              </w:rPr>
              <w:t>TECH1</w:t>
            </w:r>
          </w:p>
        </w:tc>
      </w:tr>
      <w:tr w:rsidR="006B23F1" w14:paraId="1615B4FF" w14:textId="77777777" w:rsidTr="00B500FF">
        <w:tc>
          <w:tcPr>
            <w:tcW w:w="1129" w:type="dxa"/>
            <w:vAlign w:val="center"/>
          </w:tcPr>
          <w:p w14:paraId="2C30EEE3" w14:textId="0178BD4C" w:rsidR="006B23F1" w:rsidRDefault="006B23F1" w:rsidP="006B23F1">
            <w:pPr>
              <w:rPr>
                <w:rFonts w:eastAsia="Times New Roman" w:cstheme="minorHAnsi"/>
                <w:color w:val="000000"/>
                <w:lang w:eastAsia="fr-FR"/>
              </w:rPr>
            </w:pPr>
            <w:r>
              <w:rPr>
                <w:rFonts w:eastAsia="Times New Roman" w:cstheme="minorHAnsi"/>
                <w:color w:val="000000"/>
                <w:lang w:eastAsia="fr-FR"/>
              </w:rPr>
              <w:t>28</w:t>
            </w:r>
          </w:p>
        </w:tc>
        <w:tc>
          <w:tcPr>
            <w:tcW w:w="1560" w:type="dxa"/>
            <w:vAlign w:val="center"/>
          </w:tcPr>
          <w:p w14:paraId="6C49440B" w14:textId="1EEE078F"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1C44212" w14:textId="77777777" w:rsidR="006B23F1" w:rsidRDefault="006B23F1" w:rsidP="006B23F1">
            <w:pPr>
              <w:rPr>
                <w:lang w:val="en-GB"/>
              </w:rPr>
            </w:pPr>
          </w:p>
        </w:tc>
        <w:tc>
          <w:tcPr>
            <w:tcW w:w="2400" w:type="dxa"/>
            <w:vAlign w:val="center"/>
          </w:tcPr>
          <w:p w14:paraId="712791EA" w14:textId="7392B11C" w:rsidR="006B23F1" w:rsidRPr="0063037A" w:rsidRDefault="006B23F1" w:rsidP="006B23F1">
            <w:pPr>
              <w:rPr>
                <w:lang w:val="en-GB"/>
              </w:rPr>
            </w:pPr>
            <w:r w:rsidRPr="007C4B7C">
              <w:rPr>
                <w:rFonts w:eastAsia="Times New Roman" w:cstheme="minorHAnsi"/>
                <w:lang w:eastAsia="fr-FR"/>
              </w:rPr>
              <w:t>WAT2</w:t>
            </w:r>
          </w:p>
        </w:tc>
      </w:tr>
      <w:tr w:rsidR="006B23F1" w14:paraId="4A186DA3" w14:textId="77777777" w:rsidTr="00B500FF">
        <w:tc>
          <w:tcPr>
            <w:tcW w:w="1129" w:type="dxa"/>
            <w:vAlign w:val="center"/>
          </w:tcPr>
          <w:p w14:paraId="35942886" w14:textId="1002CAA7" w:rsidR="006B23F1" w:rsidRDefault="006B23F1" w:rsidP="006B23F1">
            <w:pPr>
              <w:rPr>
                <w:rFonts w:eastAsia="Times New Roman" w:cstheme="minorHAnsi"/>
                <w:color w:val="000000"/>
                <w:lang w:eastAsia="fr-FR"/>
              </w:rPr>
            </w:pPr>
            <w:r>
              <w:rPr>
                <w:rFonts w:eastAsia="Times New Roman" w:cstheme="minorHAnsi"/>
                <w:color w:val="000000"/>
                <w:lang w:eastAsia="fr-FR"/>
              </w:rPr>
              <w:lastRenderedPageBreak/>
              <w:t>29</w:t>
            </w:r>
          </w:p>
        </w:tc>
        <w:tc>
          <w:tcPr>
            <w:tcW w:w="1560" w:type="dxa"/>
            <w:vAlign w:val="center"/>
          </w:tcPr>
          <w:p w14:paraId="0FE35C72" w14:textId="474C02AE"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05E4AFF" w14:textId="77777777" w:rsidR="006B23F1" w:rsidRDefault="006B23F1" w:rsidP="006B23F1">
            <w:pPr>
              <w:rPr>
                <w:lang w:val="en-GB"/>
              </w:rPr>
            </w:pPr>
          </w:p>
        </w:tc>
        <w:tc>
          <w:tcPr>
            <w:tcW w:w="2400" w:type="dxa"/>
            <w:vAlign w:val="center"/>
          </w:tcPr>
          <w:p w14:paraId="5C6FDA59" w14:textId="39910B85" w:rsidR="006B23F1" w:rsidRPr="0063037A" w:rsidRDefault="006B23F1" w:rsidP="006B23F1">
            <w:pPr>
              <w:rPr>
                <w:lang w:val="en-GB"/>
              </w:rPr>
            </w:pPr>
            <w:r w:rsidRPr="007C4B7C">
              <w:rPr>
                <w:rFonts w:eastAsia="Times New Roman" w:cstheme="minorHAnsi"/>
                <w:lang w:eastAsia="fr-FR"/>
              </w:rPr>
              <w:t>WAT1</w:t>
            </w:r>
          </w:p>
        </w:tc>
      </w:tr>
      <w:tr w:rsidR="006B23F1" w14:paraId="6B3482FB" w14:textId="77777777" w:rsidTr="00B500FF">
        <w:tc>
          <w:tcPr>
            <w:tcW w:w="1129" w:type="dxa"/>
            <w:vAlign w:val="center"/>
          </w:tcPr>
          <w:p w14:paraId="618A119D" w14:textId="56252B6E" w:rsidR="006B23F1" w:rsidRDefault="006B23F1" w:rsidP="006B23F1">
            <w:pPr>
              <w:rPr>
                <w:rFonts w:eastAsia="Times New Roman" w:cstheme="minorHAnsi"/>
                <w:color w:val="000000"/>
                <w:lang w:eastAsia="fr-FR"/>
              </w:rPr>
            </w:pPr>
            <w:r>
              <w:rPr>
                <w:rFonts w:eastAsia="Times New Roman" w:cstheme="minorHAnsi"/>
                <w:color w:val="000000"/>
                <w:lang w:eastAsia="fr-FR"/>
              </w:rPr>
              <w:t>30</w:t>
            </w:r>
          </w:p>
        </w:tc>
        <w:tc>
          <w:tcPr>
            <w:tcW w:w="1560" w:type="dxa"/>
            <w:vAlign w:val="center"/>
          </w:tcPr>
          <w:p w14:paraId="08D29705" w14:textId="63962DF8"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1F857BC" w14:textId="77777777" w:rsidR="006B23F1" w:rsidRDefault="006B23F1" w:rsidP="006B23F1">
            <w:pPr>
              <w:rPr>
                <w:lang w:val="en-GB"/>
              </w:rPr>
            </w:pPr>
          </w:p>
        </w:tc>
        <w:tc>
          <w:tcPr>
            <w:tcW w:w="2400" w:type="dxa"/>
            <w:vAlign w:val="center"/>
          </w:tcPr>
          <w:p w14:paraId="7F4A949F" w14:textId="56814D71" w:rsidR="006B23F1" w:rsidRPr="0063037A" w:rsidRDefault="006B23F1" w:rsidP="006B23F1">
            <w:pPr>
              <w:rPr>
                <w:lang w:val="en-GB"/>
              </w:rPr>
            </w:pPr>
            <w:r w:rsidRPr="007C4B7C">
              <w:rPr>
                <w:rFonts w:eastAsia="Times New Roman" w:cstheme="minorHAnsi"/>
                <w:lang w:eastAsia="fr-FR"/>
              </w:rPr>
              <w:t>WAT3</w:t>
            </w:r>
          </w:p>
        </w:tc>
      </w:tr>
      <w:tr w:rsidR="006B23F1" w14:paraId="5F55ED02" w14:textId="77777777" w:rsidTr="00B500FF">
        <w:tc>
          <w:tcPr>
            <w:tcW w:w="1129" w:type="dxa"/>
            <w:vAlign w:val="center"/>
          </w:tcPr>
          <w:p w14:paraId="33A3522D" w14:textId="6AFFFA3B" w:rsidR="006B23F1" w:rsidRDefault="006B23F1" w:rsidP="006B23F1">
            <w:pPr>
              <w:rPr>
                <w:rFonts w:eastAsia="Times New Roman" w:cstheme="minorHAnsi"/>
                <w:color w:val="000000"/>
                <w:lang w:eastAsia="fr-FR"/>
              </w:rPr>
            </w:pPr>
            <w:r>
              <w:rPr>
                <w:rFonts w:eastAsia="Times New Roman" w:cstheme="minorHAnsi"/>
                <w:color w:val="000000"/>
                <w:lang w:eastAsia="fr-FR"/>
              </w:rPr>
              <w:t>31</w:t>
            </w:r>
          </w:p>
        </w:tc>
        <w:tc>
          <w:tcPr>
            <w:tcW w:w="1560" w:type="dxa"/>
            <w:vAlign w:val="center"/>
          </w:tcPr>
          <w:p w14:paraId="1B945EAB" w14:textId="0CB385B5"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26008331" w14:textId="5E1D1817"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7CB5A3B2" w14:textId="77777777" w:rsidR="006B23F1" w:rsidRPr="0063037A" w:rsidRDefault="006B23F1" w:rsidP="006B23F1">
            <w:pPr>
              <w:rPr>
                <w:lang w:val="en-GB"/>
              </w:rPr>
            </w:pPr>
          </w:p>
        </w:tc>
      </w:tr>
      <w:tr w:rsidR="006B23F1" w14:paraId="4839BAF9" w14:textId="77777777" w:rsidTr="00B500FF">
        <w:tc>
          <w:tcPr>
            <w:tcW w:w="1129" w:type="dxa"/>
            <w:vAlign w:val="center"/>
          </w:tcPr>
          <w:p w14:paraId="6D40E8B7" w14:textId="792F94BA" w:rsidR="006B23F1" w:rsidRDefault="006B23F1" w:rsidP="006B23F1">
            <w:pPr>
              <w:rPr>
                <w:rFonts w:eastAsia="Times New Roman" w:cstheme="minorHAnsi"/>
                <w:color w:val="000000"/>
                <w:lang w:eastAsia="fr-FR"/>
              </w:rPr>
            </w:pPr>
            <w:r>
              <w:rPr>
                <w:rFonts w:eastAsia="Times New Roman" w:cstheme="minorHAnsi"/>
                <w:color w:val="000000"/>
                <w:lang w:eastAsia="fr-FR"/>
              </w:rPr>
              <w:t>32</w:t>
            </w:r>
          </w:p>
        </w:tc>
        <w:tc>
          <w:tcPr>
            <w:tcW w:w="1560" w:type="dxa"/>
            <w:vAlign w:val="center"/>
          </w:tcPr>
          <w:p w14:paraId="6E2C9968" w14:textId="1D32120F"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0061E65" w14:textId="77777777" w:rsidR="006B23F1" w:rsidRDefault="006B23F1" w:rsidP="006B23F1">
            <w:pPr>
              <w:rPr>
                <w:lang w:val="en-GB"/>
              </w:rPr>
            </w:pPr>
          </w:p>
        </w:tc>
        <w:tc>
          <w:tcPr>
            <w:tcW w:w="2400" w:type="dxa"/>
            <w:vAlign w:val="center"/>
          </w:tcPr>
          <w:p w14:paraId="45C8ED05" w14:textId="701F46A4" w:rsidR="006B23F1" w:rsidRPr="0063037A" w:rsidRDefault="006B23F1" w:rsidP="006B23F1">
            <w:pPr>
              <w:rPr>
                <w:lang w:val="en-GB"/>
              </w:rPr>
            </w:pPr>
            <w:r w:rsidRPr="007C4B7C">
              <w:rPr>
                <w:rFonts w:eastAsia="Times New Roman" w:cstheme="minorHAnsi"/>
                <w:lang w:eastAsia="fr-FR"/>
              </w:rPr>
              <w:t>NEbS2</w:t>
            </w:r>
          </w:p>
        </w:tc>
      </w:tr>
      <w:tr w:rsidR="006B23F1" w14:paraId="6BE6A16C" w14:textId="77777777" w:rsidTr="00B500FF">
        <w:tc>
          <w:tcPr>
            <w:tcW w:w="1129" w:type="dxa"/>
            <w:vAlign w:val="center"/>
          </w:tcPr>
          <w:p w14:paraId="29E54BCC" w14:textId="3169A7F8" w:rsidR="006B23F1" w:rsidRDefault="006B23F1" w:rsidP="006B23F1">
            <w:pPr>
              <w:rPr>
                <w:rFonts w:eastAsia="Times New Roman" w:cstheme="minorHAnsi"/>
                <w:color w:val="000000"/>
                <w:lang w:eastAsia="fr-FR"/>
              </w:rPr>
            </w:pPr>
            <w:r>
              <w:rPr>
                <w:rFonts w:eastAsia="Times New Roman" w:cstheme="minorHAnsi"/>
                <w:color w:val="000000"/>
                <w:lang w:eastAsia="fr-FR"/>
              </w:rPr>
              <w:t>33</w:t>
            </w:r>
          </w:p>
        </w:tc>
        <w:tc>
          <w:tcPr>
            <w:tcW w:w="1560" w:type="dxa"/>
            <w:vAlign w:val="center"/>
          </w:tcPr>
          <w:p w14:paraId="5C99A7A6" w14:textId="7B6347E7"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0DC183A5" w14:textId="2ACA5617"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53E3F97A" w14:textId="77777777" w:rsidR="006B23F1" w:rsidRPr="0063037A" w:rsidRDefault="006B23F1" w:rsidP="006B23F1">
            <w:pPr>
              <w:rPr>
                <w:lang w:val="en-GB"/>
              </w:rPr>
            </w:pPr>
          </w:p>
        </w:tc>
      </w:tr>
      <w:tr w:rsidR="006B23F1" w14:paraId="6053B9B9" w14:textId="77777777" w:rsidTr="00B500FF">
        <w:tc>
          <w:tcPr>
            <w:tcW w:w="1129" w:type="dxa"/>
            <w:vAlign w:val="center"/>
          </w:tcPr>
          <w:p w14:paraId="2931C7C8" w14:textId="3D5DAD6F" w:rsidR="006B23F1" w:rsidRDefault="006B23F1" w:rsidP="006B23F1">
            <w:pPr>
              <w:rPr>
                <w:rFonts w:eastAsia="Times New Roman" w:cstheme="minorHAnsi"/>
                <w:color w:val="000000"/>
                <w:lang w:eastAsia="fr-FR"/>
              </w:rPr>
            </w:pPr>
            <w:r>
              <w:rPr>
                <w:rFonts w:eastAsia="Times New Roman" w:cstheme="minorHAnsi"/>
                <w:color w:val="000000"/>
                <w:lang w:eastAsia="fr-FR"/>
              </w:rPr>
              <w:t>34</w:t>
            </w:r>
          </w:p>
        </w:tc>
        <w:tc>
          <w:tcPr>
            <w:tcW w:w="1560" w:type="dxa"/>
            <w:vAlign w:val="center"/>
          </w:tcPr>
          <w:p w14:paraId="75CA0824" w14:textId="2F557CDC"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2A73EAB" w14:textId="77777777" w:rsidR="006B23F1" w:rsidRDefault="006B23F1" w:rsidP="006B23F1">
            <w:pPr>
              <w:rPr>
                <w:lang w:val="en-GB"/>
              </w:rPr>
            </w:pPr>
          </w:p>
        </w:tc>
        <w:tc>
          <w:tcPr>
            <w:tcW w:w="2400" w:type="dxa"/>
            <w:vAlign w:val="center"/>
          </w:tcPr>
          <w:p w14:paraId="451C0E0C" w14:textId="29897D2B" w:rsidR="006B23F1" w:rsidRPr="0063037A" w:rsidRDefault="006B23F1" w:rsidP="006B23F1">
            <w:pPr>
              <w:rPr>
                <w:lang w:val="en-GB"/>
              </w:rPr>
            </w:pPr>
            <w:r w:rsidRPr="007C4B7C">
              <w:rPr>
                <w:rFonts w:eastAsia="Times New Roman" w:cstheme="minorHAnsi"/>
                <w:lang w:eastAsia="fr-FR"/>
              </w:rPr>
              <w:t>WAT2</w:t>
            </w:r>
          </w:p>
        </w:tc>
      </w:tr>
      <w:tr w:rsidR="006B23F1" w14:paraId="6FE259F4" w14:textId="77777777" w:rsidTr="00B500FF">
        <w:tc>
          <w:tcPr>
            <w:tcW w:w="1129" w:type="dxa"/>
            <w:vAlign w:val="center"/>
          </w:tcPr>
          <w:p w14:paraId="18027E06" w14:textId="4DD35B15" w:rsidR="006B23F1" w:rsidRDefault="006B23F1" w:rsidP="006B23F1">
            <w:pPr>
              <w:rPr>
                <w:rFonts w:eastAsia="Times New Roman" w:cstheme="minorHAnsi"/>
                <w:color w:val="000000"/>
                <w:lang w:eastAsia="fr-FR"/>
              </w:rPr>
            </w:pPr>
            <w:r>
              <w:rPr>
                <w:rFonts w:eastAsia="Times New Roman" w:cstheme="minorHAnsi"/>
                <w:color w:val="000000"/>
                <w:lang w:eastAsia="fr-FR"/>
              </w:rPr>
              <w:t>35</w:t>
            </w:r>
          </w:p>
        </w:tc>
        <w:tc>
          <w:tcPr>
            <w:tcW w:w="1560" w:type="dxa"/>
            <w:vAlign w:val="center"/>
          </w:tcPr>
          <w:p w14:paraId="32A97755" w14:textId="0F5D5799"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2A53D8D6" w14:textId="0AF63A90"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6DB2653A" w14:textId="77777777" w:rsidR="006B23F1" w:rsidRPr="0063037A" w:rsidRDefault="006B23F1" w:rsidP="006B23F1">
            <w:pPr>
              <w:rPr>
                <w:lang w:val="en-GB"/>
              </w:rPr>
            </w:pPr>
          </w:p>
        </w:tc>
      </w:tr>
      <w:tr w:rsidR="006B23F1" w14:paraId="20723989" w14:textId="77777777" w:rsidTr="00B500FF">
        <w:tc>
          <w:tcPr>
            <w:tcW w:w="1129" w:type="dxa"/>
            <w:vAlign w:val="center"/>
          </w:tcPr>
          <w:p w14:paraId="07C7074F" w14:textId="405A13B7" w:rsidR="006B23F1" w:rsidRDefault="006B23F1" w:rsidP="006B23F1">
            <w:pPr>
              <w:rPr>
                <w:rFonts w:eastAsia="Times New Roman" w:cstheme="minorHAnsi"/>
                <w:color w:val="000000"/>
                <w:lang w:eastAsia="fr-FR"/>
              </w:rPr>
            </w:pPr>
            <w:r>
              <w:rPr>
                <w:rFonts w:eastAsia="Times New Roman" w:cstheme="minorHAnsi"/>
                <w:color w:val="000000"/>
                <w:lang w:eastAsia="fr-FR"/>
              </w:rPr>
              <w:t>36</w:t>
            </w:r>
          </w:p>
        </w:tc>
        <w:tc>
          <w:tcPr>
            <w:tcW w:w="1560" w:type="dxa"/>
            <w:vAlign w:val="center"/>
          </w:tcPr>
          <w:p w14:paraId="79701F96" w14:textId="23315FB6"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D78BF0B" w14:textId="77777777" w:rsidR="006B23F1" w:rsidRDefault="006B23F1" w:rsidP="006B23F1">
            <w:pPr>
              <w:rPr>
                <w:lang w:val="en-GB"/>
              </w:rPr>
            </w:pPr>
          </w:p>
        </w:tc>
        <w:tc>
          <w:tcPr>
            <w:tcW w:w="2400" w:type="dxa"/>
            <w:vAlign w:val="center"/>
          </w:tcPr>
          <w:p w14:paraId="7C45E514" w14:textId="122597EC" w:rsidR="006B23F1" w:rsidRPr="0063037A" w:rsidRDefault="006B23F1" w:rsidP="006B23F1">
            <w:pPr>
              <w:rPr>
                <w:lang w:val="en-GB"/>
              </w:rPr>
            </w:pPr>
            <w:r w:rsidRPr="007C4B7C">
              <w:rPr>
                <w:rFonts w:eastAsia="Times New Roman" w:cstheme="minorHAnsi"/>
                <w:lang w:eastAsia="fr-FR"/>
              </w:rPr>
              <w:t>WAT2</w:t>
            </w:r>
          </w:p>
        </w:tc>
      </w:tr>
      <w:tr w:rsidR="006B23F1" w14:paraId="260025CD" w14:textId="77777777" w:rsidTr="00B500FF">
        <w:tc>
          <w:tcPr>
            <w:tcW w:w="1129" w:type="dxa"/>
            <w:vAlign w:val="center"/>
          </w:tcPr>
          <w:p w14:paraId="198216A8" w14:textId="5AB31A36" w:rsidR="006B23F1" w:rsidRDefault="006B23F1" w:rsidP="006B23F1">
            <w:pPr>
              <w:rPr>
                <w:rFonts w:eastAsia="Times New Roman" w:cstheme="minorHAnsi"/>
                <w:color w:val="000000"/>
                <w:lang w:eastAsia="fr-FR"/>
              </w:rPr>
            </w:pPr>
            <w:r>
              <w:rPr>
                <w:rFonts w:eastAsia="Times New Roman" w:cstheme="minorHAnsi"/>
                <w:color w:val="000000"/>
                <w:lang w:eastAsia="fr-FR"/>
              </w:rPr>
              <w:t>37</w:t>
            </w:r>
          </w:p>
        </w:tc>
        <w:tc>
          <w:tcPr>
            <w:tcW w:w="1560" w:type="dxa"/>
            <w:vAlign w:val="center"/>
          </w:tcPr>
          <w:p w14:paraId="2EABEAF2" w14:textId="5E4EDBD6"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4611D6F" w14:textId="77777777" w:rsidR="006B23F1" w:rsidRDefault="006B23F1" w:rsidP="006B23F1">
            <w:pPr>
              <w:rPr>
                <w:lang w:val="en-GB"/>
              </w:rPr>
            </w:pPr>
          </w:p>
        </w:tc>
        <w:tc>
          <w:tcPr>
            <w:tcW w:w="2400" w:type="dxa"/>
            <w:vAlign w:val="center"/>
          </w:tcPr>
          <w:p w14:paraId="6CB2E4CB" w14:textId="12548C91" w:rsidR="006B23F1" w:rsidRPr="0063037A" w:rsidRDefault="006B23F1" w:rsidP="006B23F1">
            <w:pPr>
              <w:rPr>
                <w:lang w:val="en-GB"/>
              </w:rPr>
            </w:pPr>
            <w:r w:rsidRPr="007C4B7C">
              <w:rPr>
                <w:rFonts w:eastAsia="Times New Roman" w:cstheme="minorHAnsi"/>
                <w:lang w:eastAsia="fr-FR"/>
              </w:rPr>
              <w:t>OTHER</w:t>
            </w:r>
          </w:p>
        </w:tc>
      </w:tr>
      <w:tr w:rsidR="006B23F1" w14:paraId="51E6390D" w14:textId="50A158C3" w:rsidTr="00B500FF">
        <w:tc>
          <w:tcPr>
            <w:tcW w:w="1129" w:type="dxa"/>
            <w:vAlign w:val="center"/>
          </w:tcPr>
          <w:p w14:paraId="2D6F5155" w14:textId="24017571" w:rsidR="006B23F1" w:rsidRDefault="006B23F1" w:rsidP="006B23F1">
            <w:pPr>
              <w:rPr>
                <w:rFonts w:eastAsia="Times New Roman" w:cstheme="minorHAnsi"/>
                <w:color w:val="000000"/>
                <w:lang w:eastAsia="fr-FR"/>
              </w:rPr>
            </w:pPr>
            <w:r>
              <w:rPr>
                <w:rFonts w:eastAsia="Times New Roman" w:cstheme="minorHAnsi"/>
                <w:color w:val="000000"/>
                <w:lang w:eastAsia="fr-FR"/>
              </w:rPr>
              <w:t>38</w:t>
            </w:r>
          </w:p>
        </w:tc>
        <w:tc>
          <w:tcPr>
            <w:tcW w:w="1560" w:type="dxa"/>
            <w:vAlign w:val="center"/>
          </w:tcPr>
          <w:p w14:paraId="228FEA2B" w14:textId="4DF2392C"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0617479F" w14:textId="77777777" w:rsidR="006B23F1" w:rsidRDefault="006B23F1" w:rsidP="006B23F1">
            <w:pPr>
              <w:rPr>
                <w:lang w:val="en-GB"/>
              </w:rPr>
            </w:pPr>
          </w:p>
        </w:tc>
        <w:tc>
          <w:tcPr>
            <w:tcW w:w="2400" w:type="dxa"/>
            <w:vAlign w:val="center"/>
          </w:tcPr>
          <w:p w14:paraId="462343A0" w14:textId="77777777" w:rsidR="006B23F1" w:rsidRPr="0063037A" w:rsidRDefault="006B23F1" w:rsidP="006B23F1">
            <w:pPr>
              <w:rPr>
                <w:lang w:val="en-GB"/>
              </w:rPr>
            </w:pPr>
          </w:p>
        </w:tc>
      </w:tr>
      <w:tr w:rsidR="006B23F1" w14:paraId="59726B09" w14:textId="77777777" w:rsidTr="00B500FF">
        <w:tc>
          <w:tcPr>
            <w:tcW w:w="1129" w:type="dxa"/>
            <w:vAlign w:val="center"/>
          </w:tcPr>
          <w:p w14:paraId="37C6078E" w14:textId="67033223" w:rsidR="006B23F1" w:rsidRDefault="006B23F1" w:rsidP="006B23F1">
            <w:pPr>
              <w:rPr>
                <w:rFonts w:eastAsia="Times New Roman" w:cstheme="minorHAnsi"/>
                <w:color w:val="000000"/>
                <w:lang w:eastAsia="fr-FR"/>
              </w:rPr>
            </w:pPr>
            <w:r>
              <w:rPr>
                <w:rFonts w:eastAsia="Times New Roman" w:cstheme="minorHAnsi"/>
                <w:color w:val="000000"/>
                <w:lang w:eastAsia="fr-FR"/>
              </w:rPr>
              <w:t>39</w:t>
            </w:r>
          </w:p>
        </w:tc>
        <w:tc>
          <w:tcPr>
            <w:tcW w:w="1560" w:type="dxa"/>
            <w:vAlign w:val="center"/>
          </w:tcPr>
          <w:p w14:paraId="431CA9F4" w14:textId="60883DE6"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DB0C78A" w14:textId="77777777" w:rsidR="006B23F1" w:rsidRDefault="006B23F1" w:rsidP="006B23F1">
            <w:pPr>
              <w:rPr>
                <w:lang w:val="en-GB"/>
              </w:rPr>
            </w:pPr>
          </w:p>
        </w:tc>
        <w:tc>
          <w:tcPr>
            <w:tcW w:w="2400" w:type="dxa"/>
            <w:vAlign w:val="center"/>
          </w:tcPr>
          <w:p w14:paraId="41E3C110" w14:textId="6516A04A" w:rsidR="006B23F1" w:rsidRPr="0063037A" w:rsidRDefault="006B23F1" w:rsidP="006B23F1">
            <w:pPr>
              <w:rPr>
                <w:lang w:val="en-GB"/>
              </w:rPr>
            </w:pPr>
            <w:r w:rsidRPr="007C4B7C">
              <w:rPr>
                <w:rFonts w:eastAsia="Times New Roman" w:cstheme="minorHAnsi"/>
                <w:lang w:eastAsia="fr-FR"/>
              </w:rPr>
              <w:t>TECH1</w:t>
            </w:r>
          </w:p>
        </w:tc>
      </w:tr>
      <w:tr w:rsidR="006B23F1" w14:paraId="65289183" w14:textId="77777777" w:rsidTr="00B500FF">
        <w:tc>
          <w:tcPr>
            <w:tcW w:w="1129" w:type="dxa"/>
            <w:vAlign w:val="center"/>
          </w:tcPr>
          <w:p w14:paraId="5998E235" w14:textId="00A74A80" w:rsidR="006B23F1" w:rsidRDefault="006B23F1" w:rsidP="006B23F1">
            <w:pPr>
              <w:rPr>
                <w:rFonts w:eastAsia="Times New Roman" w:cstheme="minorHAnsi"/>
                <w:color w:val="000000"/>
                <w:lang w:eastAsia="fr-FR"/>
              </w:rPr>
            </w:pPr>
            <w:r>
              <w:rPr>
                <w:rFonts w:eastAsia="Times New Roman" w:cstheme="minorHAnsi"/>
                <w:color w:val="000000"/>
                <w:lang w:eastAsia="fr-FR"/>
              </w:rPr>
              <w:t>40</w:t>
            </w:r>
          </w:p>
        </w:tc>
        <w:tc>
          <w:tcPr>
            <w:tcW w:w="1560" w:type="dxa"/>
            <w:vAlign w:val="center"/>
          </w:tcPr>
          <w:p w14:paraId="592B0157" w14:textId="688935DD"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61DF4AA2" w14:textId="72E4542C" w:rsidR="006B23F1" w:rsidRDefault="006B23F1" w:rsidP="006B23F1">
            <w:pPr>
              <w:rPr>
                <w:lang w:val="en-GB"/>
              </w:rPr>
            </w:pPr>
            <w:proofErr w:type="spellStart"/>
            <w:proofErr w:type="gramStart"/>
            <w:r w:rsidRPr="0074717F">
              <w:rPr>
                <w:rFonts w:eastAsia="Times New Roman" w:cstheme="minorHAnsi"/>
                <w:color w:val="000000"/>
                <w:lang w:eastAsia="fr-FR"/>
              </w:rPr>
              <w:t>unclear</w:t>
            </w:r>
            <w:proofErr w:type="spellEnd"/>
            <w:proofErr w:type="gramEnd"/>
            <w:r w:rsidRPr="0074717F">
              <w:rPr>
                <w:rFonts w:eastAsia="Times New Roman" w:cstheme="minorHAnsi"/>
                <w:color w:val="000000"/>
                <w:lang w:eastAsia="fr-FR"/>
              </w:rPr>
              <w:t xml:space="preserve"> </w:t>
            </w:r>
            <w:proofErr w:type="spellStart"/>
            <w:r w:rsidRPr="0074717F">
              <w:rPr>
                <w:rFonts w:eastAsia="Times New Roman" w:cstheme="minorHAnsi"/>
                <w:color w:val="000000"/>
                <w:lang w:eastAsia="fr-FR"/>
              </w:rPr>
              <w:t>soltion</w:t>
            </w:r>
            <w:proofErr w:type="spellEnd"/>
            <w:r w:rsidRPr="0074717F">
              <w:rPr>
                <w:rFonts w:eastAsia="Times New Roman" w:cstheme="minorHAnsi"/>
                <w:color w:val="000000"/>
                <w:lang w:eastAsia="fr-FR"/>
              </w:rPr>
              <w:t xml:space="preserve"> </w:t>
            </w:r>
            <w:proofErr w:type="spellStart"/>
            <w:r w:rsidRPr="0074717F">
              <w:rPr>
                <w:rFonts w:eastAsia="Times New Roman" w:cstheme="minorHAnsi"/>
                <w:color w:val="000000"/>
                <w:lang w:eastAsia="fr-FR"/>
              </w:rPr>
              <w:t>being</w:t>
            </w:r>
            <w:proofErr w:type="spellEnd"/>
            <w:r w:rsidRPr="0074717F">
              <w:rPr>
                <w:rFonts w:eastAsia="Times New Roman" w:cstheme="minorHAnsi"/>
                <w:color w:val="000000"/>
                <w:lang w:eastAsia="fr-FR"/>
              </w:rPr>
              <w:t xml:space="preserve"> </w:t>
            </w:r>
            <w:proofErr w:type="spellStart"/>
            <w:r w:rsidRPr="0074717F">
              <w:rPr>
                <w:rFonts w:eastAsia="Times New Roman" w:cstheme="minorHAnsi"/>
                <w:color w:val="000000"/>
                <w:lang w:eastAsia="fr-FR"/>
              </w:rPr>
              <w:t>presented</w:t>
            </w:r>
            <w:proofErr w:type="spellEnd"/>
          </w:p>
        </w:tc>
        <w:tc>
          <w:tcPr>
            <w:tcW w:w="2400" w:type="dxa"/>
          </w:tcPr>
          <w:p w14:paraId="4E3F157F" w14:textId="77777777" w:rsidR="006B23F1" w:rsidRPr="0063037A" w:rsidRDefault="006B23F1" w:rsidP="006B23F1">
            <w:pPr>
              <w:rPr>
                <w:lang w:val="en-GB"/>
              </w:rPr>
            </w:pPr>
          </w:p>
        </w:tc>
      </w:tr>
      <w:tr w:rsidR="006B23F1" w14:paraId="7FA700B7" w14:textId="77777777" w:rsidTr="00B500FF">
        <w:tc>
          <w:tcPr>
            <w:tcW w:w="1129" w:type="dxa"/>
            <w:vAlign w:val="center"/>
          </w:tcPr>
          <w:p w14:paraId="00CE90A1" w14:textId="2CE1C58D" w:rsidR="006B23F1" w:rsidRDefault="006B23F1" w:rsidP="006B23F1">
            <w:pPr>
              <w:rPr>
                <w:rFonts w:eastAsia="Times New Roman" w:cstheme="minorHAnsi"/>
                <w:color w:val="000000"/>
                <w:lang w:eastAsia="fr-FR"/>
              </w:rPr>
            </w:pPr>
            <w:r>
              <w:rPr>
                <w:rFonts w:eastAsia="Times New Roman" w:cstheme="minorHAnsi"/>
                <w:color w:val="000000"/>
                <w:lang w:eastAsia="fr-FR"/>
              </w:rPr>
              <w:t>41</w:t>
            </w:r>
          </w:p>
        </w:tc>
        <w:tc>
          <w:tcPr>
            <w:tcW w:w="1560" w:type="dxa"/>
            <w:vAlign w:val="center"/>
          </w:tcPr>
          <w:p w14:paraId="0F8F1D00" w14:textId="3C7E039C"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0058386F" w14:textId="495D599A"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5379B87A" w14:textId="77777777" w:rsidR="006B23F1" w:rsidRPr="0063037A" w:rsidRDefault="006B23F1" w:rsidP="006B23F1">
            <w:pPr>
              <w:rPr>
                <w:lang w:val="en-GB"/>
              </w:rPr>
            </w:pPr>
          </w:p>
        </w:tc>
      </w:tr>
      <w:tr w:rsidR="006B23F1" w14:paraId="166B97D7" w14:textId="77777777" w:rsidTr="00B500FF">
        <w:tc>
          <w:tcPr>
            <w:tcW w:w="1129" w:type="dxa"/>
            <w:vAlign w:val="center"/>
          </w:tcPr>
          <w:p w14:paraId="0EF42B80" w14:textId="6C647CC6" w:rsidR="006B23F1" w:rsidRDefault="006B23F1" w:rsidP="006B23F1">
            <w:pPr>
              <w:rPr>
                <w:rFonts w:eastAsia="Times New Roman" w:cstheme="minorHAnsi"/>
                <w:color w:val="000000"/>
                <w:lang w:eastAsia="fr-FR"/>
              </w:rPr>
            </w:pPr>
            <w:r>
              <w:rPr>
                <w:rFonts w:eastAsia="Times New Roman" w:cstheme="minorHAnsi"/>
                <w:color w:val="000000"/>
                <w:lang w:eastAsia="fr-FR"/>
              </w:rPr>
              <w:t>42</w:t>
            </w:r>
          </w:p>
        </w:tc>
        <w:tc>
          <w:tcPr>
            <w:tcW w:w="1560" w:type="dxa"/>
            <w:vAlign w:val="center"/>
          </w:tcPr>
          <w:p w14:paraId="4835956E" w14:textId="1D43524C"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AB28530" w14:textId="77777777" w:rsidR="006B23F1" w:rsidRDefault="006B23F1" w:rsidP="006B23F1">
            <w:pPr>
              <w:rPr>
                <w:lang w:val="en-GB"/>
              </w:rPr>
            </w:pPr>
          </w:p>
        </w:tc>
        <w:tc>
          <w:tcPr>
            <w:tcW w:w="2400" w:type="dxa"/>
            <w:vAlign w:val="center"/>
          </w:tcPr>
          <w:p w14:paraId="3DAC4F50" w14:textId="12DC8233" w:rsidR="006B23F1" w:rsidRPr="0063037A" w:rsidRDefault="006B23F1" w:rsidP="006B23F1">
            <w:pPr>
              <w:rPr>
                <w:lang w:val="en-GB"/>
              </w:rPr>
            </w:pPr>
            <w:r w:rsidRPr="007C4B7C">
              <w:rPr>
                <w:rFonts w:eastAsia="Times New Roman" w:cstheme="minorHAnsi"/>
                <w:lang w:eastAsia="fr-FR"/>
              </w:rPr>
              <w:t>WAT2</w:t>
            </w:r>
          </w:p>
        </w:tc>
      </w:tr>
      <w:tr w:rsidR="006B23F1" w14:paraId="201BCABA" w14:textId="77777777" w:rsidTr="00B500FF">
        <w:tc>
          <w:tcPr>
            <w:tcW w:w="1129" w:type="dxa"/>
            <w:vAlign w:val="center"/>
          </w:tcPr>
          <w:p w14:paraId="6275CC88" w14:textId="6613B95E" w:rsidR="006B23F1" w:rsidRDefault="006B23F1" w:rsidP="006B23F1">
            <w:pPr>
              <w:rPr>
                <w:rFonts w:eastAsia="Times New Roman" w:cstheme="minorHAnsi"/>
                <w:color w:val="000000"/>
                <w:lang w:eastAsia="fr-FR"/>
              </w:rPr>
            </w:pPr>
            <w:r>
              <w:rPr>
                <w:rFonts w:eastAsia="Times New Roman" w:cstheme="minorHAnsi"/>
                <w:color w:val="000000"/>
                <w:lang w:eastAsia="fr-FR"/>
              </w:rPr>
              <w:t>43</w:t>
            </w:r>
          </w:p>
        </w:tc>
        <w:tc>
          <w:tcPr>
            <w:tcW w:w="1560" w:type="dxa"/>
            <w:vAlign w:val="center"/>
          </w:tcPr>
          <w:p w14:paraId="5C346A0D" w14:textId="63D9010E"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1D55D19" w14:textId="77777777" w:rsidR="006B23F1" w:rsidRDefault="006B23F1" w:rsidP="006B23F1">
            <w:pPr>
              <w:rPr>
                <w:lang w:val="en-GB"/>
              </w:rPr>
            </w:pPr>
          </w:p>
        </w:tc>
        <w:tc>
          <w:tcPr>
            <w:tcW w:w="2400" w:type="dxa"/>
            <w:vAlign w:val="center"/>
          </w:tcPr>
          <w:p w14:paraId="516162E5" w14:textId="1A7ABE55" w:rsidR="006B23F1" w:rsidRPr="0063037A" w:rsidRDefault="006B23F1" w:rsidP="006B23F1">
            <w:pPr>
              <w:rPr>
                <w:lang w:val="en-GB"/>
              </w:rPr>
            </w:pPr>
            <w:r w:rsidRPr="007C4B7C">
              <w:rPr>
                <w:rFonts w:eastAsia="Times New Roman" w:cstheme="minorHAnsi"/>
                <w:lang w:eastAsia="fr-FR"/>
              </w:rPr>
              <w:t>NEbS2</w:t>
            </w:r>
          </w:p>
        </w:tc>
      </w:tr>
      <w:tr w:rsidR="006B23F1" w14:paraId="3F586FCA" w14:textId="77777777" w:rsidTr="00B500FF">
        <w:tc>
          <w:tcPr>
            <w:tcW w:w="1129" w:type="dxa"/>
            <w:vAlign w:val="center"/>
          </w:tcPr>
          <w:p w14:paraId="25F0D1C4" w14:textId="1DBB2FEE" w:rsidR="006B23F1" w:rsidRDefault="006B23F1" w:rsidP="006B23F1">
            <w:pPr>
              <w:rPr>
                <w:rFonts w:eastAsia="Times New Roman" w:cstheme="minorHAnsi"/>
                <w:color w:val="000000"/>
                <w:lang w:eastAsia="fr-FR"/>
              </w:rPr>
            </w:pPr>
            <w:r>
              <w:rPr>
                <w:rFonts w:eastAsia="Times New Roman" w:cstheme="minorHAnsi"/>
                <w:color w:val="000000"/>
                <w:lang w:eastAsia="fr-FR"/>
              </w:rPr>
              <w:t>44</w:t>
            </w:r>
          </w:p>
        </w:tc>
        <w:tc>
          <w:tcPr>
            <w:tcW w:w="1560" w:type="dxa"/>
            <w:vAlign w:val="center"/>
          </w:tcPr>
          <w:p w14:paraId="22AC254C" w14:textId="05CAD92E"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11F86F6" w14:textId="77777777" w:rsidR="006B23F1" w:rsidRDefault="006B23F1" w:rsidP="006B23F1">
            <w:pPr>
              <w:rPr>
                <w:lang w:val="en-GB"/>
              </w:rPr>
            </w:pPr>
          </w:p>
        </w:tc>
        <w:tc>
          <w:tcPr>
            <w:tcW w:w="2400" w:type="dxa"/>
            <w:vAlign w:val="center"/>
          </w:tcPr>
          <w:p w14:paraId="7189679A" w14:textId="1DF647F8" w:rsidR="006B23F1" w:rsidRPr="0063037A" w:rsidRDefault="006B23F1" w:rsidP="006B23F1">
            <w:pPr>
              <w:rPr>
                <w:lang w:val="en-GB"/>
              </w:rPr>
            </w:pPr>
            <w:r w:rsidRPr="007C4B7C">
              <w:rPr>
                <w:rFonts w:eastAsia="Times New Roman" w:cstheme="minorHAnsi"/>
                <w:lang w:eastAsia="fr-FR"/>
              </w:rPr>
              <w:t>TECH2</w:t>
            </w:r>
          </w:p>
        </w:tc>
      </w:tr>
      <w:tr w:rsidR="006B23F1" w14:paraId="57AC1C65" w14:textId="77777777" w:rsidTr="00B500FF">
        <w:tc>
          <w:tcPr>
            <w:tcW w:w="1129" w:type="dxa"/>
            <w:vAlign w:val="center"/>
          </w:tcPr>
          <w:p w14:paraId="1AB3101C" w14:textId="312A7CB4" w:rsidR="006B23F1" w:rsidRDefault="006B23F1" w:rsidP="006B23F1">
            <w:pPr>
              <w:rPr>
                <w:rFonts w:eastAsia="Times New Roman" w:cstheme="minorHAnsi"/>
                <w:color w:val="000000"/>
                <w:lang w:eastAsia="fr-FR"/>
              </w:rPr>
            </w:pPr>
            <w:r>
              <w:rPr>
                <w:rFonts w:eastAsia="Times New Roman" w:cstheme="minorHAnsi"/>
                <w:color w:val="000000"/>
                <w:lang w:eastAsia="fr-FR"/>
              </w:rPr>
              <w:t>45</w:t>
            </w:r>
          </w:p>
        </w:tc>
        <w:tc>
          <w:tcPr>
            <w:tcW w:w="1560" w:type="dxa"/>
            <w:vAlign w:val="center"/>
          </w:tcPr>
          <w:p w14:paraId="627DD4E4" w14:textId="11DC3DDA"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05D1D0D" w14:textId="493D81FA"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5F30369D" w14:textId="77777777" w:rsidR="006B23F1" w:rsidRPr="0063037A" w:rsidRDefault="006B23F1" w:rsidP="006B23F1">
            <w:pPr>
              <w:rPr>
                <w:lang w:val="en-GB"/>
              </w:rPr>
            </w:pPr>
          </w:p>
        </w:tc>
      </w:tr>
      <w:tr w:rsidR="006B23F1" w14:paraId="6E910881" w14:textId="77777777" w:rsidTr="00B500FF">
        <w:tc>
          <w:tcPr>
            <w:tcW w:w="1129" w:type="dxa"/>
            <w:vAlign w:val="center"/>
          </w:tcPr>
          <w:p w14:paraId="3B19F240" w14:textId="45FEC48E" w:rsidR="006B23F1" w:rsidRDefault="006B23F1" w:rsidP="006B23F1">
            <w:pPr>
              <w:rPr>
                <w:rFonts w:eastAsia="Times New Roman" w:cstheme="minorHAnsi"/>
                <w:color w:val="000000"/>
                <w:lang w:eastAsia="fr-FR"/>
              </w:rPr>
            </w:pPr>
            <w:r>
              <w:rPr>
                <w:rFonts w:eastAsia="Times New Roman" w:cstheme="minorHAnsi"/>
                <w:color w:val="000000"/>
                <w:lang w:eastAsia="fr-FR"/>
              </w:rPr>
              <w:t>46</w:t>
            </w:r>
          </w:p>
        </w:tc>
        <w:tc>
          <w:tcPr>
            <w:tcW w:w="1560" w:type="dxa"/>
            <w:vAlign w:val="center"/>
          </w:tcPr>
          <w:p w14:paraId="6D6F4881" w14:textId="57B02CFC"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13D7319" w14:textId="77777777" w:rsidR="006B23F1" w:rsidRDefault="006B23F1" w:rsidP="006B23F1">
            <w:pPr>
              <w:rPr>
                <w:lang w:val="en-GB"/>
              </w:rPr>
            </w:pPr>
          </w:p>
        </w:tc>
        <w:tc>
          <w:tcPr>
            <w:tcW w:w="2400" w:type="dxa"/>
            <w:vAlign w:val="center"/>
          </w:tcPr>
          <w:p w14:paraId="0D757834" w14:textId="4C68C1CD" w:rsidR="006B23F1" w:rsidRPr="0063037A" w:rsidRDefault="006B23F1" w:rsidP="006B23F1">
            <w:pPr>
              <w:rPr>
                <w:lang w:val="en-GB"/>
              </w:rPr>
            </w:pPr>
            <w:r w:rsidRPr="007C4B7C">
              <w:rPr>
                <w:rFonts w:eastAsia="Times New Roman" w:cstheme="minorHAnsi"/>
                <w:lang w:eastAsia="fr-FR"/>
              </w:rPr>
              <w:t>WAT2</w:t>
            </w:r>
          </w:p>
        </w:tc>
      </w:tr>
      <w:tr w:rsidR="006B23F1" w14:paraId="2C752500" w14:textId="77777777" w:rsidTr="00B500FF">
        <w:tc>
          <w:tcPr>
            <w:tcW w:w="1129" w:type="dxa"/>
            <w:vAlign w:val="center"/>
          </w:tcPr>
          <w:p w14:paraId="75A29237" w14:textId="59C75A25" w:rsidR="006B23F1" w:rsidRDefault="006B23F1" w:rsidP="006B23F1">
            <w:pPr>
              <w:rPr>
                <w:rFonts w:eastAsia="Times New Roman" w:cstheme="minorHAnsi"/>
                <w:color w:val="000000"/>
                <w:lang w:eastAsia="fr-FR"/>
              </w:rPr>
            </w:pPr>
            <w:r>
              <w:rPr>
                <w:rFonts w:eastAsia="Times New Roman" w:cstheme="minorHAnsi"/>
                <w:color w:val="000000"/>
                <w:lang w:eastAsia="fr-FR"/>
              </w:rPr>
              <w:t>47</w:t>
            </w:r>
          </w:p>
        </w:tc>
        <w:tc>
          <w:tcPr>
            <w:tcW w:w="1560" w:type="dxa"/>
            <w:vAlign w:val="center"/>
          </w:tcPr>
          <w:p w14:paraId="78D0513F" w14:textId="3E7B728D"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AC9D518" w14:textId="77777777" w:rsidR="006B23F1" w:rsidRDefault="006B23F1" w:rsidP="006B23F1">
            <w:pPr>
              <w:rPr>
                <w:lang w:val="en-GB"/>
              </w:rPr>
            </w:pPr>
          </w:p>
        </w:tc>
        <w:tc>
          <w:tcPr>
            <w:tcW w:w="2400" w:type="dxa"/>
            <w:vAlign w:val="center"/>
          </w:tcPr>
          <w:p w14:paraId="5C00F99F" w14:textId="05E67E81" w:rsidR="006B23F1" w:rsidRPr="0063037A" w:rsidRDefault="006B23F1" w:rsidP="006B23F1">
            <w:pPr>
              <w:rPr>
                <w:lang w:val="en-GB"/>
              </w:rPr>
            </w:pPr>
            <w:r w:rsidRPr="007C4B7C">
              <w:rPr>
                <w:rFonts w:eastAsia="Times New Roman" w:cstheme="minorHAnsi"/>
                <w:lang w:eastAsia="fr-FR"/>
              </w:rPr>
              <w:t>TECH1</w:t>
            </w:r>
          </w:p>
        </w:tc>
      </w:tr>
      <w:tr w:rsidR="006B23F1" w14:paraId="5DA658CE" w14:textId="77777777" w:rsidTr="00B500FF">
        <w:tc>
          <w:tcPr>
            <w:tcW w:w="1129" w:type="dxa"/>
            <w:vAlign w:val="center"/>
          </w:tcPr>
          <w:p w14:paraId="43FA8E61" w14:textId="4FDA201F" w:rsidR="006B23F1" w:rsidRDefault="006B23F1" w:rsidP="006B23F1">
            <w:pPr>
              <w:rPr>
                <w:rFonts w:eastAsia="Times New Roman" w:cstheme="minorHAnsi"/>
                <w:color w:val="000000"/>
                <w:lang w:eastAsia="fr-FR"/>
              </w:rPr>
            </w:pPr>
            <w:r>
              <w:rPr>
                <w:rFonts w:eastAsia="Times New Roman" w:cstheme="minorHAnsi"/>
                <w:color w:val="000000"/>
                <w:lang w:eastAsia="fr-FR"/>
              </w:rPr>
              <w:t>48</w:t>
            </w:r>
          </w:p>
        </w:tc>
        <w:tc>
          <w:tcPr>
            <w:tcW w:w="1560" w:type="dxa"/>
            <w:vAlign w:val="center"/>
          </w:tcPr>
          <w:p w14:paraId="7E34E751" w14:textId="3F81025A"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4E9B0496" w14:textId="5343FC4E"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2C0BD991" w14:textId="77777777" w:rsidR="006B23F1" w:rsidRPr="0063037A" w:rsidRDefault="006B23F1" w:rsidP="006B23F1">
            <w:pPr>
              <w:rPr>
                <w:lang w:val="en-GB"/>
              </w:rPr>
            </w:pPr>
          </w:p>
        </w:tc>
      </w:tr>
      <w:tr w:rsidR="006B23F1" w14:paraId="5C2D58AB" w14:textId="77777777" w:rsidTr="00B500FF">
        <w:tc>
          <w:tcPr>
            <w:tcW w:w="1129" w:type="dxa"/>
            <w:vAlign w:val="center"/>
          </w:tcPr>
          <w:p w14:paraId="3F987D74" w14:textId="7E0F2790" w:rsidR="006B23F1" w:rsidRDefault="006B23F1" w:rsidP="006B23F1">
            <w:pPr>
              <w:rPr>
                <w:rFonts w:eastAsia="Times New Roman" w:cstheme="minorHAnsi"/>
                <w:color w:val="000000"/>
                <w:lang w:eastAsia="fr-FR"/>
              </w:rPr>
            </w:pPr>
            <w:r>
              <w:rPr>
                <w:rFonts w:eastAsia="Times New Roman" w:cstheme="minorHAnsi"/>
                <w:color w:val="000000"/>
                <w:lang w:eastAsia="fr-FR"/>
              </w:rPr>
              <w:t>49</w:t>
            </w:r>
          </w:p>
        </w:tc>
        <w:tc>
          <w:tcPr>
            <w:tcW w:w="1560" w:type="dxa"/>
            <w:vAlign w:val="center"/>
          </w:tcPr>
          <w:p w14:paraId="5811A979" w14:textId="72330C5B"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89F7B19" w14:textId="77777777" w:rsidR="006B23F1" w:rsidRDefault="006B23F1" w:rsidP="006B23F1">
            <w:pPr>
              <w:rPr>
                <w:lang w:val="en-GB"/>
              </w:rPr>
            </w:pPr>
          </w:p>
        </w:tc>
        <w:tc>
          <w:tcPr>
            <w:tcW w:w="2400" w:type="dxa"/>
            <w:vAlign w:val="center"/>
          </w:tcPr>
          <w:p w14:paraId="59423663" w14:textId="2D81DC1F" w:rsidR="006B23F1" w:rsidRPr="0063037A" w:rsidRDefault="006B23F1" w:rsidP="006B23F1">
            <w:pPr>
              <w:rPr>
                <w:lang w:val="en-GB"/>
              </w:rPr>
            </w:pPr>
            <w:r w:rsidRPr="007C4B7C">
              <w:rPr>
                <w:rFonts w:eastAsia="Times New Roman" w:cstheme="minorHAnsi"/>
                <w:lang w:eastAsia="fr-FR"/>
              </w:rPr>
              <w:t>GOUV</w:t>
            </w:r>
          </w:p>
        </w:tc>
      </w:tr>
      <w:tr w:rsidR="006B23F1" w14:paraId="5478284B" w14:textId="77777777" w:rsidTr="00B500FF">
        <w:tc>
          <w:tcPr>
            <w:tcW w:w="1129" w:type="dxa"/>
            <w:vAlign w:val="center"/>
          </w:tcPr>
          <w:p w14:paraId="463DD7C2" w14:textId="266DCB81" w:rsidR="006B23F1" w:rsidRDefault="006B23F1" w:rsidP="006B23F1">
            <w:pPr>
              <w:rPr>
                <w:rFonts w:eastAsia="Times New Roman" w:cstheme="minorHAnsi"/>
                <w:color w:val="000000"/>
                <w:lang w:eastAsia="fr-FR"/>
              </w:rPr>
            </w:pPr>
            <w:r>
              <w:rPr>
                <w:rFonts w:eastAsia="Times New Roman" w:cstheme="minorHAnsi"/>
                <w:color w:val="000000"/>
                <w:lang w:eastAsia="fr-FR"/>
              </w:rPr>
              <w:t>50</w:t>
            </w:r>
          </w:p>
        </w:tc>
        <w:tc>
          <w:tcPr>
            <w:tcW w:w="1560" w:type="dxa"/>
            <w:vAlign w:val="center"/>
          </w:tcPr>
          <w:p w14:paraId="4D8B1327" w14:textId="35DAFF9B"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6B6AABA9" w14:textId="2D8CA7CA"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76487331" w14:textId="77777777" w:rsidR="006B23F1" w:rsidRPr="0063037A" w:rsidRDefault="006B23F1" w:rsidP="006B23F1">
            <w:pPr>
              <w:rPr>
                <w:lang w:val="en-GB"/>
              </w:rPr>
            </w:pPr>
          </w:p>
        </w:tc>
      </w:tr>
      <w:tr w:rsidR="006B23F1" w14:paraId="47A8DE7C" w14:textId="77777777" w:rsidTr="00B500FF">
        <w:tc>
          <w:tcPr>
            <w:tcW w:w="1129" w:type="dxa"/>
            <w:vAlign w:val="center"/>
          </w:tcPr>
          <w:p w14:paraId="52B73567" w14:textId="5D24E802" w:rsidR="006B23F1" w:rsidRDefault="006B23F1" w:rsidP="006B23F1">
            <w:pPr>
              <w:rPr>
                <w:rFonts w:eastAsia="Times New Roman" w:cstheme="minorHAnsi"/>
                <w:color w:val="000000"/>
                <w:lang w:eastAsia="fr-FR"/>
              </w:rPr>
            </w:pPr>
            <w:r>
              <w:rPr>
                <w:rFonts w:eastAsia="Times New Roman" w:cstheme="minorHAnsi"/>
                <w:color w:val="000000"/>
                <w:lang w:eastAsia="fr-FR"/>
              </w:rPr>
              <w:t>51</w:t>
            </w:r>
          </w:p>
        </w:tc>
        <w:tc>
          <w:tcPr>
            <w:tcW w:w="1560" w:type="dxa"/>
            <w:vAlign w:val="center"/>
          </w:tcPr>
          <w:p w14:paraId="59888A1B" w14:textId="080DB8FE"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62717E8" w14:textId="77777777" w:rsidR="006B23F1" w:rsidRDefault="006B23F1" w:rsidP="006B23F1">
            <w:pPr>
              <w:rPr>
                <w:lang w:val="en-GB"/>
              </w:rPr>
            </w:pPr>
          </w:p>
        </w:tc>
        <w:tc>
          <w:tcPr>
            <w:tcW w:w="2400" w:type="dxa"/>
            <w:vAlign w:val="center"/>
          </w:tcPr>
          <w:p w14:paraId="04CD00EB" w14:textId="680578CC" w:rsidR="006B23F1" w:rsidRPr="0063037A" w:rsidRDefault="006B23F1" w:rsidP="006B23F1">
            <w:pPr>
              <w:rPr>
                <w:lang w:val="en-GB"/>
              </w:rPr>
            </w:pPr>
            <w:r w:rsidRPr="007C4B7C">
              <w:rPr>
                <w:rFonts w:eastAsia="Times New Roman" w:cstheme="minorHAnsi"/>
                <w:lang w:eastAsia="fr-FR"/>
              </w:rPr>
              <w:t>TECH4</w:t>
            </w:r>
          </w:p>
        </w:tc>
      </w:tr>
      <w:tr w:rsidR="006B23F1" w14:paraId="6A381232" w14:textId="77777777" w:rsidTr="00B500FF">
        <w:tc>
          <w:tcPr>
            <w:tcW w:w="1129" w:type="dxa"/>
            <w:vAlign w:val="center"/>
          </w:tcPr>
          <w:p w14:paraId="047F6E08" w14:textId="6BE56DE4" w:rsidR="006B23F1" w:rsidRDefault="006B23F1" w:rsidP="006B23F1">
            <w:pPr>
              <w:rPr>
                <w:rFonts w:eastAsia="Times New Roman" w:cstheme="minorHAnsi"/>
                <w:color w:val="000000"/>
                <w:lang w:eastAsia="fr-FR"/>
              </w:rPr>
            </w:pPr>
            <w:r>
              <w:rPr>
                <w:rFonts w:eastAsia="Times New Roman" w:cstheme="minorHAnsi"/>
                <w:color w:val="000000"/>
                <w:lang w:eastAsia="fr-FR"/>
              </w:rPr>
              <w:t>52</w:t>
            </w:r>
          </w:p>
        </w:tc>
        <w:tc>
          <w:tcPr>
            <w:tcW w:w="1560" w:type="dxa"/>
            <w:vAlign w:val="center"/>
          </w:tcPr>
          <w:p w14:paraId="27ACD3C4" w14:textId="413845C7"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C44DC26" w14:textId="77777777" w:rsidR="006B23F1" w:rsidRDefault="006B23F1" w:rsidP="006B23F1">
            <w:pPr>
              <w:rPr>
                <w:lang w:val="en-GB"/>
              </w:rPr>
            </w:pPr>
          </w:p>
        </w:tc>
        <w:tc>
          <w:tcPr>
            <w:tcW w:w="2400" w:type="dxa"/>
            <w:vAlign w:val="center"/>
          </w:tcPr>
          <w:p w14:paraId="68BE5E64" w14:textId="6020D3E1" w:rsidR="006B23F1" w:rsidRPr="0063037A" w:rsidRDefault="006B23F1" w:rsidP="006B23F1">
            <w:pPr>
              <w:rPr>
                <w:lang w:val="en-GB"/>
              </w:rPr>
            </w:pPr>
            <w:r w:rsidRPr="007C4B7C">
              <w:rPr>
                <w:rFonts w:eastAsia="Times New Roman" w:cstheme="minorHAnsi"/>
                <w:lang w:eastAsia="fr-FR"/>
              </w:rPr>
              <w:t>TECH1</w:t>
            </w:r>
          </w:p>
        </w:tc>
      </w:tr>
      <w:tr w:rsidR="006B23F1" w14:paraId="0D76C148" w14:textId="77777777" w:rsidTr="00B500FF">
        <w:tc>
          <w:tcPr>
            <w:tcW w:w="1129" w:type="dxa"/>
            <w:vAlign w:val="center"/>
          </w:tcPr>
          <w:p w14:paraId="285945DB" w14:textId="5BB5A383" w:rsidR="006B23F1" w:rsidRDefault="006B23F1" w:rsidP="006B23F1">
            <w:pPr>
              <w:rPr>
                <w:rFonts w:eastAsia="Times New Roman" w:cstheme="minorHAnsi"/>
                <w:color w:val="000000"/>
                <w:lang w:eastAsia="fr-FR"/>
              </w:rPr>
            </w:pPr>
            <w:r>
              <w:rPr>
                <w:rFonts w:eastAsia="Times New Roman" w:cstheme="minorHAnsi"/>
                <w:color w:val="000000"/>
                <w:lang w:eastAsia="fr-FR"/>
              </w:rPr>
              <w:t>53</w:t>
            </w:r>
          </w:p>
        </w:tc>
        <w:tc>
          <w:tcPr>
            <w:tcW w:w="1560" w:type="dxa"/>
            <w:vAlign w:val="center"/>
          </w:tcPr>
          <w:p w14:paraId="03D9B954" w14:textId="0711D75E" w:rsidR="006B23F1" w:rsidRDefault="006B23F1" w:rsidP="006B23F1">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2A78C07" w14:textId="527FEB4B" w:rsidR="006B23F1" w:rsidRDefault="006B23F1" w:rsidP="006B23F1">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00B3D172" w14:textId="77777777" w:rsidR="006B23F1" w:rsidRPr="0063037A" w:rsidRDefault="006B23F1" w:rsidP="006B23F1">
            <w:pPr>
              <w:rPr>
                <w:lang w:val="en-GB"/>
              </w:rPr>
            </w:pPr>
          </w:p>
        </w:tc>
      </w:tr>
      <w:tr w:rsidR="006B23F1" w14:paraId="2000C472" w14:textId="77777777" w:rsidTr="00B500FF">
        <w:tc>
          <w:tcPr>
            <w:tcW w:w="1129" w:type="dxa"/>
            <w:vAlign w:val="center"/>
          </w:tcPr>
          <w:p w14:paraId="2D6CB637" w14:textId="624EB0C7" w:rsidR="006B23F1" w:rsidRDefault="006B23F1" w:rsidP="006B23F1">
            <w:pPr>
              <w:rPr>
                <w:rFonts w:eastAsia="Times New Roman" w:cstheme="minorHAnsi"/>
                <w:color w:val="000000"/>
                <w:lang w:eastAsia="fr-FR"/>
              </w:rPr>
            </w:pPr>
            <w:r>
              <w:rPr>
                <w:rFonts w:eastAsia="Times New Roman" w:cstheme="minorHAnsi"/>
                <w:color w:val="000000"/>
                <w:lang w:eastAsia="fr-FR"/>
              </w:rPr>
              <w:t>54</w:t>
            </w:r>
          </w:p>
        </w:tc>
        <w:tc>
          <w:tcPr>
            <w:tcW w:w="1560" w:type="dxa"/>
            <w:vAlign w:val="center"/>
          </w:tcPr>
          <w:p w14:paraId="3E97343F" w14:textId="1072744A"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9BC2DAD" w14:textId="77777777" w:rsidR="006B23F1" w:rsidRDefault="006B23F1" w:rsidP="006B23F1">
            <w:pPr>
              <w:rPr>
                <w:lang w:val="en-GB"/>
              </w:rPr>
            </w:pPr>
          </w:p>
        </w:tc>
        <w:tc>
          <w:tcPr>
            <w:tcW w:w="2400" w:type="dxa"/>
            <w:vAlign w:val="center"/>
          </w:tcPr>
          <w:p w14:paraId="5331290D" w14:textId="05EF1C51" w:rsidR="006B23F1" w:rsidRPr="0063037A" w:rsidRDefault="006B23F1" w:rsidP="006B23F1">
            <w:pPr>
              <w:rPr>
                <w:lang w:val="en-GB"/>
              </w:rPr>
            </w:pPr>
            <w:r w:rsidRPr="007C4B7C">
              <w:rPr>
                <w:rFonts w:eastAsia="Times New Roman" w:cstheme="minorHAnsi"/>
                <w:lang w:eastAsia="fr-FR"/>
              </w:rPr>
              <w:t>TECH1</w:t>
            </w:r>
          </w:p>
        </w:tc>
      </w:tr>
      <w:tr w:rsidR="006B23F1" w14:paraId="19864C52" w14:textId="77777777" w:rsidTr="00B500FF">
        <w:tc>
          <w:tcPr>
            <w:tcW w:w="1129" w:type="dxa"/>
            <w:vAlign w:val="center"/>
          </w:tcPr>
          <w:p w14:paraId="0466863C" w14:textId="7FE0BA79" w:rsidR="006B23F1" w:rsidRDefault="006B23F1" w:rsidP="006B23F1">
            <w:pPr>
              <w:rPr>
                <w:rFonts w:eastAsia="Times New Roman" w:cstheme="minorHAnsi"/>
                <w:color w:val="000000"/>
                <w:lang w:eastAsia="fr-FR"/>
              </w:rPr>
            </w:pPr>
            <w:r>
              <w:rPr>
                <w:rFonts w:eastAsia="Times New Roman" w:cstheme="minorHAnsi"/>
                <w:color w:val="000000"/>
                <w:lang w:eastAsia="fr-FR"/>
              </w:rPr>
              <w:t>55</w:t>
            </w:r>
          </w:p>
        </w:tc>
        <w:tc>
          <w:tcPr>
            <w:tcW w:w="1560" w:type="dxa"/>
            <w:vAlign w:val="center"/>
          </w:tcPr>
          <w:p w14:paraId="6C3866D7" w14:textId="72B194C5"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ACE250A" w14:textId="77777777" w:rsidR="006B23F1" w:rsidRDefault="006B23F1" w:rsidP="006B23F1">
            <w:pPr>
              <w:rPr>
                <w:lang w:val="en-GB"/>
              </w:rPr>
            </w:pPr>
          </w:p>
        </w:tc>
        <w:tc>
          <w:tcPr>
            <w:tcW w:w="2400" w:type="dxa"/>
            <w:vAlign w:val="center"/>
          </w:tcPr>
          <w:p w14:paraId="616FCFDD" w14:textId="459746EA" w:rsidR="006B23F1" w:rsidRPr="0063037A" w:rsidRDefault="006B23F1" w:rsidP="006B23F1">
            <w:pPr>
              <w:rPr>
                <w:lang w:val="en-GB"/>
              </w:rPr>
            </w:pPr>
            <w:r w:rsidRPr="007C4B7C">
              <w:rPr>
                <w:rFonts w:eastAsia="Times New Roman" w:cstheme="minorHAnsi"/>
                <w:lang w:eastAsia="fr-FR"/>
              </w:rPr>
              <w:t>NEbS2</w:t>
            </w:r>
          </w:p>
        </w:tc>
      </w:tr>
      <w:tr w:rsidR="006B23F1" w14:paraId="007B206E" w14:textId="77777777" w:rsidTr="00B500FF">
        <w:tc>
          <w:tcPr>
            <w:tcW w:w="1129" w:type="dxa"/>
            <w:vAlign w:val="center"/>
          </w:tcPr>
          <w:p w14:paraId="117FC2CC" w14:textId="6B5EC1A5" w:rsidR="006B23F1" w:rsidRDefault="006B23F1" w:rsidP="006B23F1">
            <w:pPr>
              <w:rPr>
                <w:rFonts w:eastAsia="Times New Roman" w:cstheme="minorHAnsi"/>
                <w:color w:val="000000"/>
                <w:lang w:eastAsia="fr-FR"/>
              </w:rPr>
            </w:pPr>
            <w:r>
              <w:rPr>
                <w:rFonts w:eastAsia="Times New Roman" w:cstheme="minorHAnsi"/>
                <w:color w:val="000000"/>
                <w:lang w:eastAsia="fr-FR"/>
              </w:rPr>
              <w:t>56</w:t>
            </w:r>
          </w:p>
        </w:tc>
        <w:tc>
          <w:tcPr>
            <w:tcW w:w="1560" w:type="dxa"/>
            <w:vAlign w:val="center"/>
          </w:tcPr>
          <w:p w14:paraId="6D60D3F7" w14:textId="59F55FCD" w:rsidR="006B23F1" w:rsidRDefault="006B23F1" w:rsidP="006B23F1">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6B08BFD" w14:textId="77777777" w:rsidR="006B23F1" w:rsidRDefault="006B23F1" w:rsidP="006B23F1">
            <w:pPr>
              <w:rPr>
                <w:lang w:val="en-GB"/>
              </w:rPr>
            </w:pPr>
          </w:p>
        </w:tc>
        <w:tc>
          <w:tcPr>
            <w:tcW w:w="2400" w:type="dxa"/>
            <w:vAlign w:val="center"/>
          </w:tcPr>
          <w:p w14:paraId="2DF73A0F" w14:textId="23128423" w:rsidR="006B23F1" w:rsidRPr="0063037A" w:rsidRDefault="006B23F1" w:rsidP="006B23F1">
            <w:pPr>
              <w:rPr>
                <w:lang w:val="en-GB"/>
              </w:rPr>
            </w:pPr>
            <w:r w:rsidRPr="007C4B7C">
              <w:rPr>
                <w:rFonts w:eastAsia="Times New Roman" w:cstheme="minorHAnsi"/>
                <w:lang w:eastAsia="fr-FR"/>
              </w:rPr>
              <w:t>TECH1</w:t>
            </w:r>
          </w:p>
        </w:tc>
      </w:tr>
      <w:tr w:rsidR="00EC68E9" w14:paraId="293D93DA" w14:textId="77777777" w:rsidTr="00B500FF">
        <w:tc>
          <w:tcPr>
            <w:tcW w:w="1129" w:type="dxa"/>
            <w:vAlign w:val="center"/>
          </w:tcPr>
          <w:p w14:paraId="727F2997" w14:textId="73F111DA" w:rsidR="00EC68E9" w:rsidRDefault="00EC68E9" w:rsidP="00EC68E9">
            <w:pPr>
              <w:rPr>
                <w:rFonts w:eastAsia="Times New Roman" w:cstheme="minorHAnsi"/>
                <w:color w:val="000000"/>
                <w:lang w:eastAsia="fr-FR"/>
              </w:rPr>
            </w:pPr>
            <w:r>
              <w:rPr>
                <w:rFonts w:eastAsia="Times New Roman" w:cstheme="minorHAnsi"/>
                <w:color w:val="000000"/>
                <w:lang w:eastAsia="fr-FR"/>
              </w:rPr>
              <w:t>57</w:t>
            </w:r>
          </w:p>
        </w:tc>
        <w:tc>
          <w:tcPr>
            <w:tcW w:w="1560" w:type="dxa"/>
            <w:vAlign w:val="center"/>
          </w:tcPr>
          <w:p w14:paraId="136B8563" w14:textId="489A0D1D"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EE8E070" w14:textId="58F5E202"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66F6E860" w14:textId="77777777" w:rsidR="00EC68E9" w:rsidRPr="0063037A" w:rsidRDefault="00EC68E9" w:rsidP="00EC68E9">
            <w:pPr>
              <w:rPr>
                <w:lang w:val="en-GB"/>
              </w:rPr>
            </w:pPr>
          </w:p>
        </w:tc>
      </w:tr>
      <w:tr w:rsidR="00EC68E9" w:rsidRPr="00291D73" w14:paraId="3804AA23" w14:textId="77777777" w:rsidTr="00B500FF">
        <w:tc>
          <w:tcPr>
            <w:tcW w:w="1129" w:type="dxa"/>
            <w:vAlign w:val="center"/>
          </w:tcPr>
          <w:p w14:paraId="141C4D52" w14:textId="709E2D2E" w:rsidR="00EC68E9" w:rsidRDefault="00EC68E9" w:rsidP="00EC68E9">
            <w:pPr>
              <w:rPr>
                <w:rFonts w:eastAsia="Times New Roman" w:cstheme="minorHAnsi"/>
                <w:color w:val="000000"/>
                <w:lang w:eastAsia="fr-FR"/>
              </w:rPr>
            </w:pPr>
            <w:r>
              <w:rPr>
                <w:rFonts w:eastAsia="Times New Roman" w:cstheme="minorHAnsi"/>
                <w:color w:val="000000"/>
                <w:lang w:eastAsia="fr-FR"/>
              </w:rPr>
              <w:t>58</w:t>
            </w:r>
          </w:p>
        </w:tc>
        <w:tc>
          <w:tcPr>
            <w:tcW w:w="1560" w:type="dxa"/>
            <w:vAlign w:val="center"/>
          </w:tcPr>
          <w:p w14:paraId="1CCEFBE3" w14:textId="6BEC43B6"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4BA1F6AD" w14:textId="61EE86EA" w:rsidR="00EC68E9" w:rsidRDefault="00EC68E9" w:rsidP="00EC68E9">
            <w:pPr>
              <w:rPr>
                <w:lang w:val="en-GB"/>
              </w:rPr>
            </w:pPr>
            <w:r w:rsidRPr="00C748FD">
              <w:rPr>
                <w:rFonts w:eastAsia="Times New Roman" w:cstheme="minorHAnsi"/>
                <w:color w:val="000000"/>
                <w:lang w:val="en-US" w:eastAsia="fr-FR"/>
              </w:rPr>
              <w:t>Results available do not allow impact evaluation</w:t>
            </w:r>
          </w:p>
        </w:tc>
        <w:tc>
          <w:tcPr>
            <w:tcW w:w="2400" w:type="dxa"/>
          </w:tcPr>
          <w:p w14:paraId="1F812211" w14:textId="77777777" w:rsidR="00EC68E9" w:rsidRPr="0063037A" w:rsidRDefault="00EC68E9" w:rsidP="00EC68E9">
            <w:pPr>
              <w:rPr>
                <w:lang w:val="en-GB"/>
              </w:rPr>
            </w:pPr>
          </w:p>
        </w:tc>
      </w:tr>
      <w:tr w:rsidR="00EC68E9" w14:paraId="00AB328F" w14:textId="77777777" w:rsidTr="00B500FF">
        <w:tc>
          <w:tcPr>
            <w:tcW w:w="1129" w:type="dxa"/>
            <w:vAlign w:val="center"/>
          </w:tcPr>
          <w:p w14:paraId="0EB5DB8A" w14:textId="2C27BD33" w:rsidR="00EC68E9" w:rsidRDefault="00EC68E9" w:rsidP="00EC68E9">
            <w:pPr>
              <w:rPr>
                <w:rFonts w:eastAsia="Times New Roman" w:cstheme="minorHAnsi"/>
                <w:color w:val="000000"/>
                <w:lang w:eastAsia="fr-FR"/>
              </w:rPr>
            </w:pPr>
            <w:r>
              <w:rPr>
                <w:rFonts w:eastAsia="Times New Roman" w:cstheme="minorHAnsi"/>
                <w:color w:val="000000"/>
                <w:lang w:eastAsia="fr-FR"/>
              </w:rPr>
              <w:t>59</w:t>
            </w:r>
          </w:p>
        </w:tc>
        <w:tc>
          <w:tcPr>
            <w:tcW w:w="1560" w:type="dxa"/>
            <w:vAlign w:val="center"/>
          </w:tcPr>
          <w:p w14:paraId="71B3EC2F" w14:textId="16BAAB2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E78C9FA" w14:textId="77777777" w:rsidR="00EC68E9" w:rsidRDefault="00EC68E9" w:rsidP="00EC68E9">
            <w:pPr>
              <w:rPr>
                <w:lang w:val="en-GB"/>
              </w:rPr>
            </w:pPr>
          </w:p>
        </w:tc>
        <w:tc>
          <w:tcPr>
            <w:tcW w:w="2400" w:type="dxa"/>
            <w:vAlign w:val="center"/>
          </w:tcPr>
          <w:p w14:paraId="1AE93BE3" w14:textId="2E725DA0" w:rsidR="00EC68E9" w:rsidRPr="0063037A" w:rsidRDefault="00EC68E9" w:rsidP="00EC68E9">
            <w:pPr>
              <w:rPr>
                <w:lang w:val="en-GB"/>
              </w:rPr>
            </w:pPr>
            <w:r w:rsidRPr="007C4B7C">
              <w:rPr>
                <w:rFonts w:eastAsia="Times New Roman" w:cstheme="minorHAnsi"/>
                <w:lang w:eastAsia="fr-FR"/>
              </w:rPr>
              <w:t>TECH1</w:t>
            </w:r>
          </w:p>
        </w:tc>
      </w:tr>
      <w:tr w:rsidR="00EC68E9" w14:paraId="66615E25" w14:textId="77777777" w:rsidTr="00B500FF">
        <w:tc>
          <w:tcPr>
            <w:tcW w:w="1129" w:type="dxa"/>
            <w:vAlign w:val="center"/>
          </w:tcPr>
          <w:p w14:paraId="1191CCB2" w14:textId="7D0F0015" w:rsidR="00EC68E9" w:rsidRDefault="00EC68E9" w:rsidP="00EC68E9">
            <w:pPr>
              <w:rPr>
                <w:rFonts w:eastAsia="Times New Roman" w:cstheme="minorHAnsi"/>
                <w:color w:val="000000"/>
                <w:lang w:eastAsia="fr-FR"/>
              </w:rPr>
            </w:pPr>
            <w:r>
              <w:rPr>
                <w:rFonts w:eastAsia="Times New Roman" w:cstheme="minorHAnsi"/>
                <w:color w:val="000000"/>
                <w:lang w:eastAsia="fr-FR"/>
              </w:rPr>
              <w:t>60</w:t>
            </w:r>
          </w:p>
        </w:tc>
        <w:tc>
          <w:tcPr>
            <w:tcW w:w="1560" w:type="dxa"/>
            <w:vAlign w:val="center"/>
          </w:tcPr>
          <w:p w14:paraId="2166727A" w14:textId="5332B193"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7242736E" w14:textId="5AD33150"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7A533D3E" w14:textId="77777777" w:rsidR="00EC68E9" w:rsidRPr="0063037A" w:rsidRDefault="00EC68E9" w:rsidP="00EC68E9">
            <w:pPr>
              <w:rPr>
                <w:lang w:val="en-GB"/>
              </w:rPr>
            </w:pPr>
          </w:p>
        </w:tc>
      </w:tr>
      <w:tr w:rsidR="00EC68E9" w14:paraId="156F4520" w14:textId="77777777" w:rsidTr="00B500FF">
        <w:tc>
          <w:tcPr>
            <w:tcW w:w="1129" w:type="dxa"/>
            <w:vAlign w:val="center"/>
          </w:tcPr>
          <w:p w14:paraId="020E8BD6" w14:textId="16EDC98C" w:rsidR="00EC68E9" w:rsidRDefault="00EC68E9" w:rsidP="00EC68E9">
            <w:pPr>
              <w:rPr>
                <w:rFonts w:eastAsia="Times New Roman" w:cstheme="minorHAnsi"/>
                <w:color w:val="000000"/>
                <w:lang w:eastAsia="fr-FR"/>
              </w:rPr>
            </w:pPr>
            <w:r>
              <w:rPr>
                <w:rFonts w:eastAsia="Times New Roman" w:cstheme="minorHAnsi"/>
                <w:color w:val="000000"/>
                <w:lang w:eastAsia="fr-FR"/>
              </w:rPr>
              <w:lastRenderedPageBreak/>
              <w:t>61</w:t>
            </w:r>
          </w:p>
        </w:tc>
        <w:tc>
          <w:tcPr>
            <w:tcW w:w="1560" w:type="dxa"/>
            <w:vAlign w:val="center"/>
          </w:tcPr>
          <w:p w14:paraId="031747F8" w14:textId="7317ACE4"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2F30A38E" w14:textId="6E509711"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77FF3A5F" w14:textId="77777777" w:rsidR="00EC68E9" w:rsidRPr="0063037A" w:rsidRDefault="00EC68E9" w:rsidP="00EC68E9">
            <w:pPr>
              <w:rPr>
                <w:lang w:val="en-GB"/>
              </w:rPr>
            </w:pPr>
          </w:p>
        </w:tc>
      </w:tr>
      <w:tr w:rsidR="00EC68E9" w14:paraId="0882EB24" w14:textId="77777777" w:rsidTr="00B500FF">
        <w:tc>
          <w:tcPr>
            <w:tcW w:w="1129" w:type="dxa"/>
            <w:vAlign w:val="center"/>
          </w:tcPr>
          <w:p w14:paraId="2E34EF7F" w14:textId="7AEE5FA9" w:rsidR="00EC68E9" w:rsidRDefault="00EC68E9" w:rsidP="00EC68E9">
            <w:pPr>
              <w:rPr>
                <w:rFonts w:eastAsia="Times New Roman" w:cstheme="minorHAnsi"/>
                <w:color w:val="000000"/>
                <w:lang w:eastAsia="fr-FR"/>
              </w:rPr>
            </w:pPr>
            <w:r>
              <w:rPr>
                <w:rFonts w:eastAsia="Times New Roman" w:cstheme="minorHAnsi"/>
                <w:color w:val="000000"/>
                <w:lang w:eastAsia="fr-FR"/>
              </w:rPr>
              <w:t>62</w:t>
            </w:r>
          </w:p>
        </w:tc>
        <w:tc>
          <w:tcPr>
            <w:tcW w:w="1560" w:type="dxa"/>
            <w:vAlign w:val="center"/>
          </w:tcPr>
          <w:p w14:paraId="3FD4AB9C" w14:textId="24C06B4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CC85CA8" w14:textId="77777777" w:rsidR="00EC68E9" w:rsidRDefault="00EC68E9" w:rsidP="00EC68E9">
            <w:pPr>
              <w:rPr>
                <w:lang w:val="en-GB"/>
              </w:rPr>
            </w:pPr>
          </w:p>
        </w:tc>
        <w:tc>
          <w:tcPr>
            <w:tcW w:w="2400" w:type="dxa"/>
            <w:vAlign w:val="center"/>
          </w:tcPr>
          <w:p w14:paraId="0D9782D5" w14:textId="6BEC097D" w:rsidR="00EC68E9" w:rsidRPr="0063037A" w:rsidRDefault="00EC68E9" w:rsidP="00EC68E9">
            <w:pPr>
              <w:rPr>
                <w:lang w:val="en-GB"/>
              </w:rPr>
            </w:pPr>
            <w:r w:rsidRPr="007C4B7C">
              <w:rPr>
                <w:rFonts w:eastAsia="Times New Roman" w:cstheme="minorHAnsi"/>
                <w:lang w:eastAsia="fr-FR"/>
              </w:rPr>
              <w:t>TECH4</w:t>
            </w:r>
          </w:p>
        </w:tc>
      </w:tr>
      <w:tr w:rsidR="00EC68E9" w14:paraId="3A21D308" w14:textId="77777777" w:rsidTr="00B500FF">
        <w:tc>
          <w:tcPr>
            <w:tcW w:w="1129" w:type="dxa"/>
            <w:vAlign w:val="center"/>
          </w:tcPr>
          <w:p w14:paraId="4E5A4B52" w14:textId="0B45D667" w:rsidR="00EC68E9" w:rsidRDefault="00EC68E9" w:rsidP="00EC68E9">
            <w:pPr>
              <w:rPr>
                <w:rFonts w:eastAsia="Times New Roman" w:cstheme="minorHAnsi"/>
                <w:color w:val="000000"/>
                <w:lang w:eastAsia="fr-FR"/>
              </w:rPr>
            </w:pPr>
            <w:r>
              <w:rPr>
                <w:rFonts w:eastAsia="Times New Roman" w:cstheme="minorHAnsi"/>
                <w:color w:val="000000"/>
                <w:lang w:eastAsia="fr-FR"/>
              </w:rPr>
              <w:t>63</w:t>
            </w:r>
          </w:p>
        </w:tc>
        <w:tc>
          <w:tcPr>
            <w:tcW w:w="1560" w:type="dxa"/>
            <w:vAlign w:val="center"/>
          </w:tcPr>
          <w:p w14:paraId="79085D9B" w14:textId="29E7B739"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0FBF4D3" w14:textId="396CBCEE"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6CEC23AF" w14:textId="77777777" w:rsidR="00EC68E9" w:rsidRPr="0063037A" w:rsidRDefault="00EC68E9" w:rsidP="00EC68E9">
            <w:pPr>
              <w:rPr>
                <w:lang w:val="en-GB"/>
              </w:rPr>
            </w:pPr>
          </w:p>
        </w:tc>
      </w:tr>
      <w:tr w:rsidR="00EC68E9" w14:paraId="205A82F9" w14:textId="77777777" w:rsidTr="00B500FF">
        <w:tc>
          <w:tcPr>
            <w:tcW w:w="1129" w:type="dxa"/>
            <w:vAlign w:val="center"/>
          </w:tcPr>
          <w:p w14:paraId="49C6C42C" w14:textId="35F88F56" w:rsidR="00EC68E9" w:rsidRDefault="00EC68E9" w:rsidP="00EC68E9">
            <w:pPr>
              <w:rPr>
                <w:rFonts w:eastAsia="Times New Roman" w:cstheme="minorHAnsi"/>
                <w:color w:val="000000"/>
                <w:lang w:eastAsia="fr-FR"/>
              </w:rPr>
            </w:pPr>
            <w:r>
              <w:rPr>
                <w:rFonts w:eastAsia="Times New Roman" w:cstheme="minorHAnsi"/>
                <w:color w:val="000000"/>
                <w:lang w:eastAsia="fr-FR"/>
              </w:rPr>
              <w:t>64</w:t>
            </w:r>
          </w:p>
        </w:tc>
        <w:tc>
          <w:tcPr>
            <w:tcW w:w="1560" w:type="dxa"/>
            <w:vAlign w:val="center"/>
          </w:tcPr>
          <w:p w14:paraId="6960AC91" w14:textId="1B98CB48"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3CC915AF" w14:textId="4FBB544F"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0951C0B5" w14:textId="77777777" w:rsidR="00EC68E9" w:rsidRPr="0063037A" w:rsidRDefault="00EC68E9" w:rsidP="00EC68E9">
            <w:pPr>
              <w:rPr>
                <w:lang w:val="en-GB"/>
              </w:rPr>
            </w:pPr>
          </w:p>
        </w:tc>
      </w:tr>
      <w:tr w:rsidR="00EC68E9" w14:paraId="790C3CB3" w14:textId="77777777" w:rsidTr="00B500FF">
        <w:tc>
          <w:tcPr>
            <w:tcW w:w="1129" w:type="dxa"/>
            <w:vAlign w:val="center"/>
          </w:tcPr>
          <w:p w14:paraId="195B777E" w14:textId="56DCD6B1" w:rsidR="00EC68E9" w:rsidRDefault="00EC68E9" w:rsidP="00EC68E9">
            <w:pPr>
              <w:rPr>
                <w:rFonts w:eastAsia="Times New Roman" w:cstheme="minorHAnsi"/>
                <w:color w:val="000000"/>
                <w:lang w:eastAsia="fr-FR"/>
              </w:rPr>
            </w:pPr>
            <w:r>
              <w:rPr>
                <w:rFonts w:eastAsia="Times New Roman" w:cstheme="minorHAnsi"/>
                <w:color w:val="000000"/>
                <w:lang w:eastAsia="fr-FR"/>
              </w:rPr>
              <w:t>65</w:t>
            </w:r>
          </w:p>
        </w:tc>
        <w:tc>
          <w:tcPr>
            <w:tcW w:w="1560" w:type="dxa"/>
            <w:vAlign w:val="center"/>
          </w:tcPr>
          <w:p w14:paraId="6503E1EE" w14:textId="609E3BA8"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0FF5A66" w14:textId="77777777" w:rsidR="00EC68E9" w:rsidRDefault="00EC68E9" w:rsidP="00EC68E9">
            <w:pPr>
              <w:rPr>
                <w:lang w:val="en-GB"/>
              </w:rPr>
            </w:pPr>
          </w:p>
        </w:tc>
        <w:tc>
          <w:tcPr>
            <w:tcW w:w="2400" w:type="dxa"/>
            <w:vAlign w:val="center"/>
          </w:tcPr>
          <w:p w14:paraId="3F3BED52" w14:textId="0142AB2A" w:rsidR="00EC68E9" w:rsidRPr="0063037A" w:rsidRDefault="00EC68E9" w:rsidP="00EC68E9">
            <w:pPr>
              <w:rPr>
                <w:lang w:val="en-GB"/>
              </w:rPr>
            </w:pPr>
            <w:r w:rsidRPr="007C4B7C">
              <w:rPr>
                <w:rFonts w:eastAsia="Times New Roman" w:cstheme="minorHAnsi"/>
                <w:lang w:eastAsia="fr-FR"/>
              </w:rPr>
              <w:t>TECH1</w:t>
            </w:r>
          </w:p>
        </w:tc>
      </w:tr>
      <w:tr w:rsidR="00EC68E9" w14:paraId="765D3AAC" w14:textId="77777777" w:rsidTr="00B500FF">
        <w:tc>
          <w:tcPr>
            <w:tcW w:w="1129" w:type="dxa"/>
            <w:vAlign w:val="center"/>
          </w:tcPr>
          <w:p w14:paraId="3CA25B7E" w14:textId="36B1CBE2" w:rsidR="00EC68E9" w:rsidRDefault="00EC68E9" w:rsidP="00EC68E9">
            <w:pPr>
              <w:rPr>
                <w:rFonts w:eastAsia="Times New Roman" w:cstheme="minorHAnsi"/>
                <w:color w:val="000000"/>
                <w:lang w:eastAsia="fr-FR"/>
              </w:rPr>
            </w:pPr>
            <w:r>
              <w:rPr>
                <w:rFonts w:eastAsia="Times New Roman" w:cstheme="minorHAnsi"/>
                <w:color w:val="000000"/>
                <w:lang w:eastAsia="fr-FR"/>
              </w:rPr>
              <w:t>66</w:t>
            </w:r>
          </w:p>
        </w:tc>
        <w:tc>
          <w:tcPr>
            <w:tcW w:w="1560" w:type="dxa"/>
            <w:vAlign w:val="center"/>
          </w:tcPr>
          <w:p w14:paraId="3B9CC571" w14:textId="4FECFAD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84F63A2" w14:textId="77777777" w:rsidR="00EC68E9" w:rsidRDefault="00EC68E9" w:rsidP="00EC68E9">
            <w:pPr>
              <w:rPr>
                <w:lang w:val="en-GB"/>
              </w:rPr>
            </w:pPr>
          </w:p>
        </w:tc>
        <w:tc>
          <w:tcPr>
            <w:tcW w:w="2400" w:type="dxa"/>
            <w:vAlign w:val="center"/>
          </w:tcPr>
          <w:p w14:paraId="68AE00AF" w14:textId="5B2B4830" w:rsidR="00EC68E9" w:rsidRPr="0063037A" w:rsidRDefault="00EC68E9" w:rsidP="00EC68E9">
            <w:pPr>
              <w:rPr>
                <w:lang w:val="en-GB"/>
              </w:rPr>
            </w:pPr>
            <w:r w:rsidRPr="007C4B7C">
              <w:rPr>
                <w:rFonts w:eastAsia="Times New Roman" w:cstheme="minorHAnsi"/>
                <w:lang w:eastAsia="fr-FR"/>
              </w:rPr>
              <w:t>SOCIO</w:t>
            </w:r>
          </w:p>
        </w:tc>
      </w:tr>
      <w:tr w:rsidR="00EC68E9" w:rsidRPr="00291D73" w14:paraId="4811870D" w14:textId="77777777" w:rsidTr="00B500FF">
        <w:tc>
          <w:tcPr>
            <w:tcW w:w="1129" w:type="dxa"/>
            <w:vAlign w:val="center"/>
          </w:tcPr>
          <w:p w14:paraId="67C95D79" w14:textId="11412A74" w:rsidR="00EC68E9" w:rsidRDefault="00EC68E9" w:rsidP="00EC68E9">
            <w:pPr>
              <w:rPr>
                <w:rFonts w:eastAsia="Times New Roman" w:cstheme="minorHAnsi"/>
                <w:color w:val="000000"/>
                <w:lang w:eastAsia="fr-FR"/>
              </w:rPr>
            </w:pPr>
            <w:r>
              <w:rPr>
                <w:rFonts w:eastAsia="Times New Roman" w:cstheme="minorHAnsi"/>
                <w:color w:val="000000"/>
                <w:lang w:eastAsia="fr-FR"/>
              </w:rPr>
              <w:t>67</w:t>
            </w:r>
          </w:p>
        </w:tc>
        <w:tc>
          <w:tcPr>
            <w:tcW w:w="1560" w:type="dxa"/>
            <w:vAlign w:val="center"/>
          </w:tcPr>
          <w:p w14:paraId="3313CBFE" w14:textId="6490A56A"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9858B5E" w14:textId="1C26C4E0" w:rsidR="00EC68E9" w:rsidRDefault="00EC68E9" w:rsidP="00EC68E9">
            <w:pPr>
              <w:rPr>
                <w:lang w:val="en-GB"/>
              </w:rPr>
            </w:pPr>
            <w:r w:rsidRPr="00C748FD">
              <w:rPr>
                <w:rFonts w:eastAsia="Times New Roman" w:cstheme="minorHAnsi"/>
                <w:color w:val="000000"/>
                <w:lang w:val="en-US" w:eastAsia="fr-FR"/>
              </w:rPr>
              <w:t>Results available do not allow impact evaluation</w:t>
            </w:r>
          </w:p>
        </w:tc>
        <w:tc>
          <w:tcPr>
            <w:tcW w:w="2400" w:type="dxa"/>
          </w:tcPr>
          <w:p w14:paraId="3340628D" w14:textId="77777777" w:rsidR="00EC68E9" w:rsidRPr="0063037A" w:rsidRDefault="00EC68E9" w:rsidP="00EC68E9">
            <w:pPr>
              <w:rPr>
                <w:lang w:val="en-GB"/>
              </w:rPr>
            </w:pPr>
          </w:p>
        </w:tc>
      </w:tr>
      <w:tr w:rsidR="00EC68E9" w14:paraId="71F3FA65" w14:textId="77777777" w:rsidTr="00B500FF">
        <w:tc>
          <w:tcPr>
            <w:tcW w:w="1129" w:type="dxa"/>
            <w:vAlign w:val="center"/>
          </w:tcPr>
          <w:p w14:paraId="47CF39ED" w14:textId="6BE3087B" w:rsidR="00EC68E9" w:rsidRDefault="00EC68E9" w:rsidP="00EC68E9">
            <w:pPr>
              <w:rPr>
                <w:rFonts w:eastAsia="Times New Roman" w:cstheme="minorHAnsi"/>
                <w:color w:val="000000"/>
                <w:lang w:eastAsia="fr-FR"/>
              </w:rPr>
            </w:pPr>
            <w:r>
              <w:rPr>
                <w:rFonts w:eastAsia="Times New Roman" w:cstheme="minorHAnsi"/>
                <w:color w:val="000000"/>
                <w:lang w:eastAsia="fr-FR"/>
              </w:rPr>
              <w:t>68</w:t>
            </w:r>
          </w:p>
        </w:tc>
        <w:tc>
          <w:tcPr>
            <w:tcW w:w="1560" w:type="dxa"/>
            <w:vAlign w:val="center"/>
          </w:tcPr>
          <w:p w14:paraId="73EE073F" w14:textId="165B9866"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0D98E70A" w14:textId="52F23E6C"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3DE41485" w14:textId="77777777" w:rsidR="00EC68E9" w:rsidRPr="0063037A" w:rsidRDefault="00EC68E9" w:rsidP="00EC68E9">
            <w:pPr>
              <w:rPr>
                <w:lang w:val="en-GB"/>
              </w:rPr>
            </w:pPr>
          </w:p>
        </w:tc>
      </w:tr>
      <w:tr w:rsidR="00EC68E9" w14:paraId="6F67BD86" w14:textId="77777777" w:rsidTr="00B500FF">
        <w:tc>
          <w:tcPr>
            <w:tcW w:w="1129" w:type="dxa"/>
            <w:vAlign w:val="center"/>
          </w:tcPr>
          <w:p w14:paraId="5BBBAB10" w14:textId="6684FD56" w:rsidR="00EC68E9" w:rsidRDefault="00EC68E9" w:rsidP="00EC68E9">
            <w:pPr>
              <w:rPr>
                <w:rFonts w:eastAsia="Times New Roman" w:cstheme="minorHAnsi"/>
                <w:color w:val="000000"/>
                <w:lang w:eastAsia="fr-FR"/>
              </w:rPr>
            </w:pPr>
            <w:r>
              <w:rPr>
                <w:rFonts w:eastAsia="Times New Roman" w:cstheme="minorHAnsi"/>
                <w:color w:val="000000"/>
                <w:lang w:eastAsia="fr-FR"/>
              </w:rPr>
              <w:t>69</w:t>
            </w:r>
          </w:p>
        </w:tc>
        <w:tc>
          <w:tcPr>
            <w:tcW w:w="1560" w:type="dxa"/>
            <w:vAlign w:val="center"/>
          </w:tcPr>
          <w:p w14:paraId="499E70A2" w14:textId="32518602"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E53DF4D" w14:textId="7C8ECD38"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52AA6EC1" w14:textId="77777777" w:rsidR="00EC68E9" w:rsidRPr="0063037A" w:rsidRDefault="00EC68E9" w:rsidP="00EC68E9">
            <w:pPr>
              <w:rPr>
                <w:lang w:val="en-GB"/>
              </w:rPr>
            </w:pPr>
          </w:p>
        </w:tc>
      </w:tr>
      <w:tr w:rsidR="00EC68E9" w14:paraId="202F9DEC" w14:textId="77777777" w:rsidTr="00B500FF">
        <w:tc>
          <w:tcPr>
            <w:tcW w:w="1129" w:type="dxa"/>
            <w:vAlign w:val="center"/>
          </w:tcPr>
          <w:p w14:paraId="7C55F7C7" w14:textId="3793EF51" w:rsidR="00EC68E9" w:rsidRDefault="00EC68E9" w:rsidP="00EC68E9">
            <w:pPr>
              <w:rPr>
                <w:rFonts w:eastAsia="Times New Roman" w:cstheme="minorHAnsi"/>
                <w:color w:val="000000"/>
                <w:lang w:eastAsia="fr-FR"/>
              </w:rPr>
            </w:pPr>
            <w:r>
              <w:rPr>
                <w:rFonts w:eastAsia="Times New Roman" w:cstheme="minorHAnsi"/>
                <w:color w:val="000000"/>
                <w:lang w:eastAsia="fr-FR"/>
              </w:rPr>
              <w:t>70</w:t>
            </w:r>
          </w:p>
        </w:tc>
        <w:tc>
          <w:tcPr>
            <w:tcW w:w="1560" w:type="dxa"/>
            <w:vAlign w:val="center"/>
          </w:tcPr>
          <w:p w14:paraId="090F7E4A" w14:textId="0D63DD0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26C8D10" w14:textId="77777777" w:rsidR="00EC68E9" w:rsidRDefault="00EC68E9" w:rsidP="00EC68E9">
            <w:pPr>
              <w:rPr>
                <w:lang w:val="en-GB"/>
              </w:rPr>
            </w:pPr>
          </w:p>
        </w:tc>
        <w:tc>
          <w:tcPr>
            <w:tcW w:w="2400" w:type="dxa"/>
            <w:vAlign w:val="center"/>
          </w:tcPr>
          <w:p w14:paraId="096C70CA" w14:textId="71C84871" w:rsidR="00EC68E9" w:rsidRPr="0063037A" w:rsidRDefault="00EC68E9" w:rsidP="00EC68E9">
            <w:pPr>
              <w:rPr>
                <w:lang w:val="en-GB"/>
              </w:rPr>
            </w:pPr>
            <w:r w:rsidRPr="007C4B7C">
              <w:rPr>
                <w:rFonts w:eastAsia="Times New Roman" w:cstheme="minorHAnsi"/>
                <w:lang w:eastAsia="fr-FR"/>
              </w:rPr>
              <w:t>TECH1</w:t>
            </w:r>
          </w:p>
        </w:tc>
      </w:tr>
      <w:tr w:rsidR="00EC68E9" w14:paraId="60E4E772" w14:textId="77777777" w:rsidTr="00B500FF">
        <w:tc>
          <w:tcPr>
            <w:tcW w:w="1129" w:type="dxa"/>
            <w:vAlign w:val="center"/>
          </w:tcPr>
          <w:p w14:paraId="6223AF2D" w14:textId="52C0247B" w:rsidR="00EC68E9" w:rsidRDefault="00EC68E9" w:rsidP="00EC68E9">
            <w:pPr>
              <w:rPr>
                <w:rFonts w:eastAsia="Times New Roman" w:cstheme="minorHAnsi"/>
                <w:color w:val="000000"/>
                <w:lang w:eastAsia="fr-FR"/>
              </w:rPr>
            </w:pPr>
            <w:r>
              <w:rPr>
                <w:rFonts w:eastAsia="Times New Roman" w:cstheme="minorHAnsi"/>
                <w:color w:val="000000"/>
                <w:lang w:eastAsia="fr-FR"/>
              </w:rPr>
              <w:t>71</w:t>
            </w:r>
          </w:p>
        </w:tc>
        <w:tc>
          <w:tcPr>
            <w:tcW w:w="1560" w:type="dxa"/>
            <w:vAlign w:val="center"/>
          </w:tcPr>
          <w:p w14:paraId="0E044CAF" w14:textId="1754F690"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5FE93C4" w14:textId="3183BDEB"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227796E7" w14:textId="77777777" w:rsidR="00EC68E9" w:rsidRPr="0063037A" w:rsidRDefault="00EC68E9" w:rsidP="00EC68E9">
            <w:pPr>
              <w:rPr>
                <w:lang w:val="en-GB"/>
              </w:rPr>
            </w:pPr>
          </w:p>
        </w:tc>
      </w:tr>
      <w:tr w:rsidR="00EC68E9" w14:paraId="504C75A3" w14:textId="77777777" w:rsidTr="00B500FF">
        <w:tc>
          <w:tcPr>
            <w:tcW w:w="1129" w:type="dxa"/>
            <w:vAlign w:val="center"/>
          </w:tcPr>
          <w:p w14:paraId="1B2B4AB1" w14:textId="49C6908A" w:rsidR="00EC68E9" w:rsidRDefault="00EC68E9" w:rsidP="00EC68E9">
            <w:pPr>
              <w:rPr>
                <w:rFonts w:eastAsia="Times New Roman" w:cstheme="minorHAnsi"/>
                <w:color w:val="000000"/>
                <w:lang w:eastAsia="fr-FR"/>
              </w:rPr>
            </w:pPr>
            <w:r>
              <w:rPr>
                <w:rFonts w:eastAsia="Times New Roman" w:cstheme="minorHAnsi"/>
                <w:color w:val="000000"/>
                <w:lang w:eastAsia="fr-FR"/>
              </w:rPr>
              <w:t>72</w:t>
            </w:r>
          </w:p>
        </w:tc>
        <w:tc>
          <w:tcPr>
            <w:tcW w:w="1560" w:type="dxa"/>
            <w:vAlign w:val="center"/>
          </w:tcPr>
          <w:p w14:paraId="66DD3028" w14:textId="26199E6A"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4E8D4FCA" w14:textId="3FDF0B45" w:rsidR="00EC68E9" w:rsidRDefault="00EC68E9" w:rsidP="00EC68E9">
            <w:pPr>
              <w:rPr>
                <w:lang w:val="en-GB"/>
              </w:rPr>
            </w:pPr>
            <w:r w:rsidRPr="00C748FD">
              <w:rPr>
                <w:rFonts w:eastAsia="Times New Roman" w:cstheme="minorHAnsi"/>
                <w:color w:val="000000"/>
                <w:lang w:val="en-US" w:eastAsia="fr-FR"/>
              </w:rPr>
              <w:t>Product-scale case study. Nor relevant for the assessment scale of the response options</w:t>
            </w:r>
          </w:p>
        </w:tc>
        <w:tc>
          <w:tcPr>
            <w:tcW w:w="2400" w:type="dxa"/>
            <w:vAlign w:val="center"/>
          </w:tcPr>
          <w:p w14:paraId="1E3AC962" w14:textId="4723B7CA" w:rsidR="00EC68E9" w:rsidRPr="0063037A" w:rsidRDefault="00EC68E9" w:rsidP="00EC68E9">
            <w:pPr>
              <w:rPr>
                <w:lang w:val="en-GB"/>
              </w:rPr>
            </w:pPr>
            <w:r w:rsidRPr="007C4B7C">
              <w:rPr>
                <w:rFonts w:eastAsia="Times New Roman" w:cstheme="minorHAnsi"/>
                <w:lang w:eastAsia="fr-FR"/>
              </w:rPr>
              <w:t xml:space="preserve">TECH1 </w:t>
            </w:r>
          </w:p>
        </w:tc>
      </w:tr>
      <w:tr w:rsidR="00EC68E9" w14:paraId="21F2E527" w14:textId="77777777" w:rsidTr="00B500FF">
        <w:tc>
          <w:tcPr>
            <w:tcW w:w="1129" w:type="dxa"/>
            <w:vAlign w:val="center"/>
          </w:tcPr>
          <w:p w14:paraId="1FE94E28" w14:textId="686A1D0E" w:rsidR="00EC68E9" w:rsidRDefault="00EC68E9" w:rsidP="00EC68E9">
            <w:pPr>
              <w:rPr>
                <w:rFonts w:eastAsia="Times New Roman" w:cstheme="minorHAnsi"/>
                <w:color w:val="000000"/>
                <w:lang w:eastAsia="fr-FR"/>
              </w:rPr>
            </w:pPr>
            <w:r>
              <w:rPr>
                <w:rFonts w:eastAsia="Times New Roman" w:cstheme="minorHAnsi"/>
                <w:color w:val="000000"/>
                <w:lang w:eastAsia="fr-FR"/>
              </w:rPr>
              <w:t>73</w:t>
            </w:r>
          </w:p>
        </w:tc>
        <w:tc>
          <w:tcPr>
            <w:tcW w:w="1560" w:type="dxa"/>
            <w:vAlign w:val="center"/>
          </w:tcPr>
          <w:p w14:paraId="54682621" w14:textId="6911D36D"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3A8B9269" w14:textId="6BE8F0E2"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vAlign w:val="center"/>
          </w:tcPr>
          <w:p w14:paraId="177C987E" w14:textId="77777777" w:rsidR="00EC68E9" w:rsidRPr="0063037A" w:rsidRDefault="00EC68E9" w:rsidP="00EC68E9">
            <w:pPr>
              <w:rPr>
                <w:lang w:val="en-GB"/>
              </w:rPr>
            </w:pPr>
          </w:p>
        </w:tc>
      </w:tr>
      <w:tr w:rsidR="00EC68E9" w14:paraId="49D5A8DC" w14:textId="77777777" w:rsidTr="00B500FF">
        <w:tc>
          <w:tcPr>
            <w:tcW w:w="1129" w:type="dxa"/>
            <w:vAlign w:val="center"/>
          </w:tcPr>
          <w:p w14:paraId="446E4482" w14:textId="1F43ADC0" w:rsidR="00EC68E9" w:rsidRDefault="00EC68E9" w:rsidP="00EC68E9">
            <w:pPr>
              <w:rPr>
                <w:rFonts w:eastAsia="Times New Roman" w:cstheme="minorHAnsi"/>
                <w:color w:val="000000"/>
                <w:lang w:eastAsia="fr-FR"/>
              </w:rPr>
            </w:pPr>
            <w:r>
              <w:rPr>
                <w:rFonts w:eastAsia="Times New Roman" w:cstheme="minorHAnsi"/>
                <w:color w:val="000000"/>
                <w:lang w:eastAsia="fr-FR"/>
              </w:rPr>
              <w:t>74</w:t>
            </w:r>
          </w:p>
        </w:tc>
        <w:tc>
          <w:tcPr>
            <w:tcW w:w="1560" w:type="dxa"/>
            <w:vAlign w:val="center"/>
          </w:tcPr>
          <w:p w14:paraId="554711E8" w14:textId="626E0AB5"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286D397" w14:textId="77777777" w:rsidR="00EC68E9" w:rsidRDefault="00EC68E9" w:rsidP="00EC68E9">
            <w:pPr>
              <w:rPr>
                <w:lang w:val="en-GB"/>
              </w:rPr>
            </w:pPr>
          </w:p>
        </w:tc>
        <w:tc>
          <w:tcPr>
            <w:tcW w:w="2400" w:type="dxa"/>
            <w:vAlign w:val="center"/>
          </w:tcPr>
          <w:p w14:paraId="29700752" w14:textId="631C1D7C" w:rsidR="00EC68E9" w:rsidRPr="0063037A" w:rsidRDefault="00EC68E9" w:rsidP="00EC68E9">
            <w:pPr>
              <w:rPr>
                <w:lang w:val="en-GB"/>
              </w:rPr>
            </w:pPr>
            <w:r w:rsidRPr="007C4B7C">
              <w:rPr>
                <w:rFonts w:eastAsia="Times New Roman" w:cstheme="minorHAnsi"/>
                <w:lang w:eastAsia="fr-FR"/>
              </w:rPr>
              <w:t>NEbS2</w:t>
            </w:r>
          </w:p>
        </w:tc>
      </w:tr>
      <w:tr w:rsidR="00EC68E9" w14:paraId="6477624A" w14:textId="77777777" w:rsidTr="00B500FF">
        <w:tc>
          <w:tcPr>
            <w:tcW w:w="1129" w:type="dxa"/>
            <w:vAlign w:val="center"/>
          </w:tcPr>
          <w:p w14:paraId="7FFB1A12" w14:textId="3BF49352" w:rsidR="00EC68E9" w:rsidRDefault="00EC68E9" w:rsidP="00EC68E9">
            <w:pPr>
              <w:rPr>
                <w:rFonts w:eastAsia="Times New Roman" w:cstheme="minorHAnsi"/>
                <w:color w:val="000000"/>
                <w:lang w:eastAsia="fr-FR"/>
              </w:rPr>
            </w:pPr>
            <w:r>
              <w:rPr>
                <w:rFonts w:eastAsia="Times New Roman" w:cstheme="minorHAnsi"/>
                <w:color w:val="000000"/>
                <w:lang w:eastAsia="fr-FR"/>
              </w:rPr>
              <w:t>75</w:t>
            </w:r>
          </w:p>
        </w:tc>
        <w:tc>
          <w:tcPr>
            <w:tcW w:w="1560" w:type="dxa"/>
            <w:vAlign w:val="center"/>
          </w:tcPr>
          <w:p w14:paraId="5F242C88" w14:textId="63CE633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9CD5153" w14:textId="77777777" w:rsidR="00EC68E9" w:rsidRDefault="00EC68E9" w:rsidP="00EC68E9">
            <w:pPr>
              <w:rPr>
                <w:lang w:val="en-GB"/>
              </w:rPr>
            </w:pPr>
          </w:p>
        </w:tc>
        <w:tc>
          <w:tcPr>
            <w:tcW w:w="2400" w:type="dxa"/>
            <w:vAlign w:val="center"/>
          </w:tcPr>
          <w:p w14:paraId="24B5908E" w14:textId="4D1EB987" w:rsidR="00EC68E9" w:rsidRPr="0063037A" w:rsidRDefault="00EC68E9" w:rsidP="00EC68E9">
            <w:pPr>
              <w:rPr>
                <w:lang w:val="en-GB"/>
              </w:rPr>
            </w:pPr>
            <w:r w:rsidRPr="007C4B7C">
              <w:rPr>
                <w:rFonts w:eastAsia="Times New Roman" w:cstheme="minorHAnsi"/>
                <w:lang w:eastAsia="fr-FR"/>
              </w:rPr>
              <w:t>SOCIO</w:t>
            </w:r>
          </w:p>
        </w:tc>
      </w:tr>
      <w:tr w:rsidR="00EC68E9" w14:paraId="477F0C4E" w14:textId="77777777" w:rsidTr="00B500FF">
        <w:tc>
          <w:tcPr>
            <w:tcW w:w="1129" w:type="dxa"/>
            <w:vAlign w:val="center"/>
          </w:tcPr>
          <w:p w14:paraId="32E70CB1" w14:textId="00B657C5" w:rsidR="00EC68E9" w:rsidRDefault="00EC68E9" w:rsidP="00EC68E9">
            <w:pPr>
              <w:rPr>
                <w:rFonts w:eastAsia="Times New Roman" w:cstheme="minorHAnsi"/>
                <w:color w:val="000000"/>
                <w:lang w:eastAsia="fr-FR"/>
              </w:rPr>
            </w:pPr>
            <w:r>
              <w:rPr>
                <w:rFonts w:eastAsia="Times New Roman" w:cstheme="minorHAnsi"/>
                <w:color w:val="000000"/>
                <w:lang w:eastAsia="fr-FR"/>
              </w:rPr>
              <w:t>76</w:t>
            </w:r>
          </w:p>
        </w:tc>
        <w:tc>
          <w:tcPr>
            <w:tcW w:w="1560" w:type="dxa"/>
            <w:vAlign w:val="center"/>
          </w:tcPr>
          <w:p w14:paraId="64DEABE1" w14:textId="49D34CD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D74BED0" w14:textId="77777777" w:rsidR="00EC68E9" w:rsidRDefault="00EC68E9" w:rsidP="00EC68E9">
            <w:pPr>
              <w:rPr>
                <w:lang w:val="en-GB"/>
              </w:rPr>
            </w:pPr>
          </w:p>
        </w:tc>
        <w:tc>
          <w:tcPr>
            <w:tcW w:w="2400" w:type="dxa"/>
            <w:vAlign w:val="center"/>
          </w:tcPr>
          <w:p w14:paraId="12C916DE" w14:textId="73EFCAE9" w:rsidR="00EC68E9" w:rsidRPr="0063037A" w:rsidRDefault="00EC68E9" w:rsidP="00EC68E9">
            <w:pPr>
              <w:rPr>
                <w:lang w:val="en-GB"/>
              </w:rPr>
            </w:pPr>
            <w:r w:rsidRPr="007C4B7C">
              <w:rPr>
                <w:rFonts w:eastAsia="Times New Roman" w:cstheme="minorHAnsi"/>
                <w:lang w:eastAsia="fr-FR"/>
              </w:rPr>
              <w:t>SOCIO</w:t>
            </w:r>
          </w:p>
        </w:tc>
      </w:tr>
      <w:tr w:rsidR="00EC68E9" w14:paraId="2C66C8CA" w14:textId="77777777" w:rsidTr="00B500FF">
        <w:tc>
          <w:tcPr>
            <w:tcW w:w="1129" w:type="dxa"/>
            <w:vAlign w:val="center"/>
          </w:tcPr>
          <w:p w14:paraId="6F63F92E" w14:textId="522CB398" w:rsidR="00EC68E9" w:rsidRDefault="00EC68E9" w:rsidP="00EC68E9">
            <w:pPr>
              <w:rPr>
                <w:rFonts w:eastAsia="Times New Roman" w:cstheme="minorHAnsi"/>
                <w:color w:val="000000"/>
                <w:lang w:eastAsia="fr-FR"/>
              </w:rPr>
            </w:pPr>
            <w:r>
              <w:rPr>
                <w:rFonts w:eastAsia="Times New Roman" w:cstheme="minorHAnsi"/>
                <w:color w:val="000000"/>
                <w:lang w:eastAsia="fr-FR"/>
              </w:rPr>
              <w:t>77</w:t>
            </w:r>
          </w:p>
        </w:tc>
        <w:tc>
          <w:tcPr>
            <w:tcW w:w="1560" w:type="dxa"/>
            <w:vAlign w:val="center"/>
          </w:tcPr>
          <w:p w14:paraId="695B56D7" w14:textId="7F3A095A"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701F5D21" w14:textId="7085BFA6" w:rsidR="00EC68E9" w:rsidRDefault="00EC68E9" w:rsidP="00EC68E9">
            <w:pPr>
              <w:rPr>
                <w:lang w:val="en-GB"/>
              </w:rPr>
            </w:pPr>
            <w:r w:rsidRPr="0074717F">
              <w:rPr>
                <w:rFonts w:eastAsia="Times New Roman" w:cstheme="minorHAnsi"/>
                <w:color w:val="000000"/>
                <w:lang w:eastAsia="fr-FR"/>
              </w:rPr>
              <w:t xml:space="preserve">Non </w:t>
            </w:r>
            <w:proofErr w:type="spellStart"/>
            <w:r w:rsidRPr="0074717F">
              <w:rPr>
                <w:rFonts w:eastAsia="Times New Roman" w:cstheme="minorHAnsi"/>
                <w:color w:val="000000"/>
                <w:lang w:eastAsia="fr-FR"/>
              </w:rPr>
              <w:t>response</w:t>
            </w:r>
            <w:proofErr w:type="spellEnd"/>
            <w:r w:rsidRPr="0074717F">
              <w:rPr>
                <w:rFonts w:eastAsia="Times New Roman" w:cstheme="minorHAnsi"/>
                <w:color w:val="000000"/>
                <w:lang w:eastAsia="fr-FR"/>
              </w:rPr>
              <w:t xml:space="preserve"> option </w:t>
            </w:r>
            <w:proofErr w:type="spellStart"/>
            <w:r w:rsidRPr="0074717F">
              <w:rPr>
                <w:rFonts w:eastAsia="Times New Roman" w:cstheme="minorHAnsi"/>
                <w:color w:val="000000"/>
                <w:lang w:eastAsia="fr-FR"/>
              </w:rPr>
              <w:t>investigated</w:t>
            </w:r>
            <w:proofErr w:type="spellEnd"/>
          </w:p>
        </w:tc>
        <w:tc>
          <w:tcPr>
            <w:tcW w:w="2400" w:type="dxa"/>
          </w:tcPr>
          <w:p w14:paraId="7E44B1D2" w14:textId="77777777" w:rsidR="00EC68E9" w:rsidRPr="0063037A" w:rsidRDefault="00EC68E9" w:rsidP="00EC68E9">
            <w:pPr>
              <w:rPr>
                <w:lang w:val="en-GB"/>
              </w:rPr>
            </w:pPr>
          </w:p>
        </w:tc>
      </w:tr>
      <w:tr w:rsidR="00EC68E9" w14:paraId="5A25C1FF" w14:textId="77777777" w:rsidTr="00B500FF">
        <w:tc>
          <w:tcPr>
            <w:tcW w:w="1129" w:type="dxa"/>
            <w:vAlign w:val="center"/>
          </w:tcPr>
          <w:p w14:paraId="7B589BA8" w14:textId="54178E42" w:rsidR="00EC68E9" w:rsidRDefault="00EC68E9" w:rsidP="00EC68E9">
            <w:pPr>
              <w:rPr>
                <w:rFonts w:eastAsia="Times New Roman" w:cstheme="minorHAnsi"/>
                <w:color w:val="000000"/>
                <w:lang w:eastAsia="fr-FR"/>
              </w:rPr>
            </w:pPr>
            <w:r>
              <w:rPr>
                <w:rFonts w:eastAsia="Times New Roman" w:cstheme="minorHAnsi"/>
                <w:color w:val="000000"/>
                <w:lang w:eastAsia="fr-FR"/>
              </w:rPr>
              <w:t>78</w:t>
            </w:r>
          </w:p>
        </w:tc>
        <w:tc>
          <w:tcPr>
            <w:tcW w:w="1560" w:type="dxa"/>
            <w:vAlign w:val="center"/>
          </w:tcPr>
          <w:p w14:paraId="11586A41" w14:textId="56162A2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7F0FA96" w14:textId="77777777" w:rsidR="00EC68E9" w:rsidRDefault="00EC68E9" w:rsidP="00EC68E9">
            <w:pPr>
              <w:rPr>
                <w:lang w:val="en-GB"/>
              </w:rPr>
            </w:pPr>
          </w:p>
        </w:tc>
        <w:tc>
          <w:tcPr>
            <w:tcW w:w="2400" w:type="dxa"/>
            <w:vAlign w:val="center"/>
          </w:tcPr>
          <w:p w14:paraId="42C9FE18" w14:textId="5C25E0B4" w:rsidR="00EC68E9" w:rsidRPr="0063037A" w:rsidRDefault="00EC68E9" w:rsidP="00EC68E9">
            <w:pPr>
              <w:rPr>
                <w:lang w:val="en-GB"/>
              </w:rPr>
            </w:pPr>
            <w:r w:rsidRPr="007C4B7C">
              <w:rPr>
                <w:rFonts w:eastAsia="Times New Roman" w:cstheme="minorHAnsi"/>
                <w:lang w:eastAsia="fr-FR"/>
              </w:rPr>
              <w:t>WAT1</w:t>
            </w:r>
          </w:p>
        </w:tc>
      </w:tr>
      <w:tr w:rsidR="00EC68E9" w14:paraId="7B6B7C77" w14:textId="77777777" w:rsidTr="00B500FF">
        <w:tc>
          <w:tcPr>
            <w:tcW w:w="1129" w:type="dxa"/>
            <w:vAlign w:val="center"/>
          </w:tcPr>
          <w:p w14:paraId="0D4438E2" w14:textId="2E9D8CED" w:rsidR="00EC68E9" w:rsidRDefault="00EC68E9" w:rsidP="00EC68E9">
            <w:pPr>
              <w:rPr>
                <w:rFonts w:eastAsia="Times New Roman" w:cstheme="minorHAnsi"/>
                <w:color w:val="000000"/>
                <w:lang w:eastAsia="fr-FR"/>
              </w:rPr>
            </w:pPr>
            <w:r>
              <w:rPr>
                <w:rFonts w:eastAsia="Times New Roman" w:cstheme="minorHAnsi"/>
                <w:color w:val="000000"/>
                <w:lang w:eastAsia="fr-FR"/>
              </w:rPr>
              <w:t>79</w:t>
            </w:r>
          </w:p>
        </w:tc>
        <w:tc>
          <w:tcPr>
            <w:tcW w:w="1560" w:type="dxa"/>
            <w:vAlign w:val="center"/>
          </w:tcPr>
          <w:p w14:paraId="0D46DE1E" w14:textId="2C2F98C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2C3D839" w14:textId="77777777" w:rsidR="00EC68E9" w:rsidRDefault="00EC68E9" w:rsidP="00EC68E9">
            <w:pPr>
              <w:rPr>
                <w:lang w:val="en-GB"/>
              </w:rPr>
            </w:pPr>
          </w:p>
        </w:tc>
        <w:tc>
          <w:tcPr>
            <w:tcW w:w="2400" w:type="dxa"/>
            <w:vAlign w:val="center"/>
          </w:tcPr>
          <w:p w14:paraId="5E4AECCE" w14:textId="61F6049B" w:rsidR="00EC68E9" w:rsidRPr="0063037A" w:rsidRDefault="00EC68E9" w:rsidP="00EC68E9">
            <w:pPr>
              <w:rPr>
                <w:lang w:val="en-GB"/>
              </w:rPr>
            </w:pPr>
            <w:r w:rsidRPr="007C4B7C">
              <w:rPr>
                <w:rFonts w:eastAsia="Times New Roman" w:cstheme="minorHAnsi"/>
                <w:lang w:eastAsia="fr-FR"/>
              </w:rPr>
              <w:t>TECH1</w:t>
            </w:r>
          </w:p>
        </w:tc>
      </w:tr>
      <w:tr w:rsidR="00EC68E9" w14:paraId="0AC45108" w14:textId="77777777" w:rsidTr="00B500FF">
        <w:tc>
          <w:tcPr>
            <w:tcW w:w="1129" w:type="dxa"/>
            <w:vAlign w:val="center"/>
          </w:tcPr>
          <w:p w14:paraId="0FAEBBF2" w14:textId="072C8309" w:rsidR="00EC68E9" w:rsidRDefault="00EC68E9" w:rsidP="00EC68E9">
            <w:pPr>
              <w:rPr>
                <w:rFonts w:eastAsia="Times New Roman" w:cstheme="minorHAnsi"/>
                <w:color w:val="000000"/>
                <w:lang w:eastAsia="fr-FR"/>
              </w:rPr>
            </w:pPr>
            <w:r>
              <w:rPr>
                <w:rFonts w:eastAsia="Times New Roman" w:cstheme="minorHAnsi"/>
                <w:color w:val="000000"/>
                <w:lang w:eastAsia="fr-FR"/>
              </w:rPr>
              <w:t>80</w:t>
            </w:r>
          </w:p>
        </w:tc>
        <w:tc>
          <w:tcPr>
            <w:tcW w:w="1560" w:type="dxa"/>
            <w:vAlign w:val="center"/>
          </w:tcPr>
          <w:p w14:paraId="3D6CE86A" w14:textId="01DAAF51"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61CF883" w14:textId="77777777" w:rsidR="00EC68E9" w:rsidRDefault="00EC68E9" w:rsidP="00EC68E9">
            <w:pPr>
              <w:rPr>
                <w:lang w:val="en-GB"/>
              </w:rPr>
            </w:pPr>
          </w:p>
        </w:tc>
        <w:tc>
          <w:tcPr>
            <w:tcW w:w="2400" w:type="dxa"/>
            <w:vAlign w:val="center"/>
          </w:tcPr>
          <w:p w14:paraId="7076706F" w14:textId="16A8C4C5" w:rsidR="00EC68E9" w:rsidRPr="0063037A" w:rsidRDefault="00EC68E9" w:rsidP="00EC68E9">
            <w:pPr>
              <w:rPr>
                <w:lang w:val="en-GB"/>
              </w:rPr>
            </w:pPr>
            <w:r w:rsidRPr="007C4B7C">
              <w:rPr>
                <w:rFonts w:eastAsia="Times New Roman" w:cstheme="minorHAnsi"/>
                <w:lang w:eastAsia="fr-FR"/>
              </w:rPr>
              <w:t>TECH1</w:t>
            </w:r>
          </w:p>
        </w:tc>
      </w:tr>
      <w:tr w:rsidR="00EC68E9" w14:paraId="36802190" w14:textId="77777777" w:rsidTr="00B500FF">
        <w:tc>
          <w:tcPr>
            <w:tcW w:w="1129" w:type="dxa"/>
            <w:vAlign w:val="center"/>
          </w:tcPr>
          <w:p w14:paraId="5AF7073F" w14:textId="425F14EB" w:rsidR="00EC68E9" w:rsidRDefault="00EC68E9" w:rsidP="00EC68E9">
            <w:pPr>
              <w:rPr>
                <w:rFonts w:eastAsia="Times New Roman" w:cstheme="minorHAnsi"/>
                <w:color w:val="000000"/>
                <w:lang w:eastAsia="fr-FR"/>
              </w:rPr>
            </w:pPr>
            <w:r>
              <w:rPr>
                <w:rFonts w:eastAsia="Times New Roman" w:cstheme="minorHAnsi"/>
                <w:color w:val="000000"/>
                <w:lang w:eastAsia="fr-FR"/>
              </w:rPr>
              <w:t>81</w:t>
            </w:r>
          </w:p>
        </w:tc>
        <w:tc>
          <w:tcPr>
            <w:tcW w:w="1560" w:type="dxa"/>
            <w:vAlign w:val="center"/>
          </w:tcPr>
          <w:p w14:paraId="51DDD92C" w14:textId="1C63CEA5"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6E14C4B" w14:textId="77777777" w:rsidR="00EC68E9" w:rsidRDefault="00EC68E9" w:rsidP="00EC68E9">
            <w:pPr>
              <w:rPr>
                <w:lang w:val="en-GB"/>
              </w:rPr>
            </w:pPr>
          </w:p>
        </w:tc>
        <w:tc>
          <w:tcPr>
            <w:tcW w:w="2400" w:type="dxa"/>
            <w:vAlign w:val="center"/>
          </w:tcPr>
          <w:p w14:paraId="4C38B4E2" w14:textId="22F98B98" w:rsidR="00EC68E9" w:rsidRPr="0063037A" w:rsidRDefault="00EC68E9" w:rsidP="00EC68E9">
            <w:pPr>
              <w:rPr>
                <w:lang w:val="en-GB"/>
              </w:rPr>
            </w:pPr>
            <w:r w:rsidRPr="007C4B7C">
              <w:rPr>
                <w:rFonts w:eastAsia="Times New Roman" w:cstheme="minorHAnsi"/>
                <w:lang w:eastAsia="fr-FR"/>
              </w:rPr>
              <w:t>WAT3</w:t>
            </w:r>
          </w:p>
        </w:tc>
      </w:tr>
      <w:tr w:rsidR="00EC68E9" w14:paraId="2BD79725" w14:textId="77777777" w:rsidTr="00B500FF">
        <w:tc>
          <w:tcPr>
            <w:tcW w:w="1129" w:type="dxa"/>
            <w:vAlign w:val="center"/>
          </w:tcPr>
          <w:p w14:paraId="3452DE5E" w14:textId="59000457" w:rsidR="00EC68E9" w:rsidRDefault="00EC68E9" w:rsidP="00EC68E9">
            <w:pPr>
              <w:rPr>
                <w:rFonts w:eastAsia="Times New Roman" w:cstheme="minorHAnsi"/>
                <w:color w:val="000000"/>
                <w:lang w:eastAsia="fr-FR"/>
              </w:rPr>
            </w:pPr>
            <w:r>
              <w:rPr>
                <w:rFonts w:eastAsia="Times New Roman" w:cstheme="minorHAnsi"/>
                <w:color w:val="000000"/>
                <w:lang w:eastAsia="fr-FR"/>
              </w:rPr>
              <w:t>82</w:t>
            </w:r>
          </w:p>
        </w:tc>
        <w:tc>
          <w:tcPr>
            <w:tcW w:w="1560" w:type="dxa"/>
            <w:vAlign w:val="center"/>
          </w:tcPr>
          <w:p w14:paraId="6A298068" w14:textId="350DA6BD"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53001D4" w14:textId="77777777" w:rsidR="00EC68E9" w:rsidRDefault="00EC68E9" w:rsidP="00EC68E9">
            <w:pPr>
              <w:rPr>
                <w:lang w:val="en-GB"/>
              </w:rPr>
            </w:pPr>
          </w:p>
        </w:tc>
        <w:tc>
          <w:tcPr>
            <w:tcW w:w="2400" w:type="dxa"/>
            <w:vAlign w:val="center"/>
          </w:tcPr>
          <w:p w14:paraId="2DC2F902" w14:textId="55AEAE5A" w:rsidR="00EC68E9" w:rsidRPr="0063037A" w:rsidRDefault="00EC68E9" w:rsidP="00EC68E9">
            <w:pPr>
              <w:rPr>
                <w:lang w:val="en-GB"/>
              </w:rPr>
            </w:pPr>
            <w:r w:rsidRPr="007C4B7C">
              <w:rPr>
                <w:rFonts w:eastAsia="Times New Roman" w:cstheme="minorHAnsi"/>
                <w:lang w:eastAsia="fr-FR"/>
              </w:rPr>
              <w:t>NEbS2</w:t>
            </w:r>
          </w:p>
        </w:tc>
      </w:tr>
      <w:tr w:rsidR="00EC68E9" w14:paraId="7813F919" w14:textId="77777777" w:rsidTr="00B500FF">
        <w:tc>
          <w:tcPr>
            <w:tcW w:w="1129" w:type="dxa"/>
            <w:vAlign w:val="center"/>
          </w:tcPr>
          <w:p w14:paraId="111A2A30" w14:textId="2B737EFC" w:rsidR="00EC68E9" w:rsidRDefault="00EC68E9" w:rsidP="00EC68E9">
            <w:pPr>
              <w:rPr>
                <w:rFonts w:eastAsia="Times New Roman" w:cstheme="minorHAnsi"/>
                <w:color w:val="000000"/>
                <w:lang w:eastAsia="fr-FR"/>
              </w:rPr>
            </w:pPr>
            <w:r>
              <w:rPr>
                <w:rFonts w:eastAsia="Times New Roman" w:cstheme="minorHAnsi"/>
                <w:color w:val="000000"/>
                <w:lang w:eastAsia="fr-FR"/>
              </w:rPr>
              <w:t>83</w:t>
            </w:r>
          </w:p>
        </w:tc>
        <w:tc>
          <w:tcPr>
            <w:tcW w:w="1560" w:type="dxa"/>
            <w:vAlign w:val="center"/>
          </w:tcPr>
          <w:p w14:paraId="33D1250B" w14:textId="279DD7CF"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986D3E9" w14:textId="77777777" w:rsidR="00EC68E9" w:rsidRDefault="00EC68E9" w:rsidP="00EC68E9">
            <w:pPr>
              <w:rPr>
                <w:lang w:val="en-GB"/>
              </w:rPr>
            </w:pPr>
          </w:p>
        </w:tc>
        <w:tc>
          <w:tcPr>
            <w:tcW w:w="2400" w:type="dxa"/>
            <w:vAlign w:val="center"/>
          </w:tcPr>
          <w:p w14:paraId="447C8555" w14:textId="7AEABA4D" w:rsidR="00EC68E9" w:rsidRPr="0063037A" w:rsidRDefault="00EC68E9" w:rsidP="00EC68E9">
            <w:pPr>
              <w:rPr>
                <w:lang w:val="en-GB"/>
              </w:rPr>
            </w:pPr>
            <w:r w:rsidRPr="007C4B7C">
              <w:rPr>
                <w:rFonts w:eastAsia="Times New Roman" w:cstheme="minorHAnsi"/>
                <w:lang w:eastAsia="fr-FR"/>
              </w:rPr>
              <w:t>NEbS2</w:t>
            </w:r>
          </w:p>
        </w:tc>
      </w:tr>
      <w:tr w:rsidR="00EC68E9" w14:paraId="0B12DD56" w14:textId="77777777" w:rsidTr="00B500FF">
        <w:tc>
          <w:tcPr>
            <w:tcW w:w="1129" w:type="dxa"/>
            <w:vAlign w:val="center"/>
          </w:tcPr>
          <w:p w14:paraId="2CB1FBCA" w14:textId="6022456F" w:rsidR="00EC68E9" w:rsidRDefault="00EC68E9" w:rsidP="00EC68E9">
            <w:pPr>
              <w:rPr>
                <w:rFonts w:eastAsia="Times New Roman" w:cstheme="minorHAnsi"/>
                <w:color w:val="000000"/>
                <w:lang w:eastAsia="fr-FR"/>
              </w:rPr>
            </w:pPr>
            <w:r>
              <w:rPr>
                <w:rFonts w:eastAsia="Times New Roman" w:cstheme="minorHAnsi"/>
                <w:color w:val="000000"/>
                <w:lang w:eastAsia="fr-FR"/>
              </w:rPr>
              <w:t>84</w:t>
            </w:r>
          </w:p>
        </w:tc>
        <w:tc>
          <w:tcPr>
            <w:tcW w:w="1560" w:type="dxa"/>
            <w:vAlign w:val="center"/>
          </w:tcPr>
          <w:p w14:paraId="43153379" w14:textId="046E7519"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F648EF0" w14:textId="77777777" w:rsidR="00EC68E9" w:rsidRDefault="00EC68E9" w:rsidP="00EC68E9">
            <w:pPr>
              <w:rPr>
                <w:lang w:val="en-GB"/>
              </w:rPr>
            </w:pPr>
          </w:p>
        </w:tc>
        <w:tc>
          <w:tcPr>
            <w:tcW w:w="2400" w:type="dxa"/>
            <w:vAlign w:val="center"/>
          </w:tcPr>
          <w:p w14:paraId="6FCC48D4" w14:textId="44F61432" w:rsidR="00EC68E9" w:rsidRPr="0063037A" w:rsidRDefault="00EC68E9" w:rsidP="00EC68E9">
            <w:pPr>
              <w:rPr>
                <w:lang w:val="en-GB"/>
              </w:rPr>
            </w:pPr>
            <w:r w:rsidRPr="007C4B7C">
              <w:rPr>
                <w:rFonts w:eastAsia="Times New Roman" w:cstheme="minorHAnsi"/>
                <w:lang w:eastAsia="fr-FR"/>
              </w:rPr>
              <w:t>NEbS2</w:t>
            </w:r>
          </w:p>
        </w:tc>
      </w:tr>
      <w:tr w:rsidR="00EC68E9" w14:paraId="03482FD4" w14:textId="77777777" w:rsidTr="00B500FF">
        <w:tc>
          <w:tcPr>
            <w:tcW w:w="1129" w:type="dxa"/>
            <w:vAlign w:val="center"/>
          </w:tcPr>
          <w:p w14:paraId="61517548" w14:textId="194687B5" w:rsidR="00EC68E9" w:rsidRDefault="00EC68E9" w:rsidP="00EC68E9">
            <w:pPr>
              <w:rPr>
                <w:rFonts w:eastAsia="Times New Roman" w:cstheme="minorHAnsi"/>
                <w:color w:val="000000"/>
                <w:lang w:eastAsia="fr-FR"/>
              </w:rPr>
            </w:pPr>
            <w:r>
              <w:rPr>
                <w:rFonts w:eastAsia="Times New Roman" w:cstheme="minorHAnsi"/>
                <w:color w:val="000000"/>
                <w:lang w:eastAsia="fr-FR"/>
              </w:rPr>
              <w:t>85</w:t>
            </w:r>
          </w:p>
        </w:tc>
        <w:tc>
          <w:tcPr>
            <w:tcW w:w="1560" w:type="dxa"/>
            <w:vAlign w:val="center"/>
          </w:tcPr>
          <w:p w14:paraId="0D0D2633" w14:textId="35222F9A"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4C7F1A3D" w14:textId="7B88FBB0"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vAlign w:val="center"/>
          </w:tcPr>
          <w:p w14:paraId="431E7A57" w14:textId="454962AA" w:rsidR="00EC68E9" w:rsidRPr="0063037A" w:rsidRDefault="00EC68E9" w:rsidP="00EC68E9">
            <w:pPr>
              <w:rPr>
                <w:lang w:val="en-GB"/>
              </w:rPr>
            </w:pPr>
            <w:r w:rsidRPr="007C4B7C">
              <w:rPr>
                <w:rFonts w:eastAsia="Times New Roman" w:cstheme="minorHAnsi"/>
                <w:lang w:eastAsia="fr-FR"/>
              </w:rPr>
              <w:t>TECH1</w:t>
            </w:r>
          </w:p>
        </w:tc>
      </w:tr>
      <w:tr w:rsidR="00EC68E9" w14:paraId="31188B47" w14:textId="77777777" w:rsidTr="00B500FF">
        <w:tc>
          <w:tcPr>
            <w:tcW w:w="1129" w:type="dxa"/>
            <w:vAlign w:val="center"/>
          </w:tcPr>
          <w:p w14:paraId="5A8D9500" w14:textId="05E743BB" w:rsidR="00EC68E9" w:rsidRDefault="00EC68E9" w:rsidP="00EC68E9">
            <w:pPr>
              <w:rPr>
                <w:rFonts w:eastAsia="Times New Roman" w:cstheme="minorHAnsi"/>
                <w:color w:val="000000"/>
                <w:lang w:eastAsia="fr-FR"/>
              </w:rPr>
            </w:pPr>
            <w:r>
              <w:rPr>
                <w:rFonts w:eastAsia="Times New Roman" w:cstheme="minorHAnsi"/>
                <w:color w:val="000000"/>
                <w:lang w:eastAsia="fr-FR"/>
              </w:rPr>
              <w:t>86</w:t>
            </w:r>
          </w:p>
        </w:tc>
        <w:tc>
          <w:tcPr>
            <w:tcW w:w="1560" w:type="dxa"/>
            <w:vAlign w:val="center"/>
          </w:tcPr>
          <w:p w14:paraId="049A0D20" w14:textId="323D6F4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4F63C39" w14:textId="77777777" w:rsidR="00EC68E9" w:rsidRDefault="00EC68E9" w:rsidP="00EC68E9">
            <w:pPr>
              <w:rPr>
                <w:lang w:val="en-GB"/>
              </w:rPr>
            </w:pPr>
          </w:p>
        </w:tc>
        <w:tc>
          <w:tcPr>
            <w:tcW w:w="2400" w:type="dxa"/>
            <w:vAlign w:val="center"/>
          </w:tcPr>
          <w:p w14:paraId="15712802" w14:textId="285E609A" w:rsidR="00EC68E9" w:rsidRPr="0063037A" w:rsidRDefault="00EC68E9" w:rsidP="00EC68E9">
            <w:pPr>
              <w:rPr>
                <w:lang w:val="en-GB"/>
              </w:rPr>
            </w:pPr>
            <w:r w:rsidRPr="007C4B7C">
              <w:rPr>
                <w:rFonts w:eastAsia="Times New Roman" w:cstheme="minorHAnsi"/>
                <w:lang w:eastAsia="fr-FR"/>
              </w:rPr>
              <w:t>NEbS1</w:t>
            </w:r>
          </w:p>
        </w:tc>
      </w:tr>
      <w:tr w:rsidR="00EC68E9" w14:paraId="6013BE69" w14:textId="77777777" w:rsidTr="00B500FF">
        <w:tc>
          <w:tcPr>
            <w:tcW w:w="1129" w:type="dxa"/>
            <w:vAlign w:val="center"/>
          </w:tcPr>
          <w:p w14:paraId="2A63FD06" w14:textId="5DBC3C98" w:rsidR="00EC68E9" w:rsidRDefault="00EC68E9" w:rsidP="00EC68E9">
            <w:pPr>
              <w:rPr>
                <w:rFonts w:eastAsia="Times New Roman" w:cstheme="minorHAnsi"/>
                <w:color w:val="000000"/>
                <w:lang w:eastAsia="fr-FR"/>
              </w:rPr>
            </w:pPr>
            <w:r>
              <w:rPr>
                <w:rFonts w:eastAsia="Times New Roman" w:cstheme="minorHAnsi"/>
                <w:color w:val="000000"/>
                <w:lang w:eastAsia="fr-FR"/>
              </w:rPr>
              <w:t>87</w:t>
            </w:r>
          </w:p>
        </w:tc>
        <w:tc>
          <w:tcPr>
            <w:tcW w:w="1560" w:type="dxa"/>
            <w:vAlign w:val="center"/>
          </w:tcPr>
          <w:p w14:paraId="58EE966F" w14:textId="7D05EFF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40E168F" w14:textId="77777777" w:rsidR="00EC68E9" w:rsidRDefault="00EC68E9" w:rsidP="00EC68E9">
            <w:pPr>
              <w:rPr>
                <w:lang w:val="en-GB"/>
              </w:rPr>
            </w:pPr>
          </w:p>
        </w:tc>
        <w:tc>
          <w:tcPr>
            <w:tcW w:w="2400" w:type="dxa"/>
            <w:vAlign w:val="center"/>
          </w:tcPr>
          <w:p w14:paraId="3B845DEA" w14:textId="6B871F78" w:rsidR="00EC68E9" w:rsidRPr="0063037A" w:rsidRDefault="00EC68E9" w:rsidP="00EC68E9">
            <w:pPr>
              <w:rPr>
                <w:lang w:val="en-GB"/>
              </w:rPr>
            </w:pPr>
            <w:r w:rsidRPr="007C4B7C">
              <w:rPr>
                <w:rFonts w:eastAsia="Times New Roman" w:cstheme="minorHAnsi"/>
                <w:lang w:eastAsia="fr-FR"/>
              </w:rPr>
              <w:t>TECH4</w:t>
            </w:r>
          </w:p>
        </w:tc>
      </w:tr>
      <w:tr w:rsidR="00EC68E9" w14:paraId="08C329B6" w14:textId="77777777" w:rsidTr="00B500FF">
        <w:tc>
          <w:tcPr>
            <w:tcW w:w="1129" w:type="dxa"/>
            <w:vAlign w:val="center"/>
          </w:tcPr>
          <w:p w14:paraId="2AE9C883" w14:textId="192E0565" w:rsidR="00EC68E9" w:rsidRDefault="00EC68E9" w:rsidP="00EC68E9">
            <w:pPr>
              <w:rPr>
                <w:rFonts w:eastAsia="Times New Roman" w:cstheme="minorHAnsi"/>
                <w:color w:val="000000"/>
                <w:lang w:eastAsia="fr-FR"/>
              </w:rPr>
            </w:pPr>
            <w:r>
              <w:rPr>
                <w:rFonts w:eastAsia="Times New Roman" w:cstheme="minorHAnsi"/>
                <w:color w:val="000000"/>
                <w:lang w:eastAsia="fr-FR"/>
              </w:rPr>
              <w:t>88</w:t>
            </w:r>
          </w:p>
        </w:tc>
        <w:tc>
          <w:tcPr>
            <w:tcW w:w="1560" w:type="dxa"/>
            <w:vAlign w:val="center"/>
          </w:tcPr>
          <w:p w14:paraId="65BE224E" w14:textId="5587A12B"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A36E693" w14:textId="77777777" w:rsidR="00EC68E9" w:rsidRDefault="00EC68E9" w:rsidP="00EC68E9">
            <w:pPr>
              <w:rPr>
                <w:lang w:val="en-GB"/>
              </w:rPr>
            </w:pPr>
          </w:p>
        </w:tc>
        <w:tc>
          <w:tcPr>
            <w:tcW w:w="2400" w:type="dxa"/>
            <w:vAlign w:val="center"/>
          </w:tcPr>
          <w:p w14:paraId="37385FE2" w14:textId="27C549E7" w:rsidR="00EC68E9" w:rsidRPr="0063037A" w:rsidRDefault="00EC68E9" w:rsidP="00EC68E9">
            <w:pPr>
              <w:rPr>
                <w:lang w:val="en-GB"/>
              </w:rPr>
            </w:pPr>
            <w:r w:rsidRPr="007C4B7C">
              <w:rPr>
                <w:rFonts w:eastAsia="Times New Roman" w:cstheme="minorHAnsi"/>
                <w:lang w:eastAsia="fr-FR"/>
              </w:rPr>
              <w:t>TECH1</w:t>
            </w:r>
          </w:p>
        </w:tc>
      </w:tr>
      <w:tr w:rsidR="00EC68E9" w14:paraId="122F067D" w14:textId="77777777" w:rsidTr="00B500FF">
        <w:tc>
          <w:tcPr>
            <w:tcW w:w="1129" w:type="dxa"/>
            <w:vAlign w:val="center"/>
          </w:tcPr>
          <w:p w14:paraId="19E7A9E9" w14:textId="128A0E7B" w:rsidR="00EC68E9" w:rsidRDefault="00EC68E9" w:rsidP="00EC68E9">
            <w:pPr>
              <w:rPr>
                <w:rFonts w:eastAsia="Times New Roman" w:cstheme="minorHAnsi"/>
                <w:color w:val="000000"/>
                <w:lang w:eastAsia="fr-FR"/>
              </w:rPr>
            </w:pPr>
            <w:r>
              <w:rPr>
                <w:rFonts w:eastAsia="Times New Roman" w:cstheme="minorHAnsi"/>
                <w:color w:val="000000"/>
                <w:lang w:eastAsia="fr-FR"/>
              </w:rPr>
              <w:t>89</w:t>
            </w:r>
          </w:p>
        </w:tc>
        <w:tc>
          <w:tcPr>
            <w:tcW w:w="1560" w:type="dxa"/>
            <w:vAlign w:val="center"/>
          </w:tcPr>
          <w:p w14:paraId="676E1028" w14:textId="37AE3C41"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46EB76F" w14:textId="77777777" w:rsidR="00EC68E9" w:rsidRDefault="00EC68E9" w:rsidP="00EC68E9">
            <w:pPr>
              <w:rPr>
                <w:lang w:val="en-GB"/>
              </w:rPr>
            </w:pPr>
          </w:p>
        </w:tc>
        <w:tc>
          <w:tcPr>
            <w:tcW w:w="2400" w:type="dxa"/>
            <w:vAlign w:val="center"/>
          </w:tcPr>
          <w:p w14:paraId="267FDC31" w14:textId="62C48E0B" w:rsidR="00EC68E9" w:rsidRPr="0063037A" w:rsidRDefault="00EC68E9" w:rsidP="00EC68E9">
            <w:pPr>
              <w:rPr>
                <w:lang w:val="en-GB"/>
              </w:rPr>
            </w:pPr>
            <w:r w:rsidRPr="007C4B7C">
              <w:rPr>
                <w:rFonts w:eastAsia="Times New Roman" w:cstheme="minorHAnsi"/>
                <w:lang w:eastAsia="fr-FR"/>
              </w:rPr>
              <w:t>NEbS1</w:t>
            </w:r>
          </w:p>
        </w:tc>
      </w:tr>
      <w:tr w:rsidR="00EC68E9" w14:paraId="011FF9F5" w14:textId="77777777" w:rsidTr="00B500FF">
        <w:tc>
          <w:tcPr>
            <w:tcW w:w="1129" w:type="dxa"/>
            <w:vAlign w:val="center"/>
          </w:tcPr>
          <w:p w14:paraId="4E6DD6C8" w14:textId="04652953" w:rsidR="00EC68E9" w:rsidRDefault="00EC68E9" w:rsidP="00EC68E9">
            <w:pPr>
              <w:rPr>
                <w:rFonts w:eastAsia="Times New Roman" w:cstheme="minorHAnsi"/>
                <w:color w:val="000000"/>
                <w:lang w:eastAsia="fr-FR"/>
              </w:rPr>
            </w:pPr>
            <w:r>
              <w:rPr>
                <w:rFonts w:eastAsia="Times New Roman" w:cstheme="minorHAnsi"/>
                <w:color w:val="000000"/>
                <w:lang w:eastAsia="fr-FR"/>
              </w:rPr>
              <w:t>90</w:t>
            </w:r>
          </w:p>
        </w:tc>
        <w:tc>
          <w:tcPr>
            <w:tcW w:w="1560" w:type="dxa"/>
            <w:vAlign w:val="center"/>
          </w:tcPr>
          <w:p w14:paraId="66D597D6" w14:textId="69D9065B"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2B2EDD23" w14:textId="45D5CA71"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vAlign w:val="center"/>
          </w:tcPr>
          <w:p w14:paraId="3FE64CE0" w14:textId="781B858A" w:rsidR="00EC68E9" w:rsidRPr="0063037A" w:rsidRDefault="00EC68E9" w:rsidP="00EC68E9">
            <w:pPr>
              <w:rPr>
                <w:lang w:val="en-GB"/>
              </w:rPr>
            </w:pPr>
            <w:r w:rsidRPr="007C4B7C">
              <w:rPr>
                <w:rFonts w:eastAsia="Times New Roman" w:cstheme="minorHAnsi"/>
                <w:lang w:eastAsia="fr-FR"/>
              </w:rPr>
              <w:t>TECH1</w:t>
            </w:r>
          </w:p>
        </w:tc>
      </w:tr>
      <w:tr w:rsidR="00EC68E9" w14:paraId="1525448C" w14:textId="77777777" w:rsidTr="00B500FF">
        <w:tc>
          <w:tcPr>
            <w:tcW w:w="1129" w:type="dxa"/>
            <w:vAlign w:val="center"/>
          </w:tcPr>
          <w:p w14:paraId="40A6804D" w14:textId="687596CC" w:rsidR="00EC68E9" w:rsidRDefault="00EC68E9" w:rsidP="00EC68E9">
            <w:pPr>
              <w:rPr>
                <w:rFonts w:eastAsia="Times New Roman" w:cstheme="minorHAnsi"/>
                <w:color w:val="000000"/>
                <w:lang w:eastAsia="fr-FR"/>
              </w:rPr>
            </w:pPr>
            <w:r>
              <w:rPr>
                <w:rFonts w:eastAsia="Times New Roman" w:cstheme="minorHAnsi"/>
                <w:color w:val="000000"/>
                <w:lang w:eastAsia="fr-FR"/>
              </w:rPr>
              <w:t>91</w:t>
            </w:r>
          </w:p>
        </w:tc>
        <w:tc>
          <w:tcPr>
            <w:tcW w:w="1560" w:type="dxa"/>
            <w:vAlign w:val="center"/>
          </w:tcPr>
          <w:p w14:paraId="4E94E5FC" w14:textId="4329AD6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147D07C" w14:textId="77777777" w:rsidR="00EC68E9" w:rsidRDefault="00EC68E9" w:rsidP="00EC68E9">
            <w:pPr>
              <w:rPr>
                <w:lang w:val="en-GB"/>
              </w:rPr>
            </w:pPr>
          </w:p>
        </w:tc>
        <w:tc>
          <w:tcPr>
            <w:tcW w:w="2400" w:type="dxa"/>
            <w:vAlign w:val="center"/>
          </w:tcPr>
          <w:p w14:paraId="7B15FA03" w14:textId="7213BFCE" w:rsidR="00EC68E9" w:rsidRPr="0063037A" w:rsidRDefault="00EC68E9" w:rsidP="00EC68E9">
            <w:pPr>
              <w:rPr>
                <w:lang w:val="en-GB"/>
              </w:rPr>
            </w:pPr>
            <w:r w:rsidRPr="007C4B7C">
              <w:rPr>
                <w:rFonts w:eastAsia="Times New Roman" w:cstheme="minorHAnsi"/>
                <w:lang w:eastAsia="fr-FR"/>
              </w:rPr>
              <w:t>NEbS1</w:t>
            </w:r>
          </w:p>
        </w:tc>
      </w:tr>
      <w:tr w:rsidR="00EC68E9" w14:paraId="4DB61161" w14:textId="77777777" w:rsidTr="00B500FF">
        <w:tc>
          <w:tcPr>
            <w:tcW w:w="1129" w:type="dxa"/>
            <w:vAlign w:val="center"/>
          </w:tcPr>
          <w:p w14:paraId="42517E02" w14:textId="2B095405" w:rsidR="00EC68E9" w:rsidRDefault="00EC68E9" w:rsidP="00EC68E9">
            <w:pPr>
              <w:rPr>
                <w:rFonts w:eastAsia="Times New Roman" w:cstheme="minorHAnsi"/>
                <w:color w:val="000000"/>
                <w:lang w:eastAsia="fr-FR"/>
              </w:rPr>
            </w:pPr>
            <w:r>
              <w:rPr>
                <w:rFonts w:eastAsia="Times New Roman" w:cstheme="minorHAnsi"/>
                <w:color w:val="000000"/>
                <w:lang w:eastAsia="fr-FR"/>
              </w:rPr>
              <w:lastRenderedPageBreak/>
              <w:t>92</w:t>
            </w:r>
          </w:p>
        </w:tc>
        <w:tc>
          <w:tcPr>
            <w:tcW w:w="1560" w:type="dxa"/>
            <w:vAlign w:val="center"/>
          </w:tcPr>
          <w:p w14:paraId="4B5BE05A" w14:textId="61C98CD1"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EBABD6E" w14:textId="77777777" w:rsidR="00EC68E9" w:rsidRDefault="00EC68E9" w:rsidP="00EC68E9">
            <w:pPr>
              <w:rPr>
                <w:lang w:val="en-GB"/>
              </w:rPr>
            </w:pPr>
          </w:p>
        </w:tc>
        <w:tc>
          <w:tcPr>
            <w:tcW w:w="2400" w:type="dxa"/>
            <w:vAlign w:val="center"/>
          </w:tcPr>
          <w:p w14:paraId="7D01EB8A" w14:textId="53CF521A" w:rsidR="00EC68E9" w:rsidRPr="0063037A" w:rsidRDefault="00EC68E9" w:rsidP="00EC68E9">
            <w:pPr>
              <w:rPr>
                <w:lang w:val="en-GB"/>
              </w:rPr>
            </w:pPr>
            <w:r w:rsidRPr="007C4B7C">
              <w:rPr>
                <w:rFonts w:eastAsia="Times New Roman" w:cstheme="minorHAnsi"/>
                <w:lang w:eastAsia="fr-FR"/>
              </w:rPr>
              <w:t>SOCIO</w:t>
            </w:r>
          </w:p>
        </w:tc>
      </w:tr>
      <w:tr w:rsidR="00EC68E9" w14:paraId="58B7F7EA" w14:textId="77777777" w:rsidTr="00B500FF">
        <w:tc>
          <w:tcPr>
            <w:tcW w:w="1129" w:type="dxa"/>
            <w:vAlign w:val="center"/>
          </w:tcPr>
          <w:p w14:paraId="61E500E4" w14:textId="48CE10A0" w:rsidR="00EC68E9" w:rsidRDefault="00EC68E9" w:rsidP="00EC68E9">
            <w:pPr>
              <w:rPr>
                <w:rFonts w:eastAsia="Times New Roman" w:cstheme="minorHAnsi"/>
                <w:color w:val="000000"/>
                <w:lang w:eastAsia="fr-FR"/>
              </w:rPr>
            </w:pPr>
            <w:r>
              <w:rPr>
                <w:rFonts w:eastAsia="Times New Roman" w:cstheme="minorHAnsi"/>
                <w:color w:val="000000"/>
                <w:lang w:eastAsia="fr-FR"/>
              </w:rPr>
              <w:t>93</w:t>
            </w:r>
          </w:p>
        </w:tc>
        <w:tc>
          <w:tcPr>
            <w:tcW w:w="1560" w:type="dxa"/>
            <w:vAlign w:val="center"/>
          </w:tcPr>
          <w:p w14:paraId="29600977" w14:textId="132999B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457DD84" w14:textId="77777777" w:rsidR="00EC68E9" w:rsidRDefault="00EC68E9" w:rsidP="00EC68E9">
            <w:pPr>
              <w:rPr>
                <w:lang w:val="en-GB"/>
              </w:rPr>
            </w:pPr>
          </w:p>
        </w:tc>
        <w:tc>
          <w:tcPr>
            <w:tcW w:w="2400" w:type="dxa"/>
            <w:vAlign w:val="center"/>
          </w:tcPr>
          <w:p w14:paraId="19D9EF24" w14:textId="1E59BFDA" w:rsidR="00EC68E9" w:rsidRPr="0063037A" w:rsidRDefault="00EC68E9" w:rsidP="00EC68E9">
            <w:pPr>
              <w:rPr>
                <w:lang w:val="en-GB"/>
              </w:rPr>
            </w:pPr>
            <w:r w:rsidRPr="007C4B7C">
              <w:rPr>
                <w:rFonts w:eastAsia="Times New Roman" w:cstheme="minorHAnsi"/>
                <w:lang w:eastAsia="fr-FR"/>
              </w:rPr>
              <w:t>TECH1</w:t>
            </w:r>
          </w:p>
        </w:tc>
      </w:tr>
      <w:tr w:rsidR="00EC68E9" w14:paraId="77131017" w14:textId="77777777" w:rsidTr="00B500FF">
        <w:tc>
          <w:tcPr>
            <w:tcW w:w="1129" w:type="dxa"/>
            <w:vAlign w:val="center"/>
          </w:tcPr>
          <w:p w14:paraId="2252429A" w14:textId="2BBE1E0C" w:rsidR="00EC68E9" w:rsidRDefault="00EC68E9" w:rsidP="00EC68E9">
            <w:pPr>
              <w:rPr>
                <w:rFonts w:eastAsia="Times New Roman" w:cstheme="minorHAnsi"/>
                <w:color w:val="000000"/>
                <w:lang w:eastAsia="fr-FR"/>
              </w:rPr>
            </w:pPr>
            <w:r>
              <w:rPr>
                <w:rFonts w:eastAsia="Times New Roman" w:cstheme="minorHAnsi"/>
                <w:color w:val="000000"/>
                <w:lang w:eastAsia="fr-FR"/>
              </w:rPr>
              <w:t>94</w:t>
            </w:r>
          </w:p>
        </w:tc>
        <w:tc>
          <w:tcPr>
            <w:tcW w:w="1560" w:type="dxa"/>
            <w:vAlign w:val="center"/>
          </w:tcPr>
          <w:p w14:paraId="48D1C65E" w14:textId="765937F5"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2B3D55F" w14:textId="77777777" w:rsidR="00EC68E9" w:rsidRDefault="00EC68E9" w:rsidP="00EC68E9">
            <w:pPr>
              <w:rPr>
                <w:lang w:val="en-GB"/>
              </w:rPr>
            </w:pPr>
          </w:p>
        </w:tc>
        <w:tc>
          <w:tcPr>
            <w:tcW w:w="2400" w:type="dxa"/>
            <w:vAlign w:val="center"/>
          </w:tcPr>
          <w:p w14:paraId="380D7375" w14:textId="3DBDB4D0" w:rsidR="00EC68E9" w:rsidRPr="0063037A" w:rsidRDefault="00EC68E9" w:rsidP="00EC68E9">
            <w:pPr>
              <w:rPr>
                <w:lang w:val="en-GB"/>
              </w:rPr>
            </w:pPr>
            <w:r w:rsidRPr="007C4B7C">
              <w:rPr>
                <w:rFonts w:eastAsia="Times New Roman" w:cstheme="minorHAnsi"/>
                <w:lang w:eastAsia="fr-FR"/>
              </w:rPr>
              <w:t>TECH1</w:t>
            </w:r>
          </w:p>
        </w:tc>
      </w:tr>
      <w:tr w:rsidR="00EC68E9" w14:paraId="0C6F2F75" w14:textId="77777777" w:rsidTr="00B500FF">
        <w:tc>
          <w:tcPr>
            <w:tcW w:w="1129" w:type="dxa"/>
            <w:vAlign w:val="center"/>
          </w:tcPr>
          <w:p w14:paraId="79545506" w14:textId="32D52DEF" w:rsidR="00EC68E9" w:rsidRDefault="00EC68E9" w:rsidP="00EC68E9">
            <w:pPr>
              <w:rPr>
                <w:rFonts w:eastAsia="Times New Roman" w:cstheme="minorHAnsi"/>
                <w:color w:val="000000"/>
                <w:lang w:eastAsia="fr-FR"/>
              </w:rPr>
            </w:pPr>
            <w:r>
              <w:rPr>
                <w:rFonts w:eastAsia="Times New Roman" w:cstheme="minorHAnsi"/>
                <w:color w:val="000000"/>
                <w:lang w:eastAsia="fr-FR"/>
              </w:rPr>
              <w:t>95</w:t>
            </w:r>
          </w:p>
        </w:tc>
        <w:tc>
          <w:tcPr>
            <w:tcW w:w="1560" w:type="dxa"/>
            <w:vAlign w:val="center"/>
          </w:tcPr>
          <w:p w14:paraId="334EC356" w14:textId="2C8014D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FA89354" w14:textId="77777777" w:rsidR="00EC68E9" w:rsidRDefault="00EC68E9" w:rsidP="00EC68E9">
            <w:pPr>
              <w:rPr>
                <w:lang w:val="en-GB"/>
              </w:rPr>
            </w:pPr>
          </w:p>
        </w:tc>
        <w:tc>
          <w:tcPr>
            <w:tcW w:w="2400" w:type="dxa"/>
            <w:vAlign w:val="center"/>
          </w:tcPr>
          <w:p w14:paraId="3128FC98" w14:textId="231FFC45" w:rsidR="00EC68E9" w:rsidRPr="0063037A" w:rsidRDefault="00EC68E9" w:rsidP="00EC68E9">
            <w:pPr>
              <w:rPr>
                <w:lang w:val="en-GB"/>
              </w:rPr>
            </w:pPr>
            <w:r w:rsidRPr="007C4B7C">
              <w:rPr>
                <w:rFonts w:eastAsia="Times New Roman" w:cstheme="minorHAnsi"/>
                <w:lang w:eastAsia="fr-FR"/>
              </w:rPr>
              <w:t>WAT2</w:t>
            </w:r>
          </w:p>
        </w:tc>
      </w:tr>
      <w:tr w:rsidR="00EC68E9" w:rsidRPr="00291D73" w14:paraId="34B3B638" w14:textId="77777777" w:rsidTr="00B500FF">
        <w:tc>
          <w:tcPr>
            <w:tcW w:w="1129" w:type="dxa"/>
            <w:vAlign w:val="center"/>
          </w:tcPr>
          <w:p w14:paraId="76ADA3A6" w14:textId="1076274A" w:rsidR="00EC68E9" w:rsidRDefault="00EC68E9" w:rsidP="00EC68E9">
            <w:pPr>
              <w:rPr>
                <w:rFonts w:eastAsia="Times New Roman" w:cstheme="minorHAnsi"/>
                <w:color w:val="000000"/>
                <w:lang w:eastAsia="fr-FR"/>
              </w:rPr>
            </w:pPr>
            <w:r>
              <w:rPr>
                <w:rFonts w:eastAsia="Times New Roman" w:cstheme="minorHAnsi"/>
                <w:color w:val="000000"/>
                <w:lang w:eastAsia="fr-FR"/>
              </w:rPr>
              <w:t>96</w:t>
            </w:r>
          </w:p>
        </w:tc>
        <w:tc>
          <w:tcPr>
            <w:tcW w:w="1560" w:type="dxa"/>
            <w:vAlign w:val="center"/>
          </w:tcPr>
          <w:p w14:paraId="7E6C1E2C" w14:textId="0C630A14"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4CE87EE" w14:textId="4E865185" w:rsidR="00EC68E9" w:rsidRDefault="00EC68E9" w:rsidP="00EC68E9">
            <w:pPr>
              <w:rPr>
                <w:lang w:val="en-GB"/>
              </w:rPr>
            </w:pPr>
            <w:proofErr w:type="spellStart"/>
            <w:r w:rsidRPr="00C748FD">
              <w:rPr>
                <w:rFonts w:eastAsia="Times New Roman" w:cstheme="minorHAnsi"/>
                <w:color w:val="000000"/>
                <w:lang w:val="en-US" w:eastAsia="fr-FR"/>
              </w:rPr>
              <w:t>i</w:t>
            </w:r>
            <w:proofErr w:type="spellEnd"/>
            <w:r w:rsidRPr="00C748FD">
              <w:rPr>
                <w:rFonts w:eastAsia="Times New Roman" w:cstheme="minorHAnsi"/>
                <w:color w:val="000000"/>
                <w:lang w:val="en-US" w:eastAsia="fr-FR"/>
              </w:rPr>
              <w:t xml:space="preserve"> </w:t>
            </w:r>
            <w:proofErr w:type="spellStart"/>
            <w:r w:rsidRPr="00C748FD">
              <w:rPr>
                <w:rFonts w:eastAsia="Times New Roman" w:cstheme="minorHAnsi"/>
                <w:color w:val="000000"/>
                <w:lang w:val="en-US" w:eastAsia="fr-FR"/>
              </w:rPr>
              <w:t>dont</w:t>
            </w:r>
            <w:proofErr w:type="spellEnd"/>
            <w:r w:rsidRPr="00C748FD">
              <w:rPr>
                <w:rFonts w:eastAsia="Times New Roman" w:cstheme="minorHAnsi"/>
                <w:color w:val="000000"/>
                <w:lang w:val="en-US" w:eastAsia="fr-FR"/>
              </w:rPr>
              <w:t xml:space="preserve"> think this is an explicit nexus paper</w:t>
            </w:r>
          </w:p>
        </w:tc>
        <w:tc>
          <w:tcPr>
            <w:tcW w:w="2400" w:type="dxa"/>
          </w:tcPr>
          <w:p w14:paraId="5241785F" w14:textId="77777777" w:rsidR="00EC68E9" w:rsidRPr="0063037A" w:rsidRDefault="00EC68E9" w:rsidP="00EC68E9">
            <w:pPr>
              <w:rPr>
                <w:lang w:val="en-GB"/>
              </w:rPr>
            </w:pPr>
          </w:p>
        </w:tc>
      </w:tr>
      <w:tr w:rsidR="00EC68E9" w14:paraId="0988D766" w14:textId="77777777" w:rsidTr="00B500FF">
        <w:tc>
          <w:tcPr>
            <w:tcW w:w="1129" w:type="dxa"/>
            <w:vAlign w:val="center"/>
          </w:tcPr>
          <w:p w14:paraId="0C2C098D" w14:textId="3EC2D422" w:rsidR="00EC68E9" w:rsidRDefault="00EC68E9" w:rsidP="00EC68E9">
            <w:pPr>
              <w:rPr>
                <w:rFonts w:eastAsia="Times New Roman" w:cstheme="minorHAnsi"/>
                <w:color w:val="000000"/>
                <w:lang w:eastAsia="fr-FR"/>
              </w:rPr>
            </w:pPr>
            <w:r>
              <w:rPr>
                <w:rFonts w:eastAsia="Times New Roman" w:cstheme="minorHAnsi"/>
                <w:color w:val="000000"/>
                <w:lang w:eastAsia="fr-FR"/>
              </w:rPr>
              <w:t>97</w:t>
            </w:r>
          </w:p>
        </w:tc>
        <w:tc>
          <w:tcPr>
            <w:tcW w:w="1560" w:type="dxa"/>
            <w:vAlign w:val="center"/>
          </w:tcPr>
          <w:p w14:paraId="10772CA9" w14:textId="11F2344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6F8F8FB" w14:textId="77777777" w:rsidR="00EC68E9" w:rsidRDefault="00EC68E9" w:rsidP="00EC68E9">
            <w:pPr>
              <w:rPr>
                <w:lang w:val="en-GB"/>
              </w:rPr>
            </w:pPr>
          </w:p>
        </w:tc>
        <w:tc>
          <w:tcPr>
            <w:tcW w:w="2400" w:type="dxa"/>
            <w:vAlign w:val="center"/>
          </w:tcPr>
          <w:p w14:paraId="587487C1" w14:textId="095DCD93" w:rsidR="00EC68E9" w:rsidRPr="0063037A" w:rsidRDefault="00EC68E9" w:rsidP="00EC68E9">
            <w:pPr>
              <w:rPr>
                <w:lang w:val="en-GB"/>
              </w:rPr>
            </w:pPr>
            <w:r w:rsidRPr="007C4B7C">
              <w:rPr>
                <w:rFonts w:eastAsia="Times New Roman" w:cstheme="minorHAnsi"/>
                <w:lang w:eastAsia="fr-FR"/>
              </w:rPr>
              <w:t>TECH4</w:t>
            </w:r>
          </w:p>
        </w:tc>
      </w:tr>
      <w:tr w:rsidR="00EC68E9" w14:paraId="4F84D1A5" w14:textId="77777777" w:rsidTr="00B500FF">
        <w:tc>
          <w:tcPr>
            <w:tcW w:w="1129" w:type="dxa"/>
            <w:vAlign w:val="center"/>
          </w:tcPr>
          <w:p w14:paraId="1BB23D5C" w14:textId="62D3B50D" w:rsidR="00EC68E9" w:rsidRDefault="00EC68E9" w:rsidP="00EC68E9">
            <w:pPr>
              <w:rPr>
                <w:rFonts w:eastAsia="Times New Roman" w:cstheme="minorHAnsi"/>
                <w:color w:val="000000"/>
                <w:lang w:eastAsia="fr-FR"/>
              </w:rPr>
            </w:pPr>
            <w:r>
              <w:rPr>
                <w:rFonts w:eastAsia="Times New Roman" w:cstheme="minorHAnsi"/>
                <w:color w:val="000000"/>
                <w:lang w:eastAsia="fr-FR"/>
              </w:rPr>
              <w:t>98</w:t>
            </w:r>
          </w:p>
        </w:tc>
        <w:tc>
          <w:tcPr>
            <w:tcW w:w="1560" w:type="dxa"/>
            <w:vAlign w:val="center"/>
          </w:tcPr>
          <w:p w14:paraId="1FE8B4E3" w14:textId="03C9DA99"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3D70205D" w14:textId="71D3C2F2"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vAlign w:val="center"/>
          </w:tcPr>
          <w:p w14:paraId="11965698" w14:textId="65BACF8C" w:rsidR="00EC68E9" w:rsidRPr="0063037A" w:rsidRDefault="00EC68E9" w:rsidP="00EC68E9">
            <w:pPr>
              <w:rPr>
                <w:lang w:val="en-GB"/>
              </w:rPr>
            </w:pPr>
            <w:r w:rsidRPr="007C4B7C">
              <w:rPr>
                <w:rFonts w:eastAsia="Times New Roman" w:cstheme="minorHAnsi"/>
                <w:lang w:eastAsia="fr-FR"/>
              </w:rPr>
              <w:t>TECH1</w:t>
            </w:r>
          </w:p>
        </w:tc>
      </w:tr>
      <w:tr w:rsidR="00EC68E9" w14:paraId="1E59CC07" w14:textId="77777777" w:rsidTr="00B500FF">
        <w:tc>
          <w:tcPr>
            <w:tcW w:w="1129" w:type="dxa"/>
            <w:vAlign w:val="center"/>
          </w:tcPr>
          <w:p w14:paraId="1A9AEED4" w14:textId="132E6D45" w:rsidR="00EC68E9" w:rsidRDefault="00EC68E9" w:rsidP="00EC68E9">
            <w:pPr>
              <w:rPr>
                <w:rFonts w:eastAsia="Times New Roman" w:cstheme="minorHAnsi"/>
                <w:color w:val="000000"/>
                <w:lang w:eastAsia="fr-FR"/>
              </w:rPr>
            </w:pPr>
            <w:r>
              <w:rPr>
                <w:rFonts w:eastAsia="Times New Roman" w:cstheme="minorHAnsi"/>
                <w:color w:val="000000"/>
                <w:lang w:eastAsia="fr-FR"/>
              </w:rPr>
              <w:t>99</w:t>
            </w:r>
          </w:p>
        </w:tc>
        <w:tc>
          <w:tcPr>
            <w:tcW w:w="1560" w:type="dxa"/>
            <w:vAlign w:val="center"/>
          </w:tcPr>
          <w:p w14:paraId="44C8EB7F" w14:textId="3E05683C"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6AFF2E9E" w14:textId="707C972B"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vAlign w:val="center"/>
          </w:tcPr>
          <w:p w14:paraId="5AAC482D" w14:textId="1169CFFD" w:rsidR="00EC68E9" w:rsidRPr="0063037A" w:rsidRDefault="00EC68E9" w:rsidP="00EC68E9">
            <w:pPr>
              <w:rPr>
                <w:lang w:val="en-GB"/>
              </w:rPr>
            </w:pPr>
            <w:r w:rsidRPr="007C4B7C">
              <w:rPr>
                <w:rFonts w:eastAsia="Times New Roman" w:cstheme="minorHAnsi"/>
                <w:lang w:eastAsia="fr-FR"/>
              </w:rPr>
              <w:t>TECH1</w:t>
            </w:r>
          </w:p>
        </w:tc>
      </w:tr>
      <w:tr w:rsidR="00EC68E9" w:rsidRPr="00291D73" w14:paraId="6A214A6A" w14:textId="77777777" w:rsidTr="00B500FF">
        <w:tc>
          <w:tcPr>
            <w:tcW w:w="1129" w:type="dxa"/>
            <w:vAlign w:val="center"/>
          </w:tcPr>
          <w:p w14:paraId="21C8B58B" w14:textId="087B4B11" w:rsidR="00EC68E9" w:rsidRDefault="00EC68E9" w:rsidP="00EC68E9">
            <w:pPr>
              <w:rPr>
                <w:rFonts w:eastAsia="Times New Roman" w:cstheme="minorHAnsi"/>
                <w:color w:val="000000"/>
                <w:lang w:eastAsia="fr-FR"/>
              </w:rPr>
            </w:pPr>
            <w:r>
              <w:rPr>
                <w:rFonts w:eastAsia="Times New Roman" w:cstheme="minorHAnsi"/>
                <w:color w:val="000000"/>
                <w:lang w:eastAsia="fr-FR"/>
              </w:rPr>
              <w:t>100</w:t>
            </w:r>
          </w:p>
        </w:tc>
        <w:tc>
          <w:tcPr>
            <w:tcW w:w="1560" w:type="dxa"/>
            <w:vAlign w:val="center"/>
          </w:tcPr>
          <w:p w14:paraId="2BE95290" w14:textId="46117D49"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31113994" w14:textId="28002AD2" w:rsidR="00EC68E9" w:rsidRDefault="00EC68E9" w:rsidP="00EC68E9">
            <w:pPr>
              <w:rPr>
                <w:lang w:val="en-GB"/>
              </w:rPr>
            </w:pPr>
            <w:proofErr w:type="spellStart"/>
            <w:r w:rsidRPr="00C748FD">
              <w:rPr>
                <w:rFonts w:eastAsia="Times New Roman" w:cstheme="minorHAnsi"/>
                <w:color w:val="000000"/>
                <w:lang w:val="en-US" w:eastAsia="fr-FR"/>
              </w:rPr>
              <w:t>i</w:t>
            </w:r>
            <w:proofErr w:type="spellEnd"/>
            <w:r w:rsidRPr="00C748FD">
              <w:rPr>
                <w:rFonts w:eastAsia="Times New Roman" w:cstheme="minorHAnsi"/>
                <w:color w:val="000000"/>
                <w:lang w:val="en-US" w:eastAsia="fr-FR"/>
              </w:rPr>
              <w:t xml:space="preserve"> </w:t>
            </w:r>
            <w:proofErr w:type="spellStart"/>
            <w:r w:rsidRPr="00C748FD">
              <w:rPr>
                <w:rFonts w:eastAsia="Times New Roman" w:cstheme="minorHAnsi"/>
                <w:color w:val="000000"/>
                <w:lang w:val="en-US" w:eastAsia="fr-FR"/>
              </w:rPr>
              <w:t>dont</w:t>
            </w:r>
            <w:proofErr w:type="spellEnd"/>
            <w:r w:rsidRPr="00C748FD">
              <w:rPr>
                <w:rFonts w:eastAsia="Times New Roman" w:cstheme="minorHAnsi"/>
                <w:color w:val="000000"/>
                <w:lang w:val="en-US" w:eastAsia="fr-FR"/>
              </w:rPr>
              <w:t xml:space="preserve"> see how we also </w:t>
            </w:r>
            <w:proofErr w:type="spellStart"/>
            <w:r w:rsidRPr="00C748FD">
              <w:rPr>
                <w:rFonts w:eastAsia="Times New Roman" w:cstheme="minorHAnsi"/>
                <w:color w:val="000000"/>
                <w:lang w:val="en-US" w:eastAsia="fr-FR"/>
              </w:rPr>
              <w:t>additionaly</w:t>
            </w:r>
            <w:proofErr w:type="spellEnd"/>
            <w:r w:rsidRPr="00C748FD">
              <w:rPr>
                <w:rFonts w:eastAsia="Times New Roman" w:cstheme="minorHAnsi"/>
                <w:color w:val="000000"/>
                <w:lang w:val="en-US" w:eastAsia="fr-FR"/>
              </w:rPr>
              <w:t xml:space="preserve"> fit the marine environments in our analysis with respect to the response classification</w:t>
            </w:r>
          </w:p>
        </w:tc>
        <w:tc>
          <w:tcPr>
            <w:tcW w:w="2400" w:type="dxa"/>
          </w:tcPr>
          <w:p w14:paraId="7CDA9F61" w14:textId="77777777" w:rsidR="00EC68E9" w:rsidRPr="0063037A" w:rsidRDefault="00EC68E9" w:rsidP="00EC68E9">
            <w:pPr>
              <w:rPr>
                <w:lang w:val="en-GB"/>
              </w:rPr>
            </w:pPr>
          </w:p>
        </w:tc>
      </w:tr>
      <w:tr w:rsidR="00EC68E9" w14:paraId="07888519" w14:textId="77777777" w:rsidTr="00B500FF">
        <w:tc>
          <w:tcPr>
            <w:tcW w:w="1129" w:type="dxa"/>
            <w:vAlign w:val="center"/>
          </w:tcPr>
          <w:p w14:paraId="5EB40B1C" w14:textId="56F1A171" w:rsidR="00EC68E9" w:rsidRDefault="00EC68E9" w:rsidP="00EC68E9">
            <w:pPr>
              <w:rPr>
                <w:rFonts w:eastAsia="Times New Roman" w:cstheme="minorHAnsi"/>
                <w:color w:val="000000"/>
                <w:lang w:eastAsia="fr-FR"/>
              </w:rPr>
            </w:pPr>
            <w:r>
              <w:rPr>
                <w:rFonts w:eastAsia="Times New Roman" w:cstheme="minorHAnsi"/>
                <w:color w:val="000000"/>
                <w:lang w:eastAsia="fr-FR"/>
              </w:rPr>
              <w:t>101</w:t>
            </w:r>
          </w:p>
        </w:tc>
        <w:tc>
          <w:tcPr>
            <w:tcW w:w="1560" w:type="dxa"/>
            <w:vAlign w:val="center"/>
          </w:tcPr>
          <w:p w14:paraId="3C1B14C1" w14:textId="297770D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5F7F2F2" w14:textId="77777777" w:rsidR="00EC68E9" w:rsidRDefault="00EC68E9" w:rsidP="00EC68E9">
            <w:pPr>
              <w:rPr>
                <w:lang w:val="en-GB"/>
              </w:rPr>
            </w:pPr>
          </w:p>
        </w:tc>
        <w:tc>
          <w:tcPr>
            <w:tcW w:w="2400" w:type="dxa"/>
            <w:vAlign w:val="center"/>
          </w:tcPr>
          <w:p w14:paraId="44302F04" w14:textId="671EA7EB" w:rsidR="00EC68E9" w:rsidRPr="0063037A" w:rsidRDefault="00EC68E9" w:rsidP="00EC68E9">
            <w:pPr>
              <w:rPr>
                <w:lang w:val="en-GB"/>
              </w:rPr>
            </w:pPr>
            <w:r w:rsidRPr="007C4B7C">
              <w:rPr>
                <w:rFonts w:eastAsia="Times New Roman" w:cstheme="minorHAnsi"/>
                <w:lang w:eastAsia="fr-FR"/>
              </w:rPr>
              <w:t>TECH1</w:t>
            </w:r>
          </w:p>
        </w:tc>
      </w:tr>
      <w:tr w:rsidR="00EC68E9" w14:paraId="716E007F" w14:textId="77777777" w:rsidTr="00B500FF">
        <w:tc>
          <w:tcPr>
            <w:tcW w:w="1129" w:type="dxa"/>
            <w:vAlign w:val="center"/>
          </w:tcPr>
          <w:p w14:paraId="2CF0131A" w14:textId="2A8C67BD" w:rsidR="00EC68E9" w:rsidRDefault="00EC68E9" w:rsidP="00EC68E9">
            <w:pPr>
              <w:rPr>
                <w:rFonts w:eastAsia="Times New Roman" w:cstheme="minorHAnsi"/>
                <w:color w:val="000000"/>
                <w:lang w:eastAsia="fr-FR"/>
              </w:rPr>
            </w:pPr>
            <w:r>
              <w:rPr>
                <w:rFonts w:eastAsia="Times New Roman" w:cstheme="minorHAnsi"/>
                <w:color w:val="000000"/>
                <w:lang w:eastAsia="fr-FR"/>
              </w:rPr>
              <w:t>102</w:t>
            </w:r>
          </w:p>
        </w:tc>
        <w:tc>
          <w:tcPr>
            <w:tcW w:w="1560" w:type="dxa"/>
            <w:vAlign w:val="center"/>
          </w:tcPr>
          <w:p w14:paraId="111987CB" w14:textId="7326654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B7B24D4" w14:textId="77777777" w:rsidR="00EC68E9" w:rsidRDefault="00EC68E9" w:rsidP="00EC68E9">
            <w:pPr>
              <w:rPr>
                <w:lang w:val="en-GB"/>
              </w:rPr>
            </w:pPr>
          </w:p>
        </w:tc>
        <w:tc>
          <w:tcPr>
            <w:tcW w:w="2400" w:type="dxa"/>
            <w:vAlign w:val="center"/>
          </w:tcPr>
          <w:p w14:paraId="5E40A7B0" w14:textId="7F0317A0" w:rsidR="00EC68E9" w:rsidRPr="0063037A" w:rsidRDefault="00EC68E9" w:rsidP="00EC68E9">
            <w:pPr>
              <w:rPr>
                <w:lang w:val="en-GB"/>
              </w:rPr>
            </w:pPr>
            <w:r w:rsidRPr="007C4B7C">
              <w:rPr>
                <w:rFonts w:eastAsia="Times New Roman" w:cstheme="minorHAnsi"/>
                <w:lang w:eastAsia="fr-FR"/>
              </w:rPr>
              <w:t>WAT2</w:t>
            </w:r>
          </w:p>
        </w:tc>
      </w:tr>
      <w:tr w:rsidR="00EC68E9" w14:paraId="68672A09" w14:textId="77777777" w:rsidTr="00B500FF">
        <w:tc>
          <w:tcPr>
            <w:tcW w:w="1129" w:type="dxa"/>
            <w:vAlign w:val="center"/>
          </w:tcPr>
          <w:p w14:paraId="395D9C9C" w14:textId="7CB73442" w:rsidR="00EC68E9" w:rsidRDefault="00EC68E9" w:rsidP="00EC68E9">
            <w:pPr>
              <w:rPr>
                <w:rFonts w:eastAsia="Times New Roman" w:cstheme="minorHAnsi"/>
                <w:color w:val="000000"/>
                <w:lang w:eastAsia="fr-FR"/>
              </w:rPr>
            </w:pPr>
            <w:r>
              <w:rPr>
                <w:rFonts w:eastAsia="Times New Roman" w:cstheme="minorHAnsi"/>
                <w:color w:val="000000"/>
                <w:lang w:eastAsia="fr-FR"/>
              </w:rPr>
              <w:t>103</w:t>
            </w:r>
          </w:p>
        </w:tc>
        <w:tc>
          <w:tcPr>
            <w:tcW w:w="1560" w:type="dxa"/>
            <w:vAlign w:val="center"/>
          </w:tcPr>
          <w:p w14:paraId="574DE8AF" w14:textId="124145E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2E45D82" w14:textId="77777777" w:rsidR="00EC68E9" w:rsidRDefault="00EC68E9" w:rsidP="00EC68E9">
            <w:pPr>
              <w:rPr>
                <w:lang w:val="en-GB"/>
              </w:rPr>
            </w:pPr>
          </w:p>
        </w:tc>
        <w:tc>
          <w:tcPr>
            <w:tcW w:w="2400" w:type="dxa"/>
            <w:vAlign w:val="center"/>
          </w:tcPr>
          <w:p w14:paraId="6DE43F8E" w14:textId="0DBA3C92" w:rsidR="00EC68E9" w:rsidRPr="0063037A" w:rsidRDefault="00EC68E9" w:rsidP="00EC68E9">
            <w:pPr>
              <w:rPr>
                <w:lang w:val="en-GB"/>
              </w:rPr>
            </w:pPr>
            <w:r w:rsidRPr="007C4B7C">
              <w:rPr>
                <w:rFonts w:eastAsia="Times New Roman" w:cstheme="minorHAnsi"/>
                <w:lang w:eastAsia="fr-FR"/>
              </w:rPr>
              <w:t>WAT2</w:t>
            </w:r>
          </w:p>
        </w:tc>
      </w:tr>
      <w:tr w:rsidR="00EC68E9" w14:paraId="065BE81B" w14:textId="77777777" w:rsidTr="00B500FF">
        <w:tc>
          <w:tcPr>
            <w:tcW w:w="1129" w:type="dxa"/>
            <w:vAlign w:val="center"/>
          </w:tcPr>
          <w:p w14:paraId="5D331755" w14:textId="507B69D6" w:rsidR="00EC68E9" w:rsidRDefault="00EC68E9" w:rsidP="00EC68E9">
            <w:pPr>
              <w:rPr>
                <w:rFonts w:eastAsia="Times New Roman" w:cstheme="minorHAnsi"/>
                <w:color w:val="000000"/>
                <w:lang w:eastAsia="fr-FR"/>
              </w:rPr>
            </w:pPr>
            <w:r>
              <w:rPr>
                <w:rFonts w:eastAsia="Times New Roman" w:cstheme="minorHAnsi"/>
                <w:color w:val="000000"/>
                <w:lang w:eastAsia="fr-FR"/>
              </w:rPr>
              <w:t>104</w:t>
            </w:r>
          </w:p>
        </w:tc>
        <w:tc>
          <w:tcPr>
            <w:tcW w:w="1560" w:type="dxa"/>
            <w:vAlign w:val="center"/>
          </w:tcPr>
          <w:p w14:paraId="0C1304E7" w14:textId="1D19309D"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0AFD068" w14:textId="77777777" w:rsidR="00EC68E9" w:rsidRDefault="00EC68E9" w:rsidP="00EC68E9">
            <w:pPr>
              <w:rPr>
                <w:lang w:val="en-GB"/>
              </w:rPr>
            </w:pPr>
          </w:p>
        </w:tc>
        <w:tc>
          <w:tcPr>
            <w:tcW w:w="2400" w:type="dxa"/>
            <w:vAlign w:val="center"/>
          </w:tcPr>
          <w:p w14:paraId="03DB125B" w14:textId="7D9A6895" w:rsidR="00EC68E9" w:rsidRPr="0063037A" w:rsidRDefault="00EC68E9" w:rsidP="00EC68E9">
            <w:pPr>
              <w:rPr>
                <w:lang w:val="en-GB"/>
              </w:rPr>
            </w:pPr>
            <w:r w:rsidRPr="007C4B7C">
              <w:rPr>
                <w:rFonts w:eastAsia="Times New Roman" w:cstheme="minorHAnsi"/>
                <w:lang w:eastAsia="fr-FR"/>
              </w:rPr>
              <w:t>NEbS2</w:t>
            </w:r>
          </w:p>
        </w:tc>
      </w:tr>
      <w:tr w:rsidR="00EC68E9" w14:paraId="660E8BA5" w14:textId="77777777" w:rsidTr="00B500FF">
        <w:tc>
          <w:tcPr>
            <w:tcW w:w="1129" w:type="dxa"/>
            <w:vAlign w:val="center"/>
          </w:tcPr>
          <w:p w14:paraId="53981539" w14:textId="4D55EC8C" w:rsidR="00EC68E9" w:rsidRDefault="00EC68E9" w:rsidP="00EC68E9">
            <w:pPr>
              <w:rPr>
                <w:rFonts w:eastAsia="Times New Roman" w:cstheme="minorHAnsi"/>
                <w:color w:val="000000"/>
                <w:lang w:eastAsia="fr-FR"/>
              </w:rPr>
            </w:pPr>
            <w:r>
              <w:rPr>
                <w:rFonts w:eastAsia="Times New Roman" w:cstheme="minorHAnsi"/>
                <w:color w:val="000000"/>
                <w:lang w:eastAsia="fr-FR"/>
              </w:rPr>
              <w:t>105</w:t>
            </w:r>
          </w:p>
        </w:tc>
        <w:tc>
          <w:tcPr>
            <w:tcW w:w="1560" w:type="dxa"/>
            <w:vAlign w:val="center"/>
          </w:tcPr>
          <w:p w14:paraId="0C7318E2" w14:textId="196CB1A5"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368E3C2B" w14:textId="79E7B9AA"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vAlign w:val="center"/>
          </w:tcPr>
          <w:p w14:paraId="09A6FB97" w14:textId="13085E7D" w:rsidR="00EC68E9" w:rsidRPr="0063037A" w:rsidRDefault="00EC68E9" w:rsidP="00EC68E9">
            <w:pPr>
              <w:rPr>
                <w:lang w:val="en-GB"/>
              </w:rPr>
            </w:pPr>
            <w:r w:rsidRPr="007C4B7C">
              <w:rPr>
                <w:rFonts w:eastAsia="Times New Roman" w:cstheme="minorHAnsi"/>
                <w:lang w:eastAsia="fr-FR"/>
              </w:rPr>
              <w:t>TECH1</w:t>
            </w:r>
          </w:p>
        </w:tc>
      </w:tr>
      <w:tr w:rsidR="00EC68E9" w14:paraId="3BFC6F62" w14:textId="77777777" w:rsidTr="00B500FF">
        <w:tc>
          <w:tcPr>
            <w:tcW w:w="1129" w:type="dxa"/>
            <w:vAlign w:val="center"/>
          </w:tcPr>
          <w:p w14:paraId="431B3CB1" w14:textId="3600E732" w:rsidR="00EC68E9" w:rsidRDefault="00EC68E9" w:rsidP="00EC68E9">
            <w:pPr>
              <w:rPr>
                <w:rFonts w:eastAsia="Times New Roman" w:cstheme="minorHAnsi"/>
                <w:color w:val="000000"/>
                <w:lang w:eastAsia="fr-FR"/>
              </w:rPr>
            </w:pPr>
            <w:r>
              <w:rPr>
                <w:rFonts w:eastAsia="Times New Roman" w:cstheme="minorHAnsi"/>
                <w:color w:val="000000"/>
                <w:lang w:eastAsia="fr-FR"/>
              </w:rPr>
              <w:t>106</w:t>
            </w:r>
          </w:p>
        </w:tc>
        <w:tc>
          <w:tcPr>
            <w:tcW w:w="1560" w:type="dxa"/>
            <w:vAlign w:val="center"/>
          </w:tcPr>
          <w:p w14:paraId="06F428D9" w14:textId="7F7BC6F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FCFB870" w14:textId="77777777" w:rsidR="00EC68E9" w:rsidRDefault="00EC68E9" w:rsidP="00EC68E9">
            <w:pPr>
              <w:rPr>
                <w:lang w:val="en-GB"/>
              </w:rPr>
            </w:pPr>
          </w:p>
        </w:tc>
        <w:tc>
          <w:tcPr>
            <w:tcW w:w="2400" w:type="dxa"/>
            <w:vAlign w:val="center"/>
          </w:tcPr>
          <w:p w14:paraId="3EE395F3" w14:textId="0B72BB30" w:rsidR="00EC68E9" w:rsidRPr="0063037A" w:rsidRDefault="00EC68E9" w:rsidP="00EC68E9">
            <w:pPr>
              <w:rPr>
                <w:lang w:val="en-GB"/>
              </w:rPr>
            </w:pPr>
            <w:r w:rsidRPr="007C4B7C">
              <w:rPr>
                <w:rFonts w:eastAsia="Times New Roman" w:cstheme="minorHAnsi"/>
                <w:lang w:eastAsia="fr-FR"/>
              </w:rPr>
              <w:t>NEbS2</w:t>
            </w:r>
          </w:p>
        </w:tc>
      </w:tr>
      <w:tr w:rsidR="00EC68E9" w14:paraId="016EE010" w14:textId="77777777" w:rsidTr="00B500FF">
        <w:tc>
          <w:tcPr>
            <w:tcW w:w="1129" w:type="dxa"/>
            <w:vAlign w:val="center"/>
          </w:tcPr>
          <w:p w14:paraId="68521D55" w14:textId="5D06F9F8" w:rsidR="00EC68E9" w:rsidRDefault="00EC68E9" w:rsidP="00EC68E9">
            <w:pPr>
              <w:rPr>
                <w:rFonts w:eastAsia="Times New Roman" w:cstheme="minorHAnsi"/>
                <w:color w:val="000000"/>
                <w:lang w:eastAsia="fr-FR"/>
              </w:rPr>
            </w:pPr>
            <w:r>
              <w:rPr>
                <w:rFonts w:eastAsia="Times New Roman" w:cstheme="minorHAnsi"/>
                <w:color w:val="000000"/>
                <w:lang w:eastAsia="fr-FR"/>
              </w:rPr>
              <w:t>107</w:t>
            </w:r>
          </w:p>
        </w:tc>
        <w:tc>
          <w:tcPr>
            <w:tcW w:w="1560" w:type="dxa"/>
            <w:vAlign w:val="center"/>
          </w:tcPr>
          <w:p w14:paraId="313C4555" w14:textId="2B1C2384"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03CA697" w14:textId="77777777" w:rsidR="00EC68E9" w:rsidRDefault="00EC68E9" w:rsidP="00EC68E9">
            <w:pPr>
              <w:rPr>
                <w:lang w:val="en-GB"/>
              </w:rPr>
            </w:pPr>
          </w:p>
        </w:tc>
        <w:tc>
          <w:tcPr>
            <w:tcW w:w="2400" w:type="dxa"/>
            <w:vAlign w:val="center"/>
          </w:tcPr>
          <w:p w14:paraId="61CFF174" w14:textId="170D7200" w:rsidR="00EC68E9" w:rsidRPr="0063037A" w:rsidRDefault="00EC68E9" w:rsidP="00EC68E9">
            <w:pPr>
              <w:rPr>
                <w:lang w:val="en-GB"/>
              </w:rPr>
            </w:pPr>
            <w:r w:rsidRPr="007C4B7C">
              <w:rPr>
                <w:rFonts w:eastAsia="Times New Roman" w:cstheme="minorHAnsi"/>
                <w:lang w:eastAsia="fr-FR"/>
              </w:rPr>
              <w:t>NEbS2</w:t>
            </w:r>
          </w:p>
        </w:tc>
      </w:tr>
      <w:tr w:rsidR="00EC68E9" w14:paraId="12A5B7AB" w14:textId="77777777" w:rsidTr="00B500FF">
        <w:tc>
          <w:tcPr>
            <w:tcW w:w="1129" w:type="dxa"/>
            <w:vAlign w:val="center"/>
          </w:tcPr>
          <w:p w14:paraId="596DAA95" w14:textId="63DC4F4D" w:rsidR="00EC68E9" w:rsidRDefault="00EC68E9" w:rsidP="00EC68E9">
            <w:pPr>
              <w:rPr>
                <w:rFonts w:eastAsia="Times New Roman" w:cstheme="minorHAnsi"/>
                <w:color w:val="000000"/>
                <w:lang w:eastAsia="fr-FR"/>
              </w:rPr>
            </w:pPr>
            <w:r>
              <w:rPr>
                <w:rFonts w:eastAsia="Times New Roman" w:cstheme="minorHAnsi"/>
                <w:color w:val="000000"/>
                <w:lang w:eastAsia="fr-FR"/>
              </w:rPr>
              <w:t>108</w:t>
            </w:r>
          </w:p>
        </w:tc>
        <w:tc>
          <w:tcPr>
            <w:tcW w:w="1560" w:type="dxa"/>
            <w:vAlign w:val="center"/>
          </w:tcPr>
          <w:p w14:paraId="5F360638" w14:textId="063F7EEF"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699885B" w14:textId="77777777" w:rsidR="00EC68E9" w:rsidRDefault="00EC68E9" w:rsidP="00EC68E9">
            <w:pPr>
              <w:rPr>
                <w:lang w:val="en-GB"/>
              </w:rPr>
            </w:pPr>
          </w:p>
        </w:tc>
        <w:tc>
          <w:tcPr>
            <w:tcW w:w="2400" w:type="dxa"/>
            <w:vAlign w:val="center"/>
          </w:tcPr>
          <w:p w14:paraId="3B10E81F" w14:textId="7BDCC064" w:rsidR="00EC68E9" w:rsidRPr="0063037A" w:rsidRDefault="00EC68E9" w:rsidP="00EC68E9">
            <w:pPr>
              <w:rPr>
                <w:lang w:val="en-GB"/>
              </w:rPr>
            </w:pPr>
            <w:r w:rsidRPr="007C4B7C">
              <w:rPr>
                <w:rFonts w:eastAsia="Times New Roman" w:cstheme="minorHAnsi"/>
                <w:lang w:eastAsia="fr-FR"/>
              </w:rPr>
              <w:t>WAT2</w:t>
            </w:r>
          </w:p>
        </w:tc>
      </w:tr>
      <w:tr w:rsidR="00EC68E9" w14:paraId="6BCDB028" w14:textId="77777777" w:rsidTr="00B500FF">
        <w:tc>
          <w:tcPr>
            <w:tcW w:w="1129" w:type="dxa"/>
            <w:vAlign w:val="center"/>
          </w:tcPr>
          <w:p w14:paraId="50E44A2B" w14:textId="11A7F3FF" w:rsidR="00EC68E9" w:rsidRDefault="00EC68E9" w:rsidP="00EC68E9">
            <w:pPr>
              <w:rPr>
                <w:rFonts w:eastAsia="Times New Roman" w:cstheme="minorHAnsi"/>
                <w:color w:val="000000"/>
                <w:lang w:eastAsia="fr-FR"/>
              </w:rPr>
            </w:pPr>
            <w:r>
              <w:rPr>
                <w:rFonts w:eastAsia="Times New Roman" w:cstheme="minorHAnsi"/>
                <w:color w:val="000000"/>
                <w:lang w:eastAsia="fr-FR"/>
              </w:rPr>
              <w:t>109</w:t>
            </w:r>
          </w:p>
        </w:tc>
        <w:tc>
          <w:tcPr>
            <w:tcW w:w="1560" w:type="dxa"/>
            <w:vAlign w:val="center"/>
          </w:tcPr>
          <w:p w14:paraId="60FE39BF" w14:textId="7BE7DE58"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3FA4455" w14:textId="77777777" w:rsidR="00EC68E9" w:rsidRDefault="00EC68E9" w:rsidP="00EC68E9">
            <w:pPr>
              <w:rPr>
                <w:lang w:val="en-GB"/>
              </w:rPr>
            </w:pPr>
          </w:p>
        </w:tc>
        <w:tc>
          <w:tcPr>
            <w:tcW w:w="2400" w:type="dxa"/>
            <w:vAlign w:val="center"/>
          </w:tcPr>
          <w:p w14:paraId="031C3298" w14:textId="3F446431" w:rsidR="00EC68E9" w:rsidRPr="0063037A" w:rsidRDefault="00EC68E9" w:rsidP="00EC68E9">
            <w:pPr>
              <w:rPr>
                <w:lang w:val="en-GB"/>
              </w:rPr>
            </w:pPr>
            <w:r w:rsidRPr="007C4B7C">
              <w:rPr>
                <w:rFonts w:eastAsia="Times New Roman" w:cstheme="minorHAnsi"/>
                <w:lang w:eastAsia="fr-FR"/>
              </w:rPr>
              <w:t>TECH1</w:t>
            </w:r>
          </w:p>
        </w:tc>
      </w:tr>
      <w:tr w:rsidR="00EC68E9" w14:paraId="741893B7" w14:textId="77777777" w:rsidTr="00B500FF">
        <w:tc>
          <w:tcPr>
            <w:tcW w:w="1129" w:type="dxa"/>
            <w:vAlign w:val="center"/>
          </w:tcPr>
          <w:p w14:paraId="337BDB8B" w14:textId="3368B905" w:rsidR="00EC68E9" w:rsidRDefault="00EC68E9" w:rsidP="00EC68E9">
            <w:pPr>
              <w:rPr>
                <w:rFonts w:eastAsia="Times New Roman" w:cstheme="minorHAnsi"/>
                <w:color w:val="000000"/>
                <w:lang w:eastAsia="fr-FR"/>
              </w:rPr>
            </w:pPr>
            <w:r>
              <w:rPr>
                <w:rFonts w:eastAsia="Times New Roman" w:cstheme="minorHAnsi"/>
                <w:color w:val="000000"/>
                <w:lang w:eastAsia="fr-FR"/>
              </w:rPr>
              <w:t>110</w:t>
            </w:r>
          </w:p>
        </w:tc>
        <w:tc>
          <w:tcPr>
            <w:tcW w:w="1560" w:type="dxa"/>
            <w:vAlign w:val="center"/>
          </w:tcPr>
          <w:p w14:paraId="31A23385" w14:textId="709EA83F"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69F4EDB" w14:textId="77777777" w:rsidR="00EC68E9" w:rsidRDefault="00EC68E9" w:rsidP="00EC68E9">
            <w:pPr>
              <w:rPr>
                <w:lang w:val="en-GB"/>
              </w:rPr>
            </w:pPr>
          </w:p>
        </w:tc>
        <w:tc>
          <w:tcPr>
            <w:tcW w:w="2400" w:type="dxa"/>
            <w:vAlign w:val="center"/>
          </w:tcPr>
          <w:p w14:paraId="18A103B9" w14:textId="501AC3BC" w:rsidR="00EC68E9" w:rsidRPr="0063037A" w:rsidRDefault="00EC68E9" w:rsidP="00EC68E9">
            <w:pPr>
              <w:rPr>
                <w:lang w:val="en-GB"/>
              </w:rPr>
            </w:pPr>
            <w:r w:rsidRPr="007C4B7C">
              <w:rPr>
                <w:rFonts w:eastAsia="Times New Roman" w:cstheme="minorHAnsi"/>
                <w:lang w:eastAsia="fr-FR"/>
              </w:rPr>
              <w:t>TECH1</w:t>
            </w:r>
          </w:p>
        </w:tc>
      </w:tr>
      <w:tr w:rsidR="00EC68E9" w14:paraId="13A93F02" w14:textId="77777777" w:rsidTr="00B500FF">
        <w:tc>
          <w:tcPr>
            <w:tcW w:w="1129" w:type="dxa"/>
            <w:vAlign w:val="center"/>
          </w:tcPr>
          <w:p w14:paraId="200C6F7C" w14:textId="25AF7654" w:rsidR="00EC68E9" w:rsidRDefault="00EC68E9" w:rsidP="00EC68E9">
            <w:pPr>
              <w:rPr>
                <w:rFonts w:eastAsia="Times New Roman" w:cstheme="minorHAnsi"/>
                <w:color w:val="000000"/>
                <w:lang w:eastAsia="fr-FR"/>
              </w:rPr>
            </w:pPr>
            <w:r>
              <w:rPr>
                <w:rFonts w:eastAsia="Times New Roman" w:cstheme="minorHAnsi"/>
                <w:color w:val="000000"/>
                <w:lang w:eastAsia="fr-FR"/>
              </w:rPr>
              <w:t>111</w:t>
            </w:r>
          </w:p>
        </w:tc>
        <w:tc>
          <w:tcPr>
            <w:tcW w:w="1560" w:type="dxa"/>
            <w:vAlign w:val="center"/>
          </w:tcPr>
          <w:p w14:paraId="181DB0E1" w14:textId="2B49F3B1"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4617707E" w14:textId="77777777" w:rsidR="00EC68E9" w:rsidRDefault="00EC68E9" w:rsidP="00EC68E9">
            <w:pPr>
              <w:rPr>
                <w:lang w:val="en-GB"/>
              </w:rPr>
            </w:pPr>
          </w:p>
        </w:tc>
        <w:tc>
          <w:tcPr>
            <w:tcW w:w="2400" w:type="dxa"/>
            <w:vAlign w:val="center"/>
          </w:tcPr>
          <w:p w14:paraId="0C4379ED" w14:textId="77777777" w:rsidR="00EC68E9" w:rsidRPr="0063037A" w:rsidRDefault="00EC68E9" w:rsidP="00EC68E9">
            <w:pPr>
              <w:rPr>
                <w:lang w:val="en-GB"/>
              </w:rPr>
            </w:pPr>
          </w:p>
        </w:tc>
      </w:tr>
      <w:tr w:rsidR="00EC68E9" w14:paraId="3D41F3D8" w14:textId="77777777" w:rsidTr="00B500FF">
        <w:tc>
          <w:tcPr>
            <w:tcW w:w="1129" w:type="dxa"/>
            <w:vAlign w:val="center"/>
          </w:tcPr>
          <w:p w14:paraId="1DDF789A" w14:textId="64611029" w:rsidR="00EC68E9" w:rsidRDefault="00EC68E9" w:rsidP="00EC68E9">
            <w:pPr>
              <w:rPr>
                <w:rFonts w:eastAsia="Times New Roman" w:cstheme="minorHAnsi"/>
                <w:color w:val="000000"/>
                <w:lang w:eastAsia="fr-FR"/>
              </w:rPr>
            </w:pPr>
            <w:r>
              <w:rPr>
                <w:rFonts w:eastAsia="Times New Roman" w:cstheme="minorHAnsi"/>
                <w:color w:val="000000"/>
                <w:lang w:eastAsia="fr-FR"/>
              </w:rPr>
              <w:t>112</w:t>
            </w:r>
          </w:p>
        </w:tc>
        <w:tc>
          <w:tcPr>
            <w:tcW w:w="1560" w:type="dxa"/>
            <w:vAlign w:val="center"/>
          </w:tcPr>
          <w:p w14:paraId="21225DA0" w14:textId="4F168F1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E6E8703" w14:textId="77777777" w:rsidR="00EC68E9" w:rsidRDefault="00EC68E9" w:rsidP="00EC68E9">
            <w:pPr>
              <w:rPr>
                <w:lang w:val="en-GB"/>
              </w:rPr>
            </w:pPr>
          </w:p>
        </w:tc>
        <w:tc>
          <w:tcPr>
            <w:tcW w:w="2400" w:type="dxa"/>
            <w:vAlign w:val="center"/>
          </w:tcPr>
          <w:p w14:paraId="313E474C" w14:textId="73883D8C" w:rsidR="00EC68E9" w:rsidRPr="0063037A" w:rsidRDefault="00EC68E9" w:rsidP="00EC68E9">
            <w:pPr>
              <w:rPr>
                <w:lang w:val="en-GB"/>
              </w:rPr>
            </w:pPr>
            <w:r w:rsidRPr="007C4B7C">
              <w:rPr>
                <w:rFonts w:eastAsia="Times New Roman" w:cstheme="minorHAnsi"/>
                <w:lang w:eastAsia="fr-FR"/>
              </w:rPr>
              <w:t>NEbS2</w:t>
            </w:r>
          </w:p>
        </w:tc>
      </w:tr>
      <w:tr w:rsidR="00EC68E9" w:rsidRPr="00291D73" w14:paraId="47DD4E51" w14:textId="77777777" w:rsidTr="00B500FF">
        <w:tc>
          <w:tcPr>
            <w:tcW w:w="1129" w:type="dxa"/>
            <w:vAlign w:val="center"/>
          </w:tcPr>
          <w:p w14:paraId="1E97E101" w14:textId="2EA8B2DD" w:rsidR="00EC68E9" w:rsidRDefault="00EC68E9" w:rsidP="00EC68E9">
            <w:pPr>
              <w:rPr>
                <w:rFonts w:eastAsia="Times New Roman" w:cstheme="minorHAnsi"/>
                <w:color w:val="000000"/>
                <w:lang w:eastAsia="fr-FR"/>
              </w:rPr>
            </w:pPr>
            <w:r>
              <w:rPr>
                <w:rFonts w:eastAsia="Times New Roman" w:cstheme="minorHAnsi"/>
                <w:color w:val="000000"/>
                <w:lang w:eastAsia="fr-FR"/>
              </w:rPr>
              <w:t>113</w:t>
            </w:r>
          </w:p>
        </w:tc>
        <w:tc>
          <w:tcPr>
            <w:tcW w:w="1560" w:type="dxa"/>
            <w:vAlign w:val="center"/>
          </w:tcPr>
          <w:p w14:paraId="439F99FC" w14:textId="4994953C"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CE34258" w14:textId="642E0E37" w:rsidR="00EC68E9" w:rsidRDefault="00EC68E9" w:rsidP="00EC68E9">
            <w:pPr>
              <w:rPr>
                <w:lang w:val="en-GB"/>
              </w:rPr>
            </w:pPr>
            <w:r w:rsidRPr="00C748FD">
              <w:rPr>
                <w:rFonts w:eastAsia="Times New Roman" w:cstheme="minorHAnsi"/>
                <w:color w:val="000000"/>
                <w:lang w:val="en-US" w:eastAsia="fr-FR"/>
              </w:rPr>
              <w:t>NA. the paper does not deal with a nexus solution, only a with a nexus analysis of a technology (recovery of waste heat for district cooling)</w:t>
            </w:r>
          </w:p>
        </w:tc>
        <w:tc>
          <w:tcPr>
            <w:tcW w:w="2400" w:type="dxa"/>
            <w:vAlign w:val="center"/>
          </w:tcPr>
          <w:p w14:paraId="15751618" w14:textId="77777777" w:rsidR="00EC68E9" w:rsidRPr="0063037A" w:rsidRDefault="00EC68E9" w:rsidP="00EC68E9">
            <w:pPr>
              <w:rPr>
                <w:lang w:val="en-GB"/>
              </w:rPr>
            </w:pPr>
          </w:p>
        </w:tc>
      </w:tr>
      <w:tr w:rsidR="00EC68E9" w14:paraId="1B8C4EC2" w14:textId="77777777" w:rsidTr="00B500FF">
        <w:tc>
          <w:tcPr>
            <w:tcW w:w="1129" w:type="dxa"/>
            <w:vAlign w:val="center"/>
          </w:tcPr>
          <w:p w14:paraId="52272F9F" w14:textId="468718EC" w:rsidR="00EC68E9" w:rsidRDefault="00EC68E9" w:rsidP="00EC68E9">
            <w:pPr>
              <w:rPr>
                <w:rFonts w:eastAsia="Times New Roman" w:cstheme="minorHAnsi"/>
                <w:color w:val="000000"/>
                <w:lang w:eastAsia="fr-FR"/>
              </w:rPr>
            </w:pPr>
            <w:r>
              <w:rPr>
                <w:rFonts w:eastAsia="Times New Roman" w:cstheme="minorHAnsi"/>
                <w:color w:val="000000"/>
                <w:lang w:eastAsia="fr-FR"/>
              </w:rPr>
              <w:t>114</w:t>
            </w:r>
          </w:p>
        </w:tc>
        <w:tc>
          <w:tcPr>
            <w:tcW w:w="1560" w:type="dxa"/>
            <w:vAlign w:val="center"/>
          </w:tcPr>
          <w:p w14:paraId="445AD847" w14:textId="55E431A4"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C27FCBF" w14:textId="77777777" w:rsidR="00EC68E9" w:rsidRDefault="00EC68E9" w:rsidP="00EC68E9">
            <w:pPr>
              <w:rPr>
                <w:lang w:val="en-GB"/>
              </w:rPr>
            </w:pPr>
          </w:p>
        </w:tc>
        <w:tc>
          <w:tcPr>
            <w:tcW w:w="2400" w:type="dxa"/>
            <w:vAlign w:val="center"/>
          </w:tcPr>
          <w:p w14:paraId="55182D3D" w14:textId="708D47D5" w:rsidR="00EC68E9" w:rsidRPr="0063037A" w:rsidRDefault="00EC68E9" w:rsidP="00EC68E9">
            <w:pPr>
              <w:rPr>
                <w:lang w:val="en-GB"/>
              </w:rPr>
            </w:pPr>
            <w:r w:rsidRPr="007C4B7C">
              <w:rPr>
                <w:rFonts w:eastAsia="Times New Roman" w:cstheme="minorHAnsi"/>
                <w:lang w:eastAsia="fr-FR"/>
              </w:rPr>
              <w:t>NEbS2</w:t>
            </w:r>
          </w:p>
        </w:tc>
      </w:tr>
      <w:tr w:rsidR="00EC68E9" w14:paraId="7AC76815" w14:textId="77777777" w:rsidTr="00B500FF">
        <w:tc>
          <w:tcPr>
            <w:tcW w:w="1129" w:type="dxa"/>
            <w:vAlign w:val="center"/>
          </w:tcPr>
          <w:p w14:paraId="36994675" w14:textId="2821F182" w:rsidR="00EC68E9" w:rsidRDefault="00EC68E9" w:rsidP="00EC68E9">
            <w:pPr>
              <w:rPr>
                <w:rFonts w:eastAsia="Times New Roman" w:cstheme="minorHAnsi"/>
                <w:color w:val="000000"/>
                <w:lang w:eastAsia="fr-FR"/>
              </w:rPr>
            </w:pPr>
            <w:r>
              <w:rPr>
                <w:rFonts w:eastAsia="Times New Roman" w:cstheme="minorHAnsi"/>
                <w:color w:val="000000"/>
                <w:lang w:eastAsia="fr-FR"/>
              </w:rPr>
              <w:t>115</w:t>
            </w:r>
          </w:p>
        </w:tc>
        <w:tc>
          <w:tcPr>
            <w:tcW w:w="1560" w:type="dxa"/>
            <w:vAlign w:val="center"/>
          </w:tcPr>
          <w:p w14:paraId="3130DA3C" w14:textId="7D85A92D"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3A310092" w14:textId="0BB82B0C"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tcPr>
          <w:p w14:paraId="04EFB38A" w14:textId="0E09A617" w:rsidR="00EC68E9" w:rsidRPr="0063037A" w:rsidRDefault="00EC68E9" w:rsidP="00EC68E9">
            <w:pPr>
              <w:rPr>
                <w:lang w:val="en-GB"/>
              </w:rPr>
            </w:pPr>
            <w:r w:rsidRPr="007C4B7C">
              <w:rPr>
                <w:rFonts w:eastAsia="Times New Roman" w:cstheme="minorHAnsi"/>
                <w:lang w:eastAsia="fr-FR"/>
              </w:rPr>
              <w:t>TECH1</w:t>
            </w:r>
          </w:p>
        </w:tc>
      </w:tr>
      <w:tr w:rsidR="00EC68E9" w14:paraId="71DCE7B9" w14:textId="77777777" w:rsidTr="00B500FF">
        <w:tc>
          <w:tcPr>
            <w:tcW w:w="1129" w:type="dxa"/>
            <w:vAlign w:val="center"/>
          </w:tcPr>
          <w:p w14:paraId="006975A5" w14:textId="201F98F5" w:rsidR="00EC68E9" w:rsidRDefault="00EC68E9" w:rsidP="00EC68E9">
            <w:pPr>
              <w:rPr>
                <w:rFonts w:eastAsia="Times New Roman" w:cstheme="minorHAnsi"/>
                <w:color w:val="000000"/>
                <w:lang w:eastAsia="fr-FR"/>
              </w:rPr>
            </w:pPr>
            <w:r>
              <w:rPr>
                <w:rFonts w:eastAsia="Times New Roman" w:cstheme="minorHAnsi"/>
                <w:color w:val="000000"/>
                <w:lang w:eastAsia="fr-FR"/>
              </w:rPr>
              <w:t>116</w:t>
            </w:r>
          </w:p>
        </w:tc>
        <w:tc>
          <w:tcPr>
            <w:tcW w:w="1560" w:type="dxa"/>
            <w:vAlign w:val="center"/>
          </w:tcPr>
          <w:p w14:paraId="68D2D889" w14:textId="565ECC84"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BC9F64E" w14:textId="77777777" w:rsidR="00EC68E9" w:rsidRDefault="00EC68E9" w:rsidP="00EC68E9">
            <w:pPr>
              <w:rPr>
                <w:lang w:val="en-GB"/>
              </w:rPr>
            </w:pPr>
          </w:p>
        </w:tc>
        <w:tc>
          <w:tcPr>
            <w:tcW w:w="2400" w:type="dxa"/>
          </w:tcPr>
          <w:p w14:paraId="0DFB0434" w14:textId="5392B098" w:rsidR="00EC68E9" w:rsidRPr="0063037A" w:rsidRDefault="00EC68E9" w:rsidP="00EC68E9">
            <w:pPr>
              <w:rPr>
                <w:lang w:val="en-GB"/>
              </w:rPr>
            </w:pPr>
            <w:r w:rsidRPr="007C4B7C">
              <w:rPr>
                <w:rFonts w:eastAsia="Times New Roman" w:cstheme="minorHAnsi"/>
                <w:lang w:eastAsia="fr-FR"/>
              </w:rPr>
              <w:t>TECH1</w:t>
            </w:r>
          </w:p>
        </w:tc>
      </w:tr>
      <w:tr w:rsidR="00EC68E9" w14:paraId="28F89E77" w14:textId="77777777" w:rsidTr="00B500FF">
        <w:tc>
          <w:tcPr>
            <w:tcW w:w="1129" w:type="dxa"/>
            <w:vAlign w:val="center"/>
          </w:tcPr>
          <w:p w14:paraId="5CA67D7E" w14:textId="48A3BA06" w:rsidR="00EC68E9" w:rsidRDefault="00EC68E9" w:rsidP="00EC68E9">
            <w:pPr>
              <w:rPr>
                <w:rFonts w:eastAsia="Times New Roman" w:cstheme="minorHAnsi"/>
                <w:color w:val="000000"/>
                <w:lang w:eastAsia="fr-FR"/>
              </w:rPr>
            </w:pPr>
            <w:r>
              <w:rPr>
                <w:rFonts w:eastAsia="Times New Roman" w:cstheme="minorHAnsi"/>
                <w:color w:val="000000"/>
                <w:lang w:eastAsia="fr-FR"/>
              </w:rPr>
              <w:t>117</w:t>
            </w:r>
          </w:p>
        </w:tc>
        <w:tc>
          <w:tcPr>
            <w:tcW w:w="1560" w:type="dxa"/>
            <w:vAlign w:val="center"/>
          </w:tcPr>
          <w:p w14:paraId="7A29261C" w14:textId="523780EA"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7A7EA20" w14:textId="3659648E"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tcPr>
          <w:p w14:paraId="1FCD7B1C" w14:textId="7D5B8317" w:rsidR="00EC68E9" w:rsidRPr="0063037A" w:rsidRDefault="00EC68E9" w:rsidP="00EC68E9">
            <w:pPr>
              <w:rPr>
                <w:lang w:val="en-GB"/>
              </w:rPr>
            </w:pPr>
            <w:r w:rsidRPr="007C4B7C">
              <w:rPr>
                <w:rFonts w:eastAsia="Times New Roman" w:cstheme="minorHAnsi"/>
                <w:lang w:eastAsia="fr-FR"/>
              </w:rPr>
              <w:t>TECH1</w:t>
            </w:r>
          </w:p>
        </w:tc>
      </w:tr>
      <w:tr w:rsidR="00EC68E9" w14:paraId="22293819" w14:textId="77777777" w:rsidTr="00B500FF">
        <w:tc>
          <w:tcPr>
            <w:tcW w:w="1129" w:type="dxa"/>
            <w:vAlign w:val="center"/>
          </w:tcPr>
          <w:p w14:paraId="22BCC0C4" w14:textId="292ED2B2" w:rsidR="00EC68E9" w:rsidRDefault="00EC68E9" w:rsidP="00EC68E9">
            <w:pPr>
              <w:rPr>
                <w:rFonts w:eastAsia="Times New Roman" w:cstheme="minorHAnsi"/>
                <w:color w:val="000000"/>
                <w:lang w:eastAsia="fr-FR"/>
              </w:rPr>
            </w:pPr>
            <w:r>
              <w:rPr>
                <w:rFonts w:eastAsia="Times New Roman" w:cstheme="minorHAnsi"/>
                <w:color w:val="000000"/>
                <w:lang w:eastAsia="fr-FR"/>
              </w:rPr>
              <w:t>118</w:t>
            </w:r>
          </w:p>
        </w:tc>
        <w:tc>
          <w:tcPr>
            <w:tcW w:w="1560" w:type="dxa"/>
            <w:vAlign w:val="center"/>
          </w:tcPr>
          <w:p w14:paraId="3E3BF5D2" w14:textId="4BB7E770"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D52523B" w14:textId="77777777" w:rsidR="00EC68E9" w:rsidRDefault="00EC68E9" w:rsidP="00EC68E9">
            <w:pPr>
              <w:rPr>
                <w:lang w:val="en-GB"/>
              </w:rPr>
            </w:pPr>
          </w:p>
        </w:tc>
        <w:tc>
          <w:tcPr>
            <w:tcW w:w="2400" w:type="dxa"/>
            <w:vAlign w:val="center"/>
          </w:tcPr>
          <w:p w14:paraId="7A296C35" w14:textId="77777777" w:rsidR="00EC68E9" w:rsidRPr="0063037A" w:rsidRDefault="00EC68E9" w:rsidP="00EC68E9">
            <w:pPr>
              <w:rPr>
                <w:lang w:val="en-GB"/>
              </w:rPr>
            </w:pPr>
          </w:p>
        </w:tc>
      </w:tr>
      <w:tr w:rsidR="00EC68E9" w14:paraId="7393CA45" w14:textId="77777777" w:rsidTr="00B500FF">
        <w:tc>
          <w:tcPr>
            <w:tcW w:w="1129" w:type="dxa"/>
            <w:vAlign w:val="center"/>
          </w:tcPr>
          <w:p w14:paraId="4CBFCB67" w14:textId="695B0B7C" w:rsidR="00EC68E9" w:rsidRDefault="00EC68E9" w:rsidP="00EC68E9">
            <w:pPr>
              <w:rPr>
                <w:rFonts w:eastAsia="Times New Roman" w:cstheme="minorHAnsi"/>
                <w:color w:val="000000"/>
                <w:lang w:eastAsia="fr-FR"/>
              </w:rPr>
            </w:pPr>
            <w:r>
              <w:rPr>
                <w:rFonts w:eastAsia="Times New Roman" w:cstheme="minorHAnsi"/>
                <w:color w:val="000000"/>
                <w:lang w:eastAsia="fr-FR"/>
              </w:rPr>
              <w:t>119</w:t>
            </w:r>
          </w:p>
        </w:tc>
        <w:tc>
          <w:tcPr>
            <w:tcW w:w="1560" w:type="dxa"/>
            <w:vAlign w:val="center"/>
          </w:tcPr>
          <w:p w14:paraId="74EAFE70" w14:textId="693688C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6300E96" w14:textId="77777777" w:rsidR="00EC68E9" w:rsidRDefault="00EC68E9" w:rsidP="00EC68E9">
            <w:pPr>
              <w:rPr>
                <w:lang w:val="en-GB"/>
              </w:rPr>
            </w:pPr>
          </w:p>
        </w:tc>
        <w:tc>
          <w:tcPr>
            <w:tcW w:w="2400" w:type="dxa"/>
          </w:tcPr>
          <w:p w14:paraId="2CAC9318" w14:textId="59333B9A" w:rsidR="00EC68E9" w:rsidRPr="0063037A" w:rsidRDefault="00EC68E9" w:rsidP="00EC68E9">
            <w:pPr>
              <w:rPr>
                <w:lang w:val="en-GB"/>
              </w:rPr>
            </w:pPr>
            <w:r w:rsidRPr="007C4B7C">
              <w:rPr>
                <w:rFonts w:eastAsia="Times New Roman" w:cstheme="minorHAnsi"/>
                <w:lang w:eastAsia="fr-FR"/>
              </w:rPr>
              <w:t>TECH1</w:t>
            </w:r>
          </w:p>
        </w:tc>
      </w:tr>
      <w:tr w:rsidR="00EC68E9" w14:paraId="3DFE0C9F" w14:textId="77777777" w:rsidTr="00B500FF">
        <w:tc>
          <w:tcPr>
            <w:tcW w:w="1129" w:type="dxa"/>
            <w:vAlign w:val="center"/>
          </w:tcPr>
          <w:p w14:paraId="669ABA2A" w14:textId="46C75545" w:rsidR="00EC68E9" w:rsidRDefault="00EC68E9" w:rsidP="00EC68E9">
            <w:pPr>
              <w:rPr>
                <w:rFonts w:eastAsia="Times New Roman" w:cstheme="minorHAnsi"/>
                <w:color w:val="000000"/>
                <w:lang w:eastAsia="fr-FR"/>
              </w:rPr>
            </w:pPr>
            <w:r>
              <w:rPr>
                <w:rFonts w:eastAsia="Times New Roman" w:cstheme="minorHAnsi"/>
                <w:color w:val="000000"/>
                <w:lang w:eastAsia="fr-FR"/>
              </w:rPr>
              <w:t>120</w:t>
            </w:r>
          </w:p>
        </w:tc>
        <w:tc>
          <w:tcPr>
            <w:tcW w:w="1560" w:type="dxa"/>
            <w:vAlign w:val="center"/>
          </w:tcPr>
          <w:p w14:paraId="58E4CAE0" w14:textId="4F8B47C2"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C47E99C" w14:textId="2D4CBA9D"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tcPr>
          <w:p w14:paraId="4DD9F7A3" w14:textId="2F30E58B" w:rsidR="00EC68E9" w:rsidRPr="0063037A" w:rsidRDefault="00EC68E9" w:rsidP="00EC68E9">
            <w:pPr>
              <w:rPr>
                <w:lang w:val="en-GB"/>
              </w:rPr>
            </w:pPr>
            <w:r w:rsidRPr="007C4B7C">
              <w:rPr>
                <w:rFonts w:eastAsia="Times New Roman" w:cstheme="minorHAnsi"/>
                <w:lang w:eastAsia="fr-FR"/>
              </w:rPr>
              <w:t>TECH1</w:t>
            </w:r>
          </w:p>
        </w:tc>
      </w:tr>
      <w:tr w:rsidR="00EC68E9" w14:paraId="375D7272" w14:textId="77777777" w:rsidTr="00B500FF">
        <w:tc>
          <w:tcPr>
            <w:tcW w:w="1129" w:type="dxa"/>
            <w:vAlign w:val="center"/>
          </w:tcPr>
          <w:p w14:paraId="1F007165" w14:textId="0DE46197" w:rsidR="00EC68E9" w:rsidRDefault="00EC68E9" w:rsidP="00EC68E9">
            <w:pPr>
              <w:rPr>
                <w:rFonts w:eastAsia="Times New Roman" w:cstheme="minorHAnsi"/>
                <w:color w:val="000000"/>
                <w:lang w:eastAsia="fr-FR"/>
              </w:rPr>
            </w:pPr>
            <w:r>
              <w:rPr>
                <w:rFonts w:eastAsia="Times New Roman" w:cstheme="minorHAnsi"/>
                <w:color w:val="000000"/>
                <w:lang w:eastAsia="fr-FR"/>
              </w:rPr>
              <w:t>121</w:t>
            </w:r>
          </w:p>
        </w:tc>
        <w:tc>
          <w:tcPr>
            <w:tcW w:w="1560" w:type="dxa"/>
            <w:vAlign w:val="center"/>
          </w:tcPr>
          <w:p w14:paraId="6F0AE8B6" w14:textId="58F07BA9"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108E70BA" w14:textId="77777777" w:rsidR="00EC68E9" w:rsidRDefault="00EC68E9" w:rsidP="00EC68E9">
            <w:pPr>
              <w:rPr>
                <w:lang w:val="en-GB"/>
              </w:rPr>
            </w:pPr>
          </w:p>
        </w:tc>
        <w:tc>
          <w:tcPr>
            <w:tcW w:w="2400" w:type="dxa"/>
            <w:vAlign w:val="center"/>
          </w:tcPr>
          <w:p w14:paraId="4387448B" w14:textId="77777777" w:rsidR="00EC68E9" w:rsidRPr="0063037A" w:rsidRDefault="00EC68E9" w:rsidP="00EC68E9">
            <w:pPr>
              <w:rPr>
                <w:lang w:val="en-GB"/>
              </w:rPr>
            </w:pPr>
          </w:p>
        </w:tc>
      </w:tr>
      <w:tr w:rsidR="00EC68E9" w14:paraId="0618D9CE" w14:textId="77777777" w:rsidTr="00B500FF">
        <w:tc>
          <w:tcPr>
            <w:tcW w:w="1129" w:type="dxa"/>
            <w:vAlign w:val="center"/>
          </w:tcPr>
          <w:p w14:paraId="70F2E3ED" w14:textId="19E6A973" w:rsidR="00EC68E9" w:rsidRDefault="00EC68E9" w:rsidP="00EC68E9">
            <w:pPr>
              <w:rPr>
                <w:rFonts w:eastAsia="Times New Roman" w:cstheme="minorHAnsi"/>
                <w:color w:val="000000"/>
                <w:lang w:eastAsia="fr-FR"/>
              </w:rPr>
            </w:pPr>
            <w:r>
              <w:rPr>
                <w:rFonts w:eastAsia="Times New Roman" w:cstheme="minorHAnsi"/>
                <w:color w:val="000000"/>
                <w:lang w:eastAsia="fr-FR"/>
              </w:rPr>
              <w:lastRenderedPageBreak/>
              <w:t>122</w:t>
            </w:r>
          </w:p>
        </w:tc>
        <w:tc>
          <w:tcPr>
            <w:tcW w:w="1560" w:type="dxa"/>
            <w:vAlign w:val="center"/>
          </w:tcPr>
          <w:p w14:paraId="311EE2CD" w14:textId="1CC4E12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8EF94F0" w14:textId="77777777" w:rsidR="00EC68E9" w:rsidRDefault="00EC68E9" w:rsidP="00EC68E9">
            <w:pPr>
              <w:rPr>
                <w:lang w:val="en-GB"/>
              </w:rPr>
            </w:pPr>
          </w:p>
        </w:tc>
        <w:tc>
          <w:tcPr>
            <w:tcW w:w="2400" w:type="dxa"/>
            <w:vAlign w:val="center"/>
          </w:tcPr>
          <w:p w14:paraId="6A317315" w14:textId="1A3EA54A" w:rsidR="00EC68E9" w:rsidRPr="0063037A" w:rsidRDefault="00EC68E9" w:rsidP="00EC68E9">
            <w:pPr>
              <w:rPr>
                <w:lang w:val="en-GB"/>
              </w:rPr>
            </w:pPr>
            <w:r w:rsidRPr="007C4B7C">
              <w:rPr>
                <w:rFonts w:eastAsia="Times New Roman" w:cstheme="minorHAnsi"/>
                <w:lang w:eastAsia="fr-FR"/>
              </w:rPr>
              <w:t>TECH1</w:t>
            </w:r>
          </w:p>
        </w:tc>
      </w:tr>
      <w:tr w:rsidR="00EC68E9" w14:paraId="489F92A8" w14:textId="77777777" w:rsidTr="00B500FF">
        <w:tc>
          <w:tcPr>
            <w:tcW w:w="1129" w:type="dxa"/>
            <w:vAlign w:val="center"/>
          </w:tcPr>
          <w:p w14:paraId="5C7DDBFB" w14:textId="1E0556A6" w:rsidR="00EC68E9" w:rsidRDefault="00EC68E9" w:rsidP="00EC68E9">
            <w:pPr>
              <w:rPr>
                <w:rFonts w:eastAsia="Times New Roman" w:cstheme="minorHAnsi"/>
                <w:color w:val="000000"/>
                <w:lang w:eastAsia="fr-FR"/>
              </w:rPr>
            </w:pPr>
            <w:r>
              <w:rPr>
                <w:rFonts w:eastAsia="Times New Roman" w:cstheme="minorHAnsi"/>
                <w:color w:val="000000"/>
                <w:lang w:eastAsia="fr-FR"/>
              </w:rPr>
              <w:t>123</w:t>
            </w:r>
          </w:p>
        </w:tc>
        <w:tc>
          <w:tcPr>
            <w:tcW w:w="1560" w:type="dxa"/>
            <w:vAlign w:val="center"/>
          </w:tcPr>
          <w:p w14:paraId="636D0F3D" w14:textId="4C9FC609"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9EE75F1" w14:textId="77777777" w:rsidR="00EC68E9" w:rsidRDefault="00EC68E9" w:rsidP="00EC68E9">
            <w:pPr>
              <w:rPr>
                <w:lang w:val="en-GB"/>
              </w:rPr>
            </w:pPr>
          </w:p>
        </w:tc>
        <w:tc>
          <w:tcPr>
            <w:tcW w:w="2400" w:type="dxa"/>
            <w:vAlign w:val="center"/>
          </w:tcPr>
          <w:p w14:paraId="7C2F9622" w14:textId="1E400C8B" w:rsidR="00EC68E9" w:rsidRPr="0063037A" w:rsidRDefault="00EC68E9" w:rsidP="00EC68E9">
            <w:pPr>
              <w:rPr>
                <w:lang w:val="en-GB"/>
              </w:rPr>
            </w:pPr>
            <w:r w:rsidRPr="007C4B7C">
              <w:rPr>
                <w:rFonts w:eastAsia="Times New Roman" w:cstheme="minorHAnsi"/>
                <w:lang w:eastAsia="fr-FR"/>
              </w:rPr>
              <w:t>SOCIO</w:t>
            </w:r>
          </w:p>
        </w:tc>
      </w:tr>
      <w:tr w:rsidR="00EC68E9" w14:paraId="375EB7D7" w14:textId="77777777" w:rsidTr="00B500FF">
        <w:tc>
          <w:tcPr>
            <w:tcW w:w="1129" w:type="dxa"/>
            <w:vAlign w:val="center"/>
          </w:tcPr>
          <w:p w14:paraId="15B156FE" w14:textId="3CCF8399" w:rsidR="00EC68E9" w:rsidRDefault="00EC68E9" w:rsidP="00EC68E9">
            <w:pPr>
              <w:rPr>
                <w:rFonts w:eastAsia="Times New Roman" w:cstheme="minorHAnsi"/>
                <w:color w:val="000000"/>
                <w:lang w:eastAsia="fr-FR"/>
              </w:rPr>
            </w:pPr>
            <w:r>
              <w:rPr>
                <w:rFonts w:eastAsia="Times New Roman" w:cstheme="minorHAnsi"/>
                <w:color w:val="000000"/>
                <w:lang w:eastAsia="fr-FR"/>
              </w:rPr>
              <w:t>124</w:t>
            </w:r>
          </w:p>
        </w:tc>
        <w:tc>
          <w:tcPr>
            <w:tcW w:w="1560" w:type="dxa"/>
            <w:vAlign w:val="center"/>
          </w:tcPr>
          <w:p w14:paraId="4F62F935" w14:textId="6482D44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2FF50D3" w14:textId="77777777" w:rsidR="00EC68E9" w:rsidRDefault="00EC68E9" w:rsidP="00EC68E9">
            <w:pPr>
              <w:rPr>
                <w:lang w:val="en-GB"/>
              </w:rPr>
            </w:pPr>
          </w:p>
        </w:tc>
        <w:tc>
          <w:tcPr>
            <w:tcW w:w="2400" w:type="dxa"/>
            <w:vAlign w:val="center"/>
          </w:tcPr>
          <w:p w14:paraId="37CC6580" w14:textId="11A479BD" w:rsidR="00EC68E9" w:rsidRPr="0063037A" w:rsidRDefault="00EC68E9" w:rsidP="00EC68E9">
            <w:pPr>
              <w:rPr>
                <w:lang w:val="en-GB"/>
              </w:rPr>
            </w:pPr>
            <w:r w:rsidRPr="007C4B7C">
              <w:rPr>
                <w:rFonts w:eastAsia="Times New Roman" w:cstheme="minorHAnsi"/>
                <w:lang w:eastAsia="fr-FR"/>
              </w:rPr>
              <w:t>TECH1</w:t>
            </w:r>
          </w:p>
        </w:tc>
      </w:tr>
      <w:tr w:rsidR="00EC68E9" w14:paraId="1604E8FA" w14:textId="77777777" w:rsidTr="00B500FF">
        <w:tc>
          <w:tcPr>
            <w:tcW w:w="1129" w:type="dxa"/>
            <w:vAlign w:val="center"/>
          </w:tcPr>
          <w:p w14:paraId="51CDE1E4" w14:textId="7667E59C" w:rsidR="00EC68E9" w:rsidRDefault="00EC68E9" w:rsidP="00EC68E9">
            <w:pPr>
              <w:rPr>
                <w:rFonts w:eastAsia="Times New Roman" w:cstheme="minorHAnsi"/>
                <w:color w:val="000000"/>
                <w:lang w:eastAsia="fr-FR"/>
              </w:rPr>
            </w:pPr>
            <w:r>
              <w:rPr>
                <w:rFonts w:eastAsia="Times New Roman" w:cstheme="minorHAnsi"/>
                <w:color w:val="000000"/>
                <w:lang w:eastAsia="fr-FR"/>
              </w:rPr>
              <w:t>125</w:t>
            </w:r>
          </w:p>
        </w:tc>
        <w:tc>
          <w:tcPr>
            <w:tcW w:w="1560" w:type="dxa"/>
            <w:vAlign w:val="center"/>
          </w:tcPr>
          <w:p w14:paraId="625FD838" w14:textId="494B85D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1F6C7DE" w14:textId="77777777" w:rsidR="00EC68E9" w:rsidRDefault="00EC68E9" w:rsidP="00EC68E9">
            <w:pPr>
              <w:rPr>
                <w:lang w:val="en-GB"/>
              </w:rPr>
            </w:pPr>
          </w:p>
        </w:tc>
        <w:tc>
          <w:tcPr>
            <w:tcW w:w="2400" w:type="dxa"/>
            <w:vAlign w:val="center"/>
          </w:tcPr>
          <w:p w14:paraId="435E5C3A" w14:textId="15645510" w:rsidR="00EC68E9" w:rsidRPr="0063037A" w:rsidRDefault="00EC68E9" w:rsidP="00EC68E9">
            <w:pPr>
              <w:rPr>
                <w:lang w:val="en-GB"/>
              </w:rPr>
            </w:pPr>
            <w:r w:rsidRPr="007C4B7C">
              <w:rPr>
                <w:rFonts w:eastAsia="Times New Roman" w:cstheme="minorHAnsi"/>
                <w:lang w:eastAsia="fr-FR"/>
              </w:rPr>
              <w:t>TECH1</w:t>
            </w:r>
          </w:p>
        </w:tc>
      </w:tr>
      <w:tr w:rsidR="00EC68E9" w14:paraId="4C831F2D" w14:textId="77777777" w:rsidTr="00B500FF">
        <w:tc>
          <w:tcPr>
            <w:tcW w:w="1129" w:type="dxa"/>
            <w:vAlign w:val="center"/>
          </w:tcPr>
          <w:p w14:paraId="3D72AC34" w14:textId="63CA95CF" w:rsidR="00EC68E9" w:rsidRDefault="00EC68E9" w:rsidP="00EC68E9">
            <w:pPr>
              <w:rPr>
                <w:rFonts w:eastAsia="Times New Roman" w:cstheme="minorHAnsi"/>
                <w:color w:val="000000"/>
                <w:lang w:eastAsia="fr-FR"/>
              </w:rPr>
            </w:pPr>
            <w:r>
              <w:rPr>
                <w:rFonts w:eastAsia="Times New Roman" w:cstheme="minorHAnsi"/>
                <w:color w:val="000000"/>
                <w:lang w:eastAsia="fr-FR"/>
              </w:rPr>
              <w:t>126</w:t>
            </w:r>
          </w:p>
        </w:tc>
        <w:tc>
          <w:tcPr>
            <w:tcW w:w="1560" w:type="dxa"/>
            <w:vAlign w:val="center"/>
          </w:tcPr>
          <w:p w14:paraId="734511F7" w14:textId="445C0E3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BCF3115" w14:textId="77777777" w:rsidR="00EC68E9" w:rsidRDefault="00EC68E9" w:rsidP="00EC68E9">
            <w:pPr>
              <w:rPr>
                <w:lang w:val="en-GB"/>
              </w:rPr>
            </w:pPr>
          </w:p>
        </w:tc>
        <w:tc>
          <w:tcPr>
            <w:tcW w:w="2400" w:type="dxa"/>
            <w:vAlign w:val="center"/>
          </w:tcPr>
          <w:p w14:paraId="169AD251" w14:textId="19294669" w:rsidR="00EC68E9" w:rsidRPr="0063037A" w:rsidRDefault="00EC68E9" w:rsidP="00EC68E9">
            <w:pPr>
              <w:rPr>
                <w:lang w:val="en-GB"/>
              </w:rPr>
            </w:pPr>
            <w:r w:rsidRPr="007C4B7C">
              <w:rPr>
                <w:rFonts w:eastAsia="Times New Roman" w:cstheme="minorHAnsi"/>
                <w:lang w:eastAsia="fr-FR"/>
              </w:rPr>
              <w:t>WAT1</w:t>
            </w:r>
          </w:p>
        </w:tc>
      </w:tr>
      <w:tr w:rsidR="00EC68E9" w14:paraId="2043E33F" w14:textId="77777777" w:rsidTr="00B500FF">
        <w:tc>
          <w:tcPr>
            <w:tcW w:w="1129" w:type="dxa"/>
            <w:vAlign w:val="center"/>
          </w:tcPr>
          <w:p w14:paraId="4C82AB53" w14:textId="174FB5F2" w:rsidR="00EC68E9" w:rsidRDefault="00EC68E9" w:rsidP="00EC68E9">
            <w:pPr>
              <w:rPr>
                <w:rFonts w:eastAsia="Times New Roman" w:cstheme="minorHAnsi"/>
                <w:color w:val="000000"/>
                <w:lang w:eastAsia="fr-FR"/>
              </w:rPr>
            </w:pPr>
            <w:r>
              <w:rPr>
                <w:rFonts w:eastAsia="Times New Roman" w:cstheme="minorHAnsi"/>
                <w:color w:val="000000"/>
                <w:lang w:eastAsia="fr-FR"/>
              </w:rPr>
              <w:t>127</w:t>
            </w:r>
          </w:p>
        </w:tc>
        <w:tc>
          <w:tcPr>
            <w:tcW w:w="1560" w:type="dxa"/>
            <w:vAlign w:val="center"/>
          </w:tcPr>
          <w:p w14:paraId="4BF37FFF" w14:textId="525F7955"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782393E" w14:textId="77777777" w:rsidR="00EC68E9" w:rsidRDefault="00EC68E9" w:rsidP="00EC68E9">
            <w:pPr>
              <w:rPr>
                <w:lang w:val="en-GB"/>
              </w:rPr>
            </w:pPr>
          </w:p>
        </w:tc>
        <w:tc>
          <w:tcPr>
            <w:tcW w:w="2400" w:type="dxa"/>
            <w:vAlign w:val="center"/>
          </w:tcPr>
          <w:p w14:paraId="39DAF709" w14:textId="777D53E6" w:rsidR="00EC68E9" w:rsidRPr="0063037A" w:rsidRDefault="00EC68E9" w:rsidP="00EC68E9">
            <w:pPr>
              <w:rPr>
                <w:lang w:val="en-GB"/>
              </w:rPr>
            </w:pPr>
            <w:r w:rsidRPr="007C4B7C">
              <w:rPr>
                <w:rFonts w:eastAsia="Times New Roman" w:cstheme="minorHAnsi"/>
                <w:lang w:eastAsia="fr-FR"/>
              </w:rPr>
              <w:t>TECH4</w:t>
            </w:r>
          </w:p>
        </w:tc>
      </w:tr>
      <w:tr w:rsidR="00EC68E9" w:rsidRPr="00291D73" w14:paraId="4AB2D5AB" w14:textId="77777777" w:rsidTr="00B500FF">
        <w:tc>
          <w:tcPr>
            <w:tcW w:w="1129" w:type="dxa"/>
            <w:vAlign w:val="center"/>
          </w:tcPr>
          <w:p w14:paraId="51B732A8" w14:textId="75B3B8BC" w:rsidR="00EC68E9" w:rsidRDefault="00EC68E9" w:rsidP="00EC68E9">
            <w:pPr>
              <w:rPr>
                <w:rFonts w:eastAsia="Times New Roman" w:cstheme="minorHAnsi"/>
                <w:color w:val="000000"/>
                <w:lang w:eastAsia="fr-FR"/>
              </w:rPr>
            </w:pPr>
            <w:r>
              <w:rPr>
                <w:rFonts w:eastAsia="Times New Roman" w:cstheme="minorHAnsi"/>
                <w:color w:val="000000"/>
                <w:lang w:eastAsia="fr-FR"/>
              </w:rPr>
              <w:t>128</w:t>
            </w:r>
          </w:p>
        </w:tc>
        <w:tc>
          <w:tcPr>
            <w:tcW w:w="1560" w:type="dxa"/>
            <w:vAlign w:val="center"/>
          </w:tcPr>
          <w:p w14:paraId="7C1F47B8" w14:textId="31AC5060"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70F653D" w14:textId="3A945029" w:rsidR="00EC68E9" w:rsidRDefault="00EC68E9" w:rsidP="00EC68E9">
            <w:pPr>
              <w:rPr>
                <w:lang w:val="en-GB"/>
              </w:rPr>
            </w:pPr>
            <w:r w:rsidRPr="00C748FD">
              <w:rPr>
                <w:rFonts w:eastAsia="Times New Roman" w:cstheme="minorHAnsi"/>
                <w:color w:val="000000"/>
                <w:lang w:val="en-US" w:eastAsia="fr-FR"/>
              </w:rPr>
              <w:t>same, governance papers at such macro view are irrelevant</w:t>
            </w:r>
          </w:p>
        </w:tc>
        <w:tc>
          <w:tcPr>
            <w:tcW w:w="2400" w:type="dxa"/>
          </w:tcPr>
          <w:p w14:paraId="04ABB7B2" w14:textId="77777777" w:rsidR="00EC68E9" w:rsidRPr="0063037A" w:rsidRDefault="00EC68E9" w:rsidP="00EC68E9">
            <w:pPr>
              <w:rPr>
                <w:lang w:val="en-GB"/>
              </w:rPr>
            </w:pPr>
          </w:p>
        </w:tc>
      </w:tr>
      <w:tr w:rsidR="00EC68E9" w:rsidRPr="00291D73" w14:paraId="71BDF727" w14:textId="77777777" w:rsidTr="00B500FF">
        <w:tc>
          <w:tcPr>
            <w:tcW w:w="1129" w:type="dxa"/>
            <w:vAlign w:val="center"/>
          </w:tcPr>
          <w:p w14:paraId="3A20E37D" w14:textId="730F9C98" w:rsidR="00EC68E9" w:rsidRDefault="00EC68E9" w:rsidP="00EC68E9">
            <w:pPr>
              <w:rPr>
                <w:rFonts w:eastAsia="Times New Roman" w:cstheme="minorHAnsi"/>
                <w:color w:val="000000"/>
                <w:lang w:eastAsia="fr-FR"/>
              </w:rPr>
            </w:pPr>
            <w:r>
              <w:rPr>
                <w:rFonts w:eastAsia="Times New Roman" w:cstheme="minorHAnsi"/>
                <w:color w:val="000000"/>
                <w:lang w:eastAsia="fr-FR"/>
              </w:rPr>
              <w:t>129</w:t>
            </w:r>
          </w:p>
        </w:tc>
        <w:tc>
          <w:tcPr>
            <w:tcW w:w="1560" w:type="dxa"/>
            <w:vAlign w:val="center"/>
          </w:tcPr>
          <w:p w14:paraId="1AC3F3FA" w14:textId="66D41434"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6A736ED2" w14:textId="7117EA86" w:rsidR="00EC68E9" w:rsidRDefault="00EC68E9" w:rsidP="00EC68E9">
            <w:pPr>
              <w:rPr>
                <w:lang w:val="en-GB"/>
              </w:rPr>
            </w:pPr>
            <w:r w:rsidRPr="00C748FD">
              <w:rPr>
                <w:rFonts w:eastAsia="Times New Roman" w:cstheme="minorHAnsi"/>
                <w:color w:val="000000"/>
                <w:lang w:val="en-US" w:eastAsia="fr-FR"/>
              </w:rPr>
              <w:t>this is an institutional analysis</w:t>
            </w:r>
          </w:p>
        </w:tc>
        <w:tc>
          <w:tcPr>
            <w:tcW w:w="2400" w:type="dxa"/>
          </w:tcPr>
          <w:p w14:paraId="696F668C" w14:textId="77777777" w:rsidR="00EC68E9" w:rsidRPr="0063037A" w:rsidRDefault="00EC68E9" w:rsidP="00EC68E9">
            <w:pPr>
              <w:rPr>
                <w:lang w:val="en-GB"/>
              </w:rPr>
            </w:pPr>
          </w:p>
        </w:tc>
      </w:tr>
      <w:tr w:rsidR="00EC68E9" w14:paraId="371BFFBB" w14:textId="77777777" w:rsidTr="00B500FF">
        <w:tc>
          <w:tcPr>
            <w:tcW w:w="1129" w:type="dxa"/>
            <w:vAlign w:val="center"/>
          </w:tcPr>
          <w:p w14:paraId="42505D43" w14:textId="0644FCE2" w:rsidR="00EC68E9" w:rsidRDefault="00EC68E9" w:rsidP="00EC68E9">
            <w:pPr>
              <w:rPr>
                <w:rFonts w:eastAsia="Times New Roman" w:cstheme="minorHAnsi"/>
                <w:color w:val="000000"/>
                <w:lang w:eastAsia="fr-FR"/>
              </w:rPr>
            </w:pPr>
            <w:r>
              <w:rPr>
                <w:rFonts w:eastAsia="Times New Roman" w:cstheme="minorHAnsi"/>
                <w:color w:val="000000"/>
                <w:lang w:eastAsia="fr-FR"/>
              </w:rPr>
              <w:t>130</w:t>
            </w:r>
          </w:p>
        </w:tc>
        <w:tc>
          <w:tcPr>
            <w:tcW w:w="1560" w:type="dxa"/>
            <w:vAlign w:val="center"/>
          </w:tcPr>
          <w:p w14:paraId="2016AE01" w14:textId="3D8D1C81"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11E2DF6" w14:textId="77777777" w:rsidR="00EC68E9" w:rsidRDefault="00EC68E9" w:rsidP="00EC68E9">
            <w:pPr>
              <w:rPr>
                <w:lang w:val="en-GB"/>
              </w:rPr>
            </w:pPr>
          </w:p>
        </w:tc>
        <w:tc>
          <w:tcPr>
            <w:tcW w:w="2400" w:type="dxa"/>
            <w:vAlign w:val="center"/>
          </w:tcPr>
          <w:p w14:paraId="1DD608CA" w14:textId="199D80D8" w:rsidR="00EC68E9" w:rsidRPr="0063037A" w:rsidRDefault="00EC68E9" w:rsidP="00EC68E9">
            <w:pPr>
              <w:rPr>
                <w:lang w:val="en-GB"/>
              </w:rPr>
            </w:pPr>
            <w:r w:rsidRPr="007C4B7C">
              <w:rPr>
                <w:rFonts w:eastAsia="Times New Roman" w:cstheme="minorHAnsi"/>
                <w:lang w:eastAsia="fr-FR"/>
              </w:rPr>
              <w:t>WAT1</w:t>
            </w:r>
          </w:p>
        </w:tc>
      </w:tr>
      <w:tr w:rsidR="00EC68E9" w14:paraId="4AC97779" w14:textId="77777777" w:rsidTr="00B500FF">
        <w:tc>
          <w:tcPr>
            <w:tcW w:w="1129" w:type="dxa"/>
            <w:vAlign w:val="center"/>
          </w:tcPr>
          <w:p w14:paraId="6BEFFD5D" w14:textId="40C13FD9" w:rsidR="00EC68E9" w:rsidRDefault="00EC68E9" w:rsidP="00EC68E9">
            <w:pPr>
              <w:rPr>
                <w:rFonts w:eastAsia="Times New Roman" w:cstheme="minorHAnsi"/>
                <w:color w:val="000000"/>
                <w:lang w:eastAsia="fr-FR"/>
              </w:rPr>
            </w:pPr>
            <w:r>
              <w:rPr>
                <w:rFonts w:eastAsia="Times New Roman" w:cstheme="minorHAnsi"/>
                <w:color w:val="000000"/>
                <w:lang w:eastAsia="fr-FR"/>
              </w:rPr>
              <w:t>131</w:t>
            </w:r>
          </w:p>
        </w:tc>
        <w:tc>
          <w:tcPr>
            <w:tcW w:w="1560" w:type="dxa"/>
            <w:vAlign w:val="center"/>
          </w:tcPr>
          <w:p w14:paraId="70D7CFC5" w14:textId="1EC523DD"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24AA37E" w14:textId="77777777" w:rsidR="00EC68E9" w:rsidRDefault="00EC68E9" w:rsidP="00EC68E9">
            <w:pPr>
              <w:rPr>
                <w:lang w:val="en-GB"/>
              </w:rPr>
            </w:pPr>
          </w:p>
        </w:tc>
        <w:tc>
          <w:tcPr>
            <w:tcW w:w="2400" w:type="dxa"/>
            <w:vAlign w:val="center"/>
          </w:tcPr>
          <w:p w14:paraId="246ED40B" w14:textId="05F5C148" w:rsidR="00EC68E9" w:rsidRPr="0063037A" w:rsidRDefault="00EC68E9" w:rsidP="00EC68E9">
            <w:pPr>
              <w:rPr>
                <w:lang w:val="en-GB"/>
              </w:rPr>
            </w:pPr>
            <w:r w:rsidRPr="007C4B7C">
              <w:rPr>
                <w:rFonts w:eastAsia="Times New Roman" w:cstheme="minorHAnsi"/>
                <w:lang w:eastAsia="fr-FR"/>
              </w:rPr>
              <w:t>WAT1</w:t>
            </w:r>
          </w:p>
        </w:tc>
      </w:tr>
      <w:tr w:rsidR="00EC68E9" w14:paraId="5509D8E9" w14:textId="77777777" w:rsidTr="00B500FF">
        <w:tc>
          <w:tcPr>
            <w:tcW w:w="1129" w:type="dxa"/>
            <w:vAlign w:val="center"/>
          </w:tcPr>
          <w:p w14:paraId="666CEEBB" w14:textId="378EBACA" w:rsidR="00EC68E9" w:rsidRDefault="00EC68E9" w:rsidP="00EC68E9">
            <w:pPr>
              <w:rPr>
                <w:rFonts w:eastAsia="Times New Roman" w:cstheme="minorHAnsi"/>
                <w:color w:val="000000"/>
                <w:lang w:eastAsia="fr-FR"/>
              </w:rPr>
            </w:pPr>
            <w:r>
              <w:rPr>
                <w:rFonts w:eastAsia="Times New Roman" w:cstheme="minorHAnsi"/>
                <w:color w:val="000000"/>
                <w:lang w:eastAsia="fr-FR"/>
              </w:rPr>
              <w:t>132</w:t>
            </w:r>
          </w:p>
        </w:tc>
        <w:tc>
          <w:tcPr>
            <w:tcW w:w="1560" w:type="dxa"/>
            <w:vAlign w:val="center"/>
          </w:tcPr>
          <w:p w14:paraId="7C0F7384" w14:textId="19B0A44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7CF8B42" w14:textId="77777777" w:rsidR="00EC68E9" w:rsidRDefault="00EC68E9" w:rsidP="00EC68E9">
            <w:pPr>
              <w:rPr>
                <w:lang w:val="en-GB"/>
              </w:rPr>
            </w:pPr>
          </w:p>
        </w:tc>
        <w:tc>
          <w:tcPr>
            <w:tcW w:w="2400" w:type="dxa"/>
            <w:vAlign w:val="center"/>
          </w:tcPr>
          <w:p w14:paraId="701E4A00" w14:textId="1AB9BA25" w:rsidR="00EC68E9" w:rsidRPr="0063037A" w:rsidRDefault="00EC68E9" w:rsidP="00EC68E9">
            <w:pPr>
              <w:rPr>
                <w:lang w:val="en-GB"/>
              </w:rPr>
            </w:pPr>
            <w:r w:rsidRPr="007C4B7C">
              <w:rPr>
                <w:rFonts w:eastAsia="Times New Roman" w:cstheme="minorHAnsi"/>
                <w:lang w:eastAsia="fr-FR"/>
              </w:rPr>
              <w:t>WAT2</w:t>
            </w:r>
          </w:p>
        </w:tc>
      </w:tr>
      <w:tr w:rsidR="00EC68E9" w14:paraId="6830FD89" w14:textId="77777777" w:rsidTr="00B500FF">
        <w:tc>
          <w:tcPr>
            <w:tcW w:w="1129" w:type="dxa"/>
            <w:vAlign w:val="center"/>
          </w:tcPr>
          <w:p w14:paraId="278FEF3A" w14:textId="2628B8F5" w:rsidR="00EC68E9" w:rsidRDefault="00EC68E9" w:rsidP="00EC68E9">
            <w:pPr>
              <w:rPr>
                <w:rFonts w:eastAsia="Times New Roman" w:cstheme="minorHAnsi"/>
                <w:color w:val="000000"/>
                <w:lang w:eastAsia="fr-FR"/>
              </w:rPr>
            </w:pPr>
            <w:r>
              <w:rPr>
                <w:rFonts w:eastAsia="Times New Roman" w:cstheme="minorHAnsi"/>
                <w:color w:val="000000"/>
                <w:lang w:eastAsia="fr-FR"/>
              </w:rPr>
              <w:t>133</w:t>
            </w:r>
          </w:p>
        </w:tc>
        <w:tc>
          <w:tcPr>
            <w:tcW w:w="1560" w:type="dxa"/>
            <w:vAlign w:val="center"/>
          </w:tcPr>
          <w:p w14:paraId="57D947E1" w14:textId="6C7CB5B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5A76B57" w14:textId="77777777" w:rsidR="00EC68E9" w:rsidRDefault="00EC68E9" w:rsidP="00EC68E9">
            <w:pPr>
              <w:rPr>
                <w:lang w:val="en-GB"/>
              </w:rPr>
            </w:pPr>
          </w:p>
        </w:tc>
        <w:tc>
          <w:tcPr>
            <w:tcW w:w="2400" w:type="dxa"/>
            <w:vAlign w:val="center"/>
          </w:tcPr>
          <w:p w14:paraId="42CDB1F6" w14:textId="7913F56D" w:rsidR="00EC68E9" w:rsidRPr="0063037A" w:rsidRDefault="00EC68E9" w:rsidP="00EC68E9">
            <w:pPr>
              <w:rPr>
                <w:lang w:val="en-GB"/>
              </w:rPr>
            </w:pPr>
            <w:r w:rsidRPr="007C4B7C">
              <w:rPr>
                <w:rFonts w:eastAsia="Times New Roman" w:cstheme="minorHAnsi"/>
                <w:lang w:eastAsia="fr-FR"/>
              </w:rPr>
              <w:t>TECH1</w:t>
            </w:r>
          </w:p>
        </w:tc>
      </w:tr>
      <w:tr w:rsidR="00EC68E9" w14:paraId="78BF883E" w14:textId="77777777" w:rsidTr="00B500FF">
        <w:tc>
          <w:tcPr>
            <w:tcW w:w="1129" w:type="dxa"/>
            <w:vAlign w:val="center"/>
          </w:tcPr>
          <w:p w14:paraId="4D5F736A" w14:textId="219EE356" w:rsidR="00EC68E9" w:rsidRDefault="00EC68E9" w:rsidP="00EC68E9">
            <w:pPr>
              <w:rPr>
                <w:rFonts w:eastAsia="Times New Roman" w:cstheme="minorHAnsi"/>
                <w:color w:val="000000"/>
                <w:lang w:eastAsia="fr-FR"/>
              </w:rPr>
            </w:pPr>
            <w:r>
              <w:rPr>
                <w:rFonts w:eastAsia="Times New Roman" w:cstheme="minorHAnsi"/>
                <w:color w:val="000000"/>
                <w:lang w:eastAsia="fr-FR"/>
              </w:rPr>
              <w:t>134</w:t>
            </w:r>
          </w:p>
        </w:tc>
        <w:tc>
          <w:tcPr>
            <w:tcW w:w="1560" w:type="dxa"/>
            <w:vAlign w:val="center"/>
          </w:tcPr>
          <w:p w14:paraId="61DB9687" w14:textId="3AFD8551"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402A9DE6" w14:textId="2AF04427"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vAlign w:val="center"/>
          </w:tcPr>
          <w:p w14:paraId="3DF846C3" w14:textId="794E05FE" w:rsidR="00EC68E9" w:rsidRPr="0063037A" w:rsidRDefault="00EC68E9" w:rsidP="00EC68E9">
            <w:pPr>
              <w:rPr>
                <w:lang w:val="en-GB"/>
              </w:rPr>
            </w:pPr>
            <w:r w:rsidRPr="007C4B7C">
              <w:rPr>
                <w:rFonts w:eastAsia="Times New Roman" w:cstheme="minorHAnsi"/>
                <w:lang w:eastAsia="fr-FR"/>
              </w:rPr>
              <w:t>TECH1</w:t>
            </w:r>
          </w:p>
        </w:tc>
      </w:tr>
      <w:tr w:rsidR="00EC68E9" w14:paraId="11C49D5D" w14:textId="77777777" w:rsidTr="00B500FF">
        <w:tc>
          <w:tcPr>
            <w:tcW w:w="1129" w:type="dxa"/>
            <w:vAlign w:val="center"/>
          </w:tcPr>
          <w:p w14:paraId="03D773FE" w14:textId="550B7B19" w:rsidR="00EC68E9" w:rsidRDefault="00EC68E9" w:rsidP="00EC68E9">
            <w:pPr>
              <w:rPr>
                <w:rFonts w:eastAsia="Times New Roman" w:cstheme="minorHAnsi"/>
                <w:color w:val="000000"/>
                <w:lang w:eastAsia="fr-FR"/>
              </w:rPr>
            </w:pPr>
            <w:r>
              <w:rPr>
                <w:rFonts w:eastAsia="Times New Roman" w:cstheme="minorHAnsi"/>
                <w:color w:val="000000"/>
                <w:lang w:eastAsia="fr-FR"/>
              </w:rPr>
              <w:t>135</w:t>
            </w:r>
          </w:p>
        </w:tc>
        <w:tc>
          <w:tcPr>
            <w:tcW w:w="1560" w:type="dxa"/>
            <w:vAlign w:val="center"/>
          </w:tcPr>
          <w:p w14:paraId="7B898A39" w14:textId="07E45D0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688A5D2" w14:textId="77777777" w:rsidR="00EC68E9" w:rsidRDefault="00EC68E9" w:rsidP="00EC68E9">
            <w:pPr>
              <w:rPr>
                <w:lang w:val="en-GB"/>
              </w:rPr>
            </w:pPr>
          </w:p>
        </w:tc>
        <w:tc>
          <w:tcPr>
            <w:tcW w:w="2400" w:type="dxa"/>
            <w:vAlign w:val="center"/>
          </w:tcPr>
          <w:p w14:paraId="234E66A5" w14:textId="157DDC9D" w:rsidR="00EC68E9" w:rsidRPr="0063037A" w:rsidRDefault="00EC68E9" w:rsidP="00EC68E9">
            <w:pPr>
              <w:rPr>
                <w:lang w:val="en-GB"/>
              </w:rPr>
            </w:pPr>
            <w:r w:rsidRPr="007C4B7C">
              <w:rPr>
                <w:rFonts w:eastAsia="Times New Roman" w:cstheme="minorHAnsi"/>
                <w:lang w:eastAsia="fr-FR"/>
              </w:rPr>
              <w:t>SOCIO</w:t>
            </w:r>
          </w:p>
        </w:tc>
      </w:tr>
      <w:tr w:rsidR="00EC68E9" w14:paraId="49C4FA81" w14:textId="77777777" w:rsidTr="00B500FF">
        <w:tc>
          <w:tcPr>
            <w:tcW w:w="1129" w:type="dxa"/>
            <w:vAlign w:val="center"/>
          </w:tcPr>
          <w:p w14:paraId="3A990BAA" w14:textId="6BED56A7" w:rsidR="00EC68E9" w:rsidRDefault="00EC68E9" w:rsidP="00EC68E9">
            <w:pPr>
              <w:rPr>
                <w:rFonts w:eastAsia="Times New Roman" w:cstheme="minorHAnsi"/>
                <w:color w:val="000000"/>
                <w:lang w:eastAsia="fr-FR"/>
              </w:rPr>
            </w:pPr>
            <w:r>
              <w:rPr>
                <w:rFonts w:eastAsia="Times New Roman" w:cstheme="minorHAnsi"/>
                <w:color w:val="000000"/>
                <w:lang w:eastAsia="fr-FR"/>
              </w:rPr>
              <w:t>136</w:t>
            </w:r>
          </w:p>
        </w:tc>
        <w:tc>
          <w:tcPr>
            <w:tcW w:w="1560" w:type="dxa"/>
            <w:vAlign w:val="center"/>
          </w:tcPr>
          <w:p w14:paraId="1C61505A" w14:textId="29AFFD67"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C544D22" w14:textId="5F991196" w:rsidR="00EC68E9" w:rsidRDefault="00EC68E9" w:rsidP="00EC68E9">
            <w:pPr>
              <w:rPr>
                <w:lang w:val="en-GB"/>
              </w:rPr>
            </w:pPr>
            <w:r w:rsidRPr="00C748FD">
              <w:rPr>
                <w:rFonts w:eastAsia="Times New Roman" w:cstheme="minorHAnsi"/>
                <w:color w:val="000000"/>
                <w:lang w:val="en-US" w:eastAsia="fr-FR"/>
              </w:rPr>
              <w:t>does not investigate response option</w:t>
            </w:r>
          </w:p>
        </w:tc>
        <w:tc>
          <w:tcPr>
            <w:tcW w:w="2400" w:type="dxa"/>
            <w:vAlign w:val="center"/>
          </w:tcPr>
          <w:p w14:paraId="291FF349" w14:textId="2EC3AC20" w:rsidR="00EC68E9" w:rsidRPr="0063037A" w:rsidRDefault="00EC68E9" w:rsidP="00EC68E9">
            <w:pPr>
              <w:rPr>
                <w:lang w:val="en-GB"/>
              </w:rPr>
            </w:pPr>
            <w:r w:rsidRPr="007C4B7C">
              <w:rPr>
                <w:rFonts w:eastAsia="Times New Roman" w:cstheme="minorHAnsi"/>
                <w:lang w:eastAsia="fr-FR"/>
              </w:rPr>
              <w:t>TECH1</w:t>
            </w:r>
          </w:p>
        </w:tc>
      </w:tr>
      <w:tr w:rsidR="00EC68E9" w14:paraId="1D313883" w14:textId="77777777" w:rsidTr="00B500FF">
        <w:tc>
          <w:tcPr>
            <w:tcW w:w="1129" w:type="dxa"/>
            <w:vAlign w:val="center"/>
          </w:tcPr>
          <w:p w14:paraId="2F454ADD" w14:textId="3BFE193D" w:rsidR="00EC68E9" w:rsidRDefault="00EC68E9" w:rsidP="00EC68E9">
            <w:pPr>
              <w:rPr>
                <w:rFonts w:eastAsia="Times New Roman" w:cstheme="minorHAnsi"/>
                <w:color w:val="000000"/>
                <w:lang w:eastAsia="fr-FR"/>
              </w:rPr>
            </w:pPr>
            <w:r>
              <w:rPr>
                <w:rFonts w:eastAsia="Times New Roman" w:cstheme="minorHAnsi"/>
                <w:color w:val="000000"/>
                <w:lang w:eastAsia="fr-FR"/>
              </w:rPr>
              <w:t>137</w:t>
            </w:r>
          </w:p>
        </w:tc>
        <w:tc>
          <w:tcPr>
            <w:tcW w:w="1560" w:type="dxa"/>
            <w:vAlign w:val="center"/>
          </w:tcPr>
          <w:p w14:paraId="1055CC31" w14:textId="7889645D"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687275A" w14:textId="77777777" w:rsidR="00EC68E9" w:rsidRDefault="00EC68E9" w:rsidP="00EC68E9">
            <w:pPr>
              <w:rPr>
                <w:lang w:val="en-GB"/>
              </w:rPr>
            </w:pPr>
          </w:p>
        </w:tc>
        <w:tc>
          <w:tcPr>
            <w:tcW w:w="2400" w:type="dxa"/>
            <w:vAlign w:val="center"/>
          </w:tcPr>
          <w:p w14:paraId="49FD8056" w14:textId="4B7306F6" w:rsidR="00EC68E9" w:rsidRPr="0063037A" w:rsidRDefault="00EC68E9" w:rsidP="00EC68E9">
            <w:pPr>
              <w:rPr>
                <w:lang w:val="en-GB"/>
              </w:rPr>
            </w:pPr>
            <w:r w:rsidRPr="007C4B7C">
              <w:rPr>
                <w:rFonts w:eastAsia="Times New Roman" w:cstheme="minorHAnsi"/>
                <w:lang w:eastAsia="fr-FR"/>
              </w:rPr>
              <w:t>TECH1</w:t>
            </w:r>
          </w:p>
        </w:tc>
      </w:tr>
      <w:tr w:rsidR="00EC68E9" w14:paraId="13D897E4" w14:textId="77777777" w:rsidTr="00B500FF">
        <w:tc>
          <w:tcPr>
            <w:tcW w:w="1129" w:type="dxa"/>
            <w:vAlign w:val="center"/>
          </w:tcPr>
          <w:p w14:paraId="2B40059E" w14:textId="11A0428F" w:rsidR="00EC68E9" w:rsidRDefault="00EC68E9" w:rsidP="00EC68E9">
            <w:pPr>
              <w:rPr>
                <w:rFonts w:eastAsia="Times New Roman" w:cstheme="minorHAnsi"/>
                <w:color w:val="000000"/>
                <w:lang w:eastAsia="fr-FR"/>
              </w:rPr>
            </w:pPr>
            <w:r>
              <w:rPr>
                <w:rFonts w:eastAsia="Times New Roman" w:cstheme="minorHAnsi"/>
                <w:color w:val="000000"/>
                <w:lang w:eastAsia="fr-FR"/>
              </w:rPr>
              <w:t>138</w:t>
            </w:r>
          </w:p>
        </w:tc>
        <w:tc>
          <w:tcPr>
            <w:tcW w:w="1560" w:type="dxa"/>
            <w:vAlign w:val="center"/>
          </w:tcPr>
          <w:p w14:paraId="52244A9A" w14:textId="1EF017B3"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54EC55E" w14:textId="77777777" w:rsidR="00EC68E9" w:rsidRDefault="00EC68E9" w:rsidP="00EC68E9">
            <w:pPr>
              <w:rPr>
                <w:lang w:val="en-GB"/>
              </w:rPr>
            </w:pPr>
          </w:p>
        </w:tc>
        <w:tc>
          <w:tcPr>
            <w:tcW w:w="2400" w:type="dxa"/>
            <w:vAlign w:val="center"/>
          </w:tcPr>
          <w:p w14:paraId="49F695AB" w14:textId="1D50A9FA" w:rsidR="00EC68E9" w:rsidRPr="0063037A" w:rsidRDefault="00EC68E9" w:rsidP="00EC68E9">
            <w:pPr>
              <w:rPr>
                <w:lang w:val="en-GB"/>
              </w:rPr>
            </w:pPr>
            <w:r w:rsidRPr="007C4B7C">
              <w:rPr>
                <w:rFonts w:eastAsia="Times New Roman" w:cstheme="minorHAnsi"/>
                <w:lang w:eastAsia="fr-FR"/>
              </w:rPr>
              <w:t>WAT1</w:t>
            </w:r>
          </w:p>
        </w:tc>
      </w:tr>
      <w:tr w:rsidR="00EC68E9" w14:paraId="1EAF8487" w14:textId="77777777" w:rsidTr="00B500FF">
        <w:tc>
          <w:tcPr>
            <w:tcW w:w="1129" w:type="dxa"/>
            <w:vAlign w:val="center"/>
          </w:tcPr>
          <w:p w14:paraId="6D5D43EF" w14:textId="70862D45" w:rsidR="00EC68E9" w:rsidRDefault="00EC68E9" w:rsidP="00EC68E9">
            <w:pPr>
              <w:rPr>
                <w:rFonts w:eastAsia="Times New Roman" w:cstheme="minorHAnsi"/>
                <w:color w:val="000000"/>
                <w:lang w:eastAsia="fr-FR"/>
              </w:rPr>
            </w:pPr>
            <w:r>
              <w:rPr>
                <w:rFonts w:eastAsia="Times New Roman" w:cstheme="minorHAnsi"/>
                <w:color w:val="000000"/>
                <w:lang w:eastAsia="fr-FR"/>
              </w:rPr>
              <w:t>139</w:t>
            </w:r>
          </w:p>
        </w:tc>
        <w:tc>
          <w:tcPr>
            <w:tcW w:w="1560" w:type="dxa"/>
            <w:vAlign w:val="center"/>
          </w:tcPr>
          <w:p w14:paraId="2E041BBD" w14:textId="0F914D5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EA8FB7F" w14:textId="77777777" w:rsidR="00EC68E9" w:rsidRDefault="00EC68E9" w:rsidP="00EC68E9">
            <w:pPr>
              <w:rPr>
                <w:lang w:val="en-GB"/>
              </w:rPr>
            </w:pPr>
          </w:p>
        </w:tc>
        <w:tc>
          <w:tcPr>
            <w:tcW w:w="2400" w:type="dxa"/>
            <w:vAlign w:val="center"/>
          </w:tcPr>
          <w:p w14:paraId="63C52F2C" w14:textId="0640EA7A" w:rsidR="00EC68E9" w:rsidRPr="0063037A" w:rsidRDefault="00EC68E9" w:rsidP="00EC68E9">
            <w:pPr>
              <w:rPr>
                <w:lang w:val="en-GB"/>
              </w:rPr>
            </w:pPr>
            <w:r w:rsidRPr="007C4B7C">
              <w:rPr>
                <w:rFonts w:eastAsia="Times New Roman" w:cstheme="minorHAnsi"/>
                <w:lang w:eastAsia="fr-FR"/>
              </w:rPr>
              <w:t>GOUV</w:t>
            </w:r>
          </w:p>
        </w:tc>
      </w:tr>
      <w:tr w:rsidR="00EC68E9" w14:paraId="7C72BDFF" w14:textId="77777777" w:rsidTr="00B500FF">
        <w:tc>
          <w:tcPr>
            <w:tcW w:w="1129" w:type="dxa"/>
            <w:vAlign w:val="center"/>
          </w:tcPr>
          <w:p w14:paraId="03A0E89C" w14:textId="64AF3D27" w:rsidR="00EC68E9" w:rsidRDefault="00EC68E9" w:rsidP="00EC68E9">
            <w:pPr>
              <w:rPr>
                <w:rFonts w:eastAsia="Times New Roman" w:cstheme="minorHAnsi"/>
                <w:color w:val="000000"/>
                <w:lang w:eastAsia="fr-FR"/>
              </w:rPr>
            </w:pPr>
            <w:r>
              <w:rPr>
                <w:rFonts w:eastAsia="Times New Roman" w:cstheme="minorHAnsi"/>
                <w:color w:val="000000"/>
                <w:lang w:eastAsia="fr-FR"/>
              </w:rPr>
              <w:t>140</w:t>
            </w:r>
          </w:p>
        </w:tc>
        <w:tc>
          <w:tcPr>
            <w:tcW w:w="1560" w:type="dxa"/>
            <w:vAlign w:val="center"/>
          </w:tcPr>
          <w:p w14:paraId="4F085853" w14:textId="48888FF3"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E315613" w14:textId="77777777" w:rsidR="00EC68E9" w:rsidRDefault="00EC68E9" w:rsidP="00EC68E9">
            <w:pPr>
              <w:rPr>
                <w:lang w:val="en-GB"/>
              </w:rPr>
            </w:pPr>
          </w:p>
        </w:tc>
        <w:tc>
          <w:tcPr>
            <w:tcW w:w="2400" w:type="dxa"/>
            <w:vAlign w:val="center"/>
          </w:tcPr>
          <w:p w14:paraId="15BFDC4A" w14:textId="72DA49B4" w:rsidR="00EC68E9" w:rsidRPr="0063037A" w:rsidRDefault="00EC68E9" w:rsidP="00EC68E9">
            <w:pPr>
              <w:rPr>
                <w:lang w:val="en-GB"/>
              </w:rPr>
            </w:pPr>
            <w:r w:rsidRPr="007C4B7C">
              <w:rPr>
                <w:rFonts w:eastAsia="Times New Roman" w:cstheme="minorHAnsi"/>
                <w:lang w:eastAsia="fr-FR"/>
              </w:rPr>
              <w:t xml:space="preserve">TECH1 </w:t>
            </w:r>
          </w:p>
        </w:tc>
      </w:tr>
      <w:tr w:rsidR="00EC68E9" w14:paraId="772B3166" w14:textId="77777777" w:rsidTr="00B500FF">
        <w:tc>
          <w:tcPr>
            <w:tcW w:w="1129" w:type="dxa"/>
            <w:vAlign w:val="center"/>
          </w:tcPr>
          <w:p w14:paraId="1F4226FD" w14:textId="2D0B120A" w:rsidR="00EC68E9" w:rsidRDefault="00EC68E9" w:rsidP="00EC68E9">
            <w:pPr>
              <w:rPr>
                <w:rFonts w:eastAsia="Times New Roman" w:cstheme="minorHAnsi"/>
                <w:color w:val="000000"/>
                <w:lang w:eastAsia="fr-FR"/>
              </w:rPr>
            </w:pPr>
            <w:r>
              <w:rPr>
                <w:rFonts w:eastAsia="Times New Roman" w:cstheme="minorHAnsi"/>
                <w:color w:val="000000"/>
                <w:lang w:eastAsia="fr-FR"/>
              </w:rPr>
              <w:t>141</w:t>
            </w:r>
          </w:p>
        </w:tc>
        <w:tc>
          <w:tcPr>
            <w:tcW w:w="1560" w:type="dxa"/>
            <w:vAlign w:val="center"/>
          </w:tcPr>
          <w:p w14:paraId="47DE6D2F" w14:textId="4236476F"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B0F8389" w14:textId="77777777" w:rsidR="00EC68E9" w:rsidRDefault="00EC68E9" w:rsidP="00EC68E9">
            <w:pPr>
              <w:rPr>
                <w:lang w:val="en-GB"/>
              </w:rPr>
            </w:pPr>
          </w:p>
        </w:tc>
        <w:tc>
          <w:tcPr>
            <w:tcW w:w="2400" w:type="dxa"/>
            <w:vAlign w:val="center"/>
          </w:tcPr>
          <w:p w14:paraId="5D35E1FB" w14:textId="412409C4" w:rsidR="00EC68E9" w:rsidRPr="0063037A" w:rsidRDefault="00EC68E9" w:rsidP="00EC68E9">
            <w:pPr>
              <w:rPr>
                <w:lang w:val="en-GB"/>
              </w:rPr>
            </w:pPr>
            <w:r w:rsidRPr="007C4B7C">
              <w:rPr>
                <w:rFonts w:eastAsia="Times New Roman" w:cstheme="minorHAnsi"/>
                <w:lang w:eastAsia="fr-FR"/>
              </w:rPr>
              <w:t>WAT1</w:t>
            </w:r>
          </w:p>
        </w:tc>
      </w:tr>
      <w:tr w:rsidR="00EC68E9" w14:paraId="0634C189" w14:textId="77777777" w:rsidTr="00B500FF">
        <w:tc>
          <w:tcPr>
            <w:tcW w:w="1129" w:type="dxa"/>
            <w:vAlign w:val="center"/>
          </w:tcPr>
          <w:p w14:paraId="6B388ECB" w14:textId="06B1DFB6" w:rsidR="00EC68E9" w:rsidRDefault="00EC68E9" w:rsidP="00EC68E9">
            <w:pPr>
              <w:rPr>
                <w:rFonts w:eastAsia="Times New Roman" w:cstheme="minorHAnsi"/>
                <w:color w:val="000000"/>
                <w:lang w:eastAsia="fr-FR"/>
              </w:rPr>
            </w:pPr>
            <w:r>
              <w:rPr>
                <w:rFonts w:eastAsia="Times New Roman" w:cstheme="minorHAnsi"/>
                <w:color w:val="000000"/>
                <w:lang w:eastAsia="fr-FR"/>
              </w:rPr>
              <w:t>142</w:t>
            </w:r>
          </w:p>
        </w:tc>
        <w:tc>
          <w:tcPr>
            <w:tcW w:w="1560" w:type="dxa"/>
            <w:vAlign w:val="center"/>
          </w:tcPr>
          <w:p w14:paraId="73CAEA7E" w14:textId="5AA4C5A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A92E194" w14:textId="77777777" w:rsidR="00EC68E9" w:rsidRDefault="00EC68E9" w:rsidP="00EC68E9">
            <w:pPr>
              <w:rPr>
                <w:lang w:val="en-GB"/>
              </w:rPr>
            </w:pPr>
          </w:p>
        </w:tc>
        <w:tc>
          <w:tcPr>
            <w:tcW w:w="2400" w:type="dxa"/>
            <w:vAlign w:val="center"/>
          </w:tcPr>
          <w:p w14:paraId="7FE4C3B4" w14:textId="03A9FE9F" w:rsidR="00EC68E9" w:rsidRPr="0063037A" w:rsidRDefault="00EC68E9" w:rsidP="00EC68E9">
            <w:pPr>
              <w:rPr>
                <w:lang w:val="en-GB"/>
              </w:rPr>
            </w:pPr>
            <w:r w:rsidRPr="007C4B7C">
              <w:rPr>
                <w:rFonts w:eastAsia="Times New Roman" w:cstheme="minorHAnsi"/>
                <w:lang w:eastAsia="fr-FR"/>
              </w:rPr>
              <w:t>SOCIO</w:t>
            </w:r>
          </w:p>
        </w:tc>
      </w:tr>
      <w:tr w:rsidR="00EC68E9" w14:paraId="138C784E" w14:textId="77777777" w:rsidTr="00B500FF">
        <w:tc>
          <w:tcPr>
            <w:tcW w:w="1129" w:type="dxa"/>
            <w:vAlign w:val="center"/>
          </w:tcPr>
          <w:p w14:paraId="1CF08DDC" w14:textId="5EC723E9" w:rsidR="00EC68E9" w:rsidRDefault="00EC68E9" w:rsidP="00EC68E9">
            <w:pPr>
              <w:rPr>
                <w:rFonts w:eastAsia="Times New Roman" w:cstheme="minorHAnsi"/>
                <w:color w:val="000000"/>
                <w:lang w:eastAsia="fr-FR"/>
              </w:rPr>
            </w:pPr>
            <w:r>
              <w:rPr>
                <w:rFonts w:eastAsia="Times New Roman" w:cstheme="minorHAnsi"/>
                <w:color w:val="000000"/>
                <w:lang w:eastAsia="fr-FR"/>
              </w:rPr>
              <w:t>143</w:t>
            </w:r>
          </w:p>
        </w:tc>
        <w:tc>
          <w:tcPr>
            <w:tcW w:w="1560" w:type="dxa"/>
            <w:vAlign w:val="center"/>
          </w:tcPr>
          <w:p w14:paraId="537EECCA" w14:textId="03B060C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74EE03E" w14:textId="77777777" w:rsidR="00EC68E9" w:rsidRDefault="00EC68E9" w:rsidP="00EC68E9">
            <w:pPr>
              <w:rPr>
                <w:lang w:val="en-GB"/>
              </w:rPr>
            </w:pPr>
          </w:p>
        </w:tc>
        <w:tc>
          <w:tcPr>
            <w:tcW w:w="2400" w:type="dxa"/>
            <w:vAlign w:val="center"/>
          </w:tcPr>
          <w:p w14:paraId="37FD82B7" w14:textId="7E4DCB71" w:rsidR="00EC68E9" w:rsidRPr="0063037A" w:rsidRDefault="00EC68E9" w:rsidP="00EC68E9">
            <w:pPr>
              <w:rPr>
                <w:lang w:val="en-GB"/>
              </w:rPr>
            </w:pPr>
            <w:r w:rsidRPr="007C4B7C">
              <w:rPr>
                <w:rFonts w:eastAsia="Times New Roman" w:cstheme="minorHAnsi"/>
                <w:lang w:eastAsia="fr-FR"/>
              </w:rPr>
              <w:t>WAT3</w:t>
            </w:r>
          </w:p>
        </w:tc>
      </w:tr>
      <w:tr w:rsidR="00EC68E9" w14:paraId="31E42F38" w14:textId="77777777" w:rsidTr="00B500FF">
        <w:tc>
          <w:tcPr>
            <w:tcW w:w="1129" w:type="dxa"/>
            <w:vAlign w:val="center"/>
          </w:tcPr>
          <w:p w14:paraId="4DBBDFBA" w14:textId="2232AE26" w:rsidR="00EC68E9" w:rsidRDefault="00EC68E9" w:rsidP="00EC68E9">
            <w:pPr>
              <w:rPr>
                <w:rFonts w:eastAsia="Times New Roman" w:cstheme="minorHAnsi"/>
                <w:color w:val="000000"/>
                <w:lang w:eastAsia="fr-FR"/>
              </w:rPr>
            </w:pPr>
            <w:r>
              <w:rPr>
                <w:rFonts w:eastAsia="Times New Roman" w:cstheme="minorHAnsi"/>
                <w:color w:val="000000"/>
                <w:lang w:eastAsia="fr-FR"/>
              </w:rPr>
              <w:t>144</w:t>
            </w:r>
          </w:p>
        </w:tc>
        <w:tc>
          <w:tcPr>
            <w:tcW w:w="1560" w:type="dxa"/>
            <w:vAlign w:val="center"/>
          </w:tcPr>
          <w:p w14:paraId="3B82BB83" w14:textId="1585522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1605B5F" w14:textId="77777777" w:rsidR="00EC68E9" w:rsidRDefault="00EC68E9" w:rsidP="00EC68E9">
            <w:pPr>
              <w:rPr>
                <w:lang w:val="en-GB"/>
              </w:rPr>
            </w:pPr>
          </w:p>
        </w:tc>
        <w:tc>
          <w:tcPr>
            <w:tcW w:w="2400" w:type="dxa"/>
            <w:vAlign w:val="center"/>
          </w:tcPr>
          <w:p w14:paraId="089E09A2" w14:textId="5CB00C19" w:rsidR="00EC68E9" w:rsidRPr="0063037A" w:rsidRDefault="00EC68E9" w:rsidP="00EC68E9">
            <w:pPr>
              <w:rPr>
                <w:lang w:val="en-GB"/>
              </w:rPr>
            </w:pPr>
            <w:r w:rsidRPr="007C4B7C">
              <w:rPr>
                <w:rFonts w:eastAsia="Times New Roman" w:cstheme="minorHAnsi"/>
                <w:lang w:eastAsia="fr-FR"/>
              </w:rPr>
              <w:t>SOCIO</w:t>
            </w:r>
          </w:p>
        </w:tc>
      </w:tr>
      <w:tr w:rsidR="00EC68E9" w14:paraId="236789BC" w14:textId="77777777" w:rsidTr="00B500FF">
        <w:tc>
          <w:tcPr>
            <w:tcW w:w="1129" w:type="dxa"/>
            <w:vAlign w:val="center"/>
          </w:tcPr>
          <w:p w14:paraId="76C8163D" w14:textId="42B16312" w:rsidR="00EC68E9" w:rsidRDefault="00EC68E9" w:rsidP="00EC68E9">
            <w:pPr>
              <w:rPr>
                <w:rFonts w:eastAsia="Times New Roman" w:cstheme="minorHAnsi"/>
                <w:color w:val="000000"/>
                <w:lang w:eastAsia="fr-FR"/>
              </w:rPr>
            </w:pPr>
            <w:r>
              <w:rPr>
                <w:rFonts w:eastAsia="Times New Roman" w:cstheme="minorHAnsi"/>
                <w:color w:val="000000"/>
                <w:lang w:eastAsia="fr-FR"/>
              </w:rPr>
              <w:t>145</w:t>
            </w:r>
          </w:p>
        </w:tc>
        <w:tc>
          <w:tcPr>
            <w:tcW w:w="1560" w:type="dxa"/>
            <w:vAlign w:val="center"/>
          </w:tcPr>
          <w:p w14:paraId="750A10D4" w14:textId="313A3DF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E3479CC" w14:textId="77777777" w:rsidR="00EC68E9" w:rsidRDefault="00EC68E9" w:rsidP="00EC68E9">
            <w:pPr>
              <w:rPr>
                <w:lang w:val="en-GB"/>
              </w:rPr>
            </w:pPr>
          </w:p>
        </w:tc>
        <w:tc>
          <w:tcPr>
            <w:tcW w:w="2400" w:type="dxa"/>
            <w:vAlign w:val="center"/>
          </w:tcPr>
          <w:p w14:paraId="5E31466C" w14:textId="60005790" w:rsidR="00EC68E9" w:rsidRPr="0063037A" w:rsidRDefault="00EC68E9" w:rsidP="00EC68E9">
            <w:pPr>
              <w:rPr>
                <w:lang w:val="en-GB"/>
              </w:rPr>
            </w:pPr>
            <w:r w:rsidRPr="007C4B7C">
              <w:rPr>
                <w:rFonts w:eastAsia="Times New Roman" w:cstheme="minorHAnsi"/>
                <w:lang w:eastAsia="fr-FR"/>
              </w:rPr>
              <w:t>SOCIO</w:t>
            </w:r>
          </w:p>
        </w:tc>
      </w:tr>
      <w:tr w:rsidR="00EC68E9" w14:paraId="7C687D4F" w14:textId="77777777" w:rsidTr="00B500FF">
        <w:tc>
          <w:tcPr>
            <w:tcW w:w="1129" w:type="dxa"/>
            <w:vAlign w:val="center"/>
          </w:tcPr>
          <w:p w14:paraId="58016973" w14:textId="6C46502C" w:rsidR="00EC68E9" w:rsidRDefault="00EC68E9" w:rsidP="00EC68E9">
            <w:pPr>
              <w:rPr>
                <w:rFonts w:eastAsia="Times New Roman" w:cstheme="minorHAnsi"/>
                <w:color w:val="000000"/>
                <w:lang w:eastAsia="fr-FR"/>
              </w:rPr>
            </w:pPr>
            <w:r>
              <w:rPr>
                <w:rFonts w:eastAsia="Times New Roman" w:cstheme="minorHAnsi"/>
                <w:color w:val="000000"/>
                <w:lang w:eastAsia="fr-FR"/>
              </w:rPr>
              <w:t>146</w:t>
            </w:r>
          </w:p>
        </w:tc>
        <w:tc>
          <w:tcPr>
            <w:tcW w:w="1560" w:type="dxa"/>
            <w:vAlign w:val="center"/>
          </w:tcPr>
          <w:p w14:paraId="49375105" w14:textId="6B85D4A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A2C0A66" w14:textId="77777777" w:rsidR="00EC68E9" w:rsidRDefault="00EC68E9" w:rsidP="00EC68E9">
            <w:pPr>
              <w:rPr>
                <w:lang w:val="en-GB"/>
              </w:rPr>
            </w:pPr>
          </w:p>
        </w:tc>
        <w:tc>
          <w:tcPr>
            <w:tcW w:w="2400" w:type="dxa"/>
            <w:vAlign w:val="center"/>
          </w:tcPr>
          <w:p w14:paraId="3697E63D" w14:textId="236789EE" w:rsidR="00EC68E9" w:rsidRPr="0063037A" w:rsidRDefault="00EC68E9" w:rsidP="00EC68E9">
            <w:pPr>
              <w:rPr>
                <w:lang w:val="en-GB"/>
              </w:rPr>
            </w:pPr>
            <w:r w:rsidRPr="007C4B7C">
              <w:rPr>
                <w:rFonts w:eastAsia="Times New Roman" w:cstheme="minorHAnsi"/>
                <w:lang w:eastAsia="fr-FR"/>
              </w:rPr>
              <w:t>NEbS2</w:t>
            </w:r>
          </w:p>
        </w:tc>
      </w:tr>
      <w:tr w:rsidR="00EC68E9" w14:paraId="6DD25D3A" w14:textId="77777777" w:rsidTr="00B500FF">
        <w:tc>
          <w:tcPr>
            <w:tcW w:w="1129" w:type="dxa"/>
            <w:vAlign w:val="center"/>
          </w:tcPr>
          <w:p w14:paraId="512744B6" w14:textId="70FF451F" w:rsidR="00EC68E9" w:rsidRDefault="00EC68E9" w:rsidP="00EC68E9">
            <w:pPr>
              <w:rPr>
                <w:rFonts w:eastAsia="Times New Roman" w:cstheme="minorHAnsi"/>
                <w:color w:val="000000"/>
                <w:lang w:eastAsia="fr-FR"/>
              </w:rPr>
            </w:pPr>
            <w:r>
              <w:rPr>
                <w:rFonts w:eastAsia="Times New Roman" w:cstheme="minorHAnsi"/>
                <w:color w:val="000000"/>
                <w:lang w:eastAsia="fr-FR"/>
              </w:rPr>
              <w:t>147</w:t>
            </w:r>
          </w:p>
        </w:tc>
        <w:tc>
          <w:tcPr>
            <w:tcW w:w="1560" w:type="dxa"/>
            <w:vAlign w:val="center"/>
          </w:tcPr>
          <w:p w14:paraId="6A83CA4A" w14:textId="7C58655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CF4605B" w14:textId="77777777" w:rsidR="00EC68E9" w:rsidRDefault="00EC68E9" w:rsidP="00EC68E9">
            <w:pPr>
              <w:rPr>
                <w:lang w:val="en-GB"/>
              </w:rPr>
            </w:pPr>
          </w:p>
        </w:tc>
        <w:tc>
          <w:tcPr>
            <w:tcW w:w="2400" w:type="dxa"/>
            <w:vAlign w:val="center"/>
          </w:tcPr>
          <w:p w14:paraId="26217D58" w14:textId="441E899B" w:rsidR="00EC68E9" w:rsidRPr="0063037A" w:rsidRDefault="00EC68E9" w:rsidP="00EC68E9">
            <w:pPr>
              <w:rPr>
                <w:lang w:val="en-GB"/>
              </w:rPr>
            </w:pPr>
            <w:r w:rsidRPr="007C4B7C">
              <w:rPr>
                <w:rFonts w:eastAsia="Times New Roman" w:cstheme="minorHAnsi"/>
                <w:lang w:eastAsia="fr-FR"/>
              </w:rPr>
              <w:t>WAT3</w:t>
            </w:r>
          </w:p>
        </w:tc>
      </w:tr>
      <w:tr w:rsidR="00EC68E9" w14:paraId="65CF686F" w14:textId="77777777" w:rsidTr="00B500FF">
        <w:tc>
          <w:tcPr>
            <w:tcW w:w="1129" w:type="dxa"/>
            <w:vAlign w:val="center"/>
          </w:tcPr>
          <w:p w14:paraId="121CF0B8" w14:textId="345613BD" w:rsidR="00EC68E9" w:rsidRDefault="00EC68E9" w:rsidP="00EC68E9">
            <w:pPr>
              <w:rPr>
                <w:rFonts w:eastAsia="Times New Roman" w:cstheme="minorHAnsi"/>
                <w:color w:val="000000"/>
                <w:lang w:eastAsia="fr-FR"/>
              </w:rPr>
            </w:pPr>
            <w:r>
              <w:rPr>
                <w:rFonts w:eastAsia="Times New Roman" w:cstheme="minorHAnsi"/>
                <w:color w:val="000000"/>
                <w:lang w:eastAsia="fr-FR"/>
              </w:rPr>
              <w:t>148</w:t>
            </w:r>
          </w:p>
        </w:tc>
        <w:tc>
          <w:tcPr>
            <w:tcW w:w="1560" w:type="dxa"/>
            <w:vAlign w:val="center"/>
          </w:tcPr>
          <w:p w14:paraId="7B4B7558" w14:textId="37280523"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8E19B25" w14:textId="77777777" w:rsidR="00EC68E9" w:rsidRDefault="00EC68E9" w:rsidP="00EC68E9">
            <w:pPr>
              <w:rPr>
                <w:lang w:val="en-GB"/>
              </w:rPr>
            </w:pPr>
          </w:p>
        </w:tc>
        <w:tc>
          <w:tcPr>
            <w:tcW w:w="2400" w:type="dxa"/>
            <w:vAlign w:val="center"/>
          </w:tcPr>
          <w:p w14:paraId="22099CC1" w14:textId="294F0CA8" w:rsidR="00EC68E9" w:rsidRPr="0063037A" w:rsidRDefault="00EC68E9" w:rsidP="00EC68E9">
            <w:pPr>
              <w:rPr>
                <w:lang w:val="en-GB"/>
              </w:rPr>
            </w:pPr>
            <w:r w:rsidRPr="007C4B7C">
              <w:rPr>
                <w:rFonts w:eastAsia="Times New Roman" w:cstheme="minorHAnsi"/>
                <w:lang w:eastAsia="fr-FR"/>
              </w:rPr>
              <w:t>TECH1</w:t>
            </w:r>
          </w:p>
        </w:tc>
      </w:tr>
      <w:tr w:rsidR="00EC68E9" w14:paraId="5541C260" w14:textId="77777777" w:rsidTr="00B500FF">
        <w:tc>
          <w:tcPr>
            <w:tcW w:w="1129" w:type="dxa"/>
            <w:vAlign w:val="center"/>
          </w:tcPr>
          <w:p w14:paraId="3FDD519B" w14:textId="66F97E81" w:rsidR="00EC68E9" w:rsidRDefault="00EC68E9" w:rsidP="00EC68E9">
            <w:pPr>
              <w:rPr>
                <w:rFonts w:eastAsia="Times New Roman" w:cstheme="minorHAnsi"/>
                <w:color w:val="000000"/>
                <w:lang w:eastAsia="fr-FR"/>
              </w:rPr>
            </w:pPr>
            <w:r>
              <w:rPr>
                <w:rFonts w:eastAsia="Times New Roman" w:cstheme="minorHAnsi"/>
                <w:color w:val="000000"/>
                <w:lang w:eastAsia="fr-FR"/>
              </w:rPr>
              <w:t>149</w:t>
            </w:r>
          </w:p>
        </w:tc>
        <w:tc>
          <w:tcPr>
            <w:tcW w:w="1560" w:type="dxa"/>
            <w:vAlign w:val="center"/>
          </w:tcPr>
          <w:p w14:paraId="28908771" w14:textId="3405EDE8"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BA8D59D" w14:textId="77777777" w:rsidR="00EC68E9" w:rsidRDefault="00EC68E9" w:rsidP="00EC68E9">
            <w:pPr>
              <w:rPr>
                <w:lang w:val="en-GB"/>
              </w:rPr>
            </w:pPr>
          </w:p>
        </w:tc>
        <w:tc>
          <w:tcPr>
            <w:tcW w:w="2400" w:type="dxa"/>
            <w:vAlign w:val="center"/>
          </w:tcPr>
          <w:p w14:paraId="2717C087" w14:textId="033A78AD" w:rsidR="00EC68E9" w:rsidRPr="0063037A" w:rsidRDefault="00EC68E9" w:rsidP="00EC68E9">
            <w:pPr>
              <w:rPr>
                <w:lang w:val="en-GB"/>
              </w:rPr>
            </w:pPr>
            <w:r w:rsidRPr="007C4B7C">
              <w:rPr>
                <w:rFonts w:eastAsia="Times New Roman" w:cstheme="minorHAnsi"/>
                <w:lang w:eastAsia="fr-FR"/>
              </w:rPr>
              <w:t>TECH1</w:t>
            </w:r>
          </w:p>
        </w:tc>
      </w:tr>
      <w:tr w:rsidR="00EC68E9" w14:paraId="61A1AAE7" w14:textId="77777777" w:rsidTr="00B500FF">
        <w:tc>
          <w:tcPr>
            <w:tcW w:w="1129" w:type="dxa"/>
            <w:vAlign w:val="center"/>
          </w:tcPr>
          <w:p w14:paraId="6C9D0C2A" w14:textId="4F229AAF" w:rsidR="00EC68E9" w:rsidRDefault="00EC68E9" w:rsidP="00EC68E9">
            <w:pPr>
              <w:rPr>
                <w:rFonts w:eastAsia="Times New Roman" w:cstheme="minorHAnsi"/>
                <w:color w:val="000000"/>
                <w:lang w:eastAsia="fr-FR"/>
              </w:rPr>
            </w:pPr>
            <w:r>
              <w:rPr>
                <w:rFonts w:eastAsia="Times New Roman" w:cstheme="minorHAnsi"/>
                <w:color w:val="000000"/>
                <w:lang w:eastAsia="fr-FR"/>
              </w:rPr>
              <w:t>150</w:t>
            </w:r>
          </w:p>
        </w:tc>
        <w:tc>
          <w:tcPr>
            <w:tcW w:w="1560" w:type="dxa"/>
            <w:vAlign w:val="center"/>
          </w:tcPr>
          <w:p w14:paraId="5FE889F0" w14:textId="185DD2D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7009E91" w14:textId="77777777" w:rsidR="00EC68E9" w:rsidRDefault="00EC68E9" w:rsidP="00EC68E9">
            <w:pPr>
              <w:rPr>
                <w:lang w:val="en-GB"/>
              </w:rPr>
            </w:pPr>
          </w:p>
        </w:tc>
        <w:tc>
          <w:tcPr>
            <w:tcW w:w="2400" w:type="dxa"/>
            <w:vAlign w:val="center"/>
          </w:tcPr>
          <w:p w14:paraId="6DD00D78" w14:textId="42954B65" w:rsidR="00EC68E9" w:rsidRPr="0063037A" w:rsidRDefault="00EC68E9" w:rsidP="00EC68E9">
            <w:pPr>
              <w:rPr>
                <w:lang w:val="en-GB"/>
              </w:rPr>
            </w:pPr>
            <w:r w:rsidRPr="007C4B7C">
              <w:rPr>
                <w:rFonts w:eastAsia="Times New Roman" w:cstheme="minorHAnsi"/>
                <w:lang w:eastAsia="fr-FR"/>
              </w:rPr>
              <w:t>SOCIO</w:t>
            </w:r>
          </w:p>
        </w:tc>
      </w:tr>
      <w:tr w:rsidR="00EC68E9" w14:paraId="0115FE2D" w14:textId="77777777" w:rsidTr="00B500FF">
        <w:tc>
          <w:tcPr>
            <w:tcW w:w="1129" w:type="dxa"/>
            <w:vAlign w:val="center"/>
          </w:tcPr>
          <w:p w14:paraId="67329EAF" w14:textId="5BC3853C" w:rsidR="00EC68E9" w:rsidRDefault="00EC68E9" w:rsidP="00EC68E9">
            <w:pPr>
              <w:rPr>
                <w:rFonts w:eastAsia="Times New Roman" w:cstheme="minorHAnsi"/>
                <w:color w:val="000000"/>
                <w:lang w:eastAsia="fr-FR"/>
              </w:rPr>
            </w:pPr>
            <w:r>
              <w:rPr>
                <w:rFonts w:eastAsia="Times New Roman" w:cstheme="minorHAnsi"/>
                <w:color w:val="000000"/>
                <w:lang w:eastAsia="fr-FR"/>
              </w:rPr>
              <w:t>151</w:t>
            </w:r>
          </w:p>
        </w:tc>
        <w:tc>
          <w:tcPr>
            <w:tcW w:w="1560" w:type="dxa"/>
            <w:vAlign w:val="center"/>
          </w:tcPr>
          <w:p w14:paraId="1BFE8C73" w14:textId="3D4BD5C9"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F5EC856" w14:textId="77777777" w:rsidR="00EC68E9" w:rsidRDefault="00EC68E9" w:rsidP="00EC68E9">
            <w:pPr>
              <w:rPr>
                <w:lang w:val="en-GB"/>
              </w:rPr>
            </w:pPr>
          </w:p>
        </w:tc>
        <w:tc>
          <w:tcPr>
            <w:tcW w:w="2400" w:type="dxa"/>
            <w:vAlign w:val="center"/>
          </w:tcPr>
          <w:p w14:paraId="42383354" w14:textId="6846DE6A" w:rsidR="00EC68E9" w:rsidRPr="0063037A" w:rsidRDefault="00EC68E9" w:rsidP="00EC68E9">
            <w:pPr>
              <w:rPr>
                <w:lang w:val="en-GB"/>
              </w:rPr>
            </w:pPr>
            <w:r w:rsidRPr="007C4B7C">
              <w:rPr>
                <w:rFonts w:eastAsia="Times New Roman" w:cstheme="minorHAnsi"/>
                <w:lang w:eastAsia="fr-FR"/>
              </w:rPr>
              <w:t>SOCIO</w:t>
            </w:r>
          </w:p>
        </w:tc>
      </w:tr>
      <w:tr w:rsidR="00EC68E9" w14:paraId="5F181CF4" w14:textId="77777777" w:rsidTr="00B500FF">
        <w:tc>
          <w:tcPr>
            <w:tcW w:w="1129" w:type="dxa"/>
            <w:vAlign w:val="center"/>
          </w:tcPr>
          <w:p w14:paraId="5F355D36" w14:textId="535368A0" w:rsidR="00EC68E9" w:rsidRDefault="00EC68E9" w:rsidP="00EC68E9">
            <w:pPr>
              <w:rPr>
                <w:rFonts w:eastAsia="Times New Roman" w:cstheme="minorHAnsi"/>
                <w:color w:val="000000"/>
                <w:lang w:eastAsia="fr-FR"/>
              </w:rPr>
            </w:pPr>
            <w:r>
              <w:rPr>
                <w:rFonts w:eastAsia="Times New Roman" w:cstheme="minorHAnsi"/>
                <w:color w:val="000000"/>
                <w:lang w:eastAsia="fr-FR"/>
              </w:rPr>
              <w:t>152</w:t>
            </w:r>
          </w:p>
        </w:tc>
        <w:tc>
          <w:tcPr>
            <w:tcW w:w="1560" w:type="dxa"/>
            <w:vAlign w:val="center"/>
          </w:tcPr>
          <w:p w14:paraId="1D45BC55" w14:textId="63FA6C5B"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756C8F2" w14:textId="191BD932" w:rsidR="00EC68E9" w:rsidRDefault="00EC68E9" w:rsidP="00EC68E9">
            <w:pPr>
              <w:rPr>
                <w:lang w:val="en-GB"/>
              </w:rPr>
            </w:pPr>
            <w:proofErr w:type="gramStart"/>
            <w:r w:rsidRPr="0074717F">
              <w:rPr>
                <w:rFonts w:eastAsia="Times New Roman" w:cstheme="minorHAnsi"/>
                <w:color w:val="000000"/>
                <w:lang w:eastAsia="fr-FR"/>
              </w:rPr>
              <w:t>out</w:t>
            </w:r>
            <w:proofErr w:type="gramEnd"/>
            <w:r w:rsidRPr="0074717F">
              <w:rPr>
                <w:rFonts w:eastAsia="Times New Roman" w:cstheme="minorHAnsi"/>
                <w:color w:val="000000"/>
                <w:lang w:eastAsia="fr-FR"/>
              </w:rPr>
              <w:t xml:space="preserve"> of </w:t>
            </w:r>
            <w:proofErr w:type="spellStart"/>
            <w:r w:rsidRPr="0074717F">
              <w:rPr>
                <w:rFonts w:eastAsia="Times New Roman" w:cstheme="minorHAnsi"/>
                <w:color w:val="000000"/>
                <w:lang w:eastAsia="fr-FR"/>
              </w:rPr>
              <w:t>Mediterranean</w:t>
            </w:r>
            <w:proofErr w:type="spellEnd"/>
            <w:r w:rsidRPr="0074717F">
              <w:rPr>
                <w:rFonts w:eastAsia="Times New Roman" w:cstheme="minorHAnsi"/>
                <w:color w:val="000000"/>
                <w:lang w:eastAsia="fr-FR"/>
              </w:rPr>
              <w:t xml:space="preserve"> </w:t>
            </w:r>
            <w:proofErr w:type="spellStart"/>
            <w:r w:rsidRPr="0074717F">
              <w:rPr>
                <w:rFonts w:eastAsia="Times New Roman" w:cstheme="minorHAnsi"/>
                <w:color w:val="000000"/>
                <w:lang w:eastAsia="fr-FR"/>
              </w:rPr>
              <w:t>Region</w:t>
            </w:r>
            <w:proofErr w:type="spellEnd"/>
          </w:p>
        </w:tc>
        <w:tc>
          <w:tcPr>
            <w:tcW w:w="2400" w:type="dxa"/>
          </w:tcPr>
          <w:p w14:paraId="7767AB00" w14:textId="77777777" w:rsidR="00EC68E9" w:rsidRPr="0063037A" w:rsidRDefault="00EC68E9" w:rsidP="00EC68E9">
            <w:pPr>
              <w:rPr>
                <w:lang w:val="en-GB"/>
              </w:rPr>
            </w:pPr>
          </w:p>
        </w:tc>
      </w:tr>
      <w:tr w:rsidR="00EC68E9" w14:paraId="01DDD176" w14:textId="77777777" w:rsidTr="00B500FF">
        <w:tc>
          <w:tcPr>
            <w:tcW w:w="1129" w:type="dxa"/>
            <w:vAlign w:val="center"/>
          </w:tcPr>
          <w:p w14:paraId="1084129A" w14:textId="064EAE3C" w:rsidR="00EC68E9" w:rsidRDefault="00EC68E9" w:rsidP="00EC68E9">
            <w:pPr>
              <w:rPr>
                <w:rFonts w:eastAsia="Times New Roman" w:cstheme="minorHAnsi"/>
                <w:color w:val="000000"/>
                <w:lang w:eastAsia="fr-FR"/>
              </w:rPr>
            </w:pPr>
            <w:r>
              <w:rPr>
                <w:rFonts w:eastAsia="Times New Roman" w:cstheme="minorHAnsi"/>
                <w:color w:val="000000"/>
                <w:lang w:eastAsia="fr-FR"/>
              </w:rPr>
              <w:t>153</w:t>
            </w:r>
          </w:p>
        </w:tc>
        <w:tc>
          <w:tcPr>
            <w:tcW w:w="1560" w:type="dxa"/>
            <w:vAlign w:val="center"/>
          </w:tcPr>
          <w:p w14:paraId="35CA4522" w14:textId="5C68097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BCB031E" w14:textId="77777777" w:rsidR="00EC68E9" w:rsidRDefault="00EC68E9" w:rsidP="00EC68E9">
            <w:pPr>
              <w:rPr>
                <w:lang w:val="en-GB"/>
              </w:rPr>
            </w:pPr>
          </w:p>
        </w:tc>
        <w:tc>
          <w:tcPr>
            <w:tcW w:w="2400" w:type="dxa"/>
            <w:vAlign w:val="center"/>
          </w:tcPr>
          <w:p w14:paraId="2643609B" w14:textId="3B748BAA" w:rsidR="00EC68E9" w:rsidRPr="0063037A" w:rsidRDefault="00EC68E9" w:rsidP="00EC68E9">
            <w:pPr>
              <w:rPr>
                <w:lang w:val="en-GB"/>
              </w:rPr>
            </w:pPr>
            <w:r w:rsidRPr="007C4B7C">
              <w:rPr>
                <w:rFonts w:eastAsia="Times New Roman" w:cstheme="minorHAnsi"/>
                <w:lang w:eastAsia="fr-FR"/>
              </w:rPr>
              <w:t>SOCIO</w:t>
            </w:r>
          </w:p>
        </w:tc>
      </w:tr>
      <w:tr w:rsidR="00EC68E9" w14:paraId="1137362D" w14:textId="77777777" w:rsidTr="00B500FF">
        <w:tc>
          <w:tcPr>
            <w:tcW w:w="1129" w:type="dxa"/>
            <w:vAlign w:val="center"/>
          </w:tcPr>
          <w:p w14:paraId="2A9966B2" w14:textId="075B7005" w:rsidR="00EC68E9" w:rsidRDefault="00EC68E9" w:rsidP="00EC68E9">
            <w:pPr>
              <w:rPr>
                <w:rFonts w:eastAsia="Times New Roman" w:cstheme="minorHAnsi"/>
                <w:color w:val="000000"/>
                <w:lang w:eastAsia="fr-FR"/>
              </w:rPr>
            </w:pPr>
            <w:r>
              <w:rPr>
                <w:rFonts w:eastAsia="Times New Roman" w:cstheme="minorHAnsi"/>
                <w:color w:val="000000"/>
                <w:lang w:eastAsia="fr-FR"/>
              </w:rPr>
              <w:lastRenderedPageBreak/>
              <w:t>154</w:t>
            </w:r>
          </w:p>
        </w:tc>
        <w:tc>
          <w:tcPr>
            <w:tcW w:w="1560" w:type="dxa"/>
            <w:vAlign w:val="center"/>
          </w:tcPr>
          <w:p w14:paraId="5A05757B" w14:textId="37388F7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E78E014" w14:textId="77777777" w:rsidR="00EC68E9" w:rsidRDefault="00EC68E9" w:rsidP="00EC68E9">
            <w:pPr>
              <w:rPr>
                <w:lang w:val="en-GB"/>
              </w:rPr>
            </w:pPr>
          </w:p>
        </w:tc>
        <w:tc>
          <w:tcPr>
            <w:tcW w:w="2400" w:type="dxa"/>
            <w:vAlign w:val="center"/>
          </w:tcPr>
          <w:p w14:paraId="1E39246D" w14:textId="2773BB3F" w:rsidR="00EC68E9" w:rsidRPr="0063037A" w:rsidRDefault="00EC68E9" w:rsidP="00EC68E9">
            <w:pPr>
              <w:rPr>
                <w:lang w:val="en-GB"/>
              </w:rPr>
            </w:pPr>
            <w:r w:rsidRPr="007C4B7C">
              <w:rPr>
                <w:rFonts w:eastAsia="Times New Roman" w:cstheme="minorHAnsi"/>
                <w:lang w:eastAsia="fr-FR"/>
              </w:rPr>
              <w:t>NEbS1</w:t>
            </w:r>
          </w:p>
        </w:tc>
      </w:tr>
      <w:tr w:rsidR="00EC68E9" w14:paraId="67F19134" w14:textId="77777777" w:rsidTr="00B500FF">
        <w:tc>
          <w:tcPr>
            <w:tcW w:w="1129" w:type="dxa"/>
            <w:vAlign w:val="center"/>
          </w:tcPr>
          <w:p w14:paraId="70DAC2EB" w14:textId="4448DFC8" w:rsidR="00EC68E9" w:rsidRDefault="00EC68E9" w:rsidP="00EC68E9">
            <w:pPr>
              <w:rPr>
                <w:rFonts w:eastAsia="Times New Roman" w:cstheme="minorHAnsi"/>
                <w:color w:val="000000"/>
                <w:lang w:eastAsia="fr-FR"/>
              </w:rPr>
            </w:pPr>
            <w:r>
              <w:rPr>
                <w:rFonts w:eastAsia="Times New Roman" w:cstheme="minorHAnsi"/>
                <w:color w:val="000000"/>
                <w:lang w:eastAsia="fr-FR"/>
              </w:rPr>
              <w:t>155</w:t>
            </w:r>
          </w:p>
        </w:tc>
        <w:tc>
          <w:tcPr>
            <w:tcW w:w="1560" w:type="dxa"/>
            <w:vAlign w:val="center"/>
          </w:tcPr>
          <w:p w14:paraId="13749614" w14:textId="6E4DAE9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AAE3589" w14:textId="77777777" w:rsidR="00EC68E9" w:rsidRDefault="00EC68E9" w:rsidP="00EC68E9">
            <w:pPr>
              <w:rPr>
                <w:lang w:val="en-GB"/>
              </w:rPr>
            </w:pPr>
          </w:p>
        </w:tc>
        <w:tc>
          <w:tcPr>
            <w:tcW w:w="2400" w:type="dxa"/>
            <w:vAlign w:val="center"/>
          </w:tcPr>
          <w:p w14:paraId="0848B26C" w14:textId="368C0F6B" w:rsidR="00EC68E9" w:rsidRPr="0063037A" w:rsidRDefault="00EC68E9" w:rsidP="00EC68E9">
            <w:pPr>
              <w:rPr>
                <w:lang w:val="en-GB"/>
              </w:rPr>
            </w:pPr>
            <w:r w:rsidRPr="007C4B7C">
              <w:rPr>
                <w:rFonts w:eastAsia="Times New Roman" w:cstheme="minorHAnsi"/>
                <w:lang w:eastAsia="fr-FR"/>
              </w:rPr>
              <w:t>SOCIO</w:t>
            </w:r>
          </w:p>
        </w:tc>
      </w:tr>
      <w:tr w:rsidR="00EC68E9" w14:paraId="1D5F9FDB" w14:textId="77777777" w:rsidTr="00B500FF">
        <w:tc>
          <w:tcPr>
            <w:tcW w:w="1129" w:type="dxa"/>
            <w:vAlign w:val="center"/>
          </w:tcPr>
          <w:p w14:paraId="1028AF4A" w14:textId="226BDB84" w:rsidR="00EC68E9" w:rsidRDefault="00EC68E9" w:rsidP="00EC68E9">
            <w:pPr>
              <w:rPr>
                <w:rFonts w:eastAsia="Times New Roman" w:cstheme="minorHAnsi"/>
                <w:color w:val="000000"/>
                <w:lang w:eastAsia="fr-FR"/>
              </w:rPr>
            </w:pPr>
            <w:r>
              <w:rPr>
                <w:rFonts w:eastAsia="Times New Roman" w:cstheme="minorHAnsi"/>
                <w:color w:val="000000"/>
                <w:lang w:eastAsia="fr-FR"/>
              </w:rPr>
              <w:t>156</w:t>
            </w:r>
          </w:p>
        </w:tc>
        <w:tc>
          <w:tcPr>
            <w:tcW w:w="1560" w:type="dxa"/>
            <w:vAlign w:val="center"/>
          </w:tcPr>
          <w:p w14:paraId="03D969BA" w14:textId="1FA9742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6B9AEC1" w14:textId="77777777" w:rsidR="00EC68E9" w:rsidRDefault="00EC68E9" w:rsidP="00EC68E9">
            <w:pPr>
              <w:rPr>
                <w:lang w:val="en-GB"/>
              </w:rPr>
            </w:pPr>
          </w:p>
        </w:tc>
        <w:tc>
          <w:tcPr>
            <w:tcW w:w="2400" w:type="dxa"/>
            <w:vAlign w:val="center"/>
          </w:tcPr>
          <w:p w14:paraId="5C720611" w14:textId="34F6469E" w:rsidR="00EC68E9" w:rsidRPr="0063037A" w:rsidRDefault="00EC68E9" w:rsidP="00EC68E9">
            <w:pPr>
              <w:rPr>
                <w:lang w:val="en-GB"/>
              </w:rPr>
            </w:pPr>
            <w:r w:rsidRPr="007C4B7C">
              <w:rPr>
                <w:rFonts w:eastAsia="Times New Roman" w:cstheme="minorHAnsi"/>
                <w:lang w:eastAsia="fr-FR"/>
              </w:rPr>
              <w:t>SOCIO</w:t>
            </w:r>
          </w:p>
        </w:tc>
      </w:tr>
      <w:tr w:rsidR="00EC68E9" w14:paraId="5D77685F" w14:textId="77777777" w:rsidTr="00B500FF">
        <w:tc>
          <w:tcPr>
            <w:tcW w:w="1129" w:type="dxa"/>
            <w:vAlign w:val="center"/>
          </w:tcPr>
          <w:p w14:paraId="429AA53E" w14:textId="547E7026" w:rsidR="00EC68E9" w:rsidRDefault="00EC68E9" w:rsidP="00EC68E9">
            <w:pPr>
              <w:rPr>
                <w:rFonts w:eastAsia="Times New Roman" w:cstheme="minorHAnsi"/>
                <w:color w:val="000000"/>
                <w:lang w:eastAsia="fr-FR"/>
              </w:rPr>
            </w:pPr>
            <w:r>
              <w:rPr>
                <w:rFonts w:eastAsia="Times New Roman" w:cstheme="minorHAnsi"/>
                <w:color w:val="000000"/>
                <w:lang w:eastAsia="fr-FR"/>
              </w:rPr>
              <w:t>157</w:t>
            </w:r>
          </w:p>
        </w:tc>
        <w:tc>
          <w:tcPr>
            <w:tcW w:w="1560" w:type="dxa"/>
            <w:vAlign w:val="center"/>
          </w:tcPr>
          <w:p w14:paraId="41C21EF4" w14:textId="19DF6DE3"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F2A51E7" w14:textId="77777777" w:rsidR="00EC68E9" w:rsidRDefault="00EC68E9" w:rsidP="00EC68E9">
            <w:pPr>
              <w:rPr>
                <w:lang w:val="en-GB"/>
              </w:rPr>
            </w:pPr>
          </w:p>
        </w:tc>
        <w:tc>
          <w:tcPr>
            <w:tcW w:w="2400" w:type="dxa"/>
            <w:vAlign w:val="center"/>
          </w:tcPr>
          <w:p w14:paraId="2594EDE6" w14:textId="5AEB9D79" w:rsidR="00EC68E9" w:rsidRPr="0063037A" w:rsidRDefault="00EC68E9" w:rsidP="00EC68E9">
            <w:pPr>
              <w:rPr>
                <w:lang w:val="en-GB"/>
              </w:rPr>
            </w:pPr>
            <w:r w:rsidRPr="007C4B7C">
              <w:rPr>
                <w:rFonts w:eastAsia="Times New Roman" w:cstheme="minorHAnsi"/>
                <w:lang w:eastAsia="fr-FR"/>
              </w:rPr>
              <w:t>SOCIO</w:t>
            </w:r>
          </w:p>
        </w:tc>
      </w:tr>
      <w:tr w:rsidR="00EC68E9" w14:paraId="49296A19" w14:textId="77777777" w:rsidTr="00B500FF">
        <w:tc>
          <w:tcPr>
            <w:tcW w:w="1129" w:type="dxa"/>
            <w:vAlign w:val="center"/>
          </w:tcPr>
          <w:p w14:paraId="1A3737F1" w14:textId="73E11EEF" w:rsidR="00EC68E9" w:rsidRDefault="00EC68E9" w:rsidP="00EC68E9">
            <w:pPr>
              <w:rPr>
                <w:rFonts w:eastAsia="Times New Roman" w:cstheme="minorHAnsi"/>
                <w:color w:val="000000"/>
                <w:lang w:eastAsia="fr-FR"/>
              </w:rPr>
            </w:pPr>
            <w:r>
              <w:rPr>
                <w:rFonts w:eastAsia="Times New Roman" w:cstheme="minorHAnsi"/>
                <w:color w:val="000000"/>
                <w:lang w:eastAsia="fr-FR"/>
              </w:rPr>
              <w:t>158</w:t>
            </w:r>
          </w:p>
        </w:tc>
        <w:tc>
          <w:tcPr>
            <w:tcW w:w="1560" w:type="dxa"/>
            <w:vAlign w:val="center"/>
          </w:tcPr>
          <w:p w14:paraId="5369D5C4" w14:textId="009AE65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E3AA968" w14:textId="77777777" w:rsidR="00EC68E9" w:rsidRDefault="00EC68E9" w:rsidP="00EC68E9">
            <w:pPr>
              <w:rPr>
                <w:lang w:val="en-GB"/>
              </w:rPr>
            </w:pPr>
          </w:p>
        </w:tc>
        <w:tc>
          <w:tcPr>
            <w:tcW w:w="2400" w:type="dxa"/>
            <w:vAlign w:val="center"/>
          </w:tcPr>
          <w:p w14:paraId="4B81AF28" w14:textId="521A948A" w:rsidR="00EC68E9" w:rsidRPr="0063037A" w:rsidRDefault="00EC68E9" w:rsidP="00EC68E9">
            <w:pPr>
              <w:rPr>
                <w:lang w:val="en-GB"/>
              </w:rPr>
            </w:pPr>
            <w:r w:rsidRPr="007C4B7C">
              <w:rPr>
                <w:rFonts w:eastAsia="Times New Roman" w:cstheme="minorHAnsi"/>
                <w:lang w:eastAsia="fr-FR"/>
              </w:rPr>
              <w:t>WAT1</w:t>
            </w:r>
          </w:p>
        </w:tc>
      </w:tr>
      <w:tr w:rsidR="00EC68E9" w14:paraId="399F58DA" w14:textId="77777777" w:rsidTr="00B500FF">
        <w:tc>
          <w:tcPr>
            <w:tcW w:w="1129" w:type="dxa"/>
            <w:vAlign w:val="center"/>
          </w:tcPr>
          <w:p w14:paraId="365C5BCA" w14:textId="4BB6594A" w:rsidR="00EC68E9" w:rsidRDefault="00EC68E9" w:rsidP="00EC68E9">
            <w:pPr>
              <w:rPr>
                <w:rFonts w:eastAsia="Times New Roman" w:cstheme="minorHAnsi"/>
                <w:color w:val="000000"/>
                <w:lang w:eastAsia="fr-FR"/>
              </w:rPr>
            </w:pPr>
            <w:r>
              <w:rPr>
                <w:rFonts w:eastAsia="Times New Roman" w:cstheme="minorHAnsi"/>
                <w:color w:val="000000"/>
                <w:lang w:eastAsia="fr-FR"/>
              </w:rPr>
              <w:t>159</w:t>
            </w:r>
          </w:p>
        </w:tc>
        <w:tc>
          <w:tcPr>
            <w:tcW w:w="1560" w:type="dxa"/>
            <w:vAlign w:val="center"/>
          </w:tcPr>
          <w:p w14:paraId="103A21B6" w14:textId="344BDD28"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12C07FA" w14:textId="77777777" w:rsidR="00EC68E9" w:rsidRDefault="00EC68E9" w:rsidP="00EC68E9">
            <w:pPr>
              <w:rPr>
                <w:lang w:val="en-GB"/>
              </w:rPr>
            </w:pPr>
          </w:p>
        </w:tc>
        <w:tc>
          <w:tcPr>
            <w:tcW w:w="2400" w:type="dxa"/>
            <w:vAlign w:val="center"/>
          </w:tcPr>
          <w:p w14:paraId="313AD8E3" w14:textId="391DE7E8" w:rsidR="00EC68E9" w:rsidRPr="0063037A" w:rsidRDefault="00EC68E9" w:rsidP="00EC68E9">
            <w:pPr>
              <w:rPr>
                <w:lang w:val="en-GB"/>
              </w:rPr>
            </w:pPr>
            <w:r w:rsidRPr="007C4B7C">
              <w:rPr>
                <w:rFonts w:eastAsia="Times New Roman" w:cstheme="minorHAnsi"/>
                <w:lang w:eastAsia="fr-FR"/>
              </w:rPr>
              <w:t>SOCIO</w:t>
            </w:r>
          </w:p>
        </w:tc>
      </w:tr>
      <w:tr w:rsidR="00EC68E9" w14:paraId="730B8D09" w14:textId="77777777" w:rsidTr="00B500FF">
        <w:tc>
          <w:tcPr>
            <w:tcW w:w="1129" w:type="dxa"/>
            <w:vAlign w:val="center"/>
          </w:tcPr>
          <w:p w14:paraId="19C95B1E" w14:textId="7A55B0A0" w:rsidR="00EC68E9" w:rsidRDefault="00EC68E9" w:rsidP="00EC68E9">
            <w:pPr>
              <w:rPr>
                <w:rFonts w:eastAsia="Times New Roman" w:cstheme="minorHAnsi"/>
                <w:color w:val="000000"/>
                <w:lang w:eastAsia="fr-FR"/>
              </w:rPr>
            </w:pPr>
            <w:r>
              <w:rPr>
                <w:rFonts w:eastAsia="Times New Roman" w:cstheme="minorHAnsi"/>
                <w:color w:val="000000"/>
                <w:lang w:eastAsia="fr-FR"/>
              </w:rPr>
              <w:t>160</w:t>
            </w:r>
          </w:p>
        </w:tc>
        <w:tc>
          <w:tcPr>
            <w:tcW w:w="1560" w:type="dxa"/>
            <w:vAlign w:val="center"/>
          </w:tcPr>
          <w:p w14:paraId="5CB94B30" w14:textId="31A04C7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B86609B" w14:textId="77777777" w:rsidR="00EC68E9" w:rsidRDefault="00EC68E9" w:rsidP="00EC68E9">
            <w:pPr>
              <w:rPr>
                <w:lang w:val="en-GB"/>
              </w:rPr>
            </w:pPr>
          </w:p>
        </w:tc>
        <w:tc>
          <w:tcPr>
            <w:tcW w:w="2400" w:type="dxa"/>
            <w:vAlign w:val="center"/>
          </w:tcPr>
          <w:p w14:paraId="7D34F0EC" w14:textId="46AAEFB5" w:rsidR="00EC68E9" w:rsidRPr="0063037A" w:rsidRDefault="00EC68E9" w:rsidP="00EC68E9">
            <w:pPr>
              <w:rPr>
                <w:lang w:val="en-GB"/>
              </w:rPr>
            </w:pPr>
            <w:r w:rsidRPr="007C4B7C">
              <w:rPr>
                <w:rFonts w:eastAsia="Times New Roman" w:cstheme="minorHAnsi"/>
                <w:lang w:eastAsia="fr-FR"/>
              </w:rPr>
              <w:t>SOCIO</w:t>
            </w:r>
          </w:p>
        </w:tc>
      </w:tr>
      <w:tr w:rsidR="00EC68E9" w14:paraId="406BE3FA" w14:textId="77777777" w:rsidTr="00B500FF">
        <w:tc>
          <w:tcPr>
            <w:tcW w:w="1129" w:type="dxa"/>
            <w:vAlign w:val="center"/>
          </w:tcPr>
          <w:p w14:paraId="5304FD1B" w14:textId="12CD61DB" w:rsidR="00EC68E9" w:rsidRDefault="00EC68E9" w:rsidP="00EC68E9">
            <w:pPr>
              <w:rPr>
                <w:rFonts w:eastAsia="Times New Roman" w:cstheme="minorHAnsi"/>
                <w:color w:val="000000"/>
                <w:lang w:eastAsia="fr-FR"/>
              </w:rPr>
            </w:pPr>
            <w:r>
              <w:rPr>
                <w:rFonts w:eastAsia="Times New Roman" w:cstheme="minorHAnsi"/>
                <w:color w:val="000000"/>
                <w:lang w:eastAsia="fr-FR"/>
              </w:rPr>
              <w:t>161</w:t>
            </w:r>
          </w:p>
        </w:tc>
        <w:tc>
          <w:tcPr>
            <w:tcW w:w="1560" w:type="dxa"/>
            <w:vAlign w:val="center"/>
          </w:tcPr>
          <w:p w14:paraId="016ECA15" w14:textId="17C1F86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24B2FDE" w14:textId="77777777" w:rsidR="00EC68E9" w:rsidRDefault="00EC68E9" w:rsidP="00EC68E9">
            <w:pPr>
              <w:rPr>
                <w:lang w:val="en-GB"/>
              </w:rPr>
            </w:pPr>
          </w:p>
        </w:tc>
        <w:tc>
          <w:tcPr>
            <w:tcW w:w="2400" w:type="dxa"/>
            <w:vAlign w:val="center"/>
          </w:tcPr>
          <w:p w14:paraId="69781FE1" w14:textId="19525C98" w:rsidR="00EC68E9" w:rsidRPr="0063037A" w:rsidRDefault="00EC68E9" w:rsidP="00EC68E9">
            <w:pPr>
              <w:rPr>
                <w:lang w:val="en-GB"/>
              </w:rPr>
            </w:pPr>
            <w:r w:rsidRPr="007C4B7C">
              <w:rPr>
                <w:rFonts w:eastAsia="Times New Roman" w:cstheme="minorHAnsi"/>
                <w:lang w:eastAsia="fr-FR"/>
              </w:rPr>
              <w:t>SOCIO</w:t>
            </w:r>
          </w:p>
        </w:tc>
      </w:tr>
      <w:tr w:rsidR="00EC68E9" w14:paraId="7E6D7F46" w14:textId="77777777" w:rsidTr="00B500FF">
        <w:tc>
          <w:tcPr>
            <w:tcW w:w="1129" w:type="dxa"/>
            <w:vAlign w:val="center"/>
          </w:tcPr>
          <w:p w14:paraId="65526C0A" w14:textId="02EB1A23" w:rsidR="00EC68E9" w:rsidRDefault="00EC68E9" w:rsidP="00EC68E9">
            <w:pPr>
              <w:rPr>
                <w:rFonts w:eastAsia="Times New Roman" w:cstheme="minorHAnsi"/>
                <w:color w:val="000000"/>
                <w:lang w:eastAsia="fr-FR"/>
              </w:rPr>
            </w:pPr>
            <w:r>
              <w:rPr>
                <w:rFonts w:eastAsia="Times New Roman" w:cstheme="minorHAnsi"/>
                <w:color w:val="000000"/>
                <w:lang w:eastAsia="fr-FR"/>
              </w:rPr>
              <w:t>162</w:t>
            </w:r>
          </w:p>
        </w:tc>
        <w:tc>
          <w:tcPr>
            <w:tcW w:w="1560" w:type="dxa"/>
            <w:vAlign w:val="center"/>
          </w:tcPr>
          <w:p w14:paraId="2607B911" w14:textId="3045C0A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1537734" w14:textId="77777777" w:rsidR="00EC68E9" w:rsidRDefault="00EC68E9" w:rsidP="00EC68E9">
            <w:pPr>
              <w:rPr>
                <w:lang w:val="en-GB"/>
              </w:rPr>
            </w:pPr>
          </w:p>
        </w:tc>
        <w:tc>
          <w:tcPr>
            <w:tcW w:w="2400" w:type="dxa"/>
            <w:vAlign w:val="center"/>
          </w:tcPr>
          <w:p w14:paraId="4A10B7F1" w14:textId="54DC2B0F" w:rsidR="00EC68E9" w:rsidRPr="0063037A" w:rsidRDefault="00EC68E9" w:rsidP="00EC68E9">
            <w:pPr>
              <w:rPr>
                <w:lang w:val="en-GB"/>
              </w:rPr>
            </w:pPr>
            <w:r w:rsidRPr="007C4B7C">
              <w:rPr>
                <w:rFonts w:eastAsia="Times New Roman" w:cstheme="minorHAnsi"/>
                <w:lang w:eastAsia="fr-FR"/>
              </w:rPr>
              <w:t>WAT3</w:t>
            </w:r>
          </w:p>
        </w:tc>
      </w:tr>
      <w:tr w:rsidR="00EC68E9" w14:paraId="521BFD6A" w14:textId="77777777" w:rsidTr="00B500FF">
        <w:tc>
          <w:tcPr>
            <w:tcW w:w="1129" w:type="dxa"/>
            <w:vAlign w:val="center"/>
          </w:tcPr>
          <w:p w14:paraId="4E9E1D30" w14:textId="5FCCA0C3" w:rsidR="00EC68E9" w:rsidRDefault="00EC68E9" w:rsidP="00EC68E9">
            <w:pPr>
              <w:rPr>
                <w:rFonts w:eastAsia="Times New Roman" w:cstheme="minorHAnsi"/>
                <w:color w:val="000000"/>
                <w:lang w:eastAsia="fr-FR"/>
              </w:rPr>
            </w:pPr>
            <w:r>
              <w:rPr>
                <w:rFonts w:eastAsia="Times New Roman" w:cstheme="minorHAnsi"/>
                <w:color w:val="000000"/>
                <w:lang w:eastAsia="fr-FR"/>
              </w:rPr>
              <w:t>163</w:t>
            </w:r>
          </w:p>
        </w:tc>
        <w:tc>
          <w:tcPr>
            <w:tcW w:w="1560" w:type="dxa"/>
            <w:vAlign w:val="center"/>
          </w:tcPr>
          <w:p w14:paraId="22D28A17" w14:textId="1CEB1A60"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2084B0F" w14:textId="77777777" w:rsidR="00EC68E9" w:rsidRDefault="00EC68E9" w:rsidP="00EC68E9">
            <w:pPr>
              <w:rPr>
                <w:lang w:val="en-GB"/>
              </w:rPr>
            </w:pPr>
          </w:p>
        </w:tc>
        <w:tc>
          <w:tcPr>
            <w:tcW w:w="2400" w:type="dxa"/>
            <w:vAlign w:val="center"/>
          </w:tcPr>
          <w:p w14:paraId="1334227E" w14:textId="64AE242D" w:rsidR="00EC68E9" w:rsidRPr="0063037A" w:rsidRDefault="00EC68E9" w:rsidP="00EC68E9">
            <w:pPr>
              <w:rPr>
                <w:lang w:val="en-GB"/>
              </w:rPr>
            </w:pPr>
            <w:r w:rsidRPr="007C4B7C">
              <w:rPr>
                <w:rFonts w:eastAsia="Times New Roman" w:cstheme="minorHAnsi"/>
                <w:lang w:eastAsia="fr-FR"/>
              </w:rPr>
              <w:t>SOCIO</w:t>
            </w:r>
          </w:p>
        </w:tc>
      </w:tr>
      <w:tr w:rsidR="00EC68E9" w14:paraId="4DB11833" w14:textId="77777777" w:rsidTr="00B500FF">
        <w:tc>
          <w:tcPr>
            <w:tcW w:w="1129" w:type="dxa"/>
            <w:vAlign w:val="center"/>
          </w:tcPr>
          <w:p w14:paraId="60257EF7" w14:textId="66267DDE" w:rsidR="00EC68E9" w:rsidRDefault="00EC68E9" w:rsidP="00EC68E9">
            <w:pPr>
              <w:rPr>
                <w:rFonts w:eastAsia="Times New Roman" w:cstheme="minorHAnsi"/>
                <w:color w:val="000000"/>
                <w:lang w:eastAsia="fr-FR"/>
              </w:rPr>
            </w:pPr>
            <w:r>
              <w:rPr>
                <w:rFonts w:eastAsia="Times New Roman" w:cstheme="minorHAnsi"/>
                <w:color w:val="000000"/>
                <w:lang w:eastAsia="fr-FR"/>
              </w:rPr>
              <w:t>164</w:t>
            </w:r>
          </w:p>
        </w:tc>
        <w:tc>
          <w:tcPr>
            <w:tcW w:w="1560" w:type="dxa"/>
            <w:vAlign w:val="center"/>
          </w:tcPr>
          <w:p w14:paraId="1984A78B" w14:textId="293A911F"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11C42DC" w14:textId="77777777" w:rsidR="00EC68E9" w:rsidRDefault="00EC68E9" w:rsidP="00EC68E9">
            <w:pPr>
              <w:rPr>
                <w:lang w:val="en-GB"/>
              </w:rPr>
            </w:pPr>
          </w:p>
        </w:tc>
        <w:tc>
          <w:tcPr>
            <w:tcW w:w="2400" w:type="dxa"/>
            <w:vAlign w:val="center"/>
          </w:tcPr>
          <w:p w14:paraId="043DB0B7" w14:textId="0AC47920" w:rsidR="00EC68E9" w:rsidRPr="0063037A" w:rsidRDefault="00EC68E9" w:rsidP="00EC68E9">
            <w:pPr>
              <w:rPr>
                <w:lang w:val="en-GB"/>
              </w:rPr>
            </w:pPr>
            <w:r w:rsidRPr="007C4B7C">
              <w:rPr>
                <w:rFonts w:eastAsia="Times New Roman" w:cstheme="minorHAnsi"/>
                <w:lang w:eastAsia="fr-FR"/>
              </w:rPr>
              <w:t>TECH3</w:t>
            </w:r>
          </w:p>
        </w:tc>
      </w:tr>
      <w:tr w:rsidR="00EC68E9" w14:paraId="443CF434" w14:textId="77777777" w:rsidTr="00B500FF">
        <w:tc>
          <w:tcPr>
            <w:tcW w:w="1129" w:type="dxa"/>
            <w:vAlign w:val="center"/>
          </w:tcPr>
          <w:p w14:paraId="0848382A" w14:textId="366AE5D9" w:rsidR="00EC68E9" w:rsidRDefault="00EC68E9" w:rsidP="00EC68E9">
            <w:pPr>
              <w:rPr>
                <w:rFonts w:eastAsia="Times New Roman" w:cstheme="minorHAnsi"/>
                <w:color w:val="000000"/>
                <w:lang w:eastAsia="fr-FR"/>
              </w:rPr>
            </w:pPr>
            <w:r>
              <w:rPr>
                <w:rFonts w:eastAsia="Times New Roman" w:cstheme="minorHAnsi"/>
                <w:color w:val="000000"/>
                <w:lang w:eastAsia="fr-FR"/>
              </w:rPr>
              <w:t>165</w:t>
            </w:r>
          </w:p>
        </w:tc>
        <w:tc>
          <w:tcPr>
            <w:tcW w:w="1560" w:type="dxa"/>
            <w:vAlign w:val="center"/>
          </w:tcPr>
          <w:p w14:paraId="559F651E" w14:textId="549986C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EF72323" w14:textId="77777777" w:rsidR="00EC68E9" w:rsidRDefault="00EC68E9" w:rsidP="00EC68E9">
            <w:pPr>
              <w:rPr>
                <w:lang w:val="en-GB"/>
              </w:rPr>
            </w:pPr>
          </w:p>
        </w:tc>
        <w:tc>
          <w:tcPr>
            <w:tcW w:w="2400" w:type="dxa"/>
            <w:vAlign w:val="center"/>
          </w:tcPr>
          <w:p w14:paraId="4A0BDD7E" w14:textId="74B071A3" w:rsidR="00EC68E9" w:rsidRPr="0063037A" w:rsidRDefault="00EC68E9" w:rsidP="00EC68E9">
            <w:pPr>
              <w:rPr>
                <w:lang w:val="en-GB"/>
              </w:rPr>
            </w:pPr>
            <w:r w:rsidRPr="007C4B7C">
              <w:rPr>
                <w:rFonts w:eastAsia="Times New Roman" w:cstheme="minorHAnsi"/>
                <w:lang w:eastAsia="fr-FR"/>
              </w:rPr>
              <w:t>NEbS1</w:t>
            </w:r>
          </w:p>
        </w:tc>
      </w:tr>
      <w:tr w:rsidR="00EC68E9" w14:paraId="4A756BBB" w14:textId="77777777" w:rsidTr="00B500FF">
        <w:tc>
          <w:tcPr>
            <w:tcW w:w="1129" w:type="dxa"/>
            <w:vAlign w:val="center"/>
          </w:tcPr>
          <w:p w14:paraId="26F14A29" w14:textId="35AE9581" w:rsidR="00EC68E9" w:rsidRDefault="00EC68E9" w:rsidP="00EC68E9">
            <w:pPr>
              <w:rPr>
                <w:rFonts w:eastAsia="Times New Roman" w:cstheme="minorHAnsi"/>
                <w:color w:val="000000"/>
                <w:lang w:eastAsia="fr-FR"/>
              </w:rPr>
            </w:pPr>
            <w:r>
              <w:rPr>
                <w:rFonts w:eastAsia="Times New Roman" w:cstheme="minorHAnsi"/>
                <w:color w:val="000000"/>
                <w:lang w:eastAsia="fr-FR"/>
              </w:rPr>
              <w:t>166</w:t>
            </w:r>
          </w:p>
        </w:tc>
        <w:tc>
          <w:tcPr>
            <w:tcW w:w="1560" w:type="dxa"/>
            <w:vAlign w:val="center"/>
          </w:tcPr>
          <w:p w14:paraId="11B6C1DE" w14:textId="709789D0"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B381341" w14:textId="77777777" w:rsidR="00EC68E9" w:rsidRDefault="00EC68E9" w:rsidP="00EC68E9">
            <w:pPr>
              <w:rPr>
                <w:lang w:val="en-GB"/>
              </w:rPr>
            </w:pPr>
          </w:p>
        </w:tc>
        <w:tc>
          <w:tcPr>
            <w:tcW w:w="2400" w:type="dxa"/>
            <w:vAlign w:val="center"/>
          </w:tcPr>
          <w:p w14:paraId="21476188" w14:textId="15A65278" w:rsidR="00EC68E9" w:rsidRPr="0063037A" w:rsidRDefault="00EC68E9" w:rsidP="00EC68E9">
            <w:pPr>
              <w:rPr>
                <w:lang w:val="en-GB"/>
              </w:rPr>
            </w:pPr>
            <w:r w:rsidRPr="007C4B7C">
              <w:rPr>
                <w:rFonts w:eastAsia="Times New Roman" w:cstheme="minorHAnsi"/>
                <w:lang w:eastAsia="fr-FR"/>
              </w:rPr>
              <w:t>TECH3</w:t>
            </w:r>
          </w:p>
        </w:tc>
      </w:tr>
      <w:tr w:rsidR="00EC68E9" w14:paraId="43DE59A7" w14:textId="77777777" w:rsidTr="00B500FF">
        <w:tc>
          <w:tcPr>
            <w:tcW w:w="1129" w:type="dxa"/>
            <w:vAlign w:val="center"/>
          </w:tcPr>
          <w:p w14:paraId="45309C9B" w14:textId="6F5959BC" w:rsidR="00EC68E9" w:rsidRDefault="00EC68E9" w:rsidP="00EC68E9">
            <w:pPr>
              <w:rPr>
                <w:rFonts w:eastAsia="Times New Roman" w:cstheme="minorHAnsi"/>
                <w:color w:val="000000"/>
                <w:lang w:eastAsia="fr-FR"/>
              </w:rPr>
            </w:pPr>
            <w:r>
              <w:rPr>
                <w:rFonts w:eastAsia="Times New Roman" w:cstheme="minorHAnsi"/>
                <w:color w:val="000000"/>
                <w:lang w:eastAsia="fr-FR"/>
              </w:rPr>
              <w:t>167</w:t>
            </w:r>
          </w:p>
        </w:tc>
        <w:tc>
          <w:tcPr>
            <w:tcW w:w="1560" w:type="dxa"/>
            <w:vAlign w:val="center"/>
          </w:tcPr>
          <w:p w14:paraId="74F4AD6A" w14:textId="025EF2E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9ADA3CE" w14:textId="77777777" w:rsidR="00EC68E9" w:rsidRDefault="00EC68E9" w:rsidP="00EC68E9">
            <w:pPr>
              <w:rPr>
                <w:lang w:val="en-GB"/>
              </w:rPr>
            </w:pPr>
          </w:p>
        </w:tc>
        <w:tc>
          <w:tcPr>
            <w:tcW w:w="2400" w:type="dxa"/>
            <w:vAlign w:val="center"/>
          </w:tcPr>
          <w:p w14:paraId="4572100B" w14:textId="36BF97C6" w:rsidR="00EC68E9" w:rsidRPr="0063037A" w:rsidRDefault="00EC68E9" w:rsidP="00EC68E9">
            <w:pPr>
              <w:rPr>
                <w:lang w:val="en-GB"/>
              </w:rPr>
            </w:pPr>
            <w:r w:rsidRPr="007C4B7C">
              <w:rPr>
                <w:rFonts w:eastAsia="Times New Roman" w:cstheme="minorHAnsi"/>
                <w:lang w:eastAsia="fr-FR"/>
              </w:rPr>
              <w:t>SOCIO</w:t>
            </w:r>
          </w:p>
        </w:tc>
      </w:tr>
      <w:tr w:rsidR="00EC68E9" w14:paraId="24057792" w14:textId="77777777" w:rsidTr="00B500FF">
        <w:tc>
          <w:tcPr>
            <w:tcW w:w="1129" w:type="dxa"/>
            <w:vAlign w:val="center"/>
          </w:tcPr>
          <w:p w14:paraId="59797244" w14:textId="60565ECC" w:rsidR="00EC68E9" w:rsidRDefault="00EC68E9" w:rsidP="00EC68E9">
            <w:pPr>
              <w:rPr>
                <w:rFonts w:eastAsia="Times New Roman" w:cstheme="minorHAnsi"/>
                <w:color w:val="000000"/>
                <w:lang w:eastAsia="fr-FR"/>
              </w:rPr>
            </w:pPr>
            <w:r>
              <w:rPr>
                <w:rFonts w:eastAsia="Times New Roman" w:cstheme="minorHAnsi"/>
                <w:color w:val="000000"/>
                <w:lang w:eastAsia="fr-FR"/>
              </w:rPr>
              <w:t>168</w:t>
            </w:r>
          </w:p>
        </w:tc>
        <w:tc>
          <w:tcPr>
            <w:tcW w:w="1560" w:type="dxa"/>
            <w:vAlign w:val="center"/>
          </w:tcPr>
          <w:p w14:paraId="23219118" w14:textId="2A3FDC75"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59C7F8E5" w14:textId="6EF94C0E" w:rsidR="00EC68E9" w:rsidRDefault="00EC68E9" w:rsidP="00EC68E9">
            <w:pPr>
              <w:rPr>
                <w:lang w:val="en-GB"/>
              </w:rPr>
            </w:pPr>
            <w:proofErr w:type="gramStart"/>
            <w:r w:rsidRPr="0074717F">
              <w:rPr>
                <w:rFonts w:eastAsia="Times New Roman" w:cstheme="minorHAnsi"/>
                <w:color w:val="000000"/>
                <w:lang w:eastAsia="fr-FR"/>
              </w:rPr>
              <w:t>out</w:t>
            </w:r>
            <w:proofErr w:type="gramEnd"/>
            <w:r w:rsidRPr="0074717F">
              <w:rPr>
                <w:rFonts w:eastAsia="Times New Roman" w:cstheme="minorHAnsi"/>
                <w:color w:val="000000"/>
                <w:lang w:eastAsia="fr-FR"/>
              </w:rPr>
              <w:t xml:space="preserve"> of </w:t>
            </w:r>
            <w:proofErr w:type="spellStart"/>
            <w:r w:rsidRPr="0074717F">
              <w:rPr>
                <w:rFonts w:eastAsia="Times New Roman" w:cstheme="minorHAnsi"/>
                <w:color w:val="000000"/>
                <w:lang w:eastAsia="fr-FR"/>
              </w:rPr>
              <w:t>Mediterranean</w:t>
            </w:r>
            <w:proofErr w:type="spellEnd"/>
          </w:p>
        </w:tc>
        <w:tc>
          <w:tcPr>
            <w:tcW w:w="2400" w:type="dxa"/>
            <w:vAlign w:val="center"/>
          </w:tcPr>
          <w:p w14:paraId="67A4455A" w14:textId="0BB69111" w:rsidR="00EC68E9" w:rsidRPr="0063037A" w:rsidRDefault="00EC68E9" w:rsidP="00EC68E9">
            <w:pPr>
              <w:rPr>
                <w:lang w:val="en-GB"/>
              </w:rPr>
            </w:pPr>
            <w:r w:rsidRPr="007C4B7C">
              <w:rPr>
                <w:rFonts w:eastAsia="Times New Roman" w:cstheme="minorHAnsi"/>
                <w:lang w:eastAsia="fr-FR"/>
              </w:rPr>
              <w:t>TECH1</w:t>
            </w:r>
          </w:p>
        </w:tc>
      </w:tr>
      <w:tr w:rsidR="00EC68E9" w14:paraId="00CD0BFA" w14:textId="77777777" w:rsidTr="00B500FF">
        <w:tc>
          <w:tcPr>
            <w:tcW w:w="1129" w:type="dxa"/>
            <w:vAlign w:val="center"/>
          </w:tcPr>
          <w:p w14:paraId="56145EF3" w14:textId="77B26A8E" w:rsidR="00EC68E9" w:rsidRDefault="00EC68E9" w:rsidP="00EC68E9">
            <w:pPr>
              <w:rPr>
                <w:rFonts w:eastAsia="Times New Roman" w:cstheme="minorHAnsi"/>
                <w:color w:val="000000"/>
                <w:lang w:eastAsia="fr-FR"/>
              </w:rPr>
            </w:pPr>
            <w:r>
              <w:rPr>
                <w:rFonts w:eastAsia="Times New Roman" w:cstheme="minorHAnsi"/>
                <w:color w:val="000000"/>
                <w:lang w:eastAsia="fr-FR"/>
              </w:rPr>
              <w:t>169</w:t>
            </w:r>
          </w:p>
        </w:tc>
        <w:tc>
          <w:tcPr>
            <w:tcW w:w="1560" w:type="dxa"/>
            <w:vAlign w:val="center"/>
          </w:tcPr>
          <w:p w14:paraId="668B6F36" w14:textId="0EAE6A58" w:rsidR="00EC68E9" w:rsidRDefault="00EC68E9" w:rsidP="00EC68E9">
            <w:pPr>
              <w:rPr>
                <w:lang w:val="en-GB"/>
              </w:rPr>
            </w:pPr>
            <w:proofErr w:type="gramStart"/>
            <w:r w:rsidRPr="0074717F">
              <w:rPr>
                <w:rFonts w:eastAsia="Times New Roman" w:cstheme="minorHAnsi"/>
                <w:color w:val="000000"/>
                <w:lang w:eastAsia="fr-FR"/>
              </w:rPr>
              <w:t>no</w:t>
            </w:r>
            <w:proofErr w:type="gramEnd"/>
          </w:p>
        </w:tc>
        <w:tc>
          <w:tcPr>
            <w:tcW w:w="7806" w:type="dxa"/>
            <w:vAlign w:val="center"/>
          </w:tcPr>
          <w:p w14:paraId="0E3649C8" w14:textId="54326525" w:rsidR="00EC68E9" w:rsidRDefault="00EC68E9" w:rsidP="00EC68E9">
            <w:pPr>
              <w:rPr>
                <w:lang w:val="en-GB"/>
              </w:rPr>
            </w:pPr>
            <w:proofErr w:type="gramStart"/>
            <w:r w:rsidRPr="0074717F">
              <w:rPr>
                <w:rFonts w:eastAsia="Times New Roman" w:cstheme="minorHAnsi"/>
                <w:color w:val="000000"/>
                <w:lang w:eastAsia="fr-FR"/>
              </w:rPr>
              <w:t>out</w:t>
            </w:r>
            <w:proofErr w:type="gramEnd"/>
            <w:r w:rsidRPr="0074717F">
              <w:rPr>
                <w:rFonts w:eastAsia="Times New Roman" w:cstheme="minorHAnsi"/>
                <w:color w:val="000000"/>
                <w:lang w:eastAsia="fr-FR"/>
              </w:rPr>
              <w:t xml:space="preserve"> of </w:t>
            </w:r>
            <w:proofErr w:type="spellStart"/>
            <w:r w:rsidRPr="0074717F">
              <w:rPr>
                <w:rFonts w:eastAsia="Times New Roman" w:cstheme="minorHAnsi"/>
                <w:color w:val="000000"/>
                <w:lang w:eastAsia="fr-FR"/>
              </w:rPr>
              <w:t>Mediterranean</w:t>
            </w:r>
            <w:proofErr w:type="spellEnd"/>
          </w:p>
        </w:tc>
        <w:tc>
          <w:tcPr>
            <w:tcW w:w="2400" w:type="dxa"/>
            <w:vAlign w:val="center"/>
          </w:tcPr>
          <w:p w14:paraId="53B924FE" w14:textId="68116E97" w:rsidR="00EC68E9" w:rsidRPr="0063037A" w:rsidRDefault="00EC68E9" w:rsidP="00EC68E9">
            <w:pPr>
              <w:rPr>
                <w:lang w:val="en-GB"/>
              </w:rPr>
            </w:pPr>
            <w:r w:rsidRPr="007C4B7C">
              <w:rPr>
                <w:rFonts w:eastAsia="Times New Roman" w:cstheme="minorHAnsi"/>
                <w:lang w:eastAsia="fr-FR"/>
              </w:rPr>
              <w:t>TECH1</w:t>
            </w:r>
          </w:p>
        </w:tc>
      </w:tr>
      <w:tr w:rsidR="00EC68E9" w14:paraId="15EB074F" w14:textId="77777777" w:rsidTr="00B500FF">
        <w:tc>
          <w:tcPr>
            <w:tcW w:w="1129" w:type="dxa"/>
            <w:vAlign w:val="center"/>
          </w:tcPr>
          <w:p w14:paraId="59FB34AD" w14:textId="550A6CF1" w:rsidR="00EC68E9" w:rsidRDefault="00EC68E9" w:rsidP="00EC68E9">
            <w:pPr>
              <w:rPr>
                <w:rFonts w:eastAsia="Times New Roman" w:cstheme="minorHAnsi"/>
                <w:color w:val="000000"/>
                <w:lang w:eastAsia="fr-FR"/>
              </w:rPr>
            </w:pPr>
            <w:r>
              <w:rPr>
                <w:rFonts w:eastAsia="Times New Roman" w:cstheme="minorHAnsi"/>
                <w:color w:val="000000"/>
                <w:lang w:eastAsia="fr-FR"/>
              </w:rPr>
              <w:t>170</w:t>
            </w:r>
          </w:p>
        </w:tc>
        <w:tc>
          <w:tcPr>
            <w:tcW w:w="1560" w:type="dxa"/>
            <w:vAlign w:val="center"/>
          </w:tcPr>
          <w:p w14:paraId="1520A718" w14:textId="573FB5D1"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0B6F9D2" w14:textId="77777777" w:rsidR="00EC68E9" w:rsidRDefault="00EC68E9" w:rsidP="00EC68E9">
            <w:pPr>
              <w:rPr>
                <w:lang w:val="en-GB"/>
              </w:rPr>
            </w:pPr>
          </w:p>
        </w:tc>
        <w:tc>
          <w:tcPr>
            <w:tcW w:w="2400" w:type="dxa"/>
            <w:vAlign w:val="center"/>
          </w:tcPr>
          <w:p w14:paraId="269AA650" w14:textId="3270230C" w:rsidR="00EC68E9" w:rsidRPr="0063037A" w:rsidRDefault="00EC68E9" w:rsidP="00EC68E9">
            <w:pPr>
              <w:rPr>
                <w:lang w:val="en-GB"/>
              </w:rPr>
            </w:pPr>
            <w:r w:rsidRPr="007C4B7C">
              <w:rPr>
                <w:rFonts w:eastAsia="Times New Roman" w:cstheme="minorHAnsi"/>
                <w:lang w:eastAsia="fr-FR"/>
              </w:rPr>
              <w:t>TECH1</w:t>
            </w:r>
          </w:p>
        </w:tc>
      </w:tr>
      <w:tr w:rsidR="00EC68E9" w14:paraId="3229B701" w14:textId="77777777" w:rsidTr="00B500FF">
        <w:tc>
          <w:tcPr>
            <w:tcW w:w="1129" w:type="dxa"/>
            <w:vAlign w:val="center"/>
          </w:tcPr>
          <w:p w14:paraId="3B5C7633" w14:textId="4C40AC13" w:rsidR="00EC68E9" w:rsidRDefault="00EC68E9" w:rsidP="00EC68E9">
            <w:pPr>
              <w:rPr>
                <w:rFonts w:eastAsia="Times New Roman" w:cstheme="minorHAnsi"/>
                <w:color w:val="000000"/>
                <w:lang w:eastAsia="fr-FR"/>
              </w:rPr>
            </w:pPr>
            <w:r>
              <w:rPr>
                <w:rFonts w:eastAsia="Times New Roman" w:cstheme="minorHAnsi"/>
                <w:color w:val="000000"/>
                <w:lang w:eastAsia="fr-FR"/>
              </w:rPr>
              <w:t>171</w:t>
            </w:r>
          </w:p>
        </w:tc>
        <w:tc>
          <w:tcPr>
            <w:tcW w:w="1560" w:type="dxa"/>
            <w:vAlign w:val="center"/>
          </w:tcPr>
          <w:p w14:paraId="652F5B77" w14:textId="2106A14B"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4D4D55F" w14:textId="77777777" w:rsidR="00EC68E9" w:rsidRDefault="00EC68E9" w:rsidP="00EC68E9">
            <w:pPr>
              <w:rPr>
                <w:lang w:val="en-GB"/>
              </w:rPr>
            </w:pPr>
          </w:p>
        </w:tc>
        <w:tc>
          <w:tcPr>
            <w:tcW w:w="2400" w:type="dxa"/>
            <w:vAlign w:val="center"/>
          </w:tcPr>
          <w:p w14:paraId="540A81FD" w14:textId="2A2BB9A5" w:rsidR="00EC68E9" w:rsidRPr="0063037A" w:rsidRDefault="00EC68E9" w:rsidP="00EC68E9">
            <w:pPr>
              <w:rPr>
                <w:lang w:val="en-GB"/>
              </w:rPr>
            </w:pPr>
            <w:r w:rsidRPr="007C4B7C">
              <w:rPr>
                <w:rFonts w:eastAsia="Times New Roman" w:cstheme="minorHAnsi"/>
                <w:lang w:eastAsia="fr-FR"/>
              </w:rPr>
              <w:t>TECH1</w:t>
            </w:r>
          </w:p>
        </w:tc>
      </w:tr>
      <w:tr w:rsidR="00EC68E9" w14:paraId="267F93C8" w14:textId="77777777" w:rsidTr="00B500FF">
        <w:tc>
          <w:tcPr>
            <w:tcW w:w="1129" w:type="dxa"/>
            <w:vAlign w:val="center"/>
          </w:tcPr>
          <w:p w14:paraId="3352A8F2" w14:textId="395BFA8B" w:rsidR="00EC68E9" w:rsidRDefault="00EC68E9" w:rsidP="00EC68E9">
            <w:pPr>
              <w:rPr>
                <w:rFonts w:eastAsia="Times New Roman" w:cstheme="minorHAnsi"/>
                <w:color w:val="000000"/>
                <w:lang w:eastAsia="fr-FR"/>
              </w:rPr>
            </w:pPr>
            <w:r>
              <w:rPr>
                <w:rFonts w:eastAsia="Times New Roman" w:cstheme="minorHAnsi"/>
                <w:color w:val="000000"/>
                <w:lang w:eastAsia="fr-FR"/>
              </w:rPr>
              <w:t>172</w:t>
            </w:r>
          </w:p>
        </w:tc>
        <w:tc>
          <w:tcPr>
            <w:tcW w:w="1560" w:type="dxa"/>
            <w:vAlign w:val="center"/>
          </w:tcPr>
          <w:p w14:paraId="05281B31" w14:textId="77128FC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EA7E104" w14:textId="77777777" w:rsidR="00EC68E9" w:rsidRDefault="00EC68E9" w:rsidP="00EC68E9">
            <w:pPr>
              <w:rPr>
                <w:lang w:val="en-GB"/>
              </w:rPr>
            </w:pPr>
          </w:p>
        </w:tc>
        <w:tc>
          <w:tcPr>
            <w:tcW w:w="2400" w:type="dxa"/>
            <w:vAlign w:val="center"/>
          </w:tcPr>
          <w:p w14:paraId="39705BD4" w14:textId="7499F211" w:rsidR="00EC68E9" w:rsidRPr="0063037A" w:rsidRDefault="00EC68E9" w:rsidP="00EC68E9">
            <w:pPr>
              <w:rPr>
                <w:lang w:val="en-GB"/>
              </w:rPr>
            </w:pPr>
            <w:r w:rsidRPr="007C4B7C">
              <w:rPr>
                <w:rFonts w:eastAsia="Times New Roman" w:cstheme="minorHAnsi"/>
                <w:lang w:eastAsia="fr-FR"/>
              </w:rPr>
              <w:t>WAT2</w:t>
            </w:r>
          </w:p>
        </w:tc>
      </w:tr>
      <w:tr w:rsidR="00EC68E9" w14:paraId="56437C86" w14:textId="77777777" w:rsidTr="00B500FF">
        <w:tc>
          <w:tcPr>
            <w:tcW w:w="1129" w:type="dxa"/>
            <w:vAlign w:val="center"/>
          </w:tcPr>
          <w:p w14:paraId="321EBCE2" w14:textId="6EAB0120" w:rsidR="00EC68E9" w:rsidRDefault="00EC68E9" w:rsidP="00EC68E9">
            <w:pPr>
              <w:rPr>
                <w:rFonts w:eastAsia="Times New Roman" w:cstheme="minorHAnsi"/>
                <w:color w:val="000000"/>
                <w:lang w:eastAsia="fr-FR"/>
              </w:rPr>
            </w:pPr>
            <w:r>
              <w:rPr>
                <w:rFonts w:eastAsia="Times New Roman" w:cstheme="minorHAnsi"/>
                <w:color w:val="000000"/>
                <w:lang w:eastAsia="fr-FR"/>
              </w:rPr>
              <w:t>173</w:t>
            </w:r>
          </w:p>
        </w:tc>
        <w:tc>
          <w:tcPr>
            <w:tcW w:w="1560" w:type="dxa"/>
            <w:vAlign w:val="center"/>
          </w:tcPr>
          <w:p w14:paraId="6040F421" w14:textId="188329E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6E28183" w14:textId="77777777" w:rsidR="00EC68E9" w:rsidRDefault="00EC68E9" w:rsidP="00EC68E9">
            <w:pPr>
              <w:rPr>
                <w:lang w:val="en-GB"/>
              </w:rPr>
            </w:pPr>
          </w:p>
        </w:tc>
        <w:tc>
          <w:tcPr>
            <w:tcW w:w="2400" w:type="dxa"/>
            <w:vAlign w:val="center"/>
          </w:tcPr>
          <w:p w14:paraId="2A8F4B2B" w14:textId="3BCDD19E" w:rsidR="00EC68E9" w:rsidRPr="0063037A" w:rsidRDefault="00EC68E9" w:rsidP="00EC68E9">
            <w:pPr>
              <w:rPr>
                <w:lang w:val="en-GB"/>
              </w:rPr>
            </w:pPr>
            <w:r w:rsidRPr="007C4B7C">
              <w:rPr>
                <w:rFonts w:eastAsia="Times New Roman" w:cstheme="minorHAnsi"/>
                <w:lang w:eastAsia="fr-FR"/>
              </w:rPr>
              <w:t>NEbS1</w:t>
            </w:r>
          </w:p>
        </w:tc>
      </w:tr>
      <w:tr w:rsidR="00EC68E9" w14:paraId="18757150" w14:textId="77777777" w:rsidTr="00B500FF">
        <w:tc>
          <w:tcPr>
            <w:tcW w:w="1129" w:type="dxa"/>
            <w:vAlign w:val="center"/>
          </w:tcPr>
          <w:p w14:paraId="74B88B22" w14:textId="7533DC73" w:rsidR="00EC68E9" w:rsidRDefault="00EC68E9" w:rsidP="00EC68E9">
            <w:pPr>
              <w:rPr>
                <w:rFonts w:eastAsia="Times New Roman" w:cstheme="minorHAnsi"/>
                <w:color w:val="000000"/>
                <w:lang w:eastAsia="fr-FR"/>
              </w:rPr>
            </w:pPr>
            <w:r>
              <w:rPr>
                <w:rFonts w:eastAsia="Times New Roman" w:cstheme="minorHAnsi"/>
                <w:color w:val="000000"/>
                <w:lang w:eastAsia="fr-FR"/>
              </w:rPr>
              <w:t>174</w:t>
            </w:r>
          </w:p>
        </w:tc>
        <w:tc>
          <w:tcPr>
            <w:tcW w:w="1560" w:type="dxa"/>
            <w:vAlign w:val="center"/>
          </w:tcPr>
          <w:p w14:paraId="66BE8DF6" w14:textId="587CB89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75904E3" w14:textId="77777777" w:rsidR="00EC68E9" w:rsidRDefault="00EC68E9" w:rsidP="00EC68E9">
            <w:pPr>
              <w:rPr>
                <w:lang w:val="en-GB"/>
              </w:rPr>
            </w:pPr>
          </w:p>
        </w:tc>
        <w:tc>
          <w:tcPr>
            <w:tcW w:w="2400" w:type="dxa"/>
            <w:vAlign w:val="center"/>
          </w:tcPr>
          <w:p w14:paraId="6D1D4F3B" w14:textId="4F43C2F0" w:rsidR="00EC68E9" w:rsidRPr="0063037A" w:rsidRDefault="00EC68E9" w:rsidP="00EC68E9">
            <w:pPr>
              <w:rPr>
                <w:lang w:val="en-GB"/>
              </w:rPr>
            </w:pPr>
            <w:r w:rsidRPr="007C4B7C">
              <w:rPr>
                <w:rFonts w:eastAsia="Times New Roman" w:cstheme="minorHAnsi"/>
                <w:lang w:eastAsia="fr-FR"/>
              </w:rPr>
              <w:t>SOCIO</w:t>
            </w:r>
          </w:p>
        </w:tc>
      </w:tr>
      <w:tr w:rsidR="00EC68E9" w14:paraId="2F4FE8D6" w14:textId="77777777" w:rsidTr="00B500FF">
        <w:tc>
          <w:tcPr>
            <w:tcW w:w="1129" w:type="dxa"/>
            <w:vAlign w:val="center"/>
          </w:tcPr>
          <w:p w14:paraId="41A190DD" w14:textId="64CBBD3D" w:rsidR="00EC68E9" w:rsidRDefault="00EC68E9" w:rsidP="00EC68E9">
            <w:pPr>
              <w:rPr>
                <w:rFonts w:eastAsia="Times New Roman" w:cstheme="minorHAnsi"/>
                <w:color w:val="000000"/>
                <w:lang w:eastAsia="fr-FR"/>
              </w:rPr>
            </w:pPr>
            <w:r>
              <w:rPr>
                <w:rFonts w:eastAsia="Times New Roman" w:cstheme="minorHAnsi"/>
                <w:color w:val="000000"/>
                <w:lang w:eastAsia="fr-FR"/>
              </w:rPr>
              <w:t>175</w:t>
            </w:r>
          </w:p>
        </w:tc>
        <w:tc>
          <w:tcPr>
            <w:tcW w:w="1560" w:type="dxa"/>
            <w:vAlign w:val="center"/>
          </w:tcPr>
          <w:p w14:paraId="6E3F49EC" w14:textId="73635C7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D03C232" w14:textId="77777777" w:rsidR="00EC68E9" w:rsidRDefault="00EC68E9" w:rsidP="00EC68E9">
            <w:pPr>
              <w:rPr>
                <w:lang w:val="en-GB"/>
              </w:rPr>
            </w:pPr>
          </w:p>
        </w:tc>
        <w:tc>
          <w:tcPr>
            <w:tcW w:w="2400" w:type="dxa"/>
            <w:vAlign w:val="center"/>
          </w:tcPr>
          <w:p w14:paraId="643DBB86" w14:textId="11EFC57D" w:rsidR="00EC68E9" w:rsidRPr="0063037A" w:rsidRDefault="00EC68E9" w:rsidP="00EC68E9">
            <w:pPr>
              <w:rPr>
                <w:lang w:val="en-GB"/>
              </w:rPr>
            </w:pPr>
            <w:r w:rsidRPr="007C4B7C">
              <w:rPr>
                <w:rFonts w:eastAsia="Times New Roman" w:cstheme="minorHAnsi"/>
                <w:lang w:eastAsia="fr-FR"/>
              </w:rPr>
              <w:t>SOCIO</w:t>
            </w:r>
          </w:p>
        </w:tc>
      </w:tr>
      <w:tr w:rsidR="00EC68E9" w14:paraId="4CEBE550" w14:textId="77777777" w:rsidTr="00B500FF">
        <w:tc>
          <w:tcPr>
            <w:tcW w:w="1129" w:type="dxa"/>
            <w:vAlign w:val="center"/>
          </w:tcPr>
          <w:p w14:paraId="59F2118E" w14:textId="47751A37" w:rsidR="00EC68E9" w:rsidRDefault="00EC68E9" w:rsidP="00EC68E9">
            <w:pPr>
              <w:rPr>
                <w:rFonts w:eastAsia="Times New Roman" w:cstheme="minorHAnsi"/>
                <w:color w:val="000000"/>
                <w:lang w:eastAsia="fr-FR"/>
              </w:rPr>
            </w:pPr>
            <w:r>
              <w:rPr>
                <w:rFonts w:eastAsia="Times New Roman" w:cstheme="minorHAnsi"/>
                <w:color w:val="000000"/>
                <w:lang w:eastAsia="fr-FR"/>
              </w:rPr>
              <w:t>176</w:t>
            </w:r>
          </w:p>
        </w:tc>
        <w:tc>
          <w:tcPr>
            <w:tcW w:w="1560" w:type="dxa"/>
            <w:vAlign w:val="center"/>
          </w:tcPr>
          <w:p w14:paraId="369863B5" w14:textId="1849F3E1"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F35D88B" w14:textId="77777777" w:rsidR="00EC68E9" w:rsidRDefault="00EC68E9" w:rsidP="00EC68E9">
            <w:pPr>
              <w:rPr>
                <w:lang w:val="en-GB"/>
              </w:rPr>
            </w:pPr>
          </w:p>
        </w:tc>
        <w:tc>
          <w:tcPr>
            <w:tcW w:w="2400" w:type="dxa"/>
            <w:vAlign w:val="center"/>
          </w:tcPr>
          <w:p w14:paraId="1FC11268" w14:textId="4E38502F" w:rsidR="00EC68E9" w:rsidRPr="0063037A" w:rsidRDefault="00EC68E9" w:rsidP="00EC68E9">
            <w:pPr>
              <w:rPr>
                <w:lang w:val="en-GB"/>
              </w:rPr>
            </w:pPr>
            <w:r w:rsidRPr="007C4B7C">
              <w:rPr>
                <w:rFonts w:eastAsia="Times New Roman" w:cstheme="minorHAnsi"/>
                <w:lang w:eastAsia="fr-FR"/>
              </w:rPr>
              <w:t>WAT2</w:t>
            </w:r>
          </w:p>
        </w:tc>
      </w:tr>
      <w:tr w:rsidR="00EC68E9" w14:paraId="4ADDD9AF" w14:textId="77777777" w:rsidTr="00B500FF">
        <w:tc>
          <w:tcPr>
            <w:tcW w:w="1129" w:type="dxa"/>
            <w:vAlign w:val="center"/>
          </w:tcPr>
          <w:p w14:paraId="02532EEB" w14:textId="08185254" w:rsidR="00EC68E9" w:rsidRDefault="00EC68E9" w:rsidP="00EC68E9">
            <w:pPr>
              <w:rPr>
                <w:rFonts w:eastAsia="Times New Roman" w:cstheme="minorHAnsi"/>
                <w:color w:val="000000"/>
                <w:lang w:eastAsia="fr-FR"/>
              </w:rPr>
            </w:pPr>
            <w:r>
              <w:rPr>
                <w:rFonts w:eastAsia="Times New Roman" w:cstheme="minorHAnsi"/>
                <w:color w:val="000000"/>
                <w:lang w:eastAsia="fr-FR"/>
              </w:rPr>
              <w:t>177</w:t>
            </w:r>
          </w:p>
        </w:tc>
        <w:tc>
          <w:tcPr>
            <w:tcW w:w="1560" w:type="dxa"/>
            <w:vAlign w:val="center"/>
          </w:tcPr>
          <w:p w14:paraId="4C3BAA4A" w14:textId="57AC49B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800A637" w14:textId="77777777" w:rsidR="00EC68E9" w:rsidRDefault="00EC68E9" w:rsidP="00EC68E9">
            <w:pPr>
              <w:rPr>
                <w:lang w:val="en-GB"/>
              </w:rPr>
            </w:pPr>
          </w:p>
        </w:tc>
        <w:tc>
          <w:tcPr>
            <w:tcW w:w="2400" w:type="dxa"/>
            <w:vAlign w:val="center"/>
          </w:tcPr>
          <w:p w14:paraId="3BF5417B" w14:textId="4F3EF0EC" w:rsidR="00EC68E9" w:rsidRPr="0063037A" w:rsidRDefault="00EC68E9" w:rsidP="00EC68E9">
            <w:pPr>
              <w:rPr>
                <w:lang w:val="en-GB"/>
              </w:rPr>
            </w:pPr>
            <w:r w:rsidRPr="007C4B7C">
              <w:rPr>
                <w:rFonts w:eastAsia="Times New Roman" w:cstheme="minorHAnsi"/>
                <w:lang w:eastAsia="fr-FR"/>
              </w:rPr>
              <w:t>TECH4</w:t>
            </w:r>
          </w:p>
        </w:tc>
      </w:tr>
      <w:tr w:rsidR="00EC68E9" w14:paraId="15B00208" w14:textId="77777777" w:rsidTr="00B500FF">
        <w:tc>
          <w:tcPr>
            <w:tcW w:w="1129" w:type="dxa"/>
            <w:vAlign w:val="center"/>
          </w:tcPr>
          <w:p w14:paraId="55CAB9ED" w14:textId="3098D76E" w:rsidR="00EC68E9" w:rsidRDefault="00EC68E9" w:rsidP="00EC68E9">
            <w:pPr>
              <w:rPr>
                <w:rFonts w:eastAsia="Times New Roman" w:cstheme="minorHAnsi"/>
                <w:color w:val="000000"/>
                <w:lang w:eastAsia="fr-FR"/>
              </w:rPr>
            </w:pPr>
            <w:r>
              <w:rPr>
                <w:rFonts w:eastAsia="Times New Roman" w:cstheme="minorHAnsi"/>
                <w:color w:val="000000"/>
                <w:lang w:eastAsia="fr-FR"/>
              </w:rPr>
              <w:t>178</w:t>
            </w:r>
          </w:p>
        </w:tc>
        <w:tc>
          <w:tcPr>
            <w:tcW w:w="1560" w:type="dxa"/>
            <w:vAlign w:val="center"/>
          </w:tcPr>
          <w:p w14:paraId="5D4BA19F" w14:textId="1EFC379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9843983" w14:textId="77777777" w:rsidR="00EC68E9" w:rsidRDefault="00EC68E9" w:rsidP="00EC68E9">
            <w:pPr>
              <w:rPr>
                <w:lang w:val="en-GB"/>
              </w:rPr>
            </w:pPr>
          </w:p>
        </w:tc>
        <w:tc>
          <w:tcPr>
            <w:tcW w:w="2400" w:type="dxa"/>
            <w:vAlign w:val="center"/>
          </w:tcPr>
          <w:p w14:paraId="209F2DE2" w14:textId="261FB50C" w:rsidR="00EC68E9" w:rsidRPr="0063037A" w:rsidRDefault="00EC68E9" w:rsidP="00EC68E9">
            <w:pPr>
              <w:rPr>
                <w:lang w:val="en-GB"/>
              </w:rPr>
            </w:pPr>
            <w:r w:rsidRPr="007C4B7C">
              <w:rPr>
                <w:rFonts w:eastAsia="Times New Roman" w:cstheme="minorHAnsi"/>
                <w:lang w:eastAsia="fr-FR"/>
              </w:rPr>
              <w:t>WAT1</w:t>
            </w:r>
          </w:p>
        </w:tc>
      </w:tr>
      <w:tr w:rsidR="00EC68E9" w14:paraId="1B5A40CB" w14:textId="77777777" w:rsidTr="00B500FF">
        <w:tc>
          <w:tcPr>
            <w:tcW w:w="1129" w:type="dxa"/>
            <w:vAlign w:val="center"/>
          </w:tcPr>
          <w:p w14:paraId="7222A1EF" w14:textId="3749F8DA" w:rsidR="00EC68E9" w:rsidRDefault="00EC68E9" w:rsidP="00EC68E9">
            <w:pPr>
              <w:rPr>
                <w:rFonts w:eastAsia="Times New Roman" w:cstheme="minorHAnsi"/>
                <w:color w:val="000000"/>
                <w:lang w:eastAsia="fr-FR"/>
              </w:rPr>
            </w:pPr>
            <w:r>
              <w:rPr>
                <w:rFonts w:eastAsia="Times New Roman" w:cstheme="minorHAnsi"/>
                <w:color w:val="000000"/>
                <w:lang w:eastAsia="fr-FR"/>
              </w:rPr>
              <w:t>179</w:t>
            </w:r>
          </w:p>
        </w:tc>
        <w:tc>
          <w:tcPr>
            <w:tcW w:w="1560" w:type="dxa"/>
            <w:vAlign w:val="center"/>
          </w:tcPr>
          <w:p w14:paraId="35AB4CFA" w14:textId="713E7B6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7B4F61B" w14:textId="77777777" w:rsidR="00EC68E9" w:rsidRDefault="00EC68E9" w:rsidP="00EC68E9">
            <w:pPr>
              <w:rPr>
                <w:lang w:val="en-GB"/>
              </w:rPr>
            </w:pPr>
          </w:p>
        </w:tc>
        <w:tc>
          <w:tcPr>
            <w:tcW w:w="2400" w:type="dxa"/>
            <w:vAlign w:val="center"/>
          </w:tcPr>
          <w:p w14:paraId="445210C5" w14:textId="119F61BA" w:rsidR="00EC68E9" w:rsidRPr="0063037A" w:rsidRDefault="00EC68E9" w:rsidP="00EC68E9">
            <w:pPr>
              <w:rPr>
                <w:lang w:val="en-GB"/>
              </w:rPr>
            </w:pPr>
            <w:r w:rsidRPr="007C4B7C">
              <w:rPr>
                <w:rFonts w:eastAsia="Times New Roman" w:cstheme="minorHAnsi"/>
                <w:lang w:eastAsia="fr-FR"/>
              </w:rPr>
              <w:t>WAT3</w:t>
            </w:r>
          </w:p>
        </w:tc>
      </w:tr>
      <w:tr w:rsidR="00EC68E9" w14:paraId="7EF8CAD6" w14:textId="77777777" w:rsidTr="00B500FF">
        <w:tc>
          <w:tcPr>
            <w:tcW w:w="1129" w:type="dxa"/>
            <w:vAlign w:val="center"/>
          </w:tcPr>
          <w:p w14:paraId="2D489D71" w14:textId="4902B9A2" w:rsidR="00EC68E9" w:rsidRDefault="00EC68E9" w:rsidP="00EC68E9">
            <w:pPr>
              <w:rPr>
                <w:rFonts w:eastAsia="Times New Roman" w:cstheme="minorHAnsi"/>
                <w:color w:val="000000"/>
                <w:lang w:eastAsia="fr-FR"/>
              </w:rPr>
            </w:pPr>
            <w:r>
              <w:rPr>
                <w:rFonts w:eastAsia="Times New Roman" w:cstheme="minorHAnsi"/>
                <w:color w:val="000000"/>
                <w:lang w:eastAsia="fr-FR"/>
              </w:rPr>
              <w:t>180</w:t>
            </w:r>
          </w:p>
        </w:tc>
        <w:tc>
          <w:tcPr>
            <w:tcW w:w="1560" w:type="dxa"/>
            <w:vAlign w:val="center"/>
          </w:tcPr>
          <w:p w14:paraId="55CCB677" w14:textId="0966DA7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980D8D6" w14:textId="77777777" w:rsidR="00EC68E9" w:rsidRDefault="00EC68E9" w:rsidP="00EC68E9">
            <w:pPr>
              <w:rPr>
                <w:lang w:val="en-GB"/>
              </w:rPr>
            </w:pPr>
          </w:p>
        </w:tc>
        <w:tc>
          <w:tcPr>
            <w:tcW w:w="2400" w:type="dxa"/>
            <w:vAlign w:val="center"/>
          </w:tcPr>
          <w:p w14:paraId="4F0B48E8" w14:textId="0707A75C" w:rsidR="00EC68E9" w:rsidRPr="0063037A" w:rsidRDefault="00EC68E9" w:rsidP="00EC68E9">
            <w:pPr>
              <w:rPr>
                <w:lang w:val="en-GB"/>
              </w:rPr>
            </w:pPr>
            <w:r w:rsidRPr="007C4B7C">
              <w:rPr>
                <w:rFonts w:eastAsia="Times New Roman" w:cstheme="minorHAnsi"/>
                <w:lang w:eastAsia="fr-FR"/>
              </w:rPr>
              <w:t>WAT3</w:t>
            </w:r>
          </w:p>
        </w:tc>
      </w:tr>
      <w:tr w:rsidR="00EC68E9" w14:paraId="217017F1" w14:textId="77777777" w:rsidTr="00B500FF">
        <w:tc>
          <w:tcPr>
            <w:tcW w:w="1129" w:type="dxa"/>
            <w:vAlign w:val="center"/>
          </w:tcPr>
          <w:p w14:paraId="25EEB260" w14:textId="55788BDA" w:rsidR="00EC68E9" w:rsidRDefault="00EC68E9" w:rsidP="00EC68E9">
            <w:pPr>
              <w:rPr>
                <w:rFonts w:eastAsia="Times New Roman" w:cstheme="minorHAnsi"/>
                <w:color w:val="000000"/>
                <w:lang w:eastAsia="fr-FR"/>
              </w:rPr>
            </w:pPr>
            <w:r>
              <w:rPr>
                <w:rFonts w:eastAsia="Times New Roman" w:cstheme="minorHAnsi"/>
                <w:color w:val="000000"/>
                <w:lang w:eastAsia="fr-FR"/>
              </w:rPr>
              <w:t>181</w:t>
            </w:r>
          </w:p>
        </w:tc>
        <w:tc>
          <w:tcPr>
            <w:tcW w:w="1560" w:type="dxa"/>
            <w:vAlign w:val="center"/>
          </w:tcPr>
          <w:p w14:paraId="513DD016" w14:textId="71A74001"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B64B335" w14:textId="77777777" w:rsidR="00EC68E9" w:rsidRDefault="00EC68E9" w:rsidP="00EC68E9">
            <w:pPr>
              <w:rPr>
                <w:lang w:val="en-GB"/>
              </w:rPr>
            </w:pPr>
          </w:p>
        </w:tc>
        <w:tc>
          <w:tcPr>
            <w:tcW w:w="2400" w:type="dxa"/>
            <w:vAlign w:val="center"/>
          </w:tcPr>
          <w:p w14:paraId="713BE293" w14:textId="34F7648D" w:rsidR="00EC68E9" w:rsidRPr="0063037A" w:rsidRDefault="00EC68E9" w:rsidP="00EC68E9">
            <w:pPr>
              <w:rPr>
                <w:lang w:val="en-GB"/>
              </w:rPr>
            </w:pPr>
            <w:r w:rsidRPr="007C4B7C">
              <w:rPr>
                <w:rFonts w:eastAsia="Times New Roman" w:cstheme="minorHAnsi"/>
                <w:lang w:eastAsia="fr-FR"/>
              </w:rPr>
              <w:t>NEbS1</w:t>
            </w:r>
          </w:p>
        </w:tc>
      </w:tr>
      <w:tr w:rsidR="00EC68E9" w14:paraId="520553B7" w14:textId="77777777" w:rsidTr="00B500FF">
        <w:tc>
          <w:tcPr>
            <w:tcW w:w="1129" w:type="dxa"/>
            <w:vAlign w:val="center"/>
          </w:tcPr>
          <w:p w14:paraId="0FF2F246" w14:textId="0F767275" w:rsidR="00EC68E9" w:rsidRDefault="00EC68E9" w:rsidP="00EC68E9">
            <w:pPr>
              <w:rPr>
                <w:rFonts w:eastAsia="Times New Roman" w:cstheme="minorHAnsi"/>
                <w:color w:val="000000"/>
                <w:lang w:eastAsia="fr-FR"/>
              </w:rPr>
            </w:pPr>
            <w:r>
              <w:rPr>
                <w:rFonts w:eastAsia="Times New Roman" w:cstheme="minorHAnsi"/>
                <w:color w:val="000000"/>
                <w:lang w:eastAsia="fr-FR"/>
              </w:rPr>
              <w:t>182</w:t>
            </w:r>
          </w:p>
        </w:tc>
        <w:tc>
          <w:tcPr>
            <w:tcW w:w="1560" w:type="dxa"/>
            <w:vAlign w:val="center"/>
          </w:tcPr>
          <w:p w14:paraId="7645217F" w14:textId="578F0C53"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522FC92" w14:textId="77777777" w:rsidR="00EC68E9" w:rsidRDefault="00EC68E9" w:rsidP="00EC68E9">
            <w:pPr>
              <w:rPr>
                <w:lang w:val="en-GB"/>
              </w:rPr>
            </w:pPr>
          </w:p>
        </w:tc>
        <w:tc>
          <w:tcPr>
            <w:tcW w:w="2400" w:type="dxa"/>
            <w:vAlign w:val="center"/>
          </w:tcPr>
          <w:p w14:paraId="3A405B8F" w14:textId="6BDDD1A7" w:rsidR="00EC68E9" w:rsidRPr="0063037A" w:rsidRDefault="00EC68E9" w:rsidP="00EC68E9">
            <w:pPr>
              <w:rPr>
                <w:lang w:val="en-GB"/>
              </w:rPr>
            </w:pPr>
            <w:r w:rsidRPr="007C4B7C">
              <w:rPr>
                <w:rFonts w:eastAsia="Times New Roman" w:cstheme="minorHAnsi"/>
                <w:lang w:eastAsia="fr-FR"/>
              </w:rPr>
              <w:t>TECH4</w:t>
            </w:r>
          </w:p>
        </w:tc>
      </w:tr>
      <w:tr w:rsidR="00EC68E9" w14:paraId="38F2202E" w14:textId="77777777" w:rsidTr="00B500FF">
        <w:tc>
          <w:tcPr>
            <w:tcW w:w="1129" w:type="dxa"/>
            <w:vAlign w:val="center"/>
          </w:tcPr>
          <w:p w14:paraId="5D7BDBA3" w14:textId="164D1D88" w:rsidR="00EC68E9" w:rsidRDefault="00EC68E9" w:rsidP="00EC68E9">
            <w:pPr>
              <w:rPr>
                <w:rFonts w:eastAsia="Times New Roman" w:cstheme="minorHAnsi"/>
                <w:color w:val="000000"/>
                <w:lang w:eastAsia="fr-FR"/>
              </w:rPr>
            </w:pPr>
            <w:r>
              <w:rPr>
                <w:rFonts w:eastAsia="Times New Roman" w:cstheme="minorHAnsi"/>
                <w:color w:val="000000"/>
                <w:lang w:eastAsia="fr-FR"/>
              </w:rPr>
              <w:t>183</w:t>
            </w:r>
          </w:p>
        </w:tc>
        <w:tc>
          <w:tcPr>
            <w:tcW w:w="1560" w:type="dxa"/>
            <w:vAlign w:val="center"/>
          </w:tcPr>
          <w:p w14:paraId="73A5F020" w14:textId="02EEF840"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FF9FBC1" w14:textId="77777777" w:rsidR="00EC68E9" w:rsidRDefault="00EC68E9" w:rsidP="00EC68E9">
            <w:pPr>
              <w:rPr>
                <w:lang w:val="en-GB"/>
              </w:rPr>
            </w:pPr>
          </w:p>
        </w:tc>
        <w:tc>
          <w:tcPr>
            <w:tcW w:w="2400" w:type="dxa"/>
            <w:vAlign w:val="center"/>
          </w:tcPr>
          <w:p w14:paraId="743BE5F7" w14:textId="56A9C999" w:rsidR="00EC68E9" w:rsidRPr="0063037A" w:rsidRDefault="00EC68E9" w:rsidP="00EC68E9">
            <w:pPr>
              <w:rPr>
                <w:lang w:val="en-GB"/>
              </w:rPr>
            </w:pPr>
            <w:r w:rsidRPr="007C4B7C">
              <w:rPr>
                <w:rFonts w:eastAsia="Times New Roman" w:cstheme="minorHAnsi"/>
                <w:lang w:eastAsia="fr-FR"/>
              </w:rPr>
              <w:t>NEbS1</w:t>
            </w:r>
          </w:p>
        </w:tc>
      </w:tr>
      <w:tr w:rsidR="00EC68E9" w14:paraId="444A281D" w14:textId="77777777" w:rsidTr="00B500FF">
        <w:tc>
          <w:tcPr>
            <w:tcW w:w="1129" w:type="dxa"/>
            <w:vAlign w:val="center"/>
          </w:tcPr>
          <w:p w14:paraId="5DFFFE9D" w14:textId="73703526" w:rsidR="00EC68E9" w:rsidRDefault="00EC68E9" w:rsidP="00EC68E9">
            <w:pPr>
              <w:rPr>
                <w:rFonts w:eastAsia="Times New Roman" w:cstheme="minorHAnsi"/>
                <w:color w:val="000000"/>
                <w:lang w:eastAsia="fr-FR"/>
              </w:rPr>
            </w:pPr>
            <w:r>
              <w:rPr>
                <w:rFonts w:eastAsia="Times New Roman" w:cstheme="minorHAnsi"/>
                <w:color w:val="000000"/>
                <w:lang w:eastAsia="fr-FR"/>
              </w:rPr>
              <w:t>184</w:t>
            </w:r>
          </w:p>
        </w:tc>
        <w:tc>
          <w:tcPr>
            <w:tcW w:w="1560" w:type="dxa"/>
            <w:vAlign w:val="center"/>
          </w:tcPr>
          <w:p w14:paraId="40D7AA9F" w14:textId="06381141"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2CB96A95" w14:textId="77777777" w:rsidR="00EC68E9" w:rsidRDefault="00EC68E9" w:rsidP="00EC68E9">
            <w:pPr>
              <w:rPr>
                <w:lang w:val="en-GB"/>
              </w:rPr>
            </w:pPr>
          </w:p>
        </w:tc>
        <w:tc>
          <w:tcPr>
            <w:tcW w:w="2400" w:type="dxa"/>
            <w:vAlign w:val="center"/>
          </w:tcPr>
          <w:p w14:paraId="603AA148" w14:textId="626454DD" w:rsidR="00EC68E9" w:rsidRPr="0063037A" w:rsidRDefault="00EC68E9" w:rsidP="00EC68E9">
            <w:pPr>
              <w:rPr>
                <w:lang w:val="en-GB"/>
              </w:rPr>
            </w:pPr>
            <w:r w:rsidRPr="007C4B7C">
              <w:rPr>
                <w:rFonts w:eastAsia="Times New Roman" w:cstheme="minorHAnsi"/>
                <w:lang w:eastAsia="fr-FR"/>
              </w:rPr>
              <w:t>SOCIO</w:t>
            </w:r>
          </w:p>
        </w:tc>
      </w:tr>
      <w:tr w:rsidR="00EC68E9" w14:paraId="399F6DD3" w14:textId="77777777" w:rsidTr="00B500FF">
        <w:tc>
          <w:tcPr>
            <w:tcW w:w="1129" w:type="dxa"/>
            <w:vAlign w:val="center"/>
          </w:tcPr>
          <w:p w14:paraId="17137F91" w14:textId="3C61A6C4" w:rsidR="00EC68E9" w:rsidRDefault="00EC68E9" w:rsidP="00EC68E9">
            <w:pPr>
              <w:rPr>
                <w:rFonts w:eastAsia="Times New Roman" w:cstheme="minorHAnsi"/>
                <w:color w:val="000000"/>
                <w:lang w:eastAsia="fr-FR"/>
              </w:rPr>
            </w:pPr>
            <w:r>
              <w:rPr>
                <w:rFonts w:eastAsia="Times New Roman" w:cstheme="minorHAnsi"/>
                <w:color w:val="000000"/>
                <w:lang w:eastAsia="fr-FR"/>
              </w:rPr>
              <w:t>185</w:t>
            </w:r>
          </w:p>
        </w:tc>
        <w:tc>
          <w:tcPr>
            <w:tcW w:w="1560" w:type="dxa"/>
            <w:vAlign w:val="center"/>
          </w:tcPr>
          <w:p w14:paraId="621192CC" w14:textId="3C89EA49"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73993FE" w14:textId="77777777" w:rsidR="00EC68E9" w:rsidRDefault="00EC68E9" w:rsidP="00EC68E9">
            <w:pPr>
              <w:rPr>
                <w:lang w:val="en-GB"/>
              </w:rPr>
            </w:pPr>
          </w:p>
        </w:tc>
        <w:tc>
          <w:tcPr>
            <w:tcW w:w="2400" w:type="dxa"/>
            <w:vAlign w:val="center"/>
          </w:tcPr>
          <w:p w14:paraId="56EF6917" w14:textId="3432EDC1" w:rsidR="00EC68E9" w:rsidRPr="0063037A" w:rsidRDefault="00EC68E9" w:rsidP="00EC68E9">
            <w:pPr>
              <w:rPr>
                <w:lang w:val="en-GB"/>
              </w:rPr>
            </w:pPr>
            <w:r w:rsidRPr="007C4B7C">
              <w:rPr>
                <w:rFonts w:eastAsia="Times New Roman" w:cstheme="minorHAnsi"/>
                <w:lang w:eastAsia="fr-FR"/>
              </w:rPr>
              <w:t>NEbS1</w:t>
            </w:r>
          </w:p>
        </w:tc>
      </w:tr>
      <w:tr w:rsidR="00EC68E9" w14:paraId="67248911" w14:textId="77777777" w:rsidTr="00B500FF">
        <w:tc>
          <w:tcPr>
            <w:tcW w:w="1129" w:type="dxa"/>
            <w:vAlign w:val="center"/>
          </w:tcPr>
          <w:p w14:paraId="5CB1EF2D" w14:textId="197BD281" w:rsidR="00EC68E9" w:rsidRDefault="00EC68E9" w:rsidP="00EC68E9">
            <w:pPr>
              <w:rPr>
                <w:rFonts w:eastAsia="Times New Roman" w:cstheme="minorHAnsi"/>
                <w:color w:val="000000"/>
                <w:lang w:eastAsia="fr-FR"/>
              </w:rPr>
            </w:pPr>
            <w:r>
              <w:rPr>
                <w:rFonts w:eastAsia="Times New Roman" w:cstheme="minorHAnsi"/>
                <w:color w:val="000000"/>
                <w:lang w:eastAsia="fr-FR"/>
              </w:rPr>
              <w:lastRenderedPageBreak/>
              <w:t>186</w:t>
            </w:r>
          </w:p>
        </w:tc>
        <w:tc>
          <w:tcPr>
            <w:tcW w:w="1560" w:type="dxa"/>
            <w:vAlign w:val="center"/>
          </w:tcPr>
          <w:p w14:paraId="31317EF8" w14:textId="6BF0A9A4"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2E0BFF7" w14:textId="77777777" w:rsidR="00EC68E9" w:rsidRDefault="00EC68E9" w:rsidP="00EC68E9">
            <w:pPr>
              <w:rPr>
                <w:lang w:val="en-GB"/>
              </w:rPr>
            </w:pPr>
          </w:p>
        </w:tc>
        <w:tc>
          <w:tcPr>
            <w:tcW w:w="2400" w:type="dxa"/>
            <w:vAlign w:val="center"/>
          </w:tcPr>
          <w:p w14:paraId="133158B3" w14:textId="5C0761A2" w:rsidR="00EC68E9" w:rsidRPr="0063037A" w:rsidRDefault="00EC68E9" w:rsidP="00EC68E9">
            <w:pPr>
              <w:rPr>
                <w:lang w:val="en-GB"/>
              </w:rPr>
            </w:pPr>
            <w:r w:rsidRPr="007C4B7C">
              <w:rPr>
                <w:rFonts w:eastAsia="Times New Roman" w:cstheme="minorHAnsi"/>
                <w:lang w:eastAsia="fr-FR"/>
              </w:rPr>
              <w:t>TECH3</w:t>
            </w:r>
          </w:p>
        </w:tc>
      </w:tr>
      <w:tr w:rsidR="00EC68E9" w14:paraId="607B8645" w14:textId="77777777" w:rsidTr="00B500FF">
        <w:tc>
          <w:tcPr>
            <w:tcW w:w="1129" w:type="dxa"/>
            <w:vAlign w:val="center"/>
          </w:tcPr>
          <w:p w14:paraId="3B3D68C5" w14:textId="5467A029" w:rsidR="00EC68E9" w:rsidRDefault="00EC68E9" w:rsidP="00EC68E9">
            <w:pPr>
              <w:rPr>
                <w:rFonts w:eastAsia="Times New Roman" w:cstheme="minorHAnsi"/>
                <w:color w:val="000000"/>
                <w:lang w:eastAsia="fr-FR"/>
              </w:rPr>
            </w:pPr>
            <w:r>
              <w:rPr>
                <w:rFonts w:eastAsia="Times New Roman" w:cstheme="minorHAnsi"/>
                <w:color w:val="000000"/>
                <w:lang w:eastAsia="fr-FR"/>
              </w:rPr>
              <w:t>187</w:t>
            </w:r>
          </w:p>
        </w:tc>
        <w:tc>
          <w:tcPr>
            <w:tcW w:w="1560" w:type="dxa"/>
            <w:vAlign w:val="center"/>
          </w:tcPr>
          <w:p w14:paraId="3DE91DAA" w14:textId="0E4EAE90"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323E344" w14:textId="77777777" w:rsidR="00EC68E9" w:rsidRDefault="00EC68E9" w:rsidP="00EC68E9">
            <w:pPr>
              <w:rPr>
                <w:lang w:val="en-GB"/>
              </w:rPr>
            </w:pPr>
          </w:p>
        </w:tc>
        <w:tc>
          <w:tcPr>
            <w:tcW w:w="2400" w:type="dxa"/>
            <w:vAlign w:val="center"/>
          </w:tcPr>
          <w:p w14:paraId="02D27FBF" w14:textId="7D4B8339" w:rsidR="00EC68E9" w:rsidRPr="0063037A" w:rsidRDefault="00EC68E9" w:rsidP="00EC68E9">
            <w:pPr>
              <w:rPr>
                <w:lang w:val="en-GB"/>
              </w:rPr>
            </w:pPr>
            <w:r w:rsidRPr="007C4B7C">
              <w:rPr>
                <w:rFonts w:eastAsia="Times New Roman" w:cstheme="minorHAnsi"/>
                <w:lang w:eastAsia="fr-FR"/>
              </w:rPr>
              <w:t>NEbS2</w:t>
            </w:r>
          </w:p>
        </w:tc>
      </w:tr>
      <w:tr w:rsidR="00EC68E9" w14:paraId="23EBB5DB" w14:textId="77777777" w:rsidTr="00B500FF">
        <w:tc>
          <w:tcPr>
            <w:tcW w:w="1129" w:type="dxa"/>
            <w:vAlign w:val="center"/>
          </w:tcPr>
          <w:p w14:paraId="00651324" w14:textId="6A28B97E" w:rsidR="00EC68E9" w:rsidRDefault="00EC68E9" w:rsidP="00EC68E9">
            <w:pPr>
              <w:rPr>
                <w:rFonts w:eastAsia="Times New Roman" w:cstheme="minorHAnsi"/>
                <w:color w:val="000000"/>
                <w:lang w:eastAsia="fr-FR"/>
              </w:rPr>
            </w:pPr>
            <w:r>
              <w:rPr>
                <w:rFonts w:eastAsia="Times New Roman" w:cstheme="minorHAnsi"/>
                <w:color w:val="000000"/>
                <w:lang w:eastAsia="fr-FR"/>
              </w:rPr>
              <w:t>188</w:t>
            </w:r>
          </w:p>
        </w:tc>
        <w:tc>
          <w:tcPr>
            <w:tcW w:w="1560" w:type="dxa"/>
            <w:vAlign w:val="center"/>
          </w:tcPr>
          <w:p w14:paraId="409C0D57" w14:textId="32EF4E57"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DB8A477" w14:textId="77777777" w:rsidR="00EC68E9" w:rsidRDefault="00EC68E9" w:rsidP="00EC68E9">
            <w:pPr>
              <w:rPr>
                <w:lang w:val="en-GB"/>
              </w:rPr>
            </w:pPr>
          </w:p>
        </w:tc>
        <w:tc>
          <w:tcPr>
            <w:tcW w:w="2400" w:type="dxa"/>
            <w:vAlign w:val="center"/>
          </w:tcPr>
          <w:p w14:paraId="6F8A33A2" w14:textId="4D93677B" w:rsidR="00EC68E9" w:rsidRPr="0063037A" w:rsidRDefault="00EC68E9" w:rsidP="00EC68E9">
            <w:pPr>
              <w:rPr>
                <w:lang w:val="en-GB"/>
              </w:rPr>
            </w:pPr>
            <w:r w:rsidRPr="007C4B7C">
              <w:rPr>
                <w:rFonts w:eastAsia="Times New Roman" w:cstheme="minorHAnsi"/>
                <w:lang w:eastAsia="fr-FR"/>
              </w:rPr>
              <w:t>SOCIO</w:t>
            </w:r>
          </w:p>
        </w:tc>
      </w:tr>
      <w:tr w:rsidR="00EC68E9" w14:paraId="3AC879CD" w14:textId="77777777" w:rsidTr="00B500FF">
        <w:tc>
          <w:tcPr>
            <w:tcW w:w="1129" w:type="dxa"/>
            <w:vAlign w:val="center"/>
          </w:tcPr>
          <w:p w14:paraId="311651DF" w14:textId="1EA215B3" w:rsidR="00EC68E9" w:rsidRDefault="00EC68E9" w:rsidP="00EC68E9">
            <w:pPr>
              <w:rPr>
                <w:rFonts w:eastAsia="Times New Roman" w:cstheme="minorHAnsi"/>
                <w:color w:val="000000"/>
                <w:lang w:eastAsia="fr-FR"/>
              </w:rPr>
            </w:pPr>
            <w:r>
              <w:rPr>
                <w:rFonts w:eastAsia="Times New Roman" w:cstheme="minorHAnsi"/>
                <w:color w:val="000000"/>
                <w:lang w:eastAsia="fr-FR"/>
              </w:rPr>
              <w:t>189</w:t>
            </w:r>
          </w:p>
        </w:tc>
        <w:tc>
          <w:tcPr>
            <w:tcW w:w="1560" w:type="dxa"/>
            <w:vAlign w:val="center"/>
          </w:tcPr>
          <w:p w14:paraId="404FB69C" w14:textId="23844C3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D1D51A8" w14:textId="77777777" w:rsidR="00EC68E9" w:rsidRDefault="00EC68E9" w:rsidP="00EC68E9">
            <w:pPr>
              <w:rPr>
                <w:lang w:val="en-GB"/>
              </w:rPr>
            </w:pPr>
          </w:p>
        </w:tc>
        <w:tc>
          <w:tcPr>
            <w:tcW w:w="2400" w:type="dxa"/>
            <w:vAlign w:val="center"/>
          </w:tcPr>
          <w:p w14:paraId="78D2670E" w14:textId="2564C154" w:rsidR="00EC68E9" w:rsidRPr="0063037A" w:rsidRDefault="00EC68E9" w:rsidP="00EC68E9">
            <w:pPr>
              <w:rPr>
                <w:lang w:val="en-GB"/>
              </w:rPr>
            </w:pPr>
            <w:r w:rsidRPr="007C4B7C">
              <w:rPr>
                <w:rFonts w:eastAsia="Times New Roman" w:cstheme="minorHAnsi"/>
                <w:lang w:eastAsia="fr-FR"/>
              </w:rPr>
              <w:t>NEbS2</w:t>
            </w:r>
          </w:p>
        </w:tc>
      </w:tr>
      <w:tr w:rsidR="00EC68E9" w14:paraId="7652D1F9" w14:textId="77777777" w:rsidTr="00B500FF">
        <w:tc>
          <w:tcPr>
            <w:tcW w:w="1129" w:type="dxa"/>
            <w:vAlign w:val="center"/>
          </w:tcPr>
          <w:p w14:paraId="006340C2" w14:textId="3945A479" w:rsidR="00EC68E9" w:rsidRDefault="00EC68E9" w:rsidP="00EC68E9">
            <w:pPr>
              <w:rPr>
                <w:rFonts w:eastAsia="Times New Roman" w:cstheme="minorHAnsi"/>
                <w:color w:val="000000"/>
                <w:lang w:eastAsia="fr-FR"/>
              </w:rPr>
            </w:pPr>
            <w:r>
              <w:rPr>
                <w:rFonts w:eastAsia="Times New Roman" w:cstheme="minorHAnsi"/>
                <w:color w:val="000000"/>
                <w:lang w:eastAsia="fr-FR"/>
              </w:rPr>
              <w:t>190</w:t>
            </w:r>
          </w:p>
        </w:tc>
        <w:tc>
          <w:tcPr>
            <w:tcW w:w="1560" w:type="dxa"/>
            <w:vAlign w:val="center"/>
          </w:tcPr>
          <w:p w14:paraId="7AB80C65" w14:textId="3931DF66"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1C06832" w14:textId="77777777" w:rsidR="00EC68E9" w:rsidRDefault="00EC68E9" w:rsidP="00EC68E9">
            <w:pPr>
              <w:rPr>
                <w:lang w:val="en-GB"/>
              </w:rPr>
            </w:pPr>
          </w:p>
        </w:tc>
        <w:tc>
          <w:tcPr>
            <w:tcW w:w="2400" w:type="dxa"/>
            <w:vAlign w:val="center"/>
          </w:tcPr>
          <w:p w14:paraId="4D69FE6F" w14:textId="3C13D961" w:rsidR="00EC68E9" w:rsidRPr="0063037A" w:rsidRDefault="00EC68E9" w:rsidP="00EC68E9">
            <w:pPr>
              <w:rPr>
                <w:lang w:val="en-GB"/>
              </w:rPr>
            </w:pPr>
            <w:r w:rsidRPr="007C4B7C">
              <w:rPr>
                <w:rFonts w:eastAsia="Times New Roman" w:cstheme="minorHAnsi"/>
                <w:lang w:eastAsia="fr-FR"/>
              </w:rPr>
              <w:t>TECH4</w:t>
            </w:r>
          </w:p>
        </w:tc>
      </w:tr>
      <w:tr w:rsidR="00EC68E9" w14:paraId="797798B6" w14:textId="77777777" w:rsidTr="00B500FF">
        <w:tc>
          <w:tcPr>
            <w:tcW w:w="1129" w:type="dxa"/>
            <w:vAlign w:val="center"/>
          </w:tcPr>
          <w:p w14:paraId="70C58EFE" w14:textId="4D3C6D99" w:rsidR="00EC68E9" w:rsidRDefault="00EC68E9" w:rsidP="00EC68E9">
            <w:pPr>
              <w:rPr>
                <w:rFonts w:eastAsia="Times New Roman" w:cstheme="minorHAnsi"/>
                <w:color w:val="000000"/>
                <w:lang w:eastAsia="fr-FR"/>
              </w:rPr>
            </w:pPr>
            <w:r>
              <w:rPr>
                <w:rFonts w:eastAsia="Times New Roman" w:cstheme="minorHAnsi"/>
                <w:color w:val="000000"/>
                <w:lang w:eastAsia="fr-FR"/>
              </w:rPr>
              <w:t>191</w:t>
            </w:r>
          </w:p>
        </w:tc>
        <w:tc>
          <w:tcPr>
            <w:tcW w:w="1560" w:type="dxa"/>
            <w:vAlign w:val="center"/>
          </w:tcPr>
          <w:p w14:paraId="660BA786" w14:textId="3AFCA259"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6826A641" w14:textId="77777777" w:rsidR="00EC68E9" w:rsidRDefault="00EC68E9" w:rsidP="00EC68E9">
            <w:pPr>
              <w:rPr>
                <w:lang w:val="en-GB"/>
              </w:rPr>
            </w:pPr>
          </w:p>
        </w:tc>
        <w:tc>
          <w:tcPr>
            <w:tcW w:w="2400" w:type="dxa"/>
            <w:vAlign w:val="center"/>
          </w:tcPr>
          <w:p w14:paraId="2DC4FF01" w14:textId="6CEEF33C" w:rsidR="00EC68E9" w:rsidRPr="0063037A" w:rsidRDefault="00EC68E9" w:rsidP="00EC68E9">
            <w:pPr>
              <w:rPr>
                <w:lang w:val="en-GB"/>
              </w:rPr>
            </w:pPr>
            <w:r w:rsidRPr="007C4B7C">
              <w:rPr>
                <w:rFonts w:eastAsia="Times New Roman" w:cstheme="minorHAnsi"/>
                <w:lang w:eastAsia="fr-FR"/>
              </w:rPr>
              <w:t>NEbS2</w:t>
            </w:r>
          </w:p>
        </w:tc>
      </w:tr>
      <w:tr w:rsidR="00EC68E9" w14:paraId="22525F83" w14:textId="77777777" w:rsidTr="00B500FF">
        <w:tc>
          <w:tcPr>
            <w:tcW w:w="1129" w:type="dxa"/>
            <w:vAlign w:val="center"/>
          </w:tcPr>
          <w:p w14:paraId="3A0CEDDB" w14:textId="5CA4A8FB" w:rsidR="00EC68E9" w:rsidRDefault="00EC68E9" w:rsidP="00EC68E9">
            <w:pPr>
              <w:rPr>
                <w:rFonts w:eastAsia="Times New Roman" w:cstheme="minorHAnsi"/>
                <w:color w:val="000000"/>
                <w:lang w:eastAsia="fr-FR"/>
              </w:rPr>
            </w:pPr>
            <w:r>
              <w:rPr>
                <w:rFonts w:eastAsia="Times New Roman" w:cstheme="minorHAnsi"/>
                <w:color w:val="000000"/>
                <w:lang w:eastAsia="fr-FR"/>
              </w:rPr>
              <w:t>192</w:t>
            </w:r>
          </w:p>
        </w:tc>
        <w:tc>
          <w:tcPr>
            <w:tcW w:w="1560" w:type="dxa"/>
            <w:vAlign w:val="center"/>
          </w:tcPr>
          <w:p w14:paraId="1D0DB1E5" w14:textId="08C8CA5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16E4EAC" w14:textId="77777777" w:rsidR="00EC68E9" w:rsidRDefault="00EC68E9" w:rsidP="00EC68E9">
            <w:pPr>
              <w:rPr>
                <w:lang w:val="en-GB"/>
              </w:rPr>
            </w:pPr>
          </w:p>
        </w:tc>
        <w:tc>
          <w:tcPr>
            <w:tcW w:w="2400" w:type="dxa"/>
            <w:vAlign w:val="center"/>
          </w:tcPr>
          <w:p w14:paraId="6FCCE3F7" w14:textId="3E81A6BD" w:rsidR="00EC68E9" w:rsidRPr="0063037A" w:rsidRDefault="00EC68E9" w:rsidP="00EC68E9">
            <w:pPr>
              <w:rPr>
                <w:lang w:val="en-GB"/>
              </w:rPr>
            </w:pPr>
            <w:r w:rsidRPr="007C4B7C">
              <w:rPr>
                <w:rFonts w:eastAsia="Times New Roman" w:cstheme="minorHAnsi"/>
                <w:lang w:eastAsia="fr-FR"/>
              </w:rPr>
              <w:t>WAT1</w:t>
            </w:r>
          </w:p>
        </w:tc>
      </w:tr>
      <w:tr w:rsidR="00EC68E9" w14:paraId="2A832018" w14:textId="77777777" w:rsidTr="00B500FF">
        <w:tc>
          <w:tcPr>
            <w:tcW w:w="1129" w:type="dxa"/>
            <w:vAlign w:val="center"/>
          </w:tcPr>
          <w:p w14:paraId="2CA9C3F6" w14:textId="20067339" w:rsidR="00EC68E9" w:rsidRDefault="00EC68E9" w:rsidP="00EC68E9">
            <w:pPr>
              <w:rPr>
                <w:rFonts w:eastAsia="Times New Roman" w:cstheme="minorHAnsi"/>
                <w:color w:val="000000"/>
                <w:lang w:eastAsia="fr-FR"/>
              </w:rPr>
            </w:pPr>
            <w:r>
              <w:rPr>
                <w:rFonts w:eastAsia="Times New Roman" w:cstheme="minorHAnsi"/>
                <w:color w:val="000000"/>
                <w:lang w:eastAsia="fr-FR"/>
              </w:rPr>
              <w:t>193</w:t>
            </w:r>
          </w:p>
        </w:tc>
        <w:tc>
          <w:tcPr>
            <w:tcW w:w="1560" w:type="dxa"/>
            <w:vAlign w:val="center"/>
          </w:tcPr>
          <w:p w14:paraId="07CF8A50" w14:textId="45FFF07D"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FF9DFA7" w14:textId="77777777" w:rsidR="00EC68E9" w:rsidRDefault="00EC68E9" w:rsidP="00EC68E9">
            <w:pPr>
              <w:rPr>
                <w:lang w:val="en-GB"/>
              </w:rPr>
            </w:pPr>
          </w:p>
        </w:tc>
        <w:tc>
          <w:tcPr>
            <w:tcW w:w="2400" w:type="dxa"/>
            <w:vAlign w:val="center"/>
          </w:tcPr>
          <w:p w14:paraId="7005D32C" w14:textId="399BE324" w:rsidR="00EC68E9" w:rsidRPr="0063037A" w:rsidRDefault="00EC68E9" w:rsidP="00EC68E9">
            <w:pPr>
              <w:rPr>
                <w:lang w:val="en-GB"/>
              </w:rPr>
            </w:pPr>
            <w:r w:rsidRPr="007C4B7C">
              <w:rPr>
                <w:rFonts w:eastAsia="Times New Roman" w:cstheme="minorHAnsi"/>
                <w:lang w:eastAsia="fr-FR"/>
              </w:rPr>
              <w:t>NEbS1</w:t>
            </w:r>
          </w:p>
        </w:tc>
      </w:tr>
      <w:tr w:rsidR="00EC68E9" w14:paraId="0159EFC9" w14:textId="77777777" w:rsidTr="00B500FF">
        <w:tc>
          <w:tcPr>
            <w:tcW w:w="1129" w:type="dxa"/>
            <w:vAlign w:val="center"/>
          </w:tcPr>
          <w:p w14:paraId="718E1DB9" w14:textId="51B3E2AE" w:rsidR="00EC68E9" w:rsidRDefault="00EC68E9" w:rsidP="00EC68E9">
            <w:pPr>
              <w:rPr>
                <w:rFonts w:eastAsia="Times New Roman" w:cstheme="minorHAnsi"/>
                <w:color w:val="000000"/>
                <w:lang w:eastAsia="fr-FR"/>
              </w:rPr>
            </w:pPr>
            <w:r>
              <w:rPr>
                <w:rFonts w:eastAsia="Times New Roman" w:cstheme="minorHAnsi"/>
                <w:color w:val="000000"/>
                <w:lang w:eastAsia="fr-FR"/>
              </w:rPr>
              <w:t>194</w:t>
            </w:r>
          </w:p>
        </w:tc>
        <w:tc>
          <w:tcPr>
            <w:tcW w:w="1560" w:type="dxa"/>
            <w:vAlign w:val="center"/>
          </w:tcPr>
          <w:p w14:paraId="74172975" w14:textId="1E2D4CCE"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79E5308" w14:textId="77777777" w:rsidR="00EC68E9" w:rsidRDefault="00EC68E9" w:rsidP="00EC68E9">
            <w:pPr>
              <w:rPr>
                <w:lang w:val="en-GB"/>
              </w:rPr>
            </w:pPr>
          </w:p>
        </w:tc>
        <w:tc>
          <w:tcPr>
            <w:tcW w:w="2400" w:type="dxa"/>
            <w:vAlign w:val="center"/>
          </w:tcPr>
          <w:p w14:paraId="4FE4388A" w14:textId="22DCAB01" w:rsidR="00EC68E9" w:rsidRPr="0063037A" w:rsidRDefault="00EC68E9" w:rsidP="00EC68E9">
            <w:pPr>
              <w:rPr>
                <w:lang w:val="en-GB"/>
              </w:rPr>
            </w:pPr>
            <w:r w:rsidRPr="007C4B7C">
              <w:rPr>
                <w:rFonts w:eastAsia="Times New Roman" w:cstheme="minorHAnsi"/>
                <w:lang w:eastAsia="fr-FR"/>
              </w:rPr>
              <w:t>WAT3</w:t>
            </w:r>
          </w:p>
        </w:tc>
      </w:tr>
      <w:tr w:rsidR="00EC68E9" w14:paraId="2BB1E56C" w14:textId="77777777" w:rsidTr="00B500FF">
        <w:tc>
          <w:tcPr>
            <w:tcW w:w="1129" w:type="dxa"/>
            <w:vAlign w:val="center"/>
          </w:tcPr>
          <w:p w14:paraId="09F3D762" w14:textId="52B6610A" w:rsidR="00EC68E9" w:rsidRDefault="00EC68E9" w:rsidP="00EC68E9">
            <w:pPr>
              <w:rPr>
                <w:rFonts w:eastAsia="Times New Roman" w:cstheme="minorHAnsi"/>
                <w:color w:val="000000"/>
                <w:lang w:eastAsia="fr-FR"/>
              </w:rPr>
            </w:pPr>
            <w:r>
              <w:rPr>
                <w:rFonts w:eastAsia="Times New Roman" w:cstheme="minorHAnsi"/>
                <w:color w:val="000000"/>
                <w:lang w:eastAsia="fr-FR"/>
              </w:rPr>
              <w:t>195</w:t>
            </w:r>
          </w:p>
        </w:tc>
        <w:tc>
          <w:tcPr>
            <w:tcW w:w="1560" w:type="dxa"/>
            <w:vAlign w:val="center"/>
          </w:tcPr>
          <w:p w14:paraId="6A9A796E" w14:textId="4C22583F"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43315EF5" w14:textId="77777777" w:rsidR="00EC68E9" w:rsidRDefault="00EC68E9" w:rsidP="00EC68E9">
            <w:pPr>
              <w:rPr>
                <w:lang w:val="en-GB"/>
              </w:rPr>
            </w:pPr>
          </w:p>
        </w:tc>
        <w:tc>
          <w:tcPr>
            <w:tcW w:w="2400" w:type="dxa"/>
            <w:vAlign w:val="center"/>
          </w:tcPr>
          <w:p w14:paraId="5814A95B" w14:textId="0DBDD9DD" w:rsidR="00EC68E9" w:rsidRPr="0063037A" w:rsidRDefault="00EC68E9" w:rsidP="00EC68E9">
            <w:pPr>
              <w:rPr>
                <w:lang w:val="en-GB"/>
              </w:rPr>
            </w:pPr>
            <w:r w:rsidRPr="007C4B7C">
              <w:rPr>
                <w:rFonts w:eastAsia="Times New Roman" w:cstheme="minorHAnsi"/>
                <w:lang w:eastAsia="fr-FR"/>
              </w:rPr>
              <w:t>WAT1</w:t>
            </w:r>
          </w:p>
        </w:tc>
      </w:tr>
      <w:tr w:rsidR="00EC68E9" w14:paraId="5F039B76" w14:textId="77777777" w:rsidTr="00B500FF">
        <w:tc>
          <w:tcPr>
            <w:tcW w:w="1129" w:type="dxa"/>
            <w:vAlign w:val="center"/>
          </w:tcPr>
          <w:p w14:paraId="350A3EF8" w14:textId="06BC2D3C" w:rsidR="00EC68E9" w:rsidRDefault="00EC68E9" w:rsidP="00EC68E9">
            <w:pPr>
              <w:rPr>
                <w:rFonts w:eastAsia="Times New Roman" w:cstheme="minorHAnsi"/>
                <w:color w:val="000000"/>
                <w:lang w:eastAsia="fr-FR"/>
              </w:rPr>
            </w:pPr>
            <w:r>
              <w:rPr>
                <w:rFonts w:eastAsia="Times New Roman" w:cstheme="minorHAnsi"/>
                <w:color w:val="000000"/>
                <w:lang w:eastAsia="fr-FR"/>
              </w:rPr>
              <w:t>196</w:t>
            </w:r>
          </w:p>
        </w:tc>
        <w:tc>
          <w:tcPr>
            <w:tcW w:w="1560" w:type="dxa"/>
            <w:vAlign w:val="center"/>
          </w:tcPr>
          <w:p w14:paraId="651E6EA8" w14:textId="0B6068EB"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B881692" w14:textId="77777777" w:rsidR="00EC68E9" w:rsidRDefault="00EC68E9" w:rsidP="00EC68E9">
            <w:pPr>
              <w:rPr>
                <w:lang w:val="en-GB"/>
              </w:rPr>
            </w:pPr>
          </w:p>
        </w:tc>
        <w:tc>
          <w:tcPr>
            <w:tcW w:w="2400" w:type="dxa"/>
            <w:vAlign w:val="center"/>
          </w:tcPr>
          <w:p w14:paraId="0ED6BC54" w14:textId="0FBC22CA" w:rsidR="00EC68E9" w:rsidRPr="0063037A" w:rsidRDefault="00EC68E9" w:rsidP="00EC68E9">
            <w:pPr>
              <w:rPr>
                <w:lang w:val="en-GB"/>
              </w:rPr>
            </w:pPr>
            <w:r w:rsidRPr="007C4B7C">
              <w:rPr>
                <w:rFonts w:eastAsia="Times New Roman" w:cstheme="minorHAnsi"/>
                <w:lang w:eastAsia="fr-FR"/>
              </w:rPr>
              <w:t>SOCIO</w:t>
            </w:r>
          </w:p>
        </w:tc>
      </w:tr>
      <w:tr w:rsidR="00EC68E9" w14:paraId="0AF04B78" w14:textId="77777777" w:rsidTr="00B500FF">
        <w:tc>
          <w:tcPr>
            <w:tcW w:w="1129" w:type="dxa"/>
            <w:vAlign w:val="center"/>
          </w:tcPr>
          <w:p w14:paraId="4AEBD953" w14:textId="76255ADB" w:rsidR="00EC68E9" w:rsidRDefault="00EC68E9" w:rsidP="00EC68E9">
            <w:pPr>
              <w:rPr>
                <w:rFonts w:eastAsia="Times New Roman" w:cstheme="minorHAnsi"/>
                <w:color w:val="000000"/>
                <w:lang w:eastAsia="fr-FR"/>
              </w:rPr>
            </w:pPr>
            <w:r>
              <w:rPr>
                <w:rFonts w:eastAsia="Times New Roman" w:cstheme="minorHAnsi"/>
                <w:color w:val="000000"/>
                <w:lang w:eastAsia="fr-FR"/>
              </w:rPr>
              <w:t>197</w:t>
            </w:r>
          </w:p>
        </w:tc>
        <w:tc>
          <w:tcPr>
            <w:tcW w:w="1560" w:type="dxa"/>
            <w:vAlign w:val="center"/>
          </w:tcPr>
          <w:p w14:paraId="54FD2CA1" w14:textId="4C1B7CE2"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FA5F069" w14:textId="77777777" w:rsidR="00EC68E9" w:rsidRDefault="00EC68E9" w:rsidP="00EC68E9">
            <w:pPr>
              <w:rPr>
                <w:lang w:val="en-GB"/>
              </w:rPr>
            </w:pPr>
          </w:p>
        </w:tc>
        <w:tc>
          <w:tcPr>
            <w:tcW w:w="2400" w:type="dxa"/>
            <w:vAlign w:val="center"/>
          </w:tcPr>
          <w:p w14:paraId="6C04B067" w14:textId="67016865" w:rsidR="00EC68E9" w:rsidRPr="0063037A" w:rsidRDefault="00EC68E9" w:rsidP="00EC68E9">
            <w:pPr>
              <w:rPr>
                <w:lang w:val="en-GB"/>
              </w:rPr>
            </w:pPr>
            <w:r w:rsidRPr="007C4B7C">
              <w:rPr>
                <w:rFonts w:eastAsia="Times New Roman" w:cstheme="minorHAnsi"/>
                <w:lang w:eastAsia="fr-FR"/>
              </w:rPr>
              <w:t>TECH3</w:t>
            </w:r>
          </w:p>
        </w:tc>
      </w:tr>
      <w:tr w:rsidR="00EC68E9" w14:paraId="320F15C9" w14:textId="77777777" w:rsidTr="00B500FF">
        <w:tc>
          <w:tcPr>
            <w:tcW w:w="1129" w:type="dxa"/>
            <w:vAlign w:val="center"/>
          </w:tcPr>
          <w:p w14:paraId="16DDA06E" w14:textId="41D1C1A9" w:rsidR="00EC68E9" w:rsidRDefault="00EC68E9" w:rsidP="00EC68E9">
            <w:pPr>
              <w:rPr>
                <w:rFonts w:eastAsia="Times New Roman" w:cstheme="minorHAnsi"/>
                <w:color w:val="000000"/>
                <w:lang w:eastAsia="fr-FR"/>
              </w:rPr>
            </w:pPr>
            <w:r>
              <w:rPr>
                <w:rFonts w:eastAsia="Times New Roman" w:cstheme="minorHAnsi"/>
                <w:color w:val="000000"/>
                <w:lang w:eastAsia="fr-FR"/>
              </w:rPr>
              <w:t>198</w:t>
            </w:r>
          </w:p>
        </w:tc>
        <w:tc>
          <w:tcPr>
            <w:tcW w:w="1560" w:type="dxa"/>
            <w:vAlign w:val="center"/>
          </w:tcPr>
          <w:p w14:paraId="4F605A27" w14:textId="7A570783"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E6F5ADE" w14:textId="77777777" w:rsidR="00EC68E9" w:rsidRDefault="00EC68E9" w:rsidP="00EC68E9">
            <w:pPr>
              <w:rPr>
                <w:lang w:val="en-GB"/>
              </w:rPr>
            </w:pPr>
          </w:p>
        </w:tc>
        <w:tc>
          <w:tcPr>
            <w:tcW w:w="2400" w:type="dxa"/>
            <w:vAlign w:val="center"/>
          </w:tcPr>
          <w:p w14:paraId="50FDC22D" w14:textId="75157EBF" w:rsidR="00EC68E9" w:rsidRPr="0063037A" w:rsidRDefault="00EC68E9" w:rsidP="00EC68E9">
            <w:pPr>
              <w:rPr>
                <w:lang w:val="en-GB"/>
              </w:rPr>
            </w:pPr>
            <w:r w:rsidRPr="007C4B7C">
              <w:rPr>
                <w:rFonts w:eastAsia="Times New Roman" w:cstheme="minorHAnsi"/>
                <w:lang w:eastAsia="fr-FR"/>
              </w:rPr>
              <w:t>SOCIO</w:t>
            </w:r>
          </w:p>
        </w:tc>
      </w:tr>
      <w:tr w:rsidR="00EC68E9" w14:paraId="719C43B9" w14:textId="77777777" w:rsidTr="00B500FF">
        <w:tc>
          <w:tcPr>
            <w:tcW w:w="1129" w:type="dxa"/>
            <w:vAlign w:val="center"/>
          </w:tcPr>
          <w:p w14:paraId="14E9B638" w14:textId="29B8DE04" w:rsidR="00EC68E9" w:rsidRDefault="00EC68E9" w:rsidP="00EC68E9">
            <w:pPr>
              <w:rPr>
                <w:rFonts w:eastAsia="Times New Roman" w:cstheme="minorHAnsi"/>
                <w:color w:val="000000"/>
                <w:lang w:eastAsia="fr-FR"/>
              </w:rPr>
            </w:pPr>
            <w:r>
              <w:rPr>
                <w:rFonts w:eastAsia="Times New Roman" w:cstheme="minorHAnsi"/>
                <w:color w:val="000000"/>
                <w:lang w:eastAsia="fr-FR"/>
              </w:rPr>
              <w:t>199</w:t>
            </w:r>
          </w:p>
        </w:tc>
        <w:tc>
          <w:tcPr>
            <w:tcW w:w="1560" w:type="dxa"/>
            <w:vAlign w:val="center"/>
          </w:tcPr>
          <w:p w14:paraId="6500518B" w14:textId="55C7355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8451B1C" w14:textId="77777777" w:rsidR="00EC68E9" w:rsidRDefault="00EC68E9" w:rsidP="00EC68E9">
            <w:pPr>
              <w:rPr>
                <w:lang w:val="en-GB"/>
              </w:rPr>
            </w:pPr>
          </w:p>
        </w:tc>
        <w:tc>
          <w:tcPr>
            <w:tcW w:w="2400" w:type="dxa"/>
            <w:vAlign w:val="center"/>
          </w:tcPr>
          <w:p w14:paraId="6E2DE44D" w14:textId="0335B304" w:rsidR="00EC68E9" w:rsidRPr="0063037A" w:rsidRDefault="00EC68E9" w:rsidP="00EC68E9">
            <w:pPr>
              <w:rPr>
                <w:lang w:val="en-GB"/>
              </w:rPr>
            </w:pPr>
            <w:r w:rsidRPr="007C4B7C">
              <w:rPr>
                <w:rFonts w:eastAsia="Times New Roman" w:cstheme="minorHAnsi"/>
                <w:lang w:eastAsia="fr-FR"/>
              </w:rPr>
              <w:t>SOCIO</w:t>
            </w:r>
          </w:p>
        </w:tc>
      </w:tr>
      <w:tr w:rsidR="00EC68E9" w14:paraId="27B9199A" w14:textId="77777777" w:rsidTr="00B500FF">
        <w:tc>
          <w:tcPr>
            <w:tcW w:w="1129" w:type="dxa"/>
            <w:vAlign w:val="center"/>
          </w:tcPr>
          <w:p w14:paraId="79CE314C" w14:textId="4AB22B1A" w:rsidR="00EC68E9" w:rsidRDefault="00EC68E9" w:rsidP="00EC68E9">
            <w:pPr>
              <w:rPr>
                <w:rFonts w:eastAsia="Times New Roman" w:cstheme="minorHAnsi"/>
                <w:color w:val="000000"/>
                <w:lang w:eastAsia="fr-FR"/>
              </w:rPr>
            </w:pPr>
            <w:r>
              <w:rPr>
                <w:rFonts w:eastAsia="Times New Roman" w:cstheme="minorHAnsi"/>
                <w:color w:val="000000"/>
                <w:lang w:eastAsia="fr-FR"/>
              </w:rPr>
              <w:t>200</w:t>
            </w:r>
          </w:p>
        </w:tc>
        <w:tc>
          <w:tcPr>
            <w:tcW w:w="1560" w:type="dxa"/>
            <w:vAlign w:val="center"/>
          </w:tcPr>
          <w:p w14:paraId="76461B74" w14:textId="573903D0"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7A98323D" w14:textId="77777777" w:rsidR="00EC68E9" w:rsidRDefault="00EC68E9" w:rsidP="00EC68E9">
            <w:pPr>
              <w:rPr>
                <w:lang w:val="en-GB"/>
              </w:rPr>
            </w:pPr>
          </w:p>
        </w:tc>
        <w:tc>
          <w:tcPr>
            <w:tcW w:w="2400" w:type="dxa"/>
            <w:vAlign w:val="center"/>
          </w:tcPr>
          <w:p w14:paraId="3BCC4D2A" w14:textId="2E76A20F" w:rsidR="00EC68E9" w:rsidRPr="0063037A" w:rsidRDefault="00EC68E9" w:rsidP="00EC68E9">
            <w:pPr>
              <w:rPr>
                <w:lang w:val="en-GB"/>
              </w:rPr>
            </w:pPr>
            <w:r w:rsidRPr="007C4B7C">
              <w:rPr>
                <w:rFonts w:eastAsia="Times New Roman" w:cstheme="minorHAnsi"/>
                <w:lang w:eastAsia="fr-FR"/>
              </w:rPr>
              <w:t>TECH3</w:t>
            </w:r>
          </w:p>
        </w:tc>
      </w:tr>
      <w:tr w:rsidR="00EC68E9" w14:paraId="1E392E5D" w14:textId="77777777" w:rsidTr="00B500FF">
        <w:tc>
          <w:tcPr>
            <w:tcW w:w="1129" w:type="dxa"/>
            <w:vAlign w:val="center"/>
          </w:tcPr>
          <w:p w14:paraId="69F1FB98" w14:textId="344064A1" w:rsidR="00EC68E9" w:rsidRDefault="00EC68E9" w:rsidP="00EC68E9">
            <w:pPr>
              <w:rPr>
                <w:rFonts w:eastAsia="Times New Roman" w:cstheme="minorHAnsi"/>
                <w:color w:val="000000"/>
                <w:lang w:eastAsia="fr-FR"/>
              </w:rPr>
            </w:pPr>
            <w:r>
              <w:rPr>
                <w:rFonts w:eastAsia="Times New Roman" w:cstheme="minorHAnsi"/>
                <w:color w:val="000000"/>
                <w:lang w:eastAsia="fr-FR"/>
              </w:rPr>
              <w:t>201</w:t>
            </w:r>
          </w:p>
        </w:tc>
        <w:tc>
          <w:tcPr>
            <w:tcW w:w="1560" w:type="dxa"/>
            <w:vAlign w:val="center"/>
          </w:tcPr>
          <w:p w14:paraId="034DD741" w14:textId="56420584"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5C4794B4" w14:textId="77777777" w:rsidR="00EC68E9" w:rsidRDefault="00EC68E9" w:rsidP="00EC68E9">
            <w:pPr>
              <w:rPr>
                <w:lang w:val="en-GB"/>
              </w:rPr>
            </w:pPr>
          </w:p>
        </w:tc>
        <w:tc>
          <w:tcPr>
            <w:tcW w:w="2400" w:type="dxa"/>
            <w:vAlign w:val="center"/>
          </w:tcPr>
          <w:p w14:paraId="4120B128" w14:textId="630764F2" w:rsidR="00EC68E9" w:rsidRPr="0063037A" w:rsidRDefault="00EC68E9" w:rsidP="00EC68E9">
            <w:pPr>
              <w:rPr>
                <w:lang w:val="en-GB"/>
              </w:rPr>
            </w:pPr>
            <w:r w:rsidRPr="007C4B7C">
              <w:rPr>
                <w:rFonts w:eastAsia="Times New Roman" w:cstheme="minorHAnsi"/>
                <w:lang w:eastAsia="fr-FR"/>
              </w:rPr>
              <w:t>TECH3</w:t>
            </w:r>
          </w:p>
        </w:tc>
      </w:tr>
      <w:tr w:rsidR="00EC68E9" w14:paraId="7A068489" w14:textId="77777777" w:rsidTr="00B500FF">
        <w:tc>
          <w:tcPr>
            <w:tcW w:w="1129" w:type="dxa"/>
            <w:vAlign w:val="center"/>
          </w:tcPr>
          <w:p w14:paraId="5DD9F10E" w14:textId="1DD942CA" w:rsidR="00EC68E9" w:rsidRDefault="00EC68E9" w:rsidP="00EC68E9">
            <w:pPr>
              <w:rPr>
                <w:rFonts w:eastAsia="Times New Roman" w:cstheme="minorHAnsi"/>
                <w:color w:val="000000"/>
                <w:lang w:eastAsia="fr-FR"/>
              </w:rPr>
            </w:pPr>
            <w:r>
              <w:rPr>
                <w:rFonts w:eastAsia="Times New Roman" w:cstheme="minorHAnsi"/>
                <w:color w:val="000000"/>
                <w:lang w:eastAsia="fr-FR"/>
              </w:rPr>
              <w:t>202</w:t>
            </w:r>
          </w:p>
        </w:tc>
        <w:tc>
          <w:tcPr>
            <w:tcW w:w="1560" w:type="dxa"/>
            <w:vAlign w:val="center"/>
          </w:tcPr>
          <w:p w14:paraId="0D019DFA" w14:textId="011F1FA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121624EA" w14:textId="77777777" w:rsidR="00EC68E9" w:rsidRDefault="00EC68E9" w:rsidP="00EC68E9">
            <w:pPr>
              <w:rPr>
                <w:lang w:val="en-GB"/>
              </w:rPr>
            </w:pPr>
          </w:p>
        </w:tc>
        <w:tc>
          <w:tcPr>
            <w:tcW w:w="2400" w:type="dxa"/>
            <w:vAlign w:val="center"/>
          </w:tcPr>
          <w:p w14:paraId="7692D51C" w14:textId="5174EECD" w:rsidR="00EC68E9" w:rsidRPr="0063037A" w:rsidRDefault="00EC68E9" w:rsidP="00EC68E9">
            <w:pPr>
              <w:rPr>
                <w:lang w:val="en-GB"/>
              </w:rPr>
            </w:pPr>
            <w:r w:rsidRPr="007C4B7C">
              <w:rPr>
                <w:rFonts w:eastAsia="Times New Roman" w:cstheme="minorHAnsi"/>
                <w:lang w:eastAsia="fr-FR"/>
              </w:rPr>
              <w:t>TECH1</w:t>
            </w:r>
          </w:p>
        </w:tc>
      </w:tr>
      <w:tr w:rsidR="00EC68E9" w14:paraId="32BBB846" w14:textId="77777777" w:rsidTr="00B500FF">
        <w:tc>
          <w:tcPr>
            <w:tcW w:w="1129" w:type="dxa"/>
            <w:vAlign w:val="center"/>
          </w:tcPr>
          <w:p w14:paraId="1C0FE851" w14:textId="7024B9DB" w:rsidR="00EC68E9" w:rsidRDefault="00EC68E9" w:rsidP="00EC68E9">
            <w:pPr>
              <w:rPr>
                <w:rFonts w:eastAsia="Times New Roman" w:cstheme="minorHAnsi"/>
                <w:color w:val="000000"/>
                <w:lang w:eastAsia="fr-FR"/>
              </w:rPr>
            </w:pPr>
            <w:r>
              <w:rPr>
                <w:rFonts w:eastAsia="Times New Roman" w:cstheme="minorHAnsi"/>
                <w:color w:val="000000"/>
                <w:lang w:eastAsia="fr-FR"/>
              </w:rPr>
              <w:t>203</w:t>
            </w:r>
          </w:p>
        </w:tc>
        <w:tc>
          <w:tcPr>
            <w:tcW w:w="1560" w:type="dxa"/>
            <w:vAlign w:val="center"/>
          </w:tcPr>
          <w:p w14:paraId="29502892" w14:textId="1C53DDBC"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033124E9" w14:textId="77777777" w:rsidR="00EC68E9" w:rsidRDefault="00EC68E9" w:rsidP="00EC68E9">
            <w:pPr>
              <w:rPr>
                <w:lang w:val="en-GB"/>
              </w:rPr>
            </w:pPr>
          </w:p>
        </w:tc>
        <w:tc>
          <w:tcPr>
            <w:tcW w:w="2400" w:type="dxa"/>
            <w:vAlign w:val="center"/>
          </w:tcPr>
          <w:p w14:paraId="0F61B725" w14:textId="7C7D3B46" w:rsidR="00EC68E9" w:rsidRPr="0063037A" w:rsidRDefault="00EC68E9" w:rsidP="00EC68E9">
            <w:pPr>
              <w:rPr>
                <w:lang w:val="en-GB"/>
              </w:rPr>
            </w:pPr>
            <w:r w:rsidRPr="007C4B7C">
              <w:rPr>
                <w:rFonts w:eastAsia="Times New Roman" w:cstheme="minorHAnsi"/>
                <w:lang w:eastAsia="fr-FR"/>
              </w:rPr>
              <w:t>SOCIO</w:t>
            </w:r>
          </w:p>
        </w:tc>
      </w:tr>
      <w:tr w:rsidR="00EC68E9" w14:paraId="6669CD71" w14:textId="77777777" w:rsidTr="00B500FF">
        <w:tc>
          <w:tcPr>
            <w:tcW w:w="1129" w:type="dxa"/>
            <w:vAlign w:val="center"/>
          </w:tcPr>
          <w:p w14:paraId="4127D913" w14:textId="7603323F" w:rsidR="00EC68E9" w:rsidRDefault="00EC68E9" w:rsidP="00EC68E9">
            <w:pPr>
              <w:rPr>
                <w:rFonts w:eastAsia="Times New Roman" w:cstheme="minorHAnsi"/>
                <w:color w:val="000000"/>
                <w:lang w:eastAsia="fr-FR"/>
              </w:rPr>
            </w:pPr>
            <w:r>
              <w:rPr>
                <w:rFonts w:eastAsia="Times New Roman" w:cstheme="minorHAnsi"/>
                <w:color w:val="000000"/>
                <w:lang w:eastAsia="fr-FR"/>
              </w:rPr>
              <w:t>204</w:t>
            </w:r>
          </w:p>
        </w:tc>
        <w:tc>
          <w:tcPr>
            <w:tcW w:w="1560" w:type="dxa"/>
            <w:vAlign w:val="center"/>
          </w:tcPr>
          <w:p w14:paraId="30BF85F2" w14:textId="1790397A" w:rsidR="00EC68E9" w:rsidRDefault="00EC68E9" w:rsidP="00EC68E9">
            <w:pPr>
              <w:rPr>
                <w:lang w:val="en-GB"/>
              </w:rPr>
            </w:pPr>
            <w:proofErr w:type="gramStart"/>
            <w:r w:rsidRPr="0074717F">
              <w:rPr>
                <w:rFonts w:eastAsia="Times New Roman" w:cstheme="minorHAnsi"/>
                <w:color w:val="000000"/>
                <w:lang w:eastAsia="fr-FR"/>
              </w:rPr>
              <w:t>yes</w:t>
            </w:r>
            <w:proofErr w:type="gramEnd"/>
          </w:p>
        </w:tc>
        <w:tc>
          <w:tcPr>
            <w:tcW w:w="7806" w:type="dxa"/>
            <w:vAlign w:val="center"/>
          </w:tcPr>
          <w:p w14:paraId="3E8258CD" w14:textId="77777777" w:rsidR="00EC68E9" w:rsidRDefault="00EC68E9" w:rsidP="00EC68E9">
            <w:pPr>
              <w:rPr>
                <w:lang w:val="en-GB"/>
              </w:rPr>
            </w:pPr>
          </w:p>
        </w:tc>
        <w:tc>
          <w:tcPr>
            <w:tcW w:w="2400" w:type="dxa"/>
            <w:vAlign w:val="center"/>
          </w:tcPr>
          <w:p w14:paraId="299579AE" w14:textId="0418F64E" w:rsidR="00EC68E9" w:rsidRPr="0063037A" w:rsidRDefault="00EC68E9" w:rsidP="00EC68E9">
            <w:pPr>
              <w:rPr>
                <w:lang w:val="en-GB"/>
              </w:rPr>
            </w:pPr>
            <w:r w:rsidRPr="007C4B7C">
              <w:rPr>
                <w:rFonts w:eastAsia="Times New Roman" w:cstheme="minorHAnsi"/>
                <w:lang w:eastAsia="fr-FR"/>
              </w:rPr>
              <w:t>WAT2</w:t>
            </w:r>
          </w:p>
        </w:tc>
      </w:tr>
    </w:tbl>
    <w:p w14:paraId="61F69F72" w14:textId="77777777" w:rsidR="00880EA2" w:rsidRPr="00880EA2" w:rsidRDefault="00880EA2" w:rsidP="00B500FF">
      <w:pPr>
        <w:spacing w:after="120" w:line="276" w:lineRule="auto"/>
        <w:rPr>
          <w:lang w:val="en-GB"/>
        </w:rPr>
      </w:pPr>
    </w:p>
    <w:p w14:paraId="7182BA75" w14:textId="076D19F9" w:rsidR="008604B6" w:rsidRPr="003B33A4" w:rsidRDefault="00B44F2B" w:rsidP="00B500FF">
      <w:pPr>
        <w:pStyle w:val="Titre3"/>
        <w:spacing w:before="0" w:after="120" w:line="276" w:lineRule="auto"/>
        <w:jc w:val="both"/>
        <w:rPr>
          <w:lang w:val="en-GB"/>
        </w:rPr>
      </w:pPr>
      <w:r>
        <w:rPr>
          <w:lang w:val="en-GB"/>
        </w:rPr>
        <w:lastRenderedPageBreak/>
        <w:t>Assessment of response option’s impact on the water-energy-food-ecosystem nexus component</w:t>
      </w:r>
    </w:p>
    <w:p w14:paraId="56D6F0BC" w14:textId="3A1276BD" w:rsidR="0025247C" w:rsidRPr="00A009D2" w:rsidRDefault="000B68D6" w:rsidP="00B500FF">
      <w:pPr>
        <w:pStyle w:val="Titre3"/>
        <w:spacing w:before="0" w:after="120" w:line="276" w:lineRule="auto"/>
        <w:jc w:val="both"/>
        <w:rPr>
          <w:rFonts w:eastAsia="Cambria"/>
          <w:b w:val="0"/>
          <w:bCs w:val="0"/>
          <w:color w:val="000000" w:themeColor="text1"/>
          <w:sz w:val="22"/>
          <w:lang w:val="en-GB"/>
        </w:rPr>
      </w:pPr>
      <w:r w:rsidRPr="00A009D2">
        <w:rPr>
          <w:rFonts w:eastAsia="Cambria"/>
          <w:b w:val="0"/>
          <w:bCs w:val="0"/>
          <w:color w:val="000000" w:themeColor="text1"/>
          <w:sz w:val="22"/>
          <w:lang w:val="en-GB"/>
        </w:rPr>
        <w:t>Each solution’s nexus value was assessed based on its interactions across at least two WEFE components. Impacts were categorized as positive, negative, or mixed, depending on documented trade-offs and synergies</w:t>
      </w:r>
      <w:r w:rsidR="005E23F4" w:rsidRPr="00A009D2">
        <w:rPr>
          <w:rFonts w:eastAsia="Cambria"/>
          <w:b w:val="0"/>
          <w:bCs w:val="0"/>
          <w:color w:val="000000" w:themeColor="text1"/>
          <w:sz w:val="22"/>
          <w:lang w:val="en-GB"/>
        </w:rPr>
        <w:t xml:space="preserve"> (</w:t>
      </w:r>
      <w:r w:rsidR="005E23F4" w:rsidRPr="00A009D2">
        <w:rPr>
          <w:rFonts w:eastAsia="Cambria"/>
          <w:bCs w:val="0"/>
          <w:color w:val="000000" w:themeColor="text1"/>
          <w:sz w:val="22"/>
          <w:lang w:val="en-GB"/>
        </w:rPr>
        <w:t>Table SM5</w:t>
      </w:r>
      <w:r w:rsidR="005E23F4" w:rsidRPr="00A009D2">
        <w:rPr>
          <w:rFonts w:eastAsia="Cambria"/>
          <w:b w:val="0"/>
          <w:bCs w:val="0"/>
          <w:color w:val="000000" w:themeColor="text1"/>
          <w:sz w:val="22"/>
          <w:lang w:val="en-GB"/>
        </w:rPr>
        <w:t>)</w:t>
      </w:r>
      <w:r w:rsidRPr="00A009D2">
        <w:rPr>
          <w:rFonts w:eastAsia="Cambria"/>
          <w:b w:val="0"/>
          <w:bCs w:val="0"/>
          <w:color w:val="000000" w:themeColor="text1"/>
          <w:sz w:val="22"/>
          <w:lang w:val="en-GB"/>
        </w:rPr>
        <w:t>.</w:t>
      </w:r>
      <w:r w:rsidR="0025247C" w:rsidRPr="00A009D2">
        <w:rPr>
          <w:rFonts w:eastAsia="Cambria"/>
          <w:b w:val="0"/>
          <w:bCs w:val="0"/>
          <w:color w:val="000000" w:themeColor="text1"/>
          <w:sz w:val="22"/>
          <w:lang w:val="en-GB"/>
        </w:rPr>
        <w:t xml:space="preserve"> In particular, for each paper selected on the bibliography, we indicated in which component the effects have been evaluated and if the effect was positive or negative. Nexus solutions were classified as having positive, negative, or mixed impacts based on their reported effects across water, energy, food, and ecosystems. “Positive” refers to options where studies documented beneficial outcomes across at least two nexus components without significant trade-offs. “Negative” refers to options where studies highlighted detrimental effects in one or more components without meaningful compensating benefits. “Mixed” applies to cases where studies reported both beneficial and detrimental impacts, or where evidence was inconsistent. For example, ecosystem restoration projects were consistently positive; large-scale desalination projects were often negative due to energy intensity and emissions; and irrigation modernization in Spain was mixed, improving efficiency but generating rebound effects that increased overall water use</w:t>
      </w:r>
      <w:r w:rsidR="004649B5" w:rsidRPr="00A009D2">
        <w:rPr>
          <w:rFonts w:eastAsia="Cambria"/>
          <w:b w:val="0"/>
          <w:bCs w:val="0"/>
          <w:color w:val="000000" w:themeColor="text1"/>
          <w:sz w:val="22"/>
          <w:vertAlign w:val="superscript"/>
          <w:lang w:val="en-GB"/>
        </w:rPr>
        <w:t>5,6</w:t>
      </w:r>
      <w:r w:rsidR="0025247C" w:rsidRPr="00A009D2">
        <w:rPr>
          <w:rFonts w:eastAsia="Cambria"/>
          <w:b w:val="0"/>
          <w:bCs w:val="0"/>
          <w:color w:val="000000" w:themeColor="text1"/>
          <w:sz w:val="22"/>
          <w:lang w:val="en-GB"/>
        </w:rPr>
        <w:t>.</w:t>
      </w:r>
    </w:p>
    <w:p w14:paraId="01678502" w14:textId="77777777" w:rsidR="0025247C" w:rsidRDefault="0025247C" w:rsidP="00B500FF">
      <w:pPr>
        <w:pStyle w:val="Titre3"/>
        <w:spacing w:before="0" w:after="120" w:line="276" w:lineRule="auto"/>
        <w:jc w:val="both"/>
        <w:rPr>
          <w:rFonts w:eastAsia="Cambria"/>
          <w:b w:val="0"/>
          <w:bCs w:val="0"/>
          <w:color w:val="FF0000"/>
          <w:sz w:val="22"/>
          <w:lang w:val="en-GB"/>
        </w:rPr>
      </w:pPr>
    </w:p>
    <w:p w14:paraId="48E2D962" w14:textId="77621D51" w:rsidR="00B500FF" w:rsidRPr="00B500FF" w:rsidRDefault="00B500FF" w:rsidP="000F10BD">
      <w:pPr>
        <w:jc w:val="both"/>
        <w:rPr>
          <w:lang w:val="en-GB"/>
        </w:rPr>
      </w:pPr>
      <w:r>
        <w:rPr>
          <w:b/>
          <w:bCs/>
          <w:lang w:val="en-GB"/>
        </w:rPr>
        <w:t>Table SM</w:t>
      </w:r>
      <w:r w:rsidR="005E23F4">
        <w:rPr>
          <w:b/>
          <w:bCs/>
          <w:lang w:val="en-GB"/>
        </w:rPr>
        <w:t>5</w:t>
      </w:r>
      <w:r w:rsidRPr="0055376F">
        <w:rPr>
          <w:b/>
          <w:bCs/>
          <w:lang w:val="en-GB"/>
        </w:rPr>
        <w:t xml:space="preserve"> | </w:t>
      </w:r>
      <w:r w:rsidR="005E23F4" w:rsidRPr="005E23F4">
        <w:rPr>
          <w:b/>
          <w:bCs/>
          <w:lang w:val="en-GB"/>
        </w:rPr>
        <w:t>For each paper analysed, response (positive and/or negative) in each component of the nexus WEFE. The negative and/or positive response is assigned reading the paper and the impacts presented in the results, in terms of effects of the options in the different components. If any impact is registered/presented, neither + or – is assigned</w:t>
      </w:r>
      <w:r>
        <w:rPr>
          <w:b/>
          <w:bCs/>
          <w:lang w:val="en-GB"/>
        </w:rPr>
        <w:t>.</w:t>
      </w:r>
    </w:p>
    <w:tbl>
      <w:tblPr>
        <w:tblW w:w="7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
        <w:gridCol w:w="1629"/>
        <w:gridCol w:w="1630"/>
        <w:gridCol w:w="1630"/>
        <w:gridCol w:w="1630"/>
      </w:tblGrid>
      <w:tr w:rsidR="00D4081D" w:rsidRPr="00D4081D" w14:paraId="657CF866" w14:textId="77777777" w:rsidTr="007C4B7C">
        <w:tc>
          <w:tcPr>
            <w:tcW w:w="559" w:type="dxa"/>
            <w:shd w:val="clear" w:color="D0CECE" w:fill="D0CECE"/>
            <w:vAlign w:val="center"/>
          </w:tcPr>
          <w:p w14:paraId="620175FE" w14:textId="77777777" w:rsidR="00D4081D" w:rsidRPr="0013329A" w:rsidRDefault="00D4081D" w:rsidP="008604B6">
            <w:pPr>
              <w:spacing w:after="0" w:line="240" w:lineRule="auto"/>
              <w:rPr>
                <w:rFonts w:eastAsia="Times New Roman" w:cstheme="minorHAnsi"/>
                <w:b/>
                <w:bCs/>
                <w:color w:val="000000"/>
                <w:sz w:val="32"/>
                <w:szCs w:val="32"/>
                <w:lang w:eastAsia="fr-FR"/>
              </w:rPr>
            </w:pPr>
            <w:r>
              <w:rPr>
                <w:rFonts w:eastAsia="Times New Roman" w:cstheme="minorHAnsi"/>
                <w:b/>
                <w:bCs/>
                <w:color w:val="000000"/>
                <w:sz w:val="32"/>
                <w:szCs w:val="32"/>
                <w:lang w:eastAsia="fr-FR"/>
              </w:rPr>
              <w:t xml:space="preserve"># </w:t>
            </w:r>
          </w:p>
        </w:tc>
        <w:tc>
          <w:tcPr>
            <w:tcW w:w="1629" w:type="dxa"/>
            <w:shd w:val="clear" w:color="DEEAF6" w:fill="DEEAF6"/>
          </w:tcPr>
          <w:p w14:paraId="78EEE8C9" w14:textId="6EEE08F3" w:rsidR="00D4081D" w:rsidRDefault="00D4081D" w:rsidP="007C4B7C">
            <w:pPr>
              <w:spacing w:after="0" w:line="240" w:lineRule="auto"/>
              <w:jc w:val="center"/>
              <w:rPr>
                <w:rFonts w:eastAsia="Times New Roman" w:cstheme="minorHAnsi"/>
                <w:b/>
                <w:bCs/>
                <w:color w:val="000000"/>
                <w:lang w:eastAsia="fr-FR"/>
              </w:rPr>
            </w:pPr>
            <w:r>
              <w:rPr>
                <w:rFonts w:eastAsia="Times New Roman" w:cstheme="minorHAnsi"/>
                <w:b/>
                <w:bCs/>
                <w:color w:val="000000"/>
                <w:lang w:eastAsia="fr-FR"/>
              </w:rPr>
              <w:t>WATER</w:t>
            </w:r>
          </w:p>
        </w:tc>
        <w:tc>
          <w:tcPr>
            <w:tcW w:w="1630" w:type="dxa"/>
            <w:shd w:val="clear" w:color="F4B083" w:fill="F4B083"/>
          </w:tcPr>
          <w:p w14:paraId="3CEBFB7A" w14:textId="37F25B04" w:rsidR="00D4081D" w:rsidRDefault="00D4081D" w:rsidP="007C4B7C">
            <w:pPr>
              <w:spacing w:after="0" w:line="240" w:lineRule="auto"/>
              <w:jc w:val="center"/>
              <w:rPr>
                <w:rFonts w:eastAsia="Times New Roman" w:cstheme="minorHAnsi"/>
                <w:b/>
                <w:bCs/>
                <w:color w:val="000000"/>
                <w:lang w:eastAsia="fr-FR"/>
              </w:rPr>
            </w:pPr>
            <w:r>
              <w:rPr>
                <w:rFonts w:eastAsia="Times New Roman" w:cstheme="minorHAnsi"/>
                <w:b/>
                <w:bCs/>
                <w:color w:val="000000"/>
                <w:lang w:eastAsia="fr-FR"/>
              </w:rPr>
              <w:t>ENERGY</w:t>
            </w:r>
          </w:p>
        </w:tc>
        <w:tc>
          <w:tcPr>
            <w:tcW w:w="1630" w:type="dxa"/>
            <w:shd w:val="clear" w:color="A8D08D" w:fill="A8D08D"/>
          </w:tcPr>
          <w:p w14:paraId="090B2016" w14:textId="702823B6" w:rsidR="00D4081D" w:rsidRPr="00D4081D" w:rsidRDefault="00D4081D" w:rsidP="007C4B7C">
            <w:pPr>
              <w:spacing w:after="0" w:line="240" w:lineRule="auto"/>
              <w:jc w:val="center"/>
              <w:rPr>
                <w:rFonts w:eastAsia="Times New Roman" w:cstheme="minorHAnsi"/>
                <w:b/>
                <w:bCs/>
                <w:color w:val="000000"/>
                <w:lang w:val="en-US" w:eastAsia="fr-FR"/>
              </w:rPr>
            </w:pPr>
            <w:r>
              <w:rPr>
                <w:rFonts w:eastAsia="Times New Roman" w:cstheme="minorHAnsi"/>
                <w:b/>
                <w:bCs/>
                <w:color w:val="000000"/>
                <w:lang w:val="en-US" w:eastAsia="fr-FR"/>
              </w:rPr>
              <w:t>FOOD</w:t>
            </w:r>
          </w:p>
        </w:tc>
        <w:tc>
          <w:tcPr>
            <w:tcW w:w="1630" w:type="dxa"/>
            <w:shd w:val="clear" w:color="FEF2CB" w:fill="FEF2CB"/>
          </w:tcPr>
          <w:p w14:paraId="0845C382" w14:textId="1883C4BB" w:rsidR="00D4081D" w:rsidRPr="00D4081D" w:rsidRDefault="00D4081D" w:rsidP="007C4B7C">
            <w:pPr>
              <w:spacing w:after="0" w:line="240" w:lineRule="auto"/>
              <w:jc w:val="center"/>
              <w:rPr>
                <w:rFonts w:eastAsia="Times New Roman" w:cstheme="minorHAnsi"/>
                <w:b/>
                <w:bCs/>
                <w:color w:val="000000"/>
                <w:lang w:val="en-US" w:eastAsia="fr-FR"/>
              </w:rPr>
            </w:pPr>
            <w:r>
              <w:rPr>
                <w:rFonts w:eastAsia="Times New Roman" w:cstheme="minorHAnsi"/>
                <w:b/>
                <w:bCs/>
                <w:color w:val="000000"/>
                <w:lang w:val="en-US" w:eastAsia="fr-FR"/>
              </w:rPr>
              <w:t>ECOSYSTEMS</w:t>
            </w:r>
          </w:p>
        </w:tc>
      </w:tr>
      <w:tr w:rsidR="00B319F7" w:rsidRPr="0074717F" w14:paraId="68CCD8E0" w14:textId="77777777" w:rsidTr="007C4B7C">
        <w:tc>
          <w:tcPr>
            <w:tcW w:w="559" w:type="dxa"/>
            <w:vAlign w:val="center"/>
          </w:tcPr>
          <w:p w14:paraId="06523DE5" w14:textId="32C2A80F"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w:t>
            </w:r>
          </w:p>
        </w:tc>
        <w:tc>
          <w:tcPr>
            <w:tcW w:w="1629" w:type="dxa"/>
          </w:tcPr>
          <w:p w14:paraId="4BC7FFEE"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6AC4793" w14:textId="3AFD7924" w:rsidR="00B319F7" w:rsidRPr="0074717F" w:rsidRDefault="00B319F7" w:rsidP="00B319F7">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031B6E21" w14:textId="26349738"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99D59BC" w14:textId="251C0C99" w:rsidR="00B319F7" w:rsidRPr="0074717F" w:rsidRDefault="00B319F7" w:rsidP="00B319F7">
            <w:pPr>
              <w:spacing w:after="0" w:line="240" w:lineRule="auto"/>
              <w:jc w:val="center"/>
              <w:rPr>
                <w:rFonts w:eastAsia="Times New Roman" w:cstheme="minorHAnsi"/>
                <w:lang w:eastAsia="fr-FR"/>
              </w:rPr>
            </w:pPr>
            <w:r>
              <w:rPr>
                <w:rFonts w:eastAsia="Times New Roman" w:cstheme="minorHAnsi"/>
                <w:lang w:eastAsia="fr-FR"/>
              </w:rPr>
              <w:t>-</w:t>
            </w:r>
          </w:p>
        </w:tc>
      </w:tr>
      <w:tr w:rsidR="00B319F7" w:rsidRPr="0074717F" w14:paraId="0CDB9457" w14:textId="77777777" w:rsidTr="007C4B7C">
        <w:tc>
          <w:tcPr>
            <w:tcW w:w="559" w:type="dxa"/>
            <w:vAlign w:val="center"/>
          </w:tcPr>
          <w:p w14:paraId="15A8FCEB" w14:textId="70B620C3"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w:t>
            </w:r>
          </w:p>
        </w:tc>
        <w:tc>
          <w:tcPr>
            <w:tcW w:w="1629" w:type="dxa"/>
          </w:tcPr>
          <w:p w14:paraId="16F0FCAA" w14:textId="3A38FBE9"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CAB231D"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FA2CE7A" w14:textId="1D92BCAB"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E6D9BC4"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4DB143B1" w14:textId="77777777" w:rsidTr="007C4B7C">
        <w:tc>
          <w:tcPr>
            <w:tcW w:w="559" w:type="dxa"/>
            <w:vAlign w:val="center"/>
          </w:tcPr>
          <w:p w14:paraId="5ED67850" w14:textId="1613C676"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w:t>
            </w:r>
          </w:p>
        </w:tc>
        <w:tc>
          <w:tcPr>
            <w:tcW w:w="1629" w:type="dxa"/>
          </w:tcPr>
          <w:p w14:paraId="150C1727"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8BEF9C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F552EB1"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23C20F5"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42869887" w14:textId="77777777" w:rsidTr="007C4B7C">
        <w:tc>
          <w:tcPr>
            <w:tcW w:w="559" w:type="dxa"/>
            <w:vAlign w:val="center"/>
          </w:tcPr>
          <w:p w14:paraId="247ECC7F" w14:textId="0FB16CD2"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w:t>
            </w:r>
          </w:p>
        </w:tc>
        <w:tc>
          <w:tcPr>
            <w:tcW w:w="1629" w:type="dxa"/>
          </w:tcPr>
          <w:p w14:paraId="4D8CFEA8" w14:textId="4B9FD66A"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E69261E" w14:textId="63E8789E"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5C3CC34"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27F59DD"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4858E05F" w14:textId="77777777" w:rsidTr="007C4B7C">
        <w:tc>
          <w:tcPr>
            <w:tcW w:w="559" w:type="dxa"/>
            <w:vAlign w:val="center"/>
          </w:tcPr>
          <w:p w14:paraId="40964BD5" w14:textId="24A86080"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5</w:t>
            </w:r>
          </w:p>
        </w:tc>
        <w:tc>
          <w:tcPr>
            <w:tcW w:w="1629" w:type="dxa"/>
          </w:tcPr>
          <w:p w14:paraId="1B216CEB" w14:textId="7357BFAF"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EDDF570" w14:textId="03CED2B7"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302A30D"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DBCC803"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271DEF3" w14:textId="77777777" w:rsidTr="007C4B7C">
        <w:tc>
          <w:tcPr>
            <w:tcW w:w="559" w:type="dxa"/>
            <w:vAlign w:val="center"/>
          </w:tcPr>
          <w:p w14:paraId="14A47B73" w14:textId="6A8AC86B"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6</w:t>
            </w:r>
          </w:p>
        </w:tc>
        <w:tc>
          <w:tcPr>
            <w:tcW w:w="1629" w:type="dxa"/>
          </w:tcPr>
          <w:p w14:paraId="27847669" w14:textId="5885BBBE"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D99376E" w14:textId="2BFC9C40" w:rsidR="00B319F7" w:rsidRPr="0074717F" w:rsidRDefault="00B319F7" w:rsidP="00B319F7">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4B539E17" w14:textId="77777777" w:rsidR="00B319F7" w:rsidRPr="0074717F" w:rsidRDefault="00B319F7" w:rsidP="00B319F7">
            <w:pPr>
              <w:spacing w:after="0" w:line="240" w:lineRule="auto"/>
              <w:jc w:val="center"/>
              <w:rPr>
                <w:rFonts w:eastAsia="Times New Roman" w:cstheme="minorHAnsi"/>
                <w:color w:val="000000"/>
                <w:lang w:eastAsia="fr-FR"/>
              </w:rPr>
            </w:pPr>
          </w:p>
        </w:tc>
        <w:tc>
          <w:tcPr>
            <w:tcW w:w="1630" w:type="dxa"/>
          </w:tcPr>
          <w:p w14:paraId="3D3EB164" w14:textId="18ED8CB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B319F7" w:rsidRPr="0074717F" w14:paraId="00248856" w14:textId="77777777" w:rsidTr="007C4B7C">
        <w:tc>
          <w:tcPr>
            <w:tcW w:w="559" w:type="dxa"/>
            <w:vAlign w:val="center"/>
          </w:tcPr>
          <w:p w14:paraId="7582E82A" w14:textId="69379A5E"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7</w:t>
            </w:r>
          </w:p>
        </w:tc>
        <w:tc>
          <w:tcPr>
            <w:tcW w:w="1629" w:type="dxa"/>
          </w:tcPr>
          <w:p w14:paraId="0AAF8BD0"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10B54A8"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0639982"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057AC78B"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BB7DEBC" w14:textId="77777777" w:rsidTr="007C4B7C">
        <w:tc>
          <w:tcPr>
            <w:tcW w:w="559" w:type="dxa"/>
            <w:vAlign w:val="center"/>
          </w:tcPr>
          <w:p w14:paraId="148F03E4" w14:textId="1529FEC3"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8</w:t>
            </w:r>
          </w:p>
        </w:tc>
        <w:tc>
          <w:tcPr>
            <w:tcW w:w="1629" w:type="dxa"/>
          </w:tcPr>
          <w:p w14:paraId="328814E8" w14:textId="4D705347"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7D9BE09" w14:textId="65DF6810"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A981944" w14:textId="6D766899"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E19F0D7"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DE92B0D" w14:textId="77777777" w:rsidTr="007C4B7C">
        <w:tc>
          <w:tcPr>
            <w:tcW w:w="559" w:type="dxa"/>
            <w:vAlign w:val="center"/>
          </w:tcPr>
          <w:p w14:paraId="17E8B7AD" w14:textId="071F46ED"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9</w:t>
            </w:r>
          </w:p>
        </w:tc>
        <w:tc>
          <w:tcPr>
            <w:tcW w:w="1629" w:type="dxa"/>
          </w:tcPr>
          <w:p w14:paraId="190F37BC"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A9FBAF7"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4CAFBE7"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57DFD3F"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D6DF48D" w14:textId="77777777" w:rsidTr="007C4B7C">
        <w:tc>
          <w:tcPr>
            <w:tcW w:w="559" w:type="dxa"/>
            <w:vAlign w:val="center"/>
          </w:tcPr>
          <w:p w14:paraId="55258902" w14:textId="55F09B88"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10</w:t>
            </w:r>
          </w:p>
        </w:tc>
        <w:tc>
          <w:tcPr>
            <w:tcW w:w="1629" w:type="dxa"/>
          </w:tcPr>
          <w:p w14:paraId="7CE6E15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38897FC"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CFF185B"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197646C9"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0F2C92B5" w14:textId="77777777" w:rsidTr="007C4B7C">
        <w:tc>
          <w:tcPr>
            <w:tcW w:w="559" w:type="dxa"/>
            <w:vAlign w:val="center"/>
          </w:tcPr>
          <w:p w14:paraId="3E4BA67B" w14:textId="0A8B9B68"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11</w:t>
            </w:r>
          </w:p>
        </w:tc>
        <w:tc>
          <w:tcPr>
            <w:tcW w:w="1629" w:type="dxa"/>
          </w:tcPr>
          <w:p w14:paraId="6455A7D8" w14:textId="77777777" w:rsidR="00B319F7" w:rsidRPr="0074717F" w:rsidRDefault="00B319F7" w:rsidP="00B319F7">
            <w:pPr>
              <w:spacing w:after="0" w:line="240" w:lineRule="auto"/>
              <w:jc w:val="center"/>
              <w:rPr>
                <w:rFonts w:eastAsia="Times New Roman" w:cstheme="minorHAnsi"/>
                <w:color w:val="2F5496"/>
                <w:lang w:eastAsia="fr-FR"/>
              </w:rPr>
            </w:pPr>
          </w:p>
        </w:tc>
        <w:tc>
          <w:tcPr>
            <w:tcW w:w="1630" w:type="dxa"/>
          </w:tcPr>
          <w:p w14:paraId="28FBC351" w14:textId="4D9DBA24"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7291FD6"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130D99B" w14:textId="5F69094E"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B319F7" w:rsidRPr="0074717F" w14:paraId="2054DFD9" w14:textId="77777777" w:rsidTr="007C4B7C">
        <w:tc>
          <w:tcPr>
            <w:tcW w:w="559" w:type="dxa"/>
            <w:vAlign w:val="center"/>
          </w:tcPr>
          <w:p w14:paraId="3C04E3C0" w14:textId="28D5A6F2"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12</w:t>
            </w:r>
          </w:p>
        </w:tc>
        <w:tc>
          <w:tcPr>
            <w:tcW w:w="1629" w:type="dxa"/>
          </w:tcPr>
          <w:p w14:paraId="51800FE8"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F4589F1" w14:textId="3BEBABEE"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D63EB43" w14:textId="79477388"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A16B892"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29BBDC6" w14:textId="77777777" w:rsidTr="007C4B7C">
        <w:tc>
          <w:tcPr>
            <w:tcW w:w="559" w:type="dxa"/>
            <w:vAlign w:val="center"/>
          </w:tcPr>
          <w:p w14:paraId="731C4891" w14:textId="2772544D"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13</w:t>
            </w:r>
          </w:p>
        </w:tc>
        <w:tc>
          <w:tcPr>
            <w:tcW w:w="1629" w:type="dxa"/>
          </w:tcPr>
          <w:p w14:paraId="49AF5E8F" w14:textId="77777777" w:rsidR="00B319F7" w:rsidRPr="0074717F" w:rsidRDefault="00B319F7" w:rsidP="00B319F7">
            <w:pPr>
              <w:spacing w:after="0" w:line="240" w:lineRule="auto"/>
              <w:jc w:val="center"/>
              <w:rPr>
                <w:rFonts w:eastAsia="Times New Roman" w:cstheme="minorHAnsi"/>
                <w:color w:val="000000"/>
                <w:lang w:eastAsia="fr-FR"/>
              </w:rPr>
            </w:pPr>
          </w:p>
        </w:tc>
        <w:tc>
          <w:tcPr>
            <w:tcW w:w="1630" w:type="dxa"/>
          </w:tcPr>
          <w:p w14:paraId="6898592A"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79071F7"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6CC0249"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BB372C9" w14:textId="77777777" w:rsidTr="007C4B7C">
        <w:tc>
          <w:tcPr>
            <w:tcW w:w="559" w:type="dxa"/>
            <w:vAlign w:val="center"/>
          </w:tcPr>
          <w:p w14:paraId="3BCC3FC7" w14:textId="6818E543"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14</w:t>
            </w:r>
          </w:p>
        </w:tc>
        <w:tc>
          <w:tcPr>
            <w:tcW w:w="1629" w:type="dxa"/>
          </w:tcPr>
          <w:p w14:paraId="01EC53CF" w14:textId="53CBBE50"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DE088B0" w14:textId="1283584C"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71FE67D" w14:textId="310F6022"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89CBA8D" w14:textId="7C05C278"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B319F7" w:rsidRPr="0074717F" w14:paraId="7A0663E2" w14:textId="77777777" w:rsidTr="007C4B7C">
        <w:tc>
          <w:tcPr>
            <w:tcW w:w="559" w:type="dxa"/>
            <w:vAlign w:val="center"/>
          </w:tcPr>
          <w:p w14:paraId="0E476509" w14:textId="1E202CA2"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lastRenderedPageBreak/>
              <w:t>15</w:t>
            </w:r>
          </w:p>
        </w:tc>
        <w:tc>
          <w:tcPr>
            <w:tcW w:w="1629" w:type="dxa"/>
          </w:tcPr>
          <w:p w14:paraId="60C51AAA" w14:textId="30D6B3D0"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B2BD122" w14:textId="7B33B0E2"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FC456C1" w14:textId="6A3E4D9C"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AC82D02" w14:textId="4E259D01" w:rsidR="00B319F7" w:rsidRPr="0074717F" w:rsidRDefault="00B319F7" w:rsidP="00B319F7">
            <w:pPr>
              <w:spacing w:after="0" w:line="240" w:lineRule="auto"/>
              <w:jc w:val="center"/>
              <w:rPr>
                <w:rFonts w:eastAsia="Times New Roman" w:cstheme="minorHAnsi"/>
                <w:lang w:eastAsia="fr-FR"/>
              </w:rPr>
            </w:pPr>
          </w:p>
        </w:tc>
      </w:tr>
      <w:tr w:rsidR="00B319F7" w:rsidRPr="0074717F" w14:paraId="03740504" w14:textId="77777777" w:rsidTr="007C4B7C">
        <w:tc>
          <w:tcPr>
            <w:tcW w:w="559" w:type="dxa"/>
            <w:vAlign w:val="center"/>
          </w:tcPr>
          <w:p w14:paraId="6232C03F" w14:textId="535D0EE7"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16</w:t>
            </w:r>
          </w:p>
        </w:tc>
        <w:tc>
          <w:tcPr>
            <w:tcW w:w="1629" w:type="dxa"/>
          </w:tcPr>
          <w:p w14:paraId="1279D507"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4DDB324"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E5AD59D"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7789DC2"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71074392" w14:textId="77777777" w:rsidTr="007C4B7C">
        <w:tc>
          <w:tcPr>
            <w:tcW w:w="559" w:type="dxa"/>
            <w:vAlign w:val="center"/>
          </w:tcPr>
          <w:p w14:paraId="14F124AD" w14:textId="34119BC5"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17</w:t>
            </w:r>
          </w:p>
        </w:tc>
        <w:tc>
          <w:tcPr>
            <w:tcW w:w="1629" w:type="dxa"/>
          </w:tcPr>
          <w:p w14:paraId="573F1C74"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2DB32ED" w14:textId="23F3180C"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4EB6768" w14:textId="217A8A00"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1259D03" w14:textId="445E8CD6"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B319F7" w:rsidRPr="0074717F" w14:paraId="38A09359" w14:textId="77777777" w:rsidTr="007C4B7C">
        <w:tc>
          <w:tcPr>
            <w:tcW w:w="559" w:type="dxa"/>
            <w:vAlign w:val="center"/>
          </w:tcPr>
          <w:p w14:paraId="3EB830D3" w14:textId="2291A4F7"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18</w:t>
            </w:r>
          </w:p>
        </w:tc>
        <w:tc>
          <w:tcPr>
            <w:tcW w:w="1629" w:type="dxa"/>
          </w:tcPr>
          <w:p w14:paraId="718CF2CC" w14:textId="54EF704D"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FCA6C57" w14:textId="18A55CE1"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AD539D6"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1D91585"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22B87184" w14:textId="77777777" w:rsidTr="007C4B7C">
        <w:tc>
          <w:tcPr>
            <w:tcW w:w="559" w:type="dxa"/>
            <w:vAlign w:val="center"/>
          </w:tcPr>
          <w:p w14:paraId="034196E0" w14:textId="48726DBF"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19</w:t>
            </w:r>
          </w:p>
        </w:tc>
        <w:tc>
          <w:tcPr>
            <w:tcW w:w="1629" w:type="dxa"/>
          </w:tcPr>
          <w:p w14:paraId="3351F8D0" w14:textId="773A69A9"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A3DA392" w14:textId="31477C59"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65162C5"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059B40D9"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25A977E7" w14:textId="77777777" w:rsidTr="007C4B7C">
        <w:tc>
          <w:tcPr>
            <w:tcW w:w="559" w:type="dxa"/>
            <w:vAlign w:val="center"/>
          </w:tcPr>
          <w:p w14:paraId="18E79758" w14:textId="68E9264E"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20</w:t>
            </w:r>
          </w:p>
        </w:tc>
        <w:tc>
          <w:tcPr>
            <w:tcW w:w="1629" w:type="dxa"/>
          </w:tcPr>
          <w:p w14:paraId="5AD2E403"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2BA693C"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D259918"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4015721"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13E22A93" w14:textId="77777777" w:rsidTr="007C4B7C">
        <w:tc>
          <w:tcPr>
            <w:tcW w:w="559" w:type="dxa"/>
            <w:vAlign w:val="center"/>
          </w:tcPr>
          <w:p w14:paraId="71699A54" w14:textId="536F6A15"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21</w:t>
            </w:r>
          </w:p>
        </w:tc>
        <w:tc>
          <w:tcPr>
            <w:tcW w:w="1629" w:type="dxa"/>
          </w:tcPr>
          <w:p w14:paraId="05DD0025" w14:textId="0005F948"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C0D9D4F" w14:textId="7DA3AB8C"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7E17FE7"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15322989"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6AB72E23" w14:textId="77777777" w:rsidTr="007C4B7C">
        <w:tc>
          <w:tcPr>
            <w:tcW w:w="559" w:type="dxa"/>
            <w:vAlign w:val="center"/>
          </w:tcPr>
          <w:p w14:paraId="66881753" w14:textId="7445891C"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22</w:t>
            </w:r>
          </w:p>
        </w:tc>
        <w:tc>
          <w:tcPr>
            <w:tcW w:w="1629" w:type="dxa"/>
          </w:tcPr>
          <w:p w14:paraId="6B5E19F6" w14:textId="69BE969F"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2266813" w14:textId="77777777" w:rsidR="00B319F7" w:rsidRPr="0074717F" w:rsidRDefault="00B319F7" w:rsidP="00B319F7">
            <w:pPr>
              <w:spacing w:after="0" w:line="240" w:lineRule="auto"/>
              <w:jc w:val="center"/>
              <w:rPr>
                <w:rFonts w:eastAsia="Times New Roman" w:cstheme="minorHAnsi"/>
                <w:color w:val="000000"/>
                <w:lang w:eastAsia="fr-FR"/>
              </w:rPr>
            </w:pPr>
          </w:p>
        </w:tc>
        <w:tc>
          <w:tcPr>
            <w:tcW w:w="1630" w:type="dxa"/>
          </w:tcPr>
          <w:p w14:paraId="244C05DB"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869A45F"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8C59B49" w14:textId="77777777" w:rsidTr="007C4B7C">
        <w:tc>
          <w:tcPr>
            <w:tcW w:w="559" w:type="dxa"/>
            <w:vAlign w:val="center"/>
          </w:tcPr>
          <w:p w14:paraId="1071F1B3" w14:textId="2AA9DD13"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23</w:t>
            </w:r>
          </w:p>
        </w:tc>
        <w:tc>
          <w:tcPr>
            <w:tcW w:w="1629" w:type="dxa"/>
          </w:tcPr>
          <w:p w14:paraId="4C651F3E" w14:textId="4F299A5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72FFD15" w14:textId="30CC71EB"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9514AF1"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0B4FB1FF"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11D969E" w14:textId="77777777" w:rsidTr="007C4B7C">
        <w:tc>
          <w:tcPr>
            <w:tcW w:w="559" w:type="dxa"/>
            <w:vAlign w:val="center"/>
          </w:tcPr>
          <w:p w14:paraId="2FE336CF" w14:textId="5192FCF1"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24</w:t>
            </w:r>
          </w:p>
        </w:tc>
        <w:tc>
          <w:tcPr>
            <w:tcW w:w="1629" w:type="dxa"/>
          </w:tcPr>
          <w:p w14:paraId="7DE0624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70B0092"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5A6A0D1"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1182A61"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83AF13A" w14:textId="77777777" w:rsidTr="007C4B7C">
        <w:tc>
          <w:tcPr>
            <w:tcW w:w="559" w:type="dxa"/>
            <w:vAlign w:val="center"/>
          </w:tcPr>
          <w:p w14:paraId="77280443" w14:textId="0EFE77A1"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25</w:t>
            </w:r>
          </w:p>
        </w:tc>
        <w:tc>
          <w:tcPr>
            <w:tcW w:w="1629" w:type="dxa"/>
          </w:tcPr>
          <w:p w14:paraId="3F51F626"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9A5A663" w14:textId="7988976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E79D9A2"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F536F0E"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D4F7849" w14:textId="77777777" w:rsidTr="007C4B7C">
        <w:tc>
          <w:tcPr>
            <w:tcW w:w="559" w:type="dxa"/>
            <w:vAlign w:val="center"/>
          </w:tcPr>
          <w:p w14:paraId="484505C7" w14:textId="5340194E"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26</w:t>
            </w:r>
          </w:p>
        </w:tc>
        <w:tc>
          <w:tcPr>
            <w:tcW w:w="1629" w:type="dxa"/>
          </w:tcPr>
          <w:p w14:paraId="7653C6E9"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8811D20"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17B790B"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BBFD298"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7EA4EC90" w14:textId="77777777" w:rsidTr="007C4B7C">
        <w:tc>
          <w:tcPr>
            <w:tcW w:w="559" w:type="dxa"/>
            <w:vAlign w:val="center"/>
          </w:tcPr>
          <w:p w14:paraId="4CC6711E" w14:textId="5D17998E"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27</w:t>
            </w:r>
          </w:p>
        </w:tc>
        <w:tc>
          <w:tcPr>
            <w:tcW w:w="1629" w:type="dxa"/>
          </w:tcPr>
          <w:p w14:paraId="12E13309" w14:textId="4F2097FA"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7885AF3" w14:textId="77777777" w:rsidR="00B319F7" w:rsidRPr="0074717F" w:rsidRDefault="00B319F7" w:rsidP="00B319F7">
            <w:pPr>
              <w:spacing w:after="0" w:line="240" w:lineRule="auto"/>
              <w:jc w:val="center"/>
              <w:rPr>
                <w:rFonts w:eastAsia="Times New Roman" w:cstheme="minorHAnsi"/>
                <w:color w:val="000000"/>
                <w:lang w:eastAsia="fr-FR"/>
              </w:rPr>
            </w:pPr>
          </w:p>
        </w:tc>
        <w:tc>
          <w:tcPr>
            <w:tcW w:w="1630" w:type="dxa"/>
          </w:tcPr>
          <w:p w14:paraId="032F9DC6"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7DFA0F0"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B7EDC66" w14:textId="77777777" w:rsidTr="007C4B7C">
        <w:tc>
          <w:tcPr>
            <w:tcW w:w="559" w:type="dxa"/>
            <w:vAlign w:val="center"/>
          </w:tcPr>
          <w:p w14:paraId="181446ED" w14:textId="6D6ABCB7"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28</w:t>
            </w:r>
          </w:p>
        </w:tc>
        <w:tc>
          <w:tcPr>
            <w:tcW w:w="1629" w:type="dxa"/>
          </w:tcPr>
          <w:p w14:paraId="261108BE" w14:textId="360271EF"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1FAE357" w14:textId="6600D944"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0309514"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F9BECB5"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99D3E51" w14:textId="77777777" w:rsidTr="007C4B7C">
        <w:tc>
          <w:tcPr>
            <w:tcW w:w="559" w:type="dxa"/>
            <w:vAlign w:val="center"/>
          </w:tcPr>
          <w:p w14:paraId="2CDA0ED2" w14:textId="32D6BA68"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29</w:t>
            </w:r>
          </w:p>
        </w:tc>
        <w:tc>
          <w:tcPr>
            <w:tcW w:w="1629" w:type="dxa"/>
          </w:tcPr>
          <w:p w14:paraId="08C0EC2D" w14:textId="3F1DE516"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8FCA774"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018EE74C"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EF0445F"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7F9F704" w14:textId="77777777" w:rsidTr="007C4B7C">
        <w:tc>
          <w:tcPr>
            <w:tcW w:w="559" w:type="dxa"/>
            <w:vAlign w:val="center"/>
          </w:tcPr>
          <w:p w14:paraId="2EEA8111" w14:textId="72BA006B"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30</w:t>
            </w:r>
          </w:p>
        </w:tc>
        <w:tc>
          <w:tcPr>
            <w:tcW w:w="1629" w:type="dxa"/>
          </w:tcPr>
          <w:p w14:paraId="6504D1EC" w14:textId="052CB5F6"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C192699" w14:textId="3145D22F"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20A4EE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124C1E7A"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65A17C0A" w14:textId="77777777" w:rsidTr="007C4B7C">
        <w:tc>
          <w:tcPr>
            <w:tcW w:w="559" w:type="dxa"/>
            <w:vAlign w:val="center"/>
          </w:tcPr>
          <w:p w14:paraId="2B862813" w14:textId="64AF0480"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31</w:t>
            </w:r>
          </w:p>
        </w:tc>
        <w:tc>
          <w:tcPr>
            <w:tcW w:w="1629" w:type="dxa"/>
          </w:tcPr>
          <w:p w14:paraId="75CB6032"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FA73699"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9F18BA2"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02C5C7B2"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7EF9D1AF" w14:textId="77777777" w:rsidTr="007C4B7C">
        <w:tc>
          <w:tcPr>
            <w:tcW w:w="559" w:type="dxa"/>
            <w:vAlign w:val="center"/>
          </w:tcPr>
          <w:p w14:paraId="7F207474" w14:textId="294C979D"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32</w:t>
            </w:r>
          </w:p>
        </w:tc>
        <w:tc>
          <w:tcPr>
            <w:tcW w:w="1629" w:type="dxa"/>
          </w:tcPr>
          <w:p w14:paraId="3D2880D5"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ED62616" w14:textId="245FBB59"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0250C6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BAECBEC" w14:textId="781A6AF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B319F7" w:rsidRPr="0074717F" w14:paraId="52778ECA" w14:textId="77777777" w:rsidTr="007C4B7C">
        <w:tc>
          <w:tcPr>
            <w:tcW w:w="559" w:type="dxa"/>
            <w:vAlign w:val="center"/>
          </w:tcPr>
          <w:p w14:paraId="50EE194A" w14:textId="7A613833"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33</w:t>
            </w:r>
          </w:p>
        </w:tc>
        <w:tc>
          <w:tcPr>
            <w:tcW w:w="1629" w:type="dxa"/>
          </w:tcPr>
          <w:p w14:paraId="099E75A2"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0BA3B321"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D3556A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35FDAF5"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1B3B2521" w14:textId="77777777" w:rsidTr="007C4B7C">
        <w:tc>
          <w:tcPr>
            <w:tcW w:w="559" w:type="dxa"/>
            <w:vAlign w:val="center"/>
          </w:tcPr>
          <w:p w14:paraId="4FADC2A2" w14:textId="7EB5F861"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34</w:t>
            </w:r>
          </w:p>
        </w:tc>
        <w:tc>
          <w:tcPr>
            <w:tcW w:w="1629" w:type="dxa"/>
          </w:tcPr>
          <w:p w14:paraId="4A29EEC8" w14:textId="526048AD"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B385CF5" w14:textId="03113B15" w:rsidR="00B319F7" w:rsidRPr="0074717F" w:rsidRDefault="00B319F7" w:rsidP="00B319F7">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6EA75F5E" w14:textId="030C8001"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6587A70"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444A74A" w14:textId="77777777" w:rsidTr="007C4B7C">
        <w:tc>
          <w:tcPr>
            <w:tcW w:w="559" w:type="dxa"/>
            <w:vAlign w:val="center"/>
          </w:tcPr>
          <w:p w14:paraId="470C1C88" w14:textId="2606AB2F"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35</w:t>
            </w:r>
          </w:p>
        </w:tc>
        <w:tc>
          <w:tcPr>
            <w:tcW w:w="1629" w:type="dxa"/>
          </w:tcPr>
          <w:p w14:paraId="1684A16C"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13FFB40"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9CB0595"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BBD5045"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9C5560F" w14:textId="77777777" w:rsidTr="007C4B7C">
        <w:tc>
          <w:tcPr>
            <w:tcW w:w="559" w:type="dxa"/>
            <w:vAlign w:val="center"/>
          </w:tcPr>
          <w:p w14:paraId="48D2A024" w14:textId="68E1ECFC"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36</w:t>
            </w:r>
          </w:p>
        </w:tc>
        <w:tc>
          <w:tcPr>
            <w:tcW w:w="1629" w:type="dxa"/>
          </w:tcPr>
          <w:p w14:paraId="7A05CEB0" w14:textId="79F99A8D"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5E408F2" w14:textId="20C8579B"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0CA3EB8"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09508C3"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0676BF4E" w14:textId="77777777" w:rsidTr="007C4B7C">
        <w:tc>
          <w:tcPr>
            <w:tcW w:w="559" w:type="dxa"/>
            <w:vAlign w:val="center"/>
          </w:tcPr>
          <w:p w14:paraId="62834813" w14:textId="3E4D6141"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37</w:t>
            </w:r>
          </w:p>
        </w:tc>
        <w:tc>
          <w:tcPr>
            <w:tcW w:w="1629" w:type="dxa"/>
          </w:tcPr>
          <w:p w14:paraId="1695FF3F" w14:textId="661BF9FB"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6058885" w14:textId="2CDB3BF1"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8B9DD64"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C34B4CF"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C19AA22" w14:textId="77777777" w:rsidTr="007C4B7C">
        <w:tc>
          <w:tcPr>
            <w:tcW w:w="559" w:type="dxa"/>
            <w:vAlign w:val="center"/>
          </w:tcPr>
          <w:p w14:paraId="1495C1F2" w14:textId="3998CF0F"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38</w:t>
            </w:r>
          </w:p>
        </w:tc>
        <w:tc>
          <w:tcPr>
            <w:tcW w:w="1629" w:type="dxa"/>
          </w:tcPr>
          <w:p w14:paraId="77D911AF" w14:textId="77777777" w:rsidR="00B319F7" w:rsidRPr="0074717F" w:rsidRDefault="00B319F7" w:rsidP="00B319F7">
            <w:pPr>
              <w:spacing w:after="0" w:line="240" w:lineRule="auto"/>
              <w:jc w:val="center"/>
              <w:rPr>
                <w:rFonts w:eastAsia="Times New Roman" w:cstheme="minorHAnsi"/>
                <w:color w:val="000000"/>
                <w:lang w:eastAsia="fr-FR"/>
              </w:rPr>
            </w:pPr>
          </w:p>
        </w:tc>
        <w:tc>
          <w:tcPr>
            <w:tcW w:w="1630" w:type="dxa"/>
          </w:tcPr>
          <w:p w14:paraId="7D84C804" w14:textId="77777777" w:rsidR="00B319F7" w:rsidRPr="0074717F" w:rsidRDefault="00B319F7" w:rsidP="00B319F7">
            <w:pPr>
              <w:spacing w:after="0" w:line="240" w:lineRule="auto"/>
              <w:jc w:val="center"/>
              <w:rPr>
                <w:rFonts w:eastAsia="Times New Roman" w:cstheme="minorHAnsi"/>
                <w:color w:val="000000"/>
                <w:lang w:eastAsia="fr-FR"/>
              </w:rPr>
            </w:pPr>
          </w:p>
        </w:tc>
        <w:tc>
          <w:tcPr>
            <w:tcW w:w="1630" w:type="dxa"/>
          </w:tcPr>
          <w:p w14:paraId="6F63F43E"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3EAA1FDB"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2EDC23EA" w14:textId="77777777" w:rsidTr="007C4B7C">
        <w:tc>
          <w:tcPr>
            <w:tcW w:w="559" w:type="dxa"/>
            <w:vAlign w:val="center"/>
          </w:tcPr>
          <w:p w14:paraId="3FA0BD1B" w14:textId="364C4120"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39</w:t>
            </w:r>
          </w:p>
        </w:tc>
        <w:tc>
          <w:tcPr>
            <w:tcW w:w="1629" w:type="dxa"/>
          </w:tcPr>
          <w:p w14:paraId="536EA263" w14:textId="6FF0D550"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025E23F" w14:textId="67C7744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A80ADEA"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315F1BA6"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246C1BB3" w14:textId="77777777" w:rsidTr="007C4B7C">
        <w:tc>
          <w:tcPr>
            <w:tcW w:w="559" w:type="dxa"/>
            <w:vAlign w:val="center"/>
          </w:tcPr>
          <w:p w14:paraId="4E5A9B8D" w14:textId="266B37D3"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40</w:t>
            </w:r>
          </w:p>
        </w:tc>
        <w:tc>
          <w:tcPr>
            <w:tcW w:w="1629" w:type="dxa"/>
          </w:tcPr>
          <w:p w14:paraId="214BEBBD"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323283A3"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4F0889B"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DFEA4A5"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1F4291E1" w14:textId="77777777" w:rsidTr="007C4B7C">
        <w:tc>
          <w:tcPr>
            <w:tcW w:w="559" w:type="dxa"/>
            <w:vAlign w:val="center"/>
          </w:tcPr>
          <w:p w14:paraId="626F7353" w14:textId="7A497343"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41</w:t>
            </w:r>
          </w:p>
        </w:tc>
        <w:tc>
          <w:tcPr>
            <w:tcW w:w="1629" w:type="dxa"/>
          </w:tcPr>
          <w:p w14:paraId="17A40E1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D19E395"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1FDE6A2D"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01C02B30"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2204D18E" w14:textId="77777777" w:rsidTr="007C4B7C">
        <w:tc>
          <w:tcPr>
            <w:tcW w:w="559" w:type="dxa"/>
            <w:vAlign w:val="center"/>
          </w:tcPr>
          <w:p w14:paraId="57E33031" w14:textId="6ED7DAD5"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42</w:t>
            </w:r>
          </w:p>
        </w:tc>
        <w:tc>
          <w:tcPr>
            <w:tcW w:w="1629" w:type="dxa"/>
          </w:tcPr>
          <w:p w14:paraId="23941B5E" w14:textId="0388077C"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3BF622F" w14:textId="638B345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7441087" w14:textId="77777777" w:rsidR="00B319F7" w:rsidRPr="0074717F" w:rsidRDefault="00B319F7" w:rsidP="00B319F7">
            <w:pPr>
              <w:spacing w:after="0" w:line="240" w:lineRule="auto"/>
              <w:jc w:val="center"/>
              <w:rPr>
                <w:rFonts w:eastAsia="Times New Roman" w:cstheme="minorHAnsi"/>
                <w:color w:val="000000"/>
                <w:lang w:eastAsia="fr-FR"/>
              </w:rPr>
            </w:pPr>
          </w:p>
        </w:tc>
        <w:tc>
          <w:tcPr>
            <w:tcW w:w="1630" w:type="dxa"/>
          </w:tcPr>
          <w:p w14:paraId="3AB4503E"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2C9653F3" w14:textId="77777777" w:rsidTr="007C4B7C">
        <w:tc>
          <w:tcPr>
            <w:tcW w:w="559" w:type="dxa"/>
            <w:vAlign w:val="center"/>
          </w:tcPr>
          <w:p w14:paraId="2DE80091" w14:textId="69F30334"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43</w:t>
            </w:r>
          </w:p>
        </w:tc>
        <w:tc>
          <w:tcPr>
            <w:tcW w:w="1629" w:type="dxa"/>
          </w:tcPr>
          <w:p w14:paraId="5ECD8BAB" w14:textId="1566646B"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3F319BD" w14:textId="524EE6C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20CD38D" w14:textId="088669DB" w:rsidR="00B319F7" w:rsidRPr="0074717F" w:rsidRDefault="00B319F7" w:rsidP="00B319F7">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20AAF646" w14:textId="0860745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B319F7" w:rsidRPr="0074717F" w14:paraId="6D653440" w14:textId="77777777" w:rsidTr="007C4B7C">
        <w:tc>
          <w:tcPr>
            <w:tcW w:w="559" w:type="dxa"/>
            <w:vAlign w:val="center"/>
          </w:tcPr>
          <w:p w14:paraId="1E1F5A69" w14:textId="2ACEDC66"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44</w:t>
            </w:r>
          </w:p>
        </w:tc>
        <w:tc>
          <w:tcPr>
            <w:tcW w:w="1629" w:type="dxa"/>
          </w:tcPr>
          <w:p w14:paraId="143F2EBB" w14:textId="66B33CF1"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A2B1FA5" w14:textId="2DEF8762"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30C0B46"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B502F0E" w14:textId="0161EB5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B319F7" w:rsidRPr="0074717F" w14:paraId="008B7F20" w14:textId="77777777" w:rsidTr="007C4B7C">
        <w:tc>
          <w:tcPr>
            <w:tcW w:w="559" w:type="dxa"/>
            <w:vAlign w:val="center"/>
          </w:tcPr>
          <w:p w14:paraId="5E927588" w14:textId="5CEA0E38"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45</w:t>
            </w:r>
          </w:p>
        </w:tc>
        <w:tc>
          <w:tcPr>
            <w:tcW w:w="1629" w:type="dxa"/>
          </w:tcPr>
          <w:p w14:paraId="5FBE2E86"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F8C7AE1"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BD7EFA5"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1073C145"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7B5507DB" w14:textId="77777777" w:rsidTr="007C4B7C">
        <w:tc>
          <w:tcPr>
            <w:tcW w:w="559" w:type="dxa"/>
            <w:vAlign w:val="center"/>
          </w:tcPr>
          <w:p w14:paraId="02988D20" w14:textId="1A305A08"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46</w:t>
            </w:r>
          </w:p>
        </w:tc>
        <w:tc>
          <w:tcPr>
            <w:tcW w:w="1629" w:type="dxa"/>
          </w:tcPr>
          <w:p w14:paraId="41DB3B28" w14:textId="0587CAC1"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4E34299" w14:textId="224BDAEC"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5EE4953" w14:textId="07FD33A9"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C6A5C08" w14:textId="5A5B55B3"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B319F7" w:rsidRPr="0074717F" w14:paraId="03CB94DA" w14:textId="77777777" w:rsidTr="007C4B7C">
        <w:tc>
          <w:tcPr>
            <w:tcW w:w="559" w:type="dxa"/>
            <w:vAlign w:val="center"/>
          </w:tcPr>
          <w:p w14:paraId="081B5BD4" w14:textId="4BFA96A9"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47</w:t>
            </w:r>
          </w:p>
        </w:tc>
        <w:tc>
          <w:tcPr>
            <w:tcW w:w="1629" w:type="dxa"/>
          </w:tcPr>
          <w:p w14:paraId="53CA8121" w14:textId="410040BD"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D8DDA6F" w14:textId="792FDBC2"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23CD508"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1E8B4849"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08038E95" w14:textId="77777777" w:rsidTr="007C4B7C">
        <w:tc>
          <w:tcPr>
            <w:tcW w:w="559" w:type="dxa"/>
            <w:vAlign w:val="center"/>
          </w:tcPr>
          <w:p w14:paraId="341A2153" w14:textId="67729C3F"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48</w:t>
            </w:r>
          </w:p>
        </w:tc>
        <w:tc>
          <w:tcPr>
            <w:tcW w:w="1629" w:type="dxa"/>
          </w:tcPr>
          <w:p w14:paraId="1F0D1E2C"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54A838E"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5394D4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7E78B08B"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E4CEFBC" w14:textId="77777777" w:rsidTr="007C4B7C">
        <w:tc>
          <w:tcPr>
            <w:tcW w:w="559" w:type="dxa"/>
            <w:vAlign w:val="center"/>
          </w:tcPr>
          <w:p w14:paraId="0B81A9E5" w14:textId="32E10856"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49</w:t>
            </w:r>
          </w:p>
        </w:tc>
        <w:tc>
          <w:tcPr>
            <w:tcW w:w="1629" w:type="dxa"/>
          </w:tcPr>
          <w:p w14:paraId="43EB688D" w14:textId="5E4FA2F6"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0CEA641" w14:textId="10B1FB7A"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72FAEE5"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33149358"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A25B39A" w14:textId="77777777" w:rsidTr="007C4B7C">
        <w:tc>
          <w:tcPr>
            <w:tcW w:w="559" w:type="dxa"/>
            <w:vAlign w:val="center"/>
          </w:tcPr>
          <w:p w14:paraId="2895DB29" w14:textId="7E0990D9"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50</w:t>
            </w:r>
          </w:p>
        </w:tc>
        <w:tc>
          <w:tcPr>
            <w:tcW w:w="1629" w:type="dxa"/>
          </w:tcPr>
          <w:p w14:paraId="3ACCFCE6"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3B712EF5"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31D4EB7B"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7B15D60"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71EF4901" w14:textId="77777777" w:rsidTr="007C4B7C">
        <w:tc>
          <w:tcPr>
            <w:tcW w:w="559" w:type="dxa"/>
            <w:vAlign w:val="center"/>
          </w:tcPr>
          <w:p w14:paraId="5367F65B" w14:textId="5006CB38"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51</w:t>
            </w:r>
          </w:p>
        </w:tc>
        <w:tc>
          <w:tcPr>
            <w:tcW w:w="1629" w:type="dxa"/>
          </w:tcPr>
          <w:p w14:paraId="02BE267E" w14:textId="59B95809" w:rsidR="00B319F7" w:rsidRPr="0074717F" w:rsidRDefault="00B319F7" w:rsidP="00B319F7">
            <w:pPr>
              <w:spacing w:after="0" w:line="240" w:lineRule="auto"/>
              <w:jc w:val="center"/>
              <w:rPr>
                <w:rFonts w:eastAsia="Times New Roman" w:cstheme="minorHAnsi"/>
                <w:color w:val="2F5496"/>
                <w:lang w:eastAsia="fr-FR"/>
              </w:rPr>
            </w:pPr>
            <w:r>
              <w:rPr>
                <w:rFonts w:eastAsia="Times New Roman" w:cstheme="minorHAnsi"/>
                <w:color w:val="2F5496"/>
                <w:lang w:eastAsia="fr-FR"/>
              </w:rPr>
              <w:t>-</w:t>
            </w:r>
          </w:p>
        </w:tc>
        <w:tc>
          <w:tcPr>
            <w:tcW w:w="1630" w:type="dxa"/>
          </w:tcPr>
          <w:p w14:paraId="63702901" w14:textId="678DAA8C"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FA8DF0F"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1C08A45D"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28BE9420" w14:textId="77777777" w:rsidTr="007C4B7C">
        <w:tc>
          <w:tcPr>
            <w:tcW w:w="559" w:type="dxa"/>
            <w:vAlign w:val="center"/>
          </w:tcPr>
          <w:p w14:paraId="03D0A0C8" w14:textId="2FAEFCE2"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52</w:t>
            </w:r>
          </w:p>
        </w:tc>
        <w:tc>
          <w:tcPr>
            <w:tcW w:w="1629" w:type="dxa"/>
          </w:tcPr>
          <w:p w14:paraId="09E1D619" w14:textId="617F3DEE"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5341B2C" w14:textId="7FCBEA41"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8ABFBBA"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2B53AEAA"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099E7F11" w14:textId="77777777" w:rsidTr="007C4B7C">
        <w:tc>
          <w:tcPr>
            <w:tcW w:w="559" w:type="dxa"/>
            <w:vAlign w:val="center"/>
          </w:tcPr>
          <w:p w14:paraId="324561BF" w14:textId="67284643"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53</w:t>
            </w:r>
          </w:p>
        </w:tc>
        <w:tc>
          <w:tcPr>
            <w:tcW w:w="1629" w:type="dxa"/>
          </w:tcPr>
          <w:p w14:paraId="0AC67390"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581CA1D7"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3D0BBFFA"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4383672C"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3063632A" w14:textId="77777777" w:rsidTr="007C4B7C">
        <w:tc>
          <w:tcPr>
            <w:tcW w:w="559" w:type="dxa"/>
            <w:vAlign w:val="center"/>
          </w:tcPr>
          <w:p w14:paraId="207D76A9" w14:textId="0F1C6238"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54</w:t>
            </w:r>
          </w:p>
        </w:tc>
        <w:tc>
          <w:tcPr>
            <w:tcW w:w="1629" w:type="dxa"/>
          </w:tcPr>
          <w:p w14:paraId="5105E265" w14:textId="72F154D8"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B2E6E6F" w14:textId="3E4AABEF"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F94AB8D" w14:textId="60FB97DE"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22DDCD8" w14:textId="77777777" w:rsidR="00B319F7" w:rsidRPr="0074717F" w:rsidRDefault="00B319F7" w:rsidP="00B319F7">
            <w:pPr>
              <w:spacing w:after="0" w:line="240" w:lineRule="auto"/>
              <w:jc w:val="center"/>
              <w:rPr>
                <w:rFonts w:eastAsia="Times New Roman" w:cstheme="minorHAnsi"/>
                <w:lang w:eastAsia="fr-FR"/>
              </w:rPr>
            </w:pPr>
          </w:p>
        </w:tc>
      </w:tr>
      <w:tr w:rsidR="00B319F7" w:rsidRPr="0074717F" w14:paraId="5177E821" w14:textId="77777777" w:rsidTr="007C4B7C">
        <w:tc>
          <w:tcPr>
            <w:tcW w:w="559" w:type="dxa"/>
            <w:vAlign w:val="center"/>
          </w:tcPr>
          <w:p w14:paraId="6FE01B58" w14:textId="4EF0A4B5"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55</w:t>
            </w:r>
          </w:p>
        </w:tc>
        <w:tc>
          <w:tcPr>
            <w:tcW w:w="1629" w:type="dxa"/>
          </w:tcPr>
          <w:p w14:paraId="2D8883F6" w14:textId="342FF989"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22131DF" w14:textId="5FA68F90"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21906B7" w14:textId="56A5647D" w:rsidR="00B319F7" w:rsidRPr="0074717F" w:rsidRDefault="00B319F7" w:rsidP="00B319F7">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12EB22EA" w14:textId="77777777" w:rsidR="00B319F7" w:rsidRPr="0074717F" w:rsidRDefault="00B319F7" w:rsidP="00B319F7">
            <w:pPr>
              <w:spacing w:after="0" w:line="240" w:lineRule="auto"/>
              <w:jc w:val="center"/>
              <w:rPr>
                <w:rFonts w:eastAsia="Times New Roman" w:cstheme="minorHAnsi"/>
                <w:color w:val="000000"/>
                <w:lang w:eastAsia="fr-FR"/>
              </w:rPr>
            </w:pPr>
          </w:p>
        </w:tc>
      </w:tr>
      <w:tr w:rsidR="00B319F7" w:rsidRPr="0074717F" w14:paraId="6B7C53E4" w14:textId="77777777" w:rsidTr="007C4B7C">
        <w:tc>
          <w:tcPr>
            <w:tcW w:w="559" w:type="dxa"/>
            <w:vAlign w:val="center"/>
          </w:tcPr>
          <w:p w14:paraId="00111209" w14:textId="00EB8D99" w:rsidR="00B319F7" w:rsidRPr="0013329A" w:rsidRDefault="00B319F7" w:rsidP="00B319F7">
            <w:pPr>
              <w:spacing w:after="0" w:line="240" w:lineRule="auto"/>
              <w:rPr>
                <w:rFonts w:eastAsia="Times New Roman" w:cstheme="minorHAnsi"/>
                <w:color w:val="000000"/>
                <w:lang w:eastAsia="fr-FR"/>
              </w:rPr>
            </w:pPr>
            <w:r>
              <w:rPr>
                <w:rFonts w:eastAsia="Times New Roman" w:cstheme="minorHAnsi"/>
                <w:color w:val="000000"/>
                <w:lang w:eastAsia="fr-FR"/>
              </w:rPr>
              <w:t>56</w:t>
            </w:r>
          </w:p>
        </w:tc>
        <w:tc>
          <w:tcPr>
            <w:tcW w:w="1629" w:type="dxa"/>
          </w:tcPr>
          <w:p w14:paraId="21512EA8" w14:textId="577FFC5C"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D91431C" w14:textId="38B79850" w:rsidR="00B319F7" w:rsidRPr="0074717F" w:rsidRDefault="00B319F7" w:rsidP="00B319F7">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7F97017" w14:textId="77777777" w:rsidR="00B319F7" w:rsidRPr="0074717F" w:rsidRDefault="00B319F7" w:rsidP="00B319F7">
            <w:pPr>
              <w:spacing w:after="0" w:line="240" w:lineRule="auto"/>
              <w:jc w:val="center"/>
              <w:rPr>
                <w:rFonts w:eastAsia="Times New Roman" w:cstheme="minorHAnsi"/>
                <w:lang w:eastAsia="fr-FR"/>
              </w:rPr>
            </w:pPr>
          </w:p>
        </w:tc>
        <w:tc>
          <w:tcPr>
            <w:tcW w:w="1630" w:type="dxa"/>
          </w:tcPr>
          <w:p w14:paraId="63494CB8" w14:textId="77777777" w:rsidR="00B319F7" w:rsidRPr="0074717F" w:rsidRDefault="00B319F7" w:rsidP="00B319F7">
            <w:pPr>
              <w:spacing w:after="0" w:line="240" w:lineRule="auto"/>
              <w:jc w:val="center"/>
              <w:rPr>
                <w:rFonts w:eastAsia="Times New Roman" w:cstheme="minorHAnsi"/>
                <w:lang w:eastAsia="fr-FR"/>
              </w:rPr>
            </w:pPr>
          </w:p>
        </w:tc>
      </w:tr>
      <w:tr w:rsidR="00EC68E9" w:rsidRPr="0074717F" w14:paraId="279E0D45" w14:textId="77777777" w:rsidTr="007C4B7C">
        <w:tc>
          <w:tcPr>
            <w:tcW w:w="559" w:type="dxa"/>
            <w:vAlign w:val="center"/>
          </w:tcPr>
          <w:p w14:paraId="5D39BB86" w14:textId="607C92A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57</w:t>
            </w:r>
          </w:p>
        </w:tc>
        <w:tc>
          <w:tcPr>
            <w:tcW w:w="1629" w:type="dxa"/>
          </w:tcPr>
          <w:p w14:paraId="709C5FC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ADF6CA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424981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3BE3DCD"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42D14268" w14:textId="77777777" w:rsidTr="007C4B7C">
        <w:tc>
          <w:tcPr>
            <w:tcW w:w="559" w:type="dxa"/>
            <w:vAlign w:val="center"/>
          </w:tcPr>
          <w:p w14:paraId="756FE9D4" w14:textId="387A36E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58</w:t>
            </w:r>
          </w:p>
        </w:tc>
        <w:tc>
          <w:tcPr>
            <w:tcW w:w="1629" w:type="dxa"/>
          </w:tcPr>
          <w:p w14:paraId="1FDE440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697F18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2B80B0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90DF195"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558CEBD" w14:textId="77777777" w:rsidTr="007C4B7C">
        <w:tc>
          <w:tcPr>
            <w:tcW w:w="559" w:type="dxa"/>
            <w:vAlign w:val="center"/>
          </w:tcPr>
          <w:p w14:paraId="70ED7815" w14:textId="0FDCDF3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59</w:t>
            </w:r>
          </w:p>
        </w:tc>
        <w:tc>
          <w:tcPr>
            <w:tcW w:w="1629" w:type="dxa"/>
          </w:tcPr>
          <w:p w14:paraId="64748F7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9410BAE" w14:textId="45D62F4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1B07DF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F25D739" w14:textId="25401410"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r>
      <w:tr w:rsidR="00EC68E9" w:rsidRPr="0074717F" w14:paraId="490579FC" w14:textId="77777777" w:rsidTr="007C4B7C">
        <w:tc>
          <w:tcPr>
            <w:tcW w:w="559" w:type="dxa"/>
            <w:vAlign w:val="center"/>
          </w:tcPr>
          <w:p w14:paraId="2AFFF5FD" w14:textId="60F2F47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60</w:t>
            </w:r>
          </w:p>
        </w:tc>
        <w:tc>
          <w:tcPr>
            <w:tcW w:w="1629" w:type="dxa"/>
          </w:tcPr>
          <w:p w14:paraId="46CA0E2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300C1C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F8E29F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C3B6F0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32108CC" w14:textId="77777777" w:rsidTr="007C4B7C">
        <w:tc>
          <w:tcPr>
            <w:tcW w:w="559" w:type="dxa"/>
            <w:vAlign w:val="center"/>
          </w:tcPr>
          <w:p w14:paraId="722598AD" w14:textId="11C049E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61</w:t>
            </w:r>
          </w:p>
        </w:tc>
        <w:tc>
          <w:tcPr>
            <w:tcW w:w="1629" w:type="dxa"/>
          </w:tcPr>
          <w:p w14:paraId="4E072B6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AAD61B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184C393"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8205A25"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782D840" w14:textId="77777777" w:rsidTr="007C4B7C">
        <w:tc>
          <w:tcPr>
            <w:tcW w:w="559" w:type="dxa"/>
            <w:vAlign w:val="center"/>
          </w:tcPr>
          <w:p w14:paraId="155B4E8E" w14:textId="6272215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62</w:t>
            </w:r>
          </w:p>
        </w:tc>
        <w:tc>
          <w:tcPr>
            <w:tcW w:w="1629" w:type="dxa"/>
          </w:tcPr>
          <w:p w14:paraId="3EBA6616" w14:textId="75A60D3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18FE7FB" w14:textId="6F8752D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9D14C5D" w14:textId="4725719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723E53D"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D392270" w14:textId="77777777" w:rsidTr="007C4B7C">
        <w:tc>
          <w:tcPr>
            <w:tcW w:w="559" w:type="dxa"/>
            <w:vAlign w:val="center"/>
          </w:tcPr>
          <w:p w14:paraId="21AF0710" w14:textId="0545106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63</w:t>
            </w:r>
          </w:p>
        </w:tc>
        <w:tc>
          <w:tcPr>
            <w:tcW w:w="1629" w:type="dxa"/>
          </w:tcPr>
          <w:p w14:paraId="4F04CEF8"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8470C5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B96C344"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E314B5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112F713" w14:textId="77777777" w:rsidTr="007C4B7C">
        <w:tc>
          <w:tcPr>
            <w:tcW w:w="559" w:type="dxa"/>
            <w:vAlign w:val="center"/>
          </w:tcPr>
          <w:p w14:paraId="13EB0FA3" w14:textId="5312AA0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64</w:t>
            </w:r>
          </w:p>
        </w:tc>
        <w:tc>
          <w:tcPr>
            <w:tcW w:w="1629" w:type="dxa"/>
          </w:tcPr>
          <w:p w14:paraId="3469B7D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5689C2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EA38D9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1E98E58"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66A4781" w14:textId="77777777" w:rsidTr="007C4B7C">
        <w:tc>
          <w:tcPr>
            <w:tcW w:w="559" w:type="dxa"/>
            <w:vAlign w:val="center"/>
          </w:tcPr>
          <w:p w14:paraId="4F9D4F05" w14:textId="772AF08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65</w:t>
            </w:r>
          </w:p>
        </w:tc>
        <w:tc>
          <w:tcPr>
            <w:tcW w:w="1629" w:type="dxa"/>
          </w:tcPr>
          <w:p w14:paraId="3D0DF6F2" w14:textId="049E5E9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26A88BD" w14:textId="5347D7F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73178C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F1CB1AA"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7A69E7C" w14:textId="77777777" w:rsidTr="007C4B7C">
        <w:tc>
          <w:tcPr>
            <w:tcW w:w="559" w:type="dxa"/>
            <w:vAlign w:val="center"/>
          </w:tcPr>
          <w:p w14:paraId="4645F821" w14:textId="5034B45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66</w:t>
            </w:r>
          </w:p>
        </w:tc>
        <w:tc>
          <w:tcPr>
            <w:tcW w:w="1629" w:type="dxa"/>
          </w:tcPr>
          <w:p w14:paraId="0FB54359" w14:textId="70C745C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AA998A9"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F0C1D5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7EB6D56"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10C48CA1" w14:textId="77777777" w:rsidTr="007C4B7C">
        <w:tc>
          <w:tcPr>
            <w:tcW w:w="559" w:type="dxa"/>
            <w:vAlign w:val="center"/>
          </w:tcPr>
          <w:p w14:paraId="4E1B04B1" w14:textId="6024F5F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67</w:t>
            </w:r>
          </w:p>
        </w:tc>
        <w:tc>
          <w:tcPr>
            <w:tcW w:w="1629" w:type="dxa"/>
          </w:tcPr>
          <w:p w14:paraId="76974D2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178044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4D8041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D0BD4D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85C1C96" w14:textId="77777777" w:rsidTr="007C4B7C">
        <w:tc>
          <w:tcPr>
            <w:tcW w:w="559" w:type="dxa"/>
            <w:vAlign w:val="center"/>
          </w:tcPr>
          <w:p w14:paraId="5F53B356" w14:textId="01F9973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68</w:t>
            </w:r>
          </w:p>
        </w:tc>
        <w:tc>
          <w:tcPr>
            <w:tcW w:w="1629" w:type="dxa"/>
          </w:tcPr>
          <w:p w14:paraId="174256D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92985F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6716B8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907E08A"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009ADEE" w14:textId="77777777" w:rsidTr="007C4B7C">
        <w:tc>
          <w:tcPr>
            <w:tcW w:w="559" w:type="dxa"/>
            <w:vAlign w:val="center"/>
          </w:tcPr>
          <w:p w14:paraId="50C15193" w14:textId="5EA8F1B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69</w:t>
            </w:r>
          </w:p>
        </w:tc>
        <w:tc>
          <w:tcPr>
            <w:tcW w:w="1629" w:type="dxa"/>
          </w:tcPr>
          <w:p w14:paraId="217632A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E80A8C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B48949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2674D46" w14:textId="4F1B23EF" w:rsidR="00EC68E9" w:rsidRPr="0074717F" w:rsidRDefault="00EC68E9" w:rsidP="00EC68E9">
            <w:pPr>
              <w:spacing w:after="0" w:line="240" w:lineRule="auto"/>
              <w:jc w:val="center"/>
              <w:rPr>
                <w:rFonts w:eastAsia="Times New Roman" w:cstheme="minorHAnsi"/>
                <w:lang w:eastAsia="fr-FR"/>
              </w:rPr>
            </w:pPr>
          </w:p>
        </w:tc>
      </w:tr>
      <w:tr w:rsidR="00EC68E9" w:rsidRPr="0074717F" w14:paraId="30566013" w14:textId="77777777" w:rsidTr="007C4B7C">
        <w:tc>
          <w:tcPr>
            <w:tcW w:w="559" w:type="dxa"/>
            <w:vAlign w:val="center"/>
          </w:tcPr>
          <w:p w14:paraId="1E626E9C" w14:textId="4684209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70</w:t>
            </w:r>
          </w:p>
        </w:tc>
        <w:tc>
          <w:tcPr>
            <w:tcW w:w="1629" w:type="dxa"/>
          </w:tcPr>
          <w:p w14:paraId="44B8A89E" w14:textId="445EB42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7826DCC" w14:textId="6F7FAD3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F24062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4FCE6F7" w14:textId="737C4D4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11696686" w14:textId="77777777" w:rsidTr="007C4B7C">
        <w:tc>
          <w:tcPr>
            <w:tcW w:w="559" w:type="dxa"/>
            <w:vAlign w:val="center"/>
          </w:tcPr>
          <w:p w14:paraId="7CB096DC" w14:textId="225C589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71</w:t>
            </w:r>
          </w:p>
        </w:tc>
        <w:tc>
          <w:tcPr>
            <w:tcW w:w="1629" w:type="dxa"/>
          </w:tcPr>
          <w:p w14:paraId="07236969"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DCB1AA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AAD609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F69689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44AA95FA" w14:textId="77777777" w:rsidTr="007C4B7C">
        <w:tc>
          <w:tcPr>
            <w:tcW w:w="559" w:type="dxa"/>
            <w:vAlign w:val="center"/>
          </w:tcPr>
          <w:p w14:paraId="138ED9E8" w14:textId="07868C0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72</w:t>
            </w:r>
          </w:p>
        </w:tc>
        <w:tc>
          <w:tcPr>
            <w:tcW w:w="1629" w:type="dxa"/>
          </w:tcPr>
          <w:p w14:paraId="429EB0EF" w14:textId="6555988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13D2B85" w14:textId="349E62C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AC922C2" w14:textId="0DD68C4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7F7F539"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2675B1A" w14:textId="77777777" w:rsidTr="007C4B7C">
        <w:tc>
          <w:tcPr>
            <w:tcW w:w="559" w:type="dxa"/>
            <w:vAlign w:val="center"/>
          </w:tcPr>
          <w:p w14:paraId="5F487B8C" w14:textId="34F5111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73</w:t>
            </w:r>
          </w:p>
        </w:tc>
        <w:tc>
          <w:tcPr>
            <w:tcW w:w="1629" w:type="dxa"/>
          </w:tcPr>
          <w:p w14:paraId="7CDA2EF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6244CB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314491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C5AD182"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F1F738A" w14:textId="77777777" w:rsidTr="007C4B7C">
        <w:tc>
          <w:tcPr>
            <w:tcW w:w="559" w:type="dxa"/>
            <w:vAlign w:val="center"/>
          </w:tcPr>
          <w:p w14:paraId="021EE5E4" w14:textId="2E8FB99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74</w:t>
            </w:r>
          </w:p>
        </w:tc>
        <w:tc>
          <w:tcPr>
            <w:tcW w:w="1629" w:type="dxa"/>
          </w:tcPr>
          <w:p w14:paraId="335427B5" w14:textId="6CA7375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33981BA" w14:textId="2F38477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29FC791" w14:textId="245027F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B44BA31"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DA1F91D" w14:textId="77777777" w:rsidTr="007C4B7C">
        <w:tc>
          <w:tcPr>
            <w:tcW w:w="559" w:type="dxa"/>
            <w:vAlign w:val="center"/>
          </w:tcPr>
          <w:p w14:paraId="34A05890" w14:textId="1323153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75</w:t>
            </w:r>
          </w:p>
        </w:tc>
        <w:tc>
          <w:tcPr>
            <w:tcW w:w="1629" w:type="dxa"/>
          </w:tcPr>
          <w:p w14:paraId="6BCDABCC" w14:textId="30727E5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8CDBBD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A98B394" w14:textId="181BD2A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D9615EA" w14:textId="0D1EBC8D"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r>
      <w:tr w:rsidR="00EC68E9" w:rsidRPr="0074717F" w14:paraId="08A25AD7" w14:textId="77777777" w:rsidTr="007C4B7C">
        <w:tc>
          <w:tcPr>
            <w:tcW w:w="559" w:type="dxa"/>
            <w:vAlign w:val="center"/>
          </w:tcPr>
          <w:p w14:paraId="19DE8AC1" w14:textId="42E0926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76</w:t>
            </w:r>
          </w:p>
        </w:tc>
        <w:tc>
          <w:tcPr>
            <w:tcW w:w="1629" w:type="dxa"/>
          </w:tcPr>
          <w:p w14:paraId="0061D243" w14:textId="4236A20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B23BE6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F44A36B" w14:textId="6E739C5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A1387BD" w14:textId="473252B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42E3BB37" w14:textId="77777777" w:rsidTr="007C4B7C">
        <w:tc>
          <w:tcPr>
            <w:tcW w:w="559" w:type="dxa"/>
            <w:vAlign w:val="center"/>
          </w:tcPr>
          <w:p w14:paraId="57839111" w14:textId="3D61D18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77</w:t>
            </w:r>
          </w:p>
        </w:tc>
        <w:tc>
          <w:tcPr>
            <w:tcW w:w="1629" w:type="dxa"/>
          </w:tcPr>
          <w:p w14:paraId="04F5D2D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C44B76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667160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366321E"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42EF70AF" w14:textId="77777777" w:rsidTr="007C4B7C">
        <w:tc>
          <w:tcPr>
            <w:tcW w:w="559" w:type="dxa"/>
            <w:vAlign w:val="center"/>
          </w:tcPr>
          <w:p w14:paraId="35920FA9" w14:textId="1F771EF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78</w:t>
            </w:r>
          </w:p>
        </w:tc>
        <w:tc>
          <w:tcPr>
            <w:tcW w:w="1629" w:type="dxa"/>
          </w:tcPr>
          <w:p w14:paraId="61D93B29" w14:textId="18EC8EC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3BC07E5" w14:textId="6442A99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BF30FD8"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25F3F5E" w14:textId="07201087"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r>
      <w:tr w:rsidR="00EC68E9" w:rsidRPr="0074717F" w14:paraId="358AC710" w14:textId="77777777" w:rsidTr="007C4B7C">
        <w:tc>
          <w:tcPr>
            <w:tcW w:w="559" w:type="dxa"/>
            <w:vAlign w:val="center"/>
          </w:tcPr>
          <w:p w14:paraId="76C2B699" w14:textId="4C6966E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79</w:t>
            </w:r>
          </w:p>
        </w:tc>
        <w:tc>
          <w:tcPr>
            <w:tcW w:w="1629" w:type="dxa"/>
          </w:tcPr>
          <w:p w14:paraId="7C183482" w14:textId="3ED506B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5B8130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2BD6A07" w14:textId="3B52ADE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4FD0BDA"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3F95D41" w14:textId="77777777" w:rsidTr="007C4B7C">
        <w:tc>
          <w:tcPr>
            <w:tcW w:w="559" w:type="dxa"/>
            <w:vAlign w:val="center"/>
          </w:tcPr>
          <w:p w14:paraId="28038110" w14:textId="5F0A39F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80</w:t>
            </w:r>
          </w:p>
        </w:tc>
        <w:tc>
          <w:tcPr>
            <w:tcW w:w="1629" w:type="dxa"/>
          </w:tcPr>
          <w:p w14:paraId="6143341F" w14:textId="2112E0F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E67A217" w14:textId="3522820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7C4158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5293AC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10C66CC" w14:textId="77777777" w:rsidTr="007C4B7C">
        <w:tc>
          <w:tcPr>
            <w:tcW w:w="559" w:type="dxa"/>
            <w:vAlign w:val="center"/>
          </w:tcPr>
          <w:p w14:paraId="407B7DC0" w14:textId="2EF1AAC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81</w:t>
            </w:r>
          </w:p>
        </w:tc>
        <w:tc>
          <w:tcPr>
            <w:tcW w:w="1629" w:type="dxa"/>
          </w:tcPr>
          <w:p w14:paraId="55899346" w14:textId="51120A7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90CB730" w14:textId="3D31B1E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DBC26B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CC767D0" w14:textId="77F8C95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4500A411" w14:textId="77777777" w:rsidTr="007C4B7C">
        <w:tc>
          <w:tcPr>
            <w:tcW w:w="559" w:type="dxa"/>
            <w:vAlign w:val="center"/>
          </w:tcPr>
          <w:p w14:paraId="43D080D8" w14:textId="71BE766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82</w:t>
            </w:r>
          </w:p>
        </w:tc>
        <w:tc>
          <w:tcPr>
            <w:tcW w:w="1629" w:type="dxa"/>
          </w:tcPr>
          <w:p w14:paraId="51AB075E" w14:textId="16FA2C6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C97A2D5" w14:textId="2AB5AB9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1B48433" w14:textId="001A4F2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A593DC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CA61140" w14:textId="77777777" w:rsidTr="007C4B7C">
        <w:tc>
          <w:tcPr>
            <w:tcW w:w="559" w:type="dxa"/>
            <w:vAlign w:val="center"/>
          </w:tcPr>
          <w:p w14:paraId="44A2F512" w14:textId="4FD335C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83</w:t>
            </w:r>
          </w:p>
        </w:tc>
        <w:tc>
          <w:tcPr>
            <w:tcW w:w="1629" w:type="dxa"/>
          </w:tcPr>
          <w:p w14:paraId="0F22B682" w14:textId="693959C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6D6CFB5" w14:textId="48CBF26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2DB040E" w14:textId="1E120FA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02C31BD" w14:textId="08885E9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FC5E001" w14:textId="77777777" w:rsidTr="007C4B7C">
        <w:tc>
          <w:tcPr>
            <w:tcW w:w="559" w:type="dxa"/>
            <w:vAlign w:val="center"/>
          </w:tcPr>
          <w:p w14:paraId="69F0B012" w14:textId="04F36C0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84</w:t>
            </w:r>
          </w:p>
        </w:tc>
        <w:tc>
          <w:tcPr>
            <w:tcW w:w="1629" w:type="dxa"/>
          </w:tcPr>
          <w:p w14:paraId="0B98AC8E" w14:textId="2289AA9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CECC277" w14:textId="3EB995A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43ABAD8" w14:textId="26423C8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B1A0B87"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C7C3C43" w14:textId="77777777" w:rsidTr="007C4B7C">
        <w:tc>
          <w:tcPr>
            <w:tcW w:w="559" w:type="dxa"/>
            <w:vAlign w:val="center"/>
          </w:tcPr>
          <w:p w14:paraId="452F68BE" w14:textId="2D169C0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85</w:t>
            </w:r>
          </w:p>
        </w:tc>
        <w:tc>
          <w:tcPr>
            <w:tcW w:w="1629" w:type="dxa"/>
          </w:tcPr>
          <w:p w14:paraId="275394AF" w14:textId="4F84CCA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996F548" w14:textId="2D44C46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7940439" w14:textId="0A8B004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806FC6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E93DF2F" w14:textId="77777777" w:rsidTr="007C4B7C">
        <w:tc>
          <w:tcPr>
            <w:tcW w:w="559" w:type="dxa"/>
            <w:vAlign w:val="center"/>
          </w:tcPr>
          <w:p w14:paraId="7520CA5C" w14:textId="1B9A964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86</w:t>
            </w:r>
          </w:p>
        </w:tc>
        <w:tc>
          <w:tcPr>
            <w:tcW w:w="1629" w:type="dxa"/>
          </w:tcPr>
          <w:p w14:paraId="44F59B56" w14:textId="3FD7079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6326C8C" w14:textId="767B72F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0E252F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FE91861"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05E7D8E" w14:textId="77777777" w:rsidTr="007C4B7C">
        <w:tc>
          <w:tcPr>
            <w:tcW w:w="559" w:type="dxa"/>
            <w:vAlign w:val="center"/>
          </w:tcPr>
          <w:p w14:paraId="3682E6C5" w14:textId="4426304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87</w:t>
            </w:r>
          </w:p>
        </w:tc>
        <w:tc>
          <w:tcPr>
            <w:tcW w:w="1629" w:type="dxa"/>
          </w:tcPr>
          <w:p w14:paraId="5CB3A8EE" w14:textId="5DD6C03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7CE7D21" w14:textId="768C2B7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6756B34"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43F5942" w14:textId="4C0F3D7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6984BD46" w14:textId="77777777" w:rsidTr="007C4B7C">
        <w:tc>
          <w:tcPr>
            <w:tcW w:w="559" w:type="dxa"/>
            <w:vAlign w:val="center"/>
          </w:tcPr>
          <w:p w14:paraId="540381E2" w14:textId="09052FE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88</w:t>
            </w:r>
          </w:p>
        </w:tc>
        <w:tc>
          <w:tcPr>
            <w:tcW w:w="1629" w:type="dxa"/>
          </w:tcPr>
          <w:p w14:paraId="76D11054" w14:textId="0C623F2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75A46C9" w14:textId="23B1FB8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736855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4282B0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CC30B5F" w14:textId="77777777" w:rsidTr="007C4B7C">
        <w:tc>
          <w:tcPr>
            <w:tcW w:w="559" w:type="dxa"/>
            <w:vAlign w:val="center"/>
          </w:tcPr>
          <w:p w14:paraId="245E1720" w14:textId="069C83A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89</w:t>
            </w:r>
          </w:p>
        </w:tc>
        <w:tc>
          <w:tcPr>
            <w:tcW w:w="1629" w:type="dxa"/>
          </w:tcPr>
          <w:p w14:paraId="4EDC1E90" w14:textId="2BC4316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3B80E98" w14:textId="47C6B09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7D9C291" w14:textId="09E3723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7AA25B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3F3C0C5" w14:textId="77777777" w:rsidTr="007C4B7C">
        <w:tc>
          <w:tcPr>
            <w:tcW w:w="559" w:type="dxa"/>
            <w:vAlign w:val="center"/>
          </w:tcPr>
          <w:p w14:paraId="4F70DAC5" w14:textId="32ED899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90</w:t>
            </w:r>
          </w:p>
        </w:tc>
        <w:tc>
          <w:tcPr>
            <w:tcW w:w="1629" w:type="dxa"/>
          </w:tcPr>
          <w:p w14:paraId="0E09086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9BF9806" w14:textId="5CC79CD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C50CE5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45023E8"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4EA7297" w14:textId="77777777" w:rsidTr="007C4B7C">
        <w:tc>
          <w:tcPr>
            <w:tcW w:w="559" w:type="dxa"/>
            <w:vAlign w:val="center"/>
          </w:tcPr>
          <w:p w14:paraId="3936EE41" w14:textId="6C20388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91</w:t>
            </w:r>
          </w:p>
        </w:tc>
        <w:tc>
          <w:tcPr>
            <w:tcW w:w="1629" w:type="dxa"/>
          </w:tcPr>
          <w:p w14:paraId="4916C900" w14:textId="4622DFF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481A213" w14:textId="41BB675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62E8533" w14:textId="47977A0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1EB6D9B" w14:textId="3E145A1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2AA9324E" w14:textId="77777777" w:rsidTr="007C4B7C">
        <w:tc>
          <w:tcPr>
            <w:tcW w:w="559" w:type="dxa"/>
            <w:vAlign w:val="center"/>
          </w:tcPr>
          <w:p w14:paraId="313AD077" w14:textId="462D9FD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92</w:t>
            </w:r>
          </w:p>
        </w:tc>
        <w:tc>
          <w:tcPr>
            <w:tcW w:w="1629" w:type="dxa"/>
          </w:tcPr>
          <w:p w14:paraId="05C95397" w14:textId="3F05194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3F560CD" w14:textId="591A42A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F41FDE8" w14:textId="1C6225D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3FC190F" w14:textId="7D87B55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83A9306" w14:textId="77777777" w:rsidTr="007C4B7C">
        <w:tc>
          <w:tcPr>
            <w:tcW w:w="559" w:type="dxa"/>
            <w:vAlign w:val="center"/>
          </w:tcPr>
          <w:p w14:paraId="37FBAB69" w14:textId="40913BA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93</w:t>
            </w:r>
          </w:p>
        </w:tc>
        <w:tc>
          <w:tcPr>
            <w:tcW w:w="1629" w:type="dxa"/>
          </w:tcPr>
          <w:p w14:paraId="4D47DA00" w14:textId="2ADA417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81536B9" w14:textId="6A128C7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4AC47F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221F067"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B453F84" w14:textId="77777777" w:rsidTr="007C4B7C">
        <w:tc>
          <w:tcPr>
            <w:tcW w:w="559" w:type="dxa"/>
            <w:vAlign w:val="center"/>
          </w:tcPr>
          <w:p w14:paraId="7A273AA6" w14:textId="0928C3D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94</w:t>
            </w:r>
          </w:p>
        </w:tc>
        <w:tc>
          <w:tcPr>
            <w:tcW w:w="1629" w:type="dxa"/>
          </w:tcPr>
          <w:p w14:paraId="39FC1FA7" w14:textId="18E7751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89F5C7D" w14:textId="4E6091D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1C60FF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0F4B711" w14:textId="02F43C9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6024CBF" w14:textId="77777777" w:rsidTr="007C4B7C">
        <w:tc>
          <w:tcPr>
            <w:tcW w:w="559" w:type="dxa"/>
            <w:vAlign w:val="center"/>
          </w:tcPr>
          <w:p w14:paraId="1AA284F2" w14:textId="6974552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95</w:t>
            </w:r>
          </w:p>
        </w:tc>
        <w:tc>
          <w:tcPr>
            <w:tcW w:w="1629" w:type="dxa"/>
          </w:tcPr>
          <w:p w14:paraId="60FD0F47" w14:textId="4FB7DB9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88A4577" w14:textId="095FF191"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7CEE58E5" w14:textId="77777777" w:rsidR="00EC68E9" w:rsidRPr="0074717F" w:rsidRDefault="00EC68E9" w:rsidP="00EC68E9">
            <w:pPr>
              <w:spacing w:after="0" w:line="240" w:lineRule="auto"/>
              <w:jc w:val="center"/>
              <w:rPr>
                <w:rFonts w:eastAsia="Times New Roman" w:cstheme="minorHAnsi"/>
                <w:color w:val="000000"/>
                <w:lang w:eastAsia="fr-FR"/>
              </w:rPr>
            </w:pPr>
          </w:p>
        </w:tc>
        <w:tc>
          <w:tcPr>
            <w:tcW w:w="1630" w:type="dxa"/>
          </w:tcPr>
          <w:p w14:paraId="5903166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27B0961" w14:textId="77777777" w:rsidTr="007C4B7C">
        <w:tc>
          <w:tcPr>
            <w:tcW w:w="559" w:type="dxa"/>
            <w:vAlign w:val="center"/>
          </w:tcPr>
          <w:p w14:paraId="5147251C" w14:textId="3E789EE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96</w:t>
            </w:r>
          </w:p>
        </w:tc>
        <w:tc>
          <w:tcPr>
            <w:tcW w:w="1629" w:type="dxa"/>
          </w:tcPr>
          <w:p w14:paraId="1D88EB4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215E4B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76A99A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B2B9816"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31633C5" w14:textId="77777777" w:rsidTr="007C4B7C">
        <w:tc>
          <w:tcPr>
            <w:tcW w:w="559" w:type="dxa"/>
            <w:vAlign w:val="center"/>
          </w:tcPr>
          <w:p w14:paraId="5523B6C3" w14:textId="2307B59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97</w:t>
            </w:r>
          </w:p>
        </w:tc>
        <w:tc>
          <w:tcPr>
            <w:tcW w:w="1629" w:type="dxa"/>
          </w:tcPr>
          <w:p w14:paraId="25504C97" w14:textId="388ADA8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747B6C5" w14:textId="022B630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52E162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4D4A535" w14:textId="1479919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2694B5EB" w14:textId="77777777" w:rsidTr="007C4B7C">
        <w:tc>
          <w:tcPr>
            <w:tcW w:w="559" w:type="dxa"/>
            <w:vAlign w:val="center"/>
          </w:tcPr>
          <w:p w14:paraId="25CCDEEA" w14:textId="7248ED3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98</w:t>
            </w:r>
          </w:p>
        </w:tc>
        <w:tc>
          <w:tcPr>
            <w:tcW w:w="1629" w:type="dxa"/>
          </w:tcPr>
          <w:p w14:paraId="02A7C3D7" w14:textId="1C489EB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8CD935C" w14:textId="5A10666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7387F58" w14:textId="480FCFB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4120C43" w14:textId="41C2FCF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9E9F662" w14:textId="77777777" w:rsidTr="007C4B7C">
        <w:tc>
          <w:tcPr>
            <w:tcW w:w="559" w:type="dxa"/>
            <w:vAlign w:val="center"/>
          </w:tcPr>
          <w:p w14:paraId="3213BEE1" w14:textId="044AB1F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99</w:t>
            </w:r>
          </w:p>
        </w:tc>
        <w:tc>
          <w:tcPr>
            <w:tcW w:w="1629" w:type="dxa"/>
          </w:tcPr>
          <w:p w14:paraId="14479152" w14:textId="3D0D8BC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D1D4C20" w14:textId="55E8CD4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DAF3113" w14:textId="3FB9805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31B612D" w14:textId="7308855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4F772A8" w14:textId="77777777" w:rsidTr="007C4B7C">
        <w:tc>
          <w:tcPr>
            <w:tcW w:w="559" w:type="dxa"/>
            <w:vAlign w:val="center"/>
          </w:tcPr>
          <w:p w14:paraId="1F9E1167" w14:textId="13101EC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100</w:t>
            </w:r>
          </w:p>
        </w:tc>
        <w:tc>
          <w:tcPr>
            <w:tcW w:w="1629" w:type="dxa"/>
          </w:tcPr>
          <w:p w14:paraId="1D2CDF64"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F648C7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CCF020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C40CDC1"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1A475082" w14:textId="77777777" w:rsidTr="007C4B7C">
        <w:tc>
          <w:tcPr>
            <w:tcW w:w="559" w:type="dxa"/>
            <w:vAlign w:val="center"/>
          </w:tcPr>
          <w:p w14:paraId="53F69B81" w14:textId="08F4789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101</w:t>
            </w:r>
          </w:p>
        </w:tc>
        <w:tc>
          <w:tcPr>
            <w:tcW w:w="1629" w:type="dxa"/>
          </w:tcPr>
          <w:p w14:paraId="7B9948EB" w14:textId="28B5518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0B1CD8A" w14:textId="6A7C4F7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D8078BC" w14:textId="37AA27E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3690440"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7A5D8F9" w14:textId="77777777" w:rsidTr="007C4B7C">
        <w:tc>
          <w:tcPr>
            <w:tcW w:w="559" w:type="dxa"/>
            <w:vAlign w:val="center"/>
          </w:tcPr>
          <w:p w14:paraId="3CE8460C" w14:textId="24BF9AC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102</w:t>
            </w:r>
          </w:p>
        </w:tc>
        <w:tc>
          <w:tcPr>
            <w:tcW w:w="1629" w:type="dxa"/>
          </w:tcPr>
          <w:p w14:paraId="0DC04547" w14:textId="79F627E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756B46D" w14:textId="2E85AC2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DDCEDA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3BF6A92"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B18A86D" w14:textId="77777777" w:rsidTr="007C4B7C">
        <w:tc>
          <w:tcPr>
            <w:tcW w:w="559" w:type="dxa"/>
            <w:vAlign w:val="center"/>
          </w:tcPr>
          <w:p w14:paraId="1081A4EC" w14:textId="229EB21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103</w:t>
            </w:r>
          </w:p>
        </w:tc>
        <w:tc>
          <w:tcPr>
            <w:tcW w:w="1629" w:type="dxa"/>
          </w:tcPr>
          <w:p w14:paraId="2548BAE2" w14:textId="3110297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6BDFA00" w14:textId="78A3088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2AF5A28"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3DAF91A"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566B785" w14:textId="77777777" w:rsidTr="007C4B7C">
        <w:tc>
          <w:tcPr>
            <w:tcW w:w="559" w:type="dxa"/>
            <w:vAlign w:val="center"/>
          </w:tcPr>
          <w:p w14:paraId="3C022B39" w14:textId="608DA6F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104</w:t>
            </w:r>
          </w:p>
        </w:tc>
        <w:tc>
          <w:tcPr>
            <w:tcW w:w="1629" w:type="dxa"/>
          </w:tcPr>
          <w:p w14:paraId="26CB1F38" w14:textId="4750AFB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FC2640D" w14:textId="7C2A0E1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28542CF" w14:textId="1419F86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7F2BC1B" w14:textId="0F1583B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05015275" w14:textId="77777777" w:rsidTr="007C4B7C">
        <w:tc>
          <w:tcPr>
            <w:tcW w:w="559" w:type="dxa"/>
            <w:vAlign w:val="center"/>
          </w:tcPr>
          <w:p w14:paraId="709B3FB5" w14:textId="0A278B5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105</w:t>
            </w:r>
          </w:p>
        </w:tc>
        <w:tc>
          <w:tcPr>
            <w:tcW w:w="1629" w:type="dxa"/>
          </w:tcPr>
          <w:p w14:paraId="205033F2" w14:textId="1260A49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161846E" w14:textId="55A9118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4540A4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985D50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01E65DB" w14:textId="77777777" w:rsidTr="007C4B7C">
        <w:tc>
          <w:tcPr>
            <w:tcW w:w="559" w:type="dxa"/>
            <w:vAlign w:val="center"/>
          </w:tcPr>
          <w:p w14:paraId="1EC4F353" w14:textId="7EB07E1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106</w:t>
            </w:r>
          </w:p>
        </w:tc>
        <w:tc>
          <w:tcPr>
            <w:tcW w:w="1629" w:type="dxa"/>
          </w:tcPr>
          <w:p w14:paraId="64117E45" w14:textId="336E202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37B20E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900306D" w14:textId="01ACDCA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581039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6E309BB" w14:textId="77777777" w:rsidTr="007C4B7C">
        <w:tc>
          <w:tcPr>
            <w:tcW w:w="559" w:type="dxa"/>
            <w:vAlign w:val="center"/>
          </w:tcPr>
          <w:p w14:paraId="59366D41" w14:textId="443A19D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107</w:t>
            </w:r>
          </w:p>
        </w:tc>
        <w:tc>
          <w:tcPr>
            <w:tcW w:w="1629" w:type="dxa"/>
          </w:tcPr>
          <w:p w14:paraId="66E7759E" w14:textId="188E019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4766715" w14:textId="0E1FE7C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F279346" w14:textId="733DA8E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03DC743"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4A1B11C4" w14:textId="77777777" w:rsidTr="007C4B7C">
        <w:tc>
          <w:tcPr>
            <w:tcW w:w="559" w:type="dxa"/>
            <w:vAlign w:val="center"/>
          </w:tcPr>
          <w:p w14:paraId="4EF8F44B" w14:textId="20A58AB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108</w:t>
            </w:r>
          </w:p>
        </w:tc>
        <w:tc>
          <w:tcPr>
            <w:tcW w:w="1629" w:type="dxa"/>
          </w:tcPr>
          <w:p w14:paraId="5CB74FDD" w14:textId="2F10980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8453BD1" w14:textId="31B28F8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1D6489A" w14:textId="51DF311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D722BD7"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D93344E" w14:textId="77777777" w:rsidTr="007C4B7C">
        <w:tc>
          <w:tcPr>
            <w:tcW w:w="559" w:type="dxa"/>
            <w:vAlign w:val="center"/>
          </w:tcPr>
          <w:p w14:paraId="0B855F27" w14:textId="140494C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109</w:t>
            </w:r>
          </w:p>
        </w:tc>
        <w:tc>
          <w:tcPr>
            <w:tcW w:w="1629" w:type="dxa"/>
          </w:tcPr>
          <w:p w14:paraId="620DE2B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596C480" w14:textId="3D9B7C9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B843264" w14:textId="1D20C71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8A423A5" w14:textId="3F3D817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4EEBEB56" w14:textId="77777777" w:rsidTr="007C4B7C">
        <w:tc>
          <w:tcPr>
            <w:tcW w:w="559" w:type="dxa"/>
            <w:vAlign w:val="center"/>
          </w:tcPr>
          <w:p w14:paraId="134A99C9" w14:textId="690A074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110</w:t>
            </w:r>
          </w:p>
        </w:tc>
        <w:tc>
          <w:tcPr>
            <w:tcW w:w="1629" w:type="dxa"/>
          </w:tcPr>
          <w:p w14:paraId="29C29B60" w14:textId="2096447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487ECB6" w14:textId="233E94D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D5D81A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184735E"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4E865ED0" w14:textId="77777777" w:rsidTr="007C4B7C">
        <w:tc>
          <w:tcPr>
            <w:tcW w:w="559" w:type="dxa"/>
            <w:vAlign w:val="center"/>
          </w:tcPr>
          <w:p w14:paraId="4BB02FB6" w14:textId="0A5408D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111</w:t>
            </w:r>
          </w:p>
        </w:tc>
        <w:tc>
          <w:tcPr>
            <w:tcW w:w="1629" w:type="dxa"/>
          </w:tcPr>
          <w:p w14:paraId="1710A11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67338C9"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73B657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BD368CB"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7F19F97" w14:textId="77777777" w:rsidTr="007C4B7C">
        <w:tc>
          <w:tcPr>
            <w:tcW w:w="559" w:type="dxa"/>
            <w:vAlign w:val="center"/>
          </w:tcPr>
          <w:p w14:paraId="13F03CA3" w14:textId="61DD4BD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112</w:t>
            </w:r>
          </w:p>
        </w:tc>
        <w:tc>
          <w:tcPr>
            <w:tcW w:w="1629" w:type="dxa"/>
          </w:tcPr>
          <w:p w14:paraId="7357D5CD" w14:textId="7FA98EF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077BB7A" w14:textId="74F1FE1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446206F" w14:textId="0DFC08C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6B96062" w14:textId="62AC523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38EF89CC" w14:textId="77777777" w:rsidTr="007C4B7C">
        <w:tc>
          <w:tcPr>
            <w:tcW w:w="559" w:type="dxa"/>
            <w:vAlign w:val="center"/>
          </w:tcPr>
          <w:p w14:paraId="3B8443EB" w14:textId="043EBED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113</w:t>
            </w:r>
          </w:p>
        </w:tc>
        <w:tc>
          <w:tcPr>
            <w:tcW w:w="1629" w:type="dxa"/>
          </w:tcPr>
          <w:p w14:paraId="4B75C93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D429AC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897E9A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3AF02D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73963C3" w14:textId="77777777" w:rsidTr="007C4B7C">
        <w:tc>
          <w:tcPr>
            <w:tcW w:w="559" w:type="dxa"/>
            <w:vAlign w:val="center"/>
          </w:tcPr>
          <w:p w14:paraId="5886209D" w14:textId="320D949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114</w:t>
            </w:r>
          </w:p>
        </w:tc>
        <w:tc>
          <w:tcPr>
            <w:tcW w:w="1629" w:type="dxa"/>
          </w:tcPr>
          <w:p w14:paraId="706D5E17" w14:textId="7B9118F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28BA6ED" w14:textId="7B63512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7A3697D" w14:textId="012F154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14F8BA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EA7BC09" w14:textId="77777777" w:rsidTr="007C4B7C">
        <w:tc>
          <w:tcPr>
            <w:tcW w:w="559" w:type="dxa"/>
            <w:vAlign w:val="center"/>
          </w:tcPr>
          <w:p w14:paraId="6FB51C09" w14:textId="2132C1C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115</w:t>
            </w:r>
          </w:p>
        </w:tc>
        <w:tc>
          <w:tcPr>
            <w:tcW w:w="1629" w:type="dxa"/>
          </w:tcPr>
          <w:p w14:paraId="03449198" w14:textId="7DE76A9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3865A15" w14:textId="3C4F953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2E71F4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736AD40"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1F4776F" w14:textId="77777777" w:rsidTr="007C4B7C">
        <w:tc>
          <w:tcPr>
            <w:tcW w:w="559" w:type="dxa"/>
            <w:vAlign w:val="center"/>
          </w:tcPr>
          <w:p w14:paraId="43E58182" w14:textId="44A5078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116</w:t>
            </w:r>
          </w:p>
        </w:tc>
        <w:tc>
          <w:tcPr>
            <w:tcW w:w="1629" w:type="dxa"/>
          </w:tcPr>
          <w:p w14:paraId="174F28C4" w14:textId="0B7BEC7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7DCFB1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B98013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E59EBEB" w14:textId="3D1036E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DBB8BFD" w14:textId="77777777" w:rsidTr="007C4B7C">
        <w:tc>
          <w:tcPr>
            <w:tcW w:w="559" w:type="dxa"/>
            <w:vAlign w:val="center"/>
          </w:tcPr>
          <w:p w14:paraId="3A96A09C" w14:textId="419545D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117</w:t>
            </w:r>
          </w:p>
        </w:tc>
        <w:tc>
          <w:tcPr>
            <w:tcW w:w="1629" w:type="dxa"/>
          </w:tcPr>
          <w:p w14:paraId="51C3691A" w14:textId="60CC700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628DF85" w14:textId="478E591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B043BF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CD2DAA3"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6EEE2D8" w14:textId="77777777" w:rsidTr="007C4B7C">
        <w:tc>
          <w:tcPr>
            <w:tcW w:w="559" w:type="dxa"/>
            <w:vAlign w:val="center"/>
          </w:tcPr>
          <w:p w14:paraId="1EF6625F" w14:textId="4E75A01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118</w:t>
            </w:r>
          </w:p>
        </w:tc>
        <w:tc>
          <w:tcPr>
            <w:tcW w:w="1629" w:type="dxa"/>
          </w:tcPr>
          <w:p w14:paraId="3A4018C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26948A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E33FC3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5ADDCD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A3AED44" w14:textId="77777777" w:rsidTr="007C4B7C">
        <w:tc>
          <w:tcPr>
            <w:tcW w:w="559" w:type="dxa"/>
            <w:vAlign w:val="center"/>
          </w:tcPr>
          <w:p w14:paraId="758170A7" w14:textId="3AD169E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119</w:t>
            </w:r>
          </w:p>
        </w:tc>
        <w:tc>
          <w:tcPr>
            <w:tcW w:w="1629" w:type="dxa"/>
          </w:tcPr>
          <w:p w14:paraId="45EE74F8" w14:textId="1E76BDB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3E4595A" w14:textId="011C178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45A6D6E" w14:textId="5086185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E24439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017A235" w14:textId="77777777" w:rsidTr="007C4B7C">
        <w:tc>
          <w:tcPr>
            <w:tcW w:w="559" w:type="dxa"/>
            <w:vAlign w:val="center"/>
          </w:tcPr>
          <w:p w14:paraId="21AD3201" w14:textId="40DBA67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120</w:t>
            </w:r>
          </w:p>
        </w:tc>
        <w:tc>
          <w:tcPr>
            <w:tcW w:w="1629" w:type="dxa"/>
          </w:tcPr>
          <w:p w14:paraId="6B5CAE75" w14:textId="607BA02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9B45EA6" w14:textId="54B23BF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5FA3A62" w14:textId="40BA3CC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DCAD15A" w14:textId="11B4DE6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39562222" w14:textId="77777777" w:rsidTr="007C4B7C">
        <w:tc>
          <w:tcPr>
            <w:tcW w:w="559" w:type="dxa"/>
            <w:vAlign w:val="center"/>
          </w:tcPr>
          <w:p w14:paraId="05B6AA31" w14:textId="4EFF0E2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121</w:t>
            </w:r>
          </w:p>
        </w:tc>
        <w:tc>
          <w:tcPr>
            <w:tcW w:w="1629" w:type="dxa"/>
          </w:tcPr>
          <w:p w14:paraId="031AEC03"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F57AFB8"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FACA4F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838FC05"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15E574C" w14:textId="77777777" w:rsidTr="007C4B7C">
        <w:tc>
          <w:tcPr>
            <w:tcW w:w="559" w:type="dxa"/>
            <w:vAlign w:val="center"/>
          </w:tcPr>
          <w:p w14:paraId="386833D7" w14:textId="046D2F3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122</w:t>
            </w:r>
          </w:p>
        </w:tc>
        <w:tc>
          <w:tcPr>
            <w:tcW w:w="1629" w:type="dxa"/>
          </w:tcPr>
          <w:p w14:paraId="45AD94B5" w14:textId="79E11A1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38D5B5E" w14:textId="0E1CDF64"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15978DA4" w14:textId="56B0BB5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56D00F1" w14:textId="77777777" w:rsidR="00EC68E9" w:rsidRPr="0074717F" w:rsidRDefault="00EC68E9" w:rsidP="00EC68E9">
            <w:pPr>
              <w:spacing w:after="0" w:line="240" w:lineRule="auto"/>
              <w:jc w:val="center"/>
              <w:rPr>
                <w:rFonts w:eastAsia="Times New Roman" w:cstheme="minorHAnsi"/>
                <w:color w:val="000000"/>
                <w:lang w:eastAsia="fr-FR"/>
              </w:rPr>
            </w:pPr>
          </w:p>
        </w:tc>
      </w:tr>
      <w:tr w:rsidR="00EC68E9" w:rsidRPr="0074717F" w14:paraId="5318C2D5" w14:textId="77777777" w:rsidTr="007C4B7C">
        <w:tc>
          <w:tcPr>
            <w:tcW w:w="559" w:type="dxa"/>
            <w:vAlign w:val="center"/>
          </w:tcPr>
          <w:p w14:paraId="1FF6E727" w14:textId="5409DC4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123</w:t>
            </w:r>
          </w:p>
        </w:tc>
        <w:tc>
          <w:tcPr>
            <w:tcW w:w="1629" w:type="dxa"/>
          </w:tcPr>
          <w:p w14:paraId="71F75CE0" w14:textId="13C05D0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29D565C" w14:textId="0CF547D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782BD2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C200F4A" w14:textId="00AD585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276FEDD" w14:textId="77777777" w:rsidTr="007C4B7C">
        <w:tc>
          <w:tcPr>
            <w:tcW w:w="559" w:type="dxa"/>
            <w:vAlign w:val="center"/>
          </w:tcPr>
          <w:p w14:paraId="77F74582" w14:textId="7D4A7D8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124</w:t>
            </w:r>
          </w:p>
        </w:tc>
        <w:tc>
          <w:tcPr>
            <w:tcW w:w="1629" w:type="dxa"/>
          </w:tcPr>
          <w:p w14:paraId="204FC431" w14:textId="387C8B4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408C688" w14:textId="38CC4C0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6060582" w14:textId="3D4073B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C0DE330" w14:textId="5123E24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C0A06A9" w14:textId="77777777" w:rsidTr="007C4B7C">
        <w:tc>
          <w:tcPr>
            <w:tcW w:w="559" w:type="dxa"/>
            <w:vAlign w:val="center"/>
          </w:tcPr>
          <w:p w14:paraId="7F6D37BA" w14:textId="107D1A3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125</w:t>
            </w:r>
          </w:p>
        </w:tc>
        <w:tc>
          <w:tcPr>
            <w:tcW w:w="1629" w:type="dxa"/>
          </w:tcPr>
          <w:p w14:paraId="2A06506A" w14:textId="1D694FF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65C1EDB" w14:textId="1A71A16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C7FFD0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2A32785"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36E399C" w14:textId="77777777" w:rsidTr="007C4B7C">
        <w:tc>
          <w:tcPr>
            <w:tcW w:w="559" w:type="dxa"/>
            <w:vAlign w:val="center"/>
          </w:tcPr>
          <w:p w14:paraId="27AE765C" w14:textId="523075C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126</w:t>
            </w:r>
          </w:p>
        </w:tc>
        <w:tc>
          <w:tcPr>
            <w:tcW w:w="1629" w:type="dxa"/>
          </w:tcPr>
          <w:p w14:paraId="0BD9D929" w14:textId="2580406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4976756" w14:textId="01BEC13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DD2C36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595546A" w14:textId="55D150B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94EA48A" w14:textId="77777777" w:rsidTr="007C4B7C">
        <w:tc>
          <w:tcPr>
            <w:tcW w:w="559" w:type="dxa"/>
            <w:vAlign w:val="center"/>
          </w:tcPr>
          <w:p w14:paraId="56A4D8F5" w14:textId="70328AB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127</w:t>
            </w:r>
          </w:p>
        </w:tc>
        <w:tc>
          <w:tcPr>
            <w:tcW w:w="1629" w:type="dxa"/>
          </w:tcPr>
          <w:p w14:paraId="480FFE00" w14:textId="4DE46A8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436B333" w14:textId="5983F96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709F8D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63C81ED" w14:textId="236E746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FE11D0B" w14:textId="77777777" w:rsidTr="007C4B7C">
        <w:tc>
          <w:tcPr>
            <w:tcW w:w="559" w:type="dxa"/>
            <w:vAlign w:val="center"/>
          </w:tcPr>
          <w:p w14:paraId="390B39B8" w14:textId="31BFA7C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128</w:t>
            </w:r>
          </w:p>
        </w:tc>
        <w:tc>
          <w:tcPr>
            <w:tcW w:w="1629" w:type="dxa"/>
          </w:tcPr>
          <w:p w14:paraId="3E3614D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C6B211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33991C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8F5BEDF"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2055DF2" w14:textId="77777777" w:rsidTr="007C4B7C">
        <w:tc>
          <w:tcPr>
            <w:tcW w:w="559" w:type="dxa"/>
            <w:vAlign w:val="center"/>
          </w:tcPr>
          <w:p w14:paraId="5A240623" w14:textId="5302369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129</w:t>
            </w:r>
          </w:p>
        </w:tc>
        <w:tc>
          <w:tcPr>
            <w:tcW w:w="1629" w:type="dxa"/>
          </w:tcPr>
          <w:p w14:paraId="6E38C84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F97358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9E6BDD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D612C01"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1FD69480" w14:textId="77777777" w:rsidTr="007C4B7C">
        <w:tc>
          <w:tcPr>
            <w:tcW w:w="559" w:type="dxa"/>
            <w:vAlign w:val="center"/>
          </w:tcPr>
          <w:p w14:paraId="42F1E418" w14:textId="4592B9A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130</w:t>
            </w:r>
          </w:p>
        </w:tc>
        <w:tc>
          <w:tcPr>
            <w:tcW w:w="1629" w:type="dxa"/>
          </w:tcPr>
          <w:p w14:paraId="4F33ACBD" w14:textId="5983B9F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B3AB376" w14:textId="3CDF28A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5D9DA2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C95AB18"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11EEAD2D" w14:textId="77777777" w:rsidTr="007C4B7C">
        <w:tc>
          <w:tcPr>
            <w:tcW w:w="559" w:type="dxa"/>
            <w:vAlign w:val="center"/>
          </w:tcPr>
          <w:p w14:paraId="060BBE2E" w14:textId="317816F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131</w:t>
            </w:r>
          </w:p>
        </w:tc>
        <w:tc>
          <w:tcPr>
            <w:tcW w:w="1629" w:type="dxa"/>
          </w:tcPr>
          <w:p w14:paraId="406A19D1" w14:textId="7BB5DA0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011D6EB" w14:textId="201F149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992C5C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4E4227A"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A8588AF" w14:textId="77777777" w:rsidTr="007C4B7C">
        <w:tc>
          <w:tcPr>
            <w:tcW w:w="559" w:type="dxa"/>
            <w:vAlign w:val="center"/>
          </w:tcPr>
          <w:p w14:paraId="0C766341" w14:textId="66DE72F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132</w:t>
            </w:r>
          </w:p>
        </w:tc>
        <w:tc>
          <w:tcPr>
            <w:tcW w:w="1629" w:type="dxa"/>
          </w:tcPr>
          <w:p w14:paraId="17B94C9C" w14:textId="1292BF0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312A524" w14:textId="77777777" w:rsidR="00EC68E9" w:rsidRPr="0074717F" w:rsidRDefault="00EC68E9" w:rsidP="00EC68E9">
            <w:pPr>
              <w:spacing w:after="0" w:line="240" w:lineRule="auto"/>
              <w:jc w:val="center"/>
              <w:rPr>
                <w:rFonts w:eastAsia="Times New Roman" w:cstheme="minorHAnsi"/>
                <w:color w:val="000000"/>
                <w:lang w:eastAsia="fr-FR"/>
              </w:rPr>
            </w:pPr>
          </w:p>
        </w:tc>
        <w:tc>
          <w:tcPr>
            <w:tcW w:w="1630" w:type="dxa"/>
          </w:tcPr>
          <w:p w14:paraId="271C413A" w14:textId="77FF517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778D921" w14:textId="3572429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68D88B55" w14:textId="77777777" w:rsidTr="007C4B7C">
        <w:tc>
          <w:tcPr>
            <w:tcW w:w="559" w:type="dxa"/>
            <w:vAlign w:val="center"/>
          </w:tcPr>
          <w:p w14:paraId="6FD99C61" w14:textId="6754002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133</w:t>
            </w:r>
          </w:p>
        </w:tc>
        <w:tc>
          <w:tcPr>
            <w:tcW w:w="1629" w:type="dxa"/>
          </w:tcPr>
          <w:p w14:paraId="764AF61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D178BF4" w14:textId="1FF57C8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13B4EE4"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CF48F35"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212117C" w14:textId="77777777" w:rsidTr="007C4B7C">
        <w:tc>
          <w:tcPr>
            <w:tcW w:w="559" w:type="dxa"/>
            <w:vAlign w:val="center"/>
          </w:tcPr>
          <w:p w14:paraId="5666344A" w14:textId="3838270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134</w:t>
            </w:r>
          </w:p>
        </w:tc>
        <w:tc>
          <w:tcPr>
            <w:tcW w:w="1629" w:type="dxa"/>
          </w:tcPr>
          <w:p w14:paraId="49777A5F" w14:textId="663FA28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B523A40" w14:textId="77777777" w:rsidR="00EC68E9" w:rsidRPr="0074717F" w:rsidRDefault="00EC68E9" w:rsidP="00EC68E9">
            <w:pPr>
              <w:spacing w:after="0" w:line="240" w:lineRule="auto"/>
              <w:jc w:val="center"/>
              <w:rPr>
                <w:rFonts w:eastAsia="Times New Roman" w:cstheme="minorHAnsi"/>
                <w:color w:val="000000"/>
                <w:lang w:eastAsia="fr-FR"/>
              </w:rPr>
            </w:pPr>
          </w:p>
        </w:tc>
        <w:tc>
          <w:tcPr>
            <w:tcW w:w="1630" w:type="dxa"/>
          </w:tcPr>
          <w:p w14:paraId="172A441C" w14:textId="2D541B8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C331721"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C3400E6" w14:textId="77777777" w:rsidTr="007C4B7C">
        <w:tc>
          <w:tcPr>
            <w:tcW w:w="559" w:type="dxa"/>
            <w:vAlign w:val="center"/>
          </w:tcPr>
          <w:p w14:paraId="1A35B5D0" w14:textId="2221DB9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135</w:t>
            </w:r>
          </w:p>
        </w:tc>
        <w:tc>
          <w:tcPr>
            <w:tcW w:w="1629" w:type="dxa"/>
          </w:tcPr>
          <w:p w14:paraId="61E843F2" w14:textId="720BD80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4F19FF1" w14:textId="6A41F3D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57606C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E2D3319" w14:textId="2529C46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2819EFBC" w14:textId="77777777" w:rsidTr="007C4B7C">
        <w:tc>
          <w:tcPr>
            <w:tcW w:w="559" w:type="dxa"/>
            <w:vAlign w:val="center"/>
          </w:tcPr>
          <w:p w14:paraId="52135045" w14:textId="4E4A52C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136</w:t>
            </w:r>
          </w:p>
        </w:tc>
        <w:tc>
          <w:tcPr>
            <w:tcW w:w="1629" w:type="dxa"/>
          </w:tcPr>
          <w:p w14:paraId="1DACB012" w14:textId="5814AF7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60FDB59" w14:textId="359A5E2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0D4EE5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93555A4" w14:textId="07A0C7BD"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r>
      <w:tr w:rsidR="00EC68E9" w:rsidRPr="0074717F" w14:paraId="2A56ED7B" w14:textId="77777777" w:rsidTr="007C4B7C">
        <w:tc>
          <w:tcPr>
            <w:tcW w:w="559" w:type="dxa"/>
            <w:vAlign w:val="center"/>
          </w:tcPr>
          <w:p w14:paraId="060EBF11" w14:textId="7FEBCE1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137</w:t>
            </w:r>
          </w:p>
        </w:tc>
        <w:tc>
          <w:tcPr>
            <w:tcW w:w="1629" w:type="dxa"/>
          </w:tcPr>
          <w:p w14:paraId="54DF3726" w14:textId="58488D5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DCB46DB" w14:textId="009EEC1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B550F4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FDC9E7E"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B298F28" w14:textId="77777777" w:rsidTr="007C4B7C">
        <w:tc>
          <w:tcPr>
            <w:tcW w:w="559" w:type="dxa"/>
            <w:vAlign w:val="center"/>
          </w:tcPr>
          <w:p w14:paraId="63E141FA" w14:textId="2457B39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138</w:t>
            </w:r>
          </w:p>
        </w:tc>
        <w:tc>
          <w:tcPr>
            <w:tcW w:w="1629" w:type="dxa"/>
          </w:tcPr>
          <w:p w14:paraId="29B495DD" w14:textId="368345E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F805C36" w14:textId="7F7CB38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6B18428" w14:textId="477E9C6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4AF9A29" w14:textId="3AA8126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217D20A6" w14:textId="77777777" w:rsidTr="007C4B7C">
        <w:tc>
          <w:tcPr>
            <w:tcW w:w="559" w:type="dxa"/>
            <w:vAlign w:val="center"/>
          </w:tcPr>
          <w:p w14:paraId="0465F496" w14:textId="66391E5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139</w:t>
            </w:r>
          </w:p>
        </w:tc>
        <w:tc>
          <w:tcPr>
            <w:tcW w:w="1629" w:type="dxa"/>
          </w:tcPr>
          <w:p w14:paraId="08A3DAB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69DA4E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4B379E8" w14:textId="48F5BB7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BF626BA" w14:textId="247900E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6E2F9EB" w14:textId="77777777" w:rsidTr="007C4B7C">
        <w:tc>
          <w:tcPr>
            <w:tcW w:w="559" w:type="dxa"/>
            <w:vAlign w:val="center"/>
          </w:tcPr>
          <w:p w14:paraId="585A568C" w14:textId="44A7AEB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140</w:t>
            </w:r>
          </w:p>
        </w:tc>
        <w:tc>
          <w:tcPr>
            <w:tcW w:w="1629" w:type="dxa"/>
          </w:tcPr>
          <w:p w14:paraId="484C5C0C" w14:textId="2569595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A6FC262" w14:textId="37D5FC1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2EBD6A3"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C875AA1"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1738969D" w14:textId="77777777" w:rsidTr="007C4B7C">
        <w:tc>
          <w:tcPr>
            <w:tcW w:w="559" w:type="dxa"/>
            <w:vAlign w:val="center"/>
          </w:tcPr>
          <w:p w14:paraId="7C9AB2DD" w14:textId="2351973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141</w:t>
            </w:r>
          </w:p>
        </w:tc>
        <w:tc>
          <w:tcPr>
            <w:tcW w:w="1629" w:type="dxa"/>
          </w:tcPr>
          <w:p w14:paraId="619DBAB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85786C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F757C7B" w14:textId="6A12B358"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7B7085CF" w14:textId="04889AB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380DC8D1" w14:textId="77777777" w:rsidTr="007C4B7C">
        <w:tc>
          <w:tcPr>
            <w:tcW w:w="559" w:type="dxa"/>
            <w:vAlign w:val="center"/>
          </w:tcPr>
          <w:p w14:paraId="70F6BF07" w14:textId="5534B31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142</w:t>
            </w:r>
          </w:p>
        </w:tc>
        <w:tc>
          <w:tcPr>
            <w:tcW w:w="1629" w:type="dxa"/>
          </w:tcPr>
          <w:p w14:paraId="4A963507" w14:textId="7A80C82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1038B0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92FE173" w14:textId="6092EAC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AE8C499"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B7D1F09" w14:textId="77777777" w:rsidTr="007C4B7C">
        <w:tc>
          <w:tcPr>
            <w:tcW w:w="559" w:type="dxa"/>
            <w:vAlign w:val="center"/>
          </w:tcPr>
          <w:p w14:paraId="03DDC71B" w14:textId="32CA652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143</w:t>
            </w:r>
          </w:p>
        </w:tc>
        <w:tc>
          <w:tcPr>
            <w:tcW w:w="1629" w:type="dxa"/>
          </w:tcPr>
          <w:p w14:paraId="01F78E46" w14:textId="6C9B9E3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5B9FEA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3B51BD7" w14:textId="3D4A14A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A47A4FD"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299F374" w14:textId="77777777" w:rsidTr="007C4B7C">
        <w:tc>
          <w:tcPr>
            <w:tcW w:w="559" w:type="dxa"/>
            <w:vAlign w:val="center"/>
          </w:tcPr>
          <w:p w14:paraId="7A1C7030" w14:textId="458EC2F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144</w:t>
            </w:r>
          </w:p>
        </w:tc>
        <w:tc>
          <w:tcPr>
            <w:tcW w:w="1629" w:type="dxa"/>
          </w:tcPr>
          <w:p w14:paraId="2557FF4D" w14:textId="6940613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7CB74A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CB646EB" w14:textId="7E252CF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4FD73A8" w14:textId="38569CD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6E6271A7" w14:textId="77777777" w:rsidTr="007C4B7C">
        <w:tc>
          <w:tcPr>
            <w:tcW w:w="559" w:type="dxa"/>
            <w:vAlign w:val="center"/>
          </w:tcPr>
          <w:p w14:paraId="771D9269" w14:textId="42F721C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145</w:t>
            </w:r>
          </w:p>
        </w:tc>
        <w:tc>
          <w:tcPr>
            <w:tcW w:w="1629" w:type="dxa"/>
          </w:tcPr>
          <w:p w14:paraId="1A791DBB" w14:textId="654A61B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A3C5DC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14FB529"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6356E3D" w14:textId="6FAB11B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232B4697" w14:textId="77777777" w:rsidTr="007C4B7C">
        <w:tc>
          <w:tcPr>
            <w:tcW w:w="559" w:type="dxa"/>
            <w:vAlign w:val="center"/>
          </w:tcPr>
          <w:p w14:paraId="51AEF7B2" w14:textId="050A9C0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146</w:t>
            </w:r>
          </w:p>
        </w:tc>
        <w:tc>
          <w:tcPr>
            <w:tcW w:w="1629" w:type="dxa"/>
          </w:tcPr>
          <w:p w14:paraId="5CE110AA" w14:textId="4C83C21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0B2063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7D7E795" w14:textId="56B50CC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B3206CC" w14:textId="336FAB9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7F1FA56" w14:textId="77777777" w:rsidTr="007C4B7C">
        <w:tc>
          <w:tcPr>
            <w:tcW w:w="559" w:type="dxa"/>
            <w:vAlign w:val="center"/>
          </w:tcPr>
          <w:p w14:paraId="4E3FD091" w14:textId="3B1DB1E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147</w:t>
            </w:r>
          </w:p>
        </w:tc>
        <w:tc>
          <w:tcPr>
            <w:tcW w:w="1629" w:type="dxa"/>
          </w:tcPr>
          <w:p w14:paraId="3245A3F3" w14:textId="2254921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D398924"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4A5CB9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23406EC" w14:textId="2BB4FAA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54014A0" w14:textId="77777777" w:rsidTr="007C4B7C">
        <w:tc>
          <w:tcPr>
            <w:tcW w:w="559" w:type="dxa"/>
            <w:vAlign w:val="center"/>
          </w:tcPr>
          <w:p w14:paraId="791D9705" w14:textId="5E2E4EF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148</w:t>
            </w:r>
          </w:p>
        </w:tc>
        <w:tc>
          <w:tcPr>
            <w:tcW w:w="1629" w:type="dxa"/>
          </w:tcPr>
          <w:p w14:paraId="467B5477" w14:textId="273982F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9F718CE" w14:textId="749E1D5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38F92E0" w14:textId="65671F4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BCAC71E"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84711A4" w14:textId="77777777" w:rsidTr="007C4B7C">
        <w:tc>
          <w:tcPr>
            <w:tcW w:w="559" w:type="dxa"/>
            <w:vAlign w:val="center"/>
          </w:tcPr>
          <w:p w14:paraId="166430C5" w14:textId="6805451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149</w:t>
            </w:r>
          </w:p>
        </w:tc>
        <w:tc>
          <w:tcPr>
            <w:tcW w:w="1629" w:type="dxa"/>
          </w:tcPr>
          <w:p w14:paraId="1297F042" w14:textId="3CF2F49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92A898B" w14:textId="23CA758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91DBC37" w14:textId="27884B1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553A810"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052293E" w14:textId="77777777" w:rsidTr="007C4B7C">
        <w:tc>
          <w:tcPr>
            <w:tcW w:w="559" w:type="dxa"/>
            <w:vAlign w:val="center"/>
          </w:tcPr>
          <w:p w14:paraId="097CA92F" w14:textId="4F4622B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150</w:t>
            </w:r>
          </w:p>
        </w:tc>
        <w:tc>
          <w:tcPr>
            <w:tcW w:w="1629" w:type="dxa"/>
          </w:tcPr>
          <w:p w14:paraId="233E130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022E79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93AFDB6" w14:textId="7CB5AC0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CA9A460" w14:textId="479FBD5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3D73B6A" w14:textId="77777777" w:rsidTr="007C4B7C">
        <w:tc>
          <w:tcPr>
            <w:tcW w:w="559" w:type="dxa"/>
            <w:vAlign w:val="center"/>
          </w:tcPr>
          <w:p w14:paraId="4B052A55" w14:textId="6C67FCB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151</w:t>
            </w:r>
          </w:p>
        </w:tc>
        <w:tc>
          <w:tcPr>
            <w:tcW w:w="1629" w:type="dxa"/>
          </w:tcPr>
          <w:p w14:paraId="44484351" w14:textId="0B05E4D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66065AA" w14:textId="716179B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D362824" w14:textId="60D1F1D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95A983E"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EA81290" w14:textId="77777777" w:rsidTr="007C4B7C">
        <w:tc>
          <w:tcPr>
            <w:tcW w:w="559" w:type="dxa"/>
            <w:vAlign w:val="center"/>
          </w:tcPr>
          <w:p w14:paraId="230F46FF" w14:textId="33AD9CB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152</w:t>
            </w:r>
          </w:p>
        </w:tc>
        <w:tc>
          <w:tcPr>
            <w:tcW w:w="1629" w:type="dxa"/>
          </w:tcPr>
          <w:p w14:paraId="1D8793E2" w14:textId="0C1B65F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BCDFF5B" w14:textId="40134D1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87C7DC5" w14:textId="01F393B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A33D75B" w14:textId="15F0687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1B1206F8" w14:textId="77777777" w:rsidTr="007C4B7C">
        <w:tc>
          <w:tcPr>
            <w:tcW w:w="559" w:type="dxa"/>
            <w:vAlign w:val="center"/>
          </w:tcPr>
          <w:p w14:paraId="00DCD89C" w14:textId="27B6C05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153</w:t>
            </w:r>
          </w:p>
        </w:tc>
        <w:tc>
          <w:tcPr>
            <w:tcW w:w="1629" w:type="dxa"/>
          </w:tcPr>
          <w:p w14:paraId="5C27CDEC" w14:textId="3D30683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B06057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62F6BA6" w14:textId="777389C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8342FB8" w14:textId="4BC7A1F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2E7BB523" w14:textId="77777777" w:rsidTr="007C4B7C">
        <w:tc>
          <w:tcPr>
            <w:tcW w:w="559" w:type="dxa"/>
            <w:vAlign w:val="center"/>
          </w:tcPr>
          <w:p w14:paraId="1DA20967" w14:textId="4F4A7C3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154</w:t>
            </w:r>
          </w:p>
        </w:tc>
        <w:tc>
          <w:tcPr>
            <w:tcW w:w="1629" w:type="dxa"/>
          </w:tcPr>
          <w:p w14:paraId="57552773"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A7C738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033196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3B2157D" w14:textId="4045BA0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801BFFB" w14:textId="77777777" w:rsidTr="007C4B7C">
        <w:tc>
          <w:tcPr>
            <w:tcW w:w="559" w:type="dxa"/>
            <w:vAlign w:val="center"/>
          </w:tcPr>
          <w:p w14:paraId="5AE0D74E" w14:textId="5A7FD05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155</w:t>
            </w:r>
          </w:p>
        </w:tc>
        <w:tc>
          <w:tcPr>
            <w:tcW w:w="1629" w:type="dxa"/>
          </w:tcPr>
          <w:p w14:paraId="7532BAEE" w14:textId="651BC57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E5A4E0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5F9E3AF" w14:textId="6263539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42302FE" w14:textId="5998FBE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15D2947E" w14:textId="77777777" w:rsidTr="007C4B7C">
        <w:tc>
          <w:tcPr>
            <w:tcW w:w="559" w:type="dxa"/>
            <w:vAlign w:val="center"/>
          </w:tcPr>
          <w:p w14:paraId="762EE6FB" w14:textId="5E178AA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156</w:t>
            </w:r>
          </w:p>
        </w:tc>
        <w:tc>
          <w:tcPr>
            <w:tcW w:w="1629" w:type="dxa"/>
          </w:tcPr>
          <w:p w14:paraId="70A6B4FD" w14:textId="71C7AB3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1B85D7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D4474B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DB38734"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CABF830" w14:textId="77777777" w:rsidTr="007C4B7C">
        <w:tc>
          <w:tcPr>
            <w:tcW w:w="559" w:type="dxa"/>
            <w:vAlign w:val="center"/>
          </w:tcPr>
          <w:p w14:paraId="4A976C0F" w14:textId="7BF3FB6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157</w:t>
            </w:r>
          </w:p>
        </w:tc>
        <w:tc>
          <w:tcPr>
            <w:tcW w:w="1629" w:type="dxa"/>
          </w:tcPr>
          <w:p w14:paraId="5B2236BB" w14:textId="0160C3F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521B9EC" w14:textId="189FF99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E76CFE4" w14:textId="22C2A8D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7DFA7C3" w14:textId="060CF4E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01EEF53C" w14:textId="77777777" w:rsidTr="007C4B7C">
        <w:tc>
          <w:tcPr>
            <w:tcW w:w="559" w:type="dxa"/>
            <w:vAlign w:val="center"/>
          </w:tcPr>
          <w:p w14:paraId="4C5D2094" w14:textId="48E80D0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158</w:t>
            </w:r>
          </w:p>
        </w:tc>
        <w:tc>
          <w:tcPr>
            <w:tcW w:w="1629" w:type="dxa"/>
          </w:tcPr>
          <w:p w14:paraId="23790ADF" w14:textId="6CBE932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D523659" w14:textId="4AA009D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BAEAD1C" w14:textId="7374AC9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BD8A6B7" w14:textId="4A0CF89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25FDF4F9" w14:textId="77777777" w:rsidTr="007C4B7C">
        <w:tc>
          <w:tcPr>
            <w:tcW w:w="559" w:type="dxa"/>
            <w:vAlign w:val="center"/>
          </w:tcPr>
          <w:p w14:paraId="4742A3E3" w14:textId="2C5D1E8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159</w:t>
            </w:r>
          </w:p>
        </w:tc>
        <w:tc>
          <w:tcPr>
            <w:tcW w:w="1629" w:type="dxa"/>
          </w:tcPr>
          <w:p w14:paraId="02D009C8"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D3D24F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AFFAB9E" w14:textId="29F2D7A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A8DB911" w14:textId="14D7E82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45B1F491" w14:textId="77777777" w:rsidTr="007C4B7C">
        <w:tc>
          <w:tcPr>
            <w:tcW w:w="559" w:type="dxa"/>
            <w:vAlign w:val="center"/>
          </w:tcPr>
          <w:p w14:paraId="1AABAE4E" w14:textId="4910B02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160</w:t>
            </w:r>
          </w:p>
        </w:tc>
        <w:tc>
          <w:tcPr>
            <w:tcW w:w="1629" w:type="dxa"/>
          </w:tcPr>
          <w:p w14:paraId="50280D45" w14:textId="77EFFC9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49E027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D331A65" w14:textId="4548B50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C20290D"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A90BAAB" w14:textId="77777777" w:rsidTr="007C4B7C">
        <w:tc>
          <w:tcPr>
            <w:tcW w:w="559" w:type="dxa"/>
            <w:vAlign w:val="center"/>
          </w:tcPr>
          <w:p w14:paraId="570036DE" w14:textId="444BC2C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161</w:t>
            </w:r>
          </w:p>
        </w:tc>
        <w:tc>
          <w:tcPr>
            <w:tcW w:w="1629" w:type="dxa"/>
          </w:tcPr>
          <w:p w14:paraId="1825E8AF" w14:textId="06118C4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BCF9CD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41D0198"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0F5BD84" w14:textId="19BE40F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B3238CA" w14:textId="77777777" w:rsidTr="007C4B7C">
        <w:tc>
          <w:tcPr>
            <w:tcW w:w="559" w:type="dxa"/>
            <w:vAlign w:val="center"/>
          </w:tcPr>
          <w:p w14:paraId="4D562A4E" w14:textId="0D98703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162</w:t>
            </w:r>
          </w:p>
        </w:tc>
        <w:tc>
          <w:tcPr>
            <w:tcW w:w="1629" w:type="dxa"/>
          </w:tcPr>
          <w:p w14:paraId="48F06AF5" w14:textId="40A37D2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ED31D6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404BBA6" w14:textId="3EA1AFC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268513F" w14:textId="6F4F974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3CBA0866" w14:textId="77777777" w:rsidTr="007C4B7C">
        <w:tc>
          <w:tcPr>
            <w:tcW w:w="559" w:type="dxa"/>
            <w:vAlign w:val="center"/>
          </w:tcPr>
          <w:p w14:paraId="50B99DCF" w14:textId="7F8DCB9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163</w:t>
            </w:r>
          </w:p>
        </w:tc>
        <w:tc>
          <w:tcPr>
            <w:tcW w:w="1629" w:type="dxa"/>
          </w:tcPr>
          <w:p w14:paraId="2E51FF9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25C2C7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AB5F2C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B9E21F3" w14:textId="7D635A8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4E3E2F54" w14:textId="77777777" w:rsidTr="007C4B7C">
        <w:tc>
          <w:tcPr>
            <w:tcW w:w="559" w:type="dxa"/>
            <w:vAlign w:val="center"/>
          </w:tcPr>
          <w:p w14:paraId="47E10CEB" w14:textId="203E9DC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164</w:t>
            </w:r>
          </w:p>
        </w:tc>
        <w:tc>
          <w:tcPr>
            <w:tcW w:w="1629" w:type="dxa"/>
          </w:tcPr>
          <w:p w14:paraId="716CAA55" w14:textId="2BB1ED4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441A46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57B072B" w14:textId="12429F8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D87948A" w14:textId="5F1E7EE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68F4618" w14:textId="77777777" w:rsidTr="007C4B7C">
        <w:tc>
          <w:tcPr>
            <w:tcW w:w="559" w:type="dxa"/>
            <w:vAlign w:val="center"/>
          </w:tcPr>
          <w:p w14:paraId="42AA84EE" w14:textId="5561755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165</w:t>
            </w:r>
          </w:p>
        </w:tc>
        <w:tc>
          <w:tcPr>
            <w:tcW w:w="1629" w:type="dxa"/>
          </w:tcPr>
          <w:p w14:paraId="60DE364F" w14:textId="6C1EA20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D1CE076" w14:textId="0B64788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6010CCA"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1EDFA7A"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17D6862" w14:textId="77777777" w:rsidTr="007C4B7C">
        <w:tc>
          <w:tcPr>
            <w:tcW w:w="559" w:type="dxa"/>
            <w:vAlign w:val="center"/>
          </w:tcPr>
          <w:p w14:paraId="5180D94A" w14:textId="285606A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166</w:t>
            </w:r>
          </w:p>
        </w:tc>
        <w:tc>
          <w:tcPr>
            <w:tcW w:w="1629" w:type="dxa"/>
          </w:tcPr>
          <w:p w14:paraId="05B7BCFA" w14:textId="6DDC512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5EF0DC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4EA9EA2" w14:textId="64BB28F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018D7B9"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7AB31A7" w14:textId="77777777" w:rsidTr="007C4B7C">
        <w:tc>
          <w:tcPr>
            <w:tcW w:w="559" w:type="dxa"/>
            <w:vAlign w:val="center"/>
          </w:tcPr>
          <w:p w14:paraId="531A68E4" w14:textId="4A61610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167</w:t>
            </w:r>
          </w:p>
        </w:tc>
        <w:tc>
          <w:tcPr>
            <w:tcW w:w="1629" w:type="dxa"/>
          </w:tcPr>
          <w:p w14:paraId="57B2BB3A" w14:textId="3F6C8F5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CBA4D04"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E379D60" w14:textId="360DEAA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FB1ECDC" w14:textId="3CE4ADD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2BB7589" w14:textId="77777777" w:rsidTr="007C4B7C">
        <w:tc>
          <w:tcPr>
            <w:tcW w:w="559" w:type="dxa"/>
            <w:vAlign w:val="center"/>
          </w:tcPr>
          <w:p w14:paraId="7D9CC81A" w14:textId="52659FB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168</w:t>
            </w:r>
          </w:p>
        </w:tc>
        <w:tc>
          <w:tcPr>
            <w:tcW w:w="1629" w:type="dxa"/>
          </w:tcPr>
          <w:p w14:paraId="78EE30C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9157776" w14:textId="602E35D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63B60AF" w14:textId="3C5D20A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D49DAE7"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46B82B46" w14:textId="77777777" w:rsidTr="007C4B7C">
        <w:tc>
          <w:tcPr>
            <w:tcW w:w="559" w:type="dxa"/>
            <w:vAlign w:val="center"/>
          </w:tcPr>
          <w:p w14:paraId="7C98F08B" w14:textId="4EFD416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169</w:t>
            </w:r>
          </w:p>
        </w:tc>
        <w:tc>
          <w:tcPr>
            <w:tcW w:w="1629" w:type="dxa"/>
          </w:tcPr>
          <w:p w14:paraId="0B88A5C8" w14:textId="56C6968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37D8D66" w14:textId="24D246E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05F9283" w14:textId="519DC70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37BB813" w14:textId="7B2BB9C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4FBC00A7" w14:textId="77777777" w:rsidTr="007C4B7C">
        <w:tc>
          <w:tcPr>
            <w:tcW w:w="559" w:type="dxa"/>
            <w:vAlign w:val="center"/>
          </w:tcPr>
          <w:p w14:paraId="2260FBF7" w14:textId="41F7AAD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170</w:t>
            </w:r>
          </w:p>
        </w:tc>
        <w:tc>
          <w:tcPr>
            <w:tcW w:w="1629" w:type="dxa"/>
          </w:tcPr>
          <w:p w14:paraId="5B8B03A2" w14:textId="5C82EED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076F083" w14:textId="553A100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48BCA42" w14:textId="4C87D66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3F036F9" w14:textId="3B83A72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F2D57FC" w14:textId="77777777" w:rsidTr="007C4B7C">
        <w:tc>
          <w:tcPr>
            <w:tcW w:w="559" w:type="dxa"/>
            <w:vAlign w:val="center"/>
          </w:tcPr>
          <w:p w14:paraId="7A71E586" w14:textId="4B00877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171</w:t>
            </w:r>
          </w:p>
        </w:tc>
        <w:tc>
          <w:tcPr>
            <w:tcW w:w="1629" w:type="dxa"/>
          </w:tcPr>
          <w:p w14:paraId="39EE256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7538EF6" w14:textId="523A15F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B66A8D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50EFF6D"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C2D325B" w14:textId="77777777" w:rsidTr="007C4B7C">
        <w:tc>
          <w:tcPr>
            <w:tcW w:w="559" w:type="dxa"/>
            <w:vAlign w:val="center"/>
          </w:tcPr>
          <w:p w14:paraId="09956473" w14:textId="02B45CA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172</w:t>
            </w:r>
          </w:p>
        </w:tc>
        <w:tc>
          <w:tcPr>
            <w:tcW w:w="1629" w:type="dxa"/>
          </w:tcPr>
          <w:p w14:paraId="02565F39" w14:textId="0BC50DB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267FD4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2B9433F4" w14:textId="6778861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1FADB0E"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19C7E92" w14:textId="77777777" w:rsidTr="007C4B7C">
        <w:tc>
          <w:tcPr>
            <w:tcW w:w="559" w:type="dxa"/>
            <w:vAlign w:val="center"/>
          </w:tcPr>
          <w:p w14:paraId="5CF1A087" w14:textId="273A43D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173</w:t>
            </w:r>
          </w:p>
        </w:tc>
        <w:tc>
          <w:tcPr>
            <w:tcW w:w="1629" w:type="dxa"/>
          </w:tcPr>
          <w:p w14:paraId="134C4FA0" w14:textId="7C0DD5B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8F565B2" w14:textId="5056145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E399FB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F9DB252"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A026821" w14:textId="77777777" w:rsidTr="007C4B7C">
        <w:tc>
          <w:tcPr>
            <w:tcW w:w="559" w:type="dxa"/>
            <w:vAlign w:val="center"/>
          </w:tcPr>
          <w:p w14:paraId="5BB083A6" w14:textId="54C7D6A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174</w:t>
            </w:r>
          </w:p>
        </w:tc>
        <w:tc>
          <w:tcPr>
            <w:tcW w:w="1629" w:type="dxa"/>
          </w:tcPr>
          <w:p w14:paraId="57EE9F47"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F284BE5" w14:textId="1512B4B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0E38E49" w14:textId="5F8FDCB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8271407" w14:textId="57057EF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D663070" w14:textId="77777777" w:rsidTr="007C4B7C">
        <w:tc>
          <w:tcPr>
            <w:tcW w:w="559" w:type="dxa"/>
            <w:vAlign w:val="center"/>
          </w:tcPr>
          <w:p w14:paraId="0961975A" w14:textId="4E2C727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175</w:t>
            </w:r>
          </w:p>
        </w:tc>
        <w:tc>
          <w:tcPr>
            <w:tcW w:w="1629" w:type="dxa"/>
          </w:tcPr>
          <w:p w14:paraId="4A26A86A" w14:textId="0314F5A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AECF487" w14:textId="5D8CE35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E5E250D" w14:textId="7A7C67D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B5D07AC" w14:textId="7D0B3F3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F99EEBF" w14:textId="77777777" w:rsidTr="007C4B7C">
        <w:tc>
          <w:tcPr>
            <w:tcW w:w="559" w:type="dxa"/>
            <w:vAlign w:val="center"/>
          </w:tcPr>
          <w:p w14:paraId="545D403B" w14:textId="1E78753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176</w:t>
            </w:r>
          </w:p>
        </w:tc>
        <w:tc>
          <w:tcPr>
            <w:tcW w:w="1629" w:type="dxa"/>
          </w:tcPr>
          <w:p w14:paraId="530259EF" w14:textId="4ED9E78E"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51BECC3A" w14:textId="02DC4B1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787BDA7" w14:textId="3B496C2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505F89F"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2D2A64E9" w14:textId="77777777" w:rsidTr="007C4B7C">
        <w:tc>
          <w:tcPr>
            <w:tcW w:w="559" w:type="dxa"/>
            <w:vAlign w:val="center"/>
          </w:tcPr>
          <w:p w14:paraId="2F690794" w14:textId="62CBA2F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177</w:t>
            </w:r>
          </w:p>
        </w:tc>
        <w:tc>
          <w:tcPr>
            <w:tcW w:w="1629" w:type="dxa"/>
          </w:tcPr>
          <w:p w14:paraId="06299C9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4872334" w14:textId="0C1632E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DA8EA9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98246EA" w14:textId="2C4A749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37F90F5F" w14:textId="77777777" w:rsidTr="007C4B7C">
        <w:tc>
          <w:tcPr>
            <w:tcW w:w="559" w:type="dxa"/>
            <w:vAlign w:val="center"/>
          </w:tcPr>
          <w:p w14:paraId="4E6DF80A" w14:textId="01DBB6C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178</w:t>
            </w:r>
          </w:p>
        </w:tc>
        <w:tc>
          <w:tcPr>
            <w:tcW w:w="1629" w:type="dxa"/>
          </w:tcPr>
          <w:p w14:paraId="237045E7" w14:textId="1507E43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267C14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5F1B8C8" w14:textId="4D2B45C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48AEE0E" w14:textId="5EE8C957"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r>
      <w:tr w:rsidR="00EC68E9" w:rsidRPr="0074717F" w14:paraId="4A11095F" w14:textId="77777777" w:rsidTr="007C4B7C">
        <w:tc>
          <w:tcPr>
            <w:tcW w:w="559" w:type="dxa"/>
            <w:vAlign w:val="center"/>
          </w:tcPr>
          <w:p w14:paraId="68CF7E1C" w14:textId="1988B4E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179</w:t>
            </w:r>
          </w:p>
        </w:tc>
        <w:tc>
          <w:tcPr>
            <w:tcW w:w="1629" w:type="dxa"/>
          </w:tcPr>
          <w:p w14:paraId="37F58E7A" w14:textId="34245E9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108F690"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AE92DE9" w14:textId="49D4E80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33A0E70"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166CEB41" w14:textId="77777777" w:rsidTr="007C4B7C">
        <w:tc>
          <w:tcPr>
            <w:tcW w:w="559" w:type="dxa"/>
            <w:vAlign w:val="center"/>
          </w:tcPr>
          <w:p w14:paraId="0AA154E9" w14:textId="27BEF81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180</w:t>
            </w:r>
          </w:p>
        </w:tc>
        <w:tc>
          <w:tcPr>
            <w:tcW w:w="1629" w:type="dxa"/>
          </w:tcPr>
          <w:p w14:paraId="3F9DD3BD" w14:textId="11A74FC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F91CC28"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2C6EBC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315369F"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43CFA8AA" w14:textId="77777777" w:rsidTr="007C4B7C">
        <w:tc>
          <w:tcPr>
            <w:tcW w:w="559" w:type="dxa"/>
            <w:vAlign w:val="center"/>
          </w:tcPr>
          <w:p w14:paraId="6B89D794" w14:textId="2A47526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181</w:t>
            </w:r>
          </w:p>
        </w:tc>
        <w:tc>
          <w:tcPr>
            <w:tcW w:w="1629" w:type="dxa"/>
          </w:tcPr>
          <w:p w14:paraId="7BF25449"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44B6AD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05CE39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3885436" w14:textId="3D2B20C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6DFF8E59" w14:textId="77777777" w:rsidTr="007C4B7C">
        <w:tc>
          <w:tcPr>
            <w:tcW w:w="559" w:type="dxa"/>
            <w:vAlign w:val="center"/>
          </w:tcPr>
          <w:p w14:paraId="10864C77" w14:textId="14792B2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182</w:t>
            </w:r>
          </w:p>
        </w:tc>
        <w:tc>
          <w:tcPr>
            <w:tcW w:w="1629" w:type="dxa"/>
          </w:tcPr>
          <w:p w14:paraId="67831AC7" w14:textId="2F21ECA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AD19346" w14:textId="4ACEEB6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43BA0F6"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63D3349" w14:textId="5FEF8C6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7816740" w14:textId="77777777" w:rsidTr="007C4B7C">
        <w:tc>
          <w:tcPr>
            <w:tcW w:w="559" w:type="dxa"/>
            <w:vAlign w:val="center"/>
          </w:tcPr>
          <w:p w14:paraId="0004DC5B" w14:textId="4453619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183</w:t>
            </w:r>
          </w:p>
        </w:tc>
        <w:tc>
          <w:tcPr>
            <w:tcW w:w="1629" w:type="dxa"/>
          </w:tcPr>
          <w:p w14:paraId="479A54BC" w14:textId="5FB48F8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E6410AD"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4164EA49"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EF00B40" w14:textId="1DE3474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747760E5" w14:textId="77777777" w:rsidTr="007C4B7C">
        <w:tc>
          <w:tcPr>
            <w:tcW w:w="559" w:type="dxa"/>
            <w:vAlign w:val="center"/>
          </w:tcPr>
          <w:p w14:paraId="3A6303F4" w14:textId="7875F2F0"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184</w:t>
            </w:r>
          </w:p>
        </w:tc>
        <w:tc>
          <w:tcPr>
            <w:tcW w:w="1629" w:type="dxa"/>
          </w:tcPr>
          <w:p w14:paraId="65E77D0C" w14:textId="05E58A0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974280F" w14:textId="6274BC8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8C741F4" w14:textId="13235A8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4858F9D"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7C4B53D" w14:textId="77777777" w:rsidTr="007C4B7C">
        <w:tc>
          <w:tcPr>
            <w:tcW w:w="559" w:type="dxa"/>
            <w:vAlign w:val="center"/>
          </w:tcPr>
          <w:p w14:paraId="22CD2C13" w14:textId="76AF2CD4"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185</w:t>
            </w:r>
          </w:p>
        </w:tc>
        <w:tc>
          <w:tcPr>
            <w:tcW w:w="1629" w:type="dxa"/>
          </w:tcPr>
          <w:p w14:paraId="4A98F7BD" w14:textId="0691F96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F6AAF1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60EC85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7041F51" w14:textId="0411A41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60454DC2" w14:textId="77777777" w:rsidTr="007C4B7C">
        <w:tc>
          <w:tcPr>
            <w:tcW w:w="559" w:type="dxa"/>
            <w:vAlign w:val="center"/>
          </w:tcPr>
          <w:p w14:paraId="1069BCD4" w14:textId="752983D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186</w:t>
            </w:r>
          </w:p>
        </w:tc>
        <w:tc>
          <w:tcPr>
            <w:tcW w:w="1629" w:type="dxa"/>
          </w:tcPr>
          <w:p w14:paraId="61E08AD7" w14:textId="7FE0C145"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7A74A0F4" w14:textId="16B0A55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2F2C20A" w14:textId="3FC77E4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185BFAC"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771F1A91" w14:textId="77777777" w:rsidTr="007C4B7C">
        <w:tc>
          <w:tcPr>
            <w:tcW w:w="559" w:type="dxa"/>
            <w:vAlign w:val="center"/>
          </w:tcPr>
          <w:p w14:paraId="5DC4F68C" w14:textId="18182B7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187</w:t>
            </w:r>
          </w:p>
        </w:tc>
        <w:tc>
          <w:tcPr>
            <w:tcW w:w="1629" w:type="dxa"/>
          </w:tcPr>
          <w:p w14:paraId="410813C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7D2B9B1" w14:textId="2085503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31E5728" w14:textId="4BF9409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A1D1CD2"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E0DC34F" w14:textId="77777777" w:rsidTr="007C4B7C">
        <w:tc>
          <w:tcPr>
            <w:tcW w:w="559" w:type="dxa"/>
            <w:vAlign w:val="center"/>
          </w:tcPr>
          <w:p w14:paraId="7F4B3378" w14:textId="5FD5C16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188</w:t>
            </w:r>
          </w:p>
        </w:tc>
        <w:tc>
          <w:tcPr>
            <w:tcW w:w="1629" w:type="dxa"/>
          </w:tcPr>
          <w:p w14:paraId="16AB5CD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03AD3E18" w14:textId="6C67E6A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E44BE5D" w14:textId="3A3035A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BF3824E"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6ADA2F3D" w14:textId="77777777" w:rsidTr="007C4B7C">
        <w:tc>
          <w:tcPr>
            <w:tcW w:w="559" w:type="dxa"/>
            <w:vAlign w:val="center"/>
          </w:tcPr>
          <w:p w14:paraId="410A6080" w14:textId="674B3AD6"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189</w:t>
            </w:r>
          </w:p>
        </w:tc>
        <w:tc>
          <w:tcPr>
            <w:tcW w:w="1629" w:type="dxa"/>
          </w:tcPr>
          <w:p w14:paraId="3694E9D4"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8FF23B8"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77E760F" w14:textId="36B19BB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EDE4170" w14:textId="0BA7A49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5F656123" w14:textId="77777777" w:rsidTr="007C4B7C">
        <w:tc>
          <w:tcPr>
            <w:tcW w:w="559" w:type="dxa"/>
            <w:vAlign w:val="center"/>
          </w:tcPr>
          <w:p w14:paraId="4F532647" w14:textId="10867FCD"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190</w:t>
            </w:r>
          </w:p>
        </w:tc>
        <w:tc>
          <w:tcPr>
            <w:tcW w:w="1629" w:type="dxa"/>
          </w:tcPr>
          <w:p w14:paraId="3C62333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696F93F" w14:textId="5E2FD8B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78FF998" w14:textId="0D0A368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5C37C8A"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D976BD2" w14:textId="77777777" w:rsidTr="007C4B7C">
        <w:tc>
          <w:tcPr>
            <w:tcW w:w="559" w:type="dxa"/>
            <w:vAlign w:val="center"/>
          </w:tcPr>
          <w:p w14:paraId="4F4C61FE" w14:textId="753DEF07"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191</w:t>
            </w:r>
          </w:p>
        </w:tc>
        <w:tc>
          <w:tcPr>
            <w:tcW w:w="1629" w:type="dxa"/>
          </w:tcPr>
          <w:p w14:paraId="381291D4" w14:textId="02B7E34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FFCF64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6E7DF88" w14:textId="5F038B0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687D8CB" w14:textId="51285FF9"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1991585A" w14:textId="77777777" w:rsidTr="007C4B7C">
        <w:tc>
          <w:tcPr>
            <w:tcW w:w="559" w:type="dxa"/>
            <w:vAlign w:val="center"/>
          </w:tcPr>
          <w:p w14:paraId="15103361" w14:textId="1D08752C"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192</w:t>
            </w:r>
          </w:p>
        </w:tc>
        <w:tc>
          <w:tcPr>
            <w:tcW w:w="1629" w:type="dxa"/>
          </w:tcPr>
          <w:p w14:paraId="029AB7B4" w14:textId="210BC97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2865B5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E7CAC82" w14:textId="76498C3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A25AA8F"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2BC6E59" w14:textId="77777777" w:rsidTr="007C4B7C">
        <w:tc>
          <w:tcPr>
            <w:tcW w:w="559" w:type="dxa"/>
            <w:vAlign w:val="center"/>
          </w:tcPr>
          <w:p w14:paraId="77F72EFD" w14:textId="2372BA9A"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193</w:t>
            </w:r>
          </w:p>
        </w:tc>
        <w:tc>
          <w:tcPr>
            <w:tcW w:w="1629" w:type="dxa"/>
          </w:tcPr>
          <w:p w14:paraId="28ABCD39" w14:textId="40AAEF78"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7B41C4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6309289" w14:textId="3FA9905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A45D028"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4899111E" w14:textId="77777777" w:rsidTr="007C4B7C">
        <w:tc>
          <w:tcPr>
            <w:tcW w:w="559" w:type="dxa"/>
            <w:vAlign w:val="center"/>
          </w:tcPr>
          <w:p w14:paraId="01E2123F" w14:textId="17371CF3"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194</w:t>
            </w:r>
          </w:p>
        </w:tc>
        <w:tc>
          <w:tcPr>
            <w:tcW w:w="1629" w:type="dxa"/>
          </w:tcPr>
          <w:p w14:paraId="53F0BC9A" w14:textId="6E6C92D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87F2C09"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72829B3A" w14:textId="36B0AAA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8FF0F33" w14:textId="706BBD8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32A3CCE1" w14:textId="77777777" w:rsidTr="007C4B7C">
        <w:tc>
          <w:tcPr>
            <w:tcW w:w="559" w:type="dxa"/>
            <w:vAlign w:val="center"/>
          </w:tcPr>
          <w:p w14:paraId="33329AA5" w14:textId="15B8D1D9"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195</w:t>
            </w:r>
          </w:p>
        </w:tc>
        <w:tc>
          <w:tcPr>
            <w:tcW w:w="1629" w:type="dxa"/>
          </w:tcPr>
          <w:p w14:paraId="36DBDBA9" w14:textId="1539C82C"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6ACE3D1F" w14:textId="77777777" w:rsidR="00EC68E9" w:rsidRPr="0074717F" w:rsidRDefault="00EC68E9" w:rsidP="00EC68E9">
            <w:pPr>
              <w:spacing w:after="0" w:line="240" w:lineRule="auto"/>
              <w:jc w:val="center"/>
              <w:rPr>
                <w:rFonts w:eastAsia="Times New Roman" w:cstheme="minorHAnsi"/>
                <w:color w:val="000000"/>
                <w:lang w:eastAsia="fr-FR"/>
              </w:rPr>
            </w:pPr>
          </w:p>
        </w:tc>
        <w:tc>
          <w:tcPr>
            <w:tcW w:w="1630" w:type="dxa"/>
          </w:tcPr>
          <w:p w14:paraId="220BA845" w14:textId="39E6164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CAA6867"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520FEEFA" w14:textId="77777777" w:rsidTr="007C4B7C">
        <w:tc>
          <w:tcPr>
            <w:tcW w:w="559" w:type="dxa"/>
            <w:vAlign w:val="center"/>
          </w:tcPr>
          <w:p w14:paraId="50F79021" w14:textId="1FC37EE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196</w:t>
            </w:r>
          </w:p>
        </w:tc>
        <w:tc>
          <w:tcPr>
            <w:tcW w:w="1629" w:type="dxa"/>
          </w:tcPr>
          <w:p w14:paraId="6B60366C" w14:textId="0D4B4C2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FC04B34" w14:textId="10218AAD"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C398F86" w14:textId="65225C7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3A975FA" w14:textId="3A86304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41170C13" w14:textId="77777777" w:rsidTr="007C4B7C">
        <w:tc>
          <w:tcPr>
            <w:tcW w:w="559" w:type="dxa"/>
            <w:vAlign w:val="center"/>
          </w:tcPr>
          <w:p w14:paraId="484FBF04" w14:textId="7955154B"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197</w:t>
            </w:r>
          </w:p>
        </w:tc>
        <w:tc>
          <w:tcPr>
            <w:tcW w:w="1629" w:type="dxa"/>
          </w:tcPr>
          <w:p w14:paraId="68F200AD" w14:textId="77A1A11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C462F82"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F07C155" w14:textId="3BFC6AAA"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1ABDF1F1"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1C6225D6" w14:textId="77777777" w:rsidTr="007C4B7C">
        <w:tc>
          <w:tcPr>
            <w:tcW w:w="559" w:type="dxa"/>
            <w:vAlign w:val="center"/>
          </w:tcPr>
          <w:p w14:paraId="2C36FD6F" w14:textId="4840967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198</w:t>
            </w:r>
          </w:p>
        </w:tc>
        <w:tc>
          <w:tcPr>
            <w:tcW w:w="1629" w:type="dxa"/>
          </w:tcPr>
          <w:p w14:paraId="4FB079E7" w14:textId="7B5D7236"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B7E74C8" w14:textId="351E656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08B8238" w14:textId="3E721FA1"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43328BF9" w14:textId="4704337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073C21AF" w14:textId="77777777" w:rsidTr="007C4B7C">
        <w:tc>
          <w:tcPr>
            <w:tcW w:w="559" w:type="dxa"/>
            <w:vAlign w:val="center"/>
          </w:tcPr>
          <w:p w14:paraId="7C5237B7" w14:textId="35243EFE"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199</w:t>
            </w:r>
          </w:p>
        </w:tc>
        <w:tc>
          <w:tcPr>
            <w:tcW w:w="1629" w:type="dxa"/>
          </w:tcPr>
          <w:p w14:paraId="29777A55"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F0A02DF" w14:textId="5E79BA9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5F7F86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3959BD92" w14:textId="1367240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24549113" w14:textId="77777777" w:rsidTr="007C4B7C">
        <w:tc>
          <w:tcPr>
            <w:tcW w:w="559" w:type="dxa"/>
            <w:vAlign w:val="center"/>
          </w:tcPr>
          <w:p w14:paraId="28E4DC31" w14:textId="453F7FF8"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200</w:t>
            </w:r>
          </w:p>
        </w:tc>
        <w:tc>
          <w:tcPr>
            <w:tcW w:w="1629" w:type="dxa"/>
          </w:tcPr>
          <w:p w14:paraId="04BC0485" w14:textId="7FB3F3F2"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DC7F08F"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064E8EC"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6A357719" w14:textId="208C5153"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r>
      <w:tr w:rsidR="00EC68E9" w:rsidRPr="0074717F" w14:paraId="11D5096B" w14:textId="77777777" w:rsidTr="007C4B7C">
        <w:tc>
          <w:tcPr>
            <w:tcW w:w="559" w:type="dxa"/>
            <w:vAlign w:val="center"/>
          </w:tcPr>
          <w:p w14:paraId="5B4E4F08" w14:textId="6B7698F5"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201</w:t>
            </w:r>
          </w:p>
        </w:tc>
        <w:tc>
          <w:tcPr>
            <w:tcW w:w="1629" w:type="dxa"/>
          </w:tcPr>
          <w:p w14:paraId="4DA1DF65" w14:textId="210C7277"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C7C64BC" w14:textId="04E7E1F0"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6D5DF906" w14:textId="7204585E"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E128599"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1BE85BB4" w14:textId="77777777" w:rsidTr="007C4B7C">
        <w:tc>
          <w:tcPr>
            <w:tcW w:w="559" w:type="dxa"/>
            <w:vAlign w:val="center"/>
          </w:tcPr>
          <w:p w14:paraId="34D7016C" w14:textId="3067BB3F"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202</w:t>
            </w:r>
          </w:p>
        </w:tc>
        <w:tc>
          <w:tcPr>
            <w:tcW w:w="1629" w:type="dxa"/>
          </w:tcPr>
          <w:p w14:paraId="749F5CDB"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EEBA76F" w14:textId="73E35A7B"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0534786D" w14:textId="708E9BDC"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34C47992"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007544AF" w14:textId="77777777" w:rsidTr="007C4B7C">
        <w:tc>
          <w:tcPr>
            <w:tcW w:w="559" w:type="dxa"/>
            <w:vAlign w:val="center"/>
          </w:tcPr>
          <w:p w14:paraId="3C12D3EB" w14:textId="5D5C7F21"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203</w:t>
            </w:r>
          </w:p>
        </w:tc>
        <w:tc>
          <w:tcPr>
            <w:tcW w:w="1629" w:type="dxa"/>
          </w:tcPr>
          <w:p w14:paraId="241C90CC" w14:textId="12180F64"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2AC81E61"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1D54D7BE" w14:textId="77777777" w:rsidR="00EC68E9" w:rsidRPr="0074717F" w:rsidRDefault="00EC68E9" w:rsidP="00EC68E9">
            <w:pPr>
              <w:spacing w:after="0" w:line="240" w:lineRule="auto"/>
              <w:jc w:val="center"/>
              <w:rPr>
                <w:rFonts w:eastAsia="Times New Roman" w:cstheme="minorHAnsi"/>
                <w:lang w:eastAsia="fr-FR"/>
              </w:rPr>
            </w:pPr>
          </w:p>
        </w:tc>
        <w:tc>
          <w:tcPr>
            <w:tcW w:w="1630" w:type="dxa"/>
          </w:tcPr>
          <w:p w14:paraId="5F4B3011" w14:textId="77777777" w:rsidR="00EC68E9" w:rsidRPr="0074717F" w:rsidRDefault="00EC68E9" w:rsidP="00EC68E9">
            <w:pPr>
              <w:spacing w:after="0" w:line="240" w:lineRule="auto"/>
              <w:jc w:val="center"/>
              <w:rPr>
                <w:rFonts w:eastAsia="Times New Roman" w:cstheme="minorHAnsi"/>
                <w:lang w:eastAsia="fr-FR"/>
              </w:rPr>
            </w:pPr>
          </w:p>
        </w:tc>
      </w:tr>
      <w:tr w:rsidR="00EC68E9" w:rsidRPr="0074717F" w14:paraId="3E15D518" w14:textId="77777777" w:rsidTr="007C4B7C">
        <w:tc>
          <w:tcPr>
            <w:tcW w:w="559" w:type="dxa"/>
            <w:vAlign w:val="center"/>
          </w:tcPr>
          <w:p w14:paraId="2DD8ADDD" w14:textId="6D9DE762" w:rsidR="00EC68E9" w:rsidRPr="0013329A" w:rsidRDefault="00EC68E9" w:rsidP="00EC68E9">
            <w:pPr>
              <w:spacing w:after="0" w:line="240" w:lineRule="auto"/>
              <w:rPr>
                <w:rFonts w:eastAsia="Times New Roman" w:cstheme="minorHAnsi"/>
                <w:color w:val="000000"/>
                <w:lang w:eastAsia="fr-FR"/>
              </w:rPr>
            </w:pPr>
            <w:r>
              <w:rPr>
                <w:rFonts w:eastAsia="Times New Roman" w:cstheme="minorHAnsi"/>
                <w:color w:val="000000"/>
                <w:lang w:eastAsia="fr-FR"/>
              </w:rPr>
              <w:t>204</w:t>
            </w:r>
          </w:p>
        </w:tc>
        <w:tc>
          <w:tcPr>
            <w:tcW w:w="1629" w:type="dxa"/>
          </w:tcPr>
          <w:p w14:paraId="4B0C5CAB" w14:textId="1466AE98" w:rsidR="00EC68E9" w:rsidRPr="0074717F" w:rsidRDefault="00EC68E9" w:rsidP="00EC68E9">
            <w:pPr>
              <w:spacing w:after="0" w:line="240" w:lineRule="auto"/>
              <w:jc w:val="center"/>
              <w:rPr>
                <w:rFonts w:eastAsia="Times New Roman" w:cstheme="minorHAnsi"/>
                <w:lang w:eastAsia="fr-FR"/>
              </w:rPr>
            </w:pPr>
            <w:r>
              <w:rPr>
                <w:rFonts w:eastAsia="Times New Roman" w:cstheme="minorHAnsi"/>
                <w:lang w:eastAsia="fr-FR"/>
              </w:rPr>
              <w:t>-</w:t>
            </w:r>
          </w:p>
        </w:tc>
        <w:tc>
          <w:tcPr>
            <w:tcW w:w="1630" w:type="dxa"/>
          </w:tcPr>
          <w:p w14:paraId="3773EA0E" w14:textId="77777777" w:rsidR="00EC68E9" w:rsidRPr="0074717F" w:rsidRDefault="00EC68E9" w:rsidP="00EC68E9">
            <w:pPr>
              <w:spacing w:after="0" w:line="240" w:lineRule="auto"/>
              <w:jc w:val="center"/>
              <w:rPr>
                <w:rFonts w:eastAsia="Times New Roman" w:cstheme="minorHAnsi"/>
                <w:color w:val="000000"/>
                <w:lang w:eastAsia="fr-FR"/>
              </w:rPr>
            </w:pPr>
          </w:p>
        </w:tc>
        <w:tc>
          <w:tcPr>
            <w:tcW w:w="1630" w:type="dxa"/>
          </w:tcPr>
          <w:p w14:paraId="2B590FA1" w14:textId="55D94FBF" w:rsidR="00EC68E9" w:rsidRPr="0074717F" w:rsidRDefault="00EC68E9" w:rsidP="00EC68E9">
            <w:pPr>
              <w:spacing w:after="0" w:line="240" w:lineRule="auto"/>
              <w:jc w:val="center"/>
              <w:rPr>
                <w:rFonts w:eastAsia="Times New Roman" w:cstheme="minorHAnsi"/>
                <w:color w:val="000000"/>
                <w:lang w:eastAsia="fr-FR"/>
              </w:rPr>
            </w:pPr>
            <w:r>
              <w:rPr>
                <w:rFonts w:eastAsia="Times New Roman" w:cstheme="minorHAnsi"/>
                <w:color w:val="000000"/>
                <w:lang w:eastAsia="fr-FR"/>
              </w:rPr>
              <w:t>+</w:t>
            </w:r>
          </w:p>
        </w:tc>
        <w:tc>
          <w:tcPr>
            <w:tcW w:w="1630" w:type="dxa"/>
          </w:tcPr>
          <w:p w14:paraId="5F1993EA" w14:textId="77777777" w:rsidR="00EC68E9" w:rsidRPr="0074717F" w:rsidRDefault="00EC68E9" w:rsidP="00EC68E9">
            <w:pPr>
              <w:spacing w:after="0" w:line="240" w:lineRule="auto"/>
              <w:jc w:val="center"/>
              <w:rPr>
                <w:rFonts w:eastAsia="Times New Roman" w:cstheme="minorHAnsi"/>
                <w:lang w:eastAsia="fr-FR"/>
              </w:rPr>
            </w:pPr>
          </w:p>
        </w:tc>
      </w:tr>
    </w:tbl>
    <w:p w14:paraId="669CC4A5" w14:textId="77777777" w:rsidR="008604B6" w:rsidRDefault="008604B6" w:rsidP="008604B6">
      <w:pPr>
        <w:spacing w:after="0" w:line="240" w:lineRule="auto"/>
        <w:jc w:val="both"/>
      </w:pPr>
    </w:p>
    <w:p w14:paraId="790BE868" w14:textId="5CBFA0BC" w:rsidR="000F10BD" w:rsidRPr="00336001" w:rsidRDefault="000F10BD" w:rsidP="000F10BD">
      <w:pPr>
        <w:jc w:val="both"/>
        <w:rPr>
          <w:color w:val="000000" w:themeColor="text1"/>
          <w:lang w:val="en-GB"/>
        </w:rPr>
      </w:pPr>
      <w:r w:rsidRPr="00336001">
        <w:rPr>
          <w:color w:val="000000" w:themeColor="text1"/>
          <w:lang w:val="en-GB"/>
        </w:rPr>
        <w:t xml:space="preserve">Based on an "expert knowledge" approach, the response options were also classified as transformational or incremental. </w:t>
      </w:r>
      <w:r w:rsidR="002A7C84" w:rsidRPr="00336001">
        <w:rPr>
          <w:color w:val="000000" w:themeColor="text1"/>
        </w:rPr>
        <w:t xml:space="preserve">Solutions </w:t>
      </w:r>
      <w:proofErr w:type="spellStart"/>
      <w:r w:rsidR="002A7C84" w:rsidRPr="00336001">
        <w:rPr>
          <w:color w:val="000000" w:themeColor="text1"/>
        </w:rPr>
        <w:t>were</w:t>
      </w:r>
      <w:proofErr w:type="spellEnd"/>
      <w:r w:rsidR="002A7C84" w:rsidRPr="00336001">
        <w:rPr>
          <w:color w:val="000000" w:themeColor="text1"/>
        </w:rPr>
        <w:t xml:space="preserve"> </w:t>
      </w:r>
      <w:proofErr w:type="spellStart"/>
      <w:r w:rsidR="002A7C84" w:rsidRPr="00336001">
        <w:rPr>
          <w:color w:val="000000" w:themeColor="text1"/>
        </w:rPr>
        <w:t>classified</w:t>
      </w:r>
      <w:proofErr w:type="spellEnd"/>
      <w:r w:rsidR="002A7C84" w:rsidRPr="00336001">
        <w:rPr>
          <w:color w:val="000000" w:themeColor="text1"/>
        </w:rPr>
        <w:t xml:space="preserve"> as </w:t>
      </w:r>
      <w:proofErr w:type="spellStart"/>
      <w:r w:rsidR="002A7C84" w:rsidRPr="00336001">
        <w:rPr>
          <w:color w:val="000000" w:themeColor="text1"/>
        </w:rPr>
        <w:t>incremental</w:t>
      </w:r>
      <w:proofErr w:type="spellEnd"/>
      <w:r w:rsidR="002A7C84" w:rsidRPr="00336001">
        <w:rPr>
          <w:color w:val="000000" w:themeColor="text1"/>
        </w:rPr>
        <w:t xml:space="preserve"> or </w:t>
      </w:r>
      <w:proofErr w:type="spellStart"/>
      <w:r w:rsidR="002A7C84" w:rsidRPr="00336001">
        <w:rPr>
          <w:color w:val="000000" w:themeColor="text1"/>
        </w:rPr>
        <w:t>transformational</w:t>
      </w:r>
      <w:proofErr w:type="spellEnd"/>
      <w:r w:rsidR="002A7C84" w:rsidRPr="00336001">
        <w:rPr>
          <w:color w:val="000000" w:themeColor="text1"/>
        </w:rPr>
        <w:t xml:space="preserve">, </w:t>
      </w:r>
      <w:proofErr w:type="spellStart"/>
      <w:r w:rsidR="002A7C84" w:rsidRPr="00336001">
        <w:rPr>
          <w:color w:val="000000" w:themeColor="text1"/>
        </w:rPr>
        <w:t>following</w:t>
      </w:r>
      <w:proofErr w:type="spellEnd"/>
      <w:r w:rsidR="002A7C84" w:rsidRPr="00336001">
        <w:rPr>
          <w:color w:val="000000" w:themeColor="text1"/>
        </w:rPr>
        <w:t xml:space="preserve"> IPCC (2022) definitions</w:t>
      </w:r>
      <w:r w:rsidR="00024F22" w:rsidRPr="00336001">
        <w:rPr>
          <w:color w:val="000000" w:themeColor="text1"/>
          <w:vertAlign w:val="superscript"/>
        </w:rPr>
        <w:t>7</w:t>
      </w:r>
      <w:r w:rsidR="002A7C84" w:rsidRPr="00336001">
        <w:rPr>
          <w:color w:val="000000" w:themeColor="text1"/>
        </w:rPr>
        <w:t xml:space="preserve">. </w:t>
      </w:r>
      <w:proofErr w:type="spellStart"/>
      <w:r w:rsidR="002A7C84" w:rsidRPr="00336001">
        <w:rPr>
          <w:color w:val="000000" w:themeColor="text1"/>
        </w:rPr>
        <w:t>Incremental</w:t>
      </w:r>
      <w:proofErr w:type="spellEnd"/>
      <w:r w:rsidR="002A7C84" w:rsidRPr="00336001">
        <w:rPr>
          <w:color w:val="000000" w:themeColor="text1"/>
        </w:rPr>
        <w:t xml:space="preserve"> solutions </w:t>
      </w:r>
      <w:proofErr w:type="spellStart"/>
      <w:r w:rsidR="002A7C84" w:rsidRPr="00336001">
        <w:rPr>
          <w:color w:val="000000" w:themeColor="text1"/>
        </w:rPr>
        <w:t>involve</w:t>
      </w:r>
      <w:proofErr w:type="spellEnd"/>
      <w:r w:rsidR="002A7C84" w:rsidRPr="00336001">
        <w:rPr>
          <w:color w:val="000000" w:themeColor="text1"/>
        </w:rPr>
        <w:t xml:space="preserve"> marginal changes over time </w:t>
      </w:r>
      <w:proofErr w:type="spellStart"/>
      <w:r w:rsidR="002A7C84" w:rsidRPr="00336001">
        <w:rPr>
          <w:color w:val="000000" w:themeColor="text1"/>
        </w:rPr>
        <w:t>within</w:t>
      </w:r>
      <w:proofErr w:type="spellEnd"/>
      <w:r w:rsidR="002A7C84" w:rsidRPr="00336001">
        <w:rPr>
          <w:color w:val="000000" w:themeColor="text1"/>
        </w:rPr>
        <w:t xml:space="preserve"> the </w:t>
      </w:r>
      <w:proofErr w:type="spellStart"/>
      <w:r w:rsidR="002A7C84" w:rsidRPr="00336001">
        <w:rPr>
          <w:color w:val="000000" w:themeColor="text1"/>
        </w:rPr>
        <w:t>existing</w:t>
      </w:r>
      <w:proofErr w:type="spellEnd"/>
      <w:r w:rsidR="002A7C84" w:rsidRPr="00336001">
        <w:rPr>
          <w:color w:val="000000" w:themeColor="text1"/>
        </w:rPr>
        <w:t xml:space="preserve"> system. </w:t>
      </w:r>
      <w:proofErr w:type="spellStart"/>
      <w:r w:rsidR="002A7C84" w:rsidRPr="00336001">
        <w:rPr>
          <w:color w:val="000000" w:themeColor="text1"/>
        </w:rPr>
        <w:t>Transformational</w:t>
      </w:r>
      <w:proofErr w:type="spellEnd"/>
      <w:r w:rsidR="002A7C84" w:rsidRPr="00336001">
        <w:rPr>
          <w:color w:val="000000" w:themeColor="text1"/>
        </w:rPr>
        <w:t xml:space="preserve"> solutions entail non-</w:t>
      </w:r>
      <w:proofErr w:type="spellStart"/>
      <w:r w:rsidR="002A7C84" w:rsidRPr="00336001">
        <w:rPr>
          <w:color w:val="000000" w:themeColor="text1"/>
        </w:rPr>
        <w:t>linear</w:t>
      </w:r>
      <w:proofErr w:type="spellEnd"/>
      <w:r w:rsidR="002A7C84" w:rsidRPr="00336001">
        <w:rPr>
          <w:color w:val="000000" w:themeColor="text1"/>
        </w:rPr>
        <w:t xml:space="preserve"> changes </w:t>
      </w:r>
      <w:proofErr w:type="spellStart"/>
      <w:r w:rsidR="002A7C84" w:rsidRPr="00336001">
        <w:rPr>
          <w:color w:val="000000" w:themeColor="text1"/>
        </w:rPr>
        <w:t>that</w:t>
      </w:r>
      <w:proofErr w:type="spellEnd"/>
      <w:r w:rsidR="002A7C84" w:rsidRPr="00336001">
        <w:rPr>
          <w:color w:val="000000" w:themeColor="text1"/>
        </w:rPr>
        <w:t xml:space="preserve"> </w:t>
      </w:r>
      <w:proofErr w:type="spellStart"/>
      <w:r w:rsidR="002A7C84" w:rsidRPr="00336001">
        <w:rPr>
          <w:color w:val="000000" w:themeColor="text1"/>
        </w:rPr>
        <w:t>require</w:t>
      </w:r>
      <w:proofErr w:type="spellEnd"/>
      <w:r w:rsidR="002A7C84" w:rsidRPr="00336001">
        <w:rPr>
          <w:color w:val="000000" w:themeColor="text1"/>
        </w:rPr>
        <w:t xml:space="preserve"> system </w:t>
      </w:r>
      <w:proofErr w:type="spellStart"/>
      <w:r w:rsidR="002A7C84" w:rsidRPr="00336001">
        <w:rPr>
          <w:color w:val="000000" w:themeColor="text1"/>
        </w:rPr>
        <w:t>reorganization</w:t>
      </w:r>
      <w:proofErr w:type="spellEnd"/>
      <w:r w:rsidR="002A7C84" w:rsidRPr="00336001">
        <w:rPr>
          <w:color w:val="000000" w:themeColor="text1"/>
        </w:rPr>
        <w:t xml:space="preserve">, shifts in </w:t>
      </w:r>
      <w:proofErr w:type="spellStart"/>
      <w:r w:rsidR="002A7C84" w:rsidRPr="00336001">
        <w:rPr>
          <w:color w:val="000000" w:themeColor="text1"/>
        </w:rPr>
        <w:t>function</w:t>
      </w:r>
      <w:proofErr w:type="spellEnd"/>
      <w:r w:rsidR="002A7C84" w:rsidRPr="00336001">
        <w:rPr>
          <w:color w:val="000000" w:themeColor="text1"/>
        </w:rPr>
        <w:t xml:space="preserve"> and </w:t>
      </w:r>
      <w:proofErr w:type="spellStart"/>
      <w:r w:rsidR="002A7C84" w:rsidRPr="00336001">
        <w:rPr>
          <w:color w:val="000000" w:themeColor="text1"/>
        </w:rPr>
        <w:t>operation</w:t>
      </w:r>
      <w:proofErr w:type="spellEnd"/>
      <w:r w:rsidR="002A7C84" w:rsidRPr="00336001">
        <w:rPr>
          <w:color w:val="000000" w:themeColor="text1"/>
        </w:rPr>
        <w:t xml:space="preserve">, and </w:t>
      </w:r>
      <w:proofErr w:type="spellStart"/>
      <w:r w:rsidR="002A7C84" w:rsidRPr="00336001">
        <w:rPr>
          <w:color w:val="000000" w:themeColor="text1"/>
        </w:rPr>
        <w:t>increased</w:t>
      </w:r>
      <w:proofErr w:type="spellEnd"/>
      <w:r w:rsidR="002A7C84" w:rsidRPr="00336001">
        <w:rPr>
          <w:color w:val="000000" w:themeColor="text1"/>
        </w:rPr>
        <w:t xml:space="preserve"> </w:t>
      </w:r>
      <w:proofErr w:type="spellStart"/>
      <w:r w:rsidR="002A7C84" w:rsidRPr="00336001">
        <w:rPr>
          <w:color w:val="000000" w:themeColor="text1"/>
        </w:rPr>
        <w:t>human</w:t>
      </w:r>
      <w:proofErr w:type="spellEnd"/>
      <w:r w:rsidR="002A7C84" w:rsidRPr="00336001">
        <w:rPr>
          <w:color w:val="000000" w:themeColor="text1"/>
        </w:rPr>
        <w:t xml:space="preserve"> inputs. </w:t>
      </w:r>
      <w:proofErr w:type="spellStart"/>
      <w:r w:rsidR="002A7C84" w:rsidRPr="00336001">
        <w:rPr>
          <w:color w:val="000000" w:themeColor="text1"/>
        </w:rPr>
        <w:t>Transformational</w:t>
      </w:r>
      <w:proofErr w:type="spellEnd"/>
      <w:r w:rsidR="002A7C84" w:rsidRPr="00336001">
        <w:rPr>
          <w:color w:val="000000" w:themeColor="text1"/>
        </w:rPr>
        <w:t xml:space="preserve"> </w:t>
      </w:r>
      <w:proofErr w:type="spellStart"/>
      <w:r w:rsidR="002A7C84" w:rsidRPr="00336001">
        <w:rPr>
          <w:color w:val="000000" w:themeColor="text1"/>
        </w:rPr>
        <w:t>responses</w:t>
      </w:r>
      <w:proofErr w:type="spellEnd"/>
      <w:r w:rsidR="002A7C84" w:rsidRPr="00336001">
        <w:rPr>
          <w:color w:val="000000" w:themeColor="text1"/>
        </w:rPr>
        <w:t xml:space="preserve"> </w:t>
      </w:r>
      <w:proofErr w:type="spellStart"/>
      <w:r w:rsidR="002A7C84" w:rsidRPr="00336001">
        <w:rPr>
          <w:color w:val="000000" w:themeColor="text1"/>
        </w:rPr>
        <w:t>may</w:t>
      </w:r>
      <w:proofErr w:type="spellEnd"/>
      <w:r w:rsidR="002A7C84" w:rsidRPr="00336001">
        <w:rPr>
          <w:color w:val="000000" w:themeColor="text1"/>
        </w:rPr>
        <w:t xml:space="preserve"> </w:t>
      </w:r>
      <w:proofErr w:type="spellStart"/>
      <w:r w:rsidR="002A7C84" w:rsidRPr="00336001">
        <w:rPr>
          <w:color w:val="000000" w:themeColor="text1"/>
        </w:rPr>
        <w:t>be</w:t>
      </w:r>
      <w:proofErr w:type="spellEnd"/>
      <w:r w:rsidR="002A7C84" w:rsidRPr="00336001">
        <w:rPr>
          <w:color w:val="000000" w:themeColor="text1"/>
        </w:rPr>
        <w:t xml:space="preserve"> the </w:t>
      </w:r>
      <w:proofErr w:type="spellStart"/>
      <w:r w:rsidR="002A7C84" w:rsidRPr="00336001">
        <w:rPr>
          <w:color w:val="000000" w:themeColor="text1"/>
        </w:rPr>
        <w:t>most</w:t>
      </w:r>
      <w:proofErr w:type="spellEnd"/>
      <w:r w:rsidR="002A7C84" w:rsidRPr="00336001">
        <w:rPr>
          <w:color w:val="000000" w:themeColor="text1"/>
        </w:rPr>
        <w:t xml:space="preserve"> </w:t>
      </w:r>
      <w:proofErr w:type="spellStart"/>
      <w:r w:rsidR="002A7C84" w:rsidRPr="00336001">
        <w:rPr>
          <w:color w:val="000000" w:themeColor="text1"/>
        </w:rPr>
        <w:t>appropriate</w:t>
      </w:r>
      <w:proofErr w:type="spellEnd"/>
      <w:r w:rsidR="002A7C84" w:rsidRPr="00336001">
        <w:rPr>
          <w:color w:val="000000" w:themeColor="text1"/>
        </w:rPr>
        <w:t xml:space="preserve"> </w:t>
      </w:r>
      <w:proofErr w:type="spellStart"/>
      <w:r w:rsidR="002A7C84" w:rsidRPr="00336001">
        <w:rPr>
          <w:color w:val="000000" w:themeColor="text1"/>
        </w:rPr>
        <w:t>when</w:t>
      </w:r>
      <w:proofErr w:type="spellEnd"/>
      <w:r w:rsidR="002A7C84" w:rsidRPr="00336001">
        <w:rPr>
          <w:color w:val="000000" w:themeColor="text1"/>
        </w:rPr>
        <w:t xml:space="preserve"> </w:t>
      </w:r>
      <w:proofErr w:type="spellStart"/>
      <w:r w:rsidR="002A7C84" w:rsidRPr="00336001">
        <w:rPr>
          <w:color w:val="000000" w:themeColor="text1"/>
        </w:rPr>
        <w:t>expected</w:t>
      </w:r>
      <w:proofErr w:type="spellEnd"/>
      <w:r w:rsidR="002A7C84" w:rsidRPr="00336001">
        <w:rPr>
          <w:color w:val="000000" w:themeColor="text1"/>
        </w:rPr>
        <w:t xml:space="preserve"> </w:t>
      </w:r>
      <w:proofErr w:type="spellStart"/>
      <w:r w:rsidR="002A7C84" w:rsidRPr="00336001">
        <w:rPr>
          <w:color w:val="000000" w:themeColor="text1"/>
        </w:rPr>
        <w:t>climate</w:t>
      </w:r>
      <w:proofErr w:type="spellEnd"/>
      <w:r w:rsidR="002A7C84" w:rsidRPr="00336001">
        <w:rPr>
          <w:color w:val="000000" w:themeColor="text1"/>
        </w:rPr>
        <w:t xml:space="preserve"> impacts are </w:t>
      </w:r>
      <w:proofErr w:type="spellStart"/>
      <w:r w:rsidR="002A7C84" w:rsidRPr="00336001">
        <w:rPr>
          <w:color w:val="000000" w:themeColor="text1"/>
        </w:rPr>
        <w:t>severe</w:t>
      </w:r>
      <w:proofErr w:type="spellEnd"/>
      <w:r w:rsidR="002A7C84" w:rsidRPr="00336001">
        <w:rPr>
          <w:color w:val="000000" w:themeColor="text1"/>
        </w:rPr>
        <w:t xml:space="preserve">, </w:t>
      </w:r>
      <w:proofErr w:type="spellStart"/>
      <w:r w:rsidR="002A7C84" w:rsidRPr="00336001">
        <w:rPr>
          <w:color w:val="000000" w:themeColor="text1"/>
        </w:rPr>
        <w:t>when</w:t>
      </w:r>
      <w:proofErr w:type="spellEnd"/>
      <w:r w:rsidR="002A7C84" w:rsidRPr="00336001">
        <w:rPr>
          <w:color w:val="000000" w:themeColor="text1"/>
        </w:rPr>
        <w:t xml:space="preserve"> time for </w:t>
      </w:r>
      <w:proofErr w:type="spellStart"/>
      <w:r w:rsidR="002A7C84" w:rsidRPr="00336001">
        <w:rPr>
          <w:color w:val="000000" w:themeColor="text1"/>
        </w:rPr>
        <w:t>implementation</w:t>
      </w:r>
      <w:proofErr w:type="spellEnd"/>
      <w:r w:rsidR="002A7C84" w:rsidRPr="00336001">
        <w:rPr>
          <w:color w:val="000000" w:themeColor="text1"/>
        </w:rPr>
        <w:t xml:space="preserve"> </w:t>
      </w:r>
      <w:proofErr w:type="spellStart"/>
      <w:r w:rsidR="002A7C84" w:rsidRPr="00336001">
        <w:rPr>
          <w:color w:val="000000" w:themeColor="text1"/>
        </w:rPr>
        <w:t>is</w:t>
      </w:r>
      <w:proofErr w:type="spellEnd"/>
      <w:r w:rsidR="002A7C84" w:rsidRPr="00336001">
        <w:rPr>
          <w:color w:val="000000" w:themeColor="text1"/>
        </w:rPr>
        <w:t xml:space="preserve"> short, or </w:t>
      </w:r>
      <w:proofErr w:type="spellStart"/>
      <w:r w:rsidR="002A7C84" w:rsidRPr="00336001">
        <w:rPr>
          <w:color w:val="000000" w:themeColor="text1"/>
        </w:rPr>
        <w:t>when</w:t>
      </w:r>
      <w:proofErr w:type="spellEnd"/>
      <w:r w:rsidR="002A7C84" w:rsidRPr="00336001">
        <w:rPr>
          <w:color w:val="000000" w:themeColor="text1"/>
        </w:rPr>
        <w:t xml:space="preserve"> </w:t>
      </w:r>
      <w:proofErr w:type="spellStart"/>
      <w:r w:rsidR="002A7C84" w:rsidRPr="00336001">
        <w:rPr>
          <w:color w:val="000000" w:themeColor="text1"/>
        </w:rPr>
        <w:t>incremental</w:t>
      </w:r>
      <w:proofErr w:type="spellEnd"/>
      <w:r w:rsidR="002A7C84" w:rsidRPr="00336001">
        <w:rPr>
          <w:color w:val="000000" w:themeColor="text1"/>
        </w:rPr>
        <w:t xml:space="preserve"> options are </w:t>
      </w:r>
      <w:proofErr w:type="spellStart"/>
      <w:r w:rsidR="002A7C84" w:rsidRPr="00336001">
        <w:rPr>
          <w:color w:val="000000" w:themeColor="text1"/>
        </w:rPr>
        <w:t>reaching</w:t>
      </w:r>
      <w:proofErr w:type="spellEnd"/>
      <w:r w:rsidR="002A7C84" w:rsidRPr="00336001">
        <w:rPr>
          <w:color w:val="000000" w:themeColor="text1"/>
        </w:rPr>
        <w:t xml:space="preserve"> </w:t>
      </w:r>
      <w:proofErr w:type="spellStart"/>
      <w:r w:rsidR="002A7C84" w:rsidRPr="00336001">
        <w:rPr>
          <w:color w:val="000000" w:themeColor="text1"/>
        </w:rPr>
        <w:t>their</w:t>
      </w:r>
      <w:proofErr w:type="spellEnd"/>
      <w:r w:rsidR="002A7C84" w:rsidRPr="00336001">
        <w:rPr>
          <w:color w:val="000000" w:themeColor="text1"/>
        </w:rPr>
        <w:t xml:space="preserve"> </w:t>
      </w:r>
      <w:proofErr w:type="spellStart"/>
      <w:r w:rsidR="002A7C84" w:rsidRPr="00336001">
        <w:rPr>
          <w:color w:val="000000" w:themeColor="text1"/>
        </w:rPr>
        <w:t>limits</w:t>
      </w:r>
      <w:proofErr w:type="spellEnd"/>
      <w:r w:rsidR="002A7C84" w:rsidRPr="00336001">
        <w:rPr>
          <w:color w:val="000000" w:themeColor="text1"/>
        </w:rPr>
        <w:t xml:space="preserve">. In the </w:t>
      </w:r>
      <w:proofErr w:type="spellStart"/>
      <w:r w:rsidR="002A7C84" w:rsidRPr="00336001">
        <w:rPr>
          <w:color w:val="000000" w:themeColor="text1"/>
        </w:rPr>
        <w:t>Mediterranean</w:t>
      </w:r>
      <w:proofErr w:type="spellEnd"/>
      <w:r w:rsidR="002A7C84" w:rsidRPr="00336001">
        <w:rPr>
          <w:color w:val="000000" w:themeColor="text1"/>
        </w:rPr>
        <w:t xml:space="preserve"> </w:t>
      </w:r>
      <w:proofErr w:type="spellStart"/>
      <w:r w:rsidR="002A7C84" w:rsidRPr="00336001">
        <w:rPr>
          <w:color w:val="000000" w:themeColor="text1"/>
        </w:rPr>
        <w:t>literature</w:t>
      </w:r>
      <w:proofErr w:type="spellEnd"/>
      <w:r w:rsidR="002A7C84" w:rsidRPr="00336001">
        <w:rPr>
          <w:color w:val="000000" w:themeColor="text1"/>
        </w:rPr>
        <w:t xml:space="preserve">, the transformation </w:t>
      </w:r>
      <w:proofErr w:type="spellStart"/>
      <w:r w:rsidR="002A7C84" w:rsidRPr="00336001">
        <w:rPr>
          <w:color w:val="000000" w:themeColor="text1"/>
        </w:rPr>
        <w:t>level</w:t>
      </w:r>
      <w:proofErr w:type="spellEnd"/>
      <w:r w:rsidR="002A7C84" w:rsidRPr="00336001">
        <w:rPr>
          <w:color w:val="000000" w:themeColor="text1"/>
        </w:rPr>
        <w:t xml:space="preserve"> of solutions </w:t>
      </w:r>
      <w:proofErr w:type="spellStart"/>
      <w:r w:rsidR="002A7C84" w:rsidRPr="00336001">
        <w:rPr>
          <w:color w:val="000000" w:themeColor="text1"/>
        </w:rPr>
        <w:t>is</w:t>
      </w:r>
      <w:proofErr w:type="spellEnd"/>
      <w:r w:rsidR="002A7C84" w:rsidRPr="00336001">
        <w:rPr>
          <w:color w:val="000000" w:themeColor="text1"/>
        </w:rPr>
        <w:t xml:space="preserve"> </w:t>
      </w:r>
      <w:proofErr w:type="spellStart"/>
      <w:r w:rsidR="002A7C84" w:rsidRPr="00336001">
        <w:rPr>
          <w:color w:val="000000" w:themeColor="text1"/>
        </w:rPr>
        <w:t>rarely</w:t>
      </w:r>
      <w:proofErr w:type="spellEnd"/>
      <w:r w:rsidR="002A7C84" w:rsidRPr="00336001">
        <w:rPr>
          <w:color w:val="000000" w:themeColor="text1"/>
        </w:rPr>
        <w:t xml:space="preserve"> </w:t>
      </w:r>
      <w:proofErr w:type="spellStart"/>
      <w:r w:rsidR="002A7C84" w:rsidRPr="00336001">
        <w:rPr>
          <w:color w:val="000000" w:themeColor="text1"/>
        </w:rPr>
        <w:t>specified</w:t>
      </w:r>
      <w:proofErr w:type="spellEnd"/>
      <w:r w:rsidR="002A7C84" w:rsidRPr="00336001">
        <w:rPr>
          <w:color w:val="000000" w:themeColor="text1"/>
        </w:rPr>
        <w:t xml:space="preserve"> </w:t>
      </w:r>
      <w:proofErr w:type="spellStart"/>
      <w:r w:rsidR="002A7C84" w:rsidRPr="00336001">
        <w:rPr>
          <w:color w:val="000000" w:themeColor="text1"/>
        </w:rPr>
        <w:t>explicitly</w:t>
      </w:r>
      <w:proofErr w:type="spellEnd"/>
      <w:r w:rsidR="002A7C84" w:rsidRPr="00336001">
        <w:rPr>
          <w:color w:val="000000" w:themeColor="text1"/>
        </w:rPr>
        <w:t xml:space="preserve">. </w:t>
      </w:r>
      <w:proofErr w:type="spellStart"/>
      <w:r w:rsidR="002A7C84" w:rsidRPr="00336001">
        <w:rPr>
          <w:color w:val="000000" w:themeColor="text1"/>
        </w:rPr>
        <w:t>Therefore</w:t>
      </w:r>
      <w:proofErr w:type="spellEnd"/>
      <w:r w:rsidR="002A7C84" w:rsidRPr="00336001">
        <w:rPr>
          <w:color w:val="000000" w:themeColor="text1"/>
        </w:rPr>
        <w:t xml:space="preserve">, classification </w:t>
      </w:r>
      <w:proofErr w:type="spellStart"/>
      <w:r w:rsidR="002A7C84" w:rsidRPr="00336001">
        <w:rPr>
          <w:color w:val="000000" w:themeColor="text1"/>
        </w:rPr>
        <w:t>was</w:t>
      </w:r>
      <w:proofErr w:type="spellEnd"/>
      <w:r w:rsidR="002A7C84" w:rsidRPr="00336001">
        <w:rPr>
          <w:color w:val="000000" w:themeColor="text1"/>
        </w:rPr>
        <w:t xml:space="preserve"> </w:t>
      </w:r>
      <w:proofErr w:type="spellStart"/>
      <w:r w:rsidR="002A7C84" w:rsidRPr="00336001">
        <w:rPr>
          <w:color w:val="000000" w:themeColor="text1"/>
        </w:rPr>
        <w:t>based</w:t>
      </w:r>
      <w:proofErr w:type="spellEnd"/>
      <w:r w:rsidR="002A7C84" w:rsidRPr="00336001">
        <w:rPr>
          <w:color w:val="000000" w:themeColor="text1"/>
        </w:rPr>
        <w:t xml:space="preserve"> on expert </w:t>
      </w:r>
      <w:proofErr w:type="spellStart"/>
      <w:r w:rsidR="002A7C84" w:rsidRPr="00336001">
        <w:rPr>
          <w:color w:val="000000" w:themeColor="text1"/>
        </w:rPr>
        <w:t>judgment</w:t>
      </w:r>
      <w:proofErr w:type="spellEnd"/>
      <w:r w:rsidR="002A7C84" w:rsidRPr="00336001">
        <w:rPr>
          <w:color w:val="000000" w:themeColor="text1"/>
        </w:rPr>
        <w:t xml:space="preserve">, </w:t>
      </w:r>
      <w:proofErr w:type="spellStart"/>
      <w:r w:rsidR="002A7C84" w:rsidRPr="00336001">
        <w:rPr>
          <w:color w:val="000000" w:themeColor="text1"/>
        </w:rPr>
        <w:t>informed</w:t>
      </w:r>
      <w:proofErr w:type="spellEnd"/>
      <w:r w:rsidR="002A7C84" w:rsidRPr="00336001">
        <w:rPr>
          <w:color w:val="000000" w:themeColor="text1"/>
        </w:rPr>
        <w:t xml:space="preserve"> by the nature and scope of the intervention. For </w:t>
      </w:r>
      <w:proofErr w:type="spellStart"/>
      <w:r w:rsidR="002A7C84" w:rsidRPr="00336001">
        <w:rPr>
          <w:color w:val="000000" w:themeColor="text1"/>
        </w:rPr>
        <w:t>example</w:t>
      </w:r>
      <w:proofErr w:type="spellEnd"/>
      <w:r w:rsidR="002A7C84" w:rsidRPr="00336001">
        <w:rPr>
          <w:color w:val="000000" w:themeColor="text1"/>
        </w:rPr>
        <w:t xml:space="preserve">, </w:t>
      </w:r>
      <w:proofErr w:type="spellStart"/>
      <w:r w:rsidR="002A7C84" w:rsidRPr="00336001">
        <w:rPr>
          <w:color w:val="000000" w:themeColor="text1"/>
        </w:rPr>
        <w:t>improvements</w:t>
      </w:r>
      <w:proofErr w:type="spellEnd"/>
      <w:r w:rsidR="002A7C84" w:rsidRPr="00336001">
        <w:rPr>
          <w:color w:val="000000" w:themeColor="text1"/>
        </w:rPr>
        <w:t xml:space="preserve"> in irrigation </w:t>
      </w:r>
      <w:proofErr w:type="spellStart"/>
      <w:r w:rsidR="002A7C84" w:rsidRPr="00336001">
        <w:rPr>
          <w:color w:val="000000" w:themeColor="text1"/>
        </w:rPr>
        <w:t>efficiency</w:t>
      </w:r>
      <w:proofErr w:type="spellEnd"/>
      <w:r w:rsidR="002A7C84" w:rsidRPr="00336001">
        <w:rPr>
          <w:color w:val="000000" w:themeColor="text1"/>
        </w:rPr>
        <w:t xml:space="preserve"> </w:t>
      </w:r>
      <w:proofErr w:type="spellStart"/>
      <w:r w:rsidR="002A7C84" w:rsidRPr="00336001">
        <w:rPr>
          <w:color w:val="000000" w:themeColor="text1"/>
        </w:rPr>
        <w:t>were</w:t>
      </w:r>
      <w:proofErr w:type="spellEnd"/>
      <w:r w:rsidR="002A7C84" w:rsidRPr="00336001">
        <w:rPr>
          <w:color w:val="000000" w:themeColor="text1"/>
        </w:rPr>
        <w:t xml:space="preserve"> </w:t>
      </w:r>
      <w:proofErr w:type="spellStart"/>
      <w:r w:rsidR="002A7C84" w:rsidRPr="00336001">
        <w:rPr>
          <w:color w:val="000000" w:themeColor="text1"/>
        </w:rPr>
        <w:t>classified</w:t>
      </w:r>
      <w:proofErr w:type="spellEnd"/>
      <w:r w:rsidR="002A7C84" w:rsidRPr="00336001">
        <w:rPr>
          <w:color w:val="000000" w:themeColor="text1"/>
        </w:rPr>
        <w:t xml:space="preserve"> as </w:t>
      </w:r>
      <w:proofErr w:type="spellStart"/>
      <w:r w:rsidR="002A7C84" w:rsidRPr="00336001">
        <w:rPr>
          <w:color w:val="000000" w:themeColor="text1"/>
        </w:rPr>
        <w:t>incremental</w:t>
      </w:r>
      <w:proofErr w:type="spellEnd"/>
      <w:r w:rsidR="002A7C84" w:rsidRPr="00336001">
        <w:rPr>
          <w:color w:val="000000" w:themeColor="text1"/>
        </w:rPr>
        <w:t xml:space="preserve">, as </w:t>
      </w:r>
      <w:proofErr w:type="spellStart"/>
      <w:r w:rsidR="002A7C84" w:rsidRPr="00336001">
        <w:rPr>
          <w:color w:val="000000" w:themeColor="text1"/>
        </w:rPr>
        <w:t>they</w:t>
      </w:r>
      <w:proofErr w:type="spellEnd"/>
      <w:r w:rsidR="002A7C84" w:rsidRPr="00336001">
        <w:rPr>
          <w:color w:val="000000" w:themeColor="text1"/>
        </w:rPr>
        <w:t xml:space="preserve"> </w:t>
      </w:r>
      <w:proofErr w:type="spellStart"/>
      <w:r w:rsidR="002A7C84" w:rsidRPr="00336001">
        <w:rPr>
          <w:color w:val="000000" w:themeColor="text1"/>
        </w:rPr>
        <w:t>modify</w:t>
      </w:r>
      <w:proofErr w:type="spellEnd"/>
      <w:r w:rsidR="002A7C84" w:rsidRPr="00336001">
        <w:rPr>
          <w:color w:val="000000" w:themeColor="text1"/>
        </w:rPr>
        <w:t xml:space="preserve"> </w:t>
      </w:r>
      <w:proofErr w:type="spellStart"/>
      <w:r w:rsidR="002A7C84" w:rsidRPr="00336001">
        <w:rPr>
          <w:color w:val="000000" w:themeColor="text1"/>
        </w:rPr>
        <w:t>existing</w:t>
      </w:r>
      <w:proofErr w:type="spellEnd"/>
      <w:r w:rsidR="002A7C84" w:rsidRPr="00336001">
        <w:rPr>
          <w:color w:val="000000" w:themeColor="text1"/>
        </w:rPr>
        <w:t xml:space="preserve"> practices </w:t>
      </w:r>
      <w:proofErr w:type="spellStart"/>
      <w:r w:rsidR="002A7C84" w:rsidRPr="00336001">
        <w:rPr>
          <w:color w:val="000000" w:themeColor="text1"/>
        </w:rPr>
        <w:t>without</w:t>
      </w:r>
      <w:proofErr w:type="spellEnd"/>
      <w:r w:rsidR="002A7C84" w:rsidRPr="00336001">
        <w:rPr>
          <w:color w:val="000000" w:themeColor="text1"/>
        </w:rPr>
        <w:t xml:space="preserve"> structural </w:t>
      </w:r>
      <w:proofErr w:type="spellStart"/>
      <w:r w:rsidR="002A7C84" w:rsidRPr="00336001">
        <w:rPr>
          <w:color w:val="000000" w:themeColor="text1"/>
        </w:rPr>
        <w:t>reorganization</w:t>
      </w:r>
      <w:proofErr w:type="spellEnd"/>
      <w:r w:rsidR="002A7C84" w:rsidRPr="00336001">
        <w:rPr>
          <w:color w:val="000000" w:themeColor="text1"/>
        </w:rPr>
        <w:t xml:space="preserve">. By </w:t>
      </w:r>
      <w:proofErr w:type="spellStart"/>
      <w:r w:rsidR="002A7C84" w:rsidRPr="00336001">
        <w:rPr>
          <w:color w:val="000000" w:themeColor="text1"/>
        </w:rPr>
        <w:t>contrast</w:t>
      </w:r>
      <w:proofErr w:type="spellEnd"/>
      <w:r w:rsidR="002A7C84" w:rsidRPr="00336001">
        <w:rPr>
          <w:color w:val="000000" w:themeColor="text1"/>
        </w:rPr>
        <w:t xml:space="preserve">, </w:t>
      </w:r>
      <w:proofErr w:type="spellStart"/>
      <w:r w:rsidR="002A7C84" w:rsidRPr="00336001">
        <w:rPr>
          <w:color w:val="000000" w:themeColor="text1"/>
        </w:rPr>
        <w:t>systemic</w:t>
      </w:r>
      <w:proofErr w:type="spellEnd"/>
      <w:r w:rsidR="002A7C84" w:rsidRPr="00336001">
        <w:rPr>
          <w:color w:val="000000" w:themeColor="text1"/>
        </w:rPr>
        <w:t xml:space="preserve"> </w:t>
      </w:r>
      <w:proofErr w:type="spellStart"/>
      <w:r w:rsidR="002A7C84" w:rsidRPr="00336001">
        <w:rPr>
          <w:color w:val="000000" w:themeColor="text1"/>
        </w:rPr>
        <w:t>governance</w:t>
      </w:r>
      <w:proofErr w:type="spellEnd"/>
      <w:r w:rsidR="002A7C84" w:rsidRPr="00336001">
        <w:rPr>
          <w:color w:val="000000" w:themeColor="text1"/>
        </w:rPr>
        <w:t xml:space="preserve"> </w:t>
      </w:r>
      <w:proofErr w:type="spellStart"/>
      <w:r w:rsidR="002A7C84" w:rsidRPr="00336001">
        <w:rPr>
          <w:color w:val="000000" w:themeColor="text1"/>
        </w:rPr>
        <w:t>reforms</w:t>
      </w:r>
      <w:proofErr w:type="spellEnd"/>
      <w:r w:rsidR="002A7C84" w:rsidRPr="00336001">
        <w:rPr>
          <w:color w:val="000000" w:themeColor="text1"/>
        </w:rPr>
        <w:t xml:space="preserve"> or </w:t>
      </w:r>
      <w:proofErr w:type="spellStart"/>
      <w:r w:rsidR="002A7C84" w:rsidRPr="00336001">
        <w:rPr>
          <w:color w:val="000000" w:themeColor="text1"/>
        </w:rPr>
        <w:t>behavioural</w:t>
      </w:r>
      <w:proofErr w:type="spellEnd"/>
      <w:r w:rsidR="002A7C84" w:rsidRPr="00336001">
        <w:rPr>
          <w:color w:val="000000" w:themeColor="text1"/>
        </w:rPr>
        <w:t xml:space="preserve"> change </w:t>
      </w:r>
      <w:proofErr w:type="spellStart"/>
      <w:r w:rsidR="002A7C84" w:rsidRPr="00336001">
        <w:rPr>
          <w:color w:val="000000" w:themeColor="text1"/>
        </w:rPr>
        <w:t>strategies</w:t>
      </w:r>
      <w:proofErr w:type="spellEnd"/>
      <w:r w:rsidR="002A7C84" w:rsidRPr="00336001">
        <w:rPr>
          <w:color w:val="000000" w:themeColor="text1"/>
        </w:rPr>
        <w:t xml:space="preserve"> </w:t>
      </w:r>
      <w:proofErr w:type="spellStart"/>
      <w:r w:rsidR="002A7C84" w:rsidRPr="00336001">
        <w:rPr>
          <w:color w:val="000000" w:themeColor="text1"/>
        </w:rPr>
        <w:t>were</w:t>
      </w:r>
      <w:proofErr w:type="spellEnd"/>
      <w:r w:rsidR="002A7C84" w:rsidRPr="00336001">
        <w:rPr>
          <w:color w:val="000000" w:themeColor="text1"/>
        </w:rPr>
        <w:t xml:space="preserve"> </w:t>
      </w:r>
      <w:proofErr w:type="spellStart"/>
      <w:r w:rsidR="002A7C84" w:rsidRPr="00336001">
        <w:rPr>
          <w:color w:val="000000" w:themeColor="text1"/>
        </w:rPr>
        <w:t>classified</w:t>
      </w:r>
      <w:proofErr w:type="spellEnd"/>
      <w:r w:rsidR="002A7C84" w:rsidRPr="00336001">
        <w:rPr>
          <w:color w:val="000000" w:themeColor="text1"/>
        </w:rPr>
        <w:t xml:space="preserve"> as </w:t>
      </w:r>
      <w:proofErr w:type="spellStart"/>
      <w:r w:rsidR="002A7C84" w:rsidRPr="00336001">
        <w:rPr>
          <w:color w:val="000000" w:themeColor="text1"/>
        </w:rPr>
        <w:t>transformational</w:t>
      </w:r>
      <w:proofErr w:type="spellEnd"/>
      <w:r w:rsidR="002A7C84" w:rsidRPr="00336001">
        <w:rPr>
          <w:color w:val="000000" w:themeColor="text1"/>
        </w:rPr>
        <w:t xml:space="preserve">, as </w:t>
      </w:r>
      <w:proofErr w:type="spellStart"/>
      <w:r w:rsidR="002A7C84" w:rsidRPr="00336001">
        <w:rPr>
          <w:color w:val="000000" w:themeColor="text1"/>
        </w:rPr>
        <w:t>they</w:t>
      </w:r>
      <w:proofErr w:type="spellEnd"/>
      <w:r w:rsidR="002A7C84" w:rsidRPr="00336001">
        <w:rPr>
          <w:color w:val="000000" w:themeColor="text1"/>
        </w:rPr>
        <w:t xml:space="preserve"> </w:t>
      </w:r>
      <w:proofErr w:type="spellStart"/>
      <w:r w:rsidR="002A7C84" w:rsidRPr="00336001">
        <w:rPr>
          <w:color w:val="000000" w:themeColor="text1"/>
        </w:rPr>
        <w:t>involve</w:t>
      </w:r>
      <w:proofErr w:type="spellEnd"/>
      <w:r w:rsidR="002A7C84" w:rsidRPr="00336001">
        <w:rPr>
          <w:color w:val="000000" w:themeColor="text1"/>
        </w:rPr>
        <w:t xml:space="preserve"> shifts in </w:t>
      </w:r>
      <w:proofErr w:type="spellStart"/>
      <w:r w:rsidR="002A7C84" w:rsidRPr="00336001">
        <w:rPr>
          <w:color w:val="000000" w:themeColor="text1"/>
        </w:rPr>
        <w:t>institutional</w:t>
      </w:r>
      <w:proofErr w:type="spellEnd"/>
      <w:r w:rsidR="002A7C84" w:rsidRPr="00336001">
        <w:rPr>
          <w:color w:val="000000" w:themeColor="text1"/>
        </w:rPr>
        <w:t xml:space="preserve"> structures and cross-</w:t>
      </w:r>
      <w:proofErr w:type="spellStart"/>
      <w:r w:rsidR="002A7C84" w:rsidRPr="00336001">
        <w:rPr>
          <w:color w:val="000000" w:themeColor="text1"/>
        </w:rPr>
        <w:t>sectoral</w:t>
      </w:r>
      <w:proofErr w:type="spellEnd"/>
      <w:r w:rsidR="002A7C84" w:rsidRPr="00336001">
        <w:rPr>
          <w:color w:val="000000" w:themeColor="text1"/>
        </w:rPr>
        <w:t xml:space="preserve"> </w:t>
      </w:r>
      <w:proofErr w:type="spellStart"/>
      <w:r w:rsidR="002A7C84" w:rsidRPr="00336001">
        <w:rPr>
          <w:color w:val="000000" w:themeColor="text1"/>
        </w:rPr>
        <w:t>resource</w:t>
      </w:r>
      <w:proofErr w:type="spellEnd"/>
      <w:r w:rsidR="002A7C84" w:rsidRPr="00336001">
        <w:rPr>
          <w:color w:val="000000" w:themeColor="text1"/>
        </w:rPr>
        <w:t xml:space="preserve"> management and </w:t>
      </w:r>
      <w:r w:rsidR="00AB5332" w:rsidRPr="00336001">
        <w:rPr>
          <w:color w:val="000000" w:themeColor="text1"/>
        </w:rPr>
        <w:t xml:space="preserve">in the </w:t>
      </w:r>
      <w:proofErr w:type="spellStart"/>
      <w:r w:rsidR="00AB5332" w:rsidRPr="00336001">
        <w:rPr>
          <w:color w:val="000000" w:themeColor="text1"/>
        </w:rPr>
        <w:t>context</w:t>
      </w:r>
      <w:proofErr w:type="spellEnd"/>
      <w:r w:rsidR="00AB5332" w:rsidRPr="00336001">
        <w:rPr>
          <w:color w:val="000000" w:themeColor="text1"/>
        </w:rPr>
        <w:t xml:space="preserve"> of the WEFE nexus</w:t>
      </w:r>
      <w:r w:rsidR="00336001" w:rsidRPr="00336001">
        <w:rPr>
          <w:color w:val="000000" w:themeColor="text1"/>
        </w:rPr>
        <w:t xml:space="preserve">, </w:t>
      </w:r>
      <w:proofErr w:type="spellStart"/>
      <w:r w:rsidR="00336001" w:rsidRPr="00336001">
        <w:rPr>
          <w:color w:val="000000" w:themeColor="text1"/>
        </w:rPr>
        <w:t>generate</w:t>
      </w:r>
      <w:proofErr w:type="spellEnd"/>
      <w:r w:rsidR="00336001" w:rsidRPr="00336001">
        <w:rPr>
          <w:color w:val="000000" w:themeColor="text1"/>
        </w:rPr>
        <w:t xml:space="preserve"> positive </w:t>
      </w:r>
      <w:proofErr w:type="spellStart"/>
      <w:r w:rsidR="00336001" w:rsidRPr="00336001">
        <w:rPr>
          <w:color w:val="000000" w:themeColor="text1"/>
        </w:rPr>
        <w:t>effects</w:t>
      </w:r>
      <w:proofErr w:type="spellEnd"/>
      <w:r w:rsidR="00336001" w:rsidRPr="00336001">
        <w:rPr>
          <w:color w:val="000000" w:themeColor="text1"/>
        </w:rPr>
        <w:t xml:space="preserve"> </w:t>
      </w:r>
      <w:proofErr w:type="spellStart"/>
      <w:r w:rsidR="00336001" w:rsidRPr="00336001">
        <w:rPr>
          <w:color w:val="000000" w:themeColor="text1"/>
        </w:rPr>
        <w:t>across</w:t>
      </w:r>
      <w:proofErr w:type="spellEnd"/>
      <w:r w:rsidR="00336001" w:rsidRPr="00336001">
        <w:rPr>
          <w:color w:val="000000" w:themeColor="text1"/>
        </w:rPr>
        <w:t xml:space="preserve"> the four nexus components</w:t>
      </w:r>
      <w:r w:rsidR="002A7C84" w:rsidRPr="00336001">
        <w:rPr>
          <w:color w:val="000000" w:themeColor="text1"/>
        </w:rPr>
        <w:t>.</w:t>
      </w:r>
    </w:p>
    <w:p w14:paraId="713E182B" w14:textId="77777777" w:rsidR="000F10BD" w:rsidRDefault="000F10BD" w:rsidP="004945DD">
      <w:pPr>
        <w:pStyle w:val="Titre3"/>
        <w:spacing w:before="0" w:after="120" w:line="276" w:lineRule="auto"/>
        <w:jc w:val="both"/>
        <w:rPr>
          <w:lang w:val="en-GB"/>
        </w:rPr>
      </w:pPr>
    </w:p>
    <w:p w14:paraId="4325BE34" w14:textId="0EC9DD5E" w:rsidR="00337BE0" w:rsidRPr="003B33A4" w:rsidRDefault="00337BE0" w:rsidP="004945DD">
      <w:pPr>
        <w:pStyle w:val="Titre3"/>
        <w:spacing w:before="0" w:after="120" w:line="276" w:lineRule="auto"/>
        <w:jc w:val="both"/>
        <w:rPr>
          <w:lang w:val="en-GB"/>
        </w:rPr>
      </w:pPr>
      <w:r>
        <w:rPr>
          <w:lang w:val="en-GB"/>
        </w:rPr>
        <w:t>References</w:t>
      </w:r>
    </w:p>
    <w:p w14:paraId="58777D26" w14:textId="37BBFE65" w:rsidR="004945DD" w:rsidRPr="00CF56D1" w:rsidRDefault="004945DD" w:rsidP="004945DD">
      <w:pPr>
        <w:spacing w:after="120" w:line="276" w:lineRule="auto"/>
        <w:ind w:left="284" w:hanging="284"/>
        <w:jc w:val="both"/>
        <w:rPr>
          <w:lang w:val="en-US"/>
        </w:rPr>
      </w:pPr>
      <w:r w:rsidRPr="00CF56D1">
        <w:rPr>
          <w:lang w:val="en-US"/>
        </w:rPr>
        <w:t>1.</w:t>
      </w:r>
      <w:r w:rsidRPr="00CF56D1">
        <w:rPr>
          <w:lang w:val="en-US"/>
        </w:rPr>
        <w:tab/>
      </w:r>
      <w:r w:rsidRPr="00FF4443">
        <w:rPr>
          <w:color w:val="000000" w:themeColor="text1"/>
          <w:lang w:val="en-GB"/>
        </w:rPr>
        <w:t xml:space="preserve">Lucca, E., El </w:t>
      </w:r>
      <w:proofErr w:type="spellStart"/>
      <w:r w:rsidRPr="00FF4443">
        <w:rPr>
          <w:color w:val="000000" w:themeColor="text1"/>
          <w:lang w:val="en-GB"/>
        </w:rPr>
        <w:t>Jeitany</w:t>
      </w:r>
      <w:proofErr w:type="spellEnd"/>
      <w:r w:rsidRPr="00FF4443">
        <w:rPr>
          <w:color w:val="000000" w:themeColor="text1"/>
          <w:lang w:val="en-GB"/>
        </w:rPr>
        <w:t xml:space="preserve">, J., Castelli, G., </w:t>
      </w:r>
      <w:proofErr w:type="spellStart"/>
      <w:r w:rsidRPr="00FF4443">
        <w:rPr>
          <w:color w:val="000000" w:themeColor="text1"/>
          <w:lang w:val="en-GB"/>
        </w:rPr>
        <w:t>Pacetti</w:t>
      </w:r>
      <w:proofErr w:type="spellEnd"/>
      <w:r w:rsidRPr="00FF4443">
        <w:rPr>
          <w:color w:val="000000" w:themeColor="text1"/>
          <w:lang w:val="en-GB"/>
        </w:rPr>
        <w:t xml:space="preserve">, T., </w:t>
      </w:r>
      <w:proofErr w:type="spellStart"/>
      <w:r w:rsidRPr="00FF4443">
        <w:rPr>
          <w:color w:val="000000" w:themeColor="text1"/>
          <w:lang w:val="en-GB"/>
        </w:rPr>
        <w:t>Bresci</w:t>
      </w:r>
      <w:proofErr w:type="spellEnd"/>
      <w:r w:rsidRPr="00FF4443">
        <w:rPr>
          <w:color w:val="000000" w:themeColor="text1"/>
          <w:lang w:val="en-GB"/>
        </w:rPr>
        <w:t xml:space="preserve">, E., </w:t>
      </w:r>
      <w:proofErr w:type="spellStart"/>
      <w:r w:rsidRPr="00FF4443">
        <w:rPr>
          <w:color w:val="000000" w:themeColor="text1"/>
          <w:lang w:val="en-GB"/>
        </w:rPr>
        <w:t>Nardi</w:t>
      </w:r>
      <w:proofErr w:type="spellEnd"/>
      <w:r w:rsidRPr="00FF4443">
        <w:rPr>
          <w:color w:val="000000" w:themeColor="text1"/>
          <w:lang w:val="en-GB"/>
        </w:rPr>
        <w:t xml:space="preserve">, F. &amp; </w:t>
      </w:r>
      <w:proofErr w:type="spellStart"/>
      <w:r w:rsidRPr="00FF4443">
        <w:rPr>
          <w:color w:val="000000" w:themeColor="text1"/>
          <w:lang w:val="en-GB"/>
        </w:rPr>
        <w:t>Caporali</w:t>
      </w:r>
      <w:proofErr w:type="spellEnd"/>
      <w:r w:rsidRPr="00FF4443">
        <w:rPr>
          <w:color w:val="000000" w:themeColor="text1"/>
          <w:lang w:val="en-GB"/>
        </w:rPr>
        <w:t xml:space="preserve">, E. A review of water–energy–food–ecosystems nexus research in the Mediterranean: evolution, gaps and applications. </w:t>
      </w:r>
      <w:r w:rsidRPr="00FF4443">
        <w:rPr>
          <w:i/>
          <w:color w:val="000000" w:themeColor="text1"/>
          <w:lang w:val="en-GB"/>
        </w:rPr>
        <w:t>Environmental Research Letters</w:t>
      </w:r>
      <w:r w:rsidRPr="00FF4443">
        <w:rPr>
          <w:color w:val="000000" w:themeColor="text1"/>
          <w:lang w:val="en-GB"/>
        </w:rPr>
        <w:t xml:space="preserve">, </w:t>
      </w:r>
      <w:r w:rsidRPr="00FF4443">
        <w:rPr>
          <w:b/>
          <w:color w:val="000000" w:themeColor="text1"/>
          <w:lang w:val="en-GB"/>
        </w:rPr>
        <w:t>18</w:t>
      </w:r>
      <w:r w:rsidRPr="00FF4443">
        <w:rPr>
          <w:color w:val="000000" w:themeColor="text1"/>
          <w:lang w:val="en-GB"/>
        </w:rPr>
        <w:t>, 083001 (2023).</w:t>
      </w:r>
    </w:p>
    <w:p w14:paraId="45C3C9ED" w14:textId="3C0FF86C" w:rsidR="00DB5133" w:rsidRPr="00CF56D1" w:rsidRDefault="004945DD" w:rsidP="004945DD">
      <w:pPr>
        <w:spacing w:after="120" w:line="276" w:lineRule="auto"/>
        <w:ind w:left="284" w:hanging="284"/>
        <w:jc w:val="both"/>
        <w:rPr>
          <w:lang w:val="en-US"/>
        </w:rPr>
      </w:pPr>
      <w:r w:rsidRPr="00CF56D1">
        <w:rPr>
          <w:lang w:val="en-US"/>
        </w:rPr>
        <w:t xml:space="preserve">2. </w:t>
      </w:r>
      <w:r w:rsidR="00DB5133" w:rsidRPr="00CF56D1">
        <w:rPr>
          <w:lang w:val="en-US"/>
        </w:rPr>
        <w:t>Leitner</w:t>
      </w:r>
      <w:r w:rsidR="00A86AA3" w:rsidRPr="00CF56D1">
        <w:rPr>
          <w:lang w:val="en-US"/>
        </w:rPr>
        <w:t>,</w:t>
      </w:r>
      <w:r w:rsidR="00DB5133" w:rsidRPr="00CF56D1">
        <w:rPr>
          <w:lang w:val="en-US"/>
        </w:rPr>
        <w:t xml:space="preserve"> M., </w:t>
      </w:r>
      <w:proofErr w:type="spellStart"/>
      <w:r w:rsidR="00DB5133" w:rsidRPr="00CF56D1">
        <w:rPr>
          <w:lang w:val="en-US"/>
        </w:rPr>
        <w:t>Dworak</w:t>
      </w:r>
      <w:proofErr w:type="spellEnd"/>
      <w:r w:rsidR="00A86AA3" w:rsidRPr="00CF56D1">
        <w:rPr>
          <w:lang w:val="en-US"/>
        </w:rPr>
        <w:t>,</w:t>
      </w:r>
      <w:r w:rsidR="00DB5133" w:rsidRPr="00CF56D1">
        <w:rPr>
          <w:lang w:val="en-US"/>
        </w:rPr>
        <w:t xml:space="preserve"> T., Johnson</w:t>
      </w:r>
      <w:r w:rsidR="00A86AA3" w:rsidRPr="00CF56D1">
        <w:rPr>
          <w:lang w:val="en-US"/>
        </w:rPr>
        <w:t>,</w:t>
      </w:r>
      <w:r w:rsidR="00DB5133" w:rsidRPr="00CF56D1">
        <w:rPr>
          <w:lang w:val="en-US"/>
        </w:rPr>
        <w:t xml:space="preserve"> K., </w:t>
      </w:r>
      <w:proofErr w:type="spellStart"/>
      <w:r w:rsidR="00DB5133" w:rsidRPr="00CF56D1">
        <w:rPr>
          <w:lang w:val="en-US"/>
        </w:rPr>
        <w:t>Capela</w:t>
      </w:r>
      <w:proofErr w:type="spellEnd"/>
      <w:r w:rsidR="00DB5133" w:rsidRPr="00CF56D1">
        <w:rPr>
          <w:lang w:val="en-US"/>
        </w:rPr>
        <w:t xml:space="preserve"> </w:t>
      </w:r>
      <w:proofErr w:type="spellStart"/>
      <w:r w:rsidR="00DB5133" w:rsidRPr="00CF56D1">
        <w:rPr>
          <w:lang w:val="en-US"/>
        </w:rPr>
        <w:t>Lourenço</w:t>
      </w:r>
      <w:proofErr w:type="spellEnd"/>
      <w:r w:rsidR="00A86AA3" w:rsidRPr="00CF56D1">
        <w:rPr>
          <w:lang w:val="en-US"/>
        </w:rPr>
        <w:t>,</w:t>
      </w:r>
      <w:r w:rsidR="00DB5133" w:rsidRPr="00CF56D1">
        <w:rPr>
          <w:lang w:val="en-US"/>
        </w:rPr>
        <w:t xml:space="preserve"> T., </w:t>
      </w:r>
      <w:proofErr w:type="spellStart"/>
      <w:r w:rsidR="00DB5133" w:rsidRPr="00CF56D1">
        <w:rPr>
          <w:lang w:val="en-US"/>
        </w:rPr>
        <w:t>Lexer</w:t>
      </w:r>
      <w:proofErr w:type="spellEnd"/>
      <w:r w:rsidR="00A86AA3" w:rsidRPr="00CF56D1">
        <w:rPr>
          <w:lang w:val="en-US"/>
        </w:rPr>
        <w:t>,</w:t>
      </w:r>
      <w:r w:rsidR="00DB5133" w:rsidRPr="00CF56D1">
        <w:rPr>
          <w:lang w:val="en-US"/>
        </w:rPr>
        <w:t xml:space="preserve"> W., </w:t>
      </w:r>
      <w:proofErr w:type="spellStart"/>
      <w:r w:rsidR="00DB5133" w:rsidRPr="00CF56D1">
        <w:rPr>
          <w:lang w:val="en-US"/>
        </w:rPr>
        <w:t>Vanneuville</w:t>
      </w:r>
      <w:proofErr w:type="spellEnd"/>
      <w:r w:rsidR="00A86AA3" w:rsidRPr="00CF56D1">
        <w:rPr>
          <w:lang w:val="en-US"/>
        </w:rPr>
        <w:t>,</w:t>
      </w:r>
      <w:r w:rsidR="00DB5133" w:rsidRPr="00CF56D1">
        <w:rPr>
          <w:lang w:val="en-US"/>
        </w:rPr>
        <w:t xml:space="preserve"> W., </w:t>
      </w:r>
      <w:proofErr w:type="spellStart"/>
      <w:r w:rsidR="00DB5133" w:rsidRPr="00CF56D1">
        <w:rPr>
          <w:lang w:val="en-US"/>
        </w:rPr>
        <w:t>Tamasova</w:t>
      </w:r>
      <w:proofErr w:type="spellEnd"/>
      <w:r w:rsidR="00A86AA3" w:rsidRPr="00CF56D1">
        <w:rPr>
          <w:lang w:val="en-US"/>
        </w:rPr>
        <w:t>,</w:t>
      </w:r>
      <w:r w:rsidR="00DB5133" w:rsidRPr="00CF56D1">
        <w:rPr>
          <w:lang w:val="en-US"/>
        </w:rPr>
        <w:t xml:space="preserve"> A. </w:t>
      </w:r>
      <w:r w:rsidR="00A86AA3" w:rsidRPr="00CF56D1">
        <w:rPr>
          <w:lang w:val="en-US"/>
        </w:rPr>
        <w:t xml:space="preserve">&amp; </w:t>
      </w:r>
      <w:proofErr w:type="spellStart"/>
      <w:r w:rsidR="00DB5133" w:rsidRPr="00CF56D1">
        <w:rPr>
          <w:lang w:val="en-US"/>
        </w:rPr>
        <w:t>Prutsch</w:t>
      </w:r>
      <w:proofErr w:type="spellEnd"/>
      <w:r w:rsidR="00DB5133" w:rsidRPr="00CF56D1">
        <w:rPr>
          <w:lang w:val="en-US"/>
        </w:rPr>
        <w:t xml:space="preserve"> A</w:t>
      </w:r>
      <w:r w:rsidR="00A86AA3" w:rsidRPr="00CF56D1">
        <w:rPr>
          <w:lang w:val="en-US"/>
        </w:rPr>
        <w:t>.</w:t>
      </w:r>
      <w:r w:rsidR="00DB5133" w:rsidRPr="00CF56D1">
        <w:rPr>
          <w:lang w:val="en-US"/>
        </w:rPr>
        <w:t xml:space="preserve"> Using Key Type</w:t>
      </w:r>
      <w:r w:rsidR="00A86AA3" w:rsidRPr="00CF56D1">
        <w:rPr>
          <w:lang w:val="en-US"/>
        </w:rPr>
        <w:t xml:space="preserve"> </w:t>
      </w:r>
      <w:r w:rsidR="00DB5133" w:rsidRPr="00CF56D1">
        <w:rPr>
          <w:lang w:val="en-US"/>
        </w:rPr>
        <w:t>Measures to report climate adaptation action in the EEA member countries</w:t>
      </w:r>
      <w:r w:rsidR="00A86AA3" w:rsidRPr="00CF56D1">
        <w:rPr>
          <w:lang w:val="en-US"/>
        </w:rPr>
        <w:t>.</w:t>
      </w:r>
      <w:r w:rsidR="00DB5133" w:rsidRPr="00CF56D1">
        <w:rPr>
          <w:lang w:val="en-US"/>
        </w:rPr>
        <w:t xml:space="preserve"> European Topic Centre on Climate Change Impacts,</w:t>
      </w:r>
      <w:r w:rsidR="00A86AA3" w:rsidRPr="00CF56D1">
        <w:rPr>
          <w:lang w:val="en-US"/>
        </w:rPr>
        <w:t xml:space="preserve"> </w:t>
      </w:r>
      <w:r w:rsidR="00DB5133" w:rsidRPr="00CF56D1">
        <w:rPr>
          <w:lang w:val="en-US"/>
        </w:rPr>
        <w:t>Vulnerability and Adaptation (ETC/CCA) Technical Paper 2021/1</w:t>
      </w:r>
      <w:r w:rsidR="00A86AA3" w:rsidRPr="00CF56D1">
        <w:rPr>
          <w:lang w:val="en-US"/>
        </w:rPr>
        <w:t xml:space="preserve"> (2021). Available at</w:t>
      </w:r>
      <w:r w:rsidR="000C2A2B">
        <w:rPr>
          <w:lang w:val="en-US"/>
        </w:rPr>
        <w:t xml:space="preserve"> </w:t>
      </w:r>
      <w:hyperlink r:id="rId53" w:history="1">
        <w:r w:rsidR="000C2A2B" w:rsidRPr="00367D0B">
          <w:rPr>
            <w:rStyle w:val="Lienhypertexte"/>
            <w:lang w:val="en-US"/>
          </w:rPr>
          <w:t>https://www.eionet.europa.eu/etcs/etc-cca/products/etc-cca-reports/using-key-type-measures-to-report-climate-adaptation-action-in-the-eea-member-countries</w:t>
        </w:r>
      </w:hyperlink>
      <w:r w:rsidR="000C2A2B">
        <w:rPr>
          <w:lang w:val="en-US"/>
        </w:rPr>
        <w:t xml:space="preserve"> </w:t>
      </w:r>
      <w:r w:rsidR="00A86AA3" w:rsidRPr="00CF56D1">
        <w:rPr>
          <w:lang w:val="en-US"/>
        </w:rPr>
        <w:t xml:space="preserve"> </w:t>
      </w:r>
    </w:p>
    <w:p w14:paraId="2730E05C" w14:textId="238EFE5C" w:rsidR="00D20CB9" w:rsidRPr="00CF56D1" w:rsidRDefault="004945DD" w:rsidP="00D63303">
      <w:pPr>
        <w:spacing w:after="120" w:line="276" w:lineRule="auto"/>
        <w:ind w:left="284" w:hanging="284"/>
        <w:jc w:val="both"/>
        <w:rPr>
          <w:lang w:val="en-US"/>
        </w:rPr>
      </w:pPr>
      <w:r w:rsidRPr="00CF56D1">
        <w:rPr>
          <w:lang w:val="en-US"/>
        </w:rPr>
        <w:t>3.</w:t>
      </w:r>
      <w:r w:rsidRPr="00CF56D1">
        <w:rPr>
          <w:lang w:val="en-US"/>
        </w:rPr>
        <w:tab/>
      </w:r>
      <w:r w:rsidR="00D63303" w:rsidRPr="00CF56D1">
        <w:rPr>
          <w:lang w:val="en-US"/>
        </w:rPr>
        <w:t xml:space="preserve">IPCC, 2014: Climate Change 2014: Impacts, Adaptation, and Vulnerability. Part A: Global and Sectoral Aspects. Contribution of Working Group II to the Fifth Assessment Report of the Intergovernmental Panel on Climate Change [Field, C.B., V.R. Barros, D.J. Dokken, K.J. Mach, M.D. </w:t>
      </w:r>
      <w:proofErr w:type="spellStart"/>
      <w:r w:rsidR="00D63303" w:rsidRPr="00CF56D1">
        <w:rPr>
          <w:lang w:val="en-US"/>
        </w:rPr>
        <w:t>Mastrandrea</w:t>
      </w:r>
      <w:proofErr w:type="spellEnd"/>
      <w:r w:rsidR="00D63303" w:rsidRPr="00CF56D1">
        <w:rPr>
          <w:lang w:val="en-US"/>
        </w:rPr>
        <w:t xml:space="preserve">, T.E. </w:t>
      </w:r>
      <w:proofErr w:type="spellStart"/>
      <w:r w:rsidR="00D63303" w:rsidRPr="00CF56D1">
        <w:rPr>
          <w:lang w:val="en-US"/>
        </w:rPr>
        <w:t>Bilir</w:t>
      </w:r>
      <w:proofErr w:type="spellEnd"/>
      <w:r w:rsidR="00D63303" w:rsidRPr="00CF56D1">
        <w:rPr>
          <w:lang w:val="en-US"/>
        </w:rPr>
        <w:t xml:space="preserve">, M. Chatterjee, K.L. </w:t>
      </w:r>
      <w:proofErr w:type="spellStart"/>
      <w:r w:rsidR="00D63303" w:rsidRPr="00CF56D1">
        <w:rPr>
          <w:lang w:val="en-US"/>
        </w:rPr>
        <w:t>Ebi</w:t>
      </w:r>
      <w:proofErr w:type="spellEnd"/>
      <w:r w:rsidR="00D63303" w:rsidRPr="00CF56D1">
        <w:rPr>
          <w:lang w:val="en-US"/>
        </w:rPr>
        <w:t xml:space="preserve">, Y.O. Estrada, R.C. Genova, B. </w:t>
      </w:r>
      <w:proofErr w:type="spellStart"/>
      <w:r w:rsidR="00D63303" w:rsidRPr="00CF56D1">
        <w:rPr>
          <w:lang w:val="en-US"/>
        </w:rPr>
        <w:t>Girma</w:t>
      </w:r>
      <w:proofErr w:type="spellEnd"/>
      <w:r w:rsidR="00D63303" w:rsidRPr="00CF56D1">
        <w:rPr>
          <w:lang w:val="en-US"/>
        </w:rPr>
        <w:t xml:space="preserve">, E.S. Kissel, A.N. Levy, S. MacCracken, P.R. </w:t>
      </w:r>
      <w:proofErr w:type="spellStart"/>
      <w:r w:rsidR="00D63303" w:rsidRPr="00CF56D1">
        <w:rPr>
          <w:lang w:val="en-US"/>
        </w:rPr>
        <w:t>Mastrandrea</w:t>
      </w:r>
      <w:proofErr w:type="spellEnd"/>
      <w:r w:rsidR="00D63303" w:rsidRPr="00CF56D1">
        <w:rPr>
          <w:lang w:val="en-US"/>
        </w:rPr>
        <w:t>, and L.L. White (eds.)]. Cambridge University Press, Cambridge, United Kingdom and New York, NY, USA, 1132 pp.</w:t>
      </w:r>
    </w:p>
    <w:p w14:paraId="3FC0DC39" w14:textId="6A529066" w:rsidR="00F24852" w:rsidRPr="00336001" w:rsidRDefault="00F24852" w:rsidP="004649B5">
      <w:pPr>
        <w:spacing w:after="120" w:line="276" w:lineRule="auto"/>
        <w:ind w:left="284" w:hanging="284"/>
        <w:jc w:val="both"/>
        <w:rPr>
          <w:color w:val="000000" w:themeColor="text1"/>
          <w:lang w:val="en-US"/>
        </w:rPr>
      </w:pPr>
      <w:r w:rsidRPr="00CF56D1">
        <w:rPr>
          <w:lang w:val="en-US"/>
        </w:rPr>
        <w:t>4.</w:t>
      </w:r>
      <w:r w:rsidRPr="00CF56D1">
        <w:rPr>
          <w:lang w:val="en-US"/>
        </w:rPr>
        <w:tab/>
        <w:t xml:space="preserve">IPCC, 2014: Climate Change 2014: Impacts, Adaptation, and Vulnerability. Part B: Regional Aspects. Contribution of Working Group II to the Fifth Assessment Report of the Intergovernmental Panel on Climate Change [Barros, V.R., C.B. Field, D.J. Dokken, M.D. </w:t>
      </w:r>
      <w:proofErr w:type="spellStart"/>
      <w:r w:rsidRPr="00CF56D1">
        <w:rPr>
          <w:lang w:val="en-US"/>
        </w:rPr>
        <w:t>Mastrandrea</w:t>
      </w:r>
      <w:proofErr w:type="spellEnd"/>
      <w:r w:rsidRPr="00CF56D1">
        <w:rPr>
          <w:lang w:val="en-US"/>
        </w:rPr>
        <w:t xml:space="preserve">, K.J. Mach, T.E. </w:t>
      </w:r>
      <w:proofErr w:type="spellStart"/>
      <w:r w:rsidRPr="00CF56D1">
        <w:rPr>
          <w:lang w:val="en-US"/>
        </w:rPr>
        <w:t>Bilir</w:t>
      </w:r>
      <w:proofErr w:type="spellEnd"/>
      <w:r w:rsidRPr="00CF56D1">
        <w:rPr>
          <w:lang w:val="en-US"/>
        </w:rPr>
        <w:t xml:space="preserve">, M. Chatterjee, K.L. </w:t>
      </w:r>
      <w:proofErr w:type="spellStart"/>
      <w:r w:rsidRPr="00336001">
        <w:rPr>
          <w:color w:val="000000" w:themeColor="text1"/>
          <w:lang w:val="en-US"/>
        </w:rPr>
        <w:t>Ebi</w:t>
      </w:r>
      <w:proofErr w:type="spellEnd"/>
      <w:r w:rsidRPr="00336001">
        <w:rPr>
          <w:color w:val="000000" w:themeColor="text1"/>
          <w:lang w:val="en-US"/>
        </w:rPr>
        <w:t xml:space="preserve">, Y.O. Estrada, R.C. Genova, B. </w:t>
      </w:r>
      <w:proofErr w:type="spellStart"/>
      <w:r w:rsidRPr="00336001">
        <w:rPr>
          <w:color w:val="000000" w:themeColor="text1"/>
          <w:lang w:val="en-US"/>
        </w:rPr>
        <w:t>Girma</w:t>
      </w:r>
      <w:proofErr w:type="spellEnd"/>
      <w:r w:rsidRPr="00336001">
        <w:rPr>
          <w:color w:val="000000" w:themeColor="text1"/>
          <w:lang w:val="en-US"/>
        </w:rPr>
        <w:t xml:space="preserve">, E.S. Kissel, A.N. Levy, S. MacCracken, P.R. </w:t>
      </w:r>
      <w:proofErr w:type="spellStart"/>
      <w:r w:rsidRPr="00336001">
        <w:rPr>
          <w:color w:val="000000" w:themeColor="text1"/>
          <w:lang w:val="en-US"/>
        </w:rPr>
        <w:t>Mastrandrea</w:t>
      </w:r>
      <w:proofErr w:type="spellEnd"/>
      <w:r w:rsidRPr="00336001">
        <w:rPr>
          <w:color w:val="000000" w:themeColor="text1"/>
          <w:lang w:val="en-US"/>
        </w:rPr>
        <w:t>, and L.L. White (eds.)]. Cambridge University Press, Cambridge, United Kingdom and New York, NY, USA, pp. 688.</w:t>
      </w:r>
    </w:p>
    <w:p w14:paraId="30483318" w14:textId="2BD1F3C3" w:rsidR="004649B5" w:rsidRPr="00336001" w:rsidRDefault="004649B5" w:rsidP="004649B5">
      <w:pPr>
        <w:pStyle w:val="Corpsdetexte"/>
        <w:spacing w:line="276" w:lineRule="auto"/>
        <w:ind w:left="284" w:hanging="284"/>
        <w:rPr>
          <w:color w:val="000000" w:themeColor="text1"/>
        </w:rPr>
      </w:pPr>
      <w:r w:rsidRPr="00336001">
        <w:rPr>
          <w:color w:val="000000" w:themeColor="text1"/>
        </w:rPr>
        <w:t>5.</w:t>
      </w:r>
      <w:r w:rsidRPr="00336001">
        <w:rPr>
          <w:color w:val="000000" w:themeColor="text1"/>
        </w:rPr>
        <w:tab/>
      </w:r>
      <w:proofErr w:type="spellStart"/>
      <w:r w:rsidRPr="00336001">
        <w:rPr>
          <w:color w:val="000000" w:themeColor="text1"/>
        </w:rPr>
        <w:t>Berbel</w:t>
      </w:r>
      <w:proofErr w:type="spellEnd"/>
      <w:r w:rsidRPr="00336001">
        <w:rPr>
          <w:color w:val="000000" w:themeColor="text1"/>
        </w:rPr>
        <w:t xml:space="preserve">, J., </w:t>
      </w:r>
      <w:proofErr w:type="spellStart"/>
      <w:r w:rsidRPr="00336001">
        <w:rPr>
          <w:color w:val="000000" w:themeColor="text1"/>
        </w:rPr>
        <w:t>Expósito</w:t>
      </w:r>
      <w:proofErr w:type="spellEnd"/>
      <w:r w:rsidRPr="00336001">
        <w:rPr>
          <w:color w:val="000000" w:themeColor="text1"/>
        </w:rPr>
        <w:t xml:space="preserve">, A., Gutiérrez-Martín, C. &amp; </w:t>
      </w:r>
      <w:proofErr w:type="spellStart"/>
      <w:r w:rsidRPr="00336001">
        <w:rPr>
          <w:color w:val="000000" w:themeColor="text1"/>
        </w:rPr>
        <w:t>Mateos</w:t>
      </w:r>
      <w:proofErr w:type="spellEnd"/>
      <w:r w:rsidRPr="00336001">
        <w:rPr>
          <w:color w:val="000000" w:themeColor="text1"/>
        </w:rPr>
        <w:t xml:space="preserve">, L. Effects of the irrigation modernization in Spain 2002–2015. </w:t>
      </w:r>
      <w:r w:rsidRPr="00336001">
        <w:rPr>
          <w:i/>
          <w:color w:val="000000" w:themeColor="text1"/>
        </w:rPr>
        <w:t xml:space="preserve">Water </w:t>
      </w:r>
      <w:proofErr w:type="spellStart"/>
      <w:r w:rsidRPr="00336001">
        <w:rPr>
          <w:i/>
          <w:color w:val="000000" w:themeColor="text1"/>
        </w:rPr>
        <w:t>Resour</w:t>
      </w:r>
      <w:proofErr w:type="spellEnd"/>
      <w:r w:rsidRPr="00336001">
        <w:rPr>
          <w:i/>
          <w:color w:val="000000" w:themeColor="text1"/>
        </w:rPr>
        <w:t>. Manage.</w:t>
      </w:r>
      <w:r w:rsidRPr="00336001">
        <w:rPr>
          <w:color w:val="000000" w:themeColor="text1"/>
        </w:rPr>
        <w:t xml:space="preserve">, </w:t>
      </w:r>
      <w:r w:rsidRPr="00336001">
        <w:rPr>
          <w:b/>
          <w:color w:val="000000" w:themeColor="text1"/>
        </w:rPr>
        <w:t>33</w:t>
      </w:r>
      <w:r w:rsidRPr="00336001">
        <w:rPr>
          <w:color w:val="000000" w:themeColor="text1"/>
        </w:rPr>
        <w:t>, 1835–1849 (2019). https://doi.org/10.1007/s11269-019-02215-w</w:t>
      </w:r>
    </w:p>
    <w:p w14:paraId="5CDCEDDE" w14:textId="6FB2C409" w:rsidR="004649B5" w:rsidRPr="00336001" w:rsidRDefault="004649B5" w:rsidP="004649B5">
      <w:pPr>
        <w:pStyle w:val="Corpsdetexte"/>
        <w:spacing w:line="276" w:lineRule="auto"/>
        <w:ind w:left="284" w:hanging="284"/>
        <w:rPr>
          <w:color w:val="000000" w:themeColor="text1"/>
        </w:rPr>
      </w:pPr>
      <w:r w:rsidRPr="00336001">
        <w:rPr>
          <w:color w:val="000000" w:themeColor="text1"/>
        </w:rPr>
        <w:t>6.</w:t>
      </w:r>
      <w:r w:rsidRPr="00336001">
        <w:rPr>
          <w:color w:val="000000" w:themeColor="text1"/>
        </w:rPr>
        <w:tab/>
      </w:r>
      <w:proofErr w:type="spellStart"/>
      <w:r w:rsidRPr="00336001">
        <w:rPr>
          <w:color w:val="000000" w:themeColor="text1"/>
        </w:rPr>
        <w:t>Berbel</w:t>
      </w:r>
      <w:proofErr w:type="spellEnd"/>
      <w:r w:rsidRPr="00336001">
        <w:rPr>
          <w:color w:val="000000" w:themeColor="text1"/>
        </w:rPr>
        <w:t xml:space="preserve">, J. &amp; </w:t>
      </w:r>
      <w:proofErr w:type="spellStart"/>
      <w:r w:rsidRPr="00336001">
        <w:rPr>
          <w:color w:val="000000" w:themeColor="text1"/>
        </w:rPr>
        <w:t>Mateos</w:t>
      </w:r>
      <w:proofErr w:type="spellEnd"/>
      <w:r w:rsidRPr="00336001">
        <w:rPr>
          <w:color w:val="000000" w:themeColor="text1"/>
        </w:rPr>
        <w:t xml:space="preserve">, L. Does investment in irrigation technology necessarily generate rebound effects? A simulation analysis based on an </w:t>
      </w:r>
      <w:proofErr w:type="spellStart"/>
      <w:r w:rsidRPr="00336001">
        <w:rPr>
          <w:color w:val="000000" w:themeColor="text1"/>
        </w:rPr>
        <w:t>agro</w:t>
      </w:r>
      <w:proofErr w:type="spellEnd"/>
      <w:r w:rsidRPr="00336001">
        <w:rPr>
          <w:color w:val="000000" w:themeColor="text1"/>
        </w:rPr>
        <w:t xml:space="preserve">-economic model. </w:t>
      </w:r>
      <w:r w:rsidRPr="00336001">
        <w:rPr>
          <w:i/>
          <w:color w:val="000000" w:themeColor="text1"/>
        </w:rPr>
        <w:t>Agric. Syst.</w:t>
      </w:r>
      <w:r w:rsidRPr="00336001">
        <w:rPr>
          <w:color w:val="000000" w:themeColor="text1"/>
        </w:rPr>
        <w:t xml:space="preserve">, </w:t>
      </w:r>
      <w:r w:rsidRPr="00336001">
        <w:rPr>
          <w:b/>
          <w:color w:val="000000" w:themeColor="text1"/>
        </w:rPr>
        <w:t>128</w:t>
      </w:r>
      <w:r w:rsidRPr="00336001">
        <w:rPr>
          <w:color w:val="000000" w:themeColor="text1"/>
        </w:rPr>
        <w:t xml:space="preserve">, 25–34 (2014). </w:t>
      </w:r>
      <w:hyperlink r:id="rId54" w:history="1">
        <w:r w:rsidR="00560954" w:rsidRPr="00336001">
          <w:rPr>
            <w:rStyle w:val="Lienhypertexte"/>
            <w:color w:val="000000" w:themeColor="text1"/>
          </w:rPr>
          <w:t>https://doi.org/10.1016/j.agsy.2014.04.002</w:t>
        </w:r>
      </w:hyperlink>
    </w:p>
    <w:p w14:paraId="3B420C78" w14:textId="456F4999" w:rsidR="00560954" w:rsidRPr="00005959" w:rsidRDefault="009457D5" w:rsidP="004649B5">
      <w:pPr>
        <w:pStyle w:val="Corpsdetexte"/>
        <w:spacing w:line="276" w:lineRule="auto"/>
        <w:ind w:left="284" w:hanging="284"/>
        <w:rPr>
          <w:color w:val="FF0000"/>
        </w:rPr>
      </w:pPr>
      <w:r w:rsidRPr="00336001">
        <w:rPr>
          <w:color w:val="000000" w:themeColor="text1"/>
        </w:rPr>
        <w:t>7.</w:t>
      </w:r>
      <w:r w:rsidRPr="00336001">
        <w:rPr>
          <w:color w:val="000000" w:themeColor="text1"/>
        </w:rPr>
        <w:tab/>
        <w:t xml:space="preserve">Ara Begum, R., </w:t>
      </w:r>
      <w:proofErr w:type="spellStart"/>
      <w:r w:rsidRPr="00336001">
        <w:rPr>
          <w:color w:val="000000" w:themeColor="text1"/>
        </w:rPr>
        <w:t>Lempert</w:t>
      </w:r>
      <w:proofErr w:type="spellEnd"/>
      <w:r w:rsidRPr="00336001">
        <w:rPr>
          <w:color w:val="000000" w:themeColor="text1"/>
        </w:rPr>
        <w:t xml:space="preserve">, R., Ali, E., </w:t>
      </w:r>
      <w:proofErr w:type="spellStart"/>
      <w:r w:rsidRPr="00336001">
        <w:rPr>
          <w:color w:val="000000" w:themeColor="text1"/>
        </w:rPr>
        <w:t>Benjaminsen</w:t>
      </w:r>
      <w:proofErr w:type="spellEnd"/>
      <w:r w:rsidRPr="00336001">
        <w:rPr>
          <w:color w:val="000000" w:themeColor="text1"/>
        </w:rPr>
        <w:t xml:space="preserve">, T.A., </w:t>
      </w:r>
      <w:proofErr w:type="spellStart"/>
      <w:r w:rsidRPr="00336001">
        <w:rPr>
          <w:color w:val="000000" w:themeColor="text1"/>
        </w:rPr>
        <w:t>Bernauer</w:t>
      </w:r>
      <w:proofErr w:type="spellEnd"/>
      <w:r w:rsidRPr="00336001">
        <w:rPr>
          <w:color w:val="000000" w:themeColor="text1"/>
        </w:rPr>
        <w:t xml:space="preserve">, T., Cramer, W., Cui, X., Mach, K., Nagy, G. </w:t>
      </w:r>
      <w:proofErr w:type="spellStart"/>
      <w:r w:rsidRPr="00336001">
        <w:rPr>
          <w:color w:val="000000" w:themeColor="text1"/>
        </w:rPr>
        <w:t>Stenseth</w:t>
      </w:r>
      <w:proofErr w:type="spellEnd"/>
      <w:r w:rsidRPr="00336001">
        <w:rPr>
          <w:color w:val="000000" w:themeColor="text1"/>
        </w:rPr>
        <w:t>, N.C., Sukumar, R. &amp; Wester, P. Point of departure and key concepts. In:</w:t>
      </w:r>
      <w:r w:rsidRPr="00336001">
        <w:rPr>
          <w:i/>
          <w:iCs/>
          <w:color w:val="000000" w:themeColor="text1"/>
        </w:rPr>
        <w:t xml:space="preserve"> Climate Change 2022: Impacts, Adaptation, and Vulnerability. </w:t>
      </w:r>
      <w:r w:rsidRPr="00336001">
        <w:rPr>
          <w:color w:val="000000" w:themeColor="text1"/>
        </w:rPr>
        <w:t xml:space="preserve">Contribution of Working Group II to the Sixth Assessment </w:t>
      </w:r>
      <w:r>
        <w:t>Report of the Intergovernmental Panel on Climate Change [</w:t>
      </w:r>
      <w:proofErr w:type="spellStart"/>
      <w:r>
        <w:t>Pörtner</w:t>
      </w:r>
      <w:proofErr w:type="spellEnd"/>
      <w:r>
        <w:t>,</w:t>
      </w:r>
      <w:r w:rsidRPr="009457D5">
        <w:t xml:space="preserve"> </w:t>
      </w:r>
      <w:r>
        <w:t xml:space="preserve">H.O., Roberts, D.C., </w:t>
      </w:r>
      <w:proofErr w:type="spellStart"/>
      <w:r>
        <w:t>Tignor</w:t>
      </w:r>
      <w:proofErr w:type="spellEnd"/>
      <w:r>
        <w:t xml:space="preserve">, M. </w:t>
      </w:r>
      <w:proofErr w:type="spellStart"/>
      <w:r>
        <w:t>Poloczanska</w:t>
      </w:r>
      <w:proofErr w:type="spellEnd"/>
      <w:r>
        <w:t xml:space="preserve">, E.S., </w:t>
      </w:r>
      <w:proofErr w:type="spellStart"/>
      <w:r>
        <w:t>Mintenbeck</w:t>
      </w:r>
      <w:proofErr w:type="spellEnd"/>
      <w:r>
        <w:t xml:space="preserve">, K., </w:t>
      </w:r>
      <w:proofErr w:type="spellStart"/>
      <w:r>
        <w:t>Alegría</w:t>
      </w:r>
      <w:proofErr w:type="spellEnd"/>
      <w:r>
        <w:t xml:space="preserve">, A., Craig, M., </w:t>
      </w:r>
      <w:proofErr w:type="spellStart"/>
      <w:r>
        <w:t>Langsdorf</w:t>
      </w:r>
      <w:proofErr w:type="spellEnd"/>
      <w:r>
        <w:t xml:space="preserve">, S., </w:t>
      </w:r>
      <w:proofErr w:type="spellStart"/>
      <w:r>
        <w:t>Löschke</w:t>
      </w:r>
      <w:proofErr w:type="spellEnd"/>
      <w:r>
        <w:t xml:space="preserve">, S., </w:t>
      </w:r>
      <w:proofErr w:type="spellStart"/>
      <w:r>
        <w:t>Möller</w:t>
      </w:r>
      <w:proofErr w:type="spellEnd"/>
      <w:r>
        <w:t xml:space="preserve">, V. </w:t>
      </w:r>
      <w:proofErr w:type="spellStart"/>
      <w:r>
        <w:t>Okem</w:t>
      </w:r>
      <w:proofErr w:type="spellEnd"/>
      <w:r>
        <w:t xml:space="preserve">, A. &amp; Rama, B. (eds.)]. Cambridge University Press, Cambridge, UK and New York, NY, USA, pp. 121-196 (2022). </w:t>
      </w:r>
      <w:hyperlink r:id="rId55" w:history="1">
        <w:r w:rsidRPr="00E444DC">
          <w:rPr>
            <w:rStyle w:val="Lienhypertexte"/>
          </w:rPr>
          <w:t>https://doi.org/10.1017/9781009325844.003</w:t>
        </w:r>
      </w:hyperlink>
      <w:r>
        <w:t xml:space="preserve"> </w:t>
      </w:r>
    </w:p>
    <w:p w14:paraId="7C7A9342" w14:textId="77777777" w:rsidR="004649B5" w:rsidRPr="00CF56D1" w:rsidRDefault="004649B5" w:rsidP="00F24852">
      <w:pPr>
        <w:spacing w:after="120" w:line="276" w:lineRule="auto"/>
        <w:ind w:left="284" w:hanging="284"/>
        <w:jc w:val="both"/>
        <w:rPr>
          <w:lang w:val="en-US"/>
        </w:rPr>
      </w:pPr>
    </w:p>
    <w:sectPr w:rsidR="004649B5" w:rsidRPr="00CF56D1" w:rsidSect="0013329A">
      <w:pgSz w:w="16838" w:h="11906" w:orient="landscape"/>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59852A" w16cex:dateUtc="2025-08-27T15:14: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Narrow">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C82E7E"/>
    <w:multiLevelType w:val="hybridMultilevel"/>
    <w:tmpl w:val="8CB0DC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6B903C4D"/>
    <w:multiLevelType w:val="hybridMultilevel"/>
    <w:tmpl w:val="75D4E3B4"/>
    <w:lvl w:ilvl="0" w:tplc="07E08832">
      <w:start w:val="1"/>
      <w:numFmt w:val="decimal"/>
      <w:lvlText w:val="%1."/>
      <w:lvlJc w:val="left"/>
      <w:pPr>
        <w:ind w:left="930" w:hanging="570"/>
      </w:pPr>
      <w:rPr>
        <w:rFonts w:hint="default"/>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29A"/>
    <w:rsid w:val="00021EBF"/>
    <w:rsid w:val="00024F22"/>
    <w:rsid w:val="00026A63"/>
    <w:rsid w:val="000621F0"/>
    <w:rsid w:val="000646AD"/>
    <w:rsid w:val="000B68D6"/>
    <w:rsid w:val="000C2A2B"/>
    <w:rsid w:val="000F10BD"/>
    <w:rsid w:val="0013238B"/>
    <w:rsid w:val="0013329A"/>
    <w:rsid w:val="00134DFA"/>
    <w:rsid w:val="00144C1A"/>
    <w:rsid w:val="00171E73"/>
    <w:rsid w:val="0017420E"/>
    <w:rsid w:val="001B158B"/>
    <w:rsid w:val="001D2090"/>
    <w:rsid w:val="001F37BE"/>
    <w:rsid w:val="00210CCD"/>
    <w:rsid w:val="00216B6D"/>
    <w:rsid w:val="0022085C"/>
    <w:rsid w:val="0025247C"/>
    <w:rsid w:val="00256794"/>
    <w:rsid w:val="00291D73"/>
    <w:rsid w:val="002A7949"/>
    <w:rsid w:val="002A7C84"/>
    <w:rsid w:val="002B32B8"/>
    <w:rsid w:val="002B332B"/>
    <w:rsid w:val="002D12DB"/>
    <w:rsid w:val="00323354"/>
    <w:rsid w:val="00336001"/>
    <w:rsid w:val="00337BE0"/>
    <w:rsid w:val="00342978"/>
    <w:rsid w:val="003B33A4"/>
    <w:rsid w:val="003B4EBD"/>
    <w:rsid w:val="003D5830"/>
    <w:rsid w:val="003F37C0"/>
    <w:rsid w:val="003F58B3"/>
    <w:rsid w:val="004000A0"/>
    <w:rsid w:val="00431376"/>
    <w:rsid w:val="004359AA"/>
    <w:rsid w:val="004649B5"/>
    <w:rsid w:val="00480932"/>
    <w:rsid w:val="004945DD"/>
    <w:rsid w:val="00516739"/>
    <w:rsid w:val="00532114"/>
    <w:rsid w:val="00560954"/>
    <w:rsid w:val="00577797"/>
    <w:rsid w:val="005A1B25"/>
    <w:rsid w:val="005A7E92"/>
    <w:rsid w:val="005D4A33"/>
    <w:rsid w:val="005E23F4"/>
    <w:rsid w:val="005F3BB1"/>
    <w:rsid w:val="0063037A"/>
    <w:rsid w:val="006409EF"/>
    <w:rsid w:val="00643A19"/>
    <w:rsid w:val="00645C73"/>
    <w:rsid w:val="006553B1"/>
    <w:rsid w:val="006771E9"/>
    <w:rsid w:val="0069564B"/>
    <w:rsid w:val="006A3E45"/>
    <w:rsid w:val="006B23F1"/>
    <w:rsid w:val="006C7187"/>
    <w:rsid w:val="006F57A8"/>
    <w:rsid w:val="00700117"/>
    <w:rsid w:val="007025D5"/>
    <w:rsid w:val="00711F4D"/>
    <w:rsid w:val="0074717F"/>
    <w:rsid w:val="0077503C"/>
    <w:rsid w:val="007A25BE"/>
    <w:rsid w:val="007C4B7C"/>
    <w:rsid w:val="007C550C"/>
    <w:rsid w:val="00811FD6"/>
    <w:rsid w:val="008604B6"/>
    <w:rsid w:val="00880EA2"/>
    <w:rsid w:val="008976F8"/>
    <w:rsid w:val="008C41BD"/>
    <w:rsid w:val="008C4B45"/>
    <w:rsid w:val="008F0BA5"/>
    <w:rsid w:val="009268DC"/>
    <w:rsid w:val="00943F72"/>
    <w:rsid w:val="009457D5"/>
    <w:rsid w:val="00945814"/>
    <w:rsid w:val="0098167E"/>
    <w:rsid w:val="00981E3F"/>
    <w:rsid w:val="009932FD"/>
    <w:rsid w:val="00993754"/>
    <w:rsid w:val="00A009D2"/>
    <w:rsid w:val="00A03944"/>
    <w:rsid w:val="00A04423"/>
    <w:rsid w:val="00A256B1"/>
    <w:rsid w:val="00A804C0"/>
    <w:rsid w:val="00A81565"/>
    <w:rsid w:val="00A86AA3"/>
    <w:rsid w:val="00A950D5"/>
    <w:rsid w:val="00AA28C9"/>
    <w:rsid w:val="00AB5332"/>
    <w:rsid w:val="00B23B0D"/>
    <w:rsid w:val="00B319F7"/>
    <w:rsid w:val="00B44CC3"/>
    <w:rsid w:val="00B44F2B"/>
    <w:rsid w:val="00B464E5"/>
    <w:rsid w:val="00B500FF"/>
    <w:rsid w:val="00B75A0D"/>
    <w:rsid w:val="00BD65B8"/>
    <w:rsid w:val="00C21D98"/>
    <w:rsid w:val="00C304C2"/>
    <w:rsid w:val="00C528DB"/>
    <w:rsid w:val="00C7061B"/>
    <w:rsid w:val="00C825CF"/>
    <w:rsid w:val="00C921AA"/>
    <w:rsid w:val="00CC456B"/>
    <w:rsid w:val="00CD7068"/>
    <w:rsid w:val="00CF56D1"/>
    <w:rsid w:val="00D20CB9"/>
    <w:rsid w:val="00D4081D"/>
    <w:rsid w:val="00D42C0F"/>
    <w:rsid w:val="00D63303"/>
    <w:rsid w:val="00DB5133"/>
    <w:rsid w:val="00DD126C"/>
    <w:rsid w:val="00E826AE"/>
    <w:rsid w:val="00EC68E9"/>
    <w:rsid w:val="00EF63AB"/>
    <w:rsid w:val="00F24852"/>
    <w:rsid w:val="00F54ECC"/>
    <w:rsid w:val="00FB66FB"/>
    <w:rsid w:val="00FC69BE"/>
    <w:rsid w:val="00FD20F3"/>
    <w:rsid w:val="00FD4D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42503"/>
  <w15:chartTrackingRefBased/>
  <w15:docId w15:val="{CD677F82-5267-4E33-A554-8273604B4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329A"/>
  </w:style>
  <w:style w:type="paragraph" w:styleId="Titre1">
    <w:name w:val="heading 1"/>
    <w:basedOn w:val="Normal"/>
    <w:next w:val="Normal"/>
    <w:link w:val="Titre1Car"/>
    <w:uiPriority w:val="9"/>
    <w:qFormat/>
    <w:rsid w:val="001332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Titre1"/>
    <w:next w:val="Normal"/>
    <w:link w:val="Titre2Car"/>
    <w:uiPriority w:val="9"/>
    <w:unhideWhenUsed/>
    <w:qFormat/>
    <w:rsid w:val="0013329A"/>
    <w:pPr>
      <w:suppressAutoHyphens/>
      <w:spacing w:before="120" w:after="120" w:line="240" w:lineRule="auto"/>
      <w:outlineLvl w:val="1"/>
    </w:pPr>
    <w:rPr>
      <w:rFonts w:ascii="Calibri" w:eastAsia="MS Gothic" w:hAnsi="Calibri" w:cs="Times New Roman"/>
      <w:b/>
      <w:color w:val="244061"/>
      <w:lang w:val="en-US" w:eastAsia="fr-FR"/>
    </w:rPr>
  </w:style>
  <w:style w:type="paragraph" w:styleId="Titre3">
    <w:name w:val="heading 3"/>
    <w:basedOn w:val="Normal"/>
    <w:next w:val="Normal"/>
    <w:link w:val="Titre3Car"/>
    <w:uiPriority w:val="9"/>
    <w:unhideWhenUsed/>
    <w:qFormat/>
    <w:rsid w:val="0013329A"/>
    <w:pPr>
      <w:keepNext/>
      <w:keepLines/>
      <w:suppressAutoHyphens/>
      <w:spacing w:before="240" w:after="0" w:line="240" w:lineRule="auto"/>
      <w:contextualSpacing/>
      <w:outlineLvl w:val="2"/>
    </w:pPr>
    <w:rPr>
      <w:rFonts w:ascii="Calibri" w:eastAsia="MS Gothic" w:hAnsi="Calibri" w:cs="Times New Roman"/>
      <w:b/>
      <w:bCs/>
      <w:color w:val="244061"/>
      <w:sz w:val="28"/>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3329A"/>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13329A"/>
    <w:rPr>
      <w:rFonts w:ascii="Calibri" w:eastAsia="MS Gothic" w:hAnsi="Calibri" w:cs="Times New Roman"/>
      <w:b/>
      <w:color w:val="244061"/>
      <w:sz w:val="32"/>
      <w:szCs w:val="32"/>
      <w:lang w:val="en-US" w:eastAsia="fr-FR"/>
    </w:rPr>
  </w:style>
  <w:style w:type="character" w:customStyle="1" w:styleId="Titre3Car">
    <w:name w:val="Titre 3 Car"/>
    <w:basedOn w:val="Policepardfaut"/>
    <w:link w:val="Titre3"/>
    <w:uiPriority w:val="9"/>
    <w:rsid w:val="0013329A"/>
    <w:rPr>
      <w:rFonts w:ascii="Calibri" w:eastAsia="MS Gothic" w:hAnsi="Calibri" w:cs="Times New Roman"/>
      <w:b/>
      <w:bCs/>
      <w:color w:val="244061"/>
      <w:sz w:val="28"/>
      <w:lang w:val="en-US"/>
    </w:rPr>
  </w:style>
  <w:style w:type="character" w:styleId="Lienhypertexte">
    <w:name w:val="Hyperlink"/>
    <w:basedOn w:val="Policepardfaut"/>
    <w:uiPriority w:val="99"/>
    <w:unhideWhenUsed/>
    <w:rsid w:val="0013329A"/>
    <w:rPr>
      <w:color w:val="0563C1"/>
      <w:u w:val="single"/>
    </w:rPr>
  </w:style>
  <w:style w:type="paragraph" w:styleId="Corpsdetexte">
    <w:name w:val="Body Text"/>
    <w:basedOn w:val="Normal"/>
    <w:link w:val="CorpsdetexteCar"/>
    <w:uiPriority w:val="99"/>
    <w:qFormat/>
    <w:rsid w:val="0013329A"/>
    <w:pPr>
      <w:spacing w:after="120" w:line="240" w:lineRule="auto"/>
      <w:jc w:val="both"/>
    </w:pPr>
    <w:rPr>
      <w:rFonts w:ascii="Calibri" w:eastAsia="Cambria" w:hAnsi="Calibri" w:cs="Times New Roman"/>
      <w:lang w:val="en-US"/>
    </w:rPr>
  </w:style>
  <w:style w:type="character" w:customStyle="1" w:styleId="CorpsdetexteCar">
    <w:name w:val="Corps de texte Car"/>
    <w:basedOn w:val="Policepardfaut"/>
    <w:link w:val="Corpsdetexte"/>
    <w:uiPriority w:val="99"/>
    <w:rsid w:val="0013329A"/>
    <w:rPr>
      <w:rFonts w:ascii="Calibri" w:eastAsia="Cambria" w:hAnsi="Calibri" w:cs="Times New Roman"/>
      <w:lang w:val="en-US"/>
    </w:rPr>
  </w:style>
  <w:style w:type="character" w:customStyle="1" w:styleId="ykmvie">
    <w:name w:val="ykmvie"/>
    <w:basedOn w:val="Policepardfaut"/>
    <w:rsid w:val="0013329A"/>
  </w:style>
  <w:style w:type="table" w:styleId="Grilledutableau">
    <w:name w:val="Table Grid"/>
    <w:basedOn w:val="TableauNormal"/>
    <w:uiPriority w:val="39"/>
    <w:rsid w:val="003B3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A81565"/>
    <w:pPr>
      <w:spacing w:after="0" w:line="240" w:lineRule="auto"/>
    </w:pPr>
  </w:style>
  <w:style w:type="character" w:styleId="Marquedecommentaire">
    <w:name w:val="annotation reference"/>
    <w:basedOn w:val="Policepardfaut"/>
    <w:uiPriority w:val="99"/>
    <w:semiHidden/>
    <w:unhideWhenUsed/>
    <w:rsid w:val="00A81565"/>
    <w:rPr>
      <w:sz w:val="16"/>
      <w:szCs w:val="16"/>
    </w:rPr>
  </w:style>
  <w:style w:type="paragraph" w:styleId="Commentaire">
    <w:name w:val="annotation text"/>
    <w:basedOn w:val="Normal"/>
    <w:link w:val="CommentaireCar"/>
    <w:uiPriority w:val="99"/>
    <w:unhideWhenUsed/>
    <w:rsid w:val="00A81565"/>
    <w:pPr>
      <w:spacing w:line="240" w:lineRule="auto"/>
    </w:pPr>
    <w:rPr>
      <w:sz w:val="20"/>
      <w:szCs w:val="20"/>
    </w:rPr>
  </w:style>
  <w:style w:type="character" w:customStyle="1" w:styleId="CommentaireCar">
    <w:name w:val="Commentaire Car"/>
    <w:basedOn w:val="Policepardfaut"/>
    <w:link w:val="Commentaire"/>
    <w:uiPriority w:val="99"/>
    <w:rsid w:val="00A81565"/>
    <w:rPr>
      <w:sz w:val="20"/>
      <w:szCs w:val="20"/>
    </w:rPr>
  </w:style>
  <w:style w:type="paragraph" w:styleId="Objetducommentaire">
    <w:name w:val="annotation subject"/>
    <w:basedOn w:val="Commentaire"/>
    <w:next w:val="Commentaire"/>
    <w:link w:val="ObjetducommentaireCar"/>
    <w:uiPriority w:val="99"/>
    <w:semiHidden/>
    <w:unhideWhenUsed/>
    <w:rsid w:val="00A81565"/>
    <w:rPr>
      <w:b/>
      <w:bCs/>
    </w:rPr>
  </w:style>
  <w:style w:type="character" w:customStyle="1" w:styleId="ObjetducommentaireCar">
    <w:name w:val="Objet du commentaire Car"/>
    <w:basedOn w:val="CommentaireCar"/>
    <w:link w:val="Objetducommentaire"/>
    <w:uiPriority w:val="99"/>
    <w:semiHidden/>
    <w:rsid w:val="00A81565"/>
    <w:rPr>
      <w:b/>
      <w:bCs/>
      <w:sz w:val="20"/>
      <w:szCs w:val="20"/>
    </w:rPr>
  </w:style>
  <w:style w:type="paragraph" w:styleId="Textedebulles">
    <w:name w:val="Balloon Text"/>
    <w:basedOn w:val="Normal"/>
    <w:link w:val="TextedebullesCar"/>
    <w:uiPriority w:val="99"/>
    <w:semiHidden/>
    <w:unhideWhenUsed/>
    <w:rsid w:val="009932FD"/>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932FD"/>
    <w:rPr>
      <w:rFonts w:ascii="Segoe UI" w:hAnsi="Segoe UI" w:cs="Segoe UI"/>
      <w:sz w:val="18"/>
      <w:szCs w:val="18"/>
    </w:rPr>
  </w:style>
  <w:style w:type="character" w:styleId="Mentionnonrsolue">
    <w:name w:val="Unresolved Mention"/>
    <w:basedOn w:val="Policepardfaut"/>
    <w:uiPriority w:val="99"/>
    <w:semiHidden/>
    <w:unhideWhenUsed/>
    <w:rsid w:val="00A86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6445">
      <w:bodyDiv w:val="1"/>
      <w:marLeft w:val="0"/>
      <w:marRight w:val="0"/>
      <w:marTop w:val="0"/>
      <w:marBottom w:val="0"/>
      <w:divBdr>
        <w:top w:val="none" w:sz="0" w:space="0" w:color="auto"/>
        <w:left w:val="none" w:sz="0" w:space="0" w:color="auto"/>
        <w:bottom w:val="none" w:sz="0" w:space="0" w:color="auto"/>
        <w:right w:val="none" w:sz="0" w:space="0" w:color="auto"/>
      </w:divBdr>
    </w:div>
    <w:div w:id="36972816">
      <w:bodyDiv w:val="1"/>
      <w:marLeft w:val="0"/>
      <w:marRight w:val="0"/>
      <w:marTop w:val="0"/>
      <w:marBottom w:val="0"/>
      <w:divBdr>
        <w:top w:val="none" w:sz="0" w:space="0" w:color="auto"/>
        <w:left w:val="none" w:sz="0" w:space="0" w:color="auto"/>
        <w:bottom w:val="none" w:sz="0" w:space="0" w:color="auto"/>
        <w:right w:val="none" w:sz="0" w:space="0" w:color="auto"/>
      </w:divBdr>
    </w:div>
    <w:div w:id="432749672">
      <w:bodyDiv w:val="1"/>
      <w:marLeft w:val="0"/>
      <w:marRight w:val="0"/>
      <w:marTop w:val="0"/>
      <w:marBottom w:val="0"/>
      <w:divBdr>
        <w:top w:val="none" w:sz="0" w:space="0" w:color="auto"/>
        <w:left w:val="none" w:sz="0" w:space="0" w:color="auto"/>
        <w:bottom w:val="none" w:sz="0" w:space="0" w:color="auto"/>
        <w:right w:val="none" w:sz="0" w:space="0" w:color="auto"/>
      </w:divBdr>
    </w:div>
    <w:div w:id="453059377">
      <w:bodyDiv w:val="1"/>
      <w:marLeft w:val="0"/>
      <w:marRight w:val="0"/>
      <w:marTop w:val="0"/>
      <w:marBottom w:val="0"/>
      <w:divBdr>
        <w:top w:val="none" w:sz="0" w:space="0" w:color="auto"/>
        <w:left w:val="none" w:sz="0" w:space="0" w:color="auto"/>
        <w:bottom w:val="none" w:sz="0" w:space="0" w:color="auto"/>
        <w:right w:val="none" w:sz="0" w:space="0" w:color="auto"/>
      </w:divBdr>
    </w:div>
    <w:div w:id="633603884">
      <w:bodyDiv w:val="1"/>
      <w:marLeft w:val="0"/>
      <w:marRight w:val="0"/>
      <w:marTop w:val="0"/>
      <w:marBottom w:val="0"/>
      <w:divBdr>
        <w:top w:val="none" w:sz="0" w:space="0" w:color="auto"/>
        <w:left w:val="none" w:sz="0" w:space="0" w:color="auto"/>
        <w:bottom w:val="none" w:sz="0" w:space="0" w:color="auto"/>
        <w:right w:val="none" w:sz="0" w:space="0" w:color="auto"/>
      </w:divBdr>
    </w:div>
    <w:div w:id="1094741817">
      <w:bodyDiv w:val="1"/>
      <w:marLeft w:val="0"/>
      <w:marRight w:val="0"/>
      <w:marTop w:val="0"/>
      <w:marBottom w:val="0"/>
      <w:divBdr>
        <w:top w:val="none" w:sz="0" w:space="0" w:color="auto"/>
        <w:left w:val="none" w:sz="0" w:space="0" w:color="auto"/>
        <w:bottom w:val="none" w:sz="0" w:space="0" w:color="auto"/>
        <w:right w:val="none" w:sz="0" w:space="0" w:color="auto"/>
      </w:divBdr>
    </w:div>
    <w:div w:id="1134979119">
      <w:bodyDiv w:val="1"/>
      <w:marLeft w:val="0"/>
      <w:marRight w:val="0"/>
      <w:marTop w:val="0"/>
      <w:marBottom w:val="0"/>
      <w:divBdr>
        <w:top w:val="none" w:sz="0" w:space="0" w:color="auto"/>
        <w:left w:val="none" w:sz="0" w:space="0" w:color="auto"/>
        <w:bottom w:val="none" w:sz="0" w:space="0" w:color="auto"/>
        <w:right w:val="none" w:sz="0" w:space="0" w:color="auto"/>
      </w:divBdr>
    </w:div>
    <w:div w:id="1263800102">
      <w:bodyDiv w:val="1"/>
      <w:marLeft w:val="0"/>
      <w:marRight w:val="0"/>
      <w:marTop w:val="0"/>
      <w:marBottom w:val="0"/>
      <w:divBdr>
        <w:top w:val="none" w:sz="0" w:space="0" w:color="auto"/>
        <w:left w:val="none" w:sz="0" w:space="0" w:color="auto"/>
        <w:bottom w:val="none" w:sz="0" w:space="0" w:color="auto"/>
        <w:right w:val="none" w:sz="0" w:space="0" w:color="auto"/>
      </w:divBdr>
    </w:div>
    <w:div w:id="1475443283">
      <w:bodyDiv w:val="1"/>
      <w:marLeft w:val="0"/>
      <w:marRight w:val="0"/>
      <w:marTop w:val="0"/>
      <w:marBottom w:val="0"/>
      <w:divBdr>
        <w:top w:val="none" w:sz="0" w:space="0" w:color="auto"/>
        <w:left w:val="none" w:sz="0" w:space="0" w:color="auto"/>
        <w:bottom w:val="none" w:sz="0" w:space="0" w:color="auto"/>
        <w:right w:val="none" w:sz="0" w:space="0" w:color="auto"/>
      </w:divBdr>
    </w:div>
    <w:div w:id="170590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1368980011002515" TargetMode="External"/><Relationship Id="rId18" Type="http://schemas.openxmlformats.org/officeDocument/2006/relationships/hyperlink" Target="https://doi-org.vu-nl.idm.oclc.org/10.1016/j.scitotenv.2019.02.111" TargetMode="External"/><Relationship Id="rId26" Type="http://schemas.openxmlformats.org/officeDocument/2006/relationships/hyperlink" Target="https://doi.org/10.1016/j.rser.2015.10.024" TargetMode="External"/><Relationship Id="rId39" Type="http://schemas.openxmlformats.org/officeDocument/2006/relationships/hyperlink" Target="https://doi-org.vu-nl.idm.oclc.org/10.1016/j.scitotenv.2016.09.080" TargetMode="External"/><Relationship Id="rId21" Type="http://schemas.openxmlformats.org/officeDocument/2006/relationships/hyperlink" Target="https://doi.org/10.1016/j.scitotenv.2022.155683" TargetMode="External"/><Relationship Id="rId34" Type="http://schemas.openxmlformats.org/officeDocument/2006/relationships/hyperlink" Target="https://doi.org/10.2166/washdev.2016.009" TargetMode="External"/><Relationship Id="rId42" Type="http://schemas.openxmlformats.org/officeDocument/2006/relationships/hyperlink" Target="https://doi.org/10.1038/s41893-020-00680-5" TargetMode="External"/><Relationship Id="rId47" Type="http://schemas.openxmlformats.org/officeDocument/2006/relationships/hyperlink" Target="https://doi.org/10.1016/j.cliser.2022.100337" TargetMode="External"/><Relationship Id="rId50" Type="http://schemas.openxmlformats.org/officeDocument/2006/relationships/hyperlink" Target="https://doi.org/10.1016/j.cliser.2023.100347" TargetMode="External"/><Relationship Id="rId55" Type="http://schemas.openxmlformats.org/officeDocument/2006/relationships/hyperlink" Target="https://doi.org/10.1017/9781009325844.003" TargetMode="External"/><Relationship Id="rId7" Type="http://schemas.openxmlformats.org/officeDocument/2006/relationships/hyperlink" Target="https://doi.org/10.1017/s0029665117001033" TargetMode="External"/><Relationship Id="rId2" Type="http://schemas.openxmlformats.org/officeDocument/2006/relationships/numbering" Target="numbering.xml"/><Relationship Id="rId16" Type="http://schemas.openxmlformats.org/officeDocument/2006/relationships/hyperlink" Target="https://doi-org.vu-nl.idm.oclc.org/10.1016/j.landurbplan.2014.01.004" TargetMode="External"/><Relationship Id="rId29" Type="http://schemas.openxmlformats.org/officeDocument/2006/relationships/hyperlink" Target="https://doi-org.vu-nl.idm.oclc.org/10.1016/j.buildenv.2010.03.001" TargetMode="External"/><Relationship Id="rId11" Type="http://schemas.openxmlformats.org/officeDocument/2006/relationships/hyperlink" Target="https://doi-org.vu-nl.idm.oclc.org/10.1016/j.rser.2022.112351" TargetMode="External"/><Relationship Id="rId24" Type="http://schemas.openxmlformats.org/officeDocument/2006/relationships/hyperlink" Target="https://doi-org.vu-nl.idm.oclc.org/10.1016/j.scitotenv.2020.143876" TargetMode="External"/><Relationship Id="rId32" Type="http://schemas.openxmlformats.org/officeDocument/2006/relationships/hyperlink" Target="https://doi.org/10.3389/fenvs.2019.00048" TargetMode="External"/><Relationship Id="rId37" Type="http://schemas.openxmlformats.org/officeDocument/2006/relationships/hyperlink" Target="http://dx.doi.org/10.1016/j.jhydrol.2015.11.015" TargetMode="External"/><Relationship Id="rId40" Type="http://schemas.openxmlformats.org/officeDocument/2006/relationships/hyperlink" Target="https://doi.org/10.1039/D2FB00027J" TargetMode="External"/><Relationship Id="rId45" Type="http://schemas.openxmlformats.org/officeDocument/2006/relationships/hyperlink" Target="https://doi.org/10.1016/j.agwat.2006.03.018" TargetMode="External"/><Relationship Id="rId53" Type="http://schemas.openxmlformats.org/officeDocument/2006/relationships/hyperlink" Target="https://www.eionet.europa.eu/etcs/etc-cca/products/etc-cca-reports/using-key-type-measures-to-report-climate-adaptation-action-in-the-eea-member-countries" TargetMode="External"/><Relationship Id="rId5" Type="http://schemas.openxmlformats.org/officeDocument/2006/relationships/webSettings" Target="webSettings.xml"/><Relationship Id="rId19" Type="http://schemas.openxmlformats.org/officeDocument/2006/relationships/hyperlink" Target="https://doi-org.vu-nl.idm.oclc.org/10.1093/advances/nmac066" TargetMode="External"/><Relationship Id="rId4" Type="http://schemas.openxmlformats.org/officeDocument/2006/relationships/settings" Target="settings.xml"/><Relationship Id="rId9" Type="http://schemas.openxmlformats.org/officeDocument/2006/relationships/hyperlink" Target="https://doi-org.vu-nl.idm.oclc.org/10.1016/j.agsy.2020.102809" TargetMode="External"/><Relationship Id="rId14" Type="http://schemas.openxmlformats.org/officeDocument/2006/relationships/hyperlink" Target="https://doi.org/10.1007/s11625-018-0600-3" TargetMode="External"/><Relationship Id="rId22" Type="http://schemas.openxmlformats.org/officeDocument/2006/relationships/hyperlink" Target="https://doi.org/10.1016/j.agwat.2011.12.011" TargetMode="External"/><Relationship Id="rId27" Type="http://schemas.openxmlformats.org/officeDocument/2006/relationships/hyperlink" Target="https://doi-org.vu-nl.idm.oclc.org/10.1016/j.renene.2011.03.005" TargetMode="External"/><Relationship Id="rId30" Type="http://schemas.openxmlformats.org/officeDocument/2006/relationships/hyperlink" Target="https://doi-org.vu-nl.idm.oclc.org/10.1016/j.scitotenv.2016.10.191" TargetMode="External"/><Relationship Id="rId35" Type="http://schemas.openxmlformats.org/officeDocument/2006/relationships/hyperlink" Target="https://doi.org/10.1016/j.catena.2018.11.007" TargetMode="External"/><Relationship Id="rId43" Type="http://schemas.openxmlformats.org/officeDocument/2006/relationships/hyperlink" Target="https://doi.org/10.3390/su12176761" TargetMode="External"/><Relationship Id="rId48" Type="http://schemas.openxmlformats.org/officeDocument/2006/relationships/hyperlink" Target="https://doi-org.vu-nl.idm.oclc.org/10.1016/j.agee.2016.09.038" TargetMode="External"/><Relationship Id="rId56" Type="http://schemas.openxmlformats.org/officeDocument/2006/relationships/fontTable" Target="fontTable.xml"/><Relationship Id="rId8" Type="http://schemas.openxmlformats.org/officeDocument/2006/relationships/hyperlink" Target="https://doi.org/10.1016/B978-0-12-818649-7.00011-4" TargetMode="External"/><Relationship Id="rId51" Type="http://schemas.openxmlformats.org/officeDocument/2006/relationships/hyperlink" Target="https://doi.org/10.1016/j.apenergy.2017.09.113" TargetMode="External"/><Relationship Id="rId3" Type="http://schemas.openxmlformats.org/officeDocument/2006/relationships/styles" Target="styles.xml"/><Relationship Id="rId12" Type="http://schemas.openxmlformats.org/officeDocument/2006/relationships/hyperlink" Target="https://doi-org.vu-nl.idm.oclc.org/10.1016/j.apenergy.2018.03.081" TargetMode="External"/><Relationship Id="rId17" Type="http://schemas.openxmlformats.org/officeDocument/2006/relationships/hyperlink" Target="https://doi.org/10.3390/nu11092229" TargetMode="External"/><Relationship Id="rId25" Type="http://schemas.openxmlformats.org/officeDocument/2006/relationships/hyperlink" Target="https://doi.org/10.1017/s1368980016003177" TargetMode="External"/><Relationship Id="rId33" Type="http://schemas.openxmlformats.org/officeDocument/2006/relationships/hyperlink" Target="https://doi.org/10.1016/j.scitotenv.2018.12.076" TargetMode="External"/><Relationship Id="rId38" Type="http://schemas.openxmlformats.org/officeDocument/2006/relationships/hyperlink" Target="https://doi.org/10.1016/j.ecoser.2016.09.011" TargetMode="External"/><Relationship Id="rId46" Type="http://schemas.openxmlformats.org/officeDocument/2006/relationships/hyperlink" Target="https://doi.org/10.1186/1476-069X-12-118" TargetMode="External"/><Relationship Id="rId59" Type="http://schemas.microsoft.com/office/2018/08/relationships/commentsExtensible" Target="commentsExtensible.xml"/><Relationship Id="rId20" Type="http://schemas.openxmlformats.org/officeDocument/2006/relationships/hyperlink" Target="https://doi.org/10.1007/s11269-016-1389-4" TargetMode="External"/><Relationship Id="rId41" Type="http://schemas.openxmlformats.org/officeDocument/2006/relationships/hyperlink" Target="https://doi.org/10.1016/j.agsy.2019.102736" TargetMode="External"/><Relationship Id="rId54" Type="http://schemas.openxmlformats.org/officeDocument/2006/relationships/hyperlink" Target="https://doi.org/10.1016/j.agsy.2014.04.002" TargetMode="External"/><Relationship Id="rId1" Type="http://schemas.openxmlformats.org/officeDocument/2006/relationships/customXml" Target="../customXml/item1.xml"/><Relationship Id="rId6" Type="http://schemas.openxmlformats.org/officeDocument/2006/relationships/hyperlink" Target="https://doi.org/10.4060/cc2917en" TargetMode="External"/><Relationship Id="rId15" Type="http://schemas.openxmlformats.org/officeDocument/2006/relationships/hyperlink" Target="https://doi.org/10.3390/nu13062076" TargetMode="External"/><Relationship Id="rId23" Type="http://schemas.openxmlformats.org/officeDocument/2006/relationships/hyperlink" Target="https://doi.org/10.1038/s41598-022-12916-9" TargetMode="External"/><Relationship Id="rId28" Type="http://schemas.openxmlformats.org/officeDocument/2006/relationships/hyperlink" Target="https://doi-org.vu-nl.idm.oclc.org/10.1016/j.agwat.2018.07.001" TargetMode="External"/><Relationship Id="rId36" Type="http://schemas.openxmlformats.org/officeDocument/2006/relationships/hyperlink" Target="https://doi.org/10.3390/en14061566" TargetMode="External"/><Relationship Id="rId49" Type="http://schemas.openxmlformats.org/officeDocument/2006/relationships/hyperlink" Target="https://doi.org/10.3390/ijerph17238758" TargetMode="External"/><Relationship Id="rId57" Type="http://schemas.openxmlformats.org/officeDocument/2006/relationships/theme" Target="theme/theme1.xml"/><Relationship Id="rId10" Type="http://schemas.openxmlformats.org/officeDocument/2006/relationships/hyperlink" Target="https://doi-org.vu-nl.idm.oclc.org/10.1016/B978-0-12-818086-0.00005-4" TargetMode="External"/><Relationship Id="rId31" Type="http://schemas.openxmlformats.org/officeDocument/2006/relationships/hyperlink" Target="https://doi.org/10.3109/09637486.2014.945152" TargetMode="External"/><Relationship Id="rId44" Type="http://schemas.openxmlformats.org/officeDocument/2006/relationships/hyperlink" Target="https://doi.org/10.1016/j.agwat.2010.03.003" TargetMode="External"/><Relationship Id="rId52" Type="http://schemas.openxmlformats.org/officeDocument/2006/relationships/hyperlink" Target="https://doi-org.vu-nl.idm.oclc.org/10.1016/j.resconrec.2021.10563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AD2AB-4FC4-4AC5-83A1-3E4BF1F91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9014</Words>
  <Characters>49583</Characters>
  <Application>Microsoft Office Word</Application>
  <DocSecurity>0</DocSecurity>
  <Lines>413</Lines>
  <Paragraphs>116</Paragraphs>
  <ScaleCrop>false</ScaleCrop>
  <HeadingPairs>
    <vt:vector size="4" baseType="variant">
      <vt:variant>
        <vt:lpstr>Titre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DROBINSKI</dc:creator>
  <cp:keywords/>
  <dc:description/>
  <cp:lastModifiedBy>Philippe DROBINSKI</cp:lastModifiedBy>
  <cp:revision>2</cp:revision>
  <dcterms:created xsi:type="dcterms:W3CDTF">2025-09-18T09:16:00Z</dcterms:created>
  <dcterms:modified xsi:type="dcterms:W3CDTF">2025-09-18T09:16:00Z</dcterms:modified>
</cp:coreProperties>
</file>