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54BD16" w14:textId="77777777" w:rsidR="00EF4D17" w:rsidRPr="002A7E51" w:rsidRDefault="00EF4D17" w:rsidP="00140862">
      <w:pPr>
        <w:contextualSpacing/>
        <w:rPr>
          <w:rFonts w:ascii="Arial" w:eastAsia="Times New Roman" w:hAnsi="Arial" w:cs="Arial"/>
          <w:color w:val="002060"/>
          <w:kern w:val="0"/>
          <w:sz w:val="20"/>
          <w:szCs w:val="20"/>
          <w:lang w:eastAsia="en-GB"/>
          <w14:ligatures w14:val="none"/>
        </w:rPr>
      </w:pPr>
    </w:p>
    <w:p w14:paraId="0B436A86" w14:textId="345A4EA7" w:rsidR="0035315A" w:rsidRPr="005302C7" w:rsidRDefault="00F74B3F" w:rsidP="00140862">
      <w:pPr>
        <w:contextualSpacing/>
        <w:rPr>
          <w:rFonts w:ascii="Arial" w:hAnsi="Arial" w:cs="Arial"/>
          <w:b/>
          <w:bCs/>
          <w:color w:val="002060"/>
          <w:sz w:val="20"/>
          <w:szCs w:val="20"/>
        </w:rPr>
      </w:pPr>
      <w:r w:rsidRPr="005302C7">
        <w:rPr>
          <w:rFonts w:ascii="Arial" w:hAnsi="Arial" w:cs="Arial"/>
          <w:b/>
          <w:bCs/>
          <w:color w:val="002060"/>
          <w:sz w:val="20"/>
          <w:szCs w:val="20"/>
        </w:rPr>
        <w:t>Table EV2. Quantification of Figure 3</w:t>
      </w:r>
    </w:p>
    <w:p w14:paraId="068D2D9B" w14:textId="77777777" w:rsidR="00F74B3F" w:rsidRPr="005302C7" w:rsidRDefault="00F74B3F" w:rsidP="00140862">
      <w:pPr>
        <w:contextualSpacing/>
        <w:jc w:val="both"/>
        <w:rPr>
          <w:color w:val="002060"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-19"/>
        <w:tblW w:w="0" w:type="auto"/>
        <w:tblLayout w:type="fixed"/>
        <w:tblLook w:val="04A0" w:firstRow="1" w:lastRow="0" w:firstColumn="1" w:lastColumn="0" w:noHBand="0" w:noVBand="1"/>
      </w:tblPr>
      <w:tblGrid>
        <w:gridCol w:w="1663"/>
        <w:gridCol w:w="1026"/>
        <w:gridCol w:w="992"/>
        <w:gridCol w:w="709"/>
        <w:gridCol w:w="2268"/>
      </w:tblGrid>
      <w:tr w:rsidR="00161E17" w:rsidRPr="005302C7" w14:paraId="1F403D4B" w14:textId="77777777" w:rsidTr="00161E17">
        <w:tc>
          <w:tcPr>
            <w:tcW w:w="1663" w:type="dxa"/>
            <w:shd w:val="clear" w:color="auto" w:fill="DEEAF6" w:themeFill="accent5" w:themeFillTint="33"/>
          </w:tcPr>
          <w:p w14:paraId="711B4A27" w14:textId="7F339EF1" w:rsidR="00161E17" w:rsidRPr="005302C7" w:rsidRDefault="00161E17" w:rsidP="00140862">
            <w:pPr>
              <w:contextualSpacing/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</w:pPr>
            <w:r w:rsidRPr="005302C7"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  <w:t>Panel B, Drugs</w:t>
            </w:r>
          </w:p>
        </w:tc>
        <w:tc>
          <w:tcPr>
            <w:tcW w:w="1026" w:type="dxa"/>
            <w:shd w:val="clear" w:color="auto" w:fill="DEEAF6" w:themeFill="accent5" w:themeFillTint="33"/>
          </w:tcPr>
          <w:p w14:paraId="3EF8B8DF" w14:textId="77777777" w:rsidR="00161E17" w:rsidRPr="005302C7" w:rsidRDefault="00161E17" w:rsidP="00140862">
            <w:pPr>
              <w:contextualSpacing/>
              <w:jc w:val="center"/>
              <w:rPr>
                <w:rFonts w:ascii="Arial" w:hAnsi="Arial" w:cs="Arial"/>
                <w:color w:val="002060"/>
                <w:sz w:val="20"/>
                <w:szCs w:val="20"/>
              </w:rPr>
            </w:pPr>
            <w:r w:rsidRPr="005302C7">
              <w:rPr>
                <w:rFonts w:ascii="Arial" w:hAnsi="Arial" w:cs="Arial"/>
                <w:color w:val="002060"/>
                <w:sz w:val="20"/>
                <w:szCs w:val="20"/>
              </w:rPr>
              <w:t>Mean</w:t>
            </w:r>
          </w:p>
        </w:tc>
        <w:tc>
          <w:tcPr>
            <w:tcW w:w="992" w:type="dxa"/>
            <w:shd w:val="clear" w:color="auto" w:fill="DEEAF6" w:themeFill="accent5" w:themeFillTint="33"/>
          </w:tcPr>
          <w:p w14:paraId="66D922D8" w14:textId="77777777" w:rsidR="00161E17" w:rsidRPr="005302C7" w:rsidRDefault="00161E17" w:rsidP="00140862">
            <w:pPr>
              <w:contextualSpacing/>
              <w:jc w:val="center"/>
              <w:rPr>
                <w:rFonts w:ascii="Arial" w:hAnsi="Arial" w:cs="Arial"/>
                <w:color w:val="002060"/>
                <w:sz w:val="20"/>
                <w:szCs w:val="20"/>
              </w:rPr>
            </w:pPr>
            <w:r w:rsidRPr="005302C7">
              <w:rPr>
                <w:rFonts w:ascii="Arial" w:hAnsi="Arial" w:cs="Arial"/>
                <w:color w:val="002060"/>
                <w:sz w:val="20"/>
                <w:szCs w:val="20"/>
              </w:rPr>
              <w:t>SD</w:t>
            </w:r>
          </w:p>
        </w:tc>
        <w:tc>
          <w:tcPr>
            <w:tcW w:w="709" w:type="dxa"/>
            <w:shd w:val="clear" w:color="auto" w:fill="DEEAF6" w:themeFill="accent5" w:themeFillTint="33"/>
          </w:tcPr>
          <w:p w14:paraId="7446986F" w14:textId="631F2B14" w:rsidR="00161E17" w:rsidRPr="005302C7" w:rsidRDefault="00CE671E" w:rsidP="00140862">
            <w:pPr>
              <w:contextualSpacing/>
              <w:jc w:val="center"/>
              <w:rPr>
                <w:rFonts w:ascii="Arial" w:hAnsi="Arial" w:cs="Arial"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color w:val="002060"/>
                <w:sz w:val="20"/>
                <w:szCs w:val="20"/>
              </w:rPr>
              <w:t>n</w:t>
            </w:r>
          </w:p>
        </w:tc>
        <w:tc>
          <w:tcPr>
            <w:tcW w:w="2268" w:type="dxa"/>
            <w:shd w:val="clear" w:color="auto" w:fill="DEEAF6" w:themeFill="accent5" w:themeFillTint="33"/>
          </w:tcPr>
          <w:p w14:paraId="331A9E86" w14:textId="30C179BC" w:rsidR="00161E17" w:rsidRPr="005302C7" w:rsidRDefault="00161E17" w:rsidP="00140862">
            <w:pPr>
              <w:contextualSpacing/>
              <w:jc w:val="center"/>
              <w:rPr>
                <w:rFonts w:ascii="Arial" w:hAnsi="Arial" w:cs="Arial"/>
                <w:color w:val="002060"/>
                <w:sz w:val="20"/>
                <w:szCs w:val="20"/>
              </w:rPr>
            </w:pPr>
            <w:r w:rsidRPr="005302C7">
              <w:rPr>
                <w:rFonts w:ascii="Arial" w:hAnsi="Arial" w:cs="Arial"/>
                <w:color w:val="002060"/>
                <w:sz w:val="20"/>
                <w:szCs w:val="20"/>
              </w:rPr>
              <w:t xml:space="preserve"> </w:t>
            </w:r>
            <w:r w:rsidR="00AE30FB">
              <w:rPr>
                <w:rFonts w:ascii="Arial" w:hAnsi="Arial" w:cs="Arial"/>
                <w:color w:val="002060"/>
                <w:sz w:val="20"/>
                <w:szCs w:val="20"/>
              </w:rPr>
              <w:t xml:space="preserve">Total number of </w:t>
            </w:r>
            <w:r w:rsidRPr="005302C7">
              <w:rPr>
                <w:rFonts w:ascii="Arial" w:hAnsi="Arial" w:cs="Arial"/>
                <w:color w:val="002060"/>
                <w:sz w:val="20"/>
                <w:szCs w:val="20"/>
              </w:rPr>
              <w:t>nucleoli analyzed</w:t>
            </w:r>
          </w:p>
        </w:tc>
      </w:tr>
      <w:tr w:rsidR="00161E17" w:rsidRPr="005302C7" w14:paraId="03D624E7" w14:textId="77777777" w:rsidTr="00161E17">
        <w:tc>
          <w:tcPr>
            <w:tcW w:w="1663" w:type="dxa"/>
          </w:tcPr>
          <w:p w14:paraId="7E7C2C13" w14:textId="77777777" w:rsidR="00161E17" w:rsidRPr="005302C7" w:rsidRDefault="00161E17" w:rsidP="00140862">
            <w:pPr>
              <w:contextualSpacing/>
              <w:rPr>
                <w:rFonts w:ascii="Arial" w:hAnsi="Arial" w:cs="Arial"/>
                <w:color w:val="002060"/>
                <w:sz w:val="20"/>
                <w:szCs w:val="20"/>
              </w:rPr>
            </w:pPr>
            <w:r w:rsidRPr="005302C7">
              <w:rPr>
                <w:rFonts w:ascii="Arial" w:hAnsi="Arial" w:cs="Arial"/>
                <w:color w:val="002060"/>
                <w:sz w:val="20"/>
                <w:szCs w:val="20"/>
              </w:rPr>
              <w:t>DMSO</w:t>
            </w:r>
          </w:p>
        </w:tc>
        <w:tc>
          <w:tcPr>
            <w:tcW w:w="1026" w:type="dxa"/>
          </w:tcPr>
          <w:p w14:paraId="7CB3E031" w14:textId="35F58D55" w:rsidR="00161E17" w:rsidRPr="005302C7" w:rsidRDefault="00161E17" w:rsidP="00140862">
            <w:pPr>
              <w:contextualSpacing/>
              <w:jc w:val="center"/>
              <w:rPr>
                <w:rFonts w:ascii="Arial" w:hAnsi="Arial" w:cs="Arial"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color w:val="002060"/>
                <w:sz w:val="20"/>
                <w:szCs w:val="20"/>
              </w:rPr>
              <w:t>72.09</w:t>
            </w:r>
          </w:p>
        </w:tc>
        <w:tc>
          <w:tcPr>
            <w:tcW w:w="992" w:type="dxa"/>
          </w:tcPr>
          <w:p w14:paraId="1BACAB6B" w14:textId="283BD830" w:rsidR="00161E17" w:rsidRPr="005302C7" w:rsidRDefault="00161E17" w:rsidP="00140862">
            <w:pPr>
              <w:contextualSpacing/>
              <w:jc w:val="center"/>
              <w:rPr>
                <w:rFonts w:ascii="Arial" w:hAnsi="Arial" w:cs="Arial"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color w:val="002060"/>
                <w:sz w:val="20"/>
                <w:szCs w:val="20"/>
              </w:rPr>
              <w:t>6.54</w:t>
            </w:r>
          </w:p>
        </w:tc>
        <w:tc>
          <w:tcPr>
            <w:tcW w:w="709" w:type="dxa"/>
          </w:tcPr>
          <w:p w14:paraId="2C2BE3A7" w14:textId="781B3417" w:rsidR="00161E17" w:rsidRPr="005302C7" w:rsidRDefault="00161E17" w:rsidP="00140862">
            <w:pPr>
              <w:contextualSpacing/>
              <w:jc w:val="center"/>
              <w:rPr>
                <w:rFonts w:ascii="Arial" w:hAnsi="Arial" w:cs="Arial"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color w:val="002060"/>
                <w:sz w:val="20"/>
                <w:szCs w:val="20"/>
              </w:rPr>
              <w:t>10</w:t>
            </w:r>
          </w:p>
        </w:tc>
        <w:tc>
          <w:tcPr>
            <w:tcW w:w="2268" w:type="dxa"/>
          </w:tcPr>
          <w:p w14:paraId="4A38E5D6" w14:textId="5352D7C1" w:rsidR="00161E17" w:rsidRPr="005302C7" w:rsidRDefault="00161E17" w:rsidP="00140862">
            <w:pPr>
              <w:contextualSpacing/>
              <w:jc w:val="center"/>
              <w:rPr>
                <w:rFonts w:ascii="Arial" w:hAnsi="Arial" w:cs="Arial"/>
                <w:color w:val="002060"/>
                <w:sz w:val="20"/>
                <w:szCs w:val="20"/>
              </w:rPr>
            </w:pPr>
            <w:r w:rsidRPr="005302C7">
              <w:rPr>
                <w:rFonts w:ascii="Arial" w:hAnsi="Arial" w:cs="Arial"/>
                <w:color w:val="002060"/>
                <w:sz w:val="20"/>
                <w:szCs w:val="20"/>
              </w:rPr>
              <w:t>287</w:t>
            </w:r>
          </w:p>
        </w:tc>
      </w:tr>
      <w:tr w:rsidR="00161E17" w:rsidRPr="005302C7" w14:paraId="4E31B96E" w14:textId="77777777" w:rsidTr="00161E17">
        <w:tc>
          <w:tcPr>
            <w:tcW w:w="1663" w:type="dxa"/>
          </w:tcPr>
          <w:p w14:paraId="49526372" w14:textId="77777777" w:rsidR="00161E17" w:rsidRPr="005302C7" w:rsidRDefault="00161E17" w:rsidP="00140862">
            <w:pPr>
              <w:contextualSpacing/>
              <w:rPr>
                <w:rFonts w:ascii="Arial" w:hAnsi="Arial" w:cs="Arial"/>
                <w:color w:val="002060"/>
                <w:sz w:val="20"/>
                <w:szCs w:val="20"/>
              </w:rPr>
            </w:pPr>
            <w:r w:rsidRPr="005302C7">
              <w:rPr>
                <w:rFonts w:ascii="Arial" w:hAnsi="Arial" w:cs="Arial"/>
                <w:color w:val="002060"/>
                <w:sz w:val="20"/>
                <w:szCs w:val="20"/>
              </w:rPr>
              <w:t>DRB</w:t>
            </w:r>
          </w:p>
        </w:tc>
        <w:tc>
          <w:tcPr>
            <w:tcW w:w="1026" w:type="dxa"/>
          </w:tcPr>
          <w:p w14:paraId="78BDE8B9" w14:textId="1AE168E8" w:rsidR="00161E17" w:rsidRPr="005302C7" w:rsidRDefault="00161E17" w:rsidP="00140862">
            <w:pPr>
              <w:contextualSpacing/>
              <w:jc w:val="center"/>
              <w:rPr>
                <w:rFonts w:ascii="Arial" w:hAnsi="Arial" w:cs="Arial"/>
                <w:color w:val="002060"/>
                <w:sz w:val="20"/>
                <w:szCs w:val="20"/>
              </w:rPr>
            </w:pPr>
            <w:r w:rsidRPr="005302C7">
              <w:rPr>
                <w:rFonts w:ascii="Arial" w:hAnsi="Arial" w:cs="Arial"/>
                <w:color w:val="002060"/>
                <w:sz w:val="20"/>
                <w:szCs w:val="20"/>
              </w:rPr>
              <w:t>54.</w:t>
            </w:r>
            <w:r>
              <w:rPr>
                <w:rFonts w:ascii="Arial" w:hAnsi="Arial" w:cs="Arial"/>
                <w:color w:val="002060"/>
                <w:sz w:val="20"/>
                <w:szCs w:val="20"/>
              </w:rPr>
              <w:t>28</w:t>
            </w:r>
          </w:p>
        </w:tc>
        <w:tc>
          <w:tcPr>
            <w:tcW w:w="992" w:type="dxa"/>
          </w:tcPr>
          <w:p w14:paraId="2895F905" w14:textId="548239FD" w:rsidR="00161E17" w:rsidRPr="005302C7" w:rsidRDefault="00161E17" w:rsidP="00140862">
            <w:pPr>
              <w:contextualSpacing/>
              <w:jc w:val="center"/>
              <w:rPr>
                <w:rFonts w:ascii="Arial" w:hAnsi="Arial" w:cs="Arial"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color w:val="002060"/>
                <w:sz w:val="20"/>
                <w:szCs w:val="20"/>
              </w:rPr>
              <w:t>4.64</w:t>
            </w:r>
          </w:p>
        </w:tc>
        <w:tc>
          <w:tcPr>
            <w:tcW w:w="709" w:type="dxa"/>
          </w:tcPr>
          <w:p w14:paraId="054F3485" w14:textId="6E1AB77B" w:rsidR="00161E17" w:rsidRPr="005302C7" w:rsidRDefault="00161E17" w:rsidP="00140862">
            <w:pPr>
              <w:contextualSpacing/>
              <w:jc w:val="center"/>
              <w:rPr>
                <w:rFonts w:ascii="Arial" w:hAnsi="Arial" w:cs="Arial"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color w:val="002060"/>
                <w:sz w:val="20"/>
                <w:szCs w:val="20"/>
              </w:rPr>
              <w:t>10</w:t>
            </w:r>
          </w:p>
        </w:tc>
        <w:tc>
          <w:tcPr>
            <w:tcW w:w="2268" w:type="dxa"/>
          </w:tcPr>
          <w:p w14:paraId="1C7EF961" w14:textId="2AC93DA9" w:rsidR="00161E17" w:rsidRPr="005302C7" w:rsidRDefault="00161E17" w:rsidP="00140862">
            <w:pPr>
              <w:contextualSpacing/>
              <w:jc w:val="center"/>
              <w:rPr>
                <w:rFonts w:ascii="Arial" w:hAnsi="Arial" w:cs="Arial"/>
                <w:color w:val="002060"/>
                <w:sz w:val="20"/>
                <w:szCs w:val="20"/>
              </w:rPr>
            </w:pPr>
            <w:r w:rsidRPr="005302C7">
              <w:rPr>
                <w:rFonts w:ascii="Arial" w:hAnsi="Arial" w:cs="Arial"/>
                <w:color w:val="002060"/>
                <w:sz w:val="20"/>
                <w:szCs w:val="20"/>
              </w:rPr>
              <w:t>290</w:t>
            </w:r>
          </w:p>
        </w:tc>
      </w:tr>
      <w:tr w:rsidR="00161E17" w:rsidRPr="005302C7" w14:paraId="2269AAA9" w14:textId="77777777" w:rsidTr="00161E17">
        <w:tc>
          <w:tcPr>
            <w:tcW w:w="1663" w:type="dxa"/>
          </w:tcPr>
          <w:p w14:paraId="64A39DD4" w14:textId="0E09B3ED" w:rsidR="00161E17" w:rsidRPr="005302C7" w:rsidRDefault="006A3945" w:rsidP="00140862">
            <w:pPr>
              <w:contextualSpacing/>
              <w:rPr>
                <w:rFonts w:ascii="Arial" w:hAnsi="Arial" w:cs="Arial"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color w:val="002060"/>
                <w:sz w:val="20"/>
                <w:szCs w:val="20"/>
              </w:rPr>
              <w:t>ROS</w:t>
            </w:r>
          </w:p>
        </w:tc>
        <w:tc>
          <w:tcPr>
            <w:tcW w:w="1026" w:type="dxa"/>
          </w:tcPr>
          <w:p w14:paraId="73EACB4B" w14:textId="22F7711C" w:rsidR="00161E17" w:rsidRPr="005302C7" w:rsidRDefault="00161E17" w:rsidP="00140862">
            <w:pPr>
              <w:contextualSpacing/>
              <w:jc w:val="center"/>
              <w:rPr>
                <w:rFonts w:ascii="Arial" w:hAnsi="Arial" w:cs="Arial"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color w:val="002060"/>
                <w:sz w:val="20"/>
                <w:szCs w:val="20"/>
              </w:rPr>
              <w:t>49.39</w:t>
            </w:r>
          </w:p>
        </w:tc>
        <w:tc>
          <w:tcPr>
            <w:tcW w:w="992" w:type="dxa"/>
          </w:tcPr>
          <w:p w14:paraId="1185F110" w14:textId="09BAFC9E" w:rsidR="00161E17" w:rsidRPr="005302C7" w:rsidRDefault="00161E17" w:rsidP="00140862">
            <w:pPr>
              <w:contextualSpacing/>
              <w:jc w:val="center"/>
              <w:rPr>
                <w:rFonts w:ascii="Arial" w:hAnsi="Arial" w:cs="Arial"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color w:val="002060"/>
                <w:sz w:val="20"/>
                <w:szCs w:val="20"/>
              </w:rPr>
              <w:t>5.37</w:t>
            </w:r>
          </w:p>
        </w:tc>
        <w:tc>
          <w:tcPr>
            <w:tcW w:w="709" w:type="dxa"/>
          </w:tcPr>
          <w:p w14:paraId="3EC76B2F" w14:textId="7DA0F9C6" w:rsidR="00161E17" w:rsidRPr="005302C7" w:rsidRDefault="00161E17" w:rsidP="00140862">
            <w:pPr>
              <w:contextualSpacing/>
              <w:jc w:val="center"/>
              <w:rPr>
                <w:rFonts w:ascii="Arial" w:hAnsi="Arial" w:cs="Arial"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color w:val="002060"/>
                <w:sz w:val="20"/>
                <w:szCs w:val="20"/>
              </w:rPr>
              <w:t>10</w:t>
            </w:r>
          </w:p>
        </w:tc>
        <w:tc>
          <w:tcPr>
            <w:tcW w:w="2268" w:type="dxa"/>
          </w:tcPr>
          <w:p w14:paraId="5A7DAD2E" w14:textId="4A9E87AA" w:rsidR="00161E17" w:rsidRPr="005302C7" w:rsidRDefault="00161E17" w:rsidP="00140862">
            <w:pPr>
              <w:contextualSpacing/>
              <w:jc w:val="center"/>
              <w:rPr>
                <w:rFonts w:ascii="Arial" w:hAnsi="Arial" w:cs="Arial"/>
                <w:color w:val="002060"/>
                <w:sz w:val="20"/>
                <w:szCs w:val="20"/>
              </w:rPr>
            </w:pPr>
            <w:r w:rsidRPr="005302C7">
              <w:rPr>
                <w:rFonts w:ascii="Arial" w:hAnsi="Arial" w:cs="Arial"/>
                <w:color w:val="002060"/>
                <w:sz w:val="20"/>
                <w:szCs w:val="20"/>
              </w:rPr>
              <w:t>256</w:t>
            </w:r>
          </w:p>
        </w:tc>
      </w:tr>
      <w:tr w:rsidR="00161E17" w:rsidRPr="005302C7" w14:paraId="311E538E" w14:textId="77777777" w:rsidTr="00161E17">
        <w:tc>
          <w:tcPr>
            <w:tcW w:w="1663" w:type="dxa"/>
          </w:tcPr>
          <w:p w14:paraId="4AC4CCEB" w14:textId="77777777" w:rsidR="00161E17" w:rsidRPr="005302C7" w:rsidRDefault="00161E17" w:rsidP="00140862">
            <w:pPr>
              <w:contextualSpacing/>
              <w:rPr>
                <w:rFonts w:ascii="Arial" w:hAnsi="Arial" w:cs="Arial"/>
                <w:color w:val="002060"/>
                <w:sz w:val="20"/>
                <w:szCs w:val="20"/>
              </w:rPr>
            </w:pPr>
            <w:r w:rsidRPr="005302C7">
              <w:rPr>
                <w:rFonts w:ascii="Arial" w:hAnsi="Arial" w:cs="Arial"/>
                <w:color w:val="002060"/>
                <w:sz w:val="20"/>
                <w:szCs w:val="20"/>
              </w:rPr>
              <w:t>Actinomycin D</w:t>
            </w:r>
          </w:p>
        </w:tc>
        <w:tc>
          <w:tcPr>
            <w:tcW w:w="1026" w:type="dxa"/>
          </w:tcPr>
          <w:p w14:paraId="7AF61DB2" w14:textId="6579EAC6" w:rsidR="00161E17" w:rsidRPr="005302C7" w:rsidRDefault="00161E17" w:rsidP="00140862">
            <w:pPr>
              <w:contextualSpacing/>
              <w:jc w:val="center"/>
              <w:rPr>
                <w:rFonts w:ascii="Arial" w:hAnsi="Arial" w:cs="Arial"/>
                <w:color w:val="002060"/>
                <w:sz w:val="20"/>
                <w:szCs w:val="20"/>
              </w:rPr>
            </w:pPr>
            <w:r w:rsidRPr="005302C7">
              <w:rPr>
                <w:rFonts w:ascii="Arial" w:hAnsi="Arial" w:cs="Arial"/>
                <w:color w:val="002060"/>
                <w:sz w:val="20"/>
                <w:szCs w:val="20"/>
              </w:rPr>
              <w:t>7</w:t>
            </w:r>
            <w:r>
              <w:rPr>
                <w:rFonts w:ascii="Arial" w:hAnsi="Arial" w:cs="Arial"/>
                <w:color w:val="002060"/>
                <w:sz w:val="20"/>
                <w:szCs w:val="20"/>
              </w:rPr>
              <w:t>7.45</w:t>
            </w:r>
          </w:p>
        </w:tc>
        <w:tc>
          <w:tcPr>
            <w:tcW w:w="992" w:type="dxa"/>
          </w:tcPr>
          <w:p w14:paraId="4EDE3D0F" w14:textId="1130A2AC" w:rsidR="00161E17" w:rsidRPr="005302C7" w:rsidRDefault="00161E17" w:rsidP="00140862">
            <w:pPr>
              <w:contextualSpacing/>
              <w:jc w:val="center"/>
              <w:rPr>
                <w:rFonts w:ascii="Arial" w:hAnsi="Arial" w:cs="Arial"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color w:val="002060"/>
                <w:sz w:val="20"/>
                <w:szCs w:val="20"/>
              </w:rPr>
              <w:t>4.53</w:t>
            </w:r>
          </w:p>
        </w:tc>
        <w:tc>
          <w:tcPr>
            <w:tcW w:w="709" w:type="dxa"/>
          </w:tcPr>
          <w:p w14:paraId="409145A2" w14:textId="61E64236" w:rsidR="00161E17" w:rsidRPr="005302C7" w:rsidRDefault="00161E17" w:rsidP="00140862">
            <w:pPr>
              <w:contextualSpacing/>
              <w:jc w:val="center"/>
              <w:rPr>
                <w:rFonts w:ascii="Arial" w:hAnsi="Arial" w:cs="Arial"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color w:val="002060"/>
                <w:sz w:val="20"/>
                <w:szCs w:val="20"/>
              </w:rPr>
              <w:t>10</w:t>
            </w:r>
          </w:p>
        </w:tc>
        <w:tc>
          <w:tcPr>
            <w:tcW w:w="2268" w:type="dxa"/>
          </w:tcPr>
          <w:p w14:paraId="3ED94AFB" w14:textId="0367CF88" w:rsidR="00161E17" w:rsidRPr="005302C7" w:rsidRDefault="00161E17" w:rsidP="00140862">
            <w:pPr>
              <w:contextualSpacing/>
              <w:jc w:val="center"/>
              <w:rPr>
                <w:rFonts w:ascii="Arial" w:hAnsi="Arial" w:cs="Arial"/>
                <w:color w:val="002060"/>
                <w:sz w:val="20"/>
                <w:szCs w:val="20"/>
              </w:rPr>
            </w:pPr>
            <w:r w:rsidRPr="005302C7">
              <w:rPr>
                <w:rFonts w:ascii="Arial" w:hAnsi="Arial" w:cs="Arial"/>
                <w:color w:val="002060"/>
                <w:sz w:val="20"/>
                <w:szCs w:val="20"/>
              </w:rPr>
              <w:t>234</w:t>
            </w:r>
          </w:p>
        </w:tc>
      </w:tr>
      <w:tr w:rsidR="00161E17" w:rsidRPr="005302C7" w14:paraId="02BFB365" w14:textId="77777777" w:rsidTr="00161E17">
        <w:tc>
          <w:tcPr>
            <w:tcW w:w="1663" w:type="dxa"/>
          </w:tcPr>
          <w:p w14:paraId="7378364A" w14:textId="703AD1F3" w:rsidR="00161E17" w:rsidRPr="005302C7" w:rsidRDefault="00161E17" w:rsidP="00140862">
            <w:pPr>
              <w:contextualSpacing/>
              <w:rPr>
                <w:rFonts w:ascii="Arial" w:hAnsi="Arial" w:cs="Arial"/>
                <w:color w:val="002060"/>
                <w:sz w:val="20"/>
                <w:szCs w:val="20"/>
              </w:rPr>
            </w:pPr>
            <w:r w:rsidRPr="005302C7">
              <w:rPr>
                <w:rFonts w:ascii="Arial" w:hAnsi="Arial" w:cs="Arial"/>
                <w:color w:val="002060"/>
                <w:sz w:val="20"/>
                <w:szCs w:val="20"/>
              </w:rPr>
              <w:t>CX</w:t>
            </w:r>
            <w:r w:rsidR="00585907">
              <w:rPr>
                <w:rFonts w:ascii="Arial" w:hAnsi="Arial" w:cs="Arial"/>
                <w:color w:val="002060"/>
                <w:sz w:val="20"/>
                <w:szCs w:val="20"/>
              </w:rPr>
              <w:t>-</w:t>
            </w:r>
            <w:r w:rsidRPr="005302C7">
              <w:rPr>
                <w:rFonts w:ascii="Arial" w:hAnsi="Arial" w:cs="Arial"/>
                <w:color w:val="002060"/>
                <w:sz w:val="20"/>
                <w:szCs w:val="20"/>
              </w:rPr>
              <w:t>5461</w:t>
            </w:r>
          </w:p>
        </w:tc>
        <w:tc>
          <w:tcPr>
            <w:tcW w:w="1026" w:type="dxa"/>
          </w:tcPr>
          <w:p w14:paraId="65C7AE90" w14:textId="11DD53D0" w:rsidR="00161E17" w:rsidRPr="005302C7" w:rsidRDefault="00161E17" w:rsidP="00140862">
            <w:pPr>
              <w:contextualSpacing/>
              <w:jc w:val="center"/>
              <w:rPr>
                <w:rFonts w:ascii="Arial" w:hAnsi="Arial" w:cs="Arial"/>
                <w:color w:val="002060"/>
                <w:sz w:val="20"/>
                <w:szCs w:val="20"/>
              </w:rPr>
            </w:pPr>
            <w:r w:rsidRPr="005302C7">
              <w:rPr>
                <w:rFonts w:ascii="Arial" w:hAnsi="Arial" w:cs="Arial"/>
                <w:color w:val="002060"/>
                <w:sz w:val="20"/>
                <w:szCs w:val="20"/>
              </w:rPr>
              <w:t>77.</w:t>
            </w:r>
            <w:r>
              <w:rPr>
                <w:rFonts w:ascii="Arial" w:hAnsi="Arial" w:cs="Arial"/>
                <w:color w:val="002060"/>
                <w:sz w:val="20"/>
                <w:szCs w:val="20"/>
              </w:rPr>
              <w:t>70</w:t>
            </w:r>
          </w:p>
        </w:tc>
        <w:tc>
          <w:tcPr>
            <w:tcW w:w="992" w:type="dxa"/>
          </w:tcPr>
          <w:p w14:paraId="3880C9EB" w14:textId="72E5164B" w:rsidR="00161E17" w:rsidRPr="005302C7" w:rsidRDefault="00161E17" w:rsidP="00140862">
            <w:pPr>
              <w:contextualSpacing/>
              <w:jc w:val="center"/>
              <w:rPr>
                <w:rFonts w:ascii="Arial" w:hAnsi="Arial" w:cs="Arial"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color w:val="002060"/>
                <w:sz w:val="20"/>
                <w:szCs w:val="20"/>
              </w:rPr>
              <w:t>6.58</w:t>
            </w:r>
          </w:p>
        </w:tc>
        <w:tc>
          <w:tcPr>
            <w:tcW w:w="709" w:type="dxa"/>
          </w:tcPr>
          <w:p w14:paraId="69556E99" w14:textId="640EAF9B" w:rsidR="00161E17" w:rsidRPr="005302C7" w:rsidRDefault="00161E17" w:rsidP="00140862">
            <w:pPr>
              <w:contextualSpacing/>
              <w:jc w:val="center"/>
              <w:rPr>
                <w:rFonts w:ascii="Arial" w:hAnsi="Arial" w:cs="Arial"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color w:val="002060"/>
                <w:sz w:val="20"/>
                <w:szCs w:val="20"/>
              </w:rPr>
              <w:t>10</w:t>
            </w:r>
          </w:p>
        </w:tc>
        <w:tc>
          <w:tcPr>
            <w:tcW w:w="2268" w:type="dxa"/>
          </w:tcPr>
          <w:p w14:paraId="3FCEFCA9" w14:textId="20293EA8" w:rsidR="00161E17" w:rsidRPr="005302C7" w:rsidRDefault="00161E17" w:rsidP="00140862">
            <w:pPr>
              <w:contextualSpacing/>
              <w:jc w:val="center"/>
              <w:rPr>
                <w:rFonts w:ascii="Arial" w:hAnsi="Arial" w:cs="Arial"/>
                <w:color w:val="002060"/>
                <w:sz w:val="20"/>
                <w:szCs w:val="20"/>
              </w:rPr>
            </w:pPr>
            <w:r w:rsidRPr="005302C7">
              <w:rPr>
                <w:rFonts w:ascii="Arial" w:hAnsi="Arial" w:cs="Arial"/>
                <w:color w:val="002060"/>
                <w:sz w:val="20"/>
                <w:szCs w:val="20"/>
              </w:rPr>
              <w:t>301</w:t>
            </w:r>
          </w:p>
        </w:tc>
      </w:tr>
      <w:tr w:rsidR="00161E17" w:rsidRPr="005302C7" w14:paraId="5F74B94A" w14:textId="77777777" w:rsidTr="00057717">
        <w:tc>
          <w:tcPr>
            <w:tcW w:w="6658" w:type="dxa"/>
            <w:gridSpan w:val="5"/>
          </w:tcPr>
          <w:p w14:paraId="46B963BE" w14:textId="77777777" w:rsidR="00161E17" w:rsidRDefault="00161E17" w:rsidP="00140862">
            <w:pPr>
              <w:contextualSpacing/>
              <w:rPr>
                <w:rFonts w:ascii="Arial" w:hAnsi="Arial" w:cs="Arial"/>
                <w:color w:val="00206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color w:val="002060"/>
                <w:sz w:val="20"/>
                <w:szCs w:val="20"/>
                <w:u w:val="single"/>
              </w:rPr>
              <w:t>Statistics:</w:t>
            </w:r>
          </w:p>
          <w:p w14:paraId="51343BDA" w14:textId="7603F7BB" w:rsidR="00161E17" w:rsidRDefault="00F37F2E" w:rsidP="00140862">
            <w:pPr>
              <w:contextualSpacing/>
              <w:rPr>
                <w:rFonts w:ascii="Arial" w:hAnsi="Arial" w:cs="Arial"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color w:val="002060"/>
                <w:sz w:val="20"/>
                <w:szCs w:val="20"/>
              </w:rPr>
              <w:t>One-way ANOVA</w:t>
            </w:r>
            <w:r w:rsidR="00161E17">
              <w:rPr>
                <w:rFonts w:ascii="Arial" w:hAnsi="Arial" w:cs="Arial"/>
                <w:color w:val="002060"/>
                <w:sz w:val="20"/>
                <w:szCs w:val="20"/>
              </w:rPr>
              <w:t xml:space="preserve"> </w:t>
            </w:r>
            <w:r w:rsidR="003A67AF">
              <w:rPr>
                <w:rFonts w:ascii="Arial" w:hAnsi="Arial" w:cs="Arial"/>
                <w:color w:val="002060"/>
                <w:sz w:val="20"/>
                <w:szCs w:val="20"/>
              </w:rPr>
              <w:t>p</w:t>
            </w:r>
            <w:r w:rsidR="00161E17">
              <w:rPr>
                <w:rFonts w:ascii="Arial" w:hAnsi="Arial" w:cs="Arial"/>
                <w:color w:val="002060"/>
                <w:sz w:val="20"/>
                <w:szCs w:val="20"/>
              </w:rPr>
              <w:t>&lt;</w:t>
            </w:r>
            <w:r w:rsidR="009E418C">
              <w:rPr>
                <w:rFonts w:ascii="Arial" w:hAnsi="Arial" w:cs="Arial"/>
                <w:color w:val="002060"/>
                <w:sz w:val="20"/>
                <w:szCs w:val="20"/>
              </w:rPr>
              <w:t>0.0001</w:t>
            </w:r>
          </w:p>
          <w:p w14:paraId="5BE8ED24" w14:textId="5670C066" w:rsidR="00161E17" w:rsidRDefault="00161E17" w:rsidP="00140862">
            <w:pPr>
              <w:contextualSpacing/>
              <w:rPr>
                <w:rFonts w:ascii="Arial" w:hAnsi="Arial" w:cs="Arial"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color w:val="002060"/>
                <w:sz w:val="20"/>
                <w:szCs w:val="20"/>
              </w:rPr>
              <w:t xml:space="preserve">Uncorrected </w:t>
            </w:r>
            <w:r w:rsidR="00F37F2E">
              <w:rPr>
                <w:rFonts w:ascii="Arial" w:hAnsi="Arial" w:cs="Arial"/>
                <w:color w:val="002060"/>
                <w:sz w:val="20"/>
                <w:szCs w:val="20"/>
              </w:rPr>
              <w:t>Fisher’s LSD</w:t>
            </w:r>
            <w:r>
              <w:rPr>
                <w:rFonts w:ascii="Arial" w:hAnsi="Arial" w:cs="Arial"/>
                <w:color w:val="002060"/>
                <w:sz w:val="20"/>
                <w:szCs w:val="20"/>
              </w:rPr>
              <w:t xml:space="preserve"> results:</w:t>
            </w:r>
          </w:p>
          <w:p w14:paraId="248DEC95" w14:textId="3C218AE1" w:rsidR="009E418C" w:rsidRDefault="009E418C" w:rsidP="00140862">
            <w:pPr>
              <w:contextualSpacing/>
              <w:rPr>
                <w:rFonts w:ascii="Arial" w:hAnsi="Arial" w:cs="Arial"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color w:val="002060"/>
                <w:sz w:val="20"/>
                <w:szCs w:val="20"/>
              </w:rPr>
              <w:t>DMSO vs. DRB                   p</w:t>
            </w:r>
            <w:r w:rsidR="00F37F2E">
              <w:rPr>
                <w:rFonts w:ascii="Arial" w:hAnsi="Arial" w:cs="Arial"/>
                <w:color w:val="002060"/>
                <w:sz w:val="20"/>
                <w:szCs w:val="20"/>
              </w:rPr>
              <w:t>&lt;</w:t>
            </w:r>
            <w:r>
              <w:rPr>
                <w:rFonts w:ascii="Arial" w:hAnsi="Arial" w:cs="Arial"/>
                <w:color w:val="002060"/>
                <w:sz w:val="20"/>
                <w:szCs w:val="20"/>
              </w:rPr>
              <w:t>0.00</w:t>
            </w:r>
            <w:r w:rsidR="00F37F2E">
              <w:rPr>
                <w:rFonts w:ascii="Arial" w:hAnsi="Arial" w:cs="Arial"/>
                <w:color w:val="002060"/>
                <w:sz w:val="20"/>
                <w:szCs w:val="20"/>
              </w:rPr>
              <w:t>01</w:t>
            </w:r>
          </w:p>
          <w:p w14:paraId="4901A922" w14:textId="655624E9" w:rsidR="009E418C" w:rsidRDefault="009E418C" w:rsidP="00140862">
            <w:pPr>
              <w:contextualSpacing/>
              <w:rPr>
                <w:rFonts w:ascii="Arial" w:hAnsi="Arial" w:cs="Arial"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color w:val="002060"/>
                <w:sz w:val="20"/>
                <w:szCs w:val="20"/>
              </w:rPr>
              <w:t xml:space="preserve">DMSO vs. </w:t>
            </w:r>
            <w:r w:rsidR="006A3945">
              <w:rPr>
                <w:rFonts w:ascii="Arial" w:hAnsi="Arial" w:cs="Arial"/>
                <w:color w:val="002060"/>
                <w:sz w:val="20"/>
                <w:szCs w:val="20"/>
              </w:rPr>
              <w:t>ROS</w:t>
            </w:r>
            <w:r>
              <w:rPr>
                <w:rFonts w:ascii="Arial" w:hAnsi="Arial" w:cs="Arial"/>
                <w:color w:val="002060"/>
                <w:sz w:val="20"/>
                <w:szCs w:val="20"/>
              </w:rPr>
              <w:t xml:space="preserve">        </w:t>
            </w:r>
            <w:r w:rsidR="006A3945">
              <w:rPr>
                <w:rFonts w:ascii="Arial" w:hAnsi="Arial" w:cs="Arial"/>
                <w:color w:val="002060"/>
                <w:sz w:val="20"/>
                <w:szCs w:val="20"/>
              </w:rPr>
              <w:t xml:space="preserve">           </w:t>
            </w:r>
            <w:r>
              <w:rPr>
                <w:rFonts w:ascii="Arial" w:hAnsi="Arial" w:cs="Arial"/>
                <w:color w:val="002060"/>
                <w:sz w:val="20"/>
                <w:szCs w:val="20"/>
              </w:rPr>
              <w:t>p</w:t>
            </w:r>
            <w:r w:rsidR="00F37F2E">
              <w:rPr>
                <w:rFonts w:ascii="Arial" w:hAnsi="Arial" w:cs="Arial"/>
                <w:color w:val="002060"/>
                <w:sz w:val="20"/>
                <w:szCs w:val="20"/>
              </w:rPr>
              <w:t>&lt;</w:t>
            </w:r>
            <w:r>
              <w:rPr>
                <w:rFonts w:ascii="Arial" w:hAnsi="Arial" w:cs="Arial"/>
                <w:color w:val="002060"/>
                <w:sz w:val="20"/>
                <w:szCs w:val="20"/>
              </w:rPr>
              <w:t>0.000</w:t>
            </w:r>
            <w:r w:rsidR="00F37F2E">
              <w:rPr>
                <w:rFonts w:ascii="Arial" w:hAnsi="Arial" w:cs="Arial"/>
                <w:color w:val="002060"/>
                <w:sz w:val="20"/>
                <w:szCs w:val="20"/>
              </w:rPr>
              <w:t>1</w:t>
            </w:r>
          </w:p>
          <w:p w14:paraId="63154B59" w14:textId="6DF6788A" w:rsidR="009E418C" w:rsidRDefault="009E418C" w:rsidP="00140862">
            <w:pPr>
              <w:contextualSpacing/>
              <w:rPr>
                <w:rFonts w:ascii="Arial" w:hAnsi="Arial" w:cs="Arial"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color w:val="002060"/>
                <w:sz w:val="20"/>
                <w:szCs w:val="20"/>
              </w:rPr>
              <w:t xml:space="preserve">DMSO vs. </w:t>
            </w:r>
            <w:proofErr w:type="spellStart"/>
            <w:r>
              <w:rPr>
                <w:rFonts w:ascii="Arial" w:hAnsi="Arial" w:cs="Arial"/>
                <w:color w:val="002060"/>
                <w:sz w:val="20"/>
                <w:szCs w:val="20"/>
              </w:rPr>
              <w:t>AcD</w:t>
            </w:r>
            <w:proofErr w:type="spellEnd"/>
            <w:r>
              <w:rPr>
                <w:rFonts w:ascii="Arial" w:hAnsi="Arial" w:cs="Arial"/>
                <w:color w:val="002060"/>
                <w:sz w:val="20"/>
                <w:szCs w:val="20"/>
              </w:rPr>
              <w:t xml:space="preserve">   </w:t>
            </w:r>
            <w:r w:rsidR="006A3945">
              <w:rPr>
                <w:rFonts w:ascii="Arial" w:hAnsi="Arial" w:cs="Arial"/>
                <w:color w:val="002060"/>
                <w:sz w:val="20"/>
                <w:szCs w:val="20"/>
              </w:rPr>
              <w:t xml:space="preserve">                 </w:t>
            </w:r>
            <w:r>
              <w:rPr>
                <w:rFonts w:ascii="Arial" w:hAnsi="Arial" w:cs="Arial"/>
                <w:color w:val="002060"/>
                <w:sz w:val="20"/>
                <w:szCs w:val="20"/>
              </w:rPr>
              <w:t xml:space="preserve"> p=0.</w:t>
            </w:r>
            <w:r w:rsidR="00F37F2E">
              <w:rPr>
                <w:rFonts w:ascii="Arial" w:hAnsi="Arial" w:cs="Arial"/>
                <w:color w:val="002060"/>
                <w:sz w:val="20"/>
                <w:szCs w:val="20"/>
              </w:rPr>
              <w:t>038</w:t>
            </w:r>
          </w:p>
          <w:p w14:paraId="1F06B5AF" w14:textId="76C1007A" w:rsidR="00161E17" w:rsidRPr="002A7E51" w:rsidRDefault="009E418C" w:rsidP="00140862">
            <w:pPr>
              <w:contextualSpacing/>
              <w:rPr>
                <w:rFonts w:ascii="Arial" w:hAnsi="Arial" w:cs="Arial"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color w:val="002060"/>
                <w:sz w:val="20"/>
                <w:szCs w:val="20"/>
              </w:rPr>
              <w:t>DMSO vs. CX-5461             p=0.</w:t>
            </w:r>
            <w:r w:rsidR="00F37F2E">
              <w:rPr>
                <w:rFonts w:ascii="Arial" w:hAnsi="Arial" w:cs="Arial"/>
                <w:color w:val="002060"/>
                <w:sz w:val="20"/>
                <w:szCs w:val="20"/>
              </w:rPr>
              <w:t>030</w:t>
            </w:r>
          </w:p>
        </w:tc>
      </w:tr>
    </w:tbl>
    <w:p w14:paraId="0F51CE8F" w14:textId="77777777" w:rsidR="00F74B3F" w:rsidRPr="005302C7" w:rsidRDefault="00F74B3F" w:rsidP="00140862">
      <w:pPr>
        <w:contextualSpacing/>
        <w:rPr>
          <w:color w:val="002060"/>
          <w:sz w:val="20"/>
          <w:szCs w:val="20"/>
        </w:rPr>
      </w:pPr>
    </w:p>
    <w:p w14:paraId="506E0583" w14:textId="77777777" w:rsidR="00F74B3F" w:rsidRPr="005302C7" w:rsidRDefault="00F74B3F" w:rsidP="00140862">
      <w:pPr>
        <w:contextualSpacing/>
        <w:rPr>
          <w:color w:val="002060"/>
          <w:sz w:val="20"/>
          <w:szCs w:val="20"/>
        </w:rPr>
      </w:pPr>
    </w:p>
    <w:p w14:paraId="27D660F6" w14:textId="77777777" w:rsidR="00F74B3F" w:rsidRPr="005302C7" w:rsidRDefault="00F74B3F" w:rsidP="00140862">
      <w:pPr>
        <w:contextualSpacing/>
        <w:rPr>
          <w:color w:val="002060"/>
          <w:sz w:val="20"/>
          <w:szCs w:val="20"/>
        </w:rPr>
      </w:pPr>
    </w:p>
    <w:p w14:paraId="66528632" w14:textId="77777777" w:rsidR="00F74B3F" w:rsidRPr="005302C7" w:rsidRDefault="00F74B3F" w:rsidP="00140862">
      <w:pPr>
        <w:contextualSpacing/>
        <w:rPr>
          <w:rFonts w:ascii="Arial" w:hAnsi="Arial" w:cs="Arial"/>
          <w:color w:val="002060"/>
          <w:sz w:val="20"/>
          <w:szCs w:val="20"/>
        </w:rPr>
      </w:pPr>
    </w:p>
    <w:p w14:paraId="06F31B49" w14:textId="77777777" w:rsidR="00F74B3F" w:rsidRPr="005302C7" w:rsidRDefault="00F74B3F" w:rsidP="00140862">
      <w:pPr>
        <w:contextualSpacing/>
        <w:rPr>
          <w:rFonts w:ascii="Arial" w:hAnsi="Arial" w:cs="Arial"/>
          <w:color w:val="002060"/>
          <w:sz w:val="20"/>
          <w:szCs w:val="20"/>
        </w:rPr>
      </w:pPr>
    </w:p>
    <w:p w14:paraId="376A814F" w14:textId="77777777" w:rsidR="00F74B3F" w:rsidRPr="005302C7" w:rsidRDefault="00F74B3F" w:rsidP="00140862">
      <w:pPr>
        <w:contextualSpacing/>
        <w:rPr>
          <w:rFonts w:ascii="Arial" w:hAnsi="Arial" w:cs="Arial"/>
          <w:color w:val="002060"/>
          <w:sz w:val="20"/>
          <w:szCs w:val="20"/>
        </w:rPr>
      </w:pPr>
    </w:p>
    <w:p w14:paraId="7D191B34" w14:textId="77777777" w:rsidR="00F74B3F" w:rsidRPr="005302C7" w:rsidRDefault="00F74B3F" w:rsidP="00140862">
      <w:pPr>
        <w:contextualSpacing/>
        <w:rPr>
          <w:rFonts w:ascii="Arial" w:hAnsi="Arial" w:cs="Arial"/>
          <w:color w:val="002060"/>
          <w:sz w:val="20"/>
          <w:szCs w:val="20"/>
        </w:rPr>
      </w:pPr>
    </w:p>
    <w:p w14:paraId="78E5F20C" w14:textId="77777777" w:rsidR="005302C7" w:rsidRPr="005302C7" w:rsidRDefault="005302C7" w:rsidP="00140862">
      <w:pPr>
        <w:contextualSpacing/>
        <w:rPr>
          <w:rFonts w:ascii="Arial" w:hAnsi="Arial" w:cs="Arial"/>
          <w:color w:val="002060"/>
          <w:sz w:val="20"/>
          <w:szCs w:val="20"/>
          <w:u w:val="single"/>
        </w:rPr>
      </w:pPr>
    </w:p>
    <w:p w14:paraId="600DE356" w14:textId="77777777" w:rsidR="005302C7" w:rsidRPr="005302C7" w:rsidRDefault="005302C7" w:rsidP="00140862">
      <w:pPr>
        <w:contextualSpacing/>
        <w:rPr>
          <w:rFonts w:ascii="Arial" w:hAnsi="Arial" w:cs="Arial"/>
          <w:color w:val="002060"/>
          <w:sz w:val="20"/>
          <w:szCs w:val="20"/>
          <w:u w:val="single"/>
        </w:rPr>
      </w:pPr>
    </w:p>
    <w:p w14:paraId="6FE2B863" w14:textId="77777777" w:rsidR="005302C7" w:rsidRPr="005302C7" w:rsidRDefault="005302C7" w:rsidP="00140862">
      <w:pPr>
        <w:contextualSpacing/>
        <w:rPr>
          <w:rFonts w:ascii="Arial" w:eastAsia="Times New Roman" w:hAnsi="Arial" w:cs="Arial"/>
          <w:color w:val="002060"/>
          <w:kern w:val="0"/>
          <w:sz w:val="20"/>
          <w:szCs w:val="20"/>
          <w:lang w:val="en-BE" w:eastAsia="en-GB"/>
          <w14:ligatures w14:val="none"/>
        </w:rPr>
      </w:pPr>
    </w:p>
    <w:p w14:paraId="5E5B7B8A" w14:textId="77777777" w:rsidR="00F74B3F" w:rsidRPr="005302C7" w:rsidRDefault="00F74B3F" w:rsidP="00140862">
      <w:pPr>
        <w:contextualSpacing/>
        <w:rPr>
          <w:color w:val="002060"/>
          <w:sz w:val="20"/>
          <w:szCs w:val="20"/>
        </w:rPr>
      </w:pPr>
    </w:p>
    <w:p w14:paraId="508DDD6D" w14:textId="77777777" w:rsidR="005302C7" w:rsidRPr="005302C7" w:rsidRDefault="005302C7" w:rsidP="00140862">
      <w:pPr>
        <w:contextualSpacing/>
        <w:rPr>
          <w:color w:val="002060"/>
          <w:sz w:val="20"/>
          <w:szCs w:val="20"/>
        </w:rPr>
      </w:pPr>
    </w:p>
    <w:p w14:paraId="293D06DA" w14:textId="77777777" w:rsidR="005302C7" w:rsidRPr="005302C7" w:rsidRDefault="005302C7" w:rsidP="00140862">
      <w:pPr>
        <w:contextualSpacing/>
        <w:rPr>
          <w:color w:val="002060"/>
          <w:sz w:val="20"/>
          <w:szCs w:val="20"/>
        </w:rPr>
      </w:pPr>
    </w:p>
    <w:p w14:paraId="258B7CD4" w14:textId="77777777" w:rsidR="005302C7" w:rsidRPr="005302C7" w:rsidRDefault="005302C7" w:rsidP="00140862">
      <w:pPr>
        <w:contextualSpacing/>
        <w:rPr>
          <w:color w:val="002060"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144"/>
        <w:tblW w:w="0" w:type="auto"/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992"/>
        <w:gridCol w:w="709"/>
        <w:gridCol w:w="2268"/>
      </w:tblGrid>
      <w:tr w:rsidR="00856760" w:rsidRPr="005302C7" w14:paraId="6A669588" w14:textId="77777777" w:rsidTr="00856760">
        <w:tc>
          <w:tcPr>
            <w:tcW w:w="1696" w:type="dxa"/>
            <w:shd w:val="clear" w:color="auto" w:fill="DEEAF6" w:themeFill="accent5" w:themeFillTint="33"/>
          </w:tcPr>
          <w:p w14:paraId="138C18CD" w14:textId="77777777" w:rsidR="00856760" w:rsidRPr="005302C7" w:rsidRDefault="00856760" w:rsidP="00856760">
            <w:pPr>
              <w:contextualSpacing/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</w:pPr>
            <w:r w:rsidRPr="005302C7"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  <w:t>Panel E, Factor depletion</w:t>
            </w:r>
          </w:p>
        </w:tc>
        <w:tc>
          <w:tcPr>
            <w:tcW w:w="993" w:type="dxa"/>
            <w:shd w:val="clear" w:color="auto" w:fill="DEEAF6" w:themeFill="accent5" w:themeFillTint="33"/>
          </w:tcPr>
          <w:p w14:paraId="00A02FCB" w14:textId="77777777" w:rsidR="00856760" w:rsidRPr="005302C7" w:rsidRDefault="00856760" w:rsidP="00856760">
            <w:pPr>
              <w:contextualSpacing/>
              <w:jc w:val="center"/>
              <w:rPr>
                <w:rFonts w:ascii="Arial" w:hAnsi="Arial" w:cs="Arial"/>
                <w:color w:val="002060"/>
                <w:sz w:val="20"/>
                <w:szCs w:val="20"/>
              </w:rPr>
            </w:pPr>
            <w:r w:rsidRPr="005302C7">
              <w:rPr>
                <w:rFonts w:ascii="Arial" w:hAnsi="Arial" w:cs="Arial"/>
                <w:color w:val="002060"/>
                <w:sz w:val="20"/>
                <w:szCs w:val="20"/>
              </w:rPr>
              <w:t>Mean</w:t>
            </w:r>
          </w:p>
        </w:tc>
        <w:tc>
          <w:tcPr>
            <w:tcW w:w="992" w:type="dxa"/>
            <w:shd w:val="clear" w:color="auto" w:fill="DEEAF6" w:themeFill="accent5" w:themeFillTint="33"/>
          </w:tcPr>
          <w:p w14:paraId="1C561E85" w14:textId="77777777" w:rsidR="00856760" w:rsidRPr="005302C7" w:rsidRDefault="00856760" w:rsidP="00856760">
            <w:pPr>
              <w:contextualSpacing/>
              <w:jc w:val="center"/>
              <w:rPr>
                <w:rFonts w:ascii="Arial" w:hAnsi="Arial" w:cs="Arial"/>
                <w:color w:val="002060"/>
                <w:sz w:val="20"/>
                <w:szCs w:val="20"/>
              </w:rPr>
            </w:pPr>
            <w:r w:rsidRPr="005302C7">
              <w:rPr>
                <w:rFonts w:ascii="Arial" w:hAnsi="Arial" w:cs="Arial"/>
                <w:color w:val="002060"/>
                <w:sz w:val="20"/>
                <w:szCs w:val="20"/>
              </w:rPr>
              <w:t>SD</w:t>
            </w:r>
          </w:p>
        </w:tc>
        <w:tc>
          <w:tcPr>
            <w:tcW w:w="709" w:type="dxa"/>
            <w:shd w:val="clear" w:color="auto" w:fill="DEEAF6" w:themeFill="accent5" w:themeFillTint="33"/>
          </w:tcPr>
          <w:p w14:paraId="2EDD8865" w14:textId="77777777" w:rsidR="00856760" w:rsidRPr="005302C7" w:rsidRDefault="00856760" w:rsidP="00856760">
            <w:pPr>
              <w:contextualSpacing/>
              <w:jc w:val="center"/>
              <w:rPr>
                <w:rFonts w:ascii="Arial" w:hAnsi="Arial" w:cs="Arial"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color w:val="002060"/>
                <w:sz w:val="20"/>
                <w:szCs w:val="20"/>
              </w:rPr>
              <w:t>n</w:t>
            </w:r>
          </w:p>
        </w:tc>
        <w:tc>
          <w:tcPr>
            <w:tcW w:w="2268" w:type="dxa"/>
            <w:shd w:val="clear" w:color="auto" w:fill="DEEAF6" w:themeFill="accent5" w:themeFillTint="33"/>
          </w:tcPr>
          <w:p w14:paraId="03C652E4" w14:textId="77777777" w:rsidR="00856760" w:rsidRPr="005302C7" w:rsidRDefault="00856760" w:rsidP="00856760">
            <w:pPr>
              <w:contextualSpacing/>
              <w:jc w:val="center"/>
              <w:rPr>
                <w:rFonts w:ascii="Arial" w:hAnsi="Arial" w:cs="Arial"/>
                <w:color w:val="002060"/>
                <w:sz w:val="20"/>
                <w:szCs w:val="20"/>
              </w:rPr>
            </w:pPr>
            <w:r w:rsidRPr="005302C7">
              <w:rPr>
                <w:rFonts w:ascii="Arial" w:hAnsi="Arial" w:cs="Arial"/>
                <w:color w:val="00206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2060"/>
                <w:sz w:val="20"/>
                <w:szCs w:val="20"/>
              </w:rPr>
              <w:t xml:space="preserve">Total number of </w:t>
            </w:r>
            <w:r w:rsidRPr="005302C7">
              <w:rPr>
                <w:rFonts w:ascii="Arial" w:hAnsi="Arial" w:cs="Arial"/>
                <w:color w:val="002060"/>
                <w:sz w:val="20"/>
                <w:szCs w:val="20"/>
              </w:rPr>
              <w:t>nucleoli analyzed</w:t>
            </w:r>
          </w:p>
        </w:tc>
      </w:tr>
      <w:tr w:rsidR="00856760" w:rsidRPr="005302C7" w14:paraId="27ED8D0F" w14:textId="77777777" w:rsidTr="00856760">
        <w:tc>
          <w:tcPr>
            <w:tcW w:w="1696" w:type="dxa"/>
          </w:tcPr>
          <w:p w14:paraId="7C837A67" w14:textId="77777777" w:rsidR="00856760" w:rsidRPr="005302C7" w:rsidRDefault="00856760" w:rsidP="00856760">
            <w:pPr>
              <w:contextualSpacing/>
              <w:rPr>
                <w:rFonts w:ascii="Arial" w:hAnsi="Arial" w:cs="Arial"/>
                <w:color w:val="002060"/>
                <w:sz w:val="20"/>
                <w:szCs w:val="20"/>
              </w:rPr>
            </w:pPr>
            <w:r w:rsidRPr="005302C7">
              <w:rPr>
                <w:rFonts w:ascii="Arial" w:hAnsi="Arial" w:cs="Arial"/>
                <w:color w:val="002060"/>
                <w:sz w:val="20"/>
                <w:szCs w:val="20"/>
              </w:rPr>
              <w:t>SCR</w:t>
            </w:r>
          </w:p>
        </w:tc>
        <w:tc>
          <w:tcPr>
            <w:tcW w:w="993" w:type="dxa"/>
          </w:tcPr>
          <w:p w14:paraId="5AFBAA8B" w14:textId="77777777" w:rsidR="00856760" w:rsidRPr="005302C7" w:rsidRDefault="00856760" w:rsidP="00856760">
            <w:pPr>
              <w:contextualSpacing/>
              <w:jc w:val="center"/>
              <w:rPr>
                <w:rFonts w:ascii="Arial" w:hAnsi="Arial" w:cs="Arial"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color w:val="002060"/>
                <w:sz w:val="20"/>
                <w:szCs w:val="20"/>
              </w:rPr>
              <w:t>61.26</w:t>
            </w:r>
          </w:p>
        </w:tc>
        <w:tc>
          <w:tcPr>
            <w:tcW w:w="992" w:type="dxa"/>
          </w:tcPr>
          <w:p w14:paraId="03CA6A58" w14:textId="77777777" w:rsidR="00856760" w:rsidRPr="005302C7" w:rsidRDefault="00856760" w:rsidP="00856760">
            <w:pPr>
              <w:contextualSpacing/>
              <w:jc w:val="center"/>
              <w:rPr>
                <w:rFonts w:ascii="Arial" w:hAnsi="Arial" w:cs="Arial"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color w:val="002060"/>
                <w:sz w:val="20"/>
                <w:szCs w:val="20"/>
              </w:rPr>
              <w:t>7.10</w:t>
            </w:r>
          </w:p>
        </w:tc>
        <w:tc>
          <w:tcPr>
            <w:tcW w:w="709" w:type="dxa"/>
          </w:tcPr>
          <w:p w14:paraId="075E6F44" w14:textId="77777777" w:rsidR="00856760" w:rsidRPr="007432D6" w:rsidRDefault="00856760" w:rsidP="00856760">
            <w:pPr>
              <w:contextualSpacing/>
              <w:jc w:val="center"/>
              <w:rPr>
                <w:rFonts w:ascii="Arial" w:hAnsi="Arial" w:cs="Arial"/>
                <w:color w:val="002060"/>
                <w:sz w:val="20"/>
                <w:szCs w:val="20"/>
              </w:rPr>
            </w:pPr>
            <w:r w:rsidRPr="007432D6">
              <w:rPr>
                <w:rFonts w:ascii="Arial" w:hAnsi="Arial" w:cs="Arial"/>
                <w:color w:val="002060"/>
                <w:sz w:val="20"/>
                <w:szCs w:val="20"/>
              </w:rPr>
              <w:t>11</w:t>
            </w:r>
          </w:p>
        </w:tc>
        <w:tc>
          <w:tcPr>
            <w:tcW w:w="2268" w:type="dxa"/>
          </w:tcPr>
          <w:p w14:paraId="4CDF2725" w14:textId="77777777" w:rsidR="00856760" w:rsidRPr="005302C7" w:rsidRDefault="00856760" w:rsidP="00856760">
            <w:pPr>
              <w:contextualSpacing/>
              <w:jc w:val="center"/>
              <w:rPr>
                <w:rFonts w:ascii="Arial" w:hAnsi="Arial" w:cs="Arial"/>
                <w:color w:val="002060"/>
                <w:sz w:val="20"/>
                <w:szCs w:val="20"/>
              </w:rPr>
            </w:pPr>
            <w:r w:rsidRPr="005302C7">
              <w:rPr>
                <w:rFonts w:ascii="Arial" w:hAnsi="Arial" w:cs="Arial"/>
                <w:color w:val="002060"/>
                <w:sz w:val="20"/>
                <w:szCs w:val="20"/>
              </w:rPr>
              <w:t>332</w:t>
            </w:r>
          </w:p>
        </w:tc>
      </w:tr>
      <w:tr w:rsidR="00856760" w:rsidRPr="005302C7" w14:paraId="402C58A3" w14:textId="77777777" w:rsidTr="00856760">
        <w:tc>
          <w:tcPr>
            <w:tcW w:w="1696" w:type="dxa"/>
          </w:tcPr>
          <w:p w14:paraId="5F495163" w14:textId="77777777" w:rsidR="00856760" w:rsidRPr="005302C7" w:rsidRDefault="00856760" w:rsidP="00856760">
            <w:pPr>
              <w:contextualSpacing/>
              <w:rPr>
                <w:rFonts w:ascii="Arial" w:hAnsi="Arial" w:cs="Arial"/>
                <w:color w:val="002060"/>
                <w:sz w:val="20"/>
                <w:szCs w:val="20"/>
              </w:rPr>
            </w:pPr>
            <w:r w:rsidRPr="005302C7">
              <w:rPr>
                <w:rFonts w:ascii="Arial" w:hAnsi="Arial" w:cs="Arial"/>
                <w:color w:val="002060"/>
                <w:sz w:val="20"/>
                <w:szCs w:val="20"/>
              </w:rPr>
              <w:t>uL5</w:t>
            </w:r>
          </w:p>
        </w:tc>
        <w:tc>
          <w:tcPr>
            <w:tcW w:w="993" w:type="dxa"/>
          </w:tcPr>
          <w:p w14:paraId="1AC4341C" w14:textId="77777777" w:rsidR="00856760" w:rsidRPr="005302C7" w:rsidRDefault="00856760" w:rsidP="00856760">
            <w:pPr>
              <w:contextualSpacing/>
              <w:jc w:val="center"/>
              <w:rPr>
                <w:rFonts w:ascii="Arial" w:hAnsi="Arial" w:cs="Arial"/>
                <w:color w:val="002060"/>
                <w:sz w:val="20"/>
                <w:szCs w:val="20"/>
              </w:rPr>
            </w:pPr>
            <w:r w:rsidRPr="005302C7">
              <w:rPr>
                <w:rFonts w:ascii="Arial" w:hAnsi="Arial" w:cs="Arial"/>
                <w:color w:val="002060"/>
                <w:sz w:val="20"/>
                <w:szCs w:val="20"/>
              </w:rPr>
              <w:t>45.</w:t>
            </w:r>
            <w:r>
              <w:rPr>
                <w:rFonts w:ascii="Arial" w:hAnsi="Arial" w:cs="Arial"/>
                <w:color w:val="002060"/>
                <w:sz w:val="20"/>
                <w:szCs w:val="20"/>
              </w:rPr>
              <w:t>49</w:t>
            </w:r>
          </w:p>
        </w:tc>
        <w:tc>
          <w:tcPr>
            <w:tcW w:w="992" w:type="dxa"/>
          </w:tcPr>
          <w:p w14:paraId="740FD449" w14:textId="77777777" w:rsidR="00856760" w:rsidRPr="005302C7" w:rsidRDefault="00856760" w:rsidP="00856760">
            <w:pPr>
              <w:contextualSpacing/>
              <w:jc w:val="center"/>
              <w:rPr>
                <w:rFonts w:ascii="Arial" w:hAnsi="Arial" w:cs="Arial"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color w:val="002060"/>
                <w:sz w:val="20"/>
                <w:szCs w:val="20"/>
              </w:rPr>
              <w:t>5.34</w:t>
            </w:r>
          </w:p>
        </w:tc>
        <w:tc>
          <w:tcPr>
            <w:tcW w:w="709" w:type="dxa"/>
          </w:tcPr>
          <w:p w14:paraId="1E4FE49D" w14:textId="77777777" w:rsidR="00856760" w:rsidRPr="007432D6" w:rsidRDefault="00856760" w:rsidP="00856760">
            <w:pPr>
              <w:contextualSpacing/>
              <w:jc w:val="center"/>
              <w:rPr>
                <w:rFonts w:ascii="Arial" w:hAnsi="Arial" w:cs="Arial"/>
                <w:color w:val="002060"/>
                <w:sz w:val="20"/>
                <w:szCs w:val="20"/>
              </w:rPr>
            </w:pPr>
            <w:r w:rsidRPr="007432D6">
              <w:rPr>
                <w:rFonts w:ascii="Arial" w:hAnsi="Arial" w:cs="Arial"/>
                <w:color w:val="002060"/>
                <w:sz w:val="20"/>
                <w:szCs w:val="20"/>
              </w:rPr>
              <w:t>11</w:t>
            </w:r>
          </w:p>
        </w:tc>
        <w:tc>
          <w:tcPr>
            <w:tcW w:w="2268" w:type="dxa"/>
          </w:tcPr>
          <w:p w14:paraId="7A022AAE" w14:textId="77777777" w:rsidR="00856760" w:rsidRPr="005302C7" w:rsidRDefault="00856760" w:rsidP="00856760">
            <w:pPr>
              <w:contextualSpacing/>
              <w:jc w:val="center"/>
              <w:rPr>
                <w:rFonts w:ascii="Arial" w:hAnsi="Arial" w:cs="Arial"/>
                <w:color w:val="002060"/>
                <w:sz w:val="20"/>
                <w:szCs w:val="20"/>
              </w:rPr>
            </w:pPr>
            <w:r w:rsidRPr="005302C7">
              <w:rPr>
                <w:rFonts w:ascii="Arial" w:hAnsi="Arial" w:cs="Arial"/>
                <w:color w:val="002060"/>
                <w:sz w:val="20"/>
                <w:szCs w:val="20"/>
              </w:rPr>
              <w:t>311</w:t>
            </w:r>
          </w:p>
        </w:tc>
      </w:tr>
      <w:tr w:rsidR="00856760" w:rsidRPr="005302C7" w14:paraId="2EEB313F" w14:textId="77777777" w:rsidTr="00856760">
        <w:tc>
          <w:tcPr>
            <w:tcW w:w="1696" w:type="dxa"/>
          </w:tcPr>
          <w:p w14:paraId="00512F9F" w14:textId="77777777" w:rsidR="00856760" w:rsidRPr="005302C7" w:rsidRDefault="00856760" w:rsidP="00856760">
            <w:pPr>
              <w:contextualSpacing/>
              <w:rPr>
                <w:rFonts w:ascii="Arial" w:hAnsi="Arial" w:cs="Arial"/>
                <w:color w:val="002060"/>
                <w:sz w:val="20"/>
                <w:szCs w:val="20"/>
              </w:rPr>
            </w:pPr>
            <w:r w:rsidRPr="005302C7">
              <w:rPr>
                <w:rFonts w:ascii="Arial" w:hAnsi="Arial" w:cs="Arial"/>
                <w:color w:val="002060"/>
                <w:sz w:val="20"/>
                <w:szCs w:val="20"/>
              </w:rPr>
              <w:t>uL18</w:t>
            </w:r>
          </w:p>
        </w:tc>
        <w:tc>
          <w:tcPr>
            <w:tcW w:w="993" w:type="dxa"/>
          </w:tcPr>
          <w:p w14:paraId="459CA866" w14:textId="77777777" w:rsidR="00856760" w:rsidRPr="005302C7" w:rsidRDefault="00856760" w:rsidP="00856760">
            <w:pPr>
              <w:contextualSpacing/>
              <w:jc w:val="center"/>
              <w:rPr>
                <w:rFonts w:ascii="Arial" w:hAnsi="Arial" w:cs="Arial"/>
                <w:color w:val="002060"/>
                <w:sz w:val="20"/>
                <w:szCs w:val="20"/>
              </w:rPr>
            </w:pPr>
            <w:r w:rsidRPr="005302C7">
              <w:rPr>
                <w:rFonts w:ascii="Arial" w:hAnsi="Arial" w:cs="Arial"/>
                <w:color w:val="002060"/>
                <w:sz w:val="20"/>
                <w:szCs w:val="20"/>
              </w:rPr>
              <w:t>49.</w:t>
            </w:r>
            <w:r>
              <w:rPr>
                <w:rFonts w:ascii="Arial" w:hAnsi="Arial" w:cs="Arial"/>
                <w:color w:val="002060"/>
                <w:sz w:val="20"/>
                <w:szCs w:val="20"/>
              </w:rPr>
              <w:t>15</w:t>
            </w:r>
          </w:p>
        </w:tc>
        <w:tc>
          <w:tcPr>
            <w:tcW w:w="992" w:type="dxa"/>
          </w:tcPr>
          <w:p w14:paraId="25F52F65" w14:textId="77777777" w:rsidR="00856760" w:rsidRPr="005302C7" w:rsidRDefault="00856760" w:rsidP="00856760">
            <w:pPr>
              <w:contextualSpacing/>
              <w:jc w:val="center"/>
              <w:rPr>
                <w:rFonts w:ascii="Arial" w:hAnsi="Arial" w:cs="Arial"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color w:val="002060"/>
                <w:sz w:val="20"/>
                <w:szCs w:val="20"/>
              </w:rPr>
              <w:t>4.29</w:t>
            </w:r>
          </w:p>
        </w:tc>
        <w:tc>
          <w:tcPr>
            <w:tcW w:w="709" w:type="dxa"/>
          </w:tcPr>
          <w:p w14:paraId="4A27EB7D" w14:textId="77777777" w:rsidR="00856760" w:rsidRPr="005302C7" w:rsidRDefault="00856760" w:rsidP="00856760">
            <w:pPr>
              <w:contextualSpacing/>
              <w:jc w:val="center"/>
              <w:rPr>
                <w:rFonts w:ascii="Arial" w:hAnsi="Arial" w:cs="Arial"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color w:val="002060"/>
                <w:sz w:val="20"/>
                <w:szCs w:val="20"/>
              </w:rPr>
              <w:t>11</w:t>
            </w:r>
          </w:p>
        </w:tc>
        <w:tc>
          <w:tcPr>
            <w:tcW w:w="2268" w:type="dxa"/>
          </w:tcPr>
          <w:p w14:paraId="78820448" w14:textId="77777777" w:rsidR="00856760" w:rsidRPr="005302C7" w:rsidRDefault="00856760" w:rsidP="00856760">
            <w:pPr>
              <w:contextualSpacing/>
              <w:jc w:val="center"/>
              <w:rPr>
                <w:rFonts w:ascii="Arial" w:hAnsi="Arial" w:cs="Arial"/>
                <w:color w:val="002060"/>
                <w:sz w:val="20"/>
                <w:szCs w:val="20"/>
              </w:rPr>
            </w:pPr>
            <w:r w:rsidRPr="005302C7">
              <w:rPr>
                <w:rFonts w:ascii="Arial" w:hAnsi="Arial" w:cs="Arial"/>
                <w:color w:val="002060"/>
                <w:sz w:val="20"/>
                <w:szCs w:val="20"/>
              </w:rPr>
              <w:t>235</w:t>
            </w:r>
          </w:p>
        </w:tc>
      </w:tr>
      <w:tr w:rsidR="00856760" w:rsidRPr="005302C7" w14:paraId="76138432" w14:textId="77777777" w:rsidTr="00856760">
        <w:tc>
          <w:tcPr>
            <w:tcW w:w="6658" w:type="dxa"/>
            <w:gridSpan w:val="5"/>
          </w:tcPr>
          <w:p w14:paraId="0FCD17BB" w14:textId="77777777" w:rsidR="00856760" w:rsidRDefault="00856760" w:rsidP="00856760">
            <w:pPr>
              <w:contextualSpacing/>
              <w:rPr>
                <w:rFonts w:ascii="Arial" w:hAnsi="Arial" w:cs="Arial"/>
                <w:color w:val="00206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color w:val="002060"/>
                <w:sz w:val="20"/>
                <w:szCs w:val="20"/>
                <w:u w:val="single"/>
              </w:rPr>
              <w:t>Statistics:</w:t>
            </w:r>
          </w:p>
          <w:p w14:paraId="4A140C3E" w14:textId="77777777" w:rsidR="00856760" w:rsidRDefault="00856760" w:rsidP="00856760">
            <w:pPr>
              <w:contextualSpacing/>
              <w:rPr>
                <w:rFonts w:ascii="Arial" w:hAnsi="Arial" w:cs="Arial"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color w:val="002060"/>
                <w:sz w:val="20"/>
                <w:szCs w:val="20"/>
              </w:rPr>
              <w:t>One-way ANOVA p&lt;0.0001</w:t>
            </w:r>
          </w:p>
          <w:p w14:paraId="7E267FE9" w14:textId="2338F629" w:rsidR="00856760" w:rsidRDefault="00856760" w:rsidP="00856760">
            <w:pPr>
              <w:contextualSpacing/>
              <w:rPr>
                <w:rFonts w:ascii="Arial" w:hAnsi="Arial" w:cs="Arial"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color w:val="002060"/>
                <w:sz w:val="20"/>
                <w:szCs w:val="20"/>
              </w:rPr>
              <w:t>Uncorrected Fisher’</w:t>
            </w:r>
            <w:r w:rsidR="00E0740E">
              <w:rPr>
                <w:rFonts w:ascii="Arial" w:hAnsi="Arial" w:cs="Arial"/>
                <w:color w:val="002060"/>
                <w:sz w:val="20"/>
                <w:szCs w:val="20"/>
              </w:rPr>
              <w:t>s</w:t>
            </w:r>
            <w:r>
              <w:rPr>
                <w:rFonts w:ascii="Arial" w:hAnsi="Arial" w:cs="Arial"/>
                <w:color w:val="002060"/>
                <w:sz w:val="20"/>
                <w:szCs w:val="20"/>
              </w:rPr>
              <w:t xml:space="preserve"> LSD results:</w:t>
            </w:r>
          </w:p>
          <w:p w14:paraId="2606023C" w14:textId="77777777" w:rsidR="00856760" w:rsidRDefault="00856760" w:rsidP="00856760">
            <w:pPr>
              <w:contextualSpacing/>
              <w:rPr>
                <w:rFonts w:ascii="Arial" w:hAnsi="Arial" w:cs="Arial"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color w:val="002060"/>
                <w:sz w:val="20"/>
                <w:szCs w:val="20"/>
              </w:rPr>
              <w:t>SCR vs. uL5                   p&lt;0.0001</w:t>
            </w:r>
          </w:p>
          <w:p w14:paraId="4F90838C" w14:textId="77777777" w:rsidR="00856760" w:rsidRPr="000013BC" w:rsidRDefault="00856760" w:rsidP="00856760">
            <w:pPr>
              <w:contextualSpacing/>
              <w:rPr>
                <w:rFonts w:ascii="Arial" w:hAnsi="Arial" w:cs="Arial"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color w:val="002060"/>
                <w:sz w:val="20"/>
                <w:szCs w:val="20"/>
              </w:rPr>
              <w:t>SCR vs. uL18                 p&lt;0.0001</w:t>
            </w:r>
          </w:p>
        </w:tc>
      </w:tr>
    </w:tbl>
    <w:p w14:paraId="57AAE7B6" w14:textId="77777777" w:rsidR="00FE5F32" w:rsidRDefault="00FE5F32" w:rsidP="00DD4976">
      <w:pPr>
        <w:contextualSpacing/>
        <w:rPr>
          <w:rFonts w:ascii="Arial" w:hAnsi="Arial" w:cs="Arial"/>
          <w:b/>
          <w:bCs/>
          <w:color w:val="002060"/>
          <w:sz w:val="20"/>
          <w:szCs w:val="20"/>
        </w:rPr>
      </w:pPr>
    </w:p>
    <w:sectPr w:rsidR="00FE5F32" w:rsidSect="005F5CE6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D17"/>
    <w:rsid w:val="00002A2F"/>
    <w:rsid w:val="0001217C"/>
    <w:rsid w:val="00084AC0"/>
    <w:rsid w:val="001168E0"/>
    <w:rsid w:val="00140862"/>
    <w:rsid w:val="00161E17"/>
    <w:rsid w:val="001A04E2"/>
    <w:rsid w:val="001B5A23"/>
    <w:rsid w:val="001D1503"/>
    <w:rsid w:val="00266A78"/>
    <w:rsid w:val="00273A1A"/>
    <w:rsid w:val="002A7E51"/>
    <w:rsid w:val="0035315A"/>
    <w:rsid w:val="003A67AF"/>
    <w:rsid w:val="00466362"/>
    <w:rsid w:val="004D529C"/>
    <w:rsid w:val="0050350F"/>
    <w:rsid w:val="00520548"/>
    <w:rsid w:val="005302C7"/>
    <w:rsid w:val="00530C72"/>
    <w:rsid w:val="00585907"/>
    <w:rsid w:val="005F5CE6"/>
    <w:rsid w:val="006A3945"/>
    <w:rsid w:val="007432D6"/>
    <w:rsid w:val="007458D8"/>
    <w:rsid w:val="00856760"/>
    <w:rsid w:val="009E418C"/>
    <w:rsid w:val="00A70DED"/>
    <w:rsid w:val="00AE30FB"/>
    <w:rsid w:val="00BA4B11"/>
    <w:rsid w:val="00C06692"/>
    <w:rsid w:val="00C5561F"/>
    <w:rsid w:val="00CE27FE"/>
    <w:rsid w:val="00CE671E"/>
    <w:rsid w:val="00D57C79"/>
    <w:rsid w:val="00D85D14"/>
    <w:rsid w:val="00DB15E3"/>
    <w:rsid w:val="00DD4976"/>
    <w:rsid w:val="00E0740E"/>
    <w:rsid w:val="00E91DF5"/>
    <w:rsid w:val="00ED6A78"/>
    <w:rsid w:val="00EF4D17"/>
    <w:rsid w:val="00F37F2E"/>
    <w:rsid w:val="00F460EA"/>
    <w:rsid w:val="00F74B3F"/>
    <w:rsid w:val="00FC4422"/>
    <w:rsid w:val="00FE5F32"/>
    <w:rsid w:val="00FE7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E99D52D"/>
  <w15:chartTrackingRefBased/>
  <w15:docId w15:val="{2A1C8B72-FA0A-3441-B7A7-63DF9697F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B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F4D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4D529C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66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8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8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Aynur Sönmez</dc:creator>
  <cp:keywords/>
  <dc:description/>
  <cp:lastModifiedBy>LAFONTAINE Denis</cp:lastModifiedBy>
  <cp:revision>11</cp:revision>
  <dcterms:created xsi:type="dcterms:W3CDTF">2024-02-23T09:42:00Z</dcterms:created>
  <dcterms:modified xsi:type="dcterms:W3CDTF">2024-03-03T11:34:00Z</dcterms:modified>
</cp:coreProperties>
</file>