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64FF3" w14:textId="1567B41C" w:rsidR="009F2A23" w:rsidRPr="00CB273D" w:rsidRDefault="00552CB9">
      <w:pPr>
        <w:rPr>
          <w:rFonts w:ascii="Arial" w:hAnsi="Arial" w:cs="Arial"/>
        </w:rPr>
      </w:pPr>
      <w:r>
        <w:rPr>
          <w:rFonts w:ascii="Arial" w:hAnsi="Arial" w:cs="Arial"/>
        </w:rPr>
        <w:t>Table EV1</w:t>
      </w:r>
    </w:p>
    <w:tbl>
      <w:tblPr>
        <w:tblStyle w:val="TableGrid"/>
        <w:tblW w:w="13225" w:type="dxa"/>
        <w:tblLayout w:type="fixed"/>
        <w:tblLook w:val="04A0" w:firstRow="1" w:lastRow="0" w:firstColumn="1" w:lastColumn="0" w:noHBand="0" w:noVBand="1"/>
      </w:tblPr>
      <w:tblGrid>
        <w:gridCol w:w="540"/>
        <w:gridCol w:w="805"/>
        <w:gridCol w:w="630"/>
        <w:gridCol w:w="540"/>
        <w:gridCol w:w="720"/>
        <w:gridCol w:w="623"/>
        <w:gridCol w:w="907"/>
        <w:gridCol w:w="810"/>
        <w:gridCol w:w="810"/>
        <w:gridCol w:w="810"/>
        <w:gridCol w:w="810"/>
        <w:gridCol w:w="1800"/>
        <w:gridCol w:w="1350"/>
        <w:gridCol w:w="810"/>
        <w:gridCol w:w="1260"/>
      </w:tblGrid>
      <w:tr w:rsidR="00DD23C2" w:rsidRPr="00DD23C2" w14:paraId="42078135" w14:textId="77777777" w:rsidTr="00E50340">
        <w:trPr>
          <w:trHeight w:val="1133"/>
        </w:trPr>
        <w:tc>
          <w:tcPr>
            <w:tcW w:w="540" w:type="dxa"/>
            <w:hideMark/>
          </w:tcPr>
          <w:p w14:paraId="16F0E388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Age</w:t>
            </w:r>
          </w:p>
        </w:tc>
        <w:tc>
          <w:tcPr>
            <w:tcW w:w="805" w:type="dxa"/>
            <w:hideMark/>
          </w:tcPr>
          <w:p w14:paraId="3255A43C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Height (cm)</w:t>
            </w:r>
          </w:p>
        </w:tc>
        <w:tc>
          <w:tcPr>
            <w:tcW w:w="630" w:type="dxa"/>
            <w:hideMark/>
          </w:tcPr>
          <w:p w14:paraId="1A8A64BF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Weight (kg)</w:t>
            </w:r>
          </w:p>
        </w:tc>
        <w:tc>
          <w:tcPr>
            <w:tcW w:w="540" w:type="dxa"/>
            <w:hideMark/>
          </w:tcPr>
          <w:p w14:paraId="4A47A9C9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Sex</w:t>
            </w:r>
          </w:p>
        </w:tc>
        <w:tc>
          <w:tcPr>
            <w:tcW w:w="720" w:type="dxa"/>
            <w:hideMark/>
          </w:tcPr>
          <w:p w14:paraId="3A4958EA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DD23C2">
              <w:rPr>
                <w:rFonts w:ascii="Arial" w:hAnsi="Arial" w:cs="Arial"/>
                <w:b/>
                <w:bCs/>
              </w:rPr>
              <w:t>Smorking</w:t>
            </w:r>
            <w:proofErr w:type="spellEnd"/>
            <w:r w:rsidRPr="00DD23C2">
              <w:rPr>
                <w:rFonts w:ascii="Arial" w:hAnsi="Arial" w:cs="Arial"/>
                <w:b/>
                <w:bCs/>
              </w:rPr>
              <w:t xml:space="preserve"> history</w:t>
            </w:r>
          </w:p>
        </w:tc>
        <w:tc>
          <w:tcPr>
            <w:tcW w:w="623" w:type="dxa"/>
            <w:hideMark/>
          </w:tcPr>
          <w:p w14:paraId="2AE4DB21" w14:textId="6572569A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CEA (ng/mL)</w:t>
            </w:r>
          </w:p>
        </w:tc>
        <w:tc>
          <w:tcPr>
            <w:tcW w:w="907" w:type="dxa"/>
            <w:hideMark/>
          </w:tcPr>
          <w:p w14:paraId="28B75DD4" w14:textId="317B827F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CYFRA 21-1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D23C2">
              <w:rPr>
                <w:rFonts w:ascii="Arial" w:hAnsi="Arial" w:cs="Arial"/>
                <w:b/>
                <w:bCs/>
              </w:rPr>
              <w:t>(ng/mL)</w:t>
            </w:r>
          </w:p>
        </w:tc>
        <w:tc>
          <w:tcPr>
            <w:tcW w:w="810" w:type="dxa"/>
            <w:hideMark/>
          </w:tcPr>
          <w:p w14:paraId="1D974384" w14:textId="63ACF3E0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SCCA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(</w:t>
            </w:r>
            <w:r w:rsidRPr="00DD23C2">
              <w:rPr>
                <w:rFonts w:ascii="Arial" w:hAnsi="Arial" w:cs="Arial"/>
                <w:b/>
                <w:bCs/>
              </w:rPr>
              <w:t>ng/mL)</w:t>
            </w:r>
          </w:p>
        </w:tc>
        <w:tc>
          <w:tcPr>
            <w:tcW w:w="810" w:type="dxa"/>
            <w:hideMark/>
          </w:tcPr>
          <w:p w14:paraId="4F05ECF4" w14:textId="2FFFB82B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NSE (ng/mL)</w:t>
            </w:r>
          </w:p>
        </w:tc>
        <w:tc>
          <w:tcPr>
            <w:tcW w:w="810" w:type="dxa"/>
            <w:hideMark/>
          </w:tcPr>
          <w:p w14:paraId="316029DA" w14:textId="00491262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CA-125 (U/mL)</w:t>
            </w:r>
          </w:p>
        </w:tc>
        <w:tc>
          <w:tcPr>
            <w:tcW w:w="810" w:type="dxa"/>
            <w:hideMark/>
          </w:tcPr>
          <w:p w14:paraId="51326889" w14:textId="1E35ABC0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CA 19-9 (U/mL)</w:t>
            </w:r>
          </w:p>
        </w:tc>
        <w:tc>
          <w:tcPr>
            <w:tcW w:w="1800" w:type="dxa"/>
            <w:hideMark/>
          </w:tcPr>
          <w:p w14:paraId="15E12F88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Nodule size</w:t>
            </w:r>
          </w:p>
        </w:tc>
        <w:tc>
          <w:tcPr>
            <w:tcW w:w="1350" w:type="dxa"/>
            <w:hideMark/>
          </w:tcPr>
          <w:p w14:paraId="7AE92D20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Staging</w:t>
            </w:r>
          </w:p>
        </w:tc>
        <w:tc>
          <w:tcPr>
            <w:tcW w:w="810" w:type="dxa"/>
            <w:hideMark/>
          </w:tcPr>
          <w:p w14:paraId="5E7511B8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Medical history</w:t>
            </w:r>
          </w:p>
        </w:tc>
        <w:tc>
          <w:tcPr>
            <w:tcW w:w="1260" w:type="dxa"/>
            <w:hideMark/>
          </w:tcPr>
          <w:p w14:paraId="4C35ABAA" w14:textId="77777777" w:rsidR="00DD23C2" w:rsidRPr="00DD23C2" w:rsidRDefault="00DD23C2" w:rsidP="00DD23C2">
            <w:pPr>
              <w:rPr>
                <w:rFonts w:ascii="Arial" w:hAnsi="Arial" w:cs="Arial"/>
                <w:b/>
                <w:bCs/>
              </w:rPr>
            </w:pPr>
            <w:r w:rsidRPr="00DD23C2">
              <w:rPr>
                <w:rFonts w:ascii="Arial" w:hAnsi="Arial" w:cs="Arial"/>
                <w:b/>
                <w:bCs/>
              </w:rPr>
              <w:t>Medication history</w:t>
            </w:r>
          </w:p>
        </w:tc>
      </w:tr>
      <w:tr w:rsidR="00DD23C2" w:rsidRPr="00DD23C2" w14:paraId="2F648270" w14:textId="77777777" w:rsidTr="00E50340">
        <w:trPr>
          <w:trHeight w:val="900"/>
        </w:trPr>
        <w:tc>
          <w:tcPr>
            <w:tcW w:w="540" w:type="dxa"/>
            <w:hideMark/>
          </w:tcPr>
          <w:p w14:paraId="2A1224A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62</w:t>
            </w:r>
          </w:p>
        </w:tc>
        <w:tc>
          <w:tcPr>
            <w:tcW w:w="805" w:type="dxa"/>
            <w:hideMark/>
          </w:tcPr>
          <w:p w14:paraId="15161821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151</w:t>
            </w:r>
          </w:p>
        </w:tc>
        <w:tc>
          <w:tcPr>
            <w:tcW w:w="630" w:type="dxa"/>
            <w:hideMark/>
          </w:tcPr>
          <w:p w14:paraId="0BA87991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52.7</w:t>
            </w:r>
          </w:p>
        </w:tc>
        <w:tc>
          <w:tcPr>
            <w:tcW w:w="540" w:type="dxa"/>
            <w:hideMark/>
          </w:tcPr>
          <w:p w14:paraId="594C5F6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M</w:t>
            </w:r>
          </w:p>
        </w:tc>
        <w:tc>
          <w:tcPr>
            <w:tcW w:w="720" w:type="dxa"/>
            <w:hideMark/>
          </w:tcPr>
          <w:p w14:paraId="61F4E74E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0B5A82F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1.3</w:t>
            </w:r>
          </w:p>
        </w:tc>
        <w:tc>
          <w:tcPr>
            <w:tcW w:w="907" w:type="dxa"/>
            <w:hideMark/>
          </w:tcPr>
          <w:p w14:paraId="2A5EF93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1.1</w:t>
            </w:r>
          </w:p>
        </w:tc>
        <w:tc>
          <w:tcPr>
            <w:tcW w:w="810" w:type="dxa"/>
            <w:hideMark/>
          </w:tcPr>
          <w:p w14:paraId="188BE21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0.7</w:t>
            </w:r>
          </w:p>
        </w:tc>
        <w:tc>
          <w:tcPr>
            <w:tcW w:w="810" w:type="dxa"/>
            <w:hideMark/>
          </w:tcPr>
          <w:p w14:paraId="496D52C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13.1</w:t>
            </w:r>
          </w:p>
        </w:tc>
        <w:tc>
          <w:tcPr>
            <w:tcW w:w="810" w:type="dxa"/>
            <w:hideMark/>
          </w:tcPr>
          <w:p w14:paraId="020DDF5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13.2</w:t>
            </w:r>
          </w:p>
        </w:tc>
        <w:tc>
          <w:tcPr>
            <w:tcW w:w="810" w:type="dxa"/>
            <w:hideMark/>
          </w:tcPr>
          <w:p w14:paraId="693D927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4.1</w:t>
            </w:r>
          </w:p>
        </w:tc>
        <w:tc>
          <w:tcPr>
            <w:tcW w:w="1800" w:type="dxa"/>
            <w:hideMark/>
          </w:tcPr>
          <w:p w14:paraId="7A28260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  <w:tc>
          <w:tcPr>
            <w:tcW w:w="1350" w:type="dxa"/>
            <w:hideMark/>
          </w:tcPr>
          <w:p w14:paraId="71490DF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  <w:tc>
          <w:tcPr>
            <w:tcW w:w="810" w:type="dxa"/>
            <w:hideMark/>
          </w:tcPr>
          <w:p w14:paraId="1AA910E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Benign</w:t>
            </w:r>
          </w:p>
        </w:tc>
        <w:tc>
          <w:tcPr>
            <w:tcW w:w="1260" w:type="dxa"/>
            <w:hideMark/>
          </w:tcPr>
          <w:p w14:paraId="62FA1780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Hypertension, Diabetes mellitus</w:t>
            </w:r>
          </w:p>
        </w:tc>
      </w:tr>
      <w:tr w:rsidR="00DD23C2" w:rsidRPr="00DD23C2" w14:paraId="1F5F2D60" w14:textId="77777777" w:rsidTr="00E50340">
        <w:trPr>
          <w:trHeight w:val="665"/>
        </w:trPr>
        <w:tc>
          <w:tcPr>
            <w:tcW w:w="540" w:type="dxa"/>
            <w:hideMark/>
          </w:tcPr>
          <w:p w14:paraId="3E0C6FC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70</w:t>
            </w:r>
          </w:p>
        </w:tc>
        <w:tc>
          <w:tcPr>
            <w:tcW w:w="805" w:type="dxa"/>
            <w:hideMark/>
          </w:tcPr>
          <w:p w14:paraId="7E2A287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172</w:t>
            </w:r>
          </w:p>
        </w:tc>
        <w:tc>
          <w:tcPr>
            <w:tcW w:w="630" w:type="dxa"/>
            <w:hideMark/>
          </w:tcPr>
          <w:p w14:paraId="325E8BDC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68</w:t>
            </w:r>
          </w:p>
        </w:tc>
        <w:tc>
          <w:tcPr>
            <w:tcW w:w="540" w:type="dxa"/>
            <w:hideMark/>
          </w:tcPr>
          <w:p w14:paraId="702846DE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M</w:t>
            </w:r>
          </w:p>
        </w:tc>
        <w:tc>
          <w:tcPr>
            <w:tcW w:w="720" w:type="dxa"/>
            <w:hideMark/>
          </w:tcPr>
          <w:p w14:paraId="5433AB95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5D4A538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3</w:t>
            </w:r>
          </w:p>
        </w:tc>
        <w:tc>
          <w:tcPr>
            <w:tcW w:w="907" w:type="dxa"/>
            <w:hideMark/>
          </w:tcPr>
          <w:p w14:paraId="07748C6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1.1</w:t>
            </w:r>
          </w:p>
        </w:tc>
        <w:tc>
          <w:tcPr>
            <w:tcW w:w="810" w:type="dxa"/>
            <w:hideMark/>
          </w:tcPr>
          <w:p w14:paraId="1D3A79F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1.4</w:t>
            </w:r>
          </w:p>
        </w:tc>
        <w:tc>
          <w:tcPr>
            <w:tcW w:w="810" w:type="dxa"/>
            <w:hideMark/>
          </w:tcPr>
          <w:p w14:paraId="67660E4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22.5</w:t>
            </w:r>
          </w:p>
        </w:tc>
        <w:tc>
          <w:tcPr>
            <w:tcW w:w="810" w:type="dxa"/>
            <w:hideMark/>
          </w:tcPr>
          <w:p w14:paraId="513EF5A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28.5</w:t>
            </w:r>
          </w:p>
        </w:tc>
        <w:tc>
          <w:tcPr>
            <w:tcW w:w="810" w:type="dxa"/>
            <w:hideMark/>
          </w:tcPr>
          <w:p w14:paraId="7762565D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14.1</w:t>
            </w:r>
          </w:p>
        </w:tc>
        <w:tc>
          <w:tcPr>
            <w:tcW w:w="1800" w:type="dxa"/>
            <w:hideMark/>
          </w:tcPr>
          <w:p w14:paraId="12981A0F" w14:textId="51B3F3B1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Mass,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 xml:space="preserve">Ground-glass nodule </w:t>
            </w:r>
          </w:p>
        </w:tc>
        <w:tc>
          <w:tcPr>
            <w:tcW w:w="1350" w:type="dxa"/>
            <w:hideMark/>
          </w:tcPr>
          <w:p w14:paraId="702C770E" w14:textId="785E38BF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41×36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mm, 11×10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</w:t>
            </w:r>
          </w:p>
        </w:tc>
        <w:tc>
          <w:tcPr>
            <w:tcW w:w="810" w:type="dxa"/>
            <w:hideMark/>
          </w:tcPr>
          <w:p w14:paraId="74E04A78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IA2</w:t>
            </w:r>
          </w:p>
        </w:tc>
        <w:tc>
          <w:tcPr>
            <w:tcW w:w="1260" w:type="dxa"/>
            <w:hideMark/>
          </w:tcPr>
          <w:p w14:paraId="5B95DD7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546149D3" w14:textId="77777777" w:rsidTr="00E50340">
        <w:trPr>
          <w:trHeight w:val="300"/>
        </w:trPr>
        <w:tc>
          <w:tcPr>
            <w:tcW w:w="540" w:type="dxa"/>
            <w:hideMark/>
          </w:tcPr>
          <w:p w14:paraId="759B19A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62</w:t>
            </w:r>
          </w:p>
        </w:tc>
        <w:tc>
          <w:tcPr>
            <w:tcW w:w="805" w:type="dxa"/>
            <w:hideMark/>
          </w:tcPr>
          <w:p w14:paraId="5A3468F8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168</w:t>
            </w:r>
          </w:p>
        </w:tc>
        <w:tc>
          <w:tcPr>
            <w:tcW w:w="630" w:type="dxa"/>
            <w:hideMark/>
          </w:tcPr>
          <w:p w14:paraId="27ABE69C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68</w:t>
            </w:r>
          </w:p>
        </w:tc>
        <w:tc>
          <w:tcPr>
            <w:tcW w:w="540" w:type="dxa"/>
            <w:hideMark/>
          </w:tcPr>
          <w:p w14:paraId="08BAB37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F</w:t>
            </w:r>
          </w:p>
        </w:tc>
        <w:tc>
          <w:tcPr>
            <w:tcW w:w="720" w:type="dxa"/>
            <w:hideMark/>
          </w:tcPr>
          <w:p w14:paraId="7D835F9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33F7777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2.9</w:t>
            </w:r>
          </w:p>
        </w:tc>
        <w:tc>
          <w:tcPr>
            <w:tcW w:w="907" w:type="dxa"/>
            <w:hideMark/>
          </w:tcPr>
          <w:p w14:paraId="37AE752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2.1</w:t>
            </w:r>
          </w:p>
        </w:tc>
        <w:tc>
          <w:tcPr>
            <w:tcW w:w="810" w:type="dxa"/>
            <w:hideMark/>
          </w:tcPr>
          <w:p w14:paraId="3AD24FF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0.8</w:t>
            </w:r>
          </w:p>
        </w:tc>
        <w:tc>
          <w:tcPr>
            <w:tcW w:w="810" w:type="dxa"/>
            <w:hideMark/>
          </w:tcPr>
          <w:p w14:paraId="3152599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14.7</w:t>
            </w:r>
          </w:p>
        </w:tc>
        <w:tc>
          <w:tcPr>
            <w:tcW w:w="810" w:type="dxa"/>
            <w:hideMark/>
          </w:tcPr>
          <w:p w14:paraId="3F4321A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11.3</w:t>
            </w:r>
          </w:p>
        </w:tc>
        <w:tc>
          <w:tcPr>
            <w:tcW w:w="810" w:type="dxa"/>
            <w:hideMark/>
          </w:tcPr>
          <w:p w14:paraId="0D6E3DC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12.2</w:t>
            </w:r>
          </w:p>
        </w:tc>
        <w:tc>
          <w:tcPr>
            <w:tcW w:w="1800" w:type="dxa"/>
            <w:hideMark/>
          </w:tcPr>
          <w:p w14:paraId="5944299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  <w:tc>
          <w:tcPr>
            <w:tcW w:w="1350" w:type="dxa"/>
            <w:hideMark/>
          </w:tcPr>
          <w:p w14:paraId="26FD930D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  <w:tc>
          <w:tcPr>
            <w:tcW w:w="810" w:type="dxa"/>
            <w:hideMark/>
          </w:tcPr>
          <w:p w14:paraId="68FF2ED7" w14:textId="3743590D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Times New Roman" w:hAnsi="Times New Roman" w:cs="Times New Roman"/>
              </w:rPr>
              <w:t>Ⅰ</w:t>
            </w:r>
            <w:r w:rsidRPr="00DD23C2">
              <w:rPr>
                <w:rFonts w:ascii="Arial" w:hAnsi="Arial" w:cs="Arial"/>
              </w:rPr>
              <w:t>A3</w:t>
            </w:r>
          </w:p>
        </w:tc>
        <w:tc>
          <w:tcPr>
            <w:tcW w:w="1260" w:type="dxa"/>
            <w:hideMark/>
          </w:tcPr>
          <w:p w14:paraId="20B4D52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5D99EBA5" w14:textId="77777777" w:rsidTr="00E50340">
        <w:trPr>
          <w:trHeight w:val="600"/>
        </w:trPr>
        <w:tc>
          <w:tcPr>
            <w:tcW w:w="540" w:type="dxa"/>
            <w:hideMark/>
          </w:tcPr>
          <w:p w14:paraId="1ED7570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73</w:t>
            </w:r>
          </w:p>
        </w:tc>
        <w:tc>
          <w:tcPr>
            <w:tcW w:w="805" w:type="dxa"/>
            <w:hideMark/>
          </w:tcPr>
          <w:p w14:paraId="4631FA3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158</w:t>
            </w:r>
          </w:p>
        </w:tc>
        <w:tc>
          <w:tcPr>
            <w:tcW w:w="630" w:type="dxa"/>
            <w:hideMark/>
          </w:tcPr>
          <w:p w14:paraId="0658C795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60</w:t>
            </w:r>
          </w:p>
        </w:tc>
        <w:tc>
          <w:tcPr>
            <w:tcW w:w="540" w:type="dxa"/>
            <w:hideMark/>
          </w:tcPr>
          <w:p w14:paraId="16ED4A11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M</w:t>
            </w:r>
          </w:p>
        </w:tc>
        <w:tc>
          <w:tcPr>
            <w:tcW w:w="720" w:type="dxa"/>
            <w:hideMark/>
          </w:tcPr>
          <w:p w14:paraId="283F24B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1970B00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907" w:type="dxa"/>
            <w:hideMark/>
          </w:tcPr>
          <w:p w14:paraId="131E398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810" w:type="dxa"/>
            <w:hideMark/>
          </w:tcPr>
          <w:p w14:paraId="0991342E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810" w:type="dxa"/>
            <w:hideMark/>
          </w:tcPr>
          <w:p w14:paraId="228B772B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810" w:type="dxa"/>
            <w:hideMark/>
          </w:tcPr>
          <w:p w14:paraId="5B6777C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810" w:type="dxa"/>
            <w:hideMark/>
          </w:tcPr>
          <w:p w14:paraId="2B6AC7E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1800" w:type="dxa"/>
            <w:hideMark/>
          </w:tcPr>
          <w:p w14:paraId="3A832AF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Part-solid nodule</w:t>
            </w:r>
          </w:p>
        </w:tc>
        <w:tc>
          <w:tcPr>
            <w:tcW w:w="1350" w:type="dxa"/>
            <w:hideMark/>
          </w:tcPr>
          <w:p w14:paraId="5513A429" w14:textId="00652ED1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28×17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</w:t>
            </w:r>
          </w:p>
        </w:tc>
        <w:tc>
          <w:tcPr>
            <w:tcW w:w="810" w:type="dxa"/>
            <w:hideMark/>
          </w:tcPr>
          <w:p w14:paraId="6D8DAAB5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Benign</w:t>
            </w:r>
          </w:p>
        </w:tc>
        <w:tc>
          <w:tcPr>
            <w:tcW w:w="1260" w:type="dxa"/>
            <w:hideMark/>
          </w:tcPr>
          <w:p w14:paraId="6EDADE95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4BE574C5" w14:textId="77777777" w:rsidTr="00E50340">
        <w:trPr>
          <w:trHeight w:val="600"/>
        </w:trPr>
        <w:tc>
          <w:tcPr>
            <w:tcW w:w="540" w:type="dxa"/>
            <w:hideMark/>
          </w:tcPr>
          <w:p w14:paraId="020FA7EB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61</w:t>
            </w:r>
          </w:p>
        </w:tc>
        <w:tc>
          <w:tcPr>
            <w:tcW w:w="805" w:type="dxa"/>
            <w:hideMark/>
          </w:tcPr>
          <w:p w14:paraId="2DA9898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152</w:t>
            </w:r>
          </w:p>
        </w:tc>
        <w:tc>
          <w:tcPr>
            <w:tcW w:w="630" w:type="dxa"/>
            <w:hideMark/>
          </w:tcPr>
          <w:p w14:paraId="5C0F0CB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49</w:t>
            </w:r>
          </w:p>
        </w:tc>
        <w:tc>
          <w:tcPr>
            <w:tcW w:w="540" w:type="dxa"/>
            <w:hideMark/>
          </w:tcPr>
          <w:p w14:paraId="4867AA30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F</w:t>
            </w:r>
          </w:p>
        </w:tc>
        <w:tc>
          <w:tcPr>
            <w:tcW w:w="720" w:type="dxa"/>
            <w:hideMark/>
          </w:tcPr>
          <w:p w14:paraId="4BF8C7E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2218F7C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1.6</w:t>
            </w:r>
          </w:p>
        </w:tc>
        <w:tc>
          <w:tcPr>
            <w:tcW w:w="907" w:type="dxa"/>
            <w:hideMark/>
          </w:tcPr>
          <w:p w14:paraId="32E65C7E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1.9</w:t>
            </w:r>
          </w:p>
        </w:tc>
        <w:tc>
          <w:tcPr>
            <w:tcW w:w="810" w:type="dxa"/>
            <w:hideMark/>
          </w:tcPr>
          <w:p w14:paraId="4A77276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0.9</w:t>
            </w:r>
          </w:p>
        </w:tc>
        <w:tc>
          <w:tcPr>
            <w:tcW w:w="810" w:type="dxa"/>
            <w:hideMark/>
          </w:tcPr>
          <w:p w14:paraId="582EE418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23.1</w:t>
            </w:r>
          </w:p>
        </w:tc>
        <w:tc>
          <w:tcPr>
            <w:tcW w:w="810" w:type="dxa"/>
            <w:hideMark/>
          </w:tcPr>
          <w:p w14:paraId="19F1527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810" w:type="dxa"/>
            <w:hideMark/>
          </w:tcPr>
          <w:p w14:paraId="59F5B90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3.9</w:t>
            </w:r>
          </w:p>
        </w:tc>
        <w:tc>
          <w:tcPr>
            <w:tcW w:w="1800" w:type="dxa"/>
            <w:hideMark/>
          </w:tcPr>
          <w:p w14:paraId="42C94AC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Part-solid nodule</w:t>
            </w:r>
          </w:p>
        </w:tc>
        <w:tc>
          <w:tcPr>
            <w:tcW w:w="1350" w:type="dxa"/>
            <w:hideMark/>
          </w:tcPr>
          <w:p w14:paraId="3F4624A2" w14:textId="44C1BFF9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5×5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</w:t>
            </w:r>
          </w:p>
        </w:tc>
        <w:tc>
          <w:tcPr>
            <w:tcW w:w="810" w:type="dxa"/>
            <w:hideMark/>
          </w:tcPr>
          <w:p w14:paraId="00F8361E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IA1</w:t>
            </w:r>
          </w:p>
        </w:tc>
        <w:tc>
          <w:tcPr>
            <w:tcW w:w="1260" w:type="dxa"/>
            <w:hideMark/>
          </w:tcPr>
          <w:p w14:paraId="4D40D98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5DEAD9D9" w14:textId="77777777" w:rsidTr="00E50340">
        <w:trPr>
          <w:trHeight w:val="600"/>
        </w:trPr>
        <w:tc>
          <w:tcPr>
            <w:tcW w:w="540" w:type="dxa"/>
            <w:hideMark/>
          </w:tcPr>
          <w:p w14:paraId="4E72526D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73</w:t>
            </w:r>
          </w:p>
        </w:tc>
        <w:tc>
          <w:tcPr>
            <w:tcW w:w="805" w:type="dxa"/>
            <w:hideMark/>
          </w:tcPr>
          <w:p w14:paraId="12D0F95D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169</w:t>
            </w:r>
          </w:p>
        </w:tc>
        <w:tc>
          <w:tcPr>
            <w:tcW w:w="630" w:type="dxa"/>
            <w:hideMark/>
          </w:tcPr>
          <w:p w14:paraId="75FB2F7C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71.5</w:t>
            </w:r>
          </w:p>
        </w:tc>
        <w:tc>
          <w:tcPr>
            <w:tcW w:w="540" w:type="dxa"/>
            <w:hideMark/>
          </w:tcPr>
          <w:p w14:paraId="4059ABEC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M</w:t>
            </w:r>
          </w:p>
        </w:tc>
        <w:tc>
          <w:tcPr>
            <w:tcW w:w="720" w:type="dxa"/>
            <w:hideMark/>
          </w:tcPr>
          <w:p w14:paraId="4B254A9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70AB2BC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1.6</w:t>
            </w:r>
          </w:p>
        </w:tc>
        <w:tc>
          <w:tcPr>
            <w:tcW w:w="907" w:type="dxa"/>
            <w:hideMark/>
          </w:tcPr>
          <w:p w14:paraId="71BADEC8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2.2</w:t>
            </w:r>
          </w:p>
        </w:tc>
        <w:tc>
          <w:tcPr>
            <w:tcW w:w="810" w:type="dxa"/>
            <w:hideMark/>
          </w:tcPr>
          <w:p w14:paraId="2901A41B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1.9</w:t>
            </w:r>
          </w:p>
        </w:tc>
        <w:tc>
          <w:tcPr>
            <w:tcW w:w="810" w:type="dxa"/>
            <w:hideMark/>
          </w:tcPr>
          <w:p w14:paraId="3F01669E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18.3</w:t>
            </w:r>
          </w:p>
        </w:tc>
        <w:tc>
          <w:tcPr>
            <w:tcW w:w="810" w:type="dxa"/>
            <w:hideMark/>
          </w:tcPr>
          <w:p w14:paraId="33CA87D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9.9</w:t>
            </w:r>
          </w:p>
        </w:tc>
        <w:tc>
          <w:tcPr>
            <w:tcW w:w="810" w:type="dxa"/>
            <w:hideMark/>
          </w:tcPr>
          <w:p w14:paraId="7BC98DF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7.9</w:t>
            </w:r>
          </w:p>
        </w:tc>
        <w:tc>
          <w:tcPr>
            <w:tcW w:w="1800" w:type="dxa"/>
            <w:hideMark/>
          </w:tcPr>
          <w:p w14:paraId="7E58B856" w14:textId="78C2B4B0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Ground-glass nodule</w:t>
            </w:r>
          </w:p>
        </w:tc>
        <w:tc>
          <w:tcPr>
            <w:tcW w:w="1350" w:type="dxa"/>
            <w:hideMark/>
          </w:tcPr>
          <w:p w14:paraId="2CA4B9A6" w14:textId="365BDC5B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13×12mm, 11×16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</w:t>
            </w:r>
          </w:p>
        </w:tc>
        <w:tc>
          <w:tcPr>
            <w:tcW w:w="810" w:type="dxa"/>
            <w:hideMark/>
          </w:tcPr>
          <w:p w14:paraId="4672D94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IA1</w:t>
            </w:r>
          </w:p>
        </w:tc>
        <w:tc>
          <w:tcPr>
            <w:tcW w:w="1260" w:type="dxa"/>
            <w:hideMark/>
          </w:tcPr>
          <w:p w14:paraId="3F05D5E0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1C5E63F0" w14:textId="77777777" w:rsidTr="00E50340">
        <w:trPr>
          <w:trHeight w:val="300"/>
        </w:trPr>
        <w:tc>
          <w:tcPr>
            <w:tcW w:w="540" w:type="dxa"/>
            <w:hideMark/>
          </w:tcPr>
          <w:p w14:paraId="420BC72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32</w:t>
            </w:r>
          </w:p>
        </w:tc>
        <w:tc>
          <w:tcPr>
            <w:tcW w:w="805" w:type="dxa"/>
            <w:hideMark/>
          </w:tcPr>
          <w:p w14:paraId="58E4359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156</w:t>
            </w:r>
          </w:p>
        </w:tc>
        <w:tc>
          <w:tcPr>
            <w:tcW w:w="630" w:type="dxa"/>
            <w:hideMark/>
          </w:tcPr>
          <w:p w14:paraId="45E845C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57.5</w:t>
            </w:r>
          </w:p>
        </w:tc>
        <w:tc>
          <w:tcPr>
            <w:tcW w:w="540" w:type="dxa"/>
            <w:hideMark/>
          </w:tcPr>
          <w:p w14:paraId="7AC8F8E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F</w:t>
            </w:r>
          </w:p>
        </w:tc>
        <w:tc>
          <w:tcPr>
            <w:tcW w:w="720" w:type="dxa"/>
            <w:hideMark/>
          </w:tcPr>
          <w:p w14:paraId="0B0145BB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4ADCD6F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907" w:type="dxa"/>
            <w:hideMark/>
          </w:tcPr>
          <w:p w14:paraId="1530DA18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0.4</w:t>
            </w:r>
          </w:p>
        </w:tc>
        <w:tc>
          <w:tcPr>
            <w:tcW w:w="810" w:type="dxa"/>
            <w:hideMark/>
          </w:tcPr>
          <w:p w14:paraId="0E2B7BF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0.9</w:t>
            </w:r>
          </w:p>
        </w:tc>
        <w:tc>
          <w:tcPr>
            <w:tcW w:w="810" w:type="dxa"/>
            <w:hideMark/>
          </w:tcPr>
          <w:p w14:paraId="353ED9B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11.1</w:t>
            </w:r>
          </w:p>
        </w:tc>
        <w:tc>
          <w:tcPr>
            <w:tcW w:w="810" w:type="dxa"/>
            <w:hideMark/>
          </w:tcPr>
          <w:p w14:paraId="4733236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810" w:type="dxa"/>
            <w:hideMark/>
          </w:tcPr>
          <w:p w14:paraId="0FE25C7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-</w:t>
            </w:r>
          </w:p>
        </w:tc>
        <w:tc>
          <w:tcPr>
            <w:tcW w:w="1800" w:type="dxa"/>
            <w:hideMark/>
          </w:tcPr>
          <w:p w14:paraId="7A03367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Solid nodule</w:t>
            </w:r>
          </w:p>
        </w:tc>
        <w:tc>
          <w:tcPr>
            <w:tcW w:w="1350" w:type="dxa"/>
            <w:hideMark/>
          </w:tcPr>
          <w:p w14:paraId="684CAA19" w14:textId="6206B508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8×6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mm, 4×3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</w:t>
            </w:r>
          </w:p>
        </w:tc>
        <w:tc>
          <w:tcPr>
            <w:tcW w:w="810" w:type="dxa"/>
            <w:hideMark/>
          </w:tcPr>
          <w:p w14:paraId="6026767E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IA1</w:t>
            </w:r>
          </w:p>
        </w:tc>
        <w:tc>
          <w:tcPr>
            <w:tcW w:w="1260" w:type="dxa"/>
            <w:hideMark/>
          </w:tcPr>
          <w:p w14:paraId="3E9CB1D1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1132ED18" w14:textId="77777777" w:rsidTr="00E50340">
        <w:trPr>
          <w:trHeight w:val="600"/>
        </w:trPr>
        <w:tc>
          <w:tcPr>
            <w:tcW w:w="540" w:type="dxa"/>
            <w:hideMark/>
          </w:tcPr>
          <w:p w14:paraId="08EF152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53</w:t>
            </w:r>
          </w:p>
        </w:tc>
        <w:tc>
          <w:tcPr>
            <w:tcW w:w="805" w:type="dxa"/>
            <w:hideMark/>
          </w:tcPr>
          <w:p w14:paraId="570B9F2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163</w:t>
            </w:r>
          </w:p>
        </w:tc>
        <w:tc>
          <w:tcPr>
            <w:tcW w:w="630" w:type="dxa"/>
            <w:hideMark/>
          </w:tcPr>
          <w:p w14:paraId="73E4C200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65</w:t>
            </w:r>
          </w:p>
        </w:tc>
        <w:tc>
          <w:tcPr>
            <w:tcW w:w="540" w:type="dxa"/>
            <w:hideMark/>
          </w:tcPr>
          <w:p w14:paraId="29F3745C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F</w:t>
            </w:r>
          </w:p>
        </w:tc>
        <w:tc>
          <w:tcPr>
            <w:tcW w:w="720" w:type="dxa"/>
            <w:hideMark/>
          </w:tcPr>
          <w:p w14:paraId="7BC3B8B9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1E92801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</w:t>
            </w:r>
          </w:p>
        </w:tc>
        <w:tc>
          <w:tcPr>
            <w:tcW w:w="907" w:type="dxa"/>
            <w:hideMark/>
          </w:tcPr>
          <w:p w14:paraId="754938B0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</w:t>
            </w:r>
          </w:p>
        </w:tc>
        <w:tc>
          <w:tcPr>
            <w:tcW w:w="810" w:type="dxa"/>
            <w:hideMark/>
          </w:tcPr>
          <w:p w14:paraId="1510B09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1.4</w:t>
            </w:r>
          </w:p>
        </w:tc>
        <w:tc>
          <w:tcPr>
            <w:tcW w:w="810" w:type="dxa"/>
            <w:hideMark/>
          </w:tcPr>
          <w:p w14:paraId="3C52BBF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16.3</w:t>
            </w:r>
          </w:p>
        </w:tc>
        <w:tc>
          <w:tcPr>
            <w:tcW w:w="810" w:type="dxa"/>
            <w:hideMark/>
          </w:tcPr>
          <w:p w14:paraId="4D01ADEC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7.4</w:t>
            </w:r>
          </w:p>
        </w:tc>
        <w:tc>
          <w:tcPr>
            <w:tcW w:w="810" w:type="dxa"/>
            <w:hideMark/>
          </w:tcPr>
          <w:p w14:paraId="547A239B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12.3</w:t>
            </w:r>
          </w:p>
        </w:tc>
        <w:tc>
          <w:tcPr>
            <w:tcW w:w="1800" w:type="dxa"/>
            <w:hideMark/>
          </w:tcPr>
          <w:p w14:paraId="6CB4C839" w14:textId="28F3D266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Ground-glass nodule</w:t>
            </w:r>
          </w:p>
        </w:tc>
        <w:tc>
          <w:tcPr>
            <w:tcW w:w="1350" w:type="dxa"/>
            <w:hideMark/>
          </w:tcPr>
          <w:p w14:paraId="6E722785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6×5</w:t>
            </w:r>
          </w:p>
        </w:tc>
        <w:tc>
          <w:tcPr>
            <w:tcW w:w="810" w:type="dxa"/>
            <w:hideMark/>
          </w:tcPr>
          <w:p w14:paraId="2C62FA0D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IA1</w:t>
            </w:r>
          </w:p>
        </w:tc>
        <w:tc>
          <w:tcPr>
            <w:tcW w:w="1260" w:type="dxa"/>
            <w:hideMark/>
          </w:tcPr>
          <w:p w14:paraId="6C1F8B61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291AFC02" w14:textId="77777777" w:rsidTr="00E50340">
        <w:trPr>
          <w:trHeight w:val="782"/>
        </w:trPr>
        <w:tc>
          <w:tcPr>
            <w:tcW w:w="540" w:type="dxa"/>
            <w:hideMark/>
          </w:tcPr>
          <w:p w14:paraId="4B11603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57</w:t>
            </w:r>
          </w:p>
        </w:tc>
        <w:tc>
          <w:tcPr>
            <w:tcW w:w="805" w:type="dxa"/>
            <w:hideMark/>
          </w:tcPr>
          <w:p w14:paraId="74A62793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170</w:t>
            </w:r>
          </w:p>
        </w:tc>
        <w:tc>
          <w:tcPr>
            <w:tcW w:w="630" w:type="dxa"/>
            <w:hideMark/>
          </w:tcPr>
          <w:p w14:paraId="254938AD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70</w:t>
            </w:r>
          </w:p>
        </w:tc>
        <w:tc>
          <w:tcPr>
            <w:tcW w:w="540" w:type="dxa"/>
            <w:hideMark/>
          </w:tcPr>
          <w:p w14:paraId="05100B8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M</w:t>
            </w:r>
          </w:p>
        </w:tc>
        <w:tc>
          <w:tcPr>
            <w:tcW w:w="720" w:type="dxa"/>
            <w:hideMark/>
          </w:tcPr>
          <w:p w14:paraId="539638B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450AB10D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1.9</w:t>
            </w:r>
          </w:p>
        </w:tc>
        <w:tc>
          <w:tcPr>
            <w:tcW w:w="907" w:type="dxa"/>
            <w:hideMark/>
          </w:tcPr>
          <w:p w14:paraId="46372121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1.2</w:t>
            </w:r>
          </w:p>
        </w:tc>
        <w:tc>
          <w:tcPr>
            <w:tcW w:w="810" w:type="dxa"/>
            <w:hideMark/>
          </w:tcPr>
          <w:p w14:paraId="4BFECDEC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0.9</w:t>
            </w:r>
          </w:p>
        </w:tc>
        <w:tc>
          <w:tcPr>
            <w:tcW w:w="810" w:type="dxa"/>
            <w:hideMark/>
          </w:tcPr>
          <w:p w14:paraId="092EB5E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12.8</w:t>
            </w:r>
          </w:p>
        </w:tc>
        <w:tc>
          <w:tcPr>
            <w:tcW w:w="810" w:type="dxa"/>
            <w:hideMark/>
          </w:tcPr>
          <w:p w14:paraId="6004DFE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10.1</w:t>
            </w:r>
          </w:p>
        </w:tc>
        <w:tc>
          <w:tcPr>
            <w:tcW w:w="810" w:type="dxa"/>
            <w:hideMark/>
          </w:tcPr>
          <w:p w14:paraId="360E1588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2.6</w:t>
            </w:r>
          </w:p>
        </w:tc>
        <w:tc>
          <w:tcPr>
            <w:tcW w:w="1800" w:type="dxa"/>
            <w:hideMark/>
          </w:tcPr>
          <w:p w14:paraId="555CC4DE" w14:textId="363CC9F1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Ground-glass nodule,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Solid nodule</w:t>
            </w:r>
          </w:p>
        </w:tc>
        <w:tc>
          <w:tcPr>
            <w:tcW w:w="1350" w:type="dxa"/>
            <w:hideMark/>
          </w:tcPr>
          <w:p w14:paraId="62F956E8" w14:textId="04E54290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18×15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mm, 5×4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</w:t>
            </w:r>
          </w:p>
        </w:tc>
        <w:tc>
          <w:tcPr>
            <w:tcW w:w="810" w:type="dxa"/>
            <w:hideMark/>
          </w:tcPr>
          <w:p w14:paraId="1287EF74" w14:textId="77F2415D" w:rsidR="00DD23C2" w:rsidRPr="00DD23C2" w:rsidRDefault="00A477BB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I</w:t>
            </w:r>
            <w:r w:rsidR="00DD23C2" w:rsidRPr="00DD23C2">
              <w:rPr>
                <w:rFonts w:ascii="Arial" w:hAnsi="Arial" w:cs="Arial"/>
              </w:rPr>
              <w:t>A3</w:t>
            </w:r>
          </w:p>
        </w:tc>
        <w:tc>
          <w:tcPr>
            <w:tcW w:w="1260" w:type="dxa"/>
            <w:hideMark/>
          </w:tcPr>
          <w:p w14:paraId="03FA019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  <w:tr w:rsidR="00DD23C2" w:rsidRPr="00DD23C2" w14:paraId="0568F032" w14:textId="77777777" w:rsidTr="00E50340">
        <w:trPr>
          <w:trHeight w:val="1200"/>
        </w:trPr>
        <w:tc>
          <w:tcPr>
            <w:tcW w:w="540" w:type="dxa"/>
            <w:hideMark/>
          </w:tcPr>
          <w:p w14:paraId="14488A3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47</w:t>
            </w:r>
          </w:p>
        </w:tc>
        <w:tc>
          <w:tcPr>
            <w:tcW w:w="805" w:type="dxa"/>
            <w:hideMark/>
          </w:tcPr>
          <w:p w14:paraId="3DEAEF91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177.5</w:t>
            </w:r>
          </w:p>
        </w:tc>
        <w:tc>
          <w:tcPr>
            <w:tcW w:w="630" w:type="dxa"/>
            <w:hideMark/>
          </w:tcPr>
          <w:p w14:paraId="78F55F1F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80</w:t>
            </w:r>
          </w:p>
        </w:tc>
        <w:tc>
          <w:tcPr>
            <w:tcW w:w="540" w:type="dxa"/>
            <w:hideMark/>
          </w:tcPr>
          <w:p w14:paraId="784F131B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F</w:t>
            </w:r>
          </w:p>
        </w:tc>
        <w:tc>
          <w:tcPr>
            <w:tcW w:w="720" w:type="dxa"/>
            <w:hideMark/>
          </w:tcPr>
          <w:p w14:paraId="0C9CF3E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NO</w:t>
            </w:r>
          </w:p>
        </w:tc>
        <w:tc>
          <w:tcPr>
            <w:tcW w:w="623" w:type="dxa"/>
            <w:hideMark/>
          </w:tcPr>
          <w:p w14:paraId="7C460A48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2.6</w:t>
            </w:r>
          </w:p>
        </w:tc>
        <w:tc>
          <w:tcPr>
            <w:tcW w:w="907" w:type="dxa"/>
            <w:hideMark/>
          </w:tcPr>
          <w:p w14:paraId="260567CA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0.9</w:t>
            </w:r>
          </w:p>
        </w:tc>
        <w:tc>
          <w:tcPr>
            <w:tcW w:w="810" w:type="dxa"/>
            <w:hideMark/>
          </w:tcPr>
          <w:p w14:paraId="386B7F22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0.6</w:t>
            </w:r>
          </w:p>
        </w:tc>
        <w:tc>
          <w:tcPr>
            <w:tcW w:w="810" w:type="dxa"/>
            <w:hideMark/>
          </w:tcPr>
          <w:p w14:paraId="0EF91186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14.7</w:t>
            </w:r>
          </w:p>
        </w:tc>
        <w:tc>
          <w:tcPr>
            <w:tcW w:w="810" w:type="dxa"/>
            <w:hideMark/>
          </w:tcPr>
          <w:p w14:paraId="0421F0D0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6.8</w:t>
            </w:r>
          </w:p>
        </w:tc>
        <w:tc>
          <w:tcPr>
            <w:tcW w:w="810" w:type="dxa"/>
            <w:hideMark/>
          </w:tcPr>
          <w:p w14:paraId="252018B5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2.4</w:t>
            </w:r>
          </w:p>
        </w:tc>
        <w:tc>
          <w:tcPr>
            <w:tcW w:w="1800" w:type="dxa"/>
            <w:hideMark/>
          </w:tcPr>
          <w:p w14:paraId="5B60939F" w14:textId="2B69B420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Part-solid nodule,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Ground-glass nodule</w:t>
            </w:r>
          </w:p>
        </w:tc>
        <w:tc>
          <w:tcPr>
            <w:tcW w:w="1350" w:type="dxa"/>
            <w:hideMark/>
          </w:tcPr>
          <w:p w14:paraId="230C199F" w14:textId="791C009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9×7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mm, 3×3</w:t>
            </w:r>
            <w:r w:rsidR="00E50340">
              <w:rPr>
                <w:rFonts w:ascii="Arial" w:hAnsi="Arial" w:cs="Arial"/>
              </w:rPr>
              <w:t xml:space="preserve"> </w:t>
            </w:r>
            <w:r w:rsidRPr="00DD23C2">
              <w:rPr>
                <w:rFonts w:ascii="Arial" w:hAnsi="Arial" w:cs="Arial"/>
              </w:rPr>
              <w:t>mm</w:t>
            </w:r>
          </w:p>
        </w:tc>
        <w:tc>
          <w:tcPr>
            <w:tcW w:w="810" w:type="dxa"/>
            <w:hideMark/>
          </w:tcPr>
          <w:p w14:paraId="223FC0F4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Benign</w:t>
            </w:r>
          </w:p>
        </w:tc>
        <w:tc>
          <w:tcPr>
            <w:tcW w:w="1260" w:type="dxa"/>
            <w:hideMark/>
          </w:tcPr>
          <w:p w14:paraId="02DA2277" w14:textId="77777777" w:rsidR="00DD23C2" w:rsidRPr="00DD23C2" w:rsidRDefault="00DD23C2" w:rsidP="00DD23C2">
            <w:pPr>
              <w:jc w:val="center"/>
              <w:rPr>
                <w:rFonts w:ascii="Arial" w:hAnsi="Arial" w:cs="Arial"/>
              </w:rPr>
            </w:pPr>
            <w:r w:rsidRPr="00DD23C2">
              <w:rPr>
                <w:rFonts w:ascii="Arial" w:hAnsi="Arial" w:cs="Arial"/>
              </w:rPr>
              <w:t>/</w:t>
            </w:r>
          </w:p>
        </w:tc>
      </w:tr>
    </w:tbl>
    <w:p w14:paraId="59F6B2A8" w14:textId="39BC1032" w:rsidR="00797106" w:rsidRPr="00E50340" w:rsidRDefault="00552CB9" w:rsidP="00E5034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Table EV1</w:t>
      </w:r>
      <w:r w:rsidR="00797106" w:rsidRPr="00797106">
        <w:rPr>
          <w:rFonts w:ascii="Arial" w:hAnsi="Arial" w:cs="Arial"/>
          <w:b/>
          <w:bCs/>
        </w:rPr>
        <w:t xml:space="preserve"> - </w:t>
      </w:r>
      <w:r w:rsidR="00021260" w:rsidRPr="00021260">
        <w:rPr>
          <w:rFonts w:ascii="Arial" w:hAnsi="Arial" w:cs="Arial"/>
          <w:b/>
          <w:bCs/>
        </w:rPr>
        <w:t xml:space="preserve">Patient information for plasma samples used in </w:t>
      </w:r>
      <w:r w:rsidR="00E478D4">
        <w:rPr>
          <w:rFonts w:ascii="Arial" w:hAnsi="Arial" w:cs="Arial"/>
          <w:b/>
          <w:bCs/>
        </w:rPr>
        <w:t xml:space="preserve">the </w:t>
      </w:r>
      <w:r w:rsidR="00021260" w:rsidRPr="00021260">
        <w:rPr>
          <w:rFonts w:ascii="Arial" w:hAnsi="Arial" w:cs="Arial"/>
          <w:b/>
          <w:bCs/>
        </w:rPr>
        <w:t>blood collection tube comparison study</w:t>
      </w:r>
      <w:r w:rsidR="00021260">
        <w:rPr>
          <w:rFonts w:ascii="Arial" w:hAnsi="Arial" w:cs="Arial"/>
          <w:b/>
          <w:bCs/>
        </w:rPr>
        <w:t>.</w:t>
      </w:r>
    </w:p>
    <w:sectPr w:rsidR="00797106" w:rsidRPr="00E50340" w:rsidSect="00DD23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3D"/>
    <w:rsid w:val="00021260"/>
    <w:rsid w:val="00023740"/>
    <w:rsid w:val="00227BA2"/>
    <w:rsid w:val="002607BB"/>
    <w:rsid w:val="003C5F80"/>
    <w:rsid w:val="003F0EEA"/>
    <w:rsid w:val="00552CB9"/>
    <w:rsid w:val="00667E9F"/>
    <w:rsid w:val="00741459"/>
    <w:rsid w:val="00797106"/>
    <w:rsid w:val="008F569B"/>
    <w:rsid w:val="009A6ACC"/>
    <w:rsid w:val="009F2A23"/>
    <w:rsid w:val="00A477BB"/>
    <w:rsid w:val="00AF5A8D"/>
    <w:rsid w:val="00B145AA"/>
    <w:rsid w:val="00B8589C"/>
    <w:rsid w:val="00C20819"/>
    <w:rsid w:val="00CB273D"/>
    <w:rsid w:val="00D34B3E"/>
    <w:rsid w:val="00DD23C2"/>
    <w:rsid w:val="00DE0A05"/>
    <w:rsid w:val="00E478D4"/>
    <w:rsid w:val="00E50340"/>
    <w:rsid w:val="00ED0466"/>
    <w:rsid w:val="00F0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A905E"/>
  <w15:chartTrackingRefBased/>
  <w15:docId w15:val="{4A17CFAC-B0D4-A34B-8B00-DCB6593C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7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7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7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7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73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B273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F56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Huanhuan Gao</dc:creator>
  <cp:keywords/>
  <dc:description/>
  <cp:lastModifiedBy>Huanhuan GAO 高欢欢</cp:lastModifiedBy>
  <cp:revision>4</cp:revision>
  <dcterms:created xsi:type="dcterms:W3CDTF">2025-11-20T11:23:00Z</dcterms:created>
  <dcterms:modified xsi:type="dcterms:W3CDTF">2025-11-20T11:24:00Z</dcterms:modified>
</cp:coreProperties>
</file>