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884" w:rsidRDefault="00EE6884" w:rsidP="00EE6884">
      <w:pPr>
        <w:spacing w:line="360" w:lineRule="auto"/>
        <w:jc w:val="both"/>
        <w:rPr>
          <w:rFonts w:cs="Arial"/>
          <w:b/>
          <w:szCs w:val="22"/>
          <w:lang w:val="en-US"/>
        </w:rPr>
      </w:pPr>
      <w:bookmarkStart w:id="0" w:name="_GoBack"/>
      <w:r>
        <w:rPr>
          <w:rFonts w:cs="Arial"/>
          <w:b/>
          <w:szCs w:val="22"/>
          <w:lang w:val="en-US"/>
        </w:rPr>
        <w:t>Table EV1</w:t>
      </w:r>
      <w:r w:rsidRPr="006230F2">
        <w:rPr>
          <w:rFonts w:cs="Arial"/>
          <w:b/>
          <w:szCs w:val="22"/>
          <w:lang w:val="en-US"/>
        </w:rPr>
        <w:t xml:space="preserve"> </w:t>
      </w:r>
    </w:p>
    <w:bookmarkEnd w:id="0"/>
    <w:p w:rsidR="00EE6884" w:rsidRPr="006230F2" w:rsidRDefault="00EE6884" w:rsidP="00EE6884">
      <w:pPr>
        <w:spacing w:line="276" w:lineRule="auto"/>
        <w:jc w:val="both"/>
        <w:rPr>
          <w:rFonts w:cs="Arial"/>
          <w:bCs/>
          <w:szCs w:val="22"/>
          <w:lang w:val="en-US"/>
        </w:rPr>
      </w:pPr>
    </w:p>
    <w:tbl>
      <w:tblPr>
        <w:tblStyle w:val="Gitternetztabelle1hell"/>
        <w:tblW w:w="92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985"/>
        <w:gridCol w:w="3720"/>
      </w:tblGrid>
      <w:tr w:rsidR="00EE6884" w:rsidRPr="00F83865" w:rsidTr="00134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985" w:type="dxa"/>
            <w:tcBorders>
              <w:bottom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Reference (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Author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>, Journal, Year)</w:t>
            </w:r>
          </w:p>
        </w:tc>
        <w:tc>
          <w:tcPr>
            <w:tcW w:w="3720" w:type="dxa"/>
            <w:tcBorders>
              <w:bottom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Identifier (PMID, PMCID, DOI)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Cyp7a1</w:t>
            </w:r>
          </w:p>
        </w:tc>
        <w:tc>
          <w:tcPr>
            <w:tcW w:w="3985" w:type="dxa"/>
            <w:tcBorders>
              <w:top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Goodwin et al.,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Mol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 Cell 2000</w:t>
            </w:r>
          </w:p>
        </w:tc>
        <w:tc>
          <w:tcPr>
            <w:tcW w:w="3720" w:type="dxa"/>
            <w:tcBorders>
              <w:top w:val="single" w:sz="18" w:space="0" w:color="000000" w:themeColor="text1"/>
            </w:tcBorders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PMID:11030332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Cyp7a1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Lu et al.,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Mol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 Cell 2000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PMID:11030331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Lee et al., PNAS 2008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F83865">
              <w:rPr>
                <w:rFonts w:cs="Arial"/>
                <w:color w:val="000000"/>
                <w:sz w:val="18"/>
                <w:szCs w:val="18"/>
              </w:rPr>
              <w:t>PMCID:PMC</w:t>
            </w:r>
            <w:proofErr w:type="gramEnd"/>
            <w:r w:rsidRPr="00F83865">
              <w:rPr>
                <w:rFonts w:cs="Arial"/>
                <w:color w:val="000000"/>
                <w:sz w:val="18"/>
                <w:szCs w:val="18"/>
              </w:rPr>
              <w:t>2409274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Abcg5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Freeman et al., J Lipid Res 2004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PMID:15121760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Gck</w:t>
            </w:r>
            <w:proofErr w:type="spellEnd"/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Oosterveer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et al., J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Clin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Invest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2012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F83865">
              <w:rPr>
                <w:rFonts w:cs="Arial"/>
                <w:color w:val="000000"/>
                <w:sz w:val="18"/>
                <w:szCs w:val="18"/>
              </w:rPr>
              <w:t>PMCID:PMC</w:t>
            </w:r>
            <w:proofErr w:type="gramEnd"/>
            <w:r w:rsidRPr="00F83865">
              <w:rPr>
                <w:rFonts w:cs="Arial"/>
                <w:color w:val="000000"/>
                <w:sz w:val="18"/>
                <w:szCs w:val="18"/>
              </w:rPr>
              <w:t>3408738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Plin5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Pantha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et al., BMB Reports 2021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F83865">
              <w:rPr>
                <w:rFonts w:cs="Arial"/>
                <w:color w:val="000000"/>
                <w:sz w:val="18"/>
                <w:szCs w:val="18"/>
              </w:rPr>
              <w:t>PMCID:PMC</w:t>
            </w:r>
            <w:proofErr w:type="gramEnd"/>
            <w:r w:rsidRPr="00F83865">
              <w:rPr>
                <w:rFonts w:cs="Arial"/>
                <w:color w:val="000000"/>
                <w:sz w:val="18"/>
                <w:szCs w:val="18"/>
              </w:rPr>
              <w:t>8505233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Asns</w:t>
            </w:r>
            <w:proofErr w:type="spellEnd"/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Sun et al., J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Clin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Invest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2023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886F20">
              <w:rPr>
                <w:rFonts w:cs="Arial"/>
                <w:color w:val="000000"/>
                <w:sz w:val="18"/>
                <w:szCs w:val="18"/>
              </w:rPr>
              <w:t>PMID: 36719750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Il1rn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Venteclef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et al., J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Biol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Chem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2007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PMID:17158876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Fads2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Miranda et al., JCI Insight 2018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US"/>
              </w:rPr>
            </w:pPr>
            <w:proofErr w:type="gramStart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DOI:10.1172/jci.insight</w:t>
            </w:r>
            <w:proofErr w:type="gramEnd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.96151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Elovl5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Miranda et al., JCI Insight 2018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US"/>
              </w:rPr>
            </w:pPr>
            <w:proofErr w:type="gramStart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DOI:10.1172/jci.insight</w:t>
            </w:r>
            <w:proofErr w:type="gramEnd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.96151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Xiao et al., Cancer Res 2018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cs="Arial"/>
                <w:color w:val="000000"/>
                <w:sz w:val="18"/>
                <w:szCs w:val="18"/>
              </w:rPr>
              <w:t>DOI</w:t>
            </w:r>
            <w:r w:rsidRPr="00F83865">
              <w:rPr>
                <w:rFonts w:cs="Arial"/>
                <w:color w:val="000000"/>
                <w:sz w:val="18"/>
                <w:szCs w:val="18"/>
              </w:rPr>
              <w:t>:10.1158/0008-5472.CAN</w:t>
            </w:r>
            <w:proofErr w:type="gramEnd"/>
            <w:r w:rsidRPr="00F83865">
              <w:rPr>
                <w:rFonts w:cs="Arial"/>
                <w:color w:val="000000"/>
                <w:sz w:val="18"/>
                <w:szCs w:val="18"/>
              </w:rPr>
              <w:t>-17-2341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Zhou et al., </w:t>
            </w: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Oncogene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</w:rPr>
              <w:t xml:space="preserve"> 2021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DOI</w:t>
            </w:r>
            <w:r w:rsidRPr="00F83865">
              <w:rPr>
                <w:rFonts w:cs="Arial"/>
                <w:color w:val="000000"/>
                <w:sz w:val="18"/>
                <w:szCs w:val="18"/>
              </w:rPr>
              <w:t>:10.1038/s41388-021-01737-1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Camats</w:t>
            </w:r>
            <w:proofErr w:type="spellEnd"/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 et al., Sex Dev 2015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DOI:10.1159/000381575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Hmgcs1</w:t>
            </w:r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Chong et al., BMC Genomics 2012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DOI:10.1186/1471-2164-13-51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Ldlr</w:t>
            </w:r>
            <w:proofErr w:type="spellEnd"/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83865">
              <w:rPr>
                <w:rFonts w:cs="Arial"/>
                <w:color w:val="000000"/>
                <w:sz w:val="18"/>
                <w:szCs w:val="18"/>
                <w:lang w:val="en-US"/>
              </w:rPr>
              <w:t>Chong et al., BMC Genomics 2012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DOI:10.1186/1471-2164-13-51</w:t>
            </w:r>
          </w:p>
        </w:tc>
      </w:tr>
      <w:tr w:rsidR="00EE6884" w:rsidRPr="00F83865" w:rsidTr="00134F4B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noWrap/>
            <w:vAlign w:val="center"/>
            <w:hideMark/>
          </w:tcPr>
          <w:p w:rsidR="00EE6884" w:rsidRPr="00F83865" w:rsidRDefault="00EE6884" w:rsidP="00134F4B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83865">
              <w:rPr>
                <w:rFonts w:cs="Arial"/>
                <w:color w:val="000000"/>
                <w:sz w:val="18"/>
                <w:szCs w:val="18"/>
              </w:rPr>
              <w:t>Ldlr</w:t>
            </w:r>
            <w:proofErr w:type="spellEnd"/>
          </w:p>
        </w:tc>
        <w:tc>
          <w:tcPr>
            <w:tcW w:w="3985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F83865">
              <w:rPr>
                <w:rFonts w:cs="Arial"/>
                <w:color w:val="000000"/>
                <w:sz w:val="18"/>
                <w:szCs w:val="18"/>
              </w:rPr>
              <w:t>Miranda et al., JCI Insight 2018</w:t>
            </w:r>
          </w:p>
        </w:tc>
        <w:tc>
          <w:tcPr>
            <w:tcW w:w="3720" w:type="dxa"/>
            <w:noWrap/>
            <w:vAlign w:val="center"/>
            <w:hideMark/>
          </w:tcPr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US"/>
              </w:rPr>
            </w:pPr>
            <w:proofErr w:type="gramStart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DOI:10.1172/jci.insight</w:t>
            </w:r>
            <w:proofErr w:type="gramEnd"/>
            <w:r w:rsidRPr="00F83865">
              <w:rPr>
                <w:rFonts w:cs="Arial"/>
                <w:color w:val="000000" w:themeColor="text1"/>
                <w:sz w:val="18"/>
                <w:szCs w:val="18"/>
              </w:rPr>
              <w:t>.96151</w:t>
            </w:r>
          </w:p>
          <w:p w:rsidR="00EE6884" w:rsidRPr="00F83865" w:rsidRDefault="00EE6884" w:rsidP="00134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</w:tbl>
    <w:p w:rsidR="00EE6884" w:rsidRDefault="00EE6884" w:rsidP="00EE6884">
      <w:pPr>
        <w:rPr>
          <w:lang w:val="en-US"/>
        </w:rPr>
      </w:pPr>
    </w:p>
    <w:p w:rsidR="00EE6884" w:rsidRPr="00396307" w:rsidRDefault="00EE6884" w:rsidP="00EE6884">
      <w:pPr>
        <w:jc w:val="both"/>
        <w:rPr>
          <w:rFonts w:cs="Arial"/>
          <w:szCs w:val="22"/>
          <w:lang w:val="en-US"/>
        </w:rPr>
      </w:pPr>
    </w:p>
    <w:p w:rsidR="00EE6884" w:rsidRPr="00EE6884" w:rsidRDefault="00EE6884" w:rsidP="00EE6884">
      <w:pPr>
        <w:spacing w:line="360" w:lineRule="auto"/>
        <w:jc w:val="both"/>
        <w:rPr>
          <w:rFonts w:cs="Arial"/>
          <w:bCs/>
          <w:szCs w:val="22"/>
          <w:lang w:val="en-US"/>
        </w:rPr>
      </w:pPr>
      <w:r w:rsidRPr="00EE6884">
        <w:rPr>
          <w:rFonts w:cs="Arial"/>
          <w:szCs w:val="22"/>
          <w:lang w:val="en-US"/>
        </w:rPr>
        <w:t>LRH-1 target genes</w:t>
      </w:r>
      <w:r>
        <w:rPr>
          <w:rFonts w:cs="Arial"/>
          <w:szCs w:val="22"/>
          <w:lang w:val="en-US"/>
        </w:rPr>
        <w:t>,</w:t>
      </w:r>
      <w:r w:rsidRPr="00EE6884">
        <w:rPr>
          <w:rFonts w:cs="Arial"/>
          <w:szCs w:val="22"/>
          <w:lang w:val="en-US"/>
        </w:rPr>
        <w:t xml:space="preserve"> whose expression is affected by VA treatment in HFD mice, annotated in the Volcano plot of Fig EV8. </w:t>
      </w:r>
    </w:p>
    <w:p w:rsidR="003B2E72" w:rsidRDefault="00AE1EC4"/>
    <w:sectPr w:rsidR="003B2E72">
      <w:headerReference w:type="even" r:id="rId6"/>
      <w:headerReference w:type="default" r:id="rId7"/>
      <w:footerReference w:type="even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EC4" w:rsidRDefault="00AE1EC4" w:rsidP="00EE6884">
      <w:r>
        <w:separator/>
      </w:r>
    </w:p>
  </w:endnote>
  <w:endnote w:type="continuationSeparator" w:id="0">
    <w:p w:rsidR="00AE1EC4" w:rsidRDefault="00AE1EC4" w:rsidP="00EE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96541340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082C3E" w:rsidRDefault="00AE1EC4" w:rsidP="0045658B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082C3E" w:rsidRDefault="00AE1E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EC4" w:rsidRDefault="00AE1EC4" w:rsidP="00EE6884">
      <w:r>
        <w:separator/>
      </w:r>
    </w:p>
  </w:footnote>
  <w:footnote w:type="continuationSeparator" w:id="0">
    <w:p w:rsidR="00AE1EC4" w:rsidRDefault="00AE1EC4" w:rsidP="00EE6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996841967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:rsidR="00082C3E" w:rsidRDefault="00AE1EC4" w:rsidP="0045658B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082C3E" w:rsidRDefault="00AE1EC4" w:rsidP="0049018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  <w:sz w:val="20"/>
        <w:szCs w:val="20"/>
      </w:rPr>
      <w:id w:val="1475718010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:rsidR="00082C3E" w:rsidRPr="0055242A" w:rsidRDefault="00AE1EC4" w:rsidP="0045658B">
        <w:pPr>
          <w:pStyle w:val="Kopfzeile"/>
          <w:framePr w:wrap="none" w:vAnchor="text" w:hAnchor="margin" w:xAlign="right" w:y="1"/>
          <w:rPr>
            <w:rStyle w:val="Seitenzahl"/>
            <w:sz w:val="20"/>
            <w:szCs w:val="20"/>
            <w:lang w:val="en-US"/>
          </w:rPr>
        </w:pPr>
        <w:r w:rsidRPr="0049018C">
          <w:rPr>
            <w:rStyle w:val="Seitenzahl"/>
            <w:sz w:val="20"/>
            <w:szCs w:val="20"/>
          </w:rPr>
          <w:fldChar w:fldCharType="begin"/>
        </w:r>
        <w:r w:rsidRPr="0055242A">
          <w:rPr>
            <w:rStyle w:val="Seitenzahl"/>
            <w:sz w:val="20"/>
            <w:szCs w:val="20"/>
            <w:lang w:val="en-US"/>
          </w:rPr>
          <w:instrText xml:space="preserve"> PAGE </w:instrText>
        </w:r>
        <w:r w:rsidRPr="0049018C">
          <w:rPr>
            <w:rStyle w:val="Seitenzahl"/>
            <w:sz w:val="20"/>
            <w:szCs w:val="20"/>
          </w:rPr>
          <w:fldChar w:fldCharType="separate"/>
        </w:r>
        <w:r w:rsidRPr="0055242A">
          <w:rPr>
            <w:rStyle w:val="Seitenzahl"/>
            <w:noProof/>
            <w:sz w:val="20"/>
            <w:szCs w:val="20"/>
            <w:lang w:val="en-US"/>
          </w:rPr>
          <w:t>1</w:t>
        </w:r>
        <w:r w:rsidRPr="0049018C">
          <w:rPr>
            <w:rStyle w:val="Seitenzahl"/>
            <w:sz w:val="20"/>
            <w:szCs w:val="20"/>
          </w:rPr>
          <w:fldChar w:fldCharType="end"/>
        </w:r>
      </w:p>
    </w:sdtContent>
  </w:sdt>
  <w:p w:rsidR="00082C3E" w:rsidRPr="0049018C" w:rsidRDefault="00AE1EC4" w:rsidP="0049018C">
    <w:pPr>
      <w:pStyle w:val="Kopfzeile"/>
      <w:tabs>
        <w:tab w:val="clear" w:pos="4536"/>
        <w:tab w:val="clear" w:pos="9072"/>
        <w:tab w:val="left" w:pos="5663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84"/>
    <w:rsid w:val="00006A40"/>
    <w:rsid w:val="00010293"/>
    <w:rsid w:val="00011CF5"/>
    <w:rsid w:val="00014A5E"/>
    <w:rsid w:val="0001690D"/>
    <w:rsid w:val="000312F5"/>
    <w:rsid w:val="0003507D"/>
    <w:rsid w:val="0004098E"/>
    <w:rsid w:val="00041042"/>
    <w:rsid w:val="0004290D"/>
    <w:rsid w:val="00042BB3"/>
    <w:rsid w:val="00043933"/>
    <w:rsid w:val="00047FEB"/>
    <w:rsid w:val="00056B07"/>
    <w:rsid w:val="00067513"/>
    <w:rsid w:val="0007065B"/>
    <w:rsid w:val="00073BDE"/>
    <w:rsid w:val="0009069B"/>
    <w:rsid w:val="00093107"/>
    <w:rsid w:val="00096322"/>
    <w:rsid w:val="000A09D7"/>
    <w:rsid w:val="000A5628"/>
    <w:rsid w:val="000A78FF"/>
    <w:rsid w:val="000B25BE"/>
    <w:rsid w:val="000C40AC"/>
    <w:rsid w:val="000C4EE2"/>
    <w:rsid w:val="000C657B"/>
    <w:rsid w:val="000C72E2"/>
    <w:rsid w:val="000D102F"/>
    <w:rsid w:val="000D2A20"/>
    <w:rsid w:val="000E3492"/>
    <w:rsid w:val="000E5D62"/>
    <w:rsid w:val="00100A39"/>
    <w:rsid w:val="00100CF2"/>
    <w:rsid w:val="00100FFD"/>
    <w:rsid w:val="00104C74"/>
    <w:rsid w:val="0011108B"/>
    <w:rsid w:val="00116A3B"/>
    <w:rsid w:val="00121D9F"/>
    <w:rsid w:val="00123EAC"/>
    <w:rsid w:val="00124E81"/>
    <w:rsid w:val="00126D63"/>
    <w:rsid w:val="001329C9"/>
    <w:rsid w:val="00135B36"/>
    <w:rsid w:val="00143923"/>
    <w:rsid w:val="00152603"/>
    <w:rsid w:val="00153C51"/>
    <w:rsid w:val="001554C8"/>
    <w:rsid w:val="00162676"/>
    <w:rsid w:val="00164CAC"/>
    <w:rsid w:val="00166FFC"/>
    <w:rsid w:val="00172189"/>
    <w:rsid w:val="0017369E"/>
    <w:rsid w:val="0017546B"/>
    <w:rsid w:val="001779B5"/>
    <w:rsid w:val="00183057"/>
    <w:rsid w:val="00183CA9"/>
    <w:rsid w:val="001857AD"/>
    <w:rsid w:val="00185A9C"/>
    <w:rsid w:val="00187373"/>
    <w:rsid w:val="001931CF"/>
    <w:rsid w:val="00194EC1"/>
    <w:rsid w:val="001A4C57"/>
    <w:rsid w:val="001A573D"/>
    <w:rsid w:val="001B0743"/>
    <w:rsid w:val="001B1A6E"/>
    <w:rsid w:val="001B23CD"/>
    <w:rsid w:val="001B5E40"/>
    <w:rsid w:val="001B6DBE"/>
    <w:rsid w:val="001B786A"/>
    <w:rsid w:val="001B7ED2"/>
    <w:rsid w:val="001C4A85"/>
    <w:rsid w:val="001C50CD"/>
    <w:rsid w:val="001C7A14"/>
    <w:rsid w:val="001D30BD"/>
    <w:rsid w:val="001D5CBD"/>
    <w:rsid w:val="001D6468"/>
    <w:rsid w:val="001D6FBB"/>
    <w:rsid w:val="001E7EA4"/>
    <w:rsid w:val="001F5059"/>
    <w:rsid w:val="001F51FE"/>
    <w:rsid w:val="001F75DA"/>
    <w:rsid w:val="00200979"/>
    <w:rsid w:val="00202FB0"/>
    <w:rsid w:val="00206396"/>
    <w:rsid w:val="002074CB"/>
    <w:rsid w:val="00215040"/>
    <w:rsid w:val="00215C97"/>
    <w:rsid w:val="00220BB0"/>
    <w:rsid w:val="00221628"/>
    <w:rsid w:val="002231C8"/>
    <w:rsid w:val="0023574D"/>
    <w:rsid w:val="00244508"/>
    <w:rsid w:val="0025061E"/>
    <w:rsid w:val="0025415D"/>
    <w:rsid w:val="0025591B"/>
    <w:rsid w:val="002573DD"/>
    <w:rsid w:val="002633D6"/>
    <w:rsid w:val="00265A52"/>
    <w:rsid w:val="00266197"/>
    <w:rsid w:val="00266689"/>
    <w:rsid w:val="0026756D"/>
    <w:rsid w:val="00274502"/>
    <w:rsid w:val="00275910"/>
    <w:rsid w:val="00283DD0"/>
    <w:rsid w:val="002852F6"/>
    <w:rsid w:val="00294979"/>
    <w:rsid w:val="00295383"/>
    <w:rsid w:val="002A0F33"/>
    <w:rsid w:val="002C052F"/>
    <w:rsid w:val="002C3868"/>
    <w:rsid w:val="002C533F"/>
    <w:rsid w:val="002C5AC5"/>
    <w:rsid w:val="002C6F37"/>
    <w:rsid w:val="002D1A1D"/>
    <w:rsid w:val="002D1FFA"/>
    <w:rsid w:val="002D20A5"/>
    <w:rsid w:val="002D3762"/>
    <w:rsid w:val="002E26E2"/>
    <w:rsid w:val="002E2DD6"/>
    <w:rsid w:val="002E3EDF"/>
    <w:rsid w:val="002F04CE"/>
    <w:rsid w:val="003035F2"/>
    <w:rsid w:val="00306ACB"/>
    <w:rsid w:val="003106DB"/>
    <w:rsid w:val="00312D7F"/>
    <w:rsid w:val="00316248"/>
    <w:rsid w:val="00316DBC"/>
    <w:rsid w:val="0031783A"/>
    <w:rsid w:val="00320FE9"/>
    <w:rsid w:val="00341DA8"/>
    <w:rsid w:val="00345EFF"/>
    <w:rsid w:val="00357346"/>
    <w:rsid w:val="0036318B"/>
    <w:rsid w:val="0036488D"/>
    <w:rsid w:val="00364934"/>
    <w:rsid w:val="0037058F"/>
    <w:rsid w:val="00373E4B"/>
    <w:rsid w:val="003778FA"/>
    <w:rsid w:val="003814F1"/>
    <w:rsid w:val="003A2B80"/>
    <w:rsid w:val="003A50A1"/>
    <w:rsid w:val="003A5A4F"/>
    <w:rsid w:val="003B5F33"/>
    <w:rsid w:val="003C227D"/>
    <w:rsid w:val="003C568E"/>
    <w:rsid w:val="003D2B98"/>
    <w:rsid w:val="003D6149"/>
    <w:rsid w:val="003D7C70"/>
    <w:rsid w:val="003E5F1E"/>
    <w:rsid w:val="003E6F8D"/>
    <w:rsid w:val="00404BD1"/>
    <w:rsid w:val="0040687C"/>
    <w:rsid w:val="00407673"/>
    <w:rsid w:val="004144EB"/>
    <w:rsid w:val="00417B4F"/>
    <w:rsid w:val="004205EC"/>
    <w:rsid w:val="00420B60"/>
    <w:rsid w:val="004222BD"/>
    <w:rsid w:val="0043347B"/>
    <w:rsid w:val="00435E8E"/>
    <w:rsid w:val="00443D76"/>
    <w:rsid w:val="004458F2"/>
    <w:rsid w:val="00451E42"/>
    <w:rsid w:val="004547D2"/>
    <w:rsid w:val="004568F3"/>
    <w:rsid w:val="00460F7C"/>
    <w:rsid w:val="00461114"/>
    <w:rsid w:val="00464C05"/>
    <w:rsid w:val="00465F29"/>
    <w:rsid w:val="0047098F"/>
    <w:rsid w:val="00470E0E"/>
    <w:rsid w:val="0047301E"/>
    <w:rsid w:val="00473EBA"/>
    <w:rsid w:val="004758CC"/>
    <w:rsid w:val="00481C7C"/>
    <w:rsid w:val="004828BB"/>
    <w:rsid w:val="00483BFF"/>
    <w:rsid w:val="0048464F"/>
    <w:rsid w:val="004957A0"/>
    <w:rsid w:val="004A070B"/>
    <w:rsid w:val="004A48E0"/>
    <w:rsid w:val="004B247C"/>
    <w:rsid w:val="004C23E9"/>
    <w:rsid w:val="004C3A21"/>
    <w:rsid w:val="004C4223"/>
    <w:rsid w:val="004C4644"/>
    <w:rsid w:val="004D0BA3"/>
    <w:rsid w:val="004D0F92"/>
    <w:rsid w:val="004E30C7"/>
    <w:rsid w:val="004E49D7"/>
    <w:rsid w:val="004E56CA"/>
    <w:rsid w:val="004F1B12"/>
    <w:rsid w:val="004F30E5"/>
    <w:rsid w:val="004F3285"/>
    <w:rsid w:val="004F4104"/>
    <w:rsid w:val="004F5BBC"/>
    <w:rsid w:val="004F61A0"/>
    <w:rsid w:val="0050372E"/>
    <w:rsid w:val="0050398A"/>
    <w:rsid w:val="00505896"/>
    <w:rsid w:val="00510563"/>
    <w:rsid w:val="00511C9E"/>
    <w:rsid w:val="00517409"/>
    <w:rsid w:val="005206F8"/>
    <w:rsid w:val="00521A7A"/>
    <w:rsid w:val="00523F33"/>
    <w:rsid w:val="00531492"/>
    <w:rsid w:val="00531B6E"/>
    <w:rsid w:val="00534444"/>
    <w:rsid w:val="005376B1"/>
    <w:rsid w:val="00541CFC"/>
    <w:rsid w:val="00542704"/>
    <w:rsid w:val="00542B53"/>
    <w:rsid w:val="005449C4"/>
    <w:rsid w:val="00553C61"/>
    <w:rsid w:val="00553EB7"/>
    <w:rsid w:val="00555AAB"/>
    <w:rsid w:val="0055614A"/>
    <w:rsid w:val="00556B41"/>
    <w:rsid w:val="0056058E"/>
    <w:rsid w:val="005759DD"/>
    <w:rsid w:val="00575BC5"/>
    <w:rsid w:val="0057659E"/>
    <w:rsid w:val="00581E9F"/>
    <w:rsid w:val="00581F93"/>
    <w:rsid w:val="00582150"/>
    <w:rsid w:val="00584873"/>
    <w:rsid w:val="005874E1"/>
    <w:rsid w:val="0059466E"/>
    <w:rsid w:val="00595F59"/>
    <w:rsid w:val="00596F1C"/>
    <w:rsid w:val="005976B8"/>
    <w:rsid w:val="0059795D"/>
    <w:rsid w:val="005A3C85"/>
    <w:rsid w:val="005A6CCB"/>
    <w:rsid w:val="005C0E93"/>
    <w:rsid w:val="005C30B4"/>
    <w:rsid w:val="005D670B"/>
    <w:rsid w:val="005D7F4D"/>
    <w:rsid w:val="005E214F"/>
    <w:rsid w:val="005E4FF7"/>
    <w:rsid w:val="005F428B"/>
    <w:rsid w:val="005F4F41"/>
    <w:rsid w:val="00606B79"/>
    <w:rsid w:val="00607FFB"/>
    <w:rsid w:val="00610528"/>
    <w:rsid w:val="00610FC7"/>
    <w:rsid w:val="00616E3A"/>
    <w:rsid w:val="00620C0F"/>
    <w:rsid w:val="00627F49"/>
    <w:rsid w:val="00635F88"/>
    <w:rsid w:val="0063602D"/>
    <w:rsid w:val="006407C6"/>
    <w:rsid w:val="00640B5C"/>
    <w:rsid w:val="0064344F"/>
    <w:rsid w:val="00651FB6"/>
    <w:rsid w:val="00664C1C"/>
    <w:rsid w:val="00672156"/>
    <w:rsid w:val="006850AA"/>
    <w:rsid w:val="00692FCF"/>
    <w:rsid w:val="00697947"/>
    <w:rsid w:val="006A341E"/>
    <w:rsid w:val="006B14E6"/>
    <w:rsid w:val="006B5A67"/>
    <w:rsid w:val="006B7358"/>
    <w:rsid w:val="006C2F0C"/>
    <w:rsid w:val="006C3C46"/>
    <w:rsid w:val="006C5E47"/>
    <w:rsid w:val="006C7B04"/>
    <w:rsid w:val="006D0EDC"/>
    <w:rsid w:val="006D5939"/>
    <w:rsid w:val="006E2B78"/>
    <w:rsid w:val="006E6800"/>
    <w:rsid w:val="006E6857"/>
    <w:rsid w:val="006F28A5"/>
    <w:rsid w:val="006F7C35"/>
    <w:rsid w:val="0070138F"/>
    <w:rsid w:val="00703659"/>
    <w:rsid w:val="00724939"/>
    <w:rsid w:val="00730C53"/>
    <w:rsid w:val="00741A71"/>
    <w:rsid w:val="007435A3"/>
    <w:rsid w:val="007644F6"/>
    <w:rsid w:val="00764BEB"/>
    <w:rsid w:val="0076597D"/>
    <w:rsid w:val="00766900"/>
    <w:rsid w:val="0077745F"/>
    <w:rsid w:val="007777EB"/>
    <w:rsid w:val="00782B3A"/>
    <w:rsid w:val="00793445"/>
    <w:rsid w:val="00794456"/>
    <w:rsid w:val="0079583D"/>
    <w:rsid w:val="007A36BD"/>
    <w:rsid w:val="007C19B5"/>
    <w:rsid w:val="007D0529"/>
    <w:rsid w:val="007D23CD"/>
    <w:rsid w:val="007D3A1F"/>
    <w:rsid w:val="007D5E4B"/>
    <w:rsid w:val="007D6CE2"/>
    <w:rsid w:val="007E0D4B"/>
    <w:rsid w:val="007E7E28"/>
    <w:rsid w:val="007F0F59"/>
    <w:rsid w:val="007F189B"/>
    <w:rsid w:val="007F273A"/>
    <w:rsid w:val="008034DF"/>
    <w:rsid w:val="008135A3"/>
    <w:rsid w:val="00813EDB"/>
    <w:rsid w:val="008149DB"/>
    <w:rsid w:val="00815B24"/>
    <w:rsid w:val="00822BBA"/>
    <w:rsid w:val="00823BB6"/>
    <w:rsid w:val="00835612"/>
    <w:rsid w:val="00841264"/>
    <w:rsid w:val="008443D8"/>
    <w:rsid w:val="008461D0"/>
    <w:rsid w:val="008515F5"/>
    <w:rsid w:val="00853469"/>
    <w:rsid w:val="00854EBF"/>
    <w:rsid w:val="00863801"/>
    <w:rsid w:val="0087258F"/>
    <w:rsid w:val="00886B42"/>
    <w:rsid w:val="0089174B"/>
    <w:rsid w:val="008936DD"/>
    <w:rsid w:val="00894A23"/>
    <w:rsid w:val="00896956"/>
    <w:rsid w:val="008A009F"/>
    <w:rsid w:val="008A20A7"/>
    <w:rsid w:val="008A400B"/>
    <w:rsid w:val="008A621B"/>
    <w:rsid w:val="008A743B"/>
    <w:rsid w:val="008B2BF8"/>
    <w:rsid w:val="008B2E9A"/>
    <w:rsid w:val="008C1892"/>
    <w:rsid w:val="008C41F9"/>
    <w:rsid w:val="008C5819"/>
    <w:rsid w:val="008C5CE2"/>
    <w:rsid w:val="008C626A"/>
    <w:rsid w:val="008C67FF"/>
    <w:rsid w:val="008C7727"/>
    <w:rsid w:val="008E006A"/>
    <w:rsid w:val="008E4309"/>
    <w:rsid w:val="008F09CA"/>
    <w:rsid w:val="008F12CD"/>
    <w:rsid w:val="008F2CB0"/>
    <w:rsid w:val="008F4D99"/>
    <w:rsid w:val="00903014"/>
    <w:rsid w:val="009048A4"/>
    <w:rsid w:val="0091597B"/>
    <w:rsid w:val="00920857"/>
    <w:rsid w:val="00933A5C"/>
    <w:rsid w:val="00934E19"/>
    <w:rsid w:val="00945C02"/>
    <w:rsid w:val="0094694B"/>
    <w:rsid w:val="00946C0A"/>
    <w:rsid w:val="00947862"/>
    <w:rsid w:val="009479D7"/>
    <w:rsid w:val="00957122"/>
    <w:rsid w:val="0095724F"/>
    <w:rsid w:val="009653ED"/>
    <w:rsid w:val="009729B9"/>
    <w:rsid w:val="00983F63"/>
    <w:rsid w:val="009911C8"/>
    <w:rsid w:val="00997458"/>
    <w:rsid w:val="009A3EEA"/>
    <w:rsid w:val="009A41FF"/>
    <w:rsid w:val="009A7600"/>
    <w:rsid w:val="009B2C09"/>
    <w:rsid w:val="009B30F5"/>
    <w:rsid w:val="009C2D90"/>
    <w:rsid w:val="009C7EF1"/>
    <w:rsid w:val="009D0288"/>
    <w:rsid w:val="009D0CD8"/>
    <w:rsid w:val="009D2584"/>
    <w:rsid w:val="009D2CE5"/>
    <w:rsid w:val="009E13FF"/>
    <w:rsid w:val="009E476F"/>
    <w:rsid w:val="009E4E2B"/>
    <w:rsid w:val="009E589F"/>
    <w:rsid w:val="009F4146"/>
    <w:rsid w:val="009F4368"/>
    <w:rsid w:val="009F7EA5"/>
    <w:rsid w:val="00A214CA"/>
    <w:rsid w:val="00A22359"/>
    <w:rsid w:val="00A2246F"/>
    <w:rsid w:val="00A36201"/>
    <w:rsid w:val="00A43C23"/>
    <w:rsid w:val="00A46F1C"/>
    <w:rsid w:val="00A47864"/>
    <w:rsid w:val="00A51E96"/>
    <w:rsid w:val="00A539FC"/>
    <w:rsid w:val="00A72FE0"/>
    <w:rsid w:val="00A756CC"/>
    <w:rsid w:val="00A768EB"/>
    <w:rsid w:val="00A770B3"/>
    <w:rsid w:val="00A7714A"/>
    <w:rsid w:val="00A80C6A"/>
    <w:rsid w:val="00A81218"/>
    <w:rsid w:val="00A819BA"/>
    <w:rsid w:val="00A85AFA"/>
    <w:rsid w:val="00A87DF1"/>
    <w:rsid w:val="00A90FE4"/>
    <w:rsid w:val="00A91219"/>
    <w:rsid w:val="00A964CD"/>
    <w:rsid w:val="00AA31C9"/>
    <w:rsid w:val="00AA3AE4"/>
    <w:rsid w:val="00AB0E6B"/>
    <w:rsid w:val="00AB31E6"/>
    <w:rsid w:val="00AB5038"/>
    <w:rsid w:val="00AC0F7E"/>
    <w:rsid w:val="00AC3E6C"/>
    <w:rsid w:val="00AC68BA"/>
    <w:rsid w:val="00AD77A1"/>
    <w:rsid w:val="00AE1EC4"/>
    <w:rsid w:val="00AF34F8"/>
    <w:rsid w:val="00B011D3"/>
    <w:rsid w:val="00B03C33"/>
    <w:rsid w:val="00B05654"/>
    <w:rsid w:val="00B06D6C"/>
    <w:rsid w:val="00B46473"/>
    <w:rsid w:val="00B46B16"/>
    <w:rsid w:val="00B472F4"/>
    <w:rsid w:val="00B630F6"/>
    <w:rsid w:val="00B6427C"/>
    <w:rsid w:val="00B71706"/>
    <w:rsid w:val="00B76D32"/>
    <w:rsid w:val="00B776C5"/>
    <w:rsid w:val="00B778DD"/>
    <w:rsid w:val="00B943BE"/>
    <w:rsid w:val="00BA0DF8"/>
    <w:rsid w:val="00BA4483"/>
    <w:rsid w:val="00BA5002"/>
    <w:rsid w:val="00BA520F"/>
    <w:rsid w:val="00BA7DB7"/>
    <w:rsid w:val="00BB23A4"/>
    <w:rsid w:val="00BB2583"/>
    <w:rsid w:val="00BB532E"/>
    <w:rsid w:val="00BD7D91"/>
    <w:rsid w:val="00BE7FAF"/>
    <w:rsid w:val="00BF1DC6"/>
    <w:rsid w:val="00BF3D22"/>
    <w:rsid w:val="00BF4C56"/>
    <w:rsid w:val="00C036DB"/>
    <w:rsid w:val="00C16A33"/>
    <w:rsid w:val="00C20AA1"/>
    <w:rsid w:val="00C2432F"/>
    <w:rsid w:val="00C26ADE"/>
    <w:rsid w:val="00C339F3"/>
    <w:rsid w:val="00C4014D"/>
    <w:rsid w:val="00C43F53"/>
    <w:rsid w:val="00C44B6F"/>
    <w:rsid w:val="00C50F7A"/>
    <w:rsid w:val="00C510D2"/>
    <w:rsid w:val="00C52FF8"/>
    <w:rsid w:val="00C646D6"/>
    <w:rsid w:val="00C6661B"/>
    <w:rsid w:val="00C76E7A"/>
    <w:rsid w:val="00C80DC6"/>
    <w:rsid w:val="00C83100"/>
    <w:rsid w:val="00C86E8F"/>
    <w:rsid w:val="00C8723A"/>
    <w:rsid w:val="00C923EC"/>
    <w:rsid w:val="00C9560D"/>
    <w:rsid w:val="00C95BA3"/>
    <w:rsid w:val="00C97886"/>
    <w:rsid w:val="00CA49F1"/>
    <w:rsid w:val="00CB031A"/>
    <w:rsid w:val="00CB158F"/>
    <w:rsid w:val="00CB6649"/>
    <w:rsid w:val="00CD4C26"/>
    <w:rsid w:val="00CD7BFD"/>
    <w:rsid w:val="00CE42E0"/>
    <w:rsid w:val="00D05E22"/>
    <w:rsid w:val="00D075F2"/>
    <w:rsid w:val="00D11F33"/>
    <w:rsid w:val="00D122A4"/>
    <w:rsid w:val="00D225AB"/>
    <w:rsid w:val="00D26388"/>
    <w:rsid w:val="00D47A4D"/>
    <w:rsid w:val="00D7346B"/>
    <w:rsid w:val="00D81D05"/>
    <w:rsid w:val="00D94AD6"/>
    <w:rsid w:val="00DA0406"/>
    <w:rsid w:val="00DA347A"/>
    <w:rsid w:val="00DA40FA"/>
    <w:rsid w:val="00DB00B9"/>
    <w:rsid w:val="00DB28CE"/>
    <w:rsid w:val="00DB45C9"/>
    <w:rsid w:val="00DC054A"/>
    <w:rsid w:val="00DD7A7C"/>
    <w:rsid w:val="00DE1ED2"/>
    <w:rsid w:val="00DE59AC"/>
    <w:rsid w:val="00DE59E3"/>
    <w:rsid w:val="00DE5AA5"/>
    <w:rsid w:val="00DF2B4B"/>
    <w:rsid w:val="00DF391A"/>
    <w:rsid w:val="00DF3B1B"/>
    <w:rsid w:val="00E01E8B"/>
    <w:rsid w:val="00E038EA"/>
    <w:rsid w:val="00E05796"/>
    <w:rsid w:val="00E10F9C"/>
    <w:rsid w:val="00E12FCD"/>
    <w:rsid w:val="00E14E6A"/>
    <w:rsid w:val="00E15DBD"/>
    <w:rsid w:val="00E16FA7"/>
    <w:rsid w:val="00E21204"/>
    <w:rsid w:val="00E2324C"/>
    <w:rsid w:val="00E2423E"/>
    <w:rsid w:val="00E24754"/>
    <w:rsid w:val="00E24FBD"/>
    <w:rsid w:val="00E27F36"/>
    <w:rsid w:val="00E30033"/>
    <w:rsid w:val="00E37A09"/>
    <w:rsid w:val="00E41C47"/>
    <w:rsid w:val="00E420D7"/>
    <w:rsid w:val="00E429C5"/>
    <w:rsid w:val="00E52BAE"/>
    <w:rsid w:val="00E548F2"/>
    <w:rsid w:val="00E636B5"/>
    <w:rsid w:val="00E65206"/>
    <w:rsid w:val="00E70B25"/>
    <w:rsid w:val="00E823F6"/>
    <w:rsid w:val="00E86B23"/>
    <w:rsid w:val="00EA0A19"/>
    <w:rsid w:val="00EA0CC3"/>
    <w:rsid w:val="00EA77D0"/>
    <w:rsid w:val="00EA7C77"/>
    <w:rsid w:val="00EB0EDA"/>
    <w:rsid w:val="00EB2BE2"/>
    <w:rsid w:val="00EB4780"/>
    <w:rsid w:val="00EC21B3"/>
    <w:rsid w:val="00EC7FCF"/>
    <w:rsid w:val="00ED076D"/>
    <w:rsid w:val="00EE6747"/>
    <w:rsid w:val="00EE6884"/>
    <w:rsid w:val="00EE6D98"/>
    <w:rsid w:val="00EF3CC8"/>
    <w:rsid w:val="00F03B63"/>
    <w:rsid w:val="00F06B5D"/>
    <w:rsid w:val="00F06E28"/>
    <w:rsid w:val="00F138CE"/>
    <w:rsid w:val="00F156AB"/>
    <w:rsid w:val="00F1689D"/>
    <w:rsid w:val="00F175C1"/>
    <w:rsid w:val="00F17C58"/>
    <w:rsid w:val="00F22734"/>
    <w:rsid w:val="00F27BAA"/>
    <w:rsid w:val="00F317DF"/>
    <w:rsid w:val="00F4264D"/>
    <w:rsid w:val="00F51301"/>
    <w:rsid w:val="00F626B5"/>
    <w:rsid w:val="00F6396A"/>
    <w:rsid w:val="00F64901"/>
    <w:rsid w:val="00F7681A"/>
    <w:rsid w:val="00F829C8"/>
    <w:rsid w:val="00F831C0"/>
    <w:rsid w:val="00F83EE1"/>
    <w:rsid w:val="00F855CA"/>
    <w:rsid w:val="00F906D1"/>
    <w:rsid w:val="00F92CA7"/>
    <w:rsid w:val="00F9597C"/>
    <w:rsid w:val="00F96986"/>
    <w:rsid w:val="00F96DDC"/>
    <w:rsid w:val="00F979D9"/>
    <w:rsid w:val="00FA2B1F"/>
    <w:rsid w:val="00FA5E87"/>
    <w:rsid w:val="00FA7543"/>
    <w:rsid w:val="00FA7602"/>
    <w:rsid w:val="00FB2850"/>
    <w:rsid w:val="00FB2AC6"/>
    <w:rsid w:val="00FC0E67"/>
    <w:rsid w:val="00FC2D65"/>
    <w:rsid w:val="00FC3A36"/>
    <w:rsid w:val="00FC5246"/>
    <w:rsid w:val="00FD0309"/>
    <w:rsid w:val="00FD723D"/>
    <w:rsid w:val="00FE436B"/>
    <w:rsid w:val="00FE453A"/>
    <w:rsid w:val="00FE5BB7"/>
    <w:rsid w:val="00FF1053"/>
    <w:rsid w:val="00FF1A19"/>
    <w:rsid w:val="00FF2D06"/>
    <w:rsid w:val="00FF60C2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C741C"/>
  <w14:defaultImageDpi w14:val="32767"/>
  <w15:chartTrackingRefBased/>
  <w15:docId w15:val="{EAF0B102-FABF-5F4B-ADDA-8AF248D7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E6884"/>
    <w:rPr>
      <w:rFonts w:ascii="Arial" w:eastAsiaTheme="minorEastAsia" w:hAnsi="Arial"/>
      <w:sz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E68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6884"/>
    <w:rPr>
      <w:rFonts w:ascii="Arial" w:eastAsiaTheme="minorEastAsia" w:hAnsi="Arial"/>
      <w:sz w:val="22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EE6884"/>
  </w:style>
  <w:style w:type="paragraph" w:styleId="Kopfzeile">
    <w:name w:val="header"/>
    <w:basedOn w:val="Standard"/>
    <w:link w:val="KopfzeileZchn"/>
    <w:uiPriority w:val="99"/>
    <w:unhideWhenUsed/>
    <w:rsid w:val="00EE68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6884"/>
    <w:rPr>
      <w:rFonts w:ascii="Arial" w:eastAsiaTheme="minorEastAsia" w:hAnsi="Arial"/>
      <w:sz w:val="22"/>
      <w:lang w:eastAsia="de-DE"/>
    </w:rPr>
  </w:style>
  <w:style w:type="table" w:styleId="Gitternetztabelle1hell">
    <w:name w:val="Grid Table 1 Light"/>
    <w:basedOn w:val="NormaleTabelle"/>
    <w:uiPriority w:val="46"/>
    <w:rsid w:val="00EE6884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Thomi Brunner</dc:creator>
  <cp:keywords/>
  <dc:description/>
  <cp:lastModifiedBy>Thomi Brunner</cp:lastModifiedBy>
  <cp:revision>1</cp:revision>
  <dcterms:created xsi:type="dcterms:W3CDTF">2026-05-19T11:09:00Z</dcterms:created>
  <dcterms:modified xsi:type="dcterms:W3CDTF">2026-05-19T11:13:00Z</dcterms:modified>
</cp:coreProperties>
</file>