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9F27C" w14:textId="77777777" w:rsidR="009172F0" w:rsidRPr="00106D0D" w:rsidRDefault="009172F0" w:rsidP="009172F0">
      <w:pPr>
        <w:spacing w:after="160" w:line="278" w:lineRule="auto"/>
        <w:rPr>
          <w:b/>
          <w:bCs/>
        </w:rPr>
      </w:pPr>
      <w:r w:rsidRPr="00106D0D">
        <w:rPr>
          <w:rFonts w:hint="eastAsia"/>
          <w:b/>
          <w:bCs/>
        </w:rPr>
        <w:t>Table EV</w:t>
      </w:r>
      <w:r>
        <w:rPr>
          <w:rFonts w:hint="eastAsia"/>
          <w:b/>
          <w:bCs/>
        </w:rPr>
        <w:t>2</w:t>
      </w:r>
      <w:r w:rsidRPr="00106D0D">
        <w:rPr>
          <w:rFonts w:hint="eastAsia"/>
          <w:b/>
          <w:bCs/>
        </w:rPr>
        <w:t>.</w:t>
      </w:r>
      <w:r>
        <w:rPr>
          <w:rFonts w:hint="eastAsia"/>
        </w:rPr>
        <w:t xml:space="preserve"> </w:t>
      </w:r>
      <w:r w:rsidRPr="00106D0D">
        <w:rPr>
          <w:rFonts w:hint="eastAsia"/>
          <w:b/>
          <w:bCs/>
        </w:rPr>
        <w:t xml:space="preserve">Gene sets used for </w:t>
      </w:r>
      <w:r>
        <w:rPr>
          <w:rFonts w:hint="eastAsia"/>
          <w:b/>
          <w:bCs/>
        </w:rPr>
        <w:t>i</w:t>
      </w:r>
      <w:r w:rsidRPr="00106D0D">
        <w:rPr>
          <w:rFonts w:hint="eastAsia"/>
          <w:b/>
          <w:bCs/>
        </w:rPr>
        <w:t>mmunoregulatory signature scoring</w:t>
      </w:r>
      <w:r>
        <w:rPr>
          <w:rFonts w:hint="eastAsia"/>
          <w:b/>
          <w:bCs/>
        </w:rPr>
        <w:t xml:space="preserve"> in the Xenium panel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2340"/>
        <w:gridCol w:w="1620"/>
        <w:gridCol w:w="6254"/>
      </w:tblGrid>
      <w:tr w:rsidR="009172F0" w:rsidRPr="00106D0D" w14:paraId="481C023F" w14:textId="77777777" w:rsidTr="00B952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tcBorders>
              <w:top w:val="single" w:sz="4" w:space="0" w:color="000000"/>
              <w:bottom w:val="double" w:sz="4" w:space="0" w:color="auto"/>
            </w:tcBorders>
          </w:tcPr>
          <w:p w14:paraId="478853CA" w14:textId="77777777" w:rsidR="009172F0" w:rsidRPr="00106D0D" w:rsidRDefault="009172F0" w:rsidP="00B95236">
            <w:pPr>
              <w:spacing w:line="240" w:lineRule="auto"/>
              <w:rPr>
                <w:rFonts w:cs="Times New Roman"/>
              </w:rPr>
            </w:pPr>
            <w:r w:rsidRPr="00106D0D">
              <w:rPr>
                <w:rFonts w:cs="Times New Roman"/>
              </w:rPr>
              <w:t>Signature</w:t>
            </w:r>
          </w:p>
        </w:tc>
        <w:tc>
          <w:tcPr>
            <w:tcW w:w="1620" w:type="dxa"/>
            <w:tcBorders>
              <w:top w:val="single" w:sz="4" w:space="0" w:color="000000"/>
              <w:bottom w:val="double" w:sz="4" w:space="0" w:color="auto"/>
            </w:tcBorders>
          </w:tcPr>
          <w:p w14:paraId="540356EE" w14:textId="77777777" w:rsidR="009172F0" w:rsidRPr="00106D0D" w:rsidRDefault="009172F0" w:rsidP="00B95236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 w:hint="eastAsia"/>
              </w:rPr>
              <w:t>C</w:t>
            </w:r>
            <w:r w:rsidRPr="00106D0D">
              <w:rPr>
                <w:rFonts w:cs="Times New Roman"/>
              </w:rPr>
              <w:t>ell subset</w:t>
            </w:r>
          </w:p>
        </w:tc>
        <w:tc>
          <w:tcPr>
            <w:tcW w:w="6254" w:type="dxa"/>
            <w:tcBorders>
              <w:top w:val="single" w:sz="4" w:space="0" w:color="000000"/>
              <w:bottom w:val="double" w:sz="4" w:space="0" w:color="auto"/>
            </w:tcBorders>
          </w:tcPr>
          <w:p w14:paraId="1F2ACD8B" w14:textId="77777777" w:rsidR="009172F0" w:rsidRPr="00106D0D" w:rsidRDefault="009172F0" w:rsidP="00B95236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06D0D">
              <w:rPr>
                <w:rFonts w:cs="Times New Roman"/>
              </w:rPr>
              <w:t>Genes</w:t>
            </w:r>
          </w:p>
        </w:tc>
      </w:tr>
      <w:tr w:rsidR="009172F0" w:rsidRPr="0025348A" w14:paraId="27E95600" w14:textId="77777777" w:rsidTr="00B95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58EFFED" w14:textId="77777777" w:rsidR="009172F0" w:rsidRPr="00106D0D" w:rsidRDefault="009172F0" w:rsidP="00B95236">
            <w:pPr>
              <w:spacing w:line="240" w:lineRule="auto"/>
              <w:rPr>
                <w:rFonts w:cs="Times New Roman"/>
                <w:b w:val="0"/>
                <w:bCs w:val="0"/>
              </w:rPr>
            </w:pPr>
            <w:r w:rsidRPr="00106D0D">
              <w:rPr>
                <w:rFonts w:cs="Times New Roman"/>
                <w:b w:val="0"/>
                <w:bCs w:val="0"/>
              </w:rPr>
              <w:t>T-cell exhaustion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9FD2D86" w14:textId="77777777" w:rsidR="009172F0" w:rsidRPr="00106D0D" w:rsidRDefault="009172F0" w:rsidP="00B9523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06D0D">
              <w:rPr>
                <w:rFonts w:cs="Times New Roman"/>
              </w:rPr>
              <w:t>CD8</w:t>
            </w:r>
            <w:r w:rsidRPr="00106D0D">
              <w:rPr>
                <w:rFonts w:cs="Times New Roman"/>
                <w:vertAlign w:val="superscript"/>
              </w:rPr>
              <w:t>+</w:t>
            </w:r>
            <w:r w:rsidRPr="00106D0D">
              <w:rPr>
                <w:rFonts w:cs="Times New Roman"/>
              </w:rPr>
              <w:t xml:space="preserve"> T cells</w:t>
            </w:r>
          </w:p>
        </w:tc>
        <w:tc>
          <w:tcPr>
            <w:tcW w:w="625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0C81C0F" w14:textId="77777777" w:rsidR="009172F0" w:rsidRPr="00106D0D" w:rsidRDefault="009172F0" w:rsidP="00B9523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iCs/>
                <w:color w:val="000000"/>
              </w:rPr>
            </w:pPr>
            <w:r w:rsidRPr="00106D0D">
              <w:rPr>
                <w:rFonts w:cs="Times New Roman"/>
                <w:i/>
                <w:iCs/>
                <w:color w:val="000000"/>
              </w:rPr>
              <w:t>Pdcd1, Lag3, Havcr2, Tox, Ctla4, Btla, Nr4a1, Nr4a2, Nr4a3</w:t>
            </w:r>
          </w:p>
        </w:tc>
      </w:tr>
      <w:tr w:rsidR="009172F0" w:rsidRPr="0025348A" w14:paraId="15024167" w14:textId="77777777" w:rsidTr="00B9523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Align w:val="center"/>
          </w:tcPr>
          <w:p w14:paraId="3D94FCB7" w14:textId="77777777" w:rsidR="009172F0" w:rsidRPr="00106D0D" w:rsidRDefault="009172F0" w:rsidP="00B95236">
            <w:pPr>
              <w:spacing w:line="240" w:lineRule="auto"/>
              <w:rPr>
                <w:rFonts w:cs="Times New Roman"/>
                <w:b w:val="0"/>
                <w:bCs w:val="0"/>
              </w:rPr>
            </w:pPr>
            <w:r w:rsidRPr="00106D0D">
              <w:rPr>
                <w:rFonts w:cs="Times New Roman"/>
                <w:b w:val="0"/>
                <w:bCs w:val="0"/>
              </w:rPr>
              <w:t>Treg-like regulatory</w:t>
            </w:r>
          </w:p>
        </w:tc>
        <w:tc>
          <w:tcPr>
            <w:tcW w:w="1620" w:type="dxa"/>
            <w:vAlign w:val="center"/>
          </w:tcPr>
          <w:p w14:paraId="17AFD399" w14:textId="77777777" w:rsidR="009172F0" w:rsidRPr="00106D0D" w:rsidRDefault="009172F0" w:rsidP="00B9523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06D0D">
              <w:rPr>
                <w:rFonts w:cs="Times New Roman"/>
              </w:rPr>
              <w:t>CD4</w:t>
            </w:r>
            <w:r w:rsidRPr="00106D0D">
              <w:rPr>
                <w:rFonts w:cs="Times New Roman"/>
                <w:vertAlign w:val="superscript"/>
              </w:rPr>
              <w:t>+</w:t>
            </w:r>
            <w:r w:rsidRPr="00106D0D">
              <w:rPr>
                <w:rFonts w:cs="Times New Roman"/>
              </w:rPr>
              <w:t xml:space="preserve"> T cells</w:t>
            </w:r>
          </w:p>
        </w:tc>
        <w:tc>
          <w:tcPr>
            <w:tcW w:w="6254" w:type="dxa"/>
            <w:vAlign w:val="center"/>
          </w:tcPr>
          <w:p w14:paraId="4F554343" w14:textId="77777777" w:rsidR="009172F0" w:rsidRPr="00106D0D" w:rsidRDefault="009172F0" w:rsidP="00B9523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iCs/>
                <w:color w:val="000000"/>
              </w:rPr>
            </w:pPr>
            <w:r w:rsidRPr="00106D0D">
              <w:rPr>
                <w:rFonts w:cs="Times New Roman"/>
                <w:i/>
                <w:iCs/>
                <w:color w:val="000000"/>
              </w:rPr>
              <w:t>Foxp3, Il2ra, Ctla4, Icos, Tnfrsf18, Tnfrsf4, Ccr8, Il10, Lag3, Pdcd1, Ikzf2</w:t>
            </w:r>
          </w:p>
        </w:tc>
      </w:tr>
      <w:tr w:rsidR="009172F0" w:rsidRPr="0025348A" w14:paraId="1FDBF4E2" w14:textId="77777777" w:rsidTr="00B95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shd w:val="clear" w:color="auto" w:fill="auto"/>
            <w:vAlign w:val="center"/>
          </w:tcPr>
          <w:p w14:paraId="1293BAA7" w14:textId="77777777" w:rsidR="009172F0" w:rsidRPr="00106D0D" w:rsidRDefault="009172F0" w:rsidP="00B95236">
            <w:pPr>
              <w:spacing w:line="240" w:lineRule="auto"/>
              <w:rPr>
                <w:rFonts w:cs="Times New Roman"/>
                <w:b w:val="0"/>
                <w:bCs w:val="0"/>
              </w:rPr>
            </w:pPr>
            <w:r w:rsidRPr="00106D0D">
              <w:rPr>
                <w:rFonts w:cs="Times New Roman"/>
                <w:b w:val="0"/>
                <w:bCs w:val="0"/>
              </w:rPr>
              <w:t>NK inhibitory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86C4EEA" w14:textId="77777777" w:rsidR="009172F0" w:rsidRPr="00106D0D" w:rsidRDefault="009172F0" w:rsidP="00B9523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06D0D">
              <w:rPr>
                <w:rFonts w:cs="Times New Roman"/>
              </w:rPr>
              <w:t>NK cells</w:t>
            </w:r>
          </w:p>
        </w:tc>
        <w:tc>
          <w:tcPr>
            <w:tcW w:w="6254" w:type="dxa"/>
            <w:shd w:val="clear" w:color="auto" w:fill="auto"/>
            <w:vAlign w:val="center"/>
          </w:tcPr>
          <w:p w14:paraId="7E1C5453" w14:textId="77777777" w:rsidR="009172F0" w:rsidRPr="00106D0D" w:rsidRDefault="009172F0" w:rsidP="00B9523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iCs/>
                <w:color w:val="000000"/>
              </w:rPr>
            </w:pPr>
            <w:r w:rsidRPr="00106D0D">
              <w:rPr>
                <w:rFonts w:cs="Times New Roman"/>
                <w:i/>
                <w:iCs/>
                <w:color w:val="000000"/>
              </w:rPr>
              <w:t>Pdcd1, Lag3, Havcr2, Tox, Btla, Klrc1</w:t>
            </w:r>
          </w:p>
        </w:tc>
      </w:tr>
      <w:tr w:rsidR="009172F0" w:rsidRPr="0025348A" w14:paraId="1815EDFB" w14:textId="77777777" w:rsidTr="00B9523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Align w:val="center"/>
          </w:tcPr>
          <w:p w14:paraId="544E37F9" w14:textId="77777777" w:rsidR="009172F0" w:rsidRPr="00106D0D" w:rsidRDefault="009172F0" w:rsidP="00B95236">
            <w:pPr>
              <w:spacing w:line="240" w:lineRule="auto"/>
              <w:rPr>
                <w:rFonts w:cs="Times New Roman"/>
                <w:b w:val="0"/>
                <w:bCs w:val="0"/>
              </w:rPr>
            </w:pPr>
            <w:r w:rsidRPr="00106D0D">
              <w:rPr>
                <w:rFonts w:cs="Times New Roman"/>
                <w:b w:val="0"/>
                <w:bCs w:val="0"/>
              </w:rPr>
              <w:t>M1-like macrophage</w:t>
            </w:r>
          </w:p>
        </w:tc>
        <w:tc>
          <w:tcPr>
            <w:tcW w:w="1620" w:type="dxa"/>
            <w:vAlign w:val="center"/>
          </w:tcPr>
          <w:p w14:paraId="57C63C4C" w14:textId="77777777" w:rsidR="009172F0" w:rsidRPr="00106D0D" w:rsidRDefault="009172F0" w:rsidP="00B9523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06D0D">
              <w:rPr>
                <w:rFonts w:cs="Times New Roman"/>
                <w:bCs/>
              </w:rPr>
              <w:t>Mo/M</w:t>
            </w:r>
            <w:r w:rsidRPr="0025348A">
              <w:rPr>
                <w:rFonts w:cs="Times New Roman"/>
                <w:bCs/>
              </w:rPr>
              <w:t>Φ</w:t>
            </w:r>
          </w:p>
        </w:tc>
        <w:tc>
          <w:tcPr>
            <w:tcW w:w="6254" w:type="dxa"/>
            <w:vAlign w:val="center"/>
          </w:tcPr>
          <w:p w14:paraId="6B041E93" w14:textId="77777777" w:rsidR="009172F0" w:rsidRPr="00106D0D" w:rsidRDefault="009172F0" w:rsidP="00B9523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iCs/>
                <w:color w:val="000000"/>
              </w:rPr>
            </w:pPr>
            <w:r w:rsidRPr="00106D0D">
              <w:rPr>
                <w:rFonts w:cs="Times New Roman"/>
                <w:i/>
                <w:iCs/>
                <w:color w:val="000000"/>
              </w:rPr>
              <w:t>Nos2, Il12a, Il12b, Tnf, Cd80, Cxcl9, Cxcl10, Ciita, H2-Aa, H2-Ab1</w:t>
            </w:r>
          </w:p>
        </w:tc>
      </w:tr>
      <w:tr w:rsidR="009172F0" w:rsidRPr="0025348A" w14:paraId="46D8DC16" w14:textId="77777777" w:rsidTr="00B95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shd w:val="clear" w:color="auto" w:fill="auto"/>
            <w:vAlign w:val="center"/>
          </w:tcPr>
          <w:p w14:paraId="1C578456" w14:textId="77777777" w:rsidR="009172F0" w:rsidRPr="00106D0D" w:rsidRDefault="009172F0" w:rsidP="00B95236">
            <w:pPr>
              <w:spacing w:line="240" w:lineRule="auto"/>
              <w:rPr>
                <w:rFonts w:cs="Times New Roman"/>
                <w:b w:val="0"/>
                <w:bCs w:val="0"/>
              </w:rPr>
            </w:pPr>
            <w:r w:rsidRPr="00106D0D">
              <w:rPr>
                <w:rFonts w:cs="Times New Roman"/>
                <w:b w:val="0"/>
                <w:bCs w:val="0"/>
              </w:rPr>
              <w:t>M2-like macrophage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47C9C06" w14:textId="77777777" w:rsidR="009172F0" w:rsidRPr="00106D0D" w:rsidRDefault="009172F0" w:rsidP="00B9523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06D0D">
              <w:rPr>
                <w:rFonts w:cs="Times New Roman"/>
                <w:bCs/>
              </w:rPr>
              <w:t>Mo/M</w:t>
            </w:r>
            <w:r w:rsidRPr="0025348A">
              <w:rPr>
                <w:rFonts w:cs="Times New Roman"/>
                <w:bCs/>
              </w:rPr>
              <w:t>Φ</w:t>
            </w:r>
          </w:p>
        </w:tc>
        <w:tc>
          <w:tcPr>
            <w:tcW w:w="6254" w:type="dxa"/>
            <w:shd w:val="clear" w:color="auto" w:fill="auto"/>
            <w:vAlign w:val="center"/>
          </w:tcPr>
          <w:p w14:paraId="1B7A88A5" w14:textId="77777777" w:rsidR="009172F0" w:rsidRPr="00106D0D" w:rsidRDefault="009172F0" w:rsidP="00B9523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iCs/>
                <w:color w:val="000000"/>
              </w:rPr>
            </w:pPr>
            <w:r w:rsidRPr="00106D0D">
              <w:rPr>
                <w:rFonts w:cs="Times New Roman"/>
                <w:i/>
                <w:iCs/>
                <w:color w:val="000000"/>
              </w:rPr>
              <w:t>Mrc1, Chil3, Spp1, C1qb, C1qc, Pf4, Csf1r, Il10, Ccr2, Mmp12, Vegfa, Cd274</w:t>
            </w:r>
          </w:p>
        </w:tc>
      </w:tr>
      <w:tr w:rsidR="009172F0" w:rsidRPr="0025348A" w14:paraId="6E0377E4" w14:textId="77777777" w:rsidTr="00B9523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tcBorders>
              <w:bottom w:val="single" w:sz="4" w:space="0" w:color="000000"/>
            </w:tcBorders>
            <w:vAlign w:val="center"/>
          </w:tcPr>
          <w:p w14:paraId="08801009" w14:textId="77777777" w:rsidR="009172F0" w:rsidRPr="00106D0D" w:rsidRDefault="009172F0" w:rsidP="00B95236">
            <w:pPr>
              <w:spacing w:line="240" w:lineRule="auto"/>
              <w:rPr>
                <w:rFonts w:cs="Times New Roman"/>
                <w:b w:val="0"/>
                <w:bCs w:val="0"/>
              </w:rPr>
            </w:pPr>
            <w:r w:rsidRPr="00106D0D">
              <w:rPr>
                <w:rFonts w:cs="Times New Roman"/>
                <w:b w:val="0"/>
                <w:bCs w:val="0"/>
              </w:rPr>
              <w:t>Neutrophil-associated suppressive</w:t>
            </w:r>
          </w:p>
        </w:tc>
        <w:tc>
          <w:tcPr>
            <w:tcW w:w="1620" w:type="dxa"/>
            <w:tcBorders>
              <w:bottom w:val="single" w:sz="4" w:space="0" w:color="000000"/>
            </w:tcBorders>
            <w:vAlign w:val="center"/>
          </w:tcPr>
          <w:p w14:paraId="33F3ED28" w14:textId="77777777" w:rsidR="009172F0" w:rsidRPr="00106D0D" w:rsidRDefault="009172F0" w:rsidP="00B9523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06D0D">
              <w:rPr>
                <w:rFonts w:cs="Times New Roman"/>
              </w:rPr>
              <w:t>Neutrophils</w:t>
            </w:r>
          </w:p>
        </w:tc>
        <w:tc>
          <w:tcPr>
            <w:tcW w:w="6254" w:type="dxa"/>
            <w:tcBorders>
              <w:bottom w:val="single" w:sz="4" w:space="0" w:color="000000"/>
            </w:tcBorders>
            <w:vAlign w:val="center"/>
          </w:tcPr>
          <w:p w14:paraId="2FDDE0BD" w14:textId="77777777" w:rsidR="009172F0" w:rsidRPr="00106D0D" w:rsidRDefault="009172F0" w:rsidP="00B9523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iCs/>
                <w:color w:val="000000"/>
              </w:rPr>
            </w:pPr>
            <w:r w:rsidRPr="00106D0D">
              <w:rPr>
                <w:rFonts w:cs="Times New Roman"/>
                <w:i/>
                <w:iCs/>
                <w:color w:val="000000"/>
              </w:rPr>
              <w:t>S100a9, Cxcr2, Itgam, Ptgs2, Mmp9, Vegfa, Il10, Nos2, Ccl3, Ccl4</w:t>
            </w:r>
          </w:p>
        </w:tc>
      </w:tr>
    </w:tbl>
    <w:p w14:paraId="161B5FBD" w14:textId="77777777" w:rsidR="009172F0" w:rsidRDefault="009172F0" w:rsidP="009172F0">
      <w:r w:rsidRPr="00333E6A">
        <w:rPr>
          <w:rFonts w:cs="Times New Roman" w:hint="eastAsia"/>
          <w:bCs/>
        </w:rPr>
        <w:t>Mo/M</w:t>
      </w:r>
      <w:r w:rsidRPr="00333E6A">
        <w:rPr>
          <w:rFonts w:cs="Times New Roman"/>
          <w:bCs/>
        </w:rPr>
        <w:t>Φ</w:t>
      </w:r>
      <w:r w:rsidRPr="00EE7999">
        <w:rPr>
          <w:rFonts w:cs="Times New Roman"/>
          <w:bCs/>
        </w:rPr>
        <w:t xml:space="preserve">, </w:t>
      </w:r>
      <w:r w:rsidRPr="00441203">
        <w:rPr>
          <w:rFonts w:cs="Times New Roman"/>
          <w:bCs/>
        </w:rPr>
        <w:t>monocytes/macrophages</w:t>
      </w:r>
    </w:p>
    <w:p w14:paraId="3533931C" w14:textId="77777777" w:rsidR="00005CAF" w:rsidRPr="00153B3F" w:rsidRDefault="00005CAF" w:rsidP="00153B3F"/>
    <w:sectPr w:rsidR="00005CAF" w:rsidRPr="00153B3F" w:rsidSect="00CF1322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322"/>
    <w:rsid w:val="00005CAF"/>
    <w:rsid w:val="00046F10"/>
    <w:rsid w:val="00153B3F"/>
    <w:rsid w:val="0028348F"/>
    <w:rsid w:val="0033137D"/>
    <w:rsid w:val="00355C6A"/>
    <w:rsid w:val="0045661B"/>
    <w:rsid w:val="00544CB6"/>
    <w:rsid w:val="00546367"/>
    <w:rsid w:val="006474FB"/>
    <w:rsid w:val="00851C23"/>
    <w:rsid w:val="009172F0"/>
    <w:rsid w:val="00982BB8"/>
    <w:rsid w:val="00A452C9"/>
    <w:rsid w:val="00B5527D"/>
    <w:rsid w:val="00CF1322"/>
    <w:rsid w:val="00ED3388"/>
    <w:rsid w:val="00F25893"/>
    <w:rsid w:val="00FA1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858BD"/>
  <w15:chartTrackingRefBased/>
  <w15:docId w15:val="{013DF458-EBB4-4F3D-84D7-8486FC6DE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322"/>
    <w:pPr>
      <w:spacing w:after="0" w:line="36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1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1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13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13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13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3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3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3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3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3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13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13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13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13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13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13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13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13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13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1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3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1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1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13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13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13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3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3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1322"/>
    <w:rPr>
      <w:b/>
      <w:bCs/>
      <w:smallCaps/>
      <w:color w:val="0F4761" w:themeColor="accent1" w:themeShade="BF"/>
      <w:spacing w:val="5"/>
    </w:rPr>
  </w:style>
  <w:style w:type="table" w:styleId="PlainTable4">
    <w:name w:val="Plain Table 4"/>
    <w:basedOn w:val="TableNormal"/>
    <w:uiPriority w:val="44"/>
    <w:rsid w:val="009172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0002a9b-0017-404d-97dc-3d3bab09be81}" enabled="0" method="" siteId="{b0002a9b-0017-404d-97dc-3d3bab09be8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Park, Haram</dc:creator>
  <cp:keywords/>
  <dc:description/>
  <cp:lastModifiedBy>Park, Haram</cp:lastModifiedBy>
  <cp:revision>4</cp:revision>
  <dcterms:created xsi:type="dcterms:W3CDTF">2026-08-26T18:23:00Z</dcterms:created>
  <dcterms:modified xsi:type="dcterms:W3CDTF">2026-08-26T18:24:00Z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d8cadb3a-64d6-44b3-8a23-ad6dc42dec06</vt:lpwstr>
  </property>
</Properties>
</file>