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207C6" w14:textId="77777777" w:rsidR="00FF7E6E" w:rsidRDefault="00FF7E6E" w:rsidP="00FF7E6E">
      <w:pPr>
        <w:rPr>
          <w:b/>
          <w:bCs/>
          <w:sz w:val="32"/>
          <w:szCs w:val="32"/>
        </w:rPr>
      </w:pPr>
      <w:r w:rsidRPr="00706C3F">
        <w:rPr>
          <w:b/>
          <w:bCs/>
          <w:sz w:val="32"/>
          <w:szCs w:val="32"/>
        </w:rPr>
        <w:t>Supporting information</w:t>
      </w:r>
    </w:p>
    <w:p w14:paraId="01F29EF7" w14:textId="77777777" w:rsidR="00D30D2C" w:rsidRDefault="00D30D2C" w:rsidP="00FF7E6E">
      <w:pPr>
        <w:rPr>
          <w:b/>
          <w:bCs/>
          <w:sz w:val="32"/>
          <w:szCs w:val="32"/>
        </w:rPr>
      </w:pPr>
    </w:p>
    <w:p w14:paraId="64A3553D" w14:textId="77777777" w:rsidR="00D30D2C" w:rsidRPr="004865F0" w:rsidRDefault="00D30D2C" w:rsidP="00D30D2C">
      <w:pPr>
        <w:pStyle w:val="BATitle"/>
      </w:pPr>
      <w:r w:rsidRPr="004865F0">
        <w:t xml:space="preserve">Probing the Transmembrane Structure and Topology of Microsomal Cytochrome-P450 by Solid-State NMR on Temperature-Resistant </w:t>
      </w:r>
      <w:proofErr w:type="spellStart"/>
      <w:r w:rsidRPr="004865F0">
        <w:t>Bicelles</w:t>
      </w:r>
      <w:proofErr w:type="spellEnd"/>
      <w:r w:rsidRPr="004865F0">
        <w:t xml:space="preserve"> </w:t>
      </w:r>
    </w:p>
    <w:p w14:paraId="6909EB5C" w14:textId="77777777" w:rsidR="00D30D2C" w:rsidRPr="004865F0" w:rsidRDefault="00D30D2C" w:rsidP="00D30D2C">
      <w:pPr>
        <w:pStyle w:val="BCAuthorAddress"/>
        <w:rPr>
          <w:rFonts w:ascii="Times New Roman" w:hAnsi="Times New Roman"/>
          <w:sz w:val="22"/>
          <w:szCs w:val="22"/>
        </w:rPr>
      </w:pPr>
      <w:proofErr w:type="spellStart"/>
      <w:r w:rsidRPr="004865F0">
        <w:rPr>
          <w:rFonts w:ascii="Times New Roman" w:hAnsi="Times New Roman"/>
          <w:sz w:val="22"/>
          <w:szCs w:val="22"/>
        </w:rPr>
        <w:t>Kazutoshi</w:t>
      </w:r>
      <w:proofErr w:type="spellEnd"/>
      <w:r w:rsidRPr="004865F0">
        <w:rPr>
          <w:rFonts w:ascii="Times New Roman" w:hAnsi="Times New Roman"/>
          <w:sz w:val="22"/>
          <w:szCs w:val="22"/>
        </w:rPr>
        <w:t xml:space="preserve"> Yamamoto</w:t>
      </w:r>
      <w:proofErr w:type="gramStart"/>
      <w:r w:rsidRPr="004865F0">
        <w:rPr>
          <w:rFonts w:ascii="Times New Roman" w:hAnsi="Times New Roman"/>
          <w:sz w:val="22"/>
          <w:szCs w:val="22"/>
        </w:rPr>
        <w:t>,</w:t>
      </w:r>
      <w:r w:rsidRPr="004865F0">
        <w:rPr>
          <w:rFonts w:ascii="Times New Roman" w:hAnsi="Times New Roman"/>
          <w:sz w:val="22"/>
          <w:szCs w:val="22"/>
          <w:vertAlign w:val="superscript"/>
        </w:rPr>
        <w:t>1</w:t>
      </w:r>
      <w:proofErr w:type="gramEnd"/>
      <w:r w:rsidRPr="004865F0">
        <w:rPr>
          <w:rFonts w:ascii="Times New Roman" w:hAnsi="Times New Roman"/>
          <w:sz w:val="22"/>
          <w:szCs w:val="22"/>
        </w:rPr>
        <w:t xml:space="preserve"> Melissa Gildenberg,</w:t>
      </w:r>
      <w:r w:rsidRPr="004865F0">
        <w:rPr>
          <w:rFonts w:ascii="Times New Roman" w:hAnsi="Times New Roman"/>
          <w:sz w:val="22"/>
          <w:szCs w:val="22"/>
          <w:vertAlign w:val="superscript"/>
        </w:rPr>
        <w:t>1</w:t>
      </w:r>
      <w:r w:rsidRPr="004865F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865F0">
        <w:rPr>
          <w:rFonts w:ascii="Times New Roman" w:hAnsi="Times New Roman"/>
          <w:sz w:val="22"/>
          <w:szCs w:val="22"/>
        </w:rPr>
        <w:t>Shivani</w:t>
      </w:r>
      <w:proofErr w:type="spellEnd"/>
      <w:r w:rsidRPr="004865F0">
        <w:rPr>
          <w:rFonts w:ascii="Times New Roman" w:hAnsi="Times New Roman"/>
          <w:sz w:val="22"/>
          <w:szCs w:val="22"/>
        </w:rPr>
        <w:t xml:space="preserve"> Ahuja,</w:t>
      </w:r>
      <w:r w:rsidRPr="004865F0">
        <w:rPr>
          <w:rFonts w:ascii="Times New Roman" w:hAnsi="Times New Roman"/>
          <w:sz w:val="22"/>
          <w:szCs w:val="22"/>
          <w:vertAlign w:val="superscript"/>
        </w:rPr>
        <w:t>1</w:t>
      </w:r>
      <w:r w:rsidRPr="004865F0">
        <w:rPr>
          <w:rFonts w:ascii="Times New Roman" w:hAnsi="Times New Roman"/>
          <w:sz w:val="22"/>
          <w:szCs w:val="22"/>
        </w:rPr>
        <w:t xml:space="preserve"> Sang-</w:t>
      </w:r>
      <w:proofErr w:type="spellStart"/>
      <w:r w:rsidRPr="004865F0">
        <w:rPr>
          <w:rFonts w:ascii="Times New Roman" w:hAnsi="Times New Roman"/>
          <w:sz w:val="22"/>
          <w:szCs w:val="22"/>
        </w:rPr>
        <w:t>Choul</w:t>
      </w:r>
      <w:proofErr w:type="spellEnd"/>
      <w:r w:rsidRPr="004865F0">
        <w:rPr>
          <w:rFonts w:ascii="Times New Roman" w:hAnsi="Times New Roman"/>
          <w:sz w:val="22"/>
          <w:szCs w:val="22"/>
        </w:rPr>
        <w:t xml:space="preserve"> Im,</w:t>
      </w:r>
      <w:r w:rsidRPr="004865F0">
        <w:rPr>
          <w:rFonts w:ascii="Times New Roman" w:hAnsi="Times New Roman"/>
          <w:sz w:val="22"/>
          <w:szCs w:val="22"/>
          <w:vertAlign w:val="superscript"/>
        </w:rPr>
        <w:t>2</w:t>
      </w:r>
      <w:r w:rsidRPr="004865F0">
        <w:rPr>
          <w:rFonts w:ascii="Times New Roman" w:hAnsi="Times New Roman"/>
          <w:sz w:val="22"/>
          <w:szCs w:val="22"/>
        </w:rPr>
        <w:t xml:space="preserve"> Paige Pearcy,</w:t>
      </w:r>
      <w:r w:rsidRPr="004865F0">
        <w:rPr>
          <w:rFonts w:ascii="Times New Roman" w:hAnsi="Times New Roman"/>
          <w:sz w:val="22"/>
          <w:szCs w:val="22"/>
          <w:vertAlign w:val="superscript"/>
        </w:rPr>
        <w:t>1</w:t>
      </w:r>
      <w:r w:rsidRPr="004865F0">
        <w:rPr>
          <w:rFonts w:ascii="Times New Roman" w:hAnsi="Times New Roman"/>
          <w:sz w:val="22"/>
          <w:szCs w:val="22"/>
        </w:rPr>
        <w:t xml:space="preserve"> Lucy Waskell,</w:t>
      </w:r>
      <w:r w:rsidRPr="004865F0">
        <w:rPr>
          <w:rFonts w:ascii="Times New Roman" w:hAnsi="Times New Roman"/>
          <w:sz w:val="22"/>
          <w:szCs w:val="22"/>
          <w:vertAlign w:val="superscript"/>
        </w:rPr>
        <w:t>2</w:t>
      </w:r>
      <w:r w:rsidRPr="004865F0">
        <w:rPr>
          <w:rFonts w:ascii="Times New Roman" w:hAnsi="Times New Roman"/>
          <w:sz w:val="22"/>
          <w:szCs w:val="22"/>
        </w:rPr>
        <w:t xml:space="preserve"> and Ayyalusamy Ramamoorthy</w:t>
      </w:r>
      <w:r w:rsidRPr="004865F0">
        <w:rPr>
          <w:rFonts w:ascii="Times New Roman" w:hAnsi="Times New Roman"/>
          <w:sz w:val="22"/>
          <w:szCs w:val="22"/>
          <w:vertAlign w:val="superscript"/>
        </w:rPr>
        <w:t>1</w:t>
      </w:r>
      <w:r w:rsidRPr="004865F0">
        <w:rPr>
          <w:rFonts w:ascii="Times New Roman" w:hAnsi="Times New Roman"/>
          <w:sz w:val="22"/>
          <w:szCs w:val="22"/>
        </w:rPr>
        <w:t>*</w:t>
      </w:r>
    </w:p>
    <w:p w14:paraId="3C971F55" w14:textId="77777777" w:rsidR="00D30D2C" w:rsidRPr="004865F0" w:rsidRDefault="00D30D2C" w:rsidP="00D30D2C">
      <w:pPr>
        <w:pStyle w:val="BCAuthorAddress"/>
        <w:rPr>
          <w:rFonts w:ascii="Times New Roman" w:hAnsi="Times New Roman"/>
          <w:sz w:val="22"/>
          <w:szCs w:val="22"/>
        </w:rPr>
      </w:pPr>
      <w:r w:rsidRPr="004865F0">
        <w:rPr>
          <w:rFonts w:ascii="Times New Roman" w:hAnsi="Times New Roman"/>
          <w:sz w:val="22"/>
          <w:szCs w:val="22"/>
          <w:vertAlign w:val="superscript"/>
        </w:rPr>
        <w:t>1</w:t>
      </w:r>
      <w:r w:rsidRPr="004865F0">
        <w:rPr>
          <w:rFonts w:ascii="Times New Roman" w:hAnsi="Times New Roman"/>
          <w:sz w:val="22"/>
          <w:szCs w:val="22"/>
        </w:rPr>
        <w:t xml:space="preserve">Biophysics and Department of Chemistry, University of Michigan, Ann Arbor, MI 48109-1055 </w:t>
      </w:r>
    </w:p>
    <w:p w14:paraId="0C99E3D6" w14:textId="77777777" w:rsidR="00D30D2C" w:rsidRPr="004865F0" w:rsidRDefault="00D30D2C" w:rsidP="00D30D2C">
      <w:pPr>
        <w:pStyle w:val="BGKeywords"/>
        <w:rPr>
          <w:rFonts w:ascii="Times New Roman" w:hAnsi="Times New Roman"/>
          <w:sz w:val="22"/>
          <w:szCs w:val="22"/>
        </w:rPr>
      </w:pPr>
      <w:r w:rsidRPr="004865F0">
        <w:rPr>
          <w:rFonts w:ascii="Times New Roman" w:hAnsi="Times New Roman"/>
          <w:sz w:val="22"/>
          <w:szCs w:val="22"/>
          <w:vertAlign w:val="superscript"/>
        </w:rPr>
        <w:t>2</w:t>
      </w:r>
      <w:r w:rsidRPr="004865F0">
        <w:rPr>
          <w:rFonts w:ascii="Times New Roman" w:hAnsi="Times New Roman"/>
          <w:sz w:val="22"/>
          <w:szCs w:val="22"/>
        </w:rPr>
        <w:t xml:space="preserve">Department of Anesthesiology, University of Michigan, and VA Medical Center, Ann Arbor, MI </w:t>
      </w:r>
    </w:p>
    <w:p w14:paraId="06C6480F" w14:textId="77777777" w:rsidR="00D30D2C" w:rsidRPr="004865F0" w:rsidRDefault="00D30D2C" w:rsidP="00D30D2C">
      <w:pPr>
        <w:spacing w:line="480" w:lineRule="auto"/>
        <w:rPr>
          <w:sz w:val="22"/>
          <w:szCs w:val="22"/>
        </w:rPr>
      </w:pPr>
    </w:p>
    <w:p w14:paraId="7FC72D94" w14:textId="77777777" w:rsidR="00D30D2C" w:rsidRPr="004865F0" w:rsidRDefault="00D30D2C" w:rsidP="00D30D2C">
      <w:pPr>
        <w:spacing w:line="480" w:lineRule="auto"/>
        <w:rPr>
          <w:sz w:val="22"/>
          <w:szCs w:val="22"/>
        </w:rPr>
      </w:pPr>
    </w:p>
    <w:p w14:paraId="172C8792" w14:textId="77777777" w:rsidR="00D30D2C" w:rsidRPr="004865F0" w:rsidRDefault="00D30D2C" w:rsidP="00D30D2C">
      <w:pPr>
        <w:pStyle w:val="NormalWeb"/>
        <w:spacing w:before="0" w:beforeAutospacing="0" w:after="0" w:afterAutospacing="0" w:line="480" w:lineRule="auto"/>
        <w:jc w:val="center"/>
        <w:rPr>
          <w:sz w:val="22"/>
          <w:szCs w:val="22"/>
          <w:lang w:eastAsia="zh-CN"/>
        </w:rPr>
      </w:pPr>
      <w:r w:rsidRPr="004865F0">
        <w:rPr>
          <w:sz w:val="22"/>
          <w:szCs w:val="22"/>
          <w:lang w:eastAsia="zh-CN"/>
        </w:rPr>
        <w:t>*To whom all correspondence should be addressed</w:t>
      </w:r>
    </w:p>
    <w:p w14:paraId="2259A8CF" w14:textId="77777777" w:rsidR="00D30D2C" w:rsidRPr="004865F0" w:rsidRDefault="00D30D2C" w:rsidP="00D30D2C">
      <w:pPr>
        <w:jc w:val="center"/>
        <w:rPr>
          <w:sz w:val="22"/>
          <w:szCs w:val="22"/>
          <w:lang w:eastAsia="zh-CN"/>
        </w:rPr>
      </w:pPr>
      <w:r w:rsidRPr="004865F0">
        <w:rPr>
          <w:sz w:val="22"/>
          <w:szCs w:val="22"/>
          <w:lang w:eastAsia="zh-CN"/>
        </w:rPr>
        <w:t xml:space="preserve">Email: ramamoor@umich.edu </w:t>
      </w:r>
    </w:p>
    <w:p w14:paraId="64ADCC96" w14:textId="77777777" w:rsidR="00D30D2C" w:rsidRPr="004865F0" w:rsidRDefault="00D30D2C" w:rsidP="00D30D2C"/>
    <w:p w14:paraId="7A8E89F4" w14:textId="77777777" w:rsidR="00D30D2C" w:rsidRPr="004865F0" w:rsidRDefault="00D30D2C" w:rsidP="00D30D2C">
      <w:pPr>
        <w:rPr>
          <w:rStyle w:val="BDAbstractTitleChar"/>
          <w:b/>
        </w:rPr>
      </w:pPr>
      <w:r w:rsidRPr="004865F0">
        <w:rPr>
          <w:rStyle w:val="BDAbstractTitleChar"/>
          <w:b/>
        </w:rPr>
        <w:br w:type="page"/>
      </w:r>
    </w:p>
    <w:p w14:paraId="431DEA15" w14:textId="1BDBB481" w:rsidR="00971907" w:rsidRDefault="00971907" w:rsidP="00FF7E6E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  <w:bookmarkStart w:id="0" w:name="_GoBack"/>
      <w:bookmarkEnd w:id="0"/>
    </w:p>
    <w:p w14:paraId="6DAA0EF4" w14:textId="56A875EE" w:rsidR="00295439" w:rsidRDefault="00B205BA" w:rsidP="00FF7E6E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  <w:r w:rsidRPr="008B17B3">
        <w:rPr>
          <w:rFonts w:ascii="Arno Pro" w:hAnsi="Arno Pro"/>
          <w:b/>
          <w:noProof/>
          <w:sz w:val="19"/>
          <w:szCs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C4E9D" wp14:editId="58EEAEA7">
                <wp:simplePos x="0" y="0"/>
                <wp:positionH relativeFrom="column">
                  <wp:posOffset>457200</wp:posOffset>
                </wp:positionH>
                <wp:positionV relativeFrom="paragraph">
                  <wp:posOffset>97155</wp:posOffset>
                </wp:positionV>
                <wp:extent cx="4457700" cy="4572000"/>
                <wp:effectExtent l="0" t="0" r="1270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74F9E" w14:textId="77777777" w:rsidR="00960709" w:rsidRDefault="00524D40" w:rsidP="00960709">
                            <w:pPr>
                              <w:jc w:val="center"/>
                              <w:rPr>
                                <w:rFonts w:ascii="Arno Pro" w:hAnsi="Arno Pro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no Pro" w:hAnsi="Arno Pro"/>
                                <w:b/>
                                <w:noProof/>
                                <w:sz w:val="19"/>
                                <w:szCs w:val="19"/>
                                <w:lang w:val="en-GB" w:eastAsia="en-GB"/>
                              </w:rPr>
                              <w:drawing>
                                <wp:inline distT="0" distB="0" distL="0" distR="0" wp14:anchorId="47C602C2" wp14:editId="1264A366">
                                  <wp:extent cx="3687288" cy="2765364"/>
                                  <wp:effectExtent l="0" t="0" r="889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ureS_DLPC_DHPC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90005" cy="27674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F24539" w14:textId="77777777" w:rsidR="00511119" w:rsidRDefault="00511119" w:rsidP="006B5B05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5D664B52" w14:textId="2FF57203" w:rsidR="006B5B05" w:rsidRPr="00511119" w:rsidRDefault="00960709" w:rsidP="006B5B05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1111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 w:rsidR="00524D40" w:rsidRPr="00511119">
                              <w:rPr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  <w:r w:rsidRPr="0051111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51111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11119">
                              <w:rPr>
                                <w:sz w:val="22"/>
                                <w:szCs w:val="22"/>
                              </w:rPr>
                              <w:t xml:space="preserve">Proton-decoupled </w:t>
                            </w:r>
                            <w:r w:rsidRPr="00511119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31</w:t>
                            </w:r>
                            <w:r w:rsidRPr="00511119">
                              <w:rPr>
                                <w:sz w:val="22"/>
                                <w:szCs w:val="22"/>
                              </w:rPr>
                              <w:t xml:space="preserve">P NMR spectra 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>of magnetically-aligned</w:t>
                            </w:r>
                            <w:r w:rsidRPr="00511119">
                              <w:rPr>
                                <w:sz w:val="22"/>
                                <w:szCs w:val="22"/>
                              </w:rPr>
                              <w:t xml:space="preserve"> DLPC/DHPC </w:t>
                            </w:r>
                            <w:proofErr w:type="spellStart"/>
                            <w:r w:rsidRPr="00511119">
                              <w:rPr>
                                <w:sz w:val="22"/>
                                <w:szCs w:val="22"/>
                              </w:rPr>
                              <w:t>bicelles</w:t>
                            </w:r>
                            <w:proofErr w:type="spellEnd"/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24AA9" w:rsidRPr="00511119">
                              <w:rPr>
                                <w:sz w:val="22"/>
                                <w:szCs w:val="22"/>
                              </w:rPr>
                              <w:t xml:space="preserve">examined 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 xml:space="preserve">with various </w:t>
                            </w:r>
                            <w:r w:rsidR="006B5B05" w:rsidRPr="00511119">
                              <w:rPr>
                                <w:i/>
                                <w:sz w:val="22"/>
                                <w:szCs w:val="22"/>
                              </w:rPr>
                              <w:t>q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24AA9" w:rsidRPr="00511119">
                              <w:rPr>
                                <w:sz w:val="22"/>
                                <w:szCs w:val="22"/>
                              </w:rPr>
                              <w:t>ratios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E5D04" w:rsidRPr="00511119">
                              <w:rPr>
                                <w:sz w:val="22"/>
                                <w:szCs w:val="22"/>
                              </w:rPr>
                              <w:t>and</w:t>
                            </w:r>
                            <w:r w:rsidRPr="00511119">
                              <w:rPr>
                                <w:sz w:val="22"/>
                                <w:szCs w:val="22"/>
                              </w:rPr>
                              <w:t xml:space="preserve"> temperatures. 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77CDE" w:rsidRPr="00511119"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>eaks around 12</w:t>
                            </w:r>
                            <w:r w:rsidR="002B35C4" w:rsidRPr="00511119">
                              <w:rPr>
                                <w:sz w:val="22"/>
                                <w:szCs w:val="22"/>
                              </w:rPr>
                              <w:t xml:space="preserve"> (DLPC)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>, and 4</w:t>
                            </w:r>
                            <w:r w:rsidR="002B35C4" w:rsidRPr="00511119">
                              <w:rPr>
                                <w:sz w:val="22"/>
                                <w:szCs w:val="22"/>
                              </w:rPr>
                              <w:t xml:space="preserve"> (DHPC)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 xml:space="preserve"> ppm</w:t>
                            </w:r>
                            <w:r w:rsidR="00D23CCF" w:rsidRPr="00511119">
                              <w:rPr>
                                <w:sz w:val="22"/>
                                <w:szCs w:val="22"/>
                              </w:rPr>
                              <w:t xml:space="preserve"> can be observed</w:t>
                            </w:r>
                            <w:r w:rsidR="00B77CDE" w:rsidRPr="00511119">
                              <w:rPr>
                                <w:sz w:val="22"/>
                                <w:szCs w:val="22"/>
                              </w:rPr>
                              <w:t xml:space="preserve"> in the magnetically-</w:t>
                            </w:r>
                            <w:proofErr w:type="spellStart"/>
                            <w:r w:rsidR="00B77CDE" w:rsidRPr="00511119">
                              <w:rPr>
                                <w:sz w:val="22"/>
                                <w:szCs w:val="22"/>
                              </w:rPr>
                              <w:t>alligned</w:t>
                            </w:r>
                            <w:proofErr w:type="spellEnd"/>
                            <w:r w:rsidR="00B77CDE" w:rsidRPr="00511119">
                              <w:rPr>
                                <w:sz w:val="22"/>
                                <w:szCs w:val="22"/>
                              </w:rPr>
                              <w:t xml:space="preserve"> phase</w:t>
                            </w:r>
                            <w:r w:rsidRPr="0051111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B77CDE" w:rsidRPr="00511119">
                              <w:rPr>
                                <w:sz w:val="22"/>
                                <w:szCs w:val="22"/>
                              </w:rPr>
                              <w:t xml:space="preserve"> M</w:t>
                            </w:r>
                            <w:r w:rsidR="000135B8" w:rsidRPr="00511119">
                              <w:rPr>
                                <w:sz w:val="22"/>
                                <w:szCs w:val="22"/>
                              </w:rPr>
                              <w:t>agnetic alignment</w:t>
                            </w:r>
                            <w:r w:rsidR="00787DD1" w:rsidRPr="00511119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0135B8" w:rsidRPr="0051111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7DD1" w:rsidRPr="00511119">
                              <w:rPr>
                                <w:sz w:val="22"/>
                                <w:szCs w:val="22"/>
                              </w:rPr>
                              <w:t>are</w:t>
                            </w:r>
                            <w:r w:rsidR="000135B8" w:rsidRPr="00511119">
                              <w:rPr>
                                <w:sz w:val="22"/>
                                <w:szCs w:val="22"/>
                              </w:rPr>
                              <w:t xml:space="preserve"> observed between 0</w:t>
                            </w:r>
                            <w:r w:rsidR="00AA6BC2" w:rsidRPr="0051111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135B8" w:rsidRPr="00511119">
                              <w:rPr>
                                <w:sz w:val="22"/>
                                <w:szCs w:val="22"/>
                              </w:rPr>
                              <w:t>and 54</w:t>
                            </w:r>
                            <w:r w:rsidR="00AA6BC2" w:rsidRPr="0051111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135B8" w:rsidRPr="00511119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o</w:t>
                            </w:r>
                            <w:r w:rsidR="000135B8" w:rsidRPr="00511119">
                              <w:rPr>
                                <w:sz w:val="22"/>
                                <w:szCs w:val="22"/>
                              </w:rPr>
                              <w:t>C</w:t>
                            </w:r>
                            <w:proofErr w:type="spellEnd"/>
                            <w:r w:rsidR="000135B8" w:rsidRPr="00511119">
                              <w:rPr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0135B8" w:rsidRPr="00511119">
                              <w:rPr>
                                <w:i/>
                                <w:sz w:val="22"/>
                                <w:szCs w:val="22"/>
                              </w:rPr>
                              <w:t>q</w:t>
                            </w:r>
                            <w:r w:rsidR="000135B8" w:rsidRPr="00511119">
                              <w:rPr>
                                <w:sz w:val="22"/>
                                <w:szCs w:val="22"/>
                              </w:rPr>
                              <w:t>=4).</w:t>
                            </w:r>
                            <w:r w:rsidR="00D23CCF" w:rsidRPr="00511119">
                              <w:rPr>
                                <w:sz w:val="22"/>
                                <w:szCs w:val="22"/>
                              </w:rPr>
                              <w:t xml:space="preserve">  Isotropic </w:t>
                            </w:r>
                            <w:r w:rsidR="00D23CCF" w:rsidRPr="00511119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31</w:t>
                            </w:r>
                            <w:r w:rsidR="00D23CCF" w:rsidRPr="00511119">
                              <w:rPr>
                                <w:sz w:val="22"/>
                                <w:szCs w:val="22"/>
                              </w:rPr>
                              <w:t xml:space="preserve">P chemical shift </w:t>
                            </w:r>
                            <w:r w:rsidR="00C83C0D" w:rsidRPr="00511119">
                              <w:rPr>
                                <w:sz w:val="22"/>
                                <w:szCs w:val="22"/>
                              </w:rPr>
                              <w:t xml:space="preserve">peaks </w:t>
                            </w:r>
                            <w:r w:rsidR="00AA6BC2" w:rsidRPr="00511119">
                              <w:rPr>
                                <w:sz w:val="22"/>
                                <w:szCs w:val="22"/>
                              </w:rPr>
                              <w:t>~</w:t>
                            </w:r>
                            <w:r w:rsidR="00C83C0D" w:rsidRPr="00511119">
                              <w:rPr>
                                <w:sz w:val="22"/>
                                <w:szCs w:val="22"/>
                              </w:rPr>
                              <w:t>0 ppm are</w:t>
                            </w:r>
                            <w:r w:rsidR="00AE5D04" w:rsidRPr="00511119">
                              <w:rPr>
                                <w:sz w:val="22"/>
                                <w:szCs w:val="22"/>
                              </w:rPr>
                              <w:t xml:space="preserve"> observed </w:t>
                            </w:r>
                            <w:r w:rsidR="00C83C0D" w:rsidRPr="00511119">
                              <w:rPr>
                                <w:sz w:val="22"/>
                                <w:szCs w:val="22"/>
                              </w:rPr>
                              <w:t>due to</w:t>
                            </w:r>
                            <w:r w:rsidR="00B6795A" w:rsidRPr="0051111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E5D04" w:rsidRPr="00511119">
                              <w:rPr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D23CCF" w:rsidRPr="00511119">
                              <w:rPr>
                                <w:sz w:val="22"/>
                                <w:szCs w:val="22"/>
                              </w:rPr>
                              <w:t>isotropic phase</w:t>
                            </w:r>
                            <w:r w:rsidR="00FB4BBF" w:rsidRPr="00511119">
                              <w:rPr>
                                <w:sz w:val="22"/>
                                <w:szCs w:val="22"/>
                              </w:rPr>
                              <w:t xml:space="preserve"> of DLPC/DHPC </w:t>
                            </w:r>
                            <w:proofErr w:type="spellStart"/>
                            <w:r w:rsidR="00FB4BBF" w:rsidRPr="00511119">
                              <w:rPr>
                                <w:sz w:val="22"/>
                                <w:szCs w:val="22"/>
                              </w:rPr>
                              <w:t>bicelles</w:t>
                            </w:r>
                            <w:proofErr w:type="spellEnd"/>
                            <w:r w:rsidR="00D23CCF" w:rsidRPr="00511119">
                              <w:rPr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D23CCF" w:rsidRPr="00511119">
                              <w:rPr>
                                <w:i/>
                                <w:sz w:val="22"/>
                                <w:szCs w:val="22"/>
                              </w:rPr>
                              <w:t>q</w:t>
                            </w:r>
                            <w:r w:rsidR="00D23CCF" w:rsidRPr="00511119">
                              <w:rPr>
                                <w:sz w:val="22"/>
                                <w:szCs w:val="22"/>
                              </w:rPr>
                              <w:t>=2, and 5).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 xml:space="preserve">  All spectra </w:t>
                            </w:r>
                            <w:r w:rsidR="00AA6BC2" w:rsidRPr="00511119">
                              <w:rPr>
                                <w:sz w:val="22"/>
                                <w:szCs w:val="22"/>
                              </w:rPr>
                              <w:t>were obtained from a 4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>00 MH</w:t>
                            </w:r>
                            <w:r w:rsidR="00AA6BC2" w:rsidRPr="00511119">
                              <w:rPr>
                                <w:sz w:val="22"/>
                                <w:szCs w:val="22"/>
                              </w:rPr>
                              <w:t>z Varian</w:t>
                            </w:r>
                            <w:r w:rsidR="00511119" w:rsidRPr="00511119">
                              <w:rPr>
                                <w:sz w:val="22"/>
                                <w:szCs w:val="22"/>
                              </w:rPr>
                              <w:t xml:space="preserve"> NMR spectrometer using a 4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 xml:space="preserve"> mm</w:t>
                            </w:r>
                            <w:r w:rsidR="00295439" w:rsidRPr="00511119">
                              <w:rPr>
                                <w:sz w:val="22"/>
                                <w:szCs w:val="22"/>
                              </w:rPr>
                              <w:t xml:space="preserve"> double </w:t>
                            </w:r>
                            <w:r w:rsidR="000135B8" w:rsidRPr="00511119">
                              <w:rPr>
                                <w:sz w:val="22"/>
                                <w:szCs w:val="22"/>
                              </w:rPr>
                              <w:t>resonance</w:t>
                            </w:r>
                            <w:r w:rsidR="006B5B05" w:rsidRPr="00511119">
                              <w:rPr>
                                <w:sz w:val="22"/>
                                <w:szCs w:val="22"/>
                              </w:rPr>
                              <w:t xml:space="preserve"> MAS probe.</w:t>
                            </w:r>
                            <w:r w:rsidR="00AA6BC2" w:rsidRPr="00511119">
                              <w:rPr>
                                <w:sz w:val="22"/>
                                <w:szCs w:val="22"/>
                              </w:rPr>
                              <w:t xml:space="preserve">  50 </w:t>
                            </w:r>
                            <w:proofErr w:type="spellStart"/>
                            <w:r w:rsidR="00AA6BC2" w:rsidRPr="00511119">
                              <w:rPr>
                                <w:sz w:val="22"/>
                                <w:szCs w:val="22"/>
                              </w:rPr>
                              <w:t>mM</w:t>
                            </w:r>
                            <w:proofErr w:type="spellEnd"/>
                            <w:r w:rsidR="00AA6BC2" w:rsidRPr="00511119">
                              <w:rPr>
                                <w:sz w:val="22"/>
                                <w:szCs w:val="22"/>
                              </w:rPr>
                              <w:t xml:space="preserve"> HEPES buffer, pH 7.0 wa</w:t>
                            </w:r>
                            <w:r w:rsidR="0091738E" w:rsidRPr="00511119">
                              <w:rPr>
                                <w:sz w:val="22"/>
                                <w:szCs w:val="22"/>
                              </w:rPr>
                              <w:t>s used.</w:t>
                            </w:r>
                          </w:p>
                          <w:p w14:paraId="38646A6C" w14:textId="77777777" w:rsidR="00960709" w:rsidRPr="00524D40" w:rsidRDefault="00960709" w:rsidP="0096070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7F537EB5" w14:textId="77777777" w:rsidR="00960709" w:rsidRPr="003B0845" w:rsidRDefault="00960709" w:rsidP="00960709">
                            <w:pPr>
                              <w:jc w:val="both"/>
                              <w:rPr>
                                <w:rFonts w:ascii="Arno Pro" w:hAnsi="Arno Pro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1C4E9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6pt;margin-top:7.65pt;width:351pt;height:5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" stroked="f">
                <v:textbox inset="5.85pt,.7pt,5.85pt,.7pt">
                  <w:txbxContent>
                    <w:p w14:paraId="73674F9E" w14:textId="77777777" w:rsidR="00960709" w:rsidRDefault="00524D40" w:rsidP="00960709">
                      <w:pPr>
                        <w:jc w:val="center"/>
                        <w:rPr>
                          <w:rFonts w:ascii="Arno Pro" w:hAnsi="Arno Pro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Arno Pro" w:hAnsi="Arno Pro"/>
                          <w:b/>
                          <w:noProof/>
                          <w:sz w:val="19"/>
                          <w:szCs w:val="19"/>
                          <w:lang w:val="en-GB" w:eastAsia="en-GB"/>
                        </w:rPr>
                        <w:drawing>
                          <wp:inline distT="0" distB="0" distL="0" distR="0" wp14:anchorId="47C602C2" wp14:editId="1264A366">
                            <wp:extent cx="3687288" cy="2765364"/>
                            <wp:effectExtent l="0" t="0" r="889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ureS_DLPC_DHPC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90005" cy="27674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F24539" w14:textId="77777777" w:rsidR="00511119" w:rsidRDefault="00511119" w:rsidP="006B5B05">
                      <w:pPr>
                        <w:jc w:val="both"/>
                        <w:rPr>
                          <w:b/>
                        </w:rPr>
                      </w:pPr>
                    </w:p>
                    <w:p w14:paraId="5D664B52" w14:textId="2FF57203" w:rsidR="006B5B05" w:rsidRPr="00511119" w:rsidRDefault="00960709" w:rsidP="006B5B05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511119">
                        <w:rPr>
                          <w:b/>
                          <w:sz w:val="22"/>
                          <w:szCs w:val="22"/>
                        </w:rPr>
                        <w:t xml:space="preserve">Figure </w:t>
                      </w:r>
                      <w:r w:rsidR="00524D40" w:rsidRPr="00511119">
                        <w:rPr>
                          <w:b/>
                          <w:sz w:val="22"/>
                          <w:szCs w:val="22"/>
                        </w:rPr>
                        <w:t>S</w:t>
                      </w:r>
                      <w:r w:rsidRPr="0051111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>.</w:t>
                      </w:r>
                      <w:r w:rsidRPr="0051111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511119">
                        <w:rPr>
                          <w:sz w:val="22"/>
                          <w:szCs w:val="22"/>
                        </w:rPr>
                        <w:t xml:space="preserve">Proton-decoupled </w:t>
                      </w:r>
                      <w:r w:rsidRPr="00511119">
                        <w:rPr>
                          <w:sz w:val="22"/>
                          <w:szCs w:val="22"/>
                          <w:vertAlign w:val="superscript"/>
                        </w:rPr>
                        <w:t>31</w:t>
                      </w:r>
                      <w:r w:rsidRPr="00511119">
                        <w:rPr>
                          <w:sz w:val="22"/>
                          <w:szCs w:val="22"/>
                        </w:rPr>
                        <w:t xml:space="preserve">P NMR spectra 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>of magnetically-aligned</w:t>
                      </w:r>
                      <w:r w:rsidRPr="00511119">
                        <w:rPr>
                          <w:sz w:val="22"/>
                          <w:szCs w:val="22"/>
                        </w:rPr>
                        <w:t xml:space="preserve"> DLPC/DHPC </w:t>
                      </w:r>
                      <w:proofErr w:type="spellStart"/>
                      <w:r w:rsidRPr="00511119">
                        <w:rPr>
                          <w:sz w:val="22"/>
                          <w:szCs w:val="22"/>
                        </w:rPr>
                        <w:t>bicelles</w:t>
                      </w:r>
                      <w:proofErr w:type="spellEnd"/>
                      <w:r w:rsidR="006B5B05" w:rsidRPr="0051111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24AA9" w:rsidRPr="00511119">
                        <w:rPr>
                          <w:sz w:val="22"/>
                          <w:szCs w:val="22"/>
                        </w:rPr>
                        <w:t xml:space="preserve">examined 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 xml:space="preserve">with various </w:t>
                      </w:r>
                      <w:r w:rsidR="006B5B05" w:rsidRPr="00511119">
                        <w:rPr>
                          <w:i/>
                          <w:sz w:val="22"/>
                          <w:szCs w:val="22"/>
                        </w:rPr>
                        <w:t>q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24AA9" w:rsidRPr="00511119">
                        <w:rPr>
                          <w:sz w:val="22"/>
                          <w:szCs w:val="22"/>
                        </w:rPr>
                        <w:t>ratios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E5D04" w:rsidRPr="00511119">
                        <w:rPr>
                          <w:sz w:val="22"/>
                          <w:szCs w:val="22"/>
                        </w:rPr>
                        <w:t>and</w:t>
                      </w:r>
                      <w:r w:rsidRPr="00511119">
                        <w:rPr>
                          <w:sz w:val="22"/>
                          <w:szCs w:val="22"/>
                        </w:rPr>
                        <w:t xml:space="preserve"> temperatures. 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77CDE" w:rsidRPr="00511119">
                        <w:rPr>
                          <w:sz w:val="22"/>
                          <w:szCs w:val="22"/>
                        </w:rPr>
                        <w:t>P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>eaks around 12</w:t>
                      </w:r>
                      <w:r w:rsidR="002B35C4" w:rsidRPr="00511119">
                        <w:rPr>
                          <w:sz w:val="22"/>
                          <w:szCs w:val="22"/>
                        </w:rPr>
                        <w:t xml:space="preserve"> (DLPC)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>, and 4</w:t>
                      </w:r>
                      <w:r w:rsidR="002B35C4" w:rsidRPr="00511119">
                        <w:rPr>
                          <w:sz w:val="22"/>
                          <w:szCs w:val="22"/>
                        </w:rPr>
                        <w:t xml:space="preserve"> (DHPC)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 xml:space="preserve"> ppm</w:t>
                      </w:r>
                      <w:r w:rsidR="00D23CCF" w:rsidRPr="00511119">
                        <w:rPr>
                          <w:sz w:val="22"/>
                          <w:szCs w:val="22"/>
                        </w:rPr>
                        <w:t xml:space="preserve"> can be observed</w:t>
                      </w:r>
                      <w:r w:rsidR="00B77CDE" w:rsidRPr="00511119">
                        <w:rPr>
                          <w:sz w:val="22"/>
                          <w:szCs w:val="22"/>
                        </w:rPr>
                        <w:t xml:space="preserve"> in the magnetically-</w:t>
                      </w:r>
                      <w:proofErr w:type="spellStart"/>
                      <w:r w:rsidR="00B77CDE" w:rsidRPr="00511119">
                        <w:rPr>
                          <w:sz w:val="22"/>
                          <w:szCs w:val="22"/>
                        </w:rPr>
                        <w:t>alligned</w:t>
                      </w:r>
                      <w:proofErr w:type="spellEnd"/>
                      <w:r w:rsidR="00B77CDE" w:rsidRPr="00511119">
                        <w:rPr>
                          <w:sz w:val="22"/>
                          <w:szCs w:val="22"/>
                        </w:rPr>
                        <w:t xml:space="preserve"> phase</w:t>
                      </w:r>
                      <w:r w:rsidRPr="00511119">
                        <w:rPr>
                          <w:sz w:val="22"/>
                          <w:szCs w:val="22"/>
                        </w:rPr>
                        <w:t>.</w:t>
                      </w:r>
                      <w:r w:rsidR="00B77CDE" w:rsidRPr="00511119">
                        <w:rPr>
                          <w:sz w:val="22"/>
                          <w:szCs w:val="22"/>
                        </w:rPr>
                        <w:t xml:space="preserve"> M</w:t>
                      </w:r>
                      <w:r w:rsidR="000135B8" w:rsidRPr="00511119">
                        <w:rPr>
                          <w:sz w:val="22"/>
                          <w:szCs w:val="22"/>
                        </w:rPr>
                        <w:t>agnetic alignment</w:t>
                      </w:r>
                      <w:r w:rsidR="00787DD1" w:rsidRPr="00511119">
                        <w:rPr>
                          <w:sz w:val="22"/>
                          <w:szCs w:val="22"/>
                        </w:rPr>
                        <w:t>s</w:t>
                      </w:r>
                      <w:r w:rsidR="000135B8" w:rsidRPr="0051111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87DD1" w:rsidRPr="00511119">
                        <w:rPr>
                          <w:sz w:val="22"/>
                          <w:szCs w:val="22"/>
                        </w:rPr>
                        <w:t>are</w:t>
                      </w:r>
                      <w:r w:rsidR="000135B8" w:rsidRPr="00511119">
                        <w:rPr>
                          <w:sz w:val="22"/>
                          <w:szCs w:val="22"/>
                        </w:rPr>
                        <w:t xml:space="preserve"> observed between 0</w:t>
                      </w:r>
                      <w:r w:rsidR="00AA6BC2" w:rsidRPr="0051111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0135B8" w:rsidRPr="00511119">
                        <w:rPr>
                          <w:sz w:val="22"/>
                          <w:szCs w:val="22"/>
                        </w:rPr>
                        <w:t>and 54</w:t>
                      </w:r>
                      <w:r w:rsidR="00AA6BC2" w:rsidRPr="0051111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135B8" w:rsidRPr="00511119">
                        <w:rPr>
                          <w:sz w:val="22"/>
                          <w:szCs w:val="22"/>
                          <w:vertAlign w:val="superscript"/>
                        </w:rPr>
                        <w:t>o</w:t>
                      </w:r>
                      <w:r w:rsidR="000135B8" w:rsidRPr="00511119">
                        <w:rPr>
                          <w:sz w:val="22"/>
                          <w:szCs w:val="22"/>
                        </w:rPr>
                        <w:t>C</w:t>
                      </w:r>
                      <w:proofErr w:type="spellEnd"/>
                      <w:r w:rsidR="000135B8" w:rsidRPr="00511119">
                        <w:rPr>
                          <w:sz w:val="22"/>
                          <w:szCs w:val="22"/>
                        </w:rPr>
                        <w:t xml:space="preserve"> (</w:t>
                      </w:r>
                      <w:r w:rsidR="000135B8" w:rsidRPr="00511119">
                        <w:rPr>
                          <w:i/>
                          <w:sz w:val="22"/>
                          <w:szCs w:val="22"/>
                        </w:rPr>
                        <w:t>q</w:t>
                      </w:r>
                      <w:r w:rsidR="000135B8" w:rsidRPr="00511119">
                        <w:rPr>
                          <w:sz w:val="22"/>
                          <w:szCs w:val="22"/>
                        </w:rPr>
                        <w:t>=4).</w:t>
                      </w:r>
                      <w:r w:rsidR="00D23CCF" w:rsidRPr="00511119">
                        <w:rPr>
                          <w:sz w:val="22"/>
                          <w:szCs w:val="22"/>
                        </w:rPr>
                        <w:t xml:space="preserve">  Isotropic </w:t>
                      </w:r>
                      <w:r w:rsidR="00D23CCF" w:rsidRPr="00511119">
                        <w:rPr>
                          <w:sz w:val="22"/>
                          <w:szCs w:val="22"/>
                          <w:vertAlign w:val="superscript"/>
                        </w:rPr>
                        <w:t>31</w:t>
                      </w:r>
                      <w:r w:rsidR="00D23CCF" w:rsidRPr="00511119">
                        <w:rPr>
                          <w:sz w:val="22"/>
                          <w:szCs w:val="22"/>
                        </w:rPr>
                        <w:t xml:space="preserve">P chemical shift </w:t>
                      </w:r>
                      <w:r w:rsidR="00C83C0D" w:rsidRPr="00511119">
                        <w:rPr>
                          <w:sz w:val="22"/>
                          <w:szCs w:val="22"/>
                        </w:rPr>
                        <w:t xml:space="preserve">peaks </w:t>
                      </w:r>
                      <w:r w:rsidR="00AA6BC2" w:rsidRPr="00511119">
                        <w:rPr>
                          <w:sz w:val="22"/>
                          <w:szCs w:val="22"/>
                        </w:rPr>
                        <w:t>~</w:t>
                      </w:r>
                      <w:r w:rsidR="00C83C0D" w:rsidRPr="00511119">
                        <w:rPr>
                          <w:sz w:val="22"/>
                          <w:szCs w:val="22"/>
                        </w:rPr>
                        <w:t>0 ppm are</w:t>
                      </w:r>
                      <w:r w:rsidR="00AE5D04" w:rsidRPr="00511119">
                        <w:rPr>
                          <w:sz w:val="22"/>
                          <w:szCs w:val="22"/>
                        </w:rPr>
                        <w:t xml:space="preserve"> observed </w:t>
                      </w:r>
                      <w:r w:rsidR="00C83C0D" w:rsidRPr="00511119">
                        <w:rPr>
                          <w:sz w:val="22"/>
                          <w:szCs w:val="22"/>
                        </w:rPr>
                        <w:t>due to</w:t>
                      </w:r>
                      <w:r w:rsidR="00B6795A" w:rsidRPr="0051111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E5D04" w:rsidRPr="00511119">
                        <w:rPr>
                          <w:sz w:val="22"/>
                          <w:szCs w:val="22"/>
                        </w:rPr>
                        <w:t xml:space="preserve">the </w:t>
                      </w:r>
                      <w:r w:rsidR="00D23CCF" w:rsidRPr="00511119">
                        <w:rPr>
                          <w:sz w:val="22"/>
                          <w:szCs w:val="22"/>
                        </w:rPr>
                        <w:t>isotropic phase</w:t>
                      </w:r>
                      <w:r w:rsidR="00FB4BBF" w:rsidRPr="00511119">
                        <w:rPr>
                          <w:sz w:val="22"/>
                          <w:szCs w:val="22"/>
                        </w:rPr>
                        <w:t xml:space="preserve"> of DLPC/DHPC </w:t>
                      </w:r>
                      <w:proofErr w:type="spellStart"/>
                      <w:r w:rsidR="00FB4BBF" w:rsidRPr="00511119">
                        <w:rPr>
                          <w:sz w:val="22"/>
                          <w:szCs w:val="22"/>
                        </w:rPr>
                        <w:t>bicelles</w:t>
                      </w:r>
                      <w:proofErr w:type="spellEnd"/>
                      <w:r w:rsidR="00D23CCF" w:rsidRPr="00511119">
                        <w:rPr>
                          <w:sz w:val="22"/>
                          <w:szCs w:val="22"/>
                        </w:rPr>
                        <w:t xml:space="preserve"> (</w:t>
                      </w:r>
                      <w:r w:rsidR="00D23CCF" w:rsidRPr="00511119">
                        <w:rPr>
                          <w:i/>
                          <w:sz w:val="22"/>
                          <w:szCs w:val="22"/>
                        </w:rPr>
                        <w:t>q</w:t>
                      </w:r>
                      <w:r w:rsidR="00D23CCF" w:rsidRPr="00511119">
                        <w:rPr>
                          <w:sz w:val="22"/>
                          <w:szCs w:val="22"/>
                        </w:rPr>
                        <w:t>=2, and 5).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 xml:space="preserve">  All spectra </w:t>
                      </w:r>
                      <w:r w:rsidR="00AA6BC2" w:rsidRPr="00511119">
                        <w:rPr>
                          <w:sz w:val="22"/>
                          <w:szCs w:val="22"/>
                        </w:rPr>
                        <w:t>were obtained from a 4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>00 MH</w:t>
                      </w:r>
                      <w:r w:rsidR="00AA6BC2" w:rsidRPr="00511119">
                        <w:rPr>
                          <w:sz w:val="22"/>
                          <w:szCs w:val="22"/>
                        </w:rPr>
                        <w:t>z Varian</w:t>
                      </w:r>
                      <w:r w:rsidR="00511119" w:rsidRPr="00511119">
                        <w:rPr>
                          <w:sz w:val="22"/>
                          <w:szCs w:val="22"/>
                        </w:rPr>
                        <w:t xml:space="preserve"> NMR spectrometer using a 4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 xml:space="preserve"> mm</w:t>
                      </w:r>
                      <w:r w:rsidR="00295439" w:rsidRPr="00511119">
                        <w:rPr>
                          <w:sz w:val="22"/>
                          <w:szCs w:val="22"/>
                        </w:rPr>
                        <w:t xml:space="preserve"> double </w:t>
                      </w:r>
                      <w:r w:rsidR="000135B8" w:rsidRPr="00511119">
                        <w:rPr>
                          <w:sz w:val="22"/>
                          <w:szCs w:val="22"/>
                        </w:rPr>
                        <w:t>resonance</w:t>
                      </w:r>
                      <w:r w:rsidR="006B5B05" w:rsidRPr="00511119">
                        <w:rPr>
                          <w:sz w:val="22"/>
                          <w:szCs w:val="22"/>
                        </w:rPr>
                        <w:t xml:space="preserve"> MAS probe.</w:t>
                      </w:r>
                      <w:r w:rsidR="00AA6BC2" w:rsidRPr="00511119">
                        <w:rPr>
                          <w:sz w:val="22"/>
                          <w:szCs w:val="22"/>
                        </w:rPr>
                        <w:t xml:space="preserve">  50 </w:t>
                      </w:r>
                      <w:proofErr w:type="spellStart"/>
                      <w:r w:rsidR="00AA6BC2" w:rsidRPr="00511119">
                        <w:rPr>
                          <w:sz w:val="22"/>
                          <w:szCs w:val="22"/>
                        </w:rPr>
                        <w:t>mM</w:t>
                      </w:r>
                      <w:proofErr w:type="spellEnd"/>
                      <w:r w:rsidR="00AA6BC2" w:rsidRPr="00511119">
                        <w:rPr>
                          <w:sz w:val="22"/>
                          <w:szCs w:val="22"/>
                        </w:rPr>
                        <w:t xml:space="preserve"> HEPES buffer, pH 7.0 wa</w:t>
                      </w:r>
                      <w:r w:rsidR="0091738E" w:rsidRPr="00511119">
                        <w:rPr>
                          <w:sz w:val="22"/>
                          <w:szCs w:val="22"/>
                        </w:rPr>
                        <w:t>s used.</w:t>
                      </w:r>
                    </w:p>
                    <w:p w14:paraId="38646A6C" w14:textId="77777777" w:rsidR="00960709" w:rsidRPr="00524D40" w:rsidRDefault="00960709" w:rsidP="0096070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</w:p>
                    <w:p w14:paraId="7F537EB5" w14:textId="77777777" w:rsidR="00960709" w:rsidRPr="003B0845" w:rsidRDefault="00960709" w:rsidP="00960709">
                      <w:pPr>
                        <w:jc w:val="both"/>
                        <w:rPr>
                          <w:rFonts w:ascii="Arno Pro" w:hAnsi="Arno Pro"/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0C92FD" w14:textId="19146D34" w:rsidR="00971907" w:rsidRPr="00BF6071" w:rsidRDefault="00971907" w:rsidP="00511119">
      <w:pPr>
        <w:autoSpaceDE w:val="0"/>
        <w:autoSpaceDN w:val="0"/>
        <w:adjustRightInd w:val="0"/>
        <w:ind w:right="-720"/>
        <w:rPr>
          <w:b/>
          <w:color w:val="000000" w:themeColor="text1"/>
          <w:sz w:val="26"/>
          <w:szCs w:val="26"/>
        </w:rPr>
      </w:pPr>
    </w:p>
    <w:p w14:paraId="49D4CE6C" w14:textId="77777777" w:rsidR="00B205BA" w:rsidRDefault="00B205BA">
      <w:pPr>
        <w:spacing w:after="200" w:line="276" w:lineRule="auto"/>
        <w:rPr>
          <w:rFonts w:eastAsiaTheme="majorEastAsia" w:cstheme="majorBidi"/>
          <w:bCs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28C7F372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  <w:r w:rsidRPr="008B17B3">
        <w:rPr>
          <w:rFonts w:ascii="Arno Pro" w:hAnsi="Arno Pro"/>
          <w:b/>
          <w:noProof/>
          <w:sz w:val="19"/>
          <w:szCs w:val="19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D64580" wp14:editId="7BCD6260">
                <wp:simplePos x="0" y="0"/>
                <wp:positionH relativeFrom="column">
                  <wp:posOffset>800100</wp:posOffset>
                </wp:positionH>
                <wp:positionV relativeFrom="paragraph">
                  <wp:posOffset>-114300</wp:posOffset>
                </wp:positionV>
                <wp:extent cx="4114800" cy="3543300"/>
                <wp:effectExtent l="0" t="0" r="0" b="1270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77041" w14:textId="77777777" w:rsidR="00B205BA" w:rsidRDefault="00B205BA" w:rsidP="00B205BA">
                            <w:pPr>
                              <w:ind w:left="180" w:right="191"/>
                              <w:jc w:val="center"/>
                              <w:rPr>
                                <w:rFonts w:ascii="Arno Pro" w:hAnsi="Arno Pro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no Pro" w:hAnsi="Arno Pro"/>
                                <w:b/>
                                <w:noProof/>
                                <w:sz w:val="19"/>
                                <w:szCs w:val="19"/>
                                <w:lang w:val="en-GB" w:eastAsia="en-GB"/>
                              </w:rPr>
                              <w:drawing>
                                <wp:inline distT="0" distB="0" distL="0" distR="0" wp14:anchorId="78DFE01E" wp14:editId="3FA5DF8D">
                                  <wp:extent cx="2956956" cy="230647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ureS1_S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60812" cy="23094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0A5AEE" w14:textId="77777777" w:rsidR="00B205BA" w:rsidRDefault="00B205BA" w:rsidP="00B205BA">
                            <w:pPr>
                              <w:ind w:left="180" w:right="191"/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114F5D31" w14:textId="77777777" w:rsidR="00B205BA" w:rsidRPr="00754793" w:rsidRDefault="00B205BA" w:rsidP="00B205BA">
                            <w:pPr>
                              <w:ind w:left="180" w:right="191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54793">
                              <w:rPr>
                                <w:b/>
                                <w:sz w:val="22"/>
                                <w:szCs w:val="22"/>
                              </w:rPr>
                              <w:t>Figure S2</w:t>
                            </w:r>
                            <w:r w:rsidRPr="00754793">
                              <w:rPr>
                                <w:sz w:val="22"/>
                                <w:szCs w:val="22"/>
                              </w:rPr>
                              <w:t xml:space="preserve">.  Proton-decoupled </w:t>
                            </w:r>
                            <w:r w:rsidRPr="00754793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31</w:t>
                            </w:r>
                            <w:r w:rsidRPr="00754793">
                              <w:rPr>
                                <w:sz w:val="22"/>
                                <w:szCs w:val="22"/>
                              </w:rPr>
                              <w:t xml:space="preserve">P NMR spectra of magnetically-aligned </w:t>
                            </w:r>
                            <w:r w:rsidRPr="00754793">
                              <w:rPr>
                                <w:i/>
                                <w:sz w:val="22"/>
                                <w:szCs w:val="22"/>
                              </w:rPr>
                              <w:t>q</w:t>
                            </w:r>
                            <w:r w:rsidRPr="00754793">
                              <w:rPr>
                                <w:sz w:val="22"/>
                                <w:szCs w:val="22"/>
                              </w:rPr>
                              <w:t xml:space="preserve">=4 DLPC/DHPC </w:t>
                            </w:r>
                            <w:proofErr w:type="spellStart"/>
                            <w:r w:rsidRPr="00754793">
                              <w:rPr>
                                <w:sz w:val="22"/>
                                <w:szCs w:val="22"/>
                              </w:rPr>
                              <w:t>bicelles</w:t>
                            </w:r>
                            <w:proofErr w:type="spellEnd"/>
                            <w:r w:rsidRPr="00754793">
                              <w:rPr>
                                <w:sz w:val="22"/>
                                <w:szCs w:val="22"/>
                              </w:rPr>
                              <w:t xml:space="preserve"> containing cytochrome b</w:t>
                            </w:r>
                            <w:r w:rsidRPr="00754793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5</w:t>
                            </w:r>
                            <w:r w:rsidRPr="00754793">
                              <w:rPr>
                                <w:sz w:val="22"/>
                                <w:szCs w:val="22"/>
                              </w:rPr>
                              <w:t xml:space="preserve">.  </w:t>
                            </w:r>
                            <w:r w:rsidRPr="00754793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31</w:t>
                            </w:r>
                            <w:r w:rsidRPr="00754793">
                              <w:rPr>
                                <w:sz w:val="22"/>
                                <w:szCs w:val="22"/>
                              </w:rPr>
                              <w:t xml:space="preserve">P NMR spectra indicate that the alignment of </w:t>
                            </w:r>
                            <w:proofErr w:type="spellStart"/>
                            <w:r w:rsidRPr="00754793">
                              <w:rPr>
                                <w:sz w:val="22"/>
                                <w:szCs w:val="22"/>
                              </w:rPr>
                              <w:t>bicelles</w:t>
                            </w:r>
                            <w:proofErr w:type="spellEnd"/>
                            <w:r w:rsidRPr="00754793">
                              <w:rPr>
                                <w:sz w:val="22"/>
                                <w:szCs w:val="22"/>
                              </w:rPr>
                              <w:t xml:space="preserve"> at 5 </w:t>
                            </w:r>
                            <w:proofErr w:type="spellStart"/>
                            <w:r w:rsidRPr="00754793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o</w:t>
                            </w:r>
                            <w:r w:rsidRPr="00754793">
                              <w:rPr>
                                <w:sz w:val="22"/>
                                <w:szCs w:val="22"/>
                              </w:rPr>
                              <w:t>C</w:t>
                            </w:r>
                            <w:proofErr w:type="spellEnd"/>
                            <w:r w:rsidRPr="00754793">
                              <w:rPr>
                                <w:sz w:val="22"/>
                                <w:szCs w:val="22"/>
                              </w:rPr>
                              <w:t xml:space="preserve"> (black solid line) is not as homogenous as it is at 10</w:t>
                            </w:r>
                            <w:r w:rsidRPr="00754793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o</w:t>
                            </w:r>
                            <w:r w:rsidRPr="00754793">
                              <w:rPr>
                                <w:sz w:val="22"/>
                                <w:szCs w:val="22"/>
                              </w:rPr>
                              <w:t xml:space="preserve">C (dashed navy line).  50 </w:t>
                            </w:r>
                            <w:proofErr w:type="spellStart"/>
                            <w:r w:rsidRPr="00754793">
                              <w:rPr>
                                <w:sz w:val="22"/>
                                <w:szCs w:val="22"/>
                              </w:rPr>
                              <w:t>mM</w:t>
                            </w:r>
                            <w:proofErr w:type="spellEnd"/>
                            <w:r w:rsidRPr="00754793">
                              <w:rPr>
                                <w:sz w:val="22"/>
                                <w:szCs w:val="22"/>
                              </w:rPr>
                              <w:t xml:space="preserve"> phosphate buffer pH 7.5 is used.  Other experimental conditions are as described in Figure S1. </w:t>
                            </w:r>
                          </w:p>
                          <w:p w14:paraId="2CB6D6AD" w14:textId="77777777" w:rsidR="00B205BA" w:rsidRPr="00524D40" w:rsidRDefault="00B205BA" w:rsidP="00B205BA">
                            <w:pPr>
                              <w:ind w:left="180" w:right="191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7D567553" w14:textId="77777777" w:rsidR="00B205BA" w:rsidRPr="003B0845" w:rsidRDefault="00B205BA" w:rsidP="00B205BA">
                            <w:pPr>
                              <w:ind w:left="180" w:right="191"/>
                              <w:jc w:val="both"/>
                              <w:rPr>
                                <w:rFonts w:ascii="Arno Pro" w:hAnsi="Arno Pro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64580" id="Text Box 7" o:spid="_x0000_s1027" type="#_x0000_t202" style="position:absolute;margin-left:63pt;margin-top:-9pt;width:324pt;height:27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" stroked="f">
                <v:textbox inset="5.85pt,.7pt,5.85pt,.7pt">
                  <w:txbxContent>
                    <w:p w14:paraId="4D277041" w14:textId="77777777" w:rsidR="00B205BA" w:rsidRDefault="00B205BA" w:rsidP="00B205BA">
                      <w:pPr>
                        <w:ind w:left="180" w:right="191"/>
                        <w:jc w:val="center"/>
                        <w:rPr>
                          <w:rFonts w:ascii="Arno Pro" w:hAnsi="Arno Pro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Arno Pro" w:hAnsi="Arno Pro"/>
                          <w:b/>
                          <w:noProof/>
                          <w:sz w:val="19"/>
                          <w:szCs w:val="19"/>
                          <w:lang w:val="en-GB" w:eastAsia="en-GB"/>
                        </w:rPr>
                        <w:drawing>
                          <wp:inline distT="0" distB="0" distL="0" distR="0" wp14:anchorId="78DFE01E" wp14:editId="3FA5DF8D">
                            <wp:extent cx="2956956" cy="2306475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ureS1_S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60812" cy="23094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0A5AEE" w14:textId="77777777" w:rsidR="00B205BA" w:rsidRDefault="00B205BA" w:rsidP="00B205BA">
                      <w:pPr>
                        <w:ind w:left="180" w:right="191"/>
                        <w:jc w:val="both"/>
                        <w:rPr>
                          <w:b/>
                        </w:rPr>
                      </w:pPr>
                    </w:p>
                    <w:p w14:paraId="114F5D31" w14:textId="77777777" w:rsidR="00B205BA" w:rsidRPr="00754793" w:rsidRDefault="00B205BA" w:rsidP="00B205BA">
                      <w:pPr>
                        <w:ind w:left="180" w:right="191"/>
                        <w:jc w:val="both"/>
                        <w:rPr>
                          <w:sz w:val="22"/>
                          <w:szCs w:val="22"/>
                        </w:rPr>
                      </w:pPr>
                      <w:r w:rsidRPr="00754793">
                        <w:rPr>
                          <w:b/>
                          <w:sz w:val="22"/>
                          <w:szCs w:val="22"/>
                        </w:rPr>
                        <w:t>Figure S2</w:t>
                      </w:r>
                      <w:r w:rsidRPr="00754793">
                        <w:rPr>
                          <w:sz w:val="22"/>
                          <w:szCs w:val="22"/>
                        </w:rPr>
                        <w:t xml:space="preserve">.  Proton-decoupled </w:t>
                      </w:r>
                      <w:r w:rsidRPr="00754793">
                        <w:rPr>
                          <w:sz w:val="22"/>
                          <w:szCs w:val="22"/>
                          <w:vertAlign w:val="superscript"/>
                        </w:rPr>
                        <w:t>31</w:t>
                      </w:r>
                      <w:r w:rsidRPr="00754793">
                        <w:rPr>
                          <w:sz w:val="22"/>
                          <w:szCs w:val="22"/>
                        </w:rPr>
                        <w:t xml:space="preserve">P NMR spectra of magnetically-aligned </w:t>
                      </w:r>
                      <w:r w:rsidRPr="00754793">
                        <w:rPr>
                          <w:i/>
                          <w:sz w:val="22"/>
                          <w:szCs w:val="22"/>
                        </w:rPr>
                        <w:t>q</w:t>
                      </w:r>
                      <w:r w:rsidRPr="00754793">
                        <w:rPr>
                          <w:sz w:val="22"/>
                          <w:szCs w:val="22"/>
                        </w:rPr>
                        <w:t xml:space="preserve">=4 DLPC/DHPC </w:t>
                      </w:r>
                      <w:proofErr w:type="spellStart"/>
                      <w:r w:rsidRPr="00754793">
                        <w:rPr>
                          <w:sz w:val="22"/>
                          <w:szCs w:val="22"/>
                        </w:rPr>
                        <w:t>bicelles</w:t>
                      </w:r>
                      <w:proofErr w:type="spellEnd"/>
                      <w:r w:rsidRPr="00754793">
                        <w:rPr>
                          <w:sz w:val="22"/>
                          <w:szCs w:val="22"/>
                        </w:rPr>
                        <w:t xml:space="preserve"> containing cytochrome b</w:t>
                      </w:r>
                      <w:r w:rsidRPr="00754793">
                        <w:rPr>
                          <w:sz w:val="22"/>
                          <w:szCs w:val="22"/>
                          <w:vertAlign w:val="subscript"/>
                        </w:rPr>
                        <w:t>5</w:t>
                      </w:r>
                      <w:r w:rsidRPr="00754793">
                        <w:rPr>
                          <w:sz w:val="22"/>
                          <w:szCs w:val="22"/>
                        </w:rPr>
                        <w:t xml:space="preserve">.  </w:t>
                      </w:r>
                      <w:r w:rsidRPr="00754793">
                        <w:rPr>
                          <w:sz w:val="22"/>
                          <w:szCs w:val="22"/>
                          <w:vertAlign w:val="superscript"/>
                        </w:rPr>
                        <w:t>31</w:t>
                      </w:r>
                      <w:r w:rsidRPr="00754793">
                        <w:rPr>
                          <w:sz w:val="22"/>
                          <w:szCs w:val="22"/>
                        </w:rPr>
                        <w:t xml:space="preserve">P NMR spectra indicate that the alignment of </w:t>
                      </w:r>
                      <w:proofErr w:type="spellStart"/>
                      <w:r w:rsidRPr="00754793">
                        <w:rPr>
                          <w:sz w:val="22"/>
                          <w:szCs w:val="22"/>
                        </w:rPr>
                        <w:t>bicelles</w:t>
                      </w:r>
                      <w:proofErr w:type="spellEnd"/>
                      <w:r w:rsidRPr="00754793">
                        <w:rPr>
                          <w:sz w:val="22"/>
                          <w:szCs w:val="22"/>
                        </w:rPr>
                        <w:t xml:space="preserve"> at 5 </w:t>
                      </w:r>
                      <w:proofErr w:type="spellStart"/>
                      <w:r w:rsidRPr="00754793">
                        <w:rPr>
                          <w:sz w:val="22"/>
                          <w:szCs w:val="22"/>
                          <w:vertAlign w:val="superscript"/>
                        </w:rPr>
                        <w:t>o</w:t>
                      </w:r>
                      <w:r w:rsidRPr="00754793">
                        <w:rPr>
                          <w:sz w:val="22"/>
                          <w:szCs w:val="22"/>
                        </w:rPr>
                        <w:t>C</w:t>
                      </w:r>
                      <w:proofErr w:type="spellEnd"/>
                      <w:r w:rsidRPr="00754793">
                        <w:rPr>
                          <w:sz w:val="22"/>
                          <w:szCs w:val="22"/>
                        </w:rPr>
                        <w:t xml:space="preserve"> (black solid line) is not as homogenous as it is at 10</w:t>
                      </w:r>
                      <w:r w:rsidRPr="00754793">
                        <w:rPr>
                          <w:sz w:val="22"/>
                          <w:szCs w:val="22"/>
                          <w:vertAlign w:val="superscript"/>
                        </w:rPr>
                        <w:t>o</w:t>
                      </w:r>
                      <w:r w:rsidRPr="00754793">
                        <w:rPr>
                          <w:sz w:val="22"/>
                          <w:szCs w:val="22"/>
                        </w:rPr>
                        <w:t xml:space="preserve">C (dashed navy line).  50 </w:t>
                      </w:r>
                      <w:proofErr w:type="spellStart"/>
                      <w:r w:rsidRPr="00754793">
                        <w:rPr>
                          <w:sz w:val="22"/>
                          <w:szCs w:val="22"/>
                        </w:rPr>
                        <w:t>mM</w:t>
                      </w:r>
                      <w:proofErr w:type="spellEnd"/>
                      <w:r w:rsidRPr="00754793">
                        <w:rPr>
                          <w:sz w:val="22"/>
                          <w:szCs w:val="22"/>
                        </w:rPr>
                        <w:t xml:space="preserve"> phosphate buffer pH 7.5 is used.  Other experimental conditions are as described in Figure S1. </w:t>
                      </w:r>
                    </w:p>
                    <w:p w14:paraId="2CB6D6AD" w14:textId="77777777" w:rsidR="00B205BA" w:rsidRPr="00524D40" w:rsidRDefault="00B205BA" w:rsidP="00B205BA">
                      <w:pPr>
                        <w:ind w:left="180" w:right="191"/>
                        <w:jc w:val="both"/>
                        <w:rPr>
                          <w:sz w:val="19"/>
                          <w:szCs w:val="19"/>
                        </w:rPr>
                      </w:pPr>
                    </w:p>
                    <w:p w14:paraId="7D567553" w14:textId="77777777" w:rsidR="00B205BA" w:rsidRPr="003B0845" w:rsidRDefault="00B205BA" w:rsidP="00B205BA">
                      <w:pPr>
                        <w:ind w:left="180" w:right="191"/>
                        <w:jc w:val="both"/>
                        <w:rPr>
                          <w:rFonts w:ascii="Arno Pro" w:hAnsi="Arno Pro"/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0F58BD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</w:p>
    <w:p w14:paraId="0ECC27A6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</w:p>
    <w:p w14:paraId="4919CEBD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</w:p>
    <w:p w14:paraId="7E1D14C7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</w:p>
    <w:p w14:paraId="3CB31A9E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</w:p>
    <w:p w14:paraId="3E10F0D9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</w:p>
    <w:p w14:paraId="2AF47951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</w:p>
    <w:p w14:paraId="7FDEF303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</w:p>
    <w:p w14:paraId="271DAB15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</w:p>
    <w:p w14:paraId="38391B2C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</w:p>
    <w:p w14:paraId="01D438F6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</w:p>
    <w:p w14:paraId="4599DDE7" w14:textId="77777777" w:rsidR="00B205BA" w:rsidRDefault="00B205BA" w:rsidP="00B205BA">
      <w:pPr>
        <w:spacing w:after="200" w:line="276" w:lineRule="auto"/>
        <w:rPr>
          <w:b/>
          <w:color w:val="000000" w:themeColor="text1"/>
          <w:sz w:val="22"/>
          <w:szCs w:val="22"/>
        </w:rPr>
      </w:pPr>
    </w:p>
    <w:p w14:paraId="72A172D2" w14:textId="77777777" w:rsidR="00F338B9" w:rsidRDefault="00F338B9" w:rsidP="00B205BA">
      <w:pPr>
        <w:spacing w:after="200" w:line="276" w:lineRule="auto"/>
        <w:rPr>
          <w:color w:val="000000" w:themeColor="text1"/>
          <w:sz w:val="22"/>
          <w:szCs w:val="22"/>
        </w:rPr>
      </w:pPr>
    </w:p>
    <w:p w14:paraId="733B272E" w14:textId="19D31D14" w:rsidR="00FF7E6E" w:rsidRPr="00B205BA" w:rsidRDefault="00FF7E6E" w:rsidP="00B205BA">
      <w:pPr>
        <w:spacing w:after="200" w:line="276" w:lineRule="auto"/>
        <w:rPr>
          <w:rFonts w:eastAsiaTheme="majorEastAsia" w:cstheme="majorBidi"/>
          <w:bCs/>
          <w:color w:val="000000" w:themeColor="text1"/>
          <w:sz w:val="22"/>
          <w:szCs w:val="22"/>
        </w:rPr>
      </w:pPr>
      <w:r w:rsidRPr="00B205BA">
        <w:rPr>
          <w:color w:val="000000" w:themeColor="text1"/>
          <w:sz w:val="22"/>
          <w:szCs w:val="22"/>
        </w:rPr>
        <w:t xml:space="preserve">Amino acid sequence of </w:t>
      </w:r>
      <w:r w:rsidR="00511119" w:rsidRPr="00B205BA">
        <w:rPr>
          <w:color w:val="000000" w:themeColor="text1"/>
          <w:sz w:val="22"/>
          <w:szCs w:val="22"/>
        </w:rPr>
        <w:t xml:space="preserve">the full-length rabbit </w:t>
      </w:r>
      <w:r w:rsidRPr="00B205BA">
        <w:rPr>
          <w:color w:val="000000" w:themeColor="text1"/>
          <w:sz w:val="22"/>
          <w:szCs w:val="22"/>
        </w:rPr>
        <w:t>cytochrome P450 2B4</w:t>
      </w:r>
      <w:r w:rsidR="00511119" w:rsidRPr="00B205BA">
        <w:rPr>
          <w:color w:val="000000" w:themeColor="text1"/>
          <w:sz w:val="22"/>
          <w:szCs w:val="22"/>
        </w:rPr>
        <w:t xml:space="preserve"> is given below with the N-terminal transmembrane domain and other hydrophobic regions are </w:t>
      </w:r>
      <w:r w:rsidR="001C56CF" w:rsidRPr="00B205BA">
        <w:rPr>
          <w:color w:val="000000" w:themeColor="text1"/>
          <w:sz w:val="22"/>
          <w:szCs w:val="22"/>
        </w:rPr>
        <w:t>underlined</w:t>
      </w:r>
      <w:r w:rsidR="00511119" w:rsidRPr="00B205BA">
        <w:rPr>
          <w:color w:val="000000" w:themeColor="text1"/>
          <w:sz w:val="22"/>
          <w:szCs w:val="22"/>
        </w:rPr>
        <w:t xml:space="preserve">. </w:t>
      </w:r>
    </w:p>
    <w:p w14:paraId="3F5B0C04" w14:textId="612561ED" w:rsidR="00FF7E6E" w:rsidRDefault="00FF7E6E" w:rsidP="00FF7E6E"/>
    <w:p w14:paraId="22E8DC7B" w14:textId="5CCA55DB" w:rsidR="00FF7E6E" w:rsidRPr="002C720C" w:rsidRDefault="00FF7E6E" w:rsidP="00FF7E6E">
      <w:pPr>
        <w:rPr>
          <w:rFonts w:ascii="Courier" w:hAnsi="Courier"/>
        </w:rPr>
      </w:pPr>
      <w:r w:rsidRPr="0079085E">
        <w:rPr>
          <w:rFonts w:ascii="Courier" w:hAnsi="Courier"/>
          <w:u w:val="single"/>
        </w:rPr>
        <w:t>M</w:t>
      </w:r>
      <w:r w:rsidRPr="00614DB1">
        <w:rPr>
          <w:rFonts w:ascii="Courier" w:hAnsi="Courier"/>
          <w:u w:val="single"/>
        </w:rPr>
        <w:t>E</w:t>
      </w:r>
      <w:r w:rsidRPr="00614DB1">
        <w:rPr>
          <w:rFonts w:ascii="Courier" w:hAnsi="Courier"/>
          <w:u w:val="single"/>
          <w:bdr w:val="single" w:sz="4" w:space="0" w:color="auto"/>
        </w:rPr>
        <w:t>FSLLLLLA FLAGLLLLLF R</w:t>
      </w:r>
      <w:r w:rsidRPr="002C720C">
        <w:rPr>
          <w:rFonts w:ascii="Courier" w:hAnsi="Courier"/>
        </w:rPr>
        <w:t xml:space="preserve">GHPKAHGRL PPGPSPLPVL GNLLQMDRKG LLRSFLRLRE     60 </w:t>
      </w:r>
    </w:p>
    <w:p w14:paraId="5A5F2B28" w14:textId="7FC7A51D" w:rsidR="00FF7E6E" w:rsidRPr="002C720C" w:rsidRDefault="00FF7E6E" w:rsidP="00FF7E6E">
      <w:pPr>
        <w:rPr>
          <w:rFonts w:ascii="Courier" w:hAnsi="Courier"/>
        </w:rPr>
      </w:pPr>
    </w:p>
    <w:p w14:paraId="10077A85" w14:textId="30F612B1" w:rsidR="00FF7E6E" w:rsidRPr="002C720C" w:rsidRDefault="00FF7E6E" w:rsidP="00FF7E6E">
      <w:pPr>
        <w:rPr>
          <w:rFonts w:ascii="Courier" w:hAnsi="Courier"/>
        </w:rPr>
      </w:pPr>
      <w:r w:rsidRPr="002C720C">
        <w:rPr>
          <w:rFonts w:ascii="Courier" w:hAnsi="Courier"/>
        </w:rPr>
        <w:t>KYGDVFTVYL GSRPVVVLCG TDAIREALVD QAEAFSGRGK IAVVDPIFQG YGVIFANGER    120</w:t>
      </w:r>
    </w:p>
    <w:p w14:paraId="09F403C1" w14:textId="58AA4DCF" w:rsidR="00FF7E6E" w:rsidRPr="002C720C" w:rsidRDefault="00FF7E6E" w:rsidP="00FF7E6E">
      <w:pPr>
        <w:rPr>
          <w:rFonts w:ascii="Courier" w:hAnsi="Courier"/>
        </w:rPr>
      </w:pPr>
    </w:p>
    <w:p w14:paraId="7140C8DE" w14:textId="77777777" w:rsidR="00FF7E6E" w:rsidRPr="002C720C" w:rsidRDefault="00FF7E6E" w:rsidP="00FF7E6E">
      <w:pPr>
        <w:rPr>
          <w:rFonts w:ascii="Courier" w:hAnsi="Courier"/>
        </w:rPr>
      </w:pPr>
      <w:r w:rsidRPr="002C720C">
        <w:rPr>
          <w:rFonts w:ascii="Courier" w:hAnsi="Courier"/>
        </w:rPr>
        <w:t>WRALRRFSLA TMRDFGMGKR SVEERIQEEA RCLVEELRKS KGALLDNTL</w:t>
      </w:r>
      <w:r w:rsidRPr="0079085E">
        <w:rPr>
          <w:rFonts w:ascii="Courier" w:hAnsi="Courier"/>
          <w:u w:val="single"/>
        </w:rPr>
        <w:t>L FHSITSNIIC</w:t>
      </w:r>
      <w:r w:rsidRPr="002C720C">
        <w:rPr>
          <w:rFonts w:ascii="Courier" w:hAnsi="Courier"/>
        </w:rPr>
        <w:t xml:space="preserve">    180</w:t>
      </w:r>
    </w:p>
    <w:p w14:paraId="5D66F0F8" w14:textId="77777777" w:rsidR="00FF7E6E" w:rsidRPr="002C720C" w:rsidRDefault="00FF7E6E" w:rsidP="00FF7E6E">
      <w:pPr>
        <w:rPr>
          <w:rFonts w:ascii="Courier" w:hAnsi="Courier"/>
        </w:rPr>
      </w:pPr>
    </w:p>
    <w:p w14:paraId="513751E7" w14:textId="77777777" w:rsidR="00FF7E6E" w:rsidRPr="002C720C" w:rsidRDefault="00FF7E6E" w:rsidP="00FF7E6E">
      <w:pPr>
        <w:rPr>
          <w:rFonts w:ascii="Courier" w:hAnsi="Courier"/>
        </w:rPr>
      </w:pPr>
      <w:r w:rsidRPr="002C720C">
        <w:rPr>
          <w:rFonts w:ascii="Courier" w:hAnsi="Courier"/>
        </w:rPr>
        <w:t xml:space="preserve">SIVFGKRFDY </w:t>
      </w:r>
      <w:r w:rsidRPr="0079085E">
        <w:rPr>
          <w:rFonts w:ascii="Courier" w:hAnsi="Courier"/>
        </w:rPr>
        <w:t>KDPVFLRL</w:t>
      </w:r>
      <w:r w:rsidRPr="0079085E">
        <w:rPr>
          <w:rFonts w:ascii="Courier" w:hAnsi="Courier"/>
          <w:u w:val="single"/>
        </w:rPr>
        <w:t>LD LFFQSFSLIS SFSSQVFELF PG</w:t>
      </w:r>
      <w:r w:rsidRPr="0079085E">
        <w:rPr>
          <w:rFonts w:ascii="Courier" w:hAnsi="Courier"/>
        </w:rPr>
        <w:t>FLKHFPGT</w:t>
      </w:r>
      <w:r w:rsidRPr="002C720C">
        <w:rPr>
          <w:rFonts w:ascii="Courier" w:hAnsi="Courier"/>
        </w:rPr>
        <w:t xml:space="preserve"> HRQIYRNLQE    240</w:t>
      </w:r>
    </w:p>
    <w:p w14:paraId="524DF5C4" w14:textId="77777777" w:rsidR="00FF7E6E" w:rsidRPr="002C720C" w:rsidRDefault="00FF7E6E" w:rsidP="00FF7E6E">
      <w:pPr>
        <w:rPr>
          <w:rFonts w:ascii="Courier" w:hAnsi="Courier"/>
        </w:rPr>
      </w:pPr>
    </w:p>
    <w:p w14:paraId="13DA3ACB" w14:textId="77777777" w:rsidR="00FF7E6E" w:rsidRPr="002C720C" w:rsidRDefault="00FF7E6E" w:rsidP="00FF7E6E">
      <w:pPr>
        <w:rPr>
          <w:rFonts w:ascii="Courier" w:hAnsi="Courier"/>
        </w:rPr>
      </w:pPr>
      <w:r w:rsidRPr="002C720C">
        <w:rPr>
          <w:rFonts w:ascii="Courier" w:hAnsi="Courier"/>
        </w:rPr>
        <w:t>INTFIGQSVE KHRATLDPSN PRDFIDVYLL RMEKDKSDPS SEFHHQ</w:t>
      </w:r>
      <w:r w:rsidRPr="0079085E">
        <w:rPr>
          <w:rFonts w:ascii="Courier" w:hAnsi="Courier"/>
          <w:u w:val="single"/>
        </w:rPr>
        <w:t>NLIL TVLSLFFAG</w:t>
      </w:r>
      <w:r w:rsidRPr="0079085E">
        <w:rPr>
          <w:rFonts w:ascii="Courier" w:hAnsi="Courier"/>
        </w:rPr>
        <w:t>T</w:t>
      </w:r>
      <w:r w:rsidRPr="002C720C">
        <w:rPr>
          <w:rFonts w:ascii="Courier" w:hAnsi="Courier"/>
        </w:rPr>
        <w:t xml:space="preserve">    300</w:t>
      </w:r>
    </w:p>
    <w:p w14:paraId="360E4860" w14:textId="77777777" w:rsidR="00FF7E6E" w:rsidRPr="002C720C" w:rsidRDefault="00FF7E6E" w:rsidP="00FF7E6E">
      <w:pPr>
        <w:rPr>
          <w:rFonts w:ascii="Courier" w:hAnsi="Courier"/>
        </w:rPr>
      </w:pPr>
    </w:p>
    <w:p w14:paraId="5CFB616A" w14:textId="77777777" w:rsidR="00FF7E6E" w:rsidRPr="002C720C" w:rsidRDefault="00FF7E6E" w:rsidP="00FF7E6E">
      <w:pPr>
        <w:rPr>
          <w:rFonts w:ascii="Courier" w:hAnsi="Courier"/>
        </w:rPr>
      </w:pPr>
      <w:r w:rsidRPr="002C720C">
        <w:rPr>
          <w:rFonts w:ascii="Courier" w:hAnsi="Courier"/>
        </w:rPr>
        <w:t>ET</w:t>
      </w:r>
      <w:r w:rsidRPr="000F6C63">
        <w:rPr>
          <w:rFonts w:ascii="Courier" w:hAnsi="Courier"/>
          <w:u w:val="single"/>
        </w:rPr>
        <w:t>TSTTL</w:t>
      </w:r>
      <w:r w:rsidRPr="002C720C">
        <w:rPr>
          <w:rFonts w:ascii="Courier" w:hAnsi="Courier"/>
        </w:rPr>
        <w:t>RY</w:t>
      </w:r>
      <w:r w:rsidRPr="000F6C63">
        <w:rPr>
          <w:rFonts w:ascii="Courier" w:hAnsi="Courier"/>
          <w:u w:val="single"/>
        </w:rPr>
        <w:t>G FLL</w:t>
      </w:r>
      <w:r w:rsidRPr="002C720C">
        <w:rPr>
          <w:rFonts w:ascii="Courier" w:hAnsi="Courier"/>
        </w:rPr>
        <w:t>MLKYPHV TERVQKEIEQ VIGSHRPPAL DDRAKMPYTD AVIHEIQRLG    360</w:t>
      </w:r>
    </w:p>
    <w:p w14:paraId="32D517D8" w14:textId="77777777" w:rsidR="00FF7E6E" w:rsidRPr="002C720C" w:rsidRDefault="00FF7E6E" w:rsidP="00FF7E6E">
      <w:pPr>
        <w:rPr>
          <w:rFonts w:ascii="Courier" w:hAnsi="Courier"/>
        </w:rPr>
      </w:pPr>
    </w:p>
    <w:p w14:paraId="3400885F" w14:textId="4443CD95" w:rsidR="00FF7E6E" w:rsidRPr="002C720C" w:rsidRDefault="00FF7E6E" w:rsidP="00FF7E6E">
      <w:pPr>
        <w:rPr>
          <w:rFonts w:ascii="Courier" w:hAnsi="Courier"/>
        </w:rPr>
      </w:pPr>
      <w:r w:rsidRPr="002C720C">
        <w:rPr>
          <w:rFonts w:ascii="Courier" w:hAnsi="Courier"/>
        </w:rPr>
        <w:t>DLIPFGVPHT VTKDTQFRGY VIPKNTEVFP VLSSALHDPR YFETPNTFNP GHFLDANGAL    420</w:t>
      </w:r>
    </w:p>
    <w:p w14:paraId="137C6241" w14:textId="77777777" w:rsidR="00FF7E6E" w:rsidRPr="002C720C" w:rsidRDefault="00FF7E6E" w:rsidP="00FF7E6E">
      <w:pPr>
        <w:rPr>
          <w:rFonts w:ascii="Courier" w:hAnsi="Courier"/>
        </w:rPr>
      </w:pPr>
    </w:p>
    <w:p w14:paraId="25D224DE" w14:textId="77777777" w:rsidR="00FF7E6E" w:rsidRPr="002C720C" w:rsidRDefault="00FF7E6E" w:rsidP="00FF7E6E">
      <w:pPr>
        <w:rPr>
          <w:rFonts w:ascii="Courier" w:hAnsi="Courier"/>
        </w:rPr>
      </w:pPr>
      <w:r w:rsidRPr="002C720C">
        <w:rPr>
          <w:rFonts w:ascii="Courier" w:hAnsi="Courier"/>
        </w:rPr>
        <w:t>KRNEGFMPFS LGKRICLGEG IARTE</w:t>
      </w:r>
      <w:r w:rsidRPr="00DC7220">
        <w:rPr>
          <w:rFonts w:ascii="Courier" w:hAnsi="Courier"/>
          <w:u w:val="single"/>
        </w:rPr>
        <w:t>LFLFF TTILQNFS</w:t>
      </w:r>
      <w:r w:rsidRPr="00DC7220">
        <w:rPr>
          <w:rFonts w:ascii="Courier" w:hAnsi="Courier"/>
        </w:rPr>
        <w:t>IA</w:t>
      </w:r>
      <w:r w:rsidRPr="002C720C">
        <w:rPr>
          <w:rFonts w:ascii="Courier" w:hAnsi="Courier"/>
        </w:rPr>
        <w:t xml:space="preserve"> SPVPPEDIDL TPRESGVGNV    480</w:t>
      </w:r>
    </w:p>
    <w:p w14:paraId="09DD168B" w14:textId="77777777" w:rsidR="00FF7E6E" w:rsidRPr="002C720C" w:rsidRDefault="00FF7E6E" w:rsidP="00FF7E6E">
      <w:pPr>
        <w:rPr>
          <w:rFonts w:ascii="Courier" w:hAnsi="Courier"/>
        </w:rPr>
      </w:pPr>
    </w:p>
    <w:p w14:paraId="01B68753" w14:textId="77777777" w:rsidR="00FF7E6E" w:rsidRDefault="00FF7E6E" w:rsidP="00FF7E6E">
      <w:pPr>
        <w:rPr>
          <w:rFonts w:ascii="Courier" w:hAnsi="Courier"/>
        </w:rPr>
      </w:pPr>
      <w:r>
        <w:rPr>
          <w:rFonts w:ascii="Courier" w:hAnsi="Courier"/>
        </w:rPr>
        <w:t>PPSYQIRFLA R</w:t>
      </w:r>
    </w:p>
    <w:p w14:paraId="527230CD" w14:textId="5FB6346E" w:rsidR="00FF7E6E" w:rsidRDefault="00FF7E6E" w:rsidP="00FF7E6E">
      <w:pPr>
        <w:rPr>
          <w:rFonts w:ascii="Courier" w:hAnsi="Courier"/>
        </w:rPr>
      </w:pPr>
    </w:p>
    <w:p w14:paraId="01C7046B" w14:textId="46AFE225" w:rsidR="00FF7E6E" w:rsidRDefault="00FF7E6E" w:rsidP="00FF7E6E">
      <w:pPr>
        <w:pStyle w:val="Heading1"/>
      </w:pPr>
    </w:p>
    <w:p w14:paraId="272E6D2A" w14:textId="77777777" w:rsidR="00A775E1" w:rsidRDefault="00A775E1">
      <w:pPr>
        <w:rPr>
          <w:color w:val="000000" w:themeColor="text1"/>
        </w:rPr>
      </w:pPr>
    </w:p>
    <w:p w14:paraId="3B1EB0E9" w14:textId="77777777" w:rsidR="00A775E1" w:rsidRDefault="00A775E1">
      <w:pPr>
        <w:rPr>
          <w:color w:val="000000" w:themeColor="text1"/>
        </w:rPr>
      </w:pPr>
    </w:p>
    <w:p w14:paraId="5BF57F2A" w14:textId="77777777" w:rsidR="00D54200" w:rsidRPr="003516FF" w:rsidRDefault="00D54200"/>
    <w:sectPr w:rsidR="00D54200" w:rsidRPr="003516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E0"/>
    <w:rsid w:val="00005B15"/>
    <w:rsid w:val="000135B8"/>
    <w:rsid w:val="00054996"/>
    <w:rsid w:val="000850B6"/>
    <w:rsid w:val="000C5B4B"/>
    <w:rsid w:val="00124114"/>
    <w:rsid w:val="00124AA9"/>
    <w:rsid w:val="0015153E"/>
    <w:rsid w:val="001C56CF"/>
    <w:rsid w:val="001F6C94"/>
    <w:rsid w:val="00295439"/>
    <w:rsid w:val="002B35C4"/>
    <w:rsid w:val="003516FF"/>
    <w:rsid w:val="003954ED"/>
    <w:rsid w:val="004277C0"/>
    <w:rsid w:val="00511119"/>
    <w:rsid w:val="00524D40"/>
    <w:rsid w:val="0060190A"/>
    <w:rsid w:val="00604EC4"/>
    <w:rsid w:val="006147C3"/>
    <w:rsid w:val="00614DB1"/>
    <w:rsid w:val="0062751C"/>
    <w:rsid w:val="00665DCB"/>
    <w:rsid w:val="006B5B05"/>
    <w:rsid w:val="00714F5B"/>
    <w:rsid w:val="00726605"/>
    <w:rsid w:val="00733D56"/>
    <w:rsid w:val="00737CB6"/>
    <w:rsid w:val="00754793"/>
    <w:rsid w:val="00787DD1"/>
    <w:rsid w:val="007B2262"/>
    <w:rsid w:val="007B2E7B"/>
    <w:rsid w:val="008E1033"/>
    <w:rsid w:val="008F35F0"/>
    <w:rsid w:val="00907D3A"/>
    <w:rsid w:val="0091738E"/>
    <w:rsid w:val="009240F7"/>
    <w:rsid w:val="00960709"/>
    <w:rsid w:val="00966B67"/>
    <w:rsid w:val="00971907"/>
    <w:rsid w:val="00A23646"/>
    <w:rsid w:val="00A440FE"/>
    <w:rsid w:val="00A63DBF"/>
    <w:rsid w:val="00A775E1"/>
    <w:rsid w:val="00AA6BC2"/>
    <w:rsid w:val="00AE5D04"/>
    <w:rsid w:val="00B203E0"/>
    <w:rsid w:val="00B205BA"/>
    <w:rsid w:val="00B34CD9"/>
    <w:rsid w:val="00B50728"/>
    <w:rsid w:val="00B6795A"/>
    <w:rsid w:val="00B77CDE"/>
    <w:rsid w:val="00BF6071"/>
    <w:rsid w:val="00C00DCC"/>
    <w:rsid w:val="00C537C6"/>
    <w:rsid w:val="00C83C0D"/>
    <w:rsid w:val="00CD23C7"/>
    <w:rsid w:val="00D0006E"/>
    <w:rsid w:val="00D23CCF"/>
    <w:rsid w:val="00D30D2C"/>
    <w:rsid w:val="00D54200"/>
    <w:rsid w:val="00DA6F19"/>
    <w:rsid w:val="00DE1E20"/>
    <w:rsid w:val="00DF0D85"/>
    <w:rsid w:val="00EC205A"/>
    <w:rsid w:val="00ED5C10"/>
    <w:rsid w:val="00F1156D"/>
    <w:rsid w:val="00F27B65"/>
    <w:rsid w:val="00F338B9"/>
    <w:rsid w:val="00F82B7D"/>
    <w:rsid w:val="00FB4BBF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FB3A05"/>
  <w15:docId w15:val="{562CBD8D-F08E-4374-B5A8-2AB356E5D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E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FF7E6E"/>
    <w:pPr>
      <w:keepNext/>
      <w:outlineLvl w:val="0"/>
    </w:pPr>
    <w:rPr>
      <w:rFonts w:ascii="Courier" w:hAnsi="Courier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E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7E6E"/>
    <w:rPr>
      <w:rFonts w:ascii="Courier" w:eastAsia="Batang" w:hAnsi="Courier" w:cs="Times New Roman"/>
      <w:b/>
      <w:bCs/>
      <w:sz w:val="20"/>
      <w:szCs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E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E6E"/>
    <w:rPr>
      <w:rFonts w:ascii="Tahoma" w:eastAsia="Batang" w:hAnsi="Tahoma" w:cs="Tahoma"/>
      <w:sz w:val="16"/>
      <w:szCs w:val="16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E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ko-KR"/>
    </w:rPr>
  </w:style>
  <w:style w:type="paragraph" w:customStyle="1" w:styleId="BATitle">
    <w:name w:val="BA_Title"/>
    <w:basedOn w:val="Normal"/>
    <w:next w:val="Normal"/>
    <w:autoRedefine/>
    <w:rsid w:val="00D30D2C"/>
    <w:pPr>
      <w:spacing w:before="1400" w:after="180" w:line="480" w:lineRule="auto"/>
      <w:jc w:val="both"/>
    </w:pPr>
    <w:rPr>
      <w:rFonts w:eastAsia="Times New Roman"/>
      <w:b/>
      <w:kern w:val="36"/>
      <w:sz w:val="24"/>
      <w:szCs w:val="24"/>
      <w:lang w:eastAsia="en-US"/>
    </w:rPr>
  </w:style>
  <w:style w:type="paragraph" w:customStyle="1" w:styleId="BCAuthorAddress">
    <w:name w:val="BC_Author_Address"/>
    <w:basedOn w:val="Normal"/>
    <w:next w:val="Normal"/>
    <w:autoRedefine/>
    <w:rsid w:val="00D30D2C"/>
    <w:pPr>
      <w:spacing w:after="60" w:line="480" w:lineRule="auto"/>
      <w:jc w:val="both"/>
    </w:pPr>
    <w:rPr>
      <w:rFonts w:ascii="Arno Pro" w:eastAsia="Times New Roman" w:hAnsi="Arno Pro"/>
      <w:kern w:val="22"/>
      <w:lang w:eastAsia="en-US"/>
    </w:rPr>
  </w:style>
  <w:style w:type="paragraph" w:customStyle="1" w:styleId="BGKeywords">
    <w:name w:val="BG_Keywords"/>
    <w:basedOn w:val="Normal"/>
    <w:next w:val="Normal"/>
    <w:autoRedefine/>
    <w:rsid w:val="00D30D2C"/>
    <w:pPr>
      <w:spacing w:after="220" w:line="480" w:lineRule="auto"/>
      <w:jc w:val="both"/>
    </w:pPr>
    <w:rPr>
      <w:rFonts w:ascii="Arno Pro" w:eastAsia="Times New Roman" w:hAnsi="Arno Pro"/>
      <w:kern w:val="22"/>
      <w:lang w:eastAsia="en-US"/>
    </w:rPr>
  </w:style>
  <w:style w:type="paragraph" w:styleId="NormalWeb">
    <w:name w:val="Normal (Web)"/>
    <w:basedOn w:val="Normal"/>
    <w:uiPriority w:val="99"/>
    <w:rsid w:val="00D30D2C"/>
    <w:pPr>
      <w:spacing w:before="100" w:beforeAutospacing="1" w:after="100" w:afterAutospacing="1"/>
    </w:pPr>
    <w:rPr>
      <w:rFonts w:eastAsia="SimSun"/>
      <w:sz w:val="24"/>
      <w:szCs w:val="24"/>
      <w:lang w:eastAsia="en-US"/>
    </w:rPr>
  </w:style>
  <w:style w:type="character" w:customStyle="1" w:styleId="BDAbstractTitleChar">
    <w:name w:val="BD_Abstract_Title Char"/>
    <w:link w:val="SectionTitle"/>
    <w:rsid w:val="00D30D2C"/>
    <w:rPr>
      <w:rFonts w:ascii="Times New Roman" w:hAnsi="Times New Roman" w:cs="Times New Roman"/>
      <w:bCs/>
      <w:color w:val="1A1A1A"/>
      <w:kern w:val="21"/>
    </w:rPr>
  </w:style>
  <w:style w:type="paragraph" w:customStyle="1" w:styleId="SectionTitle">
    <w:name w:val="Section_Title"/>
    <w:basedOn w:val="Normal"/>
    <w:link w:val="BDAbstractTitleChar"/>
    <w:autoRedefine/>
    <w:rsid w:val="00D30D2C"/>
    <w:pPr>
      <w:spacing w:before="180" w:after="120" w:line="480" w:lineRule="auto"/>
      <w:jc w:val="both"/>
    </w:pPr>
    <w:rPr>
      <w:rFonts w:eastAsiaTheme="minorEastAsia"/>
      <w:bCs/>
      <w:color w:val="1A1A1A"/>
      <w:kern w:val="21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Kazu Yamamoto</dc:creator>
  <cp:lastModifiedBy>Litten, Edward</cp:lastModifiedBy>
  <cp:revision>2</cp:revision>
  <dcterms:created xsi:type="dcterms:W3CDTF">2013-08-20T10:58:00Z</dcterms:created>
  <dcterms:modified xsi:type="dcterms:W3CDTF">2013-08-20T10:58:00Z</dcterms:modified>
</cp:coreProperties>
</file>