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8B4C63" w14:textId="77777777" w:rsidR="00896EEF" w:rsidRDefault="00896EEF" w:rsidP="00896EEF">
      <w:pPr>
        <w:spacing w:line="480" w:lineRule="auto"/>
        <w:jc w:val="center"/>
        <w:rPr>
          <w:b/>
        </w:rPr>
      </w:pPr>
      <w:r>
        <w:rPr>
          <w:b/>
        </w:rPr>
        <w:t>Supplementary Figures</w:t>
      </w:r>
    </w:p>
    <w:p w14:paraId="49FE2690" w14:textId="77777777" w:rsidR="00896EEF" w:rsidRDefault="00896EEF" w:rsidP="00896EEF">
      <w:pPr>
        <w:spacing w:line="480" w:lineRule="auto"/>
        <w:rPr>
          <w:b/>
        </w:rPr>
      </w:pPr>
    </w:p>
    <w:p w14:paraId="361A4FC9" w14:textId="3D7D277D" w:rsidR="00896EEF" w:rsidRPr="00F56EEB" w:rsidRDefault="00896EEF" w:rsidP="00896EEF">
      <w:pPr>
        <w:spacing w:line="480" w:lineRule="auto"/>
        <w:rPr>
          <w:b/>
        </w:rPr>
      </w:pPr>
      <w:r w:rsidRPr="00F56EEB">
        <w:rPr>
          <w:b/>
        </w:rPr>
        <w:t xml:space="preserve">DISCOVERY OF A CARBAZOLE-DERIVED LEAD </w:t>
      </w:r>
      <w:r w:rsidR="00E164BA">
        <w:rPr>
          <w:b/>
        </w:rPr>
        <w:t xml:space="preserve">DRUG </w:t>
      </w:r>
      <w:r w:rsidRPr="00F56EEB">
        <w:rPr>
          <w:b/>
        </w:rPr>
        <w:t xml:space="preserve">FOR HUMAN AFRICAN TRYPANOSOMIASIS </w:t>
      </w:r>
    </w:p>
    <w:p w14:paraId="2A7393F5" w14:textId="77777777" w:rsidR="00896EEF" w:rsidRPr="00F56EEB" w:rsidRDefault="00896EEF" w:rsidP="00896EEF">
      <w:pPr>
        <w:spacing w:line="480" w:lineRule="auto"/>
        <w:rPr>
          <w:b/>
          <w:u w:val="single"/>
        </w:rPr>
      </w:pPr>
    </w:p>
    <w:p w14:paraId="2EFFF1DA" w14:textId="287D0207" w:rsidR="00896EEF" w:rsidRPr="00F56EEB" w:rsidRDefault="00896EEF" w:rsidP="00896EEF">
      <w:pPr>
        <w:spacing w:line="480" w:lineRule="auto"/>
      </w:pPr>
      <w:r w:rsidRPr="00F56EEB">
        <w:t xml:space="preserve">Sarah M. Thomas, Andrei </w:t>
      </w:r>
      <w:proofErr w:type="spellStart"/>
      <w:r w:rsidRPr="00F56EEB">
        <w:t>Purmal</w:t>
      </w:r>
      <w:proofErr w:type="spellEnd"/>
      <w:r w:rsidRPr="00F56EEB">
        <w:t xml:space="preserve">, Michael </w:t>
      </w:r>
      <w:r w:rsidR="00472495">
        <w:t xml:space="preserve">P. </w:t>
      </w:r>
      <w:proofErr w:type="spellStart"/>
      <w:r w:rsidRPr="00F56EEB">
        <w:t>Pollastri</w:t>
      </w:r>
      <w:proofErr w:type="spellEnd"/>
      <w:r w:rsidRPr="00F56EEB">
        <w:t xml:space="preserve">, and </w:t>
      </w:r>
      <w:proofErr w:type="spellStart"/>
      <w:r w:rsidRPr="00F56EEB">
        <w:t>Kojo</w:t>
      </w:r>
      <w:proofErr w:type="spellEnd"/>
      <w:r w:rsidRPr="00F56EEB">
        <w:t xml:space="preserve"> Mensa-Wilmot.</w:t>
      </w:r>
    </w:p>
    <w:p w14:paraId="2BEDF57D" w14:textId="77777777" w:rsidR="00896EEF" w:rsidRDefault="00896EEF">
      <w:r>
        <w:br w:type="page"/>
      </w:r>
      <w:bookmarkStart w:id="0" w:name="_GoBack"/>
      <w:bookmarkEnd w:id="0"/>
    </w:p>
    <w:p w14:paraId="62EF8636" w14:textId="77777777" w:rsidR="00896EEF" w:rsidRDefault="00896EEF">
      <w:r w:rsidRPr="00896EEF">
        <w:rPr>
          <w:noProof/>
          <w:lang w:val="en-GB"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3EF70A8E" wp14:editId="0384E296">
            <wp:simplePos x="0" y="0"/>
            <wp:positionH relativeFrom="column">
              <wp:posOffset>332105</wp:posOffset>
            </wp:positionH>
            <wp:positionV relativeFrom="paragraph">
              <wp:posOffset>-228600</wp:posOffset>
            </wp:positionV>
            <wp:extent cx="5382895" cy="7153275"/>
            <wp:effectExtent l="0" t="0" r="190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FCC29A" w14:textId="77777777" w:rsidR="00896EEF" w:rsidRDefault="00896EEF"/>
    <w:p w14:paraId="10C24086" w14:textId="77777777" w:rsidR="00896EEF" w:rsidRDefault="00896EEF"/>
    <w:p w14:paraId="07321F76" w14:textId="77777777" w:rsidR="00896EEF" w:rsidRDefault="00896EEF"/>
    <w:p w14:paraId="28EDAFFC" w14:textId="77777777" w:rsidR="00896EEF" w:rsidRDefault="00896EEF"/>
    <w:p w14:paraId="41852047" w14:textId="77777777" w:rsidR="00896EEF" w:rsidRDefault="00896EEF"/>
    <w:p w14:paraId="2B341371" w14:textId="77777777" w:rsidR="00896EEF" w:rsidRDefault="00896EEF">
      <w:r w:rsidRPr="00896EEF"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CB9E130" wp14:editId="1200C7FB">
            <wp:simplePos x="0" y="0"/>
            <wp:positionH relativeFrom="column">
              <wp:posOffset>-114300</wp:posOffset>
            </wp:positionH>
            <wp:positionV relativeFrom="paragraph">
              <wp:posOffset>91440</wp:posOffset>
            </wp:positionV>
            <wp:extent cx="383540" cy="44684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44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AB31E" w14:textId="77777777" w:rsidR="00896EEF" w:rsidRDefault="00896EEF"/>
    <w:p w14:paraId="6C1629F0" w14:textId="77777777" w:rsidR="00896EEF" w:rsidRDefault="00896EEF"/>
    <w:p w14:paraId="2953C431" w14:textId="77777777" w:rsidR="00896EEF" w:rsidRDefault="00896EEF"/>
    <w:p w14:paraId="0D9A43C7" w14:textId="77777777" w:rsidR="00896EEF" w:rsidRDefault="00896EEF"/>
    <w:p w14:paraId="7226D0B4" w14:textId="77777777" w:rsidR="00896EEF" w:rsidRDefault="00896EEF"/>
    <w:p w14:paraId="5621780F" w14:textId="77777777" w:rsidR="00896EEF" w:rsidRDefault="00896EEF"/>
    <w:p w14:paraId="5D07BC3A" w14:textId="77777777" w:rsidR="00896EEF" w:rsidRDefault="00896EEF"/>
    <w:p w14:paraId="0CCCE2AD" w14:textId="77777777" w:rsidR="00B5332B" w:rsidRDefault="00B5332B"/>
    <w:p w14:paraId="2B20C604" w14:textId="77777777" w:rsidR="00896EEF" w:rsidRDefault="00896EEF"/>
    <w:p w14:paraId="23593FA7" w14:textId="77777777" w:rsidR="00896EEF" w:rsidRDefault="00896EEF"/>
    <w:p w14:paraId="31EBA5FD" w14:textId="77777777" w:rsidR="00896EEF" w:rsidRDefault="00896EEF"/>
    <w:p w14:paraId="384B96DB" w14:textId="77777777" w:rsidR="00896EEF" w:rsidRDefault="00896EEF"/>
    <w:p w14:paraId="46E70F06" w14:textId="77777777" w:rsidR="00896EEF" w:rsidRDefault="00896EEF"/>
    <w:p w14:paraId="29382D40" w14:textId="77777777" w:rsidR="00896EEF" w:rsidRDefault="00896EEF"/>
    <w:p w14:paraId="6B2CC272" w14:textId="77777777" w:rsidR="00896EEF" w:rsidRDefault="00896EEF"/>
    <w:p w14:paraId="2F2C7338" w14:textId="77777777" w:rsidR="00896EEF" w:rsidRDefault="00896EEF"/>
    <w:p w14:paraId="574D0315" w14:textId="77777777" w:rsidR="00896EEF" w:rsidRDefault="00896EEF"/>
    <w:p w14:paraId="407C315E" w14:textId="77777777" w:rsidR="00896EEF" w:rsidRDefault="00896EEF"/>
    <w:p w14:paraId="777EBCD6" w14:textId="77777777" w:rsidR="00896EEF" w:rsidRDefault="00896EEF"/>
    <w:p w14:paraId="541F47D7" w14:textId="77777777" w:rsidR="00896EEF" w:rsidRDefault="00896EEF"/>
    <w:p w14:paraId="4F13E4BD" w14:textId="77777777" w:rsidR="00896EEF" w:rsidRDefault="00896EEF"/>
    <w:p w14:paraId="493AF423" w14:textId="77777777" w:rsidR="00896EEF" w:rsidRDefault="00896EEF"/>
    <w:p w14:paraId="75B4B582" w14:textId="77777777" w:rsidR="00896EEF" w:rsidRDefault="00896EEF"/>
    <w:p w14:paraId="30A4316A" w14:textId="77777777" w:rsidR="00896EEF" w:rsidRDefault="00896EEF"/>
    <w:p w14:paraId="26088CA5" w14:textId="77777777" w:rsidR="00896EEF" w:rsidRDefault="00896EEF"/>
    <w:p w14:paraId="31086751" w14:textId="77777777" w:rsidR="00896EEF" w:rsidRDefault="00896EEF"/>
    <w:p w14:paraId="2A704BF2" w14:textId="77777777" w:rsidR="00896EEF" w:rsidRDefault="00896EEF"/>
    <w:p w14:paraId="311E3B43" w14:textId="77777777" w:rsidR="00896EEF" w:rsidRDefault="00896EEF"/>
    <w:p w14:paraId="6FD44397" w14:textId="77777777" w:rsidR="00896EEF" w:rsidRDefault="00896EEF"/>
    <w:p w14:paraId="3D31F848" w14:textId="77777777" w:rsidR="00896EEF" w:rsidRDefault="00896EEF"/>
    <w:p w14:paraId="410EC8E2" w14:textId="77777777" w:rsidR="00896EEF" w:rsidRDefault="00896EEF"/>
    <w:p w14:paraId="6F3D6110" w14:textId="77777777" w:rsidR="00896EEF" w:rsidRDefault="00896EEF" w:rsidP="00896EEF">
      <w:pPr>
        <w:rPr>
          <w:b/>
          <w:bCs/>
        </w:rPr>
      </w:pPr>
    </w:p>
    <w:p w14:paraId="20C19049" w14:textId="77777777" w:rsidR="00896EEF" w:rsidRDefault="00896EEF" w:rsidP="00896EEF">
      <w:pPr>
        <w:rPr>
          <w:b/>
          <w:bCs/>
        </w:rPr>
      </w:pPr>
    </w:p>
    <w:p w14:paraId="3CC90288" w14:textId="77777777" w:rsidR="00896EEF" w:rsidRDefault="00896EEF" w:rsidP="00896EEF">
      <w:pPr>
        <w:rPr>
          <w:b/>
          <w:bCs/>
        </w:rPr>
      </w:pPr>
    </w:p>
    <w:p w14:paraId="0672F639" w14:textId="77777777" w:rsidR="00CF1C5D" w:rsidRDefault="00896EEF" w:rsidP="00CF1C5D">
      <w:r w:rsidRPr="00896EEF">
        <w:rPr>
          <w:b/>
          <w:bCs/>
        </w:rPr>
        <w:t xml:space="preserve">Figure S1. Inhibition of </w:t>
      </w:r>
      <w:r w:rsidRPr="00896EEF">
        <w:rPr>
          <w:b/>
          <w:bCs/>
          <w:i/>
          <w:iCs/>
        </w:rPr>
        <w:t xml:space="preserve">T. brucei </w:t>
      </w:r>
      <w:r w:rsidRPr="00896EEF">
        <w:rPr>
          <w:b/>
          <w:bCs/>
        </w:rPr>
        <w:t xml:space="preserve">proliferation </w:t>
      </w:r>
      <w:r w:rsidRPr="00896EEF">
        <w:rPr>
          <w:b/>
          <w:bCs/>
          <w:i/>
          <w:iCs/>
        </w:rPr>
        <w:t>in vitro</w:t>
      </w:r>
      <w:r w:rsidRPr="00896EEF">
        <w:rPr>
          <w:b/>
          <w:bCs/>
        </w:rPr>
        <w:t>.</w:t>
      </w:r>
      <w:r w:rsidRPr="00896EEF">
        <w:t xml:space="preserve"> </w:t>
      </w:r>
      <w:r w:rsidRPr="00896EEF">
        <w:rPr>
          <w:i/>
          <w:iCs/>
        </w:rPr>
        <w:t xml:space="preserve">T. brucei </w:t>
      </w:r>
      <w:proofErr w:type="gramStart"/>
      <w:r w:rsidRPr="00896EEF">
        <w:t>(4 x 10</w:t>
      </w:r>
      <w:r w:rsidRPr="00896EEF">
        <w:rPr>
          <w:vertAlign w:val="superscript"/>
        </w:rPr>
        <w:t>3</w:t>
      </w:r>
      <w:r w:rsidRPr="00896EEF">
        <w:t xml:space="preserve"> cells/mL)</w:t>
      </w:r>
      <w:proofErr w:type="gramEnd"/>
      <w:r w:rsidRPr="00896EEF">
        <w:t xml:space="preserve"> in 24-well or 96-well plates were incubated with DMSO or compound (various concentrations) for 48 h. The amount of drug that inhibits trypanosome proliferation 50% (GI</w:t>
      </w:r>
      <w:r w:rsidRPr="00896EEF">
        <w:rPr>
          <w:vertAlign w:val="subscript"/>
        </w:rPr>
        <w:t>50</w:t>
      </w:r>
      <w:r w:rsidRPr="00896EEF">
        <w:t>) was determined for each compound. Mean GI</w:t>
      </w:r>
      <w:r w:rsidRPr="00896EEF">
        <w:rPr>
          <w:vertAlign w:val="subscript"/>
        </w:rPr>
        <w:t>50</w:t>
      </w:r>
      <w:r w:rsidRPr="00896EEF">
        <w:t xml:space="preserve"> +/</w:t>
      </w:r>
      <w:proofErr w:type="gramStart"/>
      <w:r w:rsidRPr="00896EEF">
        <w:t>-  standard</w:t>
      </w:r>
      <w:proofErr w:type="gramEnd"/>
      <w:r w:rsidRPr="00896EEF">
        <w:t xml:space="preserve"> deviation were determined from two independent experiments, four separate biological replicates. </w:t>
      </w:r>
    </w:p>
    <w:p w14:paraId="4DC37C34" w14:textId="77777777" w:rsidR="00BD30F4" w:rsidRDefault="00BD30F4" w:rsidP="00CF1C5D"/>
    <w:p w14:paraId="5F80A976" w14:textId="77777777" w:rsidR="00BD30F4" w:rsidRDefault="00BD30F4" w:rsidP="00CF1C5D"/>
    <w:p w14:paraId="65F1F426" w14:textId="77777777" w:rsidR="00BD30F4" w:rsidRDefault="00BD30F4" w:rsidP="00CF1C5D"/>
    <w:p w14:paraId="0E303F4F" w14:textId="77777777" w:rsidR="00BD30F4" w:rsidRDefault="00BD30F4" w:rsidP="00CF1C5D">
      <w:pPr>
        <w:rPr>
          <w:b/>
          <w:bCs/>
        </w:rPr>
      </w:pPr>
    </w:p>
    <w:p w14:paraId="035CA1E2" w14:textId="3CD270F0" w:rsidR="00CF1C5D" w:rsidRDefault="00BF7F47" w:rsidP="00CF1C5D">
      <w:pPr>
        <w:rPr>
          <w:b/>
          <w:bCs/>
        </w:rPr>
      </w:pPr>
      <w:r w:rsidRPr="00CF1C5D">
        <w:rPr>
          <w:b/>
          <w:bCs/>
          <w:noProof/>
          <w:lang w:val="en-GB"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43049DFB" wp14:editId="6FAE31C0">
            <wp:simplePos x="0" y="0"/>
            <wp:positionH relativeFrom="column">
              <wp:posOffset>800100</wp:posOffset>
            </wp:positionH>
            <wp:positionV relativeFrom="paragraph">
              <wp:posOffset>114300</wp:posOffset>
            </wp:positionV>
            <wp:extent cx="4000500" cy="4998720"/>
            <wp:effectExtent l="0" t="0" r="1270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99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AFEEC" w14:textId="4AB5D5A8" w:rsidR="00CF1C5D" w:rsidRDefault="00CF1C5D" w:rsidP="00CF1C5D">
      <w:pPr>
        <w:rPr>
          <w:b/>
          <w:bCs/>
        </w:rPr>
      </w:pPr>
    </w:p>
    <w:p w14:paraId="07D25078" w14:textId="77777777" w:rsidR="00CF1C5D" w:rsidRDefault="00CF1C5D" w:rsidP="00CF1C5D">
      <w:pPr>
        <w:rPr>
          <w:b/>
          <w:bCs/>
        </w:rPr>
      </w:pPr>
    </w:p>
    <w:p w14:paraId="2A65CFEE" w14:textId="77777777" w:rsidR="00CF1C5D" w:rsidRDefault="00CF1C5D" w:rsidP="00CF1C5D">
      <w:pPr>
        <w:rPr>
          <w:b/>
          <w:bCs/>
        </w:rPr>
      </w:pPr>
    </w:p>
    <w:p w14:paraId="1EE6AA1D" w14:textId="77777777" w:rsidR="00CF1C5D" w:rsidRDefault="00CF1C5D" w:rsidP="00CF1C5D">
      <w:pPr>
        <w:rPr>
          <w:b/>
          <w:bCs/>
        </w:rPr>
      </w:pPr>
    </w:p>
    <w:p w14:paraId="1218ED69" w14:textId="77777777" w:rsidR="00CF1C5D" w:rsidRDefault="00CF1C5D" w:rsidP="00CF1C5D">
      <w:pPr>
        <w:rPr>
          <w:b/>
          <w:bCs/>
        </w:rPr>
      </w:pPr>
    </w:p>
    <w:p w14:paraId="61588493" w14:textId="77777777" w:rsidR="00CF1C5D" w:rsidRDefault="00CF1C5D" w:rsidP="00CF1C5D">
      <w:pPr>
        <w:rPr>
          <w:b/>
          <w:bCs/>
        </w:rPr>
      </w:pPr>
    </w:p>
    <w:p w14:paraId="1BE2D46B" w14:textId="77777777" w:rsidR="00CF1C5D" w:rsidRDefault="00CF1C5D" w:rsidP="00CF1C5D">
      <w:pPr>
        <w:rPr>
          <w:b/>
          <w:bCs/>
        </w:rPr>
      </w:pPr>
    </w:p>
    <w:p w14:paraId="67FBDE9E" w14:textId="77777777" w:rsidR="00CF1C5D" w:rsidRDefault="00CF1C5D" w:rsidP="00CF1C5D">
      <w:pPr>
        <w:rPr>
          <w:b/>
          <w:bCs/>
        </w:rPr>
      </w:pPr>
    </w:p>
    <w:p w14:paraId="449833C2" w14:textId="77777777" w:rsidR="00CF1C5D" w:rsidRDefault="00CF1C5D" w:rsidP="00CF1C5D">
      <w:pPr>
        <w:rPr>
          <w:b/>
          <w:bCs/>
        </w:rPr>
      </w:pPr>
    </w:p>
    <w:p w14:paraId="1E066395" w14:textId="77777777" w:rsidR="00CF1C5D" w:rsidRDefault="00CF1C5D" w:rsidP="00CF1C5D">
      <w:pPr>
        <w:rPr>
          <w:b/>
          <w:bCs/>
        </w:rPr>
      </w:pPr>
    </w:p>
    <w:p w14:paraId="76271741" w14:textId="77777777" w:rsidR="00CF1C5D" w:rsidRDefault="00CF1C5D" w:rsidP="00CF1C5D">
      <w:pPr>
        <w:rPr>
          <w:b/>
          <w:bCs/>
        </w:rPr>
      </w:pPr>
    </w:p>
    <w:p w14:paraId="54B4076E" w14:textId="77777777" w:rsidR="00CF1C5D" w:rsidRDefault="00CF1C5D" w:rsidP="00CF1C5D">
      <w:pPr>
        <w:rPr>
          <w:b/>
          <w:bCs/>
        </w:rPr>
      </w:pPr>
    </w:p>
    <w:p w14:paraId="198DF9AE" w14:textId="77777777" w:rsidR="00CF1C5D" w:rsidRDefault="00CF1C5D" w:rsidP="00CF1C5D">
      <w:pPr>
        <w:rPr>
          <w:b/>
          <w:bCs/>
        </w:rPr>
      </w:pPr>
    </w:p>
    <w:p w14:paraId="76B03F35" w14:textId="77777777" w:rsidR="00CF1C5D" w:rsidRDefault="00CF1C5D" w:rsidP="00CF1C5D">
      <w:pPr>
        <w:rPr>
          <w:b/>
          <w:bCs/>
        </w:rPr>
      </w:pPr>
    </w:p>
    <w:p w14:paraId="6275BA87" w14:textId="77777777" w:rsidR="00CF1C5D" w:rsidRDefault="00CF1C5D" w:rsidP="00CF1C5D">
      <w:pPr>
        <w:rPr>
          <w:b/>
          <w:bCs/>
        </w:rPr>
      </w:pPr>
    </w:p>
    <w:p w14:paraId="5981CAFF" w14:textId="77777777" w:rsidR="00CF1C5D" w:rsidRDefault="00CF1C5D" w:rsidP="00CF1C5D">
      <w:pPr>
        <w:rPr>
          <w:b/>
          <w:bCs/>
        </w:rPr>
      </w:pPr>
    </w:p>
    <w:p w14:paraId="63557F70" w14:textId="77777777" w:rsidR="00CF1C5D" w:rsidRDefault="00CF1C5D" w:rsidP="00CF1C5D">
      <w:pPr>
        <w:rPr>
          <w:b/>
          <w:bCs/>
        </w:rPr>
      </w:pPr>
    </w:p>
    <w:p w14:paraId="6206CD9E" w14:textId="77777777" w:rsidR="00CF1C5D" w:rsidRDefault="00CF1C5D" w:rsidP="00CF1C5D">
      <w:pPr>
        <w:rPr>
          <w:b/>
          <w:bCs/>
        </w:rPr>
      </w:pPr>
    </w:p>
    <w:p w14:paraId="3A0B0FC0" w14:textId="77777777" w:rsidR="00CF1C5D" w:rsidRDefault="00CF1C5D" w:rsidP="00CF1C5D">
      <w:pPr>
        <w:rPr>
          <w:b/>
          <w:bCs/>
        </w:rPr>
      </w:pPr>
    </w:p>
    <w:p w14:paraId="5567FB10" w14:textId="77777777" w:rsidR="00CF1C5D" w:rsidRDefault="00CF1C5D" w:rsidP="00CF1C5D">
      <w:pPr>
        <w:rPr>
          <w:b/>
          <w:bCs/>
        </w:rPr>
      </w:pPr>
    </w:p>
    <w:p w14:paraId="11176524" w14:textId="77777777" w:rsidR="00CF1C5D" w:rsidRDefault="00CF1C5D" w:rsidP="00CF1C5D">
      <w:pPr>
        <w:rPr>
          <w:b/>
          <w:bCs/>
        </w:rPr>
      </w:pPr>
    </w:p>
    <w:p w14:paraId="498FBEC4" w14:textId="77777777" w:rsidR="00CF1C5D" w:rsidRDefault="00CF1C5D" w:rsidP="00CF1C5D">
      <w:pPr>
        <w:rPr>
          <w:b/>
          <w:bCs/>
        </w:rPr>
      </w:pPr>
    </w:p>
    <w:p w14:paraId="2A9630E2" w14:textId="77777777" w:rsidR="00CF1C5D" w:rsidRDefault="00CF1C5D" w:rsidP="00CF1C5D">
      <w:pPr>
        <w:rPr>
          <w:b/>
          <w:bCs/>
        </w:rPr>
      </w:pPr>
    </w:p>
    <w:p w14:paraId="5EDE131C" w14:textId="77777777" w:rsidR="00CF1C5D" w:rsidRDefault="00CF1C5D" w:rsidP="00CF1C5D">
      <w:pPr>
        <w:rPr>
          <w:b/>
          <w:bCs/>
        </w:rPr>
      </w:pPr>
    </w:p>
    <w:p w14:paraId="088FFE2E" w14:textId="77777777" w:rsidR="00CF1C5D" w:rsidRDefault="00CF1C5D" w:rsidP="00CF1C5D">
      <w:pPr>
        <w:rPr>
          <w:b/>
          <w:bCs/>
        </w:rPr>
      </w:pPr>
    </w:p>
    <w:p w14:paraId="1716D87F" w14:textId="77777777" w:rsidR="00CF1C5D" w:rsidRDefault="00CF1C5D" w:rsidP="00CF1C5D">
      <w:pPr>
        <w:rPr>
          <w:b/>
          <w:bCs/>
        </w:rPr>
      </w:pPr>
    </w:p>
    <w:p w14:paraId="627C32F0" w14:textId="77777777" w:rsidR="00CF1C5D" w:rsidRDefault="00CF1C5D" w:rsidP="00CF1C5D">
      <w:pPr>
        <w:rPr>
          <w:b/>
          <w:bCs/>
        </w:rPr>
      </w:pPr>
    </w:p>
    <w:p w14:paraId="7DE255E9" w14:textId="77777777" w:rsidR="00BF7F47" w:rsidRDefault="00BF7F47" w:rsidP="00CF1C5D">
      <w:pPr>
        <w:rPr>
          <w:b/>
          <w:bCs/>
        </w:rPr>
      </w:pPr>
    </w:p>
    <w:p w14:paraId="6F06D01D" w14:textId="77777777" w:rsidR="00BF7F47" w:rsidRDefault="00BF7F47" w:rsidP="00CF1C5D">
      <w:pPr>
        <w:rPr>
          <w:b/>
          <w:bCs/>
        </w:rPr>
      </w:pPr>
    </w:p>
    <w:p w14:paraId="51BB00DF" w14:textId="77777777" w:rsidR="00CF1C5D" w:rsidRPr="00CF1C5D" w:rsidRDefault="00CF1C5D" w:rsidP="00CF1C5D">
      <w:r w:rsidRPr="00CF1C5D">
        <w:rPr>
          <w:b/>
          <w:bCs/>
        </w:rPr>
        <w:t xml:space="preserve">Figure S2. Drug effects on normalized body weight (NBW) in </w:t>
      </w:r>
      <w:r w:rsidRPr="00CF1C5D">
        <w:rPr>
          <w:b/>
          <w:bCs/>
          <w:i/>
          <w:iCs/>
        </w:rPr>
        <w:t xml:space="preserve">T. brucei </w:t>
      </w:r>
      <w:r w:rsidRPr="00CF1C5D">
        <w:rPr>
          <w:b/>
          <w:bCs/>
        </w:rPr>
        <w:t>infected mice.</w:t>
      </w:r>
      <w:r w:rsidRPr="00CF1C5D">
        <w:t xml:space="preserve"> Mice (n = 4 per group) were infected intraperitoneally with 10</w:t>
      </w:r>
      <w:r w:rsidRPr="00CF1C5D">
        <w:rPr>
          <w:vertAlign w:val="superscript"/>
        </w:rPr>
        <w:t>4</w:t>
      </w:r>
      <w:r w:rsidRPr="00CF1C5D">
        <w:t xml:space="preserve"> bloodstream </w:t>
      </w:r>
      <w:r w:rsidRPr="00CF1C5D">
        <w:rPr>
          <w:i/>
          <w:iCs/>
        </w:rPr>
        <w:t>T. brucei</w:t>
      </w:r>
      <w:r w:rsidRPr="00CF1C5D">
        <w:t xml:space="preserve">. Compound </w:t>
      </w:r>
      <w:r w:rsidRPr="00CF1C5D">
        <w:rPr>
          <w:b/>
          <w:bCs/>
        </w:rPr>
        <w:t>1</w:t>
      </w:r>
      <w:r w:rsidRPr="00CF1C5D">
        <w:t xml:space="preserve">, </w:t>
      </w:r>
      <w:r w:rsidRPr="00CF1C5D">
        <w:rPr>
          <w:b/>
          <w:bCs/>
        </w:rPr>
        <w:t>2</w:t>
      </w:r>
      <w:r w:rsidRPr="00CF1C5D">
        <w:t xml:space="preserve">, </w:t>
      </w:r>
      <w:r w:rsidRPr="00CF1C5D">
        <w:rPr>
          <w:b/>
          <w:bCs/>
        </w:rPr>
        <w:t>3</w:t>
      </w:r>
      <w:r w:rsidRPr="00CF1C5D">
        <w:t xml:space="preserve"> and vehicle were administered orally starting 1 day post-infection. </w:t>
      </w:r>
      <w:r w:rsidRPr="00CF1C5D">
        <w:rPr>
          <w:b/>
          <w:bCs/>
        </w:rPr>
        <w:t>a</w:t>
      </w:r>
      <w:r w:rsidRPr="00CF1C5D">
        <w:t>. Average NBW during (</w:t>
      </w:r>
      <w:r w:rsidRPr="00CF1C5D">
        <w:rPr>
          <w:b/>
          <w:bCs/>
        </w:rPr>
        <w:t xml:space="preserve">a) </w:t>
      </w:r>
      <w:r w:rsidRPr="00CF1C5D">
        <w:t xml:space="preserve">compound </w:t>
      </w:r>
      <w:r w:rsidRPr="00CF1C5D">
        <w:rPr>
          <w:b/>
          <w:bCs/>
        </w:rPr>
        <w:t>1</w:t>
      </w:r>
      <w:r w:rsidRPr="00CF1C5D">
        <w:t>, (</w:t>
      </w:r>
      <w:r w:rsidRPr="00CF1C5D">
        <w:rPr>
          <w:b/>
          <w:bCs/>
        </w:rPr>
        <w:t>b)</w:t>
      </w:r>
      <w:r w:rsidRPr="00CF1C5D">
        <w:t xml:space="preserve"> compound </w:t>
      </w:r>
      <w:r w:rsidRPr="00CF1C5D">
        <w:rPr>
          <w:b/>
          <w:bCs/>
        </w:rPr>
        <w:t>2</w:t>
      </w:r>
      <w:r w:rsidRPr="00CF1C5D">
        <w:t xml:space="preserve"> or </w:t>
      </w:r>
      <w:r w:rsidRPr="00CF1C5D">
        <w:rPr>
          <w:b/>
          <w:bCs/>
        </w:rPr>
        <w:t>(c)</w:t>
      </w:r>
      <w:r w:rsidRPr="00CF1C5D">
        <w:t xml:space="preserve"> compound </w:t>
      </w:r>
      <w:r w:rsidRPr="00CF1C5D">
        <w:rPr>
          <w:b/>
          <w:bCs/>
        </w:rPr>
        <w:t>3</w:t>
      </w:r>
      <w:r w:rsidRPr="00CF1C5D">
        <w:t xml:space="preserve"> </w:t>
      </w:r>
      <w:r w:rsidRPr="00CF1C5D">
        <w:rPr>
          <w:i/>
          <w:iCs/>
        </w:rPr>
        <w:t>in vivo</w:t>
      </w:r>
      <w:r w:rsidRPr="00CF1C5D">
        <w:t xml:space="preserve"> efficacy studies. Compound </w:t>
      </w:r>
      <w:r w:rsidRPr="00CF1C5D">
        <w:rPr>
          <w:b/>
          <w:bCs/>
        </w:rPr>
        <w:t>1</w:t>
      </w:r>
      <w:r w:rsidRPr="00CF1C5D">
        <w:t xml:space="preserve"> (30 mg/kg or 40 mg/kg) and vehicle were administered orally once daily for a total of 14 doses, 4-on/2-off regimen. Doses (mg/kg) and days of administration are indicated in graphs for compound </w:t>
      </w:r>
      <w:r w:rsidRPr="00CF1C5D">
        <w:rPr>
          <w:b/>
          <w:bCs/>
        </w:rPr>
        <w:t>2</w:t>
      </w:r>
      <w:r w:rsidRPr="00CF1C5D">
        <w:t xml:space="preserve"> </w:t>
      </w:r>
      <w:r w:rsidRPr="00CF1C5D">
        <w:rPr>
          <w:b/>
          <w:bCs/>
        </w:rPr>
        <w:t>(b)</w:t>
      </w:r>
      <w:r w:rsidRPr="00CF1C5D">
        <w:t xml:space="preserve"> and compound </w:t>
      </w:r>
      <w:r w:rsidRPr="00CF1C5D">
        <w:rPr>
          <w:b/>
          <w:bCs/>
        </w:rPr>
        <w:t>3</w:t>
      </w:r>
      <w:r w:rsidRPr="00CF1C5D">
        <w:t xml:space="preserve"> </w:t>
      </w:r>
      <w:r w:rsidRPr="00CF1C5D">
        <w:rPr>
          <w:b/>
          <w:bCs/>
        </w:rPr>
        <w:t>(c)</w:t>
      </w:r>
      <w:r w:rsidRPr="00CF1C5D">
        <w:t xml:space="preserve">. Average NBW per group </w:t>
      </w:r>
      <w:r w:rsidRPr="00CF1C5D">
        <w:rPr>
          <w:rFonts w:hint="eastAsia"/>
        </w:rPr>
        <w:t>±</w:t>
      </w:r>
      <w:r w:rsidRPr="00CF1C5D">
        <w:rPr>
          <w:rFonts w:hint="eastAsia"/>
        </w:rPr>
        <w:t xml:space="preserve"> standard deviation is </w:t>
      </w:r>
      <w:r w:rsidRPr="00CF1C5D">
        <w:t xml:space="preserve">presented. </w:t>
      </w:r>
    </w:p>
    <w:p w14:paraId="4F185A98" w14:textId="77777777" w:rsidR="0042009D" w:rsidRDefault="00CF1C5D" w:rsidP="0042009D">
      <w:r>
        <w:br w:type="page"/>
      </w:r>
    </w:p>
    <w:p w14:paraId="7E6E15FA" w14:textId="5FF06DF6" w:rsidR="0042009D" w:rsidRDefault="00BE17FF" w:rsidP="0042009D">
      <w:r w:rsidRPr="00BE17FF">
        <w:rPr>
          <w:noProof/>
          <w:lang w:val="en-GB" w:eastAsia="en-GB"/>
        </w:rPr>
        <w:lastRenderedPageBreak/>
        <w:drawing>
          <wp:anchor distT="0" distB="0" distL="114300" distR="114300" simplePos="0" relativeHeight="251677696" behindDoc="0" locked="0" layoutInCell="1" allowOverlap="1" wp14:anchorId="37F2BBB9" wp14:editId="60FCAABE">
            <wp:simplePos x="0" y="0"/>
            <wp:positionH relativeFrom="column">
              <wp:posOffset>-62865</wp:posOffset>
            </wp:positionH>
            <wp:positionV relativeFrom="paragraph">
              <wp:posOffset>-114300</wp:posOffset>
            </wp:positionV>
            <wp:extent cx="6121190" cy="685800"/>
            <wp:effectExtent l="0" t="0" r="635" b="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19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E0083E" w14:textId="77777777" w:rsidR="0042009D" w:rsidRDefault="0042009D" w:rsidP="0042009D"/>
    <w:p w14:paraId="5E7FA7A7" w14:textId="77777777" w:rsidR="00BE17FF" w:rsidRDefault="00BE17FF" w:rsidP="0042009D">
      <w:pPr>
        <w:rPr>
          <w:b/>
          <w:bCs/>
        </w:rPr>
      </w:pPr>
    </w:p>
    <w:p w14:paraId="624F9386" w14:textId="77777777" w:rsidR="00BE17FF" w:rsidRDefault="00BE17FF" w:rsidP="0042009D">
      <w:pPr>
        <w:rPr>
          <w:b/>
          <w:bCs/>
        </w:rPr>
      </w:pPr>
    </w:p>
    <w:p w14:paraId="635550A6" w14:textId="2E53C283" w:rsidR="0042009D" w:rsidRPr="0042009D" w:rsidRDefault="0042009D" w:rsidP="0042009D">
      <w:r w:rsidRPr="0042009D">
        <w:rPr>
          <w:b/>
          <w:bCs/>
        </w:rPr>
        <w:t xml:space="preserve">Table S1. </w:t>
      </w:r>
      <w:proofErr w:type="gramStart"/>
      <w:r w:rsidRPr="0042009D">
        <w:rPr>
          <w:b/>
          <w:bCs/>
        </w:rPr>
        <w:t>Pharmacokinetic parameters of Compound 1 in mice following single 30 mg/kg dose.</w:t>
      </w:r>
      <w:proofErr w:type="gramEnd"/>
      <w:r w:rsidRPr="0042009D">
        <w:rPr>
          <w:b/>
          <w:bCs/>
        </w:rPr>
        <w:t xml:space="preserve"> </w:t>
      </w:r>
      <w:r w:rsidRPr="0042009D">
        <w:t xml:space="preserve">CD-1 female mice were administered a single oral (gavage) or intravenous (slow bolus) dose of 30 mg/kg of </w:t>
      </w:r>
      <w:r w:rsidRPr="0042009D">
        <w:rPr>
          <w:b/>
          <w:bCs/>
        </w:rPr>
        <w:t>1</w:t>
      </w:r>
      <w:r w:rsidRPr="0042009D">
        <w:t>.</w:t>
      </w:r>
      <w:r w:rsidRPr="0042009D">
        <w:rPr>
          <w:b/>
          <w:bCs/>
        </w:rPr>
        <w:t xml:space="preserve"> </w:t>
      </w:r>
      <w:r w:rsidRPr="0042009D">
        <w:t xml:space="preserve">Blood samples (approximately 0.5 mL) were collected from the orbital sinus of mice.  Each mouse was used for blood collection at one time point only, with a total of four mice at each collection time point.  Mouse blood collected at each time point was processed to prepare plasma samples. Plasma samples were analyzed using an LC/MS/MS method to determine CBL0137 concentration. The concentration of compound </w:t>
      </w:r>
      <w:r w:rsidRPr="0042009D">
        <w:rPr>
          <w:b/>
          <w:bCs/>
        </w:rPr>
        <w:t>1</w:t>
      </w:r>
      <w:r w:rsidRPr="0042009D">
        <w:t xml:space="preserve"> was determined in samples collected at 0 (pre-dose), 2.5, 5, 15, 30 minutes and 1, 2, 4, 6, 8, 16, 24, and 32 hours following oral or IV dosing. </w:t>
      </w:r>
      <w:r w:rsidRPr="0042009D">
        <w:tab/>
        <w:t xml:space="preserve">Pharmacokinetic parameters (maximal plasma concentration, </w:t>
      </w:r>
      <w:r w:rsidRPr="0042009D">
        <w:rPr>
          <w:b/>
          <w:bCs/>
        </w:rPr>
        <w:t>C</w:t>
      </w:r>
      <w:r w:rsidRPr="0042009D">
        <w:rPr>
          <w:b/>
          <w:bCs/>
          <w:vertAlign w:val="subscript"/>
        </w:rPr>
        <w:t>max</w:t>
      </w:r>
      <w:r w:rsidRPr="0042009D">
        <w:t xml:space="preserve">; area under the concentration-time curve, </w:t>
      </w:r>
      <w:r w:rsidRPr="0042009D">
        <w:rPr>
          <w:b/>
          <w:bCs/>
        </w:rPr>
        <w:t>AUC</w:t>
      </w:r>
      <w:r w:rsidRPr="0042009D">
        <w:rPr>
          <w:b/>
          <w:bCs/>
          <w:vertAlign w:val="subscript"/>
        </w:rPr>
        <w:t>0→Cp</w:t>
      </w:r>
      <w:r w:rsidRPr="0042009D">
        <w:t>; and terminal elimination half-life (</w:t>
      </w:r>
      <w:r w:rsidRPr="0042009D">
        <w:rPr>
          <w:b/>
          <w:bCs/>
        </w:rPr>
        <w:t>t</w:t>
      </w:r>
      <w:r w:rsidRPr="0042009D">
        <w:rPr>
          <w:b/>
          <w:bCs/>
          <w:vertAlign w:val="subscript"/>
        </w:rPr>
        <w:t>1/2λz</w:t>
      </w:r>
      <w:r w:rsidRPr="0042009D">
        <w:t xml:space="preserve">) were calculated using a model-independent approach (non-compartmental analysis) using a uniform weighting scheme with </w:t>
      </w:r>
      <w:proofErr w:type="spellStart"/>
      <w:r w:rsidRPr="0042009D">
        <w:t>WinNonlin</w:t>
      </w:r>
      <w:proofErr w:type="spellEnd"/>
      <w:r w:rsidRPr="0042009D">
        <w:t xml:space="preserve"> version 6.2 (</w:t>
      </w:r>
      <w:proofErr w:type="spellStart"/>
      <w:r w:rsidRPr="0042009D">
        <w:t>Pharsight</w:t>
      </w:r>
      <w:proofErr w:type="spellEnd"/>
      <w:r w:rsidRPr="0042009D">
        <w:t>, Cary, NC). Area under the concentration-time curve (AUC</w:t>
      </w:r>
      <w:r w:rsidRPr="0042009D">
        <w:rPr>
          <w:vertAlign w:val="subscript"/>
        </w:rPr>
        <w:t>0-Cp</w:t>
      </w:r>
      <w:r w:rsidRPr="0042009D">
        <w:t>) from time zero (0) to the last measured time point (</w:t>
      </w:r>
      <w:proofErr w:type="spellStart"/>
      <w:r w:rsidRPr="0042009D">
        <w:t>Cp</w:t>
      </w:r>
      <w:proofErr w:type="spellEnd"/>
      <w:r w:rsidRPr="0042009D">
        <w:t>) was determined using the linear up/log down trapezoidal rule. The area was extrapolated to infinity (</w:t>
      </w:r>
      <w:r w:rsidRPr="0042009D">
        <w:rPr>
          <w:b/>
          <w:bCs/>
        </w:rPr>
        <w:t>AUC</w:t>
      </w:r>
      <w:r w:rsidRPr="0042009D">
        <w:rPr>
          <w:b/>
          <w:bCs/>
          <w:vertAlign w:val="subscript"/>
        </w:rPr>
        <w:t>0-</w:t>
      </w:r>
      <w:r w:rsidRPr="0042009D">
        <w:rPr>
          <w:rFonts w:hint="eastAsia"/>
          <w:b/>
          <w:bCs/>
          <w:vertAlign w:val="subscript"/>
        </w:rPr>
        <w:t>∞</w:t>
      </w:r>
      <w:r w:rsidRPr="0042009D">
        <w:t>) using the rate constant of the terminal elimination phase (</w:t>
      </w:r>
      <w:proofErr w:type="spellStart"/>
      <w:r w:rsidRPr="0042009D">
        <w:rPr>
          <w:b/>
          <w:bCs/>
        </w:rPr>
        <w:t>λ</w:t>
      </w:r>
      <w:r w:rsidRPr="0042009D">
        <w:rPr>
          <w:b/>
          <w:bCs/>
          <w:vertAlign w:val="subscript"/>
        </w:rPr>
        <w:t>z</w:t>
      </w:r>
      <w:proofErr w:type="spellEnd"/>
      <w:r w:rsidRPr="0042009D">
        <w:t xml:space="preserve">). </w:t>
      </w:r>
      <w:proofErr w:type="spellStart"/>
      <w:r w:rsidRPr="0042009D">
        <w:t>λ</w:t>
      </w:r>
      <w:r w:rsidRPr="0042009D">
        <w:rPr>
          <w:vertAlign w:val="subscript"/>
        </w:rPr>
        <w:t>z</w:t>
      </w:r>
      <w:proofErr w:type="spellEnd"/>
      <w:r w:rsidRPr="0042009D">
        <w:t xml:space="preserve"> was determined from the slope of the terminal log-linear portion of the concentration-time curve using the last three measureable time points after the C</w:t>
      </w:r>
      <w:r w:rsidRPr="0042009D">
        <w:rPr>
          <w:vertAlign w:val="subscript"/>
        </w:rPr>
        <w:t>max</w:t>
      </w:r>
      <w:r w:rsidRPr="0042009D">
        <w:t>. The elimination half-life (</w:t>
      </w:r>
      <w:r w:rsidRPr="0042009D">
        <w:rPr>
          <w:b/>
          <w:bCs/>
        </w:rPr>
        <w:t>t</w:t>
      </w:r>
      <w:r w:rsidRPr="0042009D">
        <w:rPr>
          <w:b/>
          <w:bCs/>
          <w:vertAlign w:val="subscript"/>
        </w:rPr>
        <w:t>1/2λz</w:t>
      </w:r>
      <w:r w:rsidRPr="0042009D">
        <w:t xml:space="preserve">) was calculated by dividing </w:t>
      </w:r>
      <w:proofErr w:type="spellStart"/>
      <w:r w:rsidRPr="0042009D">
        <w:t>λ</w:t>
      </w:r>
      <w:r w:rsidRPr="0042009D">
        <w:rPr>
          <w:vertAlign w:val="subscript"/>
        </w:rPr>
        <w:t>z</w:t>
      </w:r>
      <w:proofErr w:type="spellEnd"/>
      <w:r w:rsidRPr="0042009D">
        <w:t xml:space="preserve"> into the natural logarithm of 2. Peak plasma concentration (</w:t>
      </w:r>
      <w:r w:rsidRPr="0042009D">
        <w:rPr>
          <w:b/>
          <w:bCs/>
        </w:rPr>
        <w:t>C</w:t>
      </w:r>
      <w:r w:rsidRPr="0042009D">
        <w:rPr>
          <w:b/>
          <w:bCs/>
          <w:vertAlign w:val="subscript"/>
        </w:rPr>
        <w:t>max</w:t>
      </w:r>
      <w:r w:rsidRPr="0042009D">
        <w:t xml:space="preserve">) and the time of </w:t>
      </w:r>
      <w:proofErr w:type="spellStart"/>
      <w:r w:rsidRPr="0042009D">
        <w:t>C</w:t>
      </w:r>
      <w:r w:rsidRPr="0042009D">
        <w:rPr>
          <w:vertAlign w:val="subscript"/>
        </w:rPr>
        <w:t>max</w:t>
      </w:r>
      <w:proofErr w:type="spellEnd"/>
      <w:r w:rsidRPr="0042009D">
        <w:t xml:space="preserve"> (</w:t>
      </w:r>
      <w:proofErr w:type="spellStart"/>
      <w:r w:rsidRPr="0042009D">
        <w:rPr>
          <w:b/>
          <w:bCs/>
        </w:rPr>
        <w:t>t</w:t>
      </w:r>
      <w:r w:rsidRPr="0042009D">
        <w:rPr>
          <w:b/>
          <w:bCs/>
          <w:vertAlign w:val="subscript"/>
        </w:rPr>
        <w:t>max</w:t>
      </w:r>
      <w:proofErr w:type="spellEnd"/>
      <w:r w:rsidRPr="0042009D">
        <w:t>) were determined directly from the individual observed concentration-time data. The concentration at time zero (</w:t>
      </w:r>
      <w:r w:rsidRPr="0042009D">
        <w:rPr>
          <w:b/>
          <w:bCs/>
        </w:rPr>
        <w:t>C</w:t>
      </w:r>
      <w:r w:rsidRPr="0042009D">
        <w:rPr>
          <w:b/>
          <w:bCs/>
          <w:vertAlign w:val="subscript"/>
        </w:rPr>
        <w:t>0</w:t>
      </w:r>
      <w:r w:rsidRPr="0042009D">
        <w:t>) following IV administration was determined by back-extrapolation of the initial concentration-time points. Clearance (</w:t>
      </w:r>
      <w:r w:rsidRPr="0042009D">
        <w:rPr>
          <w:b/>
          <w:bCs/>
        </w:rPr>
        <w:t>CL</w:t>
      </w:r>
      <w:r w:rsidRPr="0042009D">
        <w:t>) and Volume of Distribution (</w:t>
      </w:r>
      <w:proofErr w:type="spellStart"/>
      <w:r w:rsidRPr="0042009D">
        <w:rPr>
          <w:b/>
          <w:bCs/>
        </w:rPr>
        <w:t>V</w:t>
      </w:r>
      <w:r w:rsidRPr="0042009D">
        <w:rPr>
          <w:b/>
          <w:bCs/>
          <w:vertAlign w:val="subscript"/>
        </w:rPr>
        <w:t>z</w:t>
      </w:r>
      <w:proofErr w:type="spellEnd"/>
      <w:r w:rsidRPr="0042009D">
        <w:t>) were calculated by the following equation:</w:t>
      </w:r>
    </w:p>
    <w:p w14:paraId="652F469E" w14:textId="420B9348" w:rsidR="0042009D" w:rsidRDefault="0042009D" w:rsidP="0042009D">
      <w:r w:rsidRPr="0042009D">
        <w:rPr>
          <w:noProof/>
          <w:lang w:val="en-GB" w:eastAsia="en-GB"/>
        </w:rPr>
        <w:drawing>
          <wp:anchor distT="0" distB="0" distL="114300" distR="114300" simplePos="0" relativeHeight="251673600" behindDoc="0" locked="0" layoutInCell="1" allowOverlap="1" wp14:anchorId="13BCDE4E" wp14:editId="511E0C91">
            <wp:simplePos x="0" y="0"/>
            <wp:positionH relativeFrom="column">
              <wp:posOffset>1371600</wp:posOffset>
            </wp:positionH>
            <wp:positionV relativeFrom="paragraph">
              <wp:posOffset>160655</wp:posOffset>
            </wp:positionV>
            <wp:extent cx="3200400" cy="1066165"/>
            <wp:effectExtent l="0" t="0" r="0" b="0"/>
            <wp:wrapNone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22" r="23194"/>
                    <a:stretch/>
                  </pic:blipFill>
                  <pic:spPr>
                    <a:xfrm>
                      <a:off x="0" y="0"/>
                      <a:ext cx="320040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4FF93" w14:textId="327B5F81" w:rsidR="0042009D" w:rsidRDefault="0042009D" w:rsidP="0042009D"/>
    <w:p w14:paraId="77BDA4FB" w14:textId="77777777" w:rsidR="0042009D" w:rsidRDefault="0042009D" w:rsidP="0042009D"/>
    <w:p w14:paraId="416F37AE" w14:textId="3462914D" w:rsidR="0042009D" w:rsidRDefault="0042009D" w:rsidP="0042009D"/>
    <w:p w14:paraId="62B7E9D9" w14:textId="77777777" w:rsidR="0042009D" w:rsidRDefault="0042009D" w:rsidP="0042009D"/>
    <w:p w14:paraId="4493094A" w14:textId="77777777" w:rsidR="0042009D" w:rsidRDefault="0042009D" w:rsidP="0042009D"/>
    <w:p w14:paraId="57D84575" w14:textId="77777777" w:rsidR="0042009D" w:rsidRDefault="0042009D" w:rsidP="0042009D"/>
    <w:p w14:paraId="1EED70B9" w14:textId="77777777" w:rsidR="0042009D" w:rsidRDefault="0042009D" w:rsidP="0042009D"/>
    <w:p w14:paraId="160A2D2B" w14:textId="77777777" w:rsidR="0042009D" w:rsidRDefault="0042009D" w:rsidP="0042009D"/>
    <w:p w14:paraId="5B03D143" w14:textId="3540634F" w:rsidR="0042009D" w:rsidRDefault="0042009D" w:rsidP="0042009D">
      <w:r w:rsidRPr="0042009D">
        <w:t>The absolute bioavailability (</w:t>
      </w:r>
      <w:r w:rsidRPr="0042009D">
        <w:rPr>
          <w:b/>
          <w:bCs/>
        </w:rPr>
        <w:t>F</w:t>
      </w:r>
      <w:r w:rsidRPr="0042009D">
        <w:t>) of oral administration of CBL0137 was calculated using the following equation:</w:t>
      </w:r>
    </w:p>
    <w:p w14:paraId="35E5E1E8" w14:textId="6FCA7024" w:rsidR="0042009D" w:rsidRDefault="009A172A">
      <w:r>
        <w:rPr>
          <w:noProof/>
          <w:lang w:val="en-GB" w:eastAsia="en-GB"/>
        </w:rPr>
        <w:drawing>
          <wp:anchor distT="0" distB="0" distL="114300" distR="114300" simplePos="0" relativeHeight="251678720" behindDoc="1" locked="0" layoutInCell="1" allowOverlap="1" wp14:anchorId="3B4B59EE" wp14:editId="0CF33A91">
            <wp:simplePos x="0" y="0"/>
            <wp:positionH relativeFrom="column">
              <wp:posOffset>1988820</wp:posOffset>
            </wp:positionH>
            <wp:positionV relativeFrom="paragraph">
              <wp:posOffset>176530</wp:posOffset>
            </wp:positionV>
            <wp:extent cx="1917700" cy="586740"/>
            <wp:effectExtent l="0" t="0" r="6350" b="3810"/>
            <wp:wrapThrough wrapText="bothSides">
              <wp:wrapPolygon edited="0">
                <wp:start x="0" y="0"/>
                <wp:lineTo x="0" y="21039"/>
                <wp:lineTo x="21457" y="21039"/>
                <wp:lineTo x="21457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09D">
        <w:br w:type="page"/>
      </w:r>
    </w:p>
    <w:p w14:paraId="202E97A3" w14:textId="77777777" w:rsidR="006C57B8" w:rsidRDefault="006C57B8" w:rsidP="006C57B8">
      <w:pPr>
        <w:rPr>
          <w:b/>
          <w:bCs/>
        </w:rPr>
      </w:pPr>
      <w:r w:rsidRPr="006C57B8">
        <w:rPr>
          <w:noProof/>
          <w:lang w:val="en-GB" w:eastAsia="en-GB"/>
        </w:rPr>
        <w:lastRenderedPageBreak/>
        <w:drawing>
          <wp:anchor distT="0" distB="0" distL="114300" distR="114300" simplePos="0" relativeHeight="251675648" behindDoc="0" locked="0" layoutInCell="1" allowOverlap="1" wp14:anchorId="5AB229EA" wp14:editId="3A2C3F7C">
            <wp:simplePos x="0" y="0"/>
            <wp:positionH relativeFrom="column">
              <wp:posOffset>685800</wp:posOffset>
            </wp:positionH>
            <wp:positionV relativeFrom="paragraph">
              <wp:posOffset>-228600</wp:posOffset>
            </wp:positionV>
            <wp:extent cx="4358640" cy="5364480"/>
            <wp:effectExtent l="0" t="0" r="10160" b="0"/>
            <wp:wrapNone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536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C418A" w14:textId="77777777" w:rsidR="006C57B8" w:rsidRDefault="006C57B8" w:rsidP="006C57B8">
      <w:pPr>
        <w:rPr>
          <w:b/>
          <w:bCs/>
        </w:rPr>
      </w:pPr>
    </w:p>
    <w:p w14:paraId="7B9B3740" w14:textId="77777777" w:rsidR="006C57B8" w:rsidRDefault="006C57B8" w:rsidP="006C57B8">
      <w:pPr>
        <w:rPr>
          <w:b/>
          <w:bCs/>
        </w:rPr>
      </w:pPr>
    </w:p>
    <w:p w14:paraId="0CA39694" w14:textId="77777777" w:rsidR="006C57B8" w:rsidRDefault="006C57B8" w:rsidP="006C57B8">
      <w:pPr>
        <w:rPr>
          <w:b/>
          <w:bCs/>
        </w:rPr>
      </w:pPr>
    </w:p>
    <w:p w14:paraId="7AD456D9" w14:textId="77777777" w:rsidR="006C57B8" w:rsidRDefault="006C57B8" w:rsidP="006C57B8">
      <w:pPr>
        <w:rPr>
          <w:b/>
          <w:bCs/>
        </w:rPr>
      </w:pPr>
    </w:p>
    <w:p w14:paraId="3F14ADAE" w14:textId="77777777" w:rsidR="006C57B8" w:rsidRDefault="006C57B8" w:rsidP="006C57B8">
      <w:pPr>
        <w:rPr>
          <w:b/>
          <w:bCs/>
        </w:rPr>
      </w:pPr>
    </w:p>
    <w:p w14:paraId="1757C6F4" w14:textId="77777777" w:rsidR="006C57B8" w:rsidRDefault="006C57B8" w:rsidP="006C57B8">
      <w:pPr>
        <w:rPr>
          <w:b/>
          <w:bCs/>
        </w:rPr>
      </w:pPr>
    </w:p>
    <w:p w14:paraId="1D7830D8" w14:textId="77777777" w:rsidR="006C57B8" w:rsidRDefault="006C57B8" w:rsidP="006C57B8">
      <w:pPr>
        <w:rPr>
          <w:b/>
          <w:bCs/>
        </w:rPr>
      </w:pPr>
    </w:p>
    <w:p w14:paraId="26F69CC5" w14:textId="77777777" w:rsidR="006C57B8" w:rsidRDefault="006C57B8" w:rsidP="006C57B8">
      <w:pPr>
        <w:rPr>
          <w:b/>
          <w:bCs/>
        </w:rPr>
      </w:pPr>
    </w:p>
    <w:p w14:paraId="5DE90449" w14:textId="77777777" w:rsidR="006C57B8" w:rsidRDefault="006C57B8" w:rsidP="006C57B8">
      <w:pPr>
        <w:rPr>
          <w:b/>
          <w:bCs/>
        </w:rPr>
      </w:pPr>
    </w:p>
    <w:p w14:paraId="4F5652BD" w14:textId="77777777" w:rsidR="006C57B8" w:rsidRDefault="006C57B8" w:rsidP="006C57B8">
      <w:pPr>
        <w:rPr>
          <w:b/>
          <w:bCs/>
        </w:rPr>
      </w:pPr>
    </w:p>
    <w:p w14:paraId="3DB0FDEB" w14:textId="77777777" w:rsidR="006C57B8" w:rsidRDefault="006C57B8" w:rsidP="006C57B8">
      <w:pPr>
        <w:rPr>
          <w:b/>
          <w:bCs/>
        </w:rPr>
      </w:pPr>
    </w:p>
    <w:p w14:paraId="4A09F15E" w14:textId="77777777" w:rsidR="006C57B8" w:rsidRDefault="006C57B8" w:rsidP="006C57B8">
      <w:pPr>
        <w:rPr>
          <w:b/>
          <w:bCs/>
        </w:rPr>
      </w:pPr>
    </w:p>
    <w:p w14:paraId="7A7D8A8C" w14:textId="77777777" w:rsidR="006C57B8" w:rsidRDefault="006C57B8" w:rsidP="006C57B8">
      <w:pPr>
        <w:rPr>
          <w:b/>
          <w:bCs/>
        </w:rPr>
      </w:pPr>
    </w:p>
    <w:p w14:paraId="3D39102D" w14:textId="77777777" w:rsidR="006C57B8" w:rsidRDefault="006C57B8" w:rsidP="006C57B8">
      <w:pPr>
        <w:rPr>
          <w:b/>
          <w:bCs/>
        </w:rPr>
      </w:pPr>
    </w:p>
    <w:p w14:paraId="512E56CD" w14:textId="77777777" w:rsidR="006C57B8" w:rsidRDefault="006C57B8" w:rsidP="006C57B8">
      <w:pPr>
        <w:rPr>
          <w:b/>
          <w:bCs/>
        </w:rPr>
      </w:pPr>
    </w:p>
    <w:p w14:paraId="79C4E91C" w14:textId="77777777" w:rsidR="006C57B8" w:rsidRDefault="006C57B8" w:rsidP="006C57B8">
      <w:pPr>
        <w:rPr>
          <w:b/>
          <w:bCs/>
        </w:rPr>
      </w:pPr>
    </w:p>
    <w:p w14:paraId="122FD3EE" w14:textId="77777777" w:rsidR="006C57B8" w:rsidRDefault="006C57B8" w:rsidP="006C57B8">
      <w:pPr>
        <w:rPr>
          <w:b/>
          <w:bCs/>
        </w:rPr>
      </w:pPr>
    </w:p>
    <w:p w14:paraId="4FE21592" w14:textId="77777777" w:rsidR="006C57B8" w:rsidRDefault="006C57B8" w:rsidP="006C57B8">
      <w:pPr>
        <w:rPr>
          <w:b/>
          <w:bCs/>
        </w:rPr>
      </w:pPr>
    </w:p>
    <w:p w14:paraId="2F626026" w14:textId="77777777" w:rsidR="006C57B8" w:rsidRDefault="006C57B8" w:rsidP="006C57B8">
      <w:pPr>
        <w:rPr>
          <w:b/>
          <w:bCs/>
        </w:rPr>
      </w:pPr>
    </w:p>
    <w:p w14:paraId="6C0F7109" w14:textId="77777777" w:rsidR="006C57B8" w:rsidRDefault="006C57B8" w:rsidP="006C57B8">
      <w:pPr>
        <w:rPr>
          <w:b/>
          <w:bCs/>
        </w:rPr>
      </w:pPr>
    </w:p>
    <w:p w14:paraId="2770614E" w14:textId="77777777" w:rsidR="006C57B8" w:rsidRDefault="006C57B8" w:rsidP="006C57B8">
      <w:pPr>
        <w:rPr>
          <w:b/>
          <w:bCs/>
        </w:rPr>
      </w:pPr>
    </w:p>
    <w:p w14:paraId="1D51AAB4" w14:textId="77777777" w:rsidR="006C57B8" w:rsidRDefault="006C57B8" w:rsidP="006C57B8">
      <w:pPr>
        <w:rPr>
          <w:b/>
          <w:bCs/>
        </w:rPr>
      </w:pPr>
    </w:p>
    <w:p w14:paraId="610E8C29" w14:textId="77777777" w:rsidR="006C57B8" w:rsidRDefault="006C57B8" w:rsidP="006C57B8">
      <w:pPr>
        <w:rPr>
          <w:b/>
          <w:bCs/>
        </w:rPr>
      </w:pPr>
    </w:p>
    <w:p w14:paraId="0623F9C2" w14:textId="77777777" w:rsidR="006C57B8" w:rsidRDefault="006C57B8" w:rsidP="006C57B8">
      <w:pPr>
        <w:rPr>
          <w:b/>
          <w:bCs/>
        </w:rPr>
      </w:pPr>
    </w:p>
    <w:p w14:paraId="2D313A6E" w14:textId="77777777" w:rsidR="006C57B8" w:rsidRDefault="006C57B8" w:rsidP="006C57B8">
      <w:pPr>
        <w:rPr>
          <w:b/>
          <w:bCs/>
        </w:rPr>
      </w:pPr>
    </w:p>
    <w:p w14:paraId="549B5538" w14:textId="77777777" w:rsidR="006C57B8" w:rsidRDefault="006C57B8" w:rsidP="006C57B8">
      <w:pPr>
        <w:rPr>
          <w:b/>
          <w:bCs/>
        </w:rPr>
      </w:pPr>
    </w:p>
    <w:p w14:paraId="66211537" w14:textId="77777777" w:rsidR="006C57B8" w:rsidRDefault="006C57B8" w:rsidP="006C57B8">
      <w:pPr>
        <w:rPr>
          <w:b/>
          <w:bCs/>
        </w:rPr>
      </w:pPr>
    </w:p>
    <w:p w14:paraId="1E37D0F3" w14:textId="77777777" w:rsidR="006C57B8" w:rsidRDefault="006C57B8" w:rsidP="006C57B8">
      <w:pPr>
        <w:rPr>
          <w:b/>
          <w:bCs/>
        </w:rPr>
      </w:pPr>
    </w:p>
    <w:p w14:paraId="5E57B851" w14:textId="77777777" w:rsidR="006C57B8" w:rsidRDefault="006C57B8" w:rsidP="006C57B8">
      <w:pPr>
        <w:rPr>
          <w:b/>
          <w:bCs/>
        </w:rPr>
      </w:pPr>
    </w:p>
    <w:p w14:paraId="2F865DD0" w14:textId="367BFED7" w:rsidR="006C57B8" w:rsidRPr="006C57B8" w:rsidRDefault="006C57B8" w:rsidP="006C57B8">
      <w:r w:rsidRPr="006C57B8">
        <w:rPr>
          <w:b/>
          <w:bCs/>
        </w:rPr>
        <w:t>Figure S3. Mean plasma concentration-time profile following single 30 mg/kg dose of CBL0137</w:t>
      </w:r>
      <w:r w:rsidRPr="006C57B8">
        <w:t>. Mean plasma concentration of CBL0137 was determined during the initial absorption and elimination within 4 hours of administration (</w:t>
      </w:r>
      <w:r w:rsidRPr="006C57B8">
        <w:rPr>
          <w:b/>
          <w:bCs/>
        </w:rPr>
        <w:t>a</w:t>
      </w:r>
      <w:r w:rsidRPr="006C57B8">
        <w:t>) or over the 32-hour blood collection period (</w:t>
      </w:r>
      <w:r w:rsidRPr="006C57B8">
        <w:rPr>
          <w:b/>
          <w:bCs/>
        </w:rPr>
        <w:t>b</w:t>
      </w:r>
      <w:r w:rsidRPr="006C57B8">
        <w:t>) for both oral and IV routes.</w:t>
      </w:r>
    </w:p>
    <w:p w14:paraId="72333E63" w14:textId="6646E48C" w:rsidR="006C57B8" w:rsidRDefault="006C57B8">
      <w:r>
        <w:br w:type="page"/>
      </w:r>
    </w:p>
    <w:p w14:paraId="02FCF122" w14:textId="66B529F7" w:rsidR="00CF1C5D" w:rsidRDefault="00CB2308">
      <w:r w:rsidRPr="00BF7F47">
        <w:rPr>
          <w:b/>
          <w:bCs/>
          <w:noProof/>
          <w:lang w:val="en-GB"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765F71FB" wp14:editId="5F0B9BA3">
            <wp:simplePos x="0" y="0"/>
            <wp:positionH relativeFrom="column">
              <wp:posOffset>1028700</wp:posOffset>
            </wp:positionH>
            <wp:positionV relativeFrom="paragraph">
              <wp:posOffset>-114300</wp:posOffset>
            </wp:positionV>
            <wp:extent cx="3558540" cy="4229100"/>
            <wp:effectExtent l="0" t="0" r="0" b="12700"/>
            <wp:wrapNone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2B1FD" w14:textId="78B22EAA" w:rsidR="00BF7F47" w:rsidRDefault="00BF7F47" w:rsidP="00BF7F47">
      <w:pPr>
        <w:rPr>
          <w:b/>
          <w:bCs/>
        </w:rPr>
      </w:pPr>
    </w:p>
    <w:p w14:paraId="402334DD" w14:textId="77777777" w:rsidR="00BF7F47" w:rsidRDefault="00BF7F47" w:rsidP="00BF7F47">
      <w:pPr>
        <w:rPr>
          <w:b/>
          <w:bCs/>
        </w:rPr>
      </w:pPr>
    </w:p>
    <w:p w14:paraId="21AFE92A" w14:textId="77777777" w:rsidR="00BF7F47" w:rsidRDefault="00BF7F47" w:rsidP="00BF7F47">
      <w:pPr>
        <w:rPr>
          <w:b/>
          <w:bCs/>
        </w:rPr>
      </w:pPr>
    </w:p>
    <w:p w14:paraId="7490B2CB" w14:textId="77777777" w:rsidR="00BF7F47" w:rsidRDefault="00BF7F47" w:rsidP="00BF7F47">
      <w:pPr>
        <w:rPr>
          <w:b/>
          <w:bCs/>
        </w:rPr>
      </w:pPr>
    </w:p>
    <w:p w14:paraId="6E27FAF9" w14:textId="65BF8D61" w:rsidR="00BF7F47" w:rsidRDefault="00BF7F47" w:rsidP="00BF7F47">
      <w:pPr>
        <w:rPr>
          <w:b/>
          <w:bCs/>
        </w:rPr>
      </w:pPr>
    </w:p>
    <w:p w14:paraId="0ED40B96" w14:textId="77777777" w:rsidR="00BF7F47" w:rsidRDefault="00BF7F47" w:rsidP="00BF7F47">
      <w:pPr>
        <w:rPr>
          <w:b/>
          <w:bCs/>
        </w:rPr>
      </w:pPr>
    </w:p>
    <w:p w14:paraId="77CD26F8" w14:textId="77777777" w:rsidR="00BF7F47" w:rsidRDefault="00BF7F47" w:rsidP="00BF7F47">
      <w:pPr>
        <w:rPr>
          <w:b/>
          <w:bCs/>
        </w:rPr>
      </w:pPr>
    </w:p>
    <w:p w14:paraId="145D021D" w14:textId="77777777" w:rsidR="00BF7F47" w:rsidRDefault="00BF7F47" w:rsidP="00BF7F47">
      <w:pPr>
        <w:rPr>
          <w:b/>
          <w:bCs/>
        </w:rPr>
      </w:pPr>
    </w:p>
    <w:p w14:paraId="4F26DC7D" w14:textId="77777777" w:rsidR="00BF7F47" w:rsidRDefault="00BF7F47" w:rsidP="00BF7F47">
      <w:pPr>
        <w:rPr>
          <w:b/>
          <w:bCs/>
        </w:rPr>
      </w:pPr>
    </w:p>
    <w:p w14:paraId="20E58BF7" w14:textId="77777777" w:rsidR="00BF7F47" w:rsidRDefault="00BF7F47" w:rsidP="00BF7F47">
      <w:pPr>
        <w:rPr>
          <w:b/>
          <w:bCs/>
        </w:rPr>
      </w:pPr>
    </w:p>
    <w:p w14:paraId="2137536E" w14:textId="77777777" w:rsidR="00BF7F47" w:rsidRDefault="00BF7F47" w:rsidP="00BF7F47">
      <w:pPr>
        <w:rPr>
          <w:b/>
          <w:bCs/>
        </w:rPr>
      </w:pPr>
    </w:p>
    <w:p w14:paraId="62886E7D" w14:textId="77777777" w:rsidR="00BF7F47" w:rsidRDefault="00BF7F47" w:rsidP="00BF7F47">
      <w:pPr>
        <w:rPr>
          <w:b/>
          <w:bCs/>
        </w:rPr>
      </w:pPr>
    </w:p>
    <w:p w14:paraId="27038ED9" w14:textId="77777777" w:rsidR="00BF7F47" w:rsidRDefault="00BF7F47" w:rsidP="00BF7F47">
      <w:pPr>
        <w:rPr>
          <w:b/>
          <w:bCs/>
        </w:rPr>
      </w:pPr>
    </w:p>
    <w:p w14:paraId="4E8BE1B7" w14:textId="77777777" w:rsidR="00BF7F47" w:rsidRDefault="00BF7F47" w:rsidP="00BF7F47">
      <w:pPr>
        <w:rPr>
          <w:b/>
          <w:bCs/>
        </w:rPr>
      </w:pPr>
    </w:p>
    <w:p w14:paraId="675EFCE0" w14:textId="77777777" w:rsidR="00BF7F47" w:rsidRDefault="00BF7F47" w:rsidP="00BF7F47">
      <w:pPr>
        <w:rPr>
          <w:b/>
          <w:bCs/>
        </w:rPr>
      </w:pPr>
    </w:p>
    <w:p w14:paraId="4217FD95" w14:textId="77777777" w:rsidR="00BF7F47" w:rsidRDefault="00BF7F47" w:rsidP="00BF7F47">
      <w:pPr>
        <w:rPr>
          <w:b/>
          <w:bCs/>
        </w:rPr>
      </w:pPr>
    </w:p>
    <w:p w14:paraId="2D681FA9" w14:textId="77777777" w:rsidR="00BF7F47" w:rsidRDefault="00BF7F47" w:rsidP="00BF7F47">
      <w:pPr>
        <w:rPr>
          <w:b/>
          <w:bCs/>
        </w:rPr>
      </w:pPr>
    </w:p>
    <w:p w14:paraId="0E936AC4" w14:textId="77777777" w:rsidR="00BF7F47" w:rsidRDefault="00BF7F47" w:rsidP="00BF7F47">
      <w:pPr>
        <w:rPr>
          <w:b/>
          <w:bCs/>
        </w:rPr>
      </w:pPr>
    </w:p>
    <w:p w14:paraId="4873A8E9" w14:textId="77777777" w:rsidR="00BF7F47" w:rsidRDefault="00BF7F47" w:rsidP="00BF7F47">
      <w:pPr>
        <w:rPr>
          <w:b/>
          <w:bCs/>
        </w:rPr>
      </w:pPr>
    </w:p>
    <w:p w14:paraId="1823C5F8" w14:textId="77777777" w:rsidR="00BF7F47" w:rsidRDefault="00BF7F47" w:rsidP="00BF7F47">
      <w:pPr>
        <w:rPr>
          <w:b/>
          <w:bCs/>
        </w:rPr>
      </w:pPr>
    </w:p>
    <w:p w14:paraId="2F6E6DF9" w14:textId="77777777" w:rsidR="00BF7F47" w:rsidRDefault="00BF7F47" w:rsidP="00BF7F47">
      <w:pPr>
        <w:rPr>
          <w:b/>
          <w:bCs/>
        </w:rPr>
      </w:pPr>
    </w:p>
    <w:p w14:paraId="3A7DA9BF" w14:textId="77777777" w:rsidR="00BF7F47" w:rsidRDefault="00BF7F47" w:rsidP="00BF7F47">
      <w:pPr>
        <w:rPr>
          <w:b/>
          <w:bCs/>
        </w:rPr>
      </w:pPr>
    </w:p>
    <w:p w14:paraId="69AAF2D4" w14:textId="77777777" w:rsidR="00BF7F47" w:rsidRDefault="00BF7F47" w:rsidP="00BF7F47">
      <w:pPr>
        <w:rPr>
          <w:b/>
          <w:bCs/>
        </w:rPr>
      </w:pPr>
    </w:p>
    <w:p w14:paraId="1F9F45EA" w14:textId="04B0166D" w:rsidR="00BF7F47" w:rsidRPr="00BF7F47" w:rsidRDefault="00BF7F47" w:rsidP="00BF7F47">
      <w:r w:rsidRPr="00BF7F47">
        <w:rPr>
          <w:b/>
          <w:bCs/>
        </w:rPr>
        <w:t>Figure S</w:t>
      </w:r>
      <w:r w:rsidR="006C57B8">
        <w:rPr>
          <w:b/>
          <w:bCs/>
        </w:rPr>
        <w:t>4</w:t>
      </w:r>
      <w:r w:rsidRPr="00BF7F47">
        <w:rPr>
          <w:b/>
          <w:bCs/>
        </w:rPr>
        <w:t xml:space="preserve">. Effects of compound 1 on trypanosome proliferation. </w:t>
      </w:r>
      <w:r w:rsidRPr="00BF7F47">
        <w:rPr>
          <w:i/>
          <w:iCs/>
        </w:rPr>
        <w:t xml:space="preserve">T. brucei </w:t>
      </w:r>
      <w:r w:rsidRPr="00BF7F47">
        <w:t>(10</w:t>
      </w:r>
      <w:r w:rsidRPr="00BF7F47">
        <w:rPr>
          <w:vertAlign w:val="superscript"/>
        </w:rPr>
        <w:t>5</w:t>
      </w:r>
      <w:r w:rsidRPr="00BF7F47">
        <w:t xml:space="preserve"> cells/mL) were treated with </w:t>
      </w:r>
      <w:r w:rsidRPr="00BF7F47">
        <w:rPr>
          <w:b/>
          <w:bCs/>
        </w:rPr>
        <w:t>1</w:t>
      </w:r>
      <w:r w:rsidRPr="00BF7F47">
        <w:t xml:space="preserve"> (200 </w:t>
      </w:r>
      <w:proofErr w:type="spellStart"/>
      <w:r w:rsidRPr="00BF7F47">
        <w:t>nM</w:t>
      </w:r>
      <w:proofErr w:type="spellEnd"/>
      <w:r w:rsidRPr="00BF7F47">
        <w:t xml:space="preserve">), </w:t>
      </w:r>
      <w:proofErr w:type="spellStart"/>
      <w:r w:rsidRPr="00BF7F47">
        <w:t>ethidium</w:t>
      </w:r>
      <w:proofErr w:type="spellEnd"/>
      <w:r w:rsidRPr="00BF7F47">
        <w:t xml:space="preserve"> bromide (200 </w:t>
      </w:r>
      <w:proofErr w:type="spellStart"/>
      <w:r w:rsidRPr="00BF7F47">
        <w:t>nM</w:t>
      </w:r>
      <w:proofErr w:type="spellEnd"/>
      <w:r w:rsidRPr="00BF7F47">
        <w:t>), H</w:t>
      </w:r>
      <w:r w:rsidRPr="00BF7F47">
        <w:rPr>
          <w:vertAlign w:val="subscript"/>
        </w:rPr>
        <w:t>2</w:t>
      </w:r>
      <w:r w:rsidRPr="00BF7F47">
        <w:t xml:space="preserve">O, or DMSO (0.1% </w:t>
      </w:r>
      <w:proofErr w:type="spellStart"/>
      <w:r w:rsidRPr="00BF7F47">
        <w:t>vol</w:t>
      </w:r>
      <w:proofErr w:type="spellEnd"/>
      <w:r w:rsidRPr="00BF7F47">
        <w:t>/</w:t>
      </w:r>
      <w:proofErr w:type="spellStart"/>
      <w:r w:rsidRPr="00BF7F47">
        <w:t>vol</w:t>
      </w:r>
      <w:proofErr w:type="spellEnd"/>
      <w:r w:rsidRPr="00BF7F47">
        <w:t xml:space="preserve">) for 30 h in HMI-9 medium. Cell density was determined every 6 h using a Z2 Coulter Counter. </w:t>
      </w:r>
      <w:r w:rsidRPr="00BF7F47">
        <w:rPr>
          <w:b/>
          <w:bCs/>
        </w:rPr>
        <w:t>(a)</w:t>
      </w:r>
      <w:r w:rsidRPr="00BF7F47">
        <w:t xml:space="preserve"> Cell density of DMSO and </w:t>
      </w:r>
      <w:r w:rsidRPr="00BF7F47">
        <w:rPr>
          <w:b/>
          <w:bCs/>
        </w:rPr>
        <w:t>1</w:t>
      </w:r>
      <w:r w:rsidRPr="00BF7F47">
        <w:t xml:space="preserve">-treated samples. </w:t>
      </w:r>
      <w:r w:rsidRPr="00BF7F47">
        <w:rPr>
          <w:b/>
          <w:bCs/>
        </w:rPr>
        <w:t xml:space="preserve">(b) </w:t>
      </w:r>
      <w:r w:rsidRPr="00BF7F47">
        <w:t>Cell density of H</w:t>
      </w:r>
      <w:r w:rsidRPr="00BF7F47">
        <w:rPr>
          <w:vertAlign w:val="subscript"/>
        </w:rPr>
        <w:t>2</w:t>
      </w:r>
      <w:r w:rsidRPr="00BF7F47">
        <w:t xml:space="preserve">O and ethidium bromide treated samples. Mean cell density </w:t>
      </w:r>
      <w:r w:rsidRPr="00BF7F47">
        <w:rPr>
          <w:rFonts w:hint="eastAsia"/>
        </w:rPr>
        <w:t>±</w:t>
      </w:r>
      <w:r w:rsidRPr="00BF7F47">
        <w:rPr>
          <w:rFonts w:hint="eastAsia"/>
        </w:rPr>
        <w:t xml:space="preserve"> standard deviation is presented from </w:t>
      </w:r>
      <w:r w:rsidRPr="00BF7F47">
        <w:t xml:space="preserve">three independent experiments. Mean percentage of cells +/- standard deviation were determined from three independent experiments. Student’s </w:t>
      </w:r>
      <w:r w:rsidRPr="00BF7F47">
        <w:rPr>
          <w:i/>
          <w:iCs/>
        </w:rPr>
        <w:t>t</w:t>
      </w:r>
      <w:r w:rsidRPr="00BF7F47">
        <w:t>-test was used to compare cell density of vehicle (DMSO or H</w:t>
      </w:r>
      <w:r w:rsidRPr="00BF7F47">
        <w:rPr>
          <w:vertAlign w:val="subscript"/>
        </w:rPr>
        <w:t>2</w:t>
      </w:r>
      <w:r w:rsidRPr="00BF7F47">
        <w:t xml:space="preserve">O) to drug-treated trypanosomes at each time-point. * </w:t>
      </w:r>
      <w:r w:rsidRPr="00BF7F47">
        <w:rPr>
          <w:i/>
          <w:iCs/>
        </w:rPr>
        <w:t>P</w:t>
      </w:r>
      <w:r w:rsidRPr="00BF7F47">
        <w:t xml:space="preserve"> &lt; 0.05, determined by Student’s </w:t>
      </w:r>
      <w:r w:rsidRPr="00BF7F47">
        <w:rPr>
          <w:i/>
          <w:iCs/>
        </w:rPr>
        <w:t>t</w:t>
      </w:r>
      <w:r w:rsidRPr="00BF7F47">
        <w:t>-test.</w:t>
      </w:r>
    </w:p>
    <w:p w14:paraId="13A513D8" w14:textId="4F432AF2" w:rsidR="00BF7F47" w:rsidRDefault="00BF7F47">
      <w:r>
        <w:br w:type="page"/>
      </w:r>
    </w:p>
    <w:p w14:paraId="3DA9337F" w14:textId="1C79EB98" w:rsidR="00BF7F47" w:rsidRDefault="00BF7F47" w:rsidP="00BF7F47">
      <w:pPr>
        <w:rPr>
          <w:b/>
          <w:bCs/>
        </w:rPr>
      </w:pPr>
      <w:r w:rsidRPr="00BF7F47">
        <w:rPr>
          <w:b/>
          <w:bCs/>
          <w:noProof/>
          <w:lang w:val="en-GB" w:eastAsia="en-GB"/>
        </w:rPr>
        <w:lastRenderedPageBreak/>
        <w:drawing>
          <wp:anchor distT="0" distB="0" distL="114300" distR="114300" simplePos="0" relativeHeight="251662336" behindDoc="0" locked="0" layoutInCell="1" allowOverlap="1" wp14:anchorId="36DAB46D" wp14:editId="3271246A">
            <wp:simplePos x="0" y="0"/>
            <wp:positionH relativeFrom="column">
              <wp:posOffset>800100</wp:posOffset>
            </wp:positionH>
            <wp:positionV relativeFrom="paragraph">
              <wp:posOffset>-342900</wp:posOffset>
            </wp:positionV>
            <wp:extent cx="4190182" cy="7429500"/>
            <wp:effectExtent l="0" t="0" r="1270" b="0"/>
            <wp:wrapNone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182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96BE6" w14:textId="77777777" w:rsidR="00BF7F47" w:rsidRDefault="00BF7F47" w:rsidP="00BF7F47">
      <w:pPr>
        <w:rPr>
          <w:b/>
          <w:bCs/>
        </w:rPr>
      </w:pPr>
    </w:p>
    <w:p w14:paraId="131D2B74" w14:textId="77777777" w:rsidR="00BF7F47" w:rsidRDefault="00BF7F47" w:rsidP="00BF7F47">
      <w:pPr>
        <w:rPr>
          <w:b/>
          <w:bCs/>
        </w:rPr>
      </w:pPr>
    </w:p>
    <w:p w14:paraId="6118ACE6" w14:textId="77777777" w:rsidR="00BF7F47" w:rsidRDefault="00BF7F47" w:rsidP="00BF7F47">
      <w:pPr>
        <w:rPr>
          <w:b/>
          <w:bCs/>
        </w:rPr>
      </w:pPr>
    </w:p>
    <w:p w14:paraId="0AADD065" w14:textId="77777777" w:rsidR="00BF7F47" w:rsidRDefault="00BF7F47" w:rsidP="00BF7F47">
      <w:pPr>
        <w:rPr>
          <w:b/>
          <w:bCs/>
        </w:rPr>
      </w:pPr>
    </w:p>
    <w:p w14:paraId="49206831" w14:textId="77777777" w:rsidR="00BF7F47" w:rsidRDefault="00BF7F47" w:rsidP="00BF7F47">
      <w:pPr>
        <w:rPr>
          <w:b/>
          <w:bCs/>
        </w:rPr>
      </w:pPr>
    </w:p>
    <w:p w14:paraId="7B49EDCC" w14:textId="77777777" w:rsidR="00BF7F47" w:rsidRDefault="00BF7F47" w:rsidP="00BF7F47">
      <w:pPr>
        <w:rPr>
          <w:b/>
          <w:bCs/>
        </w:rPr>
      </w:pPr>
    </w:p>
    <w:p w14:paraId="5E34AEAF" w14:textId="77777777" w:rsidR="00BF7F47" w:rsidRDefault="00BF7F47" w:rsidP="00BF7F47">
      <w:pPr>
        <w:rPr>
          <w:b/>
          <w:bCs/>
        </w:rPr>
      </w:pPr>
    </w:p>
    <w:p w14:paraId="261E47EB" w14:textId="77777777" w:rsidR="00BF7F47" w:rsidRDefault="00BF7F47" w:rsidP="00BF7F47">
      <w:pPr>
        <w:rPr>
          <w:b/>
          <w:bCs/>
        </w:rPr>
      </w:pPr>
    </w:p>
    <w:p w14:paraId="72B9BBC3" w14:textId="67FFF002" w:rsidR="00BF7F47" w:rsidRDefault="00BF7F47" w:rsidP="00BF7F47">
      <w:pPr>
        <w:rPr>
          <w:b/>
          <w:bCs/>
        </w:rPr>
      </w:pPr>
    </w:p>
    <w:p w14:paraId="5A652D49" w14:textId="77777777" w:rsidR="00BF7F47" w:rsidRDefault="00BF7F47" w:rsidP="00BF7F47">
      <w:pPr>
        <w:rPr>
          <w:b/>
          <w:bCs/>
        </w:rPr>
      </w:pPr>
    </w:p>
    <w:p w14:paraId="768736B0" w14:textId="7431CB26" w:rsidR="00BF7F47" w:rsidRDefault="00BF7F47" w:rsidP="00BF7F47">
      <w:pPr>
        <w:rPr>
          <w:b/>
          <w:bCs/>
        </w:rPr>
      </w:pPr>
    </w:p>
    <w:p w14:paraId="3C49F0BA" w14:textId="77777777" w:rsidR="00BF7F47" w:rsidRDefault="00BF7F47" w:rsidP="00BF7F47">
      <w:pPr>
        <w:rPr>
          <w:b/>
          <w:bCs/>
        </w:rPr>
      </w:pPr>
    </w:p>
    <w:p w14:paraId="7BA4F3E5" w14:textId="77777777" w:rsidR="00BF7F47" w:rsidRDefault="00BF7F47" w:rsidP="00BF7F47">
      <w:pPr>
        <w:rPr>
          <w:b/>
          <w:bCs/>
        </w:rPr>
      </w:pPr>
    </w:p>
    <w:p w14:paraId="022DA0B7" w14:textId="77777777" w:rsidR="00BF7F47" w:rsidRDefault="00BF7F47" w:rsidP="00BF7F47">
      <w:pPr>
        <w:rPr>
          <w:b/>
          <w:bCs/>
        </w:rPr>
      </w:pPr>
    </w:p>
    <w:p w14:paraId="2B7B3E29" w14:textId="77777777" w:rsidR="00BF7F47" w:rsidRDefault="00BF7F47" w:rsidP="00BF7F47">
      <w:pPr>
        <w:rPr>
          <w:b/>
          <w:bCs/>
        </w:rPr>
      </w:pPr>
    </w:p>
    <w:p w14:paraId="320C6EC8" w14:textId="77777777" w:rsidR="00BF7F47" w:rsidRDefault="00BF7F47" w:rsidP="00BF7F47">
      <w:pPr>
        <w:rPr>
          <w:b/>
          <w:bCs/>
        </w:rPr>
      </w:pPr>
    </w:p>
    <w:p w14:paraId="2202CEDE" w14:textId="77777777" w:rsidR="00BF7F47" w:rsidRDefault="00BF7F47" w:rsidP="00BF7F47">
      <w:pPr>
        <w:rPr>
          <w:b/>
          <w:bCs/>
        </w:rPr>
      </w:pPr>
    </w:p>
    <w:p w14:paraId="60C6D6D0" w14:textId="77777777" w:rsidR="00BF7F47" w:rsidRDefault="00BF7F47" w:rsidP="00BF7F47">
      <w:pPr>
        <w:rPr>
          <w:b/>
          <w:bCs/>
        </w:rPr>
      </w:pPr>
    </w:p>
    <w:p w14:paraId="472BE44C" w14:textId="77777777" w:rsidR="00BF7F47" w:rsidRDefault="00BF7F47" w:rsidP="00BF7F47">
      <w:pPr>
        <w:rPr>
          <w:b/>
          <w:bCs/>
        </w:rPr>
      </w:pPr>
    </w:p>
    <w:p w14:paraId="79E1FF50" w14:textId="77777777" w:rsidR="00BF7F47" w:rsidRDefault="00BF7F47" w:rsidP="00BF7F47">
      <w:pPr>
        <w:rPr>
          <w:b/>
          <w:bCs/>
        </w:rPr>
      </w:pPr>
    </w:p>
    <w:p w14:paraId="6E0C99BE" w14:textId="77777777" w:rsidR="00BF7F47" w:rsidRDefault="00BF7F47" w:rsidP="00BF7F47">
      <w:pPr>
        <w:rPr>
          <w:b/>
          <w:bCs/>
        </w:rPr>
      </w:pPr>
    </w:p>
    <w:p w14:paraId="74730DA0" w14:textId="77777777" w:rsidR="00BF7F47" w:rsidRDefault="00BF7F47" w:rsidP="00BF7F47">
      <w:pPr>
        <w:rPr>
          <w:b/>
          <w:bCs/>
        </w:rPr>
      </w:pPr>
    </w:p>
    <w:p w14:paraId="7CDE99D9" w14:textId="336C470B" w:rsidR="00BF7F47" w:rsidRDefault="00BF7F47" w:rsidP="00BF7F47">
      <w:pPr>
        <w:rPr>
          <w:b/>
          <w:bCs/>
        </w:rPr>
      </w:pPr>
    </w:p>
    <w:p w14:paraId="02C11B3D" w14:textId="77777777" w:rsidR="00BF7F47" w:rsidRDefault="00BF7F47" w:rsidP="00BF7F47">
      <w:pPr>
        <w:rPr>
          <w:b/>
          <w:bCs/>
        </w:rPr>
      </w:pPr>
    </w:p>
    <w:p w14:paraId="453E9AF2" w14:textId="7FD370C9" w:rsidR="00BF7F47" w:rsidRDefault="00BF7F47" w:rsidP="00BF7F47">
      <w:pPr>
        <w:rPr>
          <w:b/>
          <w:bCs/>
        </w:rPr>
      </w:pPr>
    </w:p>
    <w:p w14:paraId="0DCB2111" w14:textId="11CDBA8A" w:rsidR="00BF7F47" w:rsidRDefault="00BF7F47" w:rsidP="00BF7F47">
      <w:pPr>
        <w:rPr>
          <w:b/>
          <w:bCs/>
        </w:rPr>
      </w:pPr>
    </w:p>
    <w:p w14:paraId="44C049EA" w14:textId="77777777" w:rsidR="00BF7F47" w:rsidRDefault="00BF7F47" w:rsidP="00BF7F47">
      <w:pPr>
        <w:rPr>
          <w:b/>
          <w:bCs/>
        </w:rPr>
      </w:pPr>
    </w:p>
    <w:p w14:paraId="1FE06D74" w14:textId="77777777" w:rsidR="00BF7F47" w:rsidRDefault="00BF7F47" w:rsidP="00BF7F47">
      <w:pPr>
        <w:rPr>
          <w:b/>
          <w:bCs/>
        </w:rPr>
      </w:pPr>
    </w:p>
    <w:p w14:paraId="7FD3ADA4" w14:textId="77777777" w:rsidR="00BF7F47" w:rsidRDefault="00BF7F47" w:rsidP="00BF7F47">
      <w:pPr>
        <w:rPr>
          <w:b/>
          <w:bCs/>
        </w:rPr>
      </w:pPr>
    </w:p>
    <w:p w14:paraId="76B956C0" w14:textId="77777777" w:rsidR="00BF7F47" w:rsidRDefault="00BF7F47" w:rsidP="00BF7F47">
      <w:pPr>
        <w:rPr>
          <w:b/>
          <w:bCs/>
        </w:rPr>
      </w:pPr>
    </w:p>
    <w:p w14:paraId="3F41EC6D" w14:textId="77777777" w:rsidR="00BF7F47" w:rsidRDefault="00BF7F47" w:rsidP="00BF7F47">
      <w:pPr>
        <w:rPr>
          <w:b/>
          <w:bCs/>
        </w:rPr>
      </w:pPr>
    </w:p>
    <w:p w14:paraId="5F17E1FF" w14:textId="77777777" w:rsidR="00BF7F47" w:rsidRDefault="00BF7F47" w:rsidP="00BF7F47">
      <w:pPr>
        <w:rPr>
          <w:b/>
          <w:bCs/>
        </w:rPr>
      </w:pPr>
    </w:p>
    <w:p w14:paraId="3245C9A8" w14:textId="6878FDA5" w:rsidR="00BF7F47" w:rsidRDefault="00BF7F47" w:rsidP="00BF7F47">
      <w:pPr>
        <w:rPr>
          <w:b/>
          <w:bCs/>
        </w:rPr>
      </w:pPr>
    </w:p>
    <w:p w14:paraId="3A55F997" w14:textId="77777777" w:rsidR="00BF7F47" w:rsidRDefault="00BF7F47" w:rsidP="00BF7F47">
      <w:pPr>
        <w:rPr>
          <w:b/>
          <w:bCs/>
        </w:rPr>
      </w:pPr>
    </w:p>
    <w:p w14:paraId="0F54DB3E" w14:textId="77777777" w:rsidR="00BF7F47" w:rsidRDefault="00BF7F47" w:rsidP="00BF7F47">
      <w:pPr>
        <w:rPr>
          <w:b/>
          <w:bCs/>
        </w:rPr>
      </w:pPr>
    </w:p>
    <w:p w14:paraId="29516489" w14:textId="77777777" w:rsidR="00BF7F47" w:rsidRDefault="00BF7F47" w:rsidP="00BF7F47">
      <w:pPr>
        <w:rPr>
          <w:b/>
          <w:bCs/>
        </w:rPr>
      </w:pPr>
    </w:p>
    <w:p w14:paraId="328AB3E3" w14:textId="77777777" w:rsidR="00BF7F47" w:rsidRDefault="00BF7F47" w:rsidP="00BF7F47">
      <w:pPr>
        <w:rPr>
          <w:b/>
          <w:bCs/>
        </w:rPr>
      </w:pPr>
    </w:p>
    <w:p w14:paraId="0E23D652" w14:textId="77777777" w:rsidR="00BF7F47" w:rsidRDefault="00BF7F47" w:rsidP="00BF7F47">
      <w:pPr>
        <w:rPr>
          <w:b/>
          <w:bCs/>
        </w:rPr>
      </w:pPr>
    </w:p>
    <w:p w14:paraId="0FE1CCE0" w14:textId="0740B47E" w:rsidR="00BF7F47" w:rsidRDefault="00BF7F47" w:rsidP="00BF7F47">
      <w:pPr>
        <w:rPr>
          <w:b/>
          <w:bCs/>
        </w:rPr>
      </w:pPr>
    </w:p>
    <w:p w14:paraId="647D72FB" w14:textId="58590310" w:rsidR="00BF7F47" w:rsidRDefault="00F249C2" w:rsidP="00BF7F47">
      <w:pPr>
        <w:rPr>
          <w:b/>
          <w:bCs/>
        </w:rPr>
      </w:pP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BB2DA5" wp14:editId="69D76CFA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6172200" cy="1828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D18A2" w14:textId="5B949FB5" w:rsidR="006C57B8" w:rsidRPr="00BF7F47" w:rsidRDefault="006C57B8" w:rsidP="003127C4">
                            <w:r w:rsidRPr="00BF7F47">
                              <w:rPr>
                                <w:b/>
                                <w:bCs/>
                              </w:rPr>
                              <w:t>Figure S</w:t>
                            </w:r>
                            <w:r w:rsidR="00585A45">
                              <w:rPr>
                                <w:b/>
                                <w:bCs/>
                              </w:rPr>
                              <w:t>5</w:t>
                            </w:r>
                            <w:r w:rsidRPr="00BF7F47">
                              <w:rPr>
                                <w:b/>
                                <w:bCs/>
                              </w:rPr>
                              <w:t xml:space="preserve">.  Effects of compound 1 and ethidium bromide on trypanosome nucleus and kinetoplast copy number. </w:t>
                            </w:r>
                            <w:r w:rsidRPr="00BF7F47">
                              <w:rPr>
                                <w:i/>
                                <w:iCs/>
                              </w:rPr>
                              <w:t xml:space="preserve">T. brucei </w:t>
                            </w:r>
                            <w:r w:rsidRPr="00BF7F47">
                              <w:t>(10</w:t>
                            </w:r>
                            <w:r w:rsidRPr="00BF7F47">
                              <w:rPr>
                                <w:vertAlign w:val="superscript"/>
                              </w:rPr>
                              <w:t>5</w:t>
                            </w:r>
                            <w:r w:rsidRPr="00BF7F47">
                              <w:t xml:space="preserve"> cells/mL) were treated with </w:t>
                            </w:r>
                            <w:r w:rsidRPr="00BF7F47">
                              <w:rPr>
                                <w:b/>
                                <w:bCs/>
                              </w:rPr>
                              <w:t>1</w:t>
                            </w:r>
                            <w:r w:rsidRPr="00BF7F47">
                              <w:t xml:space="preserve"> (200 </w:t>
                            </w:r>
                            <w:proofErr w:type="spellStart"/>
                            <w:r w:rsidRPr="00BF7F47">
                              <w:t>nM</w:t>
                            </w:r>
                            <w:proofErr w:type="spellEnd"/>
                            <w:r w:rsidRPr="00BF7F47">
                              <w:t xml:space="preserve">), </w:t>
                            </w:r>
                            <w:proofErr w:type="spellStart"/>
                            <w:r w:rsidRPr="00BF7F47">
                              <w:t>ethidium</w:t>
                            </w:r>
                            <w:proofErr w:type="spellEnd"/>
                            <w:r w:rsidRPr="00BF7F47">
                              <w:t xml:space="preserve"> bromide (200 </w:t>
                            </w:r>
                            <w:proofErr w:type="spellStart"/>
                            <w:r w:rsidRPr="00BF7F47">
                              <w:t>nM</w:t>
                            </w:r>
                            <w:proofErr w:type="spellEnd"/>
                            <w:r w:rsidRPr="00BF7F47">
                              <w:t>), H</w:t>
                            </w:r>
                            <w:r w:rsidRPr="00BF7F47">
                              <w:rPr>
                                <w:vertAlign w:val="subscript"/>
                              </w:rPr>
                              <w:t>2</w:t>
                            </w:r>
                            <w:r w:rsidRPr="00BF7F47">
                              <w:t xml:space="preserve">O, or DMSO (0.1% </w:t>
                            </w:r>
                            <w:proofErr w:type="spellStart"/>
                            <w:r w:rsidRPr="00BF7F47">
                              <w:t>vol</w:t>
                            </w:r>
                            <w:proofErr w:type="spellEnd"/>
                            <w:r w:rsidRPr="00BF7F47">
                              <w:t>/</w:t>
                            </w:r>
                            <w:proofErr w:type="spellStart"/>
                            <w:r w:rsidRPr="00BF7F47">
                              <w:t>vol</w:t>
                            </w:r>
                            <w:proofErr w:type="spellEnd"/>
                            <w:r w:rsidRPr="00BF7F47">
                              <w:t xml:space="preserve">) for 30 h in HMI-9 medium. Aliquots of treated cells were collected every 6 h, fixed with paraformaldehyde (4% in PBS) and stained with DAPI (1.5 </w:t>
                            </w:r>
                            <w:proofErr w:type="spellStart"/>
                            <w:r w:rsidRPr="00BF7F47">
                              <w:t>μM</w:t>
                            </w:r>
                            <w:proofErr w:type="spellEnd"/>
                            <w:r w:rsidRPr="00BF7F47">
                              <w:t xml:space="preserve">). Quantitation of nuclei (N) and kinetoplasts (K) counted from 150 cells for each sample. </w:t>
                            </w:r>
                            <w:r w:rsidRPr="00BF7F47">
                              <w:rPr>
                                <w:b/>
                                <w:bCs/>
                              </w:rPr>
                              <w:t xml:space="preserve">(a) </w:t>
                            </w:r>
                            <w:r w:rsidRPr="00BF7F47">
                              <w:t xml:space="preserve">DMSO vs. </w:t>
                            </w:r>
                            <w:r w:rsidRPr="00BF7F47">
                              <w:rPr>
                                <w:b/>
                                <w:bCs/>
                              </w:rPr>
                              <w:t>1</w:t>
                            </w:r>
                            <w:r w:rsidRPr="00BF7F47">
                              <w:t xml:space="preserve">. </w:t>
                            </w:r>
                            <w:r w:rsidRPr="00BF7F47">
                              <w:rPr>
                                <w:b/>
                                <w:bCs/>
                              </w:rPr>
                              <w:t xml:space="preserve">(b) </w:t>
                            </w:r>
                            <w:r w:rsidRPr="00BF7F47">
                              <w:t>H</w:t>
                            </w:r>
                            <w:r w:rsidRPr="00BF7F47">
                              <w:rPr>
                                <w:vertAlign w:val="subscript"/>
                              </w:rPr>
                              <w:t>2</w:t>
                            </w:r>
                            <w:r w:rsidRPr="00BF7F47">
                              <w:t xml:space="preserve">O vs. ethidium bromide. Mean percentage of cells +/- standard deviation were determined from three independent experiments. Student’s </w:t>
                            </w:r>
                            <w:r w:rsidRPr="00BF7F47">
                              <w:rPr>
                                <w:i/>
                                <w:iCs/>
                              </w:rPr>
                              <w:t>t</w:t>
                            </w:r>
                            <w:r w:rsidRPr="00BF7F47">
                              <w:t>-test was used to compare organelle copy number distribution of vehicle (DMSO or H</w:t>
                            </w:r>
                            <w:r w:rsidRPr="00BF7F47">
                              <w:rPr>
                                <w:vertAlign w:val="subscript"/>
                              </w:rPr>
                              <w:t>2</w:t>
                            </w:r>
                            <w:r w:rsidRPr="00BF7F47">
                              <w:t xml:space="preserve">O) to drug-treated trypanosomes. * </w:t>
                            </w:r>
                            <w:r w:rsidRPr="00BF7F47">
                              <w:rPr>
                                <w:i/>
                                <w:iCs/>
                              </w:rPr>
                              <w:t>P</w:t>
                            </w:r>
                            <w:r w:rsidRPr="00BF7F47">
                              <w:t xml:space="preserve"> &lt; 0.05, determined by Student’s </w:t>
                            </w:r>
                            <w:r w:rsidRPr="00BF7F47">
                              <w:rPr>
                                <w:i/>
                                <w:iCs/>
                              </w:rPr>
                              <w:t>t</w:t>
                            </w:r>
                            <w:r w:rsidRPr="00BF7F47">
                              <w:t>-test.</w:t>
                            </w:r>
                          </w:p>
                          <w:p w14:paraId="412C90FB" w14:textId="77777777" w:rsidR="006C57B8" w:rsidRDefault="006C57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-8.95pt;margin-top:6.05pt;width:486pt;height:2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" filled="f" stroked="f">
                <v:textbox>
                  <w:txbxContent>
                    <w:p w14:paraId="7D3D18A2" w14:textId="5B949FB5" w:rsidR="006C57B8" w:rsidRPr="00BF7F47" w:rsidRDefault="006C57B8" w:rsidP="003127C4">
                      <w:r w:rsidRPr="00BF7F47">
                        <w:rPr>
                          <w:b/>
                          <w:bCs/>
                        </w:rPr>
                        <w:t>Figure S</w:t>
                      </w:r>
                      <w:r w:rsidR="00585A45">
                        <w:rPr>
                          <w:b/>
                          <w:bCs/>
                        </w:rPr>
                        <w:t>5</w:t>
                      </w:r>
                      <w:r w:rsidRPr="00BF7F47">
                        <w:rPr>
                          <w:b/>
                          <w:bCs/>
                        </w:rPr>
                        <w:t xml:space="preserve">.  Effects of compound 1 and </w:t>
                      </w:r>
                      <w:proofErr w:type="spellStart"/>
                      <w:r w:rsidRPr="00BF7F47">
                        <w:rPr>
                          <w:b/>
                          <w:bCs/>
                        </w:rPr>
                        <w:t>ethidium</w:t>
                      </w:r>
                      <w:proofErr w:type="spellEnd"/>
                      <w:r w:rsidRPr="00BF7F47">
                        <w:rPr>
                          <w:b/>
                          <w:bCs/>
                        </w:rPr>
                        <w:t xml:space="preserve"> bromide on trypanosome nucleus and kinetoplast copy number. </w:t>
                      </w:r>
                      <w:r w:rsidRPr="00BF7F47">
                        <w:rPr>
                          <w:i/>
                          <w:iCs/>
                        </w:rPr>
                        <w:t xml:space="preserve">T. </w:t>
                      </w:r>
                      <w:proofErr w:type="gramStart"/>
                      <w:r w:rsidRPr="00BF7F47">
                        <w:rPr>
                          <w:i/>
                          <w:iCs/>
                        </w:rPr>
                        <w:t>brucei</w:t>
                      </w:r>
                      <w:proofErr w:type="gramEnd"/>
                      <w:r w:rsidRPr="00BF7F47">
                        <w:rPr>
                          <w:i/>
                          <w:iCs/>
                        </w:rPr>
                        <w:t xml:space="preserve"> </w:t>
                      </w:r>
                      <w:r w:rsidRPr="00BF7F47">
                        <w:t>(10</w:t>
                      </w:r>
                      <w:r w:rsidRPr="00BF7F47">
                        <w:rPr>
                          <w:vertAlign w:val="superscript"/>
                        </w:rPr>
                        <w:t>5</w:t>
                      </w:r>
                      <w:r w:rsidRPr="00BF7F47">
                        <w:t xml:space="preserve"> cells/mL) were treated with </w:t>
                      </w:r>
                      <w:r w:rsidRPr="00BF7F47">
                        <w:rPr>
                          <w:b/>
                          <w:bCs/>
                        </w:rPr>
                        <w:t>1</w:t>
                      </w:r>
                      <w:r w:rsidRPr="00BF7F47">
                        <w:t xml:space="preserve"> (200 nM), </w:t>
                      </w:r>
                      <w:proofErr w:type="spellStart"/>
                      <w:r w:rsidRPr="00BF7F47">
                        <w:t>ethidium</w:t>
                      </w:r>
                      <w:proofErr w:type="spellEnd"/>
                      <w:r w:rsidRPr="00BF7F47">
                        <w:t xml:space="preserve"> bromide (200 nM), H</w:t>
                      </w:r>
                      <w:r w:rsidRPr="00BF7F47">
                        <w:rPr>
                          <w:vertAlign w:val="subscript"/>
                        </w:rPr>
                        <w:t>2</w:t>
                      </w:r>
                      <w:r w:rsidRPr="00BF7F47">
                        <w:t xml:space="preserve">O, or DMSO (0.1% </w:t>
                      </w:r>
                      <w:proofErr w:type="spellStart"/>
                      <w:r w:rsidRPr="00BF7F47">
                        <w:t>vol</w:t>
                      </w:r>
                      <w:proofErr w:type="spellEnd"/>
                      <w:r w:rsidRPr="00BF7F47">
                        <w:t>/</w:t>
                      </w:r>
                      <w:proofErr w:type="spellStart"/>
                      <w:r w:rsidRPr="00BF7F47">
                        <w:t>vol</w:t>
                      </w:r>
                      <w:proofErr w:type="spellEnd"/>
                      <w:r w:rsidRPr="00BF7F47">
                        <w:t xml:space="preserve">) for 30 h in HMI-9 medium. Aliquots of treated cells were collected every 6 h, fixed with paraformaldehyde (4% in PBS) and stained with DAPI (1.5 </w:t>
                      </w:r>
                      <w:proofErr w:type="spellStart"/>
                      <w:r w:rsidRPr="00BF7F47">
                        <w:t>μM</w:t>
                      </w:r>
                      <w:proofErr w:type="spellEnd"/>
                      <w:r w:rsidRPr="00BF7F47">
                        <w:t xml:space="preserve">). Quantitation of nuclei (N) and </w:t>
                      </w:r>
                      <w:proofErr w:type="spellStart"/>
                      <w:r w:rsidRPr="00BF7F47">
                        <w:t>kinetoplasts</w:t>
                      </w:r>
                      <w:proofErr w:type="spellEnd"/>
                      <w:r w:rsidRPr="00BF7F47">
                        <w:t xml:space="preserve"> (K) counted from 150 cells for each sample. </w:t>
                      </w:r>
                      <w:r w:rsidRPr="00BF7F47">
                        <w:rPr>
                          <w:b/>
                          <w:bCs/>
                        </w:rPr>
                        <w:t xml:space="preserve">(a) </w:t>
                      </w:r>
                      <w:r w:rsidRPr="00BF7F47">
                        <w:t xml:space="preserve">DMSO vs. </w:t>
                      </w:r>
                      <w:r w:rsidRPr="00BF7F47">
                        <w:rPr>
                          <w:b/>
                          <w:bCs/>
                        </w:rPr>
                        <w:t>1</w:t>
                      </w:r>
                      <w:r w:rsidRPr="00BF7F47">
                        <w:t xml:space="preserve">. </w:t>
                      </w:r>
                      <w:r w:rsidRPr="00BF7F47">
                        <w:rPr>
                          <w:b/>
                          <w:bCs/>
                        </w:rPr>
                        <w:t xml:space="preserve">(b) </w:t>
                      </w:r>
                      <w:r w:rsidRPr="00BF7F47">
                        <w:t>H</w:t>
                      </w:r>
                      <w:r w:rsidRPr="00BF7F47">
                        <w:rPr>
                          <w:vertAlign w:val="subscript"/>
                        </w:rPr>
                        <w:t>2</w:t>
                      </w:r>
                      <w:r w:rsidRPr="00BF7F47">
                        <w:t xml:space="preserve">O vs. </w:t>
                      </w:r>
                      <w:proofErr w:type="spellStart"/>
                      <w:r w:rsidRPr="00BF7F47">
                        <w:t>ethidium</w:t>
                      </w:r>
                      <w:proofErr w:type="spellEnd"/>
                      <w:r w:rsidRPr="00BF7F47">
                        <w:t xml:space="preserve"> bromide. Mean </w:t>
                      </w:r>
                      <w:proofErr w:type="gramStart"/>
                      <w:r w:rsidRPr="00BF7F47">
                        <w:t>percentage of cells +/- standard deviation were</w:t>
                      </w:r>
                      <w:proofErr w:type="gramEnd"/>
                      <w:r w:rsidRPr="00BF7F47">
                        <w:t xml:space="preserve"> determined from three independent experiments. Student’s </w:t>
                      </w:r>
                      <w:r w:rsidRPr="00BF7F47">
                        <w:rPr>
                          <w:i/>
                          <w:iCs/>
                        </w:rPr>
                        <w:t>t</w:t>
                      </w:r>
                      <w:r w:rsidRPr="00BF7F47">
                        <w:t>-test was used to compare organelle copy number distribution of vehicle (DMSO or H</w:t>
                      </w:r>
                      <w:r w:rsidRPr="00BF7F47">
                        <w:rPr>
                          <w:vertAlign w:val="subscript"/>
                        </w:rPr>
                        <w:t>2</w:t>
                      </w:r>
                      <w:r w:rsidRPr="00BF7F47">
                        <w:t xml:space="preserve">O) to drug-treated trypanosomes. * </w:t>
                      </w:r>
                      <w:r w:rsidRPr="00BF7F47">
                        <w:rPr>
                          <w:i/>
                          <w:iCs/>
                        </w:rPr>
                        <w:t>P</w:t>
                      </w:r>
                      <w:r w:rsidRPr="00BF7F47">
                        <w:t xml:space="preserve"> &lt; 0.05, determined by Student’s </w:t>
                      </w:r>
                      <w:r w:rsidRPr="00BF7F47">
                        <w:rPr>
                          <w:i/>
                          <w:iCs/>
                        </w:rPr>
                        <w:t>t</w:t>
                      </w:r>
                      <w:r w:rsidRPr="00BF7F47">
                        <w:t>-test.</w:t>
                      </w:r>
                    </w:p>
                    <w:p w14:paraId="412C90FB" w14:textId="77777777" w:rsidR="006C57B8" w:rsidRDefault="006C57B8"/>
                  </w:txbxContent>
                </v:textbox>
              </v:shape>
            </w:pict>
          </mc:Fallback>
        </mc:AlternateContent>
      </w:r>
    </w:p>
    <w:p w14:paraId="3BB0FD92" w14:textId="77777777" w:rsidR="00BF7F47" w:rsidRDefault="00BF7F47" w:rsidP="00BF7F47">
      <w:pPr>
        <w:rPr>
          <w:b/>
          <w:bCs/>
        </w:rPr>
      </w:pPr>
    </w:p>
    <w:p w14:paraId="0FFCA395" w14:textId="77777777" w:rsidR="00BF7F47" w:rsidRDefault="00BF7F47" w:rsidP="00BF7F47">
      <w:pPr>
        <w:rPr>
          <w:b/>
          <w:bCs/>
        </w:rPr>
      </w:pPr>
    </w:p>
    <w:p w14:paraId="6A1C40ED" w14:textId="77777777" w:rsidR="00BF7F47" w:rsidRDefault="00BF7F47" w:rsidP="00BF7F47">
      <w:pPr>
        <w:rPr>
          <w:b/>
          <w:bCs/>
        </w:rPr>
      </w:pPr>
    </w:p>
    <w:p w14:paraId="58F3ADF8" w14:textId="77777777" w:rsidR="00BF7F47" w:rsidRDefault="00BF7F47" w:rsidP="00BF7F47">
      <w:pPr>
        <w:rPr>
          <w:b/>
          <w:bCs/>
        </w:rPr>
      </w:pPr>
    </w:p>
    <w:p w14:paraId="51D45834" w14:textId="56C1C810" w:rsidR="003127C4" w:rsidRDefault="003127C4"/>
    <w:p w14:paraId="04191630" w14:textId="0925B53D" w:rsidR="003127C4" w:rsidRDefault="003127C4"/>
    <w:p w14:paraId="5174D6D9" w14:textId="77777777" w:rsidR="003127C4" w:rsidRDefault="003127C4"/>
    <w:p w14:paraId="0A633181" w14:textId="77777777" w:rsidR="003127C4" w:rsidRDefault="003127C4"/>
    <w:p w14:paraId="1A6EE035" w14:textId="77777777" w:rsidR="003127C4" w:rsidRDefault="003127C4"/>
    <w:p w14:paraId="2A9C0987" w14:textId="06A68E86" w:rsidR="003127C4" w:rsidRDefault="00BD30F4">
      <w:r w:rsidRPr="00585A45">
        <w:rPr>
          <w:noProof/>
          <w:lang w:val="en-GB" w:eastAsia="en-GB"/>
        </w:rPr>
        <w:lastRenderedPageBreak/>
        <w:drawing>
          <wp:anchor distT="0" distB="0" distL="114300" distR="114300" simplePos="0" relativeHeight="251676672" behindDoc="0" locked="0" layoutInCell="1" allowOverlap="1" wp14:anchorId="15B4498C" wp14:editId="618977C1">
            <wp:simplePos x="0" y="0"/>
            <wp:positionH relativeFrom="column">
              <wp:posOffset>800100</wp:posOffset>
            </wp:positionH>
            <wp:positionV relativeFrom="paragraph">
              <wp:posOffset>-114300</wp:posOffset>
            </wp:positionV>
            <wp:extent cx="4614545" cy="4986697"/>
            <wp:effectExtent l="0" t="0" r="8255" b="0"/>
            <wp:wrapNone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498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64354" w14:textId="77777777" w:rsidR="003127C4" w:rsidRDefault="003127C4"/>
    <w:p w14:paraId="5ED35723" w14:textId="129D80D4" w:rsidR="00896EEF" w:rsidRDefault="00896EEF"/>
    <w:p w14:paraId="37FCFCEE" w14:textId="77777777" w:rsidR="003127C4" w:rsidRDefault="003127C4"/>
    <w:p w14:paraId="7F8007C1" w14:textId="77777777" w:rsidR="003127C4" w:rsidRDefault="003127C4"/>
    <w:p w14:paraId="6DB67A63" w14:textId="77777777" w:rsidR="003127C4" w:rsidRDefault="003127C4"/>
    <w:p w14:paraId="0C820ACC" w14:textId="77777777" w:rsidR="003127C4" w:rsidRDefault="003127C4"/>
    <w:p w14:paraId="73E4FE10" w14:textId="77777777" w:rsidR="003127C4" w:rsidRDefault="003127C4"/>
    <w:p w14:paraId="32F3905E" w14:textId="77777777" w:rsidR="003127C4" w:rsidRDefault="003127C4"/>
    <w:p w14:paraId="44F636FF" w14:textId="77777777" w:rsidR="003127C4" w:rsidRDefault="003127C4"/>
    <w:p w14:paraId="34A8AE1A" w14:textId="378F48D9" w:rsidR="003127C4" w:rsidRDefault="003127C4"/>
    <w:p w14:paraId="462BF0A4" w14:textId="77777777" w:rsidR="003127C4" w:rsidRDefault="003127C4"/>
    <w:p w14:paraId="1EBB8B36" w14:textId="77777777" w:rsidR="003127C4" w:rsidRDefault="003127C4"/>
    <w:p w14:paraId="1BD862F9" w14:textId="77777777" w:rsidR="003127C4" w:rsidRDefault="003127C4"/>
    <w:p w14:paraId="5759A174" w14:textId="77777777" w:rsidR="003127C4" w:rsidRDefault="003127C4"/>
    <w:p w14:paraId="2493C56B" w14:textId="77777777" w:rsidR="003127C4" w:rsidRDefault="003127C4"/>
    <w:p w14:paraId="54097163" w14:textId="77777777" w:rsidR="003127C4" w:rsidRDefault="003127C4"/>
    <w:p w14:paraId="094FC2CD" w14:textId="77777777" w:rsidR="003127C4" w:rsidRDefault="003127C4"/>
    <w:p w14:paraId="53F0F229" w14:textId="77777777" w:rsidR="003127C4" w:rsidRDefault="003127C4"/>
    <w:p w14:paraId="5D86F7DE" w14:textId="77777777" w:rsidR="003127C4" w:rsidRDefault="003127C4"/>
    <w:p w14:paraId="4A076F30" w14:textId="77777777" w:rsidR="003127C4" w:rsidRDefault="003127C4" w:rsidP="003127C4">
      <w:pPr>
        <w:rPr>
          <w:b/>
          <w:bCs/>
        </w:rPr>
      </w:pPr>
    </w:p>
    <w:p w14:paraId="52DDB22E" w14:textId="77777777" w:rsidR="005B111E" w:rsidRDefault="005B111E" w:rsidP="003127C4">
      <w:pPr>
        <w:rPr>
          <w:b/>
          <w:bCs/>
        </w:rPr>
      </w:pPr>
    </w:p>
    <w:p w14:paraId="76CDE49D" w14:textId="77777777" w:rsidR="00BD30F4" w:rsidRDefault="00BD30F4" w:rsidP="003127C4">
      <w:pPr>
        <w:rPr>
          <w:b/>
          <w:bCs/>
        </w:rPr>
      </w:pPr>
    </w:p>
    <w:p w14:paraId="53C84369" w14:textId="77777777" w:rsidR="00BD30F4" w:rsidRDefault="00BD30F4" w:rsidP="003127C4">
      <w:pPr>
        <w:rPr>
          <w:b/>
          <w:bCs/>
        </w:rPr>
      </w:pPr>
    </w:p>
    <w:p w14:paraId="44CEEE08" w14:textId="77777777" w:rsidR="00BD30F4" w:rsidRDefault="00BD30F4" w:rsidP="003127C4">
      <w:pPr>
        <w:rPr>
          <w:b/>
          <w:bCs/>
        </w:rPr>
      </w:pPr>
    </w:p>
    <w:p w14:paraId="518E8F68" w14:textId="77777777" w:rsidR="00BD30F4" w:rsidRDefault="00BD30F4" w:rsidP="003127C4">
      <w:pPr>
        <w:rPr>
          <w:b/>
          <w:bCs/>
        </w:rPr>
      </w:pPr>
    </w:p>
    <w:p w14:paraId="65207533" w14:textId="77777777" w:rsidR="00BD30F4" w:rsidRDefault="00BD30F4" w:rsidP="003127C4">
      <w:pPr>
        <w:rPr>
          <w:b/>
          <w:bCs/>
        </w:rPr>
      </w:pPr>
    </w:p>
    <w:p w14:paraId="293D1F5D" w14:textId="77777777" w:rsidR="00BD30F4" w:rsidRDefault="00BD30F4" w:rsidP="003127C4">
      <w:pPr>
        <w:rPr>
          <w:b/>
          <w:bCs/>
        </w:rPr>
      </w:pPr>
    </w:p>
    <w:p w14:paraId="217FFA37" w14:textId="77777777" w:rsidR="00BD30F4" w:rsidRDefault="00BD30F4" w:rsidP="003127C4">
      <w:pPr>
        <w:rPr>
          <w:b/>
          <w:bCs/>
        </w:rPr>
      </w:pPr>
    </w:p>
    <w:p w14:paraId="7AEB15D1" w14:textId="2B1754DB" w:rsidR="003127C4" w:rsidRPr="003127C4" w:rsidRDefault="003127C4" w:rsidP="003127C4">
      <w:r w:rsidRPr="003127C4">
        <w:rPr>
          <w:b/>
          <w:bCs/>
        </w:rPr>
        <w:t>Figure S</w:t>
      </w:r>
      <w:r w:rsidR="00585A45">
        <w:rPr>
          <w:b/>
          <w:bCs/>
        </w:rPr>
        <w:t>6</w:t>
      </w:r>
      <w:r w:rsidRPr="003127C4">
        <w:rPr>
          <w:b/>
          <w:bCs/>
        </w:rPr>
        <w:t xml:space="preserve">. “XK1N” trypanosomes observed after 24 h compound 1 treatment. </w:t>
      </w:r>
      <w:r w:rsidRPr="003127C4">
        <w:rPr>
          <w:i/>
          <w:iCs/>
        </w:rPr>
        <w:t xml:space="preserve">T. brucei </w:t>
      </w:r>
      <w:r w:rsidRPr="003127C4">
        <w:t>(10</w:t>
      </w:r>
      <w:r w:rsidRPr="003127C4">
        <w:rPr>
          <w:vertAlign w:val="superscript"/>
        </w:rPr>
        <w:t>5</w:t>
      </w:r>
      <w:r w:rsidRPr="003127C4">
        <w:t xml:space="preserve"> cells/mL) were treated with </w:t>
      </w:r>
      <w:r w:rsidRPr="003127C4">
        <w:rPr>
          <w:b/>
          <w:bCs/>
        </w:rPr>
        <w:t>1</w:t>
      </w:r>
      <w:r w:rsidRPr="003127C4">
        <w:t xml:space="preserve"> (200 nM), or DMSO (0.1% </w:t>
      </w:r>
      <w:proofErr w:type="spellStart"/>
      <w:r w:rsidRPr="003127C4">
        <w:t>vol</w:t>
      </w:r>
      <w:proofErr w:type="spellEnd"/>
      <w:r w:rsidRPr="003127C4">
        <w:t>/</w:t>
      </w:r>
      <w:proofErr w:type="spellStart"/>
      <w:r w:rsidRPr="003127C4">
        <w:t>vol</w:t>
      </w:r>
      <w:proofErr w:type="spellEnd"/>
      <w:r w:rsidRPr="003127C4">
        <w:t xml:space="preserve">) for 24 h in HMI-9 medium. Cells were fixed with paraformaldehyde (4% in PBS) and DNA was stained with DAPI (1.5 </w:t>
      </w:r>
      <w:proofErr w:type="spellStart"/>
      <w:r w:rsidRPr="003127C4">
        <w:t>μM</w:t>
      </w:r>
      <w:proofErr w:type="spellEnd"/>
      <w:r w:rsidRPr="003127C4">
        <w:t xml:space="preserve">). Representative images of 24 h treated trypanosomes </w:t>
      </w:r>
      <w:r w:rsidRPr="003127C4">
        <w:rPr>
          <w:b/>
          <w:bCs/>
        </w:rPr>
        <w:t>(a)</w:t>
      </w:r>
      <w:r w:rsidRPr="003127C4">
        <w:t xml:space="preserve"> DMSO or </w:t>
      </w:r>
      <w:r w:rsidRPr="003127C4">
        <w:rPr>
          <w:b/>
          <w:bCs/>
        </w:rPr>
        <w:t xml:space="preserve">(b) </w:t>
      </w:r>
      <w:r w:rsidRPr="003127C4">
        <w:t xml:space="preserve">compound </w:t>
      </w:r>
      <w:r w:rsidRPr="003127C4">
        <w:rPr>
          <w:b/>
          <w:bCs/>
        </w:rPr>
        <w:t>1</w:t>
      </w:r>
      <w:r w:rsidRPr="003127C4">
        <w:t xml:space="preserve">. Panels = Left: DIC (differential interference contrast), middle: DAPI (red), right: Merge. Bar = 10 </w:t>
      </w:r>
      <w:proofErr w:type="spellStart"/>
      <w:r w:rsidRPr="003127C4">
        <w:t>μm</w:t>
      </w:r>
      <w:proofErr w:type="spellEnd"/>
      <w:r w:rsidRPr="003127C4">
        <w:t>. N= nucleus, K= kinetoplast.</w:t>
      </w:r>
    </w:p>
    <w:p w14:paraId="04D7C194" w14:textId="67F4122C" w:rsidR="000C35E2" w:rsidRPr="000C35E2" w:rsidRDefault="007C5847" w:rsidP="000C35E2">
      <w:r>
        <w:br w:type="page"/>
      </w:r>
    </w:p>
    <w:p w14:paraId="1DEFCB0C" w14:textId="5794F3D7" w:rsidR="00A45998" w:rsidRPr="00A45998" w:rsidRDefault="000C35E2" w:rsidP="00A45998">
      <w:r w:rsidRPr="00AA74F7">
        <w:rPr>
          <w:noProof/>
          <w:lang w:val="en-GB" w:eastAsia="en-GB"/>
        </w:rPr>
        <w:lastRenderedPageBreak/>
        <w:drawing>
          <wp:anchor distT="0" distB="0" distL="114300" distR="114300" simplePos="0" relativeHeight="251665408" behindDoc="0" locked="0" layoutInCell="1" allowOverlap="1" wp14:anchorId="6066E548" wp14:editId="5EF60A08">
            <wp:simplePos x="0" y="0"/>
            <wp:positionH relativeFrom="column">
              <wp:posOffset>800100</wp:posOffset>
            </wp:positionH>
            <wp:positionV relativeFrom="paragraph">
              <wp:posOffset>-457200</wp:posOffset>
            </wp:positionV>
            <wp:extent cx="4034790" cy="7543800"/>
            <wp:effectExtent l="0" t="0" r="381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79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FEBD9" w14:textId="4F1AF0CE" w:rsidR="007C5847" w:rsidRDefault="007C5847"/>
    <w:p w14:paraId="1DDD2918" w14:textId="0DC73C21" w:rsidR="00A45998" w:rsidRDefault="00A45998"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E6D638" wp14:editId="39976659">
                <wp:simplePos x="0" y="0"/>
                <wp:positionH relativeFrom="column">
                  <wp:posOffset>-114300</wp:posOffset>
                </wp:positionH>
                <wp:positionV relativeFrom="paragraph">
                  <wp:posOffset>6736080</wp:posOffset>
                </wp:positionV>
                <wp:extent cx="6172200" cy="18288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01804" w14:textId="7A874373" w:rsidR="006C57B8" w:rsidRPr="00A45998" w:rsidRDefault="006C57B8" w:rsidP="00A45998">
                            <w:r w:rsidRPr="00A45998">
                              <w:rPr>
                                <w:b/>
                                <w:bCs/>
                              </w:rPr>
                              <w:t>Figure S</w:t>
                            </w:r>
                            <w:r w:rsidR="00585A45">
                              <w:rPr>
                                <w:b/>
                                <w:bCs/>
                              </w:rPr>
                              <w:t>7</w:t>
                            </w:r>
                            <w:r w:rsidRPr="00A45998">
                              <w:rPr>
                                <w:b/>
                                <w:bCs/>
                              </w:rPr>
                              <w:t xml:space="preserve">.  Effects of compound 1 on nuclear DNA content. </w:t>
                            </w:r>
                            <w:r w:rsidRPr="00A45998">
                              <w:rPr>
                                <w:i/>
                                <w:iCs/>
                              </w:rPr>
                              <w:t>T. brucei</w:t>
                            </w:r>
                            <w:r w:rsidRPr="00A45998">
                              <w:t xml:space="preserve"> (10</w:t>
                            </w:r>
                            <w:r w:rsidRPr="00A45998">
                              <w:rPr>
                                <w:vertAlign w:val="superscript"/>
                              </w:rPr>
                              <w:t>5</w:t>
                            </w:r>
                            <w:r w:rsidRPr="00A45998">
                              <w:t xml:space="preserve"> cells/mL) were treated with </w:t>
                            </w:r>
                            <w:r w:rsidRPr="00A45998">
                              <w:rPr>
                                <w:b/>
                                <w:bCs/>
                              </w:rPr>
                              <w:t>1</w:t>
                            </w:r>
                            <w:r w:rsidRPr="00A45998">
                              <w:t xml:space="preserve"> (200 nM) or DMSO (0.1% </w:t>
                            </w:r>
                            <w:proofErr w:type="spellStart"/>
                            <w:r w:rsidRPr="00A45998">
                              <w:t>vol</w:t>
                            </w:r>
                            <w:proofErr w:type="spellEnd"/>
                            <w:r w:rsidRPr="00A45998">
                              <w:t>/</w:t>
                            </w:r>
                            <w:proofErr w:type="spellStart"/>
                            <w:r w:rsidRPr="00A45998">
                              <w:t>vol</w:t>
                            </w:r>
                            <w:proofErr w:type="spellEnd"/>
                            <w:r w:rsidRPr="00A45998">
                              <w:t xml:space="preserve">) for 30 h in HMI-9 medium. Aliquots of treated cells were collected every 6 h, fixed with PBS containing 70% methanol, treated with </w:t>
                            </w:r>
                            <w:proofErr w:type="spellStart"/>
                            <w:r w:rsidRPr="00A45998">
                              <w:t>RNase</w:t>
                            </w:r>
                            <w:proofErr w:type="spellEnd"/>
                            <w:r w:rsidRPr="00A45998">
                              <w:t xml:space="preserve"> A (500 </w:t>
                            </w:r>
                            <w:proofErr w:type="spellStart"/>
                            <w:r w:rsidRPr="00A45998">
                              <w:t>μg</w:t>
                            </w:r>
                            <w:proofErr w:type="spellEnd"/>
                            <w:r w:rsidRPr="00A45998">
                              <w:t xml:space="preserve">/mL) and DNA was stained with </w:t>
                            </w:r>
                            <w:proofErr w:type="spellStart"/>
                            <w:r w:rsidRPr="00A45998">
                              <w:t>propidium</w:t>
                            </w:r>
                            <w:proofErr w:type="spellEnd"/>
                            <w:r w:rsidRPr="00A45998">
                              <w:t xml:space="preserve"> iodide (7.5 </w:t>
                            </w:r>
                            <w:proofErr w:type="spellStart"/>
                            <w:r w:rsidRPr="00A45998">
                              <w:t>μM</w:t>
                            </w:r>
                            <w:proofErr w:type="spellEnd"/>
                            <w:r w:rsidRPr="00A45998">
                              <w:t>).</w:t>
                            </w:r>
                            <w:r w:rsidRPr="00A45998">
                              <w:rPr>
                                <w:b/>
                                <w:bCs/>
                              </w:rPr>
                              <w:t xml:space="preserve"> (a) </w:t>
                            </w:r>
                            <w:r w:rsidRPr="00A45998">
                              <w:t xml:space="preserve">Histograms of DNA content per cell (DMSO vs. </w:t>
                            </w:r>
                            <w:r w:rsidRPr="00A45998">
                              <w:rPr>
                                <w:b/>
                                <w:bCs/>
                              </w:rPr>
                              <w:t>1</w:t>
                            </w:r>
                            <w:r w:rsidRPr="00A45998">
                              <w:t xml:space="preserve">). 10,000 trypanosomes were analyzed per sample. Chromosomal content (e.g. “2C”) is indicated for each peak. </w:t>
                            </w:r>
                            <w:r w:rsidRPr="00A45998">
                              <w:rPr>
                                <w:b/>
                                <w:bCs/>
                              </w:rPr>
                              <w:t xml:space="preserve">(b) </w:t>
                            </w:r>
                            <w:r w:rsidRPr="00A45998">
                              <w:t xml:space="preserve">Proportion of cells with DNA content from 2C – 8C. All values were determined with </w:t>
                            </w:r>
                            <w:proofErr w:type="spellStart"/>
                            <w:r w:rsidRPr="00A45998">
                              <w:t>FlowJo</w:t>
                            </w:r>
                            <w:proofErr w:type="spellEnd"/>
                            <w:r w:rsidRPr="00A45998">
                              <w:t xml:space="preserve"> software. Mean percentage of cells +/- standard deviation were determined from three independent experiments. * </w:t>
                            </w:r>
                            <w:r w:rsidRPr="00A45998">
                              <w:rPr>
                                <w:i/>
                                <w:iCs/>
                              </w:rPr>
                              <w:t>P</w:t>
                            </w:r>
                            <w:r w:rsidRPr="00A45998">
                              <w:t xml:space="preserve"> &lt; 0.05, determined by Student’s </w:t>
                            </w:r>
                            <w:r w:rsidRPr="00A45998">
                              <w:rPr>
                                <w:i/>
                                <w:iCs/>
                              </w:rPr>
                              <w:t>t</w:t>
                            </w:r>
                            <w:r w:rsidRPr="00A45998">
                              <w:t>-test.</w:t>
                            </w:r>
                          </w:p>
                          <w:p w14:paraId="285D5BA7" w14:textId="77777777" w:rsidR="006C57B8" w:rsidRDefault="006C57B8" w:rsidP="002612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11" o:spid="_x0000_s1027" type="#_x0000_t202" style="position:absolute;margin-left:-8.95pt;margin-top:530.4pt;width:486pt;height:2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" filled="f" stroked="f">
                <v:textbox>
                  <w:txbxContent>
                    <w:p w14:paraId="06701804" w14:textId="7A874373" w:rsidR="006C57B8" w:rsidRPr="00A45998" w:rsidRDefault="006C57B8" w:rsidP="00A45998">
                      <w:r w:rsidRPr="00A45998">
                        <w:rPr>
                          <w:b/>
                          <w:bCs/>
                        </w:rPr>
                        <w:t>Figure S</w:t>
                      </w:r>
                      <w:r w:rsidR="00585A45">
                        <w:rPr>
                          <w:b/>
                          <w:bCs/>
                        </w:rPr>
                        <w:t>7</w:t>
                      </w:r>
                      <w:r w:rsidRPr="00A45998">
                        <w:rPr>
                          <w:b/>
                          <w:bCs/>
                        </w:rPr>
                        <w:t xml:space="preserve">.  Effects of compound 1 on nuclear DNA content. </w:t>
                      </w:r>
                      <w:r w:rsidRPr="00A45998">
                        <w:rPr>
                          <w:i/>
                          <w:iCs/>
                        </w:rPr>
                        <w:t xml:space="preserve">T. </w:t>
                      </w:r>
                      <w:proofErr w:type="gramStart"/>
                      <w:r w:rsidRPr="00A45998">
                        <w:rPr>
                          <w:i/>
                          <w:iCs/>
                        </w:rPr>
                        <w:t>brucei</w:t>
                      </w:r>
                      <w:proofErr w:type="gramEnd"/>
                      <w:r w:rsidRPr="00A45998">
                        <w:t xml:space="preserve"> (10</w:t>
                      </w:r>
                      <w:r w:rsidRPr="00A45998">
                        <w:rPr>
                          <w:vertAlign w:val="superscript"/>
                        </w:rPr>
                        <w:t>5</w:t>
                      </w:r>
                      <w:r w:rsidRPr="00A45998">
                        <w:t xml:space="preserve"> cells/mL) were treated with </w:t>
                      </w:r>
                      <w:r w:rsidRPr="00A45998">
                        <w:rPr>
                          <w:b/>
                          <w:bCs/>
                        </w:rPr>
                        <w:t>1</w:t>
                      </w:r>
                      <w:r w:rsidRPr="00A45998">
                        <w:t xml:space="preserve"> (200 nM) or DMSO (0.1% </w:t>
                      </w:r>
                      <w:proofErr w:type="spellStart"/>
                      <w:r w:rsidRPr="00A45998">
                        <w:t>vol</w:t>
                      </w:r>
                      <w:proofErr w:type="spellEnd"/>
                      <w:r w:rsidRPr="00A45998">
                        <w:t>/</w:t>
                      </w:r>
                      <w:proofErr w:type="spellStart"/>
                      <w:r w:rsidRPr="00A45998">
                        <w:t>vol</w:t>
                      </w:r>
                      <w:proofErr w:type="spellEnd"/>
                      <w:r w:rsidRPr="00A45998">
                        <w:t xml:space="preserve">) for 30 h in HMI-9 medium. Aliquots of treated cells were collected every 6 h, fixed with PBS containing 70% methanol, treated with </w:t>
                      </w:r>
                      <w:proofErr w:type="spellStart"/>
                      <w:r w:rsidRPr="00A45998">
                        <w:t>RNase</w:t>
                      </w:r>
                      <w:proofErr w:type="spellEnd"/>
                      <w:r w:rsidRPr="00A45998">
                        <w:t xml:space="preserve"> A (500 μg/mL) and DNA was stained with </w:t>
                      </w:r>
                      <w:proofErr w:type="spellStart"/>
                      <w:r w:rsidRPr="00A45998">
                        <w:t>propidium</w:t>
                      </w:r>
                      <w:proofErr w:type="spellEnd"/>
                      <w:r w:rsidRPr="00A45998">
                        <w:t xml:space="preserve"> iodide (7.5 </w:t>
                      </w:r>
                      <w:proofErr w:type="spellStart"/>
                      <w:r w:rsidRPr="00A45998">
                        <w:t>μM</w:t>
                      </w:r>
                      <w:proofErr w:type="spellEnd"/>
                      <w:r w:rsidRPr="00A45998">
                        <w:t>).</w:t>
                      </w:r>
                      <w:r w:rsidRPr="00A45998">
                        <w:rPr>
                          <w:b/>
                          <w:bCs/>
                        </w:rPr>
                        <w:t xml:space="preserve"> (a) </w:t>
                      </w:r>
                      <w:r w:rsidRPr="00A45998">
                        <w:t xml:space="preserve">Histograms of DNA content per cell (DMSO vs. </w:t>
                      </w:r>
                      <w:r w:rsidRPr="00A45998">
                        <w:rPr>
                          <w:b/>
                          <w:bCs/>
                        </w:rPr>
                        <w:t>1</w:t>
                      </w:r>
                      <w:r w:rsidRPr="00A45998">
                        <w:t xml:space="preserve">). 10,000 trypanosomes were analyzed per sample. Chromosomal content (e.g. “2C”) is indicated for each peak. </w:t>
                      </w:r>
                      <w:r w:rsidRPr="00A45998">
                        <w:rPr>
                          <w:b/>
                          <w:bCs/>
                        </w:rPr>
                        <w:t xml:space="preserve">(b) </w:t>
                      </w:r>
                      <w:r w:rsidRPr="00A45998">
                        <w:t xml:space="preserve">Proportion of cells with DNA content from 2C – 8C. All values were determined with </w:t>
                      </w:r>
                      <w:proofErr w:type="spellStart"/>
                      <w:r w:rsidRPr="00A45998">
                        <w:t>FlowJo</w:t>
                      </w:r>
                      <w:proofErr w:type="spellEnd"/>
                      <w:r w:rsidRPr="00A45998">
                        <w:t xml:space="preserve"> software. Mean </w:t>
                      </w:r>
                      <w:proofErr w:type="gramStart"/>
                      <w:r w:rsidRPr="00A45998">
                        <w:t>percentage of cells +/- standard deviation were</w:t>
                      </w:r>
                      <w:proofErr w:type="gramEnd"/>
                      <w:r w:rsidRPr="00A45998">
                        <w:t xml:space="preserve"> determined from three independent experiments. * </w:t>
                      </w:r>
                      <w:r w:rsidRPr="00A45998">
                        <w:rPr>
                          <w:i/>
                          <w:iCs/>
                        </w:rPr>
                        <w:t>P</w:t>
                      </w:r>
                      <w:r w:rsidRPr="00A45998">
                        <w:t xml:space="preserve"> &lt; 0.05, determined by Student’s </w:t>
                      </w:r>
                      <w:r w:rsidRPr="00A45998">
                        <w:rPr>
                          <w:i/>
                          <w:iCs/>
                        </w:rPr>
                        <w:t>t</w:t>
                      </w:r>
                      <w:r w:rsidRPr="00A45998">
                        <w:t>-test.</w:t>
                      </w:r>
                    </w:p>
                    <w:p w14:paraId="285D5BA7" w14:textId="77777777" w:rsidR="006C57B8" w:rsidRDefault="006C57B8" w:rsidP="002612CF"/>
                  </w:txbxContent>
                </v:textbox>
              </v:shape>
            </w:pict>
          </mc:Fallback>
        </mc:AlternateContent>
      </w:r>
      <w:r>
        <w:br w:type="page"/>
      </w:r>
    </w:p>
    <w:p w14:paraId="233847D1" w14:textId="0E2AF15C" w:rsidR="00B82125" w:rsidRDefault="00E06B64">
      <w:r w:rsidRPr="000C35E2">
        <w:rPr>
          <w:noProof/>
          <w:lang w:val="en-GB" w:eastAsia="en-GB"/>
        </w:rPr>
        <w:lastRenderedPageBreak/>
        <w:drawing>
          <wp:anchor distT="0" distB="0" distL="114300" distR="114300" simplePos="0" relativeHeight="251668480" behindDoc="0" locked="0" layoutInCell="1" allowOverlap="1" wp14:anchorId="48140DE2" wp14:editId="033CA0DA">
            <wp:simplePos x="0" y="0"/>
            <wp:positionH relativeFrom="column">
              <wp:posOffset>914400</wp:posOffset>
            </wp:positionH>
            <wp:positionV relativeFrom="paragraph">
              <wp:posOffset>-342900</wp:posOffset>
            </wp:positionV>
            <wp:extent cx="4053840" cy="7429500"/>
            <wp:effectExtent l="0" t="0" r="10160" b="12700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125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394594" wp14:editId="2079FF1C">
                <wp:simplePos x="0" y="0"/>
                <wp:positionH relativeFrom="column">
                  <wp:posOffset>-114300</wp:posOffset>
                </wp:positionH>
                <wp:positionV relativeFrom="paragraph">
                  <wp:posOffset>7086600</wp:posOffset>
                </wp:positionV>
                <wp:extent cx="6172200" cy="18288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6A03FE" w14:textId="7FCE3699" w:rsidR="006C57B8" w:rsidRPr="000C35E2" w:rsidRDefault="006C57B8" w:rsidP="000C35E2">
                            <w:r w:rsidRPr="000C35E2">
                              <w:rPr>
                                <w:b/>
                                <w:bCs/>
                              </w:rPr>
                              <w:t>Figure S</w:t>
                            </w:r>
                            <w:r w:rsidR="00585A45">
                              <w:rPr>
                                <w:b/>
                                <w:bCs/>
                              </w:rPr>
                              <w:t>8</w:t>
                            </w:r>
                            <w:r w:rsidRPr="000C35E2">
                              <w:rPr>
                                <w:b/>
                                <w:bCs/>
                              </w:rPr>
                              <w:t xml:space="preserve">.  </w:t>
                            </w:r>
                            <w:proofErr w:type="gramStart"/>
                            <w:r w:rsidRPr="000C35E2">
                              <w:rPr>
                                <w:b/>
                                <w:bCs/>
                              </w:rPr>
                              <w:t>Effects of ethidium bromide on nuclear DNA content.</w:t>
                            </w:r>
                            <w:proofErr w:type="gramEnd"/>
                            <w:r w:rsidRPr="000C35E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0C35E2">
                              <w:rPr>
                                <w:i/>
                                <w:iCs/>
                              </w:rPr>
                              <w:t>T. brucei</w:t>
                            </w:r>
                            <w:r w:rsidRPr="000C35E2">
                              <w:t xml:space="preserve"> </w:t>
                            </w:r>
                            <w:proofErr w:type="gramStart"/>
                            <w:r w:rsidRPr="000C35E2">
                              <w:t>(10</w:t>
                            </w:r>
                            <w:r w:rsidRPr="000C35E2">
                              <w:rPr>
                                <w:vertAlign w:val="superscript"/>
                              </w:rPr>
                              <w:t>5</w:t>
                            </w:r>
                            <w:r w:rsidRPr="000C35E2">
                              <w:t xml:space="preserve"> cells/mL)</w:t>
                            </w:r>
                            <w:proofErr w:type="gramEnd"/>
                            <w:r w:rsidRPr="000C35E2">
                              <w:t xml:space="preserve"> were treated with </w:t>
                            </w:r>
                            <w:proofErr w:type="spellStart"/>
                            <w:r w:rsidRPr="000C35E2">
                              <w:t>ethidium</w:t>
                            </w:r>
                            <w:proofErr w:type="spellEnd"/>
                            <w:r w:rsidRPr="000C35E2">
                              <w:t xml:space="preserve"> bromide (200 </w:t>
                            </w:r>
                            <w:proofErr w:type="spellStart"/>
                            <w:r w:rsidRPr="000C35E2">
                              <w:t>nM</w:t>
                            </w:r>
                            <w:proofErr w:type="spellEnd"/>
                            <w:r w:rsidRPr="000C35E2">
                              <w:t>) or H</w:t>
                            </w:r>
                            <w:r w:rsidRPr="000C35E2">
                              <w:rPr>
                                <w:vertAlign w:val="subscript"/>
                              </w:rPr>
                              <w:t>2</w:t>
                            </w:r>
                            <w:r w:rsidRPr="000C35E2">
                              <w:t xml:space="preserve">O for 30 h in HMI-9 medium. Aliquots of treated cells were collected every 6 h, fixed with PBS containing 70% methanol, treated with </w:t>
                            </w:r>
                            <w:proofErr w:type="spellStart"/>
                            <w:r w:rsidRPr="000C35E2">
                              <w:t>RNase</w:t>
                            </w:r>
                            <w:proofErr w:type="spellEnd"/>
                            <w:r w:rsidRPr="000C35E2">
                              <w:t xml:space="preserve"> A (500 </w:t>
                            </w:r>
                            <w:proofErr w:type="spellStart"/>
                            <w:r w:rsidRPr="000C35E2">
                              <w:t>μg</w:t>
                            </w:r>
                            <w:proofErr w:type="spellEnd"/>
                            <w:r w:rsidRPr="000C35E2">
                              <w:t xml:space="preserve">/mL) and DNA was stained with </w:t>
                            </w:r>
                            <w:proofErr w:type="spellStart"/>
                            <w:r w:rsidRPr="000C35E2">
                              <w:t>propidium</w:t>
                            </w:r>
                            <w:proofErr w:type="spellEnd"/>
                            <w:r w:rsidRPr="000C35E2">
                              <w:t xml:space="preserve"> iodide (7.5 </w:t>
                            </w:r>
                            <w:proofErr w:type="spellStart"/>
                            <w:r w:rsidRPr="000C35E2">
                              <w:t>μM</w:t>
                            </w:r>
                            <w:proofErr w:type="spellEnd"/>
                            <w:r w:rsidRPr="000C35E2">
                              <w:t>).</w:t>
                            </w:r>
                            <w:r w:rsidRPr="000C35E2">
                              <w:rPr>
                                <w:b/>
                                <w:bCs/>
                              </w:rPr>
                              <w:t xml:space="preserve"> (a) </w:t>
                            </w:r>
                            <w:r w:rsidRPr="000C35E2">
                              <w:t>Histograms of DNA content per cell (H</w:t>
                            </w:r>
                            <w:r w:rsidRPr="000C35E2">
                              <w:rPr>
                                <w:vertAlign w:val="subscript"/>
                              </w:rPr>
                              <w:t>2</w:t>
                            </w:r>
                            <w:r w:rsidRPr="000C35E2">
                              <w:t xml:space="preserve">O vs. EtBr). 10,000 trypanosomes were analyzed per sample. Chromosomal content (e.g. “2C”) is indicated for each peak. </w:t>
                            </w:r>
                            <w:r w:rsidRPr="000C35E2">
                              <w:rPr>
                                <w:b/>
                                <w:bCs/>
                              </w:rPr>
                              <w:t xml:space="preserve">(b) </w:t>
                            </w:r>
                            <w:r w:rsidRPr="000C35E2">
                              <w:t xml:space="preserve">Proportion of cells with DNA content from 2C – 8C. All values were determined with </w:t>
                            </w:r>
                            <w:proofErr w:type="spellStart"/>
                            <w:r w:rsidRPr="000C35E2">
                              <w:t>FlowJo</w:t>
                            </w:r>
                            <w:proofErr w:type="spellEnd"/>
                            <w:r w:rsidRPr="000C35E2">
                              <w:t xml:space="preserve"> software. Mean percentage of cells +/- standard deviation were determined from three independent experiments. * </w:t>
                            </w:r>
                            <w:r w:rsidRPr="000C35E2">
                              <w:rPr>
                                <w:i/>
                                <w:iCs/>
                              </w:rPr>
                              <w:t>P</w:t>
                            </w:r>
                            <w:r w:rsidRPr="000C35E2">
                              <w:t xml:space="preserve"> &lt; 0.05, determined by Student’s </w:t>
                            </w:r>
                            <w:r w:rsidRPr="000C35E2">
                              <w:rPr>
                                <w:i/>
                                <w:iCs/>
                              </w:rPr>
                              <w:t>t</w:t>
                            </w:r>
                            <w:r w:rsidRPr="000C35E2">
                              <w:t>-test.</w:t>
                            </w:r>
                          </w:p>
                          <w:p w14:paraId="698BB8CF" w14:textId="77777777" w:rsidR="006C57B8" w:rsidRDefault="006C57B8" w:rsidP="000C35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13" o:spid="_x0000_s1028" type="#_x0000_t202" style="position:absolute;margin-left:-8.95pt;margin-top:558pt;width:486pt;height:2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" filled="f" stroked="f">
                <v:textbox>
                  <w:txbxContent>
                    <w:p w14:paraId="196A03FE" w14:textId="7FCE3699" w:rsidR="006C57B8" w:rsidRPr="000C35E2" w:rsidRDefault="006C57B8" w:rsidP="000C35E2">
                      <w:r w:rsidRPr="000C35E2">
                        <w:rPr>
                          <w:b/>
                          <w:bCs/>
                        </w:rPr>
                        <w:t>Figure S</w:t>
                      </w:r>
                      <w:r w:rsidR="00585A45">
                        <w:rPr>
                          <w:b/>
                          <w:bCs/>
                        </w:rPr>
                        <w:t>8</w:t>
                      </w:r>
                      <w:r w:rsidRPr="000C35E2">
                        <w:rPr>
                          <w:b/>
                          <w:bCs/>
                        </w:rPr>
                        <w:t xml:space="preserve">.  </w:t>
                      </w:r>
                      <w:proofErr w:type="gramStart"/>
                      <w:r w:rsidRPr="000C35E2">
                        <w:rPr>
                          <w:b/>
                          <w:bCs/>
                        </w:rPr>
                        <w:t xml:space="preserve">Effects of </w:t>
                      </w:r>
                      <w:proofErr w:type="spellStart"/>
                      <w:r w:rsidRPr="000C35E2">
                        <w:rPr>
                          <w:b/>
                          <w:bCs/>
                        </w:rPr>
                        <w:t>ethidium</w:t>
                      </w:r>
                      <w:proofErr w:type="spellEnd"/>
                      <w:r w:rsidRPr="000C35E2">
                        <w:rPr>
                          <w:b/>
                          <w:bCs/>
                        </w:rPr>
                        <w:t xml:space="preserve"> bromide on nuclear DNA content.</w:t>
                      </w:r>
                      <w:proofErr w:type="gramEnd"/>
                      <w:r w:rsidRPr="000C35E2">
                        <w:rPr>
                          <w:b/>
                          <w:bCs/>
                        </w:rPr>
                        <w:t xml:space="preserve"> </w:t>
                      </w:r>
                      <w:r w:rsidRPr="000C35E2">
                        <w:rPr>
                          <w:i/>
                          <w:iCs/>
                        </w:rPr>
                        <w:t xml:space="preserve">T. </w:t>
                      </w:r>
                      <w:proofErr w:type="gramStart"/>
                      <w:r w:rsidRPr="000C35E2">
                        <w:rPr>
                          <w:i/>
                          <w:iCs/>
                        </w:rPr>
                        <w:t>brucei</w:t>
                      </w:r>
                      <w:proofErr w:type="gramEnd"/>
                      <w:r w:rsidRPr="000C35E2">
                        <w:t xml:space="preserve"> (10</w:t>
                      </w:r>
                      <w:r w:rsidRPr="000C35E2">
                        <w:rPr>
                          <w:vertAlign w:val="superscript"/>
                        </w:rPr>
                        <w:t>5</w:t>
                      </w:r>
                      <w:r w:rsidRPr="000C35E2">
                        <w:t xml:space="preserve"> cells/mL) were treated with </w:t>
                      </w:r>
                      <w:proofErr w:type="spellStart"/>
                      <w:r w:rsidRPr="000C35E2">
                        <w:t>ethidium</w:t>
                      </w:r>
                      <w:proofErr w:type="spellEnd"/>
                      <w:r w:rsidRPr="000C35E2">
                        <w:t xml:space="preserve"> bromide (200 nM) or H</w:t>
                      </w:r>
                      <w:r w:rsidRPr="000C35E2">
                        <w:rPr>
                          <w:vertAlign w:val="subscript"/>
                        </w:rPr>
                        <w:t>2</w:t>
                      </w:r>
                      <w:r w:rsidRPr="000C35E2">
                        <w:t xml:space="preserve">O for 30 h in HMI-9 medium. Aliquots of treated cells were collected every 6 h, fixed with PBS containing 70% methanol, treated with </w:t>
                      </w:r>
                      <w:proofErr w:type="spellStart"/>
                      <w:r w:rsidRPr="000C35E2">
                        <w:t>RNase</w:t>
                      </w:r>
                      <w:proofErr w:type="spellEnd"/>
                      <w:r w:rsidRPr="000C35E2">
                        <w:t xml:space="preserve"> A (500 μg/mL) and DNA was stained with </w:t>
                      </w:r>
                      <w:proofErr w:type="spellStart"/>
                      <w:r w:rsidRPr="000C35E2">
                        <w:t>propidium</w:t>
                      </w:r>
                      <w:proofErr w:type="spellEnd"/>
                      <w:r w:rsidRPr="000C35E2">
                        <w:t xml:space="preserve"> iodide (7.5 </w:t>
                      </w:r>
                      <w:proofErr w:type="spellStart"/>
                      <w:r w:rsidRPr="000C35E2">
                        <w:t>μM</w:t>
                      </w:r>
                      <w:proofErr w:type="spellEnd"/>
                      <w:r w:rsidRPr="000C35E2">
                        <w:t>).</w:t>
                      </w:r>
                      <w:r w:rsidRPr="000C35E2">
                        <w:rPr>
                          <w:b/>
                          <w:bCs/>
                        </w:rPr>
                        <w:t xml:space="preserve"> (a) </w:t>
                      </w:r>
                      <w:r w:rsidRPr="000C35E2">
                        <w:t>Histograms of DNA content per cell (H</w:t>
                      </w:r>
                      <w:r w:rsidRPr="000C35E2">
                        <w:rPr>
                          <w:vertAlign w:val="subscript"/>
                        </w:rPr>
                        <w:t>2</w:t>
                      </w:r>
                      <w:r w:rsidRPr="000C35E2">
                        <w:t xml:space="preserve">O vs. EtBr). 10,000 trypanosomes were analyzed per sample. Chromosomal content (e.g. “2C”) is indicated for each peak. </w:t>
                      </w:r>
                      <w:r w:rsidRPr="000C35E2">
                        <w:rPr>
                          <w:b/>
                          <w:bCs/>
                        </w:rPr>
                        <w:t xml:space="preserve">(b) </w:t>
                      </w:r>
                      <w:r w:rsidRPr="000C35E2">
                        <w:t xml:space="preserve">Proportion of cells with DNA content from 2C – 8C. All values were determined with </w:t>
                      </w:r>
                      <w:proofErr w:type="spellStart"/>
                      <w:r w:rsidRPr="000C35E2">
                        <w:t>FlowJo</w:t>
                      </w:r>
                      <w:proofErr w:type="spellEnd"/>
                      <w:r w:rsidRPr="000C35E2">
                        <w:t xml:space="preserve"> software. Mean </w:t>
                      </w:r>
                      <w:proofErr w:type="gramStart"/>
                      <w:r w:rsidRPr="000C35E2">
                        <w:t>percentage of cells +/- standard deviation were</w:t>
                      </w:r>
                      <w:proofErr w:type="gramEnd"/>
                      <w:r w:rsidRPr="000C35E2">
                        <w:t xml:space="preserve"> determined from three independent experiments. * </w:t>
                      </w:r>
                      <w:r w:rsidRPr="000C35E2">
                        <w:rPr>
                          <w:i/>
                          <w:iCs/>
                        </w:rPr>
                        <w:t>P</w:t>
                      </w:r>
                      <w:r w:rsidRPr="000C35E2">
                        <w:t xml:space="preserve"> &lt; 0.05, determined by Student’s </w:t>
                      </w:r>
                      <w:r w:rsidRPr="000C35E2">
                        <w:rPr>
                          <w:i/>
                          <w:iCs/>
                        </w:rPr>
                        <w:t>t</w:t>
                      </w:r>
                      <w:r w:rsidRPr="000C35E2">
                        <w:t>-test.</w:t>
                      </w:r>
                    </w:p>
                    <w:p w14:paraId="698BB8CF" w14:textId="77777777" w:rsidR="006C57B8" w:rsidRDefault="006C57B8" w:rsidP="000C35E2"/>
                  </w:txbxContent>
                </v:textbox>
              </v:shape>
            </w:pict>
          </mc:Fallback>
        </mc:AlternateContent>
      </w:r>
      <w:r w:rsidR="00B82125">
        <w:br w:type="page"/>
      </w:r>
    </w:p>
    <w:p w14:paraId="0A2E74E3" w14:textId="418AD690" w:rsidR="00B82125" w:rsidRDefault="00B82125" w:rsidP="00B82125">
      <w:pPr>
        <w:rPr>
          <w:b/>
          <w:bCs/>
        </w:rPr>
      </w:pPr>
      <w:r w:rsidRPr="00B82125">
        <w:rPr>
          <w:noProof/>
          <w:lang w:val="en-GB" w:eastAsia="en-GB"/>
        </w:rPr>
        <w:lastRenderedPageBreak/>
        <w:drawing>
          <wp:anchor distT="0" distB="0" distL="114300" distR="114300" simplePos="0" relativeHeight="251671552" behindDoc="0" locked="0" layoutInCell="1" allowOverlap="1" wp14:anchorId="1054B0C6" wp14:editId="16A5F35A">
            <wp:simplePos x="0" y="0"/>
            <wp:positionH relativeFrom="column">
              <wp:posOffset>800100</wp:posOffset>
            </wp:positionH>
            <wp:positionV relativeFrom="paragraph">
              <wp:posOffset>114300</wp:posOffset>
            </wp:positionV>
            <wp:extent cx="4114800" cy="2858521"/>
            <wp:effectExtent l="0" t="0" r="0" b="12065"/>
            <wp:wrapNone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85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6EDB3" w14:textId="77777777" w:rsidR="00B82125" w:rsidRDefault="00B82125" w:rsidP="00B82125">
      <w:pPr>
        <w:rPr>
          <w:b/>
          <w:bCs/>
        </w:rPr>
      </w:pPr>
    </w:p>
    <w:p w14:paraId="4319BF93" w14:textId="77777777" w:rsidR="00B82125" w:rsidRDefault="00B82125" w:rsidP="00B82125">
      <w:pPr>
        <w:rPr>
          <w:b/>
          <w:bCs/>
        </w:rPr>
      </w:pPr>
    </w:p>
    <w:p w14:paraId="4DD7322F" w14:textId="77777777" w:rsidR="00B82125" w:rsidRDefault="00B82125" w:rsidP="00B82125">
      <w:pPr>
        <w:rPr>
          <w:b/>
          <w:bCs/>
        </w:rPr>
      </w:pPr>
    </w:p>
    <w:p w14:paraId="53AD0F5D" w14:textId="77777777" w:rsidR="00B82125" w:rsidRDefault="00B82125" w:rsidP="00B82125">
      <w:pPr>
        <w:rPr>
          <w:b/>
          <w:bCs/>
        </w:rPr>
      </w:pPr>
    </w:p>
    <w:p w14:paraId="313337E8" w14:textId="77777777" w:rsidR="00B82125" w:rsidRDefault="00B82125" w:rsidP="00B82125">
      <w:pPr>
        <w:rPr>
          <w:b/>
          <w:bCs/>
        </w:rPr>
      </w:pPr>
    </w:p>
    <w:p w14:paraId="14F47FF3" w14:textId="77777777" w:rsidR="00B82125" w:rsidRDefault="00B82125" w:rsidP="00B82125">
      <w:pPr>
        <w:rPr>
          <w:b/>
          <w:bCs/>
        </w:rPr>
      </w:pPr>
    </w:p>
    <w:p w14:paraId="02DD3764" w14:textId="77777777" w:rsidR="00B82125" w:rsidRDefault="00B82125" w:rsidP="00B82125">
      <w:pPr>
        <w:rPr>
          <w:b/>
          <w:bCs/>
        </w:rPr>
      </w:pPr>
    </w:p>
    <w:p w14:paraId="7BA2ADF3" w14:textId="77777777" w:rsidR="00B82125" w:rsidRDefault="00B82125" w:rsidP="00B82125">
      <w:pPr>
        <w:rPr>
          <w:b/>
          <w:bCs/>
        </w:rPr>
      </w:pPr>
    </w:p>
    <w:p w14:paraId="2AF82D14" w14:textId="77777777" w:rsidR="00B82125" w:rsidRDefault="00B82125" w:rsidP="00B82125">
      <w:pPr>
        <w:rPr>
          <w:b/>
          <w:bCs/>
        </w:rPr>
      </w:pPr>
    </w:p>
    <w:p w14:paraId="0DE6351B" w14:textId="77777777" w:rsidR="00B82125" w:rsidRDefault="00B82125" w:rsidP="00B82125">
      <w:pPr>
        <w:rPr>
          <w:b/>
          <w:bCs/>
        </w:rPr>
      </w:pPr>
    </w:p>
    <w:p w14:paraId="5390024E" w14:textId="77777777" w:rsidR="00B82125" w:rsidRDefault="00B82125" w:rsidP="00B82125">
      <w:pPr>
        <w:rPr>
          <w:b/>
          <w:bCs/>
        </w:rPr>
      </w:pPr>
    </w:p>
    <w:p w14:paraId="3402592B" w14:textId="77777777" w:rsidR="00B82125" w:rsidRDefault="00B82125" w:rsidP="00B82125">
      <w:pPr>
        <w:rPr>
          <w:b/>
          <w:bCs/>
        </w:rPr>
      </w:pPr>
    </w:p>
    <w:p w14:paraId="59238BC7" w14:textId="77777777" w:rsidR="00B82125" w:rsidRDefault="00B82125" w:rsidP="00B82125">
      <w:pPr>
        <w:rPr>
          <w:b/>
          <w:bCs/>
        </w:rPr>
      </w:pPr>
    </w:p>
    <w:p w14:paraId="43B6443C" w14:textId="77777777" w:rsidR="00B82125" w:rsidRDefault="00B82125" w:rsidP="00B82125">
      <w:pPr>
        <w:rPr>
          <w:b/>
          <w:bCs/>
        </w:rPr>
      </w:pPr>
    </w:p>
    <w:p w14:paraId="42647DB3" w14:textId="77777777" w:rsidR="00B82125" w:rsidRDefault="00B82125" w:rsidP="00B82125">
      <w:pPr>
        <w:rPr>
          <w:b/>
          <w:bCs/>
        </w:rPr>
      </w:pPr>
    </w:p>
    <w:p w14:paraId="547A40A7" w14:textId="77777777" w:rsidR="00B82125" w:rsidRDefault="00B82125" w:rsidP="00B82125">
      <w:pPr>
        <w:rPr>
          <w:b/>
          <w:bCs/>
        </w:rPr>
      </w:pPr>
    </w:p>
    <w:p w14:paraId="710F1EDB" w14:textId="77777777" w:rsidR="00B82125" w:rsidRDefault="00B82125" w:rsidP="00B82125">
      <w:pPr>
        <w:rPr>
          <w:b/>
          <w:bCs/>
        </w:rPr>
      </w:pPr>
    </w:p>
    <w:p w14:paraId="4C69AC97" w14:textId="2E88400B" w:rsidR="00B82125" w:rsidRPr="00B82125" w:rsidRDefault="00B82125" w:rsidP="00B82125">
      <w:r w:rsidRPr="00B82125">
        <w:rPr>
          <w:b/>
          <w:bCs/>
        </w:rPr>
        <w:t>Figure S</w:t>
      </w:r>
      <w:r w:rsidR="00585A45">
        <w:rPr>
          <w:b/>
          <w:bCs/>
        </w:rPr>
        <w:t>9</w:t>
      </w:r>
      <w:r w:rsidRPr="00B82125">
        <w:rPr>
          <w:b/>
          <w:bCs/>
        </w:rPr>
        <w:t xml:space="preserve">. Delayed effects of Compound 1 on HeLa cell proliferation. </w:t>
      </w:r>
      <w:r w:rsidRPr="00B82125">
        <w:t>HeLa</w:t>
      </w:r>
      <w:r w:rsidRPr="00B82125">
        <w:rPr>
          <w:i/>
          <w:iCs/>
        </w:rPr>
        <w:t xml:space="preserve"> </w:t>
      </w:r>
      <w:r w:rsidRPr="00B82125">
        <w:t>cells</w:t>
      </w:r>
      <w:r w:rsidRPr="00B82125">
        <w:rPr>
          <w:i/>
          <w:iCs/>
        </w:rPr>
        <w:t xml:space="preserve"> </w:t>
      </w:r>
      <w:r w:rsidRPr="00B82125">
        <w:t>(1 x 10</w:t>
      </w:r>
      <w:r w:rsidRPr="00B82125">
        <w:rPr>
          <w:vertAlign w:val="superscript"/>
        </w:rPr>
        <w:t>5</w:t>
      </w:r>
      <w:r w:rsidRPr="00B82125">
        <w:t xml:space="preserve"> cells/mL) were incubated in wells of a 24-well plate for 24 h then treated with </w:t>
      </w:r>
      <w:r w:rsidRPr="00B82125">
        <w:rPr>
          <w:b/>
          <w:bCs/>
        </w:rPr>
        <w:t>1</w:t>
      </w:r>
      <w:r w:rsidRPr="00B82125">
        <w:t xml:space="preserve"> (1 </w:t>
      </w:r>
      <w:proofErr w:type="spellStart"/>
      <w:r w:rsidRPr="00B82125">
        <w:t>μM</w:t>
      </w:r>
      <w:proofErr w:type="spellEnd"/>
      <w:r w:rsidRPr="00B82125">
        <w:t xml:space="preserve">) or DMSO (0.1% </w:t>
      </w:r>
      <w:proofErr w:type="spellStart"/>
      <w:r w:rsidRPr="00B82125">
        <w:t>vol</w:t>
      </w:r>
      <w:proofErr w:type="spellEnd"/>
      <w:r w:rsidRPr="00B82125">
        <w:t>/</w:t>
      </w:r>
      <w:proofErr w:type="spellStart"/>
      <w:r w:rsidRPr="00B82125">
        <w:t>vol</w:t>
      </w:r>
      <w:proofErr w:type="spellEnd"/>
      <w:r w:rsidRPr="00B82125">
        <w:t xml:space="preserve">) for 6 h. Cells were washed and resuspended in equivalent volumes of HMI-9 medium. Cell density was determined using a </w:t>
      </w:r>
      <w:proofErr w:type="spellStart"/>
      <w:r w:rsidRPr="00B82125">
        <w:t>Neubauer</w:t>
      </w:r>
      <w:proofErr w:type="spellEnd"/>
      <w:r w:rsidRPr="00B82125">
        <w:t xml:space="preserve"> Bright-line </w:t>
      </w:r>
      <w:proofErr w:type="spellStart"/>
      <w:r w:rsidRPr="00B82125">
        <w:t>hemacytometer</w:t>
      </w:r>
      <w:proofErr w:type="spellEnd"/>
      <w:r w:rsidRPr="00B82125">
        <w:t xml:space="preserve"> as described in Methods. Samples were resuspended in HMI-9 medium to 5 x 10</w:t>
      </w:r>
      <w:r w:rsidRPr="00B82125">
        <w:rPr>
          <w:vertAlign w:val="superscript"/>
        </w:rPr>
        <w:t>4</w:t>
      </w:r>
      <w:r w:rsidRPr="00B82125">
        <w:t xml:space="preserve"> cells/mL and incubated for 48 h. Cells were counted and resuspended every 48 h until 8 days (192 h) post-treatment. Mean cell density </w:t>
      </w:r>
      <w:r w:rsidRPr="00B82125">
        <w:rPr>
          <w:rFonts w:hint="eastAsia"/>
        </w:rPr>
        <w:t>±</w:t>
      </w:r>
      <w:r w:rsidRPr="00B82125">
        <w:rPr>
          <w:rFonts w:hint="eastAsia"/>
        </w:rPr>
        <w:t xml:space="preserve"> </w:t>
      </w:r>
      <w:r w:rsidRPr="00B82125">
        <w:t>standard deviation is presented from two independent experiments, four separate biological replicates. Vertical connections in graph represent a resuspension down to 5 x 10</w:t>
      </w:r>
      <w:r w:rsidRPr="00B82125">
        <w:rPr>
          <w:vertAlign w:val="superscript"/>
        </w:rPr>
        <w:t>4</w:t>
      </w:r>
      <w:r w:rsidRPr="00B82125">
        <w:t xml:space="preserve"> cells/</w:t>
      </w:r>
      <w:proofErr w:type="spellStart"/>
      <w:r w:rsidRPr="00B82125">
        <w:t>mL.</w:t>
      </w:r>
      <w:proofErr w:type="spellEnd"/>
      <w:r w:rsidRPr="00B82125">
        <w:t xml:space="preserve"> Differences in cell density between control and experimental samples were analyzed by Student’s </w:t>
      </w:r>
      <w:r w:rsidRPr="00B82125">
        <w:rPr>
          <w:i/>
          <w:iCs/>
        </w:rPr>
        <w:t>t</w:t>
      </w:r>
      <w:r w:rsidRPr="00B82125">
        <w:t xml:space="preserve">-test. No significant statistical differences were detected, all </w:t>
      </w:r>
      <w:r w:rsidRPr="00B82125">
        <w:rPr>
          <w:i/>
          <w:iCs/>
        </w:rPr>
        <w:t>p</w:t>
      </w:r>
      <w:r w:rsidRPr="00B82125">
        <w:t xml:space="preserve">-values &gt; 0.1. </w:t>
      </w:r>
    </w:p>
    <w:p w14:paraId="7C576282" w14:textId="2241634A" w:rsidR="003127C4" w:rsidRDefault="003127C4"/>
    <w:sectPr w:rsidR="003127C4" w:rsidSect="00BD30F4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EF"/>
    <w:rsid w:val="000B717D"/>
    <w:rsid w:val="000C35E2"/>
    <w:rsid w:val="001061FD"/>
    <w:rsid w:val="00221A1C"/>
    <w:rsid w:val="002612CF"/>
    <w:rsid w:val="003127C4"/>
    <w:rsid w:val="0042009D"/>
    <w:rsid w:val="004341AD"/>
    <w:rsid w:val="00472495"/>
    <w:rsid w:val="00585A45"/>
    <w:rsid w:val="005B111E"/>
    <w:rsid w:val="006C57B8"/>
    <w:rsid w:val="007C5847"/>
    <w:rsid w:val="007E1DA8"/>
    <w:rsid w:val="00896EEF"/>
    <w:rsid w:val="009A172A"/>
    <w:rsid w:val="00A45998"/>
    <w:rsid w:val="00B5332B"/>
    <w:rsid w:val="00B82125"/>
    <w:rsid w:val="00BD30F4"/>
    <w:rsid w:val="00BE17FF"/>
    <w:rsid w:val="00BF7F47"/>
    <w:rsid w:val="00C038A7"/>
    <w:rsid w:val="00C9170D"/>
    <w:rsid w:val="00CB2308"/>
    <w:rsid w:val="00CF1C5D"/>
    <w:rsid w:val="00E06B64"/>
    <w:rsid w:val="00E164BA"/>
    <w:rsid w:val="00F2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6904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EEF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E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EEF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C584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EEF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E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EEF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C584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4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Georgia</Company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Thomas</dc:creator>
  <cp:lastModifiedBy>Davis, Sam</cp:lastModifiedBy>
  <cp:revision>2</cp:revision>
  <cp:lastPrinted>2016-07-18T16:04:00Z</cp:lastPrinted>
  <dcterms:created xsi:type="dcterms:W3CDTF">2016-08-16T16:09:00Z</dcterms:created>
  <dcterms:modified xsi:type="dcterms:W3CDTF">2016-08-16T16:09:00Z</dcterms:modified>
</cp:coreProperties>
</file>