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2D" w:rsidRPr="00F650BE" w:rsidRDefault="00C0782D" w:rsidP="00C0782D">
      <w:pPr>
        <w:spacing w:line="480" w:lineRule="auto"/>
        <w:rPr>
          <w:rFonts w:ascii="Times New Roman" w:hAnsi="Times New Roman"/>
          <w:b/>
          <w:color w:val="000000"/>
          <w:sz w:val="30"/>
          <w:szCs w:val="30"/>
        </w:rPr>
      </w:pPr>
      <w:proofErr w:type="spellStart"/>
      <w:r w:rsidRPr="00F650BE">
        <w:rPr>
          <w:rFonts w:ascii="Times New Roman" w:hAnsi="Times New Roman"/>
          <w:b/>
          <w:color w:val="000000"/>
          <w:kern w:val="0"/>
          <w:sz w:val="30"/>
          <w:szCs w:val="30"/>
        </w:rPr>
        <w:t>Phylogenomic</w:t>
      </w:r>
      <w:proofErr w:type="spellEnd"/>
      <w:r w:rsidRPr="00F650BE">
        <w:rPr>
          <w:rFonts w:ascii="Times New Roman" w:hAnsi="Times New Roman"/>
          <w:b/>
          <w:color w:val="000000"/>
          <w:sz w:val="30"/>
          <w:szCs w:val="30"/>
        </w:rPr>
        <w:t xml:space="preserve"> evolutionary </w:t>
      </w:r>
      <w:r w:rsidRPr="00F650BE">
        <w:rPr>
          <w:rFonts w:ascii="Times New Roman" w:hAnsi="Times New Roman"/>
          <w:b/>
          <w:color w:val="000000"/>
          <w:kern w:val="0"/>
          <w:sz w:val="30"/>
          <w:szCs w:val="30"/>
        </w:rPr>
        <w:t xml:space="preserve">surveys of </w:t>
      </w:r>
      <w:proofErr w:type="spellStart"/>
      <w:r w:rsidRPr="00F650BE">
        <w:rPr>
          <w:rFonts w:ascii="Times New Roman" w:hAnsi="Times New Roman"/>
          <w:b/>
          <w:color w:val="000000"/>
          <w:sz w:val="30"/>
          <w:szCs w:val="30"/>
        </w:rPr>
        <w:t>subtilase</w:t>
      </w:r>
      <w:proofErr w:type="spellEnd"/>
      <w:r w:rsidRPr="00F650BE">
        <w:rPr>
          <w:rFonts w:ascii="Times New Roman" w:hAnsi="Times New Roman"/>
          <w:b/>
          <w:color w:val="000000"/>
          <w:sz w:val="30"/>
          <w:szCs w:val="30"/>
        </w:rPr>
        <w:t xml:space="preserve"> superfamily genes in fungi</w:t>
      </w:r>
    </w:p>
    <w:p w:rsidR="00C0782D" w:rsidRPr="003E5196" w:rsidRDefault="00C0782D" w:rsidP="00C0782D">
      <w:pPr>
        <w:spacing w:line="48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C0782D" w:rsidRPr="001A0A63" w:rsidRDefault="00C0782D" w:rsidP="00C0782D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>Juan Li</w:t>
      </w:r>
      <w:r w:rsidRPr="001A0A63">
        <w:rPr>
          <w:rFonts w:ascii="Times New Roman" w:hAnsi="Times New Roman" w:hint="eastAsia"/>
          <w:color w:val="000000"/>
          <w:sz w:val="24"/>
          <w:szCs w:val="24"/>
        </w:rPr>
        <w:t>*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Gu</w:t>
      </w:r>
      <w:proofErr w:type="spellEnd"/>
      <w:proofErr w:type="gramEnd"/>
      <w:r>
        <w:rPr>
          <w:rFonts w:ascii="Times New Roman" w:hAnsi="Times New Roman" w:hint="eastAsia"/>
          <w:color w:val="000000"/>
          <w:sz w:val="24"/>
          <w:szCs w:val="24"/>
        </w:rPr>
        <w:t>,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Runian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Wu,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JinKui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Yang 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and </w:t>
      </w:r>
      <w:proofErr w:type="spellStart"/>
      <w:r w:rsidRPr="001A0A63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1A0A63">
        <w:rPr>
          <w:rFonts w:ascii="Times New Roman" w:hAnsi="Times New Roman"/>
          <w:color w:val="000000"/>
          <w:sz w:val="24"/>
          <w:szCs w:val="24"/>
        </w:rPr>
        <w:t>-Qin Zhang</w:t>
      </w:r>
      <w:r>
        <w:rPr>
          <w:rFonts w:ascii="Times New Roman" w:hAnsi="Times New Roman"/>
          <w:color w:val="000000"/>
          <w:sz w:val="24"/>
          <w:szCs w:val="24"/>
        </w:rPr>
        <w:t>*</w:t>
      </w:r>
    </w:p>
    <w:p w:rsidR="00C0782D" w:rsidRPr="008B6234" w:rsidRDefault="00C0782D" w:rsidP="00C0782D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</w:p>
    <w:p w:rsidR="00C0782D" w:rsidRPr="003D6A88" w:rsidRDefault="00C0782D" w:rsidP="00C0782D">
      <w:pPr>
        <w:pStyle w:val="a4"/>
        <w:snapToGrid w:val="0"/>
        <w:jc w:val="both"/>
        <w:rPr>
          <w:bCs/>
          <w:i/>
          <w:iCs/>
          <w:sz w:val="24"/>
        </w:rPr>
      </w:pPr>
      <w:bookmarkStart w:id="0" w:name="OLE_LINK45"/>
      <w:bookmarkStart w:id="1" w:name="OLE_LINK46"/>
      <w:bookmarkStart w:id="2" w:name="OLE_LINK219"/>
      <w:r w:rsidRPr="00FC6D14">
        <w:rPr>
          <w:i/>
          <w:sz w:val="24"/>
        </w:rPr>
        <w:t>State Key Laboratory for Conservation and Utilization of Bio-Resources in Yunnan</w:t>
      </w:r>
      <w:r w:rsidRPr="003D6A88">
        <w:rPr>
          <w:sz w:val="24"/>
        </w:rPr>
        <w:t xml:space="preserve">, </w:t>
      </w:r>
      <w:r w:rsidRPr="003D6A88">
        <w:rPr>
          <w:i/>
          <w:sz w:val="24"/>
        </w:rPr>
        <w:t>Yunnan University</w:t>
      </w:r>
      <w:r w:rsidRPr="003D6A88">
        <w:rPr>
          <w:sz w:val="24"/>
        </w:rPr>
        <w:t>,</w:t>
      </w:r>
      <w:r w:rsidRPr="003D6A88">
        <w:rPr>
          <w:i/>
          <w:sz w:val="24"/>
        </w:rPr>
        <w:t xml:space="preserve"> Kunming</w:t>
      </w:r>
      <w:r w:rsidRPr="003D6A88">
        <w:rPr>
          <w:sz w:val="24"/>
          <w:lang w:val="en-GB"/>
        </w:rPr>
        <w:t>,</w:t>
      </w:r>
      <w:r w:rsidRPr="003D6A88">
        <w:rPr>
          <w:i/>
          <w:sz w:val="24"/>
        </w:rPr>
        <w:t xml:space="preserve"> 650091</w:t>
      </w:r>
      <w:r w:rsidRPr="003D6A88">
        <w:rPr>
          <w:sz w:val="24"/>
        </w:rPr>
        <w:t xml:space="preserve">, </w:t>
      </w:r>
      <w:r w:rsidRPr="003D6A88">
        <w:rPr>
          <w:bCs/>
          <w:i/>
          <w:iCs/>
          <w:sz w:val="24"/>
        </w:rPr>
        <w:t>P.R. China</w:t>
      </w:r>
      <w:bookmarkEnd w:id="0"/>
      <w:bookmarkEnd w:id="1"/>
      <w:r w:rsidRPr="003D6A88">
        <w:rPr>
          <w:bCs/>
          <w:i/>
          <w:iCs/>
          <w:sz w:val="24"/>
        </w:rPr>
        <w:t>.</w:t>
      </w:r>
    </w:p>
    <w:bookmarkEnd w:id="2"/>
    <w:p w:rsidR="00C0782D" w:rsidRPr="001A0A63" w:rsidRDefault="00C0782D" w:rsidP="00C0782D">
      <w:pPr>
        <w:pStyle w:val="a4"/>
        <w:jc w:val="both"/>
        <w:rPr>
          <w:color w:val="000000"/>
          <w:sz w:val="24"/>
        </w:rPr>
      </w:pPr>
      <w:r w:rsidRPr="001A0A63">
        <w:rPr>
          <w:color w:val="000000"/>
          <w:sz w:val="24"/>
        </w:rPr>
        <w:t xml:space="preserve">* Corresponding author: </w:t>
      </w:r>
      <w:r w:rsidRPr="001A0A63">
        <w:rPr>
          <w:rFonts w:hint="eastAsia"/>
          <w:color w:val="000000"/>
          <w:sz w:val="24"/>
        </w:rPr>
        <w:t>Juan Li</w:t>
      </w:r>
      <w:r>
        <w:rPr>
          <w:color w:val="000000"/>
          <w:sz w:val="24"/>
        </w:rPr>
        <w:t xml:space="preserve"> and </w:t>
      </w:r>
      <w:proofErr w:type="spellStart"/>
      <w:r>
        <w:rPr>
          <w:color w:val="000000"/>
          <w:sz w:val="24"/>
        </w:rPr>
        <w:t>Ke</w:t>
      </w:r>
      <w:proofErr w:type="spellEnd"/>
      <w:r>
        <w:rPr>
          <w:color w:val="000000"/>
          <w:sz w:val="24"/>
        </w:rPr>
        <w:t>-Qin Zhang</w:t>
      </w:r>
    </w:p>
    <w:p w:rsidR="00C0782D" w:rsidRPr="001A0A63" w:rsidRDefault="00C0782D" w:rsidP="00C0782D">
      <w:pPr>
        <w:pStyle w:val="a4"/>
        <w:jc w:val="both"/>
        <w:rPr>
          <w:color w:val="000000"/>
          <w:sz w:val="24"/>
        </w:rPr>
      </w:pPr>
      <w:r w:rsidRPr="001A0A63">
        <w:rPr>
          <w:color w:val="000000"/>
          <w:sz w:val="24"/>
        </w:rPr>
        <w:t>Tel: 86-871-65033805; Fax: +86-871-65034838.</w:t>
      </w:r>
    </w:p>
    <w:p w:rsidR="00C0782D" w:rsidRPr="001A0A63" w:rsidRDefault="00C0782D" w:rsidP="00C0782D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 xml:space="preserve">E-mail address: </w:t>
      </w:r>
      <w:hyperlink r:id="rId7" w:history="1">
        <w:r w:rsidRPr="00EC5673">
          <w:rPr>
            <w:rStyle w:val="a3"/>
            <w:rFonts w:ascii="Times New Roman" w:hAnsi="Times New Roman" w:hint="eastAsia"/>
            <w:sz w:val="24"/>
            <w:szCs w:val="24"/>
          </w:rPr>
          <w:t>juanli@ynu.edu.cn</w:t>
        </w:r>
      </w:hyperlink>
      <w:r w:rsidRPr="001A0A63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1A0A63">
        <w:rPr>
          <w:rFonts w:ascii="Times New Roman" w:hAnsi="Times New Roman"/>
          <w:color w:val="000000"/>
          <w:sz w:val="24"/>
        </w:rPr>
        <w:t>Juan Li</w:t>
      </w:r>
      <w:r w:rsidRPr="001A0A63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kqzhang@ynu.edu.cn(</w:t>
      </w:r>
      <w:proofErr w:type="spellStart"/>
      <w:proofErr w:type="gramEnd"/>
      <w:r w:rsidRPr="001A0A63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1A0A63">
        <w:rPr>
          <w:rFonts w:ascii="Times New Roman" w:hAnsi="Times New Roman"/>
          <w:color w:val="000000"/>
          <w:sz w:val="24"/>
          <w:szCs w:val="24"/>
        </w:rPr>
        <w:t>-Qin Zhang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9B60BA" w:rsidRDefault="009B60BA"/>
    <w:p w:rsidR="00C0782D" w:rsidRDefault="00C0782D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070B77" w:rsidRDefault="00070B77">
      <w:r>
        <w:br w:type="page"/>
      </w:r>
    </w:p>
    <w:p w:rsidR="00070B77" w:rsidRDefault="00070B77">
      <w:pPr>
        <w:sectPr w:rsidR="00070B7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70B77" w:rsidRPr="00DF73C2" w:rsidRDefault="00150D02" w:rsidP="00070B77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color w:val="000000"/>
          <w:kern w:val="0"/>
          <w:sz w:val="24"/>
          <w:szCs w:val="24"/>
        </w:rPr>
      </w:pPr>
      <w:r w:rsidRPr="00E5018E">
        <w:rPr>
          <w:rFonts w:ascii="Times New Roman" w:hAnsi="Times New Roman"/>
          <w:b/>
          <w:color w:val="000000"/>
          <w:sz w:val="24"/>
          <w:szCs w:val="24"/>
        </w:rPr>
        <w:lastRenderedPageBreak/>
        <w:t>Sup</w:t>
      </w:r>
      <w:r w:rsidRPr="0018357D">
        <w:rPr>
          <w:rFonts w:ascii="Times New Roman" w:hAnsi="Times New Roman"/>
          <w:b/>
          <w:color w:val="000000"/>
          <w:sz w:val="24"/>
          <w:szCs w:val="24"/>
        </w:rPr>
        <w:t>plementary</w:t>
      </w:r>
      <w:r w:rsidR="00E5018E" w:rsidRPr="0018357D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 xml:space="preserve"> </w:t>
      </w:r>
      <w:r w:rsidR="00070B77" w:rsidRPr="0018357D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Table</w:t>
      </w:r>
      <w:r w:rsidR="00E5018E" w:rsidRPr="0018357D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 xml:space="preserve"> </w:t>
      </w:r>
      <w:r w:rsidR="00C0782D" w:rsidRPr="0018357D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S</w:t>
      </w:r>
      <w:r w:rsidR="002B38C1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3</w:t>
      </w:r>
      <w:bookmarkStart w:id="3" w:name="_GoBack"/>
      <w:bookmarkEnd w:id="3"/>
      <w:r w:rsidR="00C0782D" w:rsidRPr="0018357D">
        <w:rPr>
          <w:rFonts w:ascii="Times New Roman" w:hAnsi="Times New Roman"/>
          <w:b/>
          <w:color w:val="000000"/>
          <w:kern w:val="0"/>
          <w:sz w:val="24"/>
          <w:szCs w:val="24"/>
        </w:rPr>
        <w:t>:</w:t>
      </w:r>
      <w:bookmarkStart w:id="4" w:name="OLE_LINK120"/>
      <w:bookmarkStart w:id="5" w:name="OLE_LINK121"/>
      <w:bookmarkStart w:id="6" w:name="OLE_LINK122"/>
      <w:bookmarkStart w:id="7" w:name="OLE_LINK123"/>
      <w:r w:rsidR="00070B77" w:rsidRPr="0018357D">
        <w:rPr>
          <w:rFonts w:ascii="Times New Roman" w:hAnsi="Times New Roman"/>
          <w:b/>
          <w:color w:val="222222"/>
          <w:spacing w:val="3"/>
          <w:kern w:val="0"/>
          <w:sz w:val="24"/>
          <w:szCs w:val="24"/>
          <w:shd w:val="clear" w:color="auto" w:fill="FFFFFF"/>
        </w:rPr>
        <w:t xml:space="preserve"> </w:t>
      </w:r>
      <w:bookmarkEnd w:id="4"/>
      <w:bookmarkEnd w:id="5"/>
      <w:bookmarkEnd w:id="6"/>
      <w:bookmarkEnd w:id="7"/>
      <w:proofErr w:type="spellStart"/>
      <w:r w:rsidR="00070B77" w:rsidRPr="0018357D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Subtilase</w:t>
      </w:r>
      <w:proofErr w:type="spellEnd"/>
      <w:r w:rsidR="00070B77" w:rsidRPr="0018357D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 xml:space="preserve"> superfamily genes in 83 fungal organisms.</w:t>
      </w:r>
      <w:r w:rsidR="00070B77" w:rsidRPr="00DF73C2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 xml:space="preserve"> </w:t>
      </w:r>
    </w:p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1876"/>
        <w:gridCol w:w="1601"/>
        <w:gridCol w:w="1515"/>
        <w:gridCol w:w="3545"/>
        <w:gridCol w:w="938"/>
        <w:gridCol w:w="851"/>
        <w:gridCol w:w="646"/>
        <w:gridCol w:w="509"/>
        <w:gridCol w:w="539"/>
        <w:gridCol w:w="509"/>
        <w:gridCol w:w="597"/>
        <w:gridCol w:w="509"/>
        <w:gridCol w:w="509"/>
        <w:gridCol w:w="773"/>
      </w:tblGrid>
      <w:tr w:rsidR="00070B77" w:rsidRPr="00070B77" w:rsidTr="00070B77">
        <w:trPr>
          <w:trHeight w:val="645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Species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strain information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lifestyles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Taxonomy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proteinase K-like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Pyrolisin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Kexin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OSP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new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new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new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new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Total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Phaeosphaeria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nodorum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SN15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phytopathogenic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Ascomycota:Pezizomycotina:Dothideomycetes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5(2)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13(3)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Pyrenophora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tritici-repentis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phytopathogenic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Pezizomycotina:Dothideomycetes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13(1)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Aspergillus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clavatus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NRRL_1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Pezizomycotina:Eurotiomycetes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5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Aspergillus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>flavus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lastRenderedPageBreak/>
              <w:t>NRRL3357.20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</w:t>
            </w: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Eurotiomycetes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1(1</w:t>
            </w: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7(1)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>Aspergillus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fumigatus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Af293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Pezizomycotina:Eurotiomycetes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7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Aspergillus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fischeri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NRRL_181.14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Eurotiomycetes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8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Aspergillus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nidulans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FGSC_A4.04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Pezizomycotina:Eurotiomycetes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Aspergillus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niger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CBS_51388.04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Pezizomycotina:Eurotiomyce</w:t>
            </w: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10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>Aspergillus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oryzae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RIB40.23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Eurotiomycetes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5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Aspergillus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terreus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NIH2624.14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Eurotiomycetes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6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Penicillium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chrysogenum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Wisconsin_54-1255.01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Ascomycota:Pezizomycotina:Eurotiomycetes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5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Penicillium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marneffei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ATCC_18224.17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Eurotiomycetes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8(1)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Coccidioides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immitis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rs_3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Eurotiomycetes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18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Ccoccidioides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>posadasii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lastRenderedPageBreak/>
              <w:t>rmscc_3488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</w:t>
            </w: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Eurotiomycetes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0(1)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19(1</w:t>
            </w: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>Microsporum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canis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CBS_113480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Eurotiomycetes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20(1)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Paracoccidioides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brasiliensis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pb18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Ascomycota:Pezizomycotina:Eurotiomycetes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8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Blastomyces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dermatitidis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er-3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Eurotiomycetes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7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Histoplasma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capsulatum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nam1_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human/animal </w:t>
            </w: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Eurotiomycetes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7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>Microsporum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gypseum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CBS_118893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Eurotiomycetes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11(1)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15(1)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Uncinocarpus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reesii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Eurotiomycetes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0(1)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21(1)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Trichophyton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rubrum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CBS_118892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Eurotiomycetes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0(1)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18(1)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Trichophyton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tonsurans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CBS_112818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Eurotiomycetes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12(1)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0(1)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19(2)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Trichophyton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>equinum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lastRenderedPageBreak/>
              <w:t>cbs127.97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</w:t>
            </w: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Eurotiomycetes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0(1</w:t>
            </w: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18(1</w:t>
            </w: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>Chaetomium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globosum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CBS_14851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Sordariomycetes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10(3)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Epichloë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festucae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Fl1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endophytic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Sordariomycetes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15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Fusarium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graminearum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phytopathogenic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Sordariomycetes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21(2)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Fusarium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oxysporum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CBS_4286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phytopathogenic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Sordariomycetes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12(2)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19(8)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Fusarium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solani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phytopathogenic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Ascomycota:Pezizomycotina:Sordariomycetes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8(1)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28(2)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>Fusarium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verticillioides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phytopathogenic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Sordariomycetes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11(2)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19(6)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Magnaporthe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grisea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70-15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phytopathogenic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Sordariomycetes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6(1)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0(1)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24(2)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Magnaporthe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poae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ATCC_64411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phytopathogenic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Sordariomycetes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9(1)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16(3)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30(6)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Metarhizium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acridum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CQMa_102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entomopathogenic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Sordariomycetes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15(2)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7(1)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0(1)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28(5)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Metarhizium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anisopliae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ARSEF 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entomopathogenic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Sordariomycetes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9(3)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43(4)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Metarhizium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robertsii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entomopathogenic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Sordariomycetes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19(1)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11(1)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48(3)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Verticillium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>dahliae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lastRenderedPageBreak/>
              <w:t>vdls.17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phytopatho</w:t>
            </w: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genic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Sordariomycetes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6(4)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14(4</w:t>
            </w: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>Verticillium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albo-atrum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vams.102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phytopathogenic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Sordariomycetes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10(2)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16(4)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Neurospora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crassa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OR74A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Sordariomycetes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9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Podospora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anserina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DSM_980.24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Sordariomycetes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6(2)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14(2)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Trichoderma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reesei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fgenesh5?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Sordariomycetes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22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Botryotinia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fuckeliana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B0510.01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phytopathogenic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Leotiomycetes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5(1)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Sclerotinia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sclerotiorum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1980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phytopathogenic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Leotiomycetes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8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>Arthobotrys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oligospora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ATCC_24927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nematophagous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Ascomycota:Pezizomycotina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Orbiliomycetes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19(1)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28(1)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Pichia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pastoris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5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Zygosaccharomyces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rouxii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CBS_732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Lachancea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thermotolerans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CBS_6340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Ashbya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gossypii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(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Eremothecium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gossypii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ATCC_10895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phytopathogenic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 xml:space="preserve">Candida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albicans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SC5314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5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Candida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dubliniensis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CD36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5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Candida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glabrata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CBS_138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5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Candida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lusitaniae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ATCC 42720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Candida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>parapsilosis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lastRenderedPageBreak/>
              <w:t>CDC 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</w:t>
            </w: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5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 xml:space="preserve">Candida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tropicalis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MYA-3404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5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Candida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guilliermondii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ATCC_6260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Debaryomyces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hansenii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CBS_767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Kluyveromyces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lactis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NRRL_Y-1140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Lodderomyces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elongisporus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NRRL_YB-4239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>Pichia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stipitis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CBS_6054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Saccharomyces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cerevisiae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YJM789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Saccharomyces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kluyveri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CBS_3082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Saccharomyces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kudriavzevii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Saccharomyces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mikatae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3(1)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Saccharomyces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castellii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4(3)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Vanderwaltoz</w:t>
            </w:r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>yma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polyspora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lastRenderedPageBreak/>
              <w:t>DSM_70294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</w:t>
            </w: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6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>Yarrowia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lipolytica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CLIB122      W29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Saccharomycotina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17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Schizosaccharomyces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japonicus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yfs275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Taphrinomycotina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Schizosaccharomyces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pombe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972h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Taphrinomycotina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Schizosaccharomyces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cryophilus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oy26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Taphrinomycotina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Schizosaccharomyces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>octosporus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lastRenderedPageBreak/>
              <w:t>yfs286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Ascomycota: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Taphrinomycotina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 xml:space="preserve">Cryptococcus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neoformans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grubii_h99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Basidiomycota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Agaricomycotina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Laccaria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bicolor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Basidiomycota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Agaricomycotina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8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Phanerochaete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chrysosporium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RP78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Basidiomycota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Agaricomycotina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7(2)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Postia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placenta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Basidiomycota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Agaricomycotina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26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Puccinia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>graminis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lastRenderedPageBreak/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phytopatho</w:t>
            </w: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genic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Basidiomycota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Pucciniomycotina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8(2)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14(2</w:t>
            </w: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>Malassezia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globosa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CBS_7966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Basidiomycota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Ustilaginomycotina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Ustilago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maydis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phytopathogenic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Basidiomycota:Ustilaginomycotina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Coprinus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cinereus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okayama7#130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Basidiomycota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Agaricomycotina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11(1)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Sporobolomyces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roseus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Basidiomycota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Pucciniomycotina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Rhizopus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oryzae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RA_99-880.23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human/animal pathogenic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Mucormycotina:Mucorales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10(1)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8(1)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21(3)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lastRenderedPageBreak/>
              <w:t>Phycomyces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blakesleeanus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saprophytic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Mucormycotina:Mucorales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10(1)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9(3)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22(4)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Batrachochytrium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dendrobatidis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JAM81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Chytridiomycota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: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Euchytrids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0(2)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2(4)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Encephalitozoon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cuniculi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GB-M1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Microsporidia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;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Apansporoblastina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righ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righ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Enterocytozoon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bieneusi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H348.13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Microsporidia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;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Apansporoblastina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0(1)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0(1)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Encephalitozoon</w:t>
            </w:r>
            <w:proofErr w:type="spellEnd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070B77">
              <w:rPr>
                <w:rFonts w:ascii="Times New Roman" w:hAnsi="Times New Roman"/>
                <w:i/>
                <w:iCs/>
                <w:kern w:val="0"/>
                <w:sz w:val="28"/>
                <w:szCs w:val="28"/>
              </w:rPr>
              <w:t>intestinalis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ATCC_50506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Microsporidia</w:t>
            </w:r>
            <w:proofErr w:type="spellEnd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; </w:t>
            </w:r>
            <w:proofErr w:type="spellStart"/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Apansporoblastina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0(1)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0(1)</w:t>
            </w:r>
          </w:p>
        </w:tc>
      </w:tr>
      <w:tr w:rsidR="00070B77" w:rsidRPr="00070B77" w:rsidTr="00070B77">
        <w:trPr>
          <w:trHeight w:val="64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070B77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B77" w:rsidRPr="00070B77" w:rsidRDefault="00070B77" w:rsidP="00070B7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070B77">
              <w:rPr>
                <w:rFonts w:ascii="Times New Roman" w:hAnsi="Times New Roman"/>
                <w:kern w:val="0"/>
                <w:sz w:val="28"/>
                <w:szCs w:val="28"/>
              </w:rPr>
              <w:t>904(89)</w:t>
            </w:r>
          </w:p>
        </w:tc>
      </w:tr>
    </w:tbl>
    <w:p w:rsidR="00C0782D" w:rsidRPr="00070B77" w:rsidRDefault="00070B77">
      <w:r w:rsidRPr="00070B77">
        <w:rPr>
          <w:rFonts w:ascii="Times New Roman" w:hAnsi="Times New Roman"/>
          <w:kern w:val="0"/>
          <w:sz w:val="28"/>
          <w:szCs w:val="28"/>
        </w:rPr>
        <w:lastRenderedPageBreak/>
        <w:t>*numbers in brackets represent the deleted gene numbers which show ambiguously aligned regions around the three active catalytic residues.</w:t>
      </w:r>
    </w:p>
    <w:sectPr w:rsidR="00C0782D" w:rsidRPr="00070B77" w:rsidSect="00070B77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139" w:rsidRDefault="00487139" w:rsidP="0018357D">
      <w:r>
        <w:separator/>
      </w:r>
    </w:p>
  </w:endnote>
  <w:endnote w:type="continuationSeparator" w:id="0">
    <w:p w:rsidR="00487139" w:rsidRDefault="00487139" w:rsidP="0018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139" w:rsidRDefault="00487139" w:rsidP="0018357D">
      <w:r>
        <w:separator/>
      </w:r>
    </w:p>
  </w:footnote>
  <w:footnote w:type="continuationSeparator" w:id="0">
    <w:p w:rsidR="00487139" w:rsidRDefault="00487139" w:rsidP="001835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82D"/>
    <w:rsid w:val="00070B77"/>
    <w:rsid w:val="00150D02"/>
    <w:rsid w:val="00177114"/>
    <w:rsid w:val="0018357D"/>
    <w:rsid w:val="002B38C1"/>
    <w:rsid w:val="00487139"/>
    <w:rsid w:val="009B60BA"/>
    <w:rsid w:val="009D2668"/>
    <w:rsid w:val="00B13BB9"/>
    <w:rsid w:val="00C0782D"/>
    <w:rsid w:val="00E5018E"/>
    <w:rsid w:val="00F166E6"/>
    <w:rsid w:val="00F5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2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0782D"/>
    <w:rPr>
      <w:color w:val="0000FF"/>
      <w:u w:val="single"/>
    </w:rPr>
  </w:style>
  <w:style w:type="paragraph" w:styleId="a4">
    <w:name w:val="Body Text"/>
    <w:basedOn w:val="a"/>
    <w:link w:val="Char"/>
    <w:rsid w:val="00C0782D"/>
    <w:pPr>
      <w:widowControl/>
      <w:spacing w:line="480" w:lineRule="auto"/>
      <w:jc w:val="center"/>
    </w:pPr>
    <w:rPr>
      <w:rFonts w:ascii="Times New Roman" w:hAnsi="Times New Roman"/>
      <w:kern w:val="0"/>
      <w:sz w:val="28"/>
      <w:szCs w:val="24"/>
      <w:lang w:val="x-none" w:eastAsia="x-none"/>
    </w:rPr>
  </w:style>
  <w:style w:type="character" w:customStyle="1" w:styleId="Char">
    <w:name w:val="正文文本 Char"/>
    <w:basedOn w:val="a0"/>
    <w:link w:val="a4"/>
    <w:rsid w:val="00C0782D"/>
    <w:rPr>
      <w:rFonts w:ascii="Times New Roman" w:eastAsia="宋体" w:hAnsi="Times New Roman" w:cs="Times New Roman"/>
      <w:kern w:val="0"/>
      <w:sz w:val="28"/>
      <w:szCs w:val="24"/>
      <w:lang w:val="x-none" w:eastAsia="x-none"/>
    </w:rPr>
  </w:style>
  <w:style w:type="paragraph" w:styleId="a5">
    <w:name w:val="Plain Text"/>
    <w:basedOn w:val="a"/>
    <w:link w:val="Char0"/>
    <w:uiPriority w:val="99"/>
    <w:unhideWhenUsed/>
    <w:rsid w:val="00C0782D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5"/>
    <w:uiPriority w:val="99"/>
    <w:rsid w:val="00C0782D"/>
    <w:rPr>
      <w:rFonts w:ascii="宋体" w:eastAsia="宋体" w:hAnsi="Courier New" w:cs="Courier New"/>
      <w:szCs w:val="21"/>
    </w:rPr>
  </w:style>
  <w:style w:type="character" w:styleId="a6">
    <w:name w:val="FollowedHyperlink"/>
    <w:basedOn w:val="a0"/>
    <w:uiPriority w:val="99"/>
    <w:semiHidden/>
    <w:unhideWhenUsed/>
    <w:rsid w:val="00070B77"/>
    <w:rPr>
      <w:color w:val="800080"/>
      <w:u w:val="single"/>
    </w:rPr>
  </w:style>
  <w:style w:type="paragraph" w:customStyle="1" w:styleId="font5">
    <w:name w:val="font5"/>
    <w:basedOn w:val="a"/>
    <w:rsid w:val="00070B7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070B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kern w:val="0"/>
      <w:sz w:val="28"/>
      <w:szCs w:val="28"/>
    </w:rPr>
  </w:style>
  <w:style w:type="paragraph" w:customStyle="1" w:styleId="xl64">
    <w:name w:val="xl64"/>
    <w:basedOn w:val="a"/>
    <w:rsid w:val="00070B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8"/>
      <w:szCs w:val="28"/>
    </w:rPr>
  </w:style>
  <w:style w:type="paragraph" w:customStyle="1" w:styleId="xl65">
    <w:name w:val="xl65"/>
    <w:basedOn w:val="a"/>
    <w:rsid w:val="00070B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8"/>
      <w:szCs w:val="28"/>
    </w:rPr>
  </w:style>
  <w:style w:type="paragraph" w:customStyle="1" w:styleId="xl66">
    <w:name w:val="xl66"/>
    <w:basedOn w:val="a"/>
    <w:rsid w:val="00070B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i/>
      <w:iCs/>
      <w:kern w:val="0"/>
      <w:sz w:val="28"/>
      <w:szCs w:val="28"/>
    </w:rPr>
  </w:style>
  <w:style w:type="paragraph" w:customStyle="1" w:styleId="xl67">
    <w:name w:val="xl67"/>
    <w:basedOn w:val="a"/>
    <w:rsid w:val="00070B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i/>
      <w:iCs/>
      <w:kern w:val="0"/>
      <w:sz w:val="24"/>
      <w:szCs w:val="24"/>
    </w:rPr>
  </w:style>
  <w:style w:type="paragraph" w:customStyle="1" w:styleId="xl68">
    <w:name w:val="xl68"/>
    <w:basedOn w:val="a"/>
    <w:rsid w:val="00070B77"/>
    <w:pPr>
      <w:widowControl/>
      <w:spacing w:before="100" w:beforeAutospacing="1" w:after="100" w:afterAutospacing="1"/>
      <w:jc w:val="left"/>
    </w:pPr>
    <w:rPr>
      <w:rFonts w:ascii="Times New Roman" w:hAnsi="Times New Roman"/>
      <w:i/>
      <w:iCs/>
      <w:kern w:val="0"/>
      <w:sz w:val="24"/>
      <w:szCs w:val="24"/>
    </w:rPr>
  </w:style>
  <w:style w:type="paragraph" w:customStyle="1" w:styleId="xl69">
    <w:name w:val="xl69"/>
    <w:basedOn w:val="a"/>
    <w:rsid w:val="00070B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8"/>
      <w:szCs w:val="28"/>
    </w:rPr>
  </w:style>
  <w:style w:type="paragraph" w:customStyle="1" w:styleId="xl70">
    <w:name w:val="xl70"/>
    <w:basedOn w:val="a"/>
    <w:rsid w:val="00070B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8"/>
      <w:szCs w:val="28"/>
    </w:rPr>
  </w:style>
  <w:style w:type="paragraph" w:customStyle="1" w:styleId="xl71">
    <w:name w:val="xl71"/>
    <w:basedOn w:val="a"/>
    <w:rsid w:val="00070B7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8"/>
      <w:szCs w:val="28"/>
    </w:rPr>
  </w:style>
  <w:style w:type="paragraph" w:customStyle="1" w:styleId="xl72">
    <w:name w:val="xl72"/>
    <w:basedOn w:val="a"/>
    <w:rsid w:val="00070B7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8"/>
      <w:szCs w:val="28"/>
    </w:rPr>
  </w:style>
  <w:style w:type="paragraph" w:customStyle="1" w:styleId="xl73">
    <w:name w:val="xl73"/>
    <w:basedOn w:val="a"/>
    <w:rsid w:val="00070B7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8"/>
      <w:szCs w:val="28"/>
    </w:rPr>
  </w:style>
  <w:style w:type="paragraph" w:styleId="a7">
    <w:name w:val="header"/>
    <w:basedOn w:val="a"/>
    <w:link w:val="Char1"/>
    <w:uiPriority w:val="99"/>
    <w:unhideWhenUsed/>
    <w:rsid w:val="001835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18357D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1835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18357D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2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0782D"/>
    <w:rPr>
      <w:color w:val="0000FF"/>
      <w:u w:val="single"/>
    </w:rPr>
  </w:style>
  <w:style w:type="paragraph" w:styleId="a4">
    <w:name w:val="Body Text"/>
    <w:basedOn w:val="a"/>
    <w:link w:val="Char"/>
    <w:rsid w:val="00C0782D"/>
    <w:pPr>
      <w:widowControl/>
      <w:spacing w:line="480" w:lineRule="auto"/>
      <w:jc w:val="center"/>
    </w:pPr>
    <w:rPr>
      <w:rFonts w:ascii="Times New Roman" w:hAnsi="Times New Roman"/>
      <w:kern w:val="0"/>
      <w:sz w:val="28"/>
      <w:szCs w:val="24"/>
      <w:lang w:val="x-none" w:eastAsia="x-none"/>
    </w:rPr>
  </w:style>
  <w:style w:type="character" w:customStyle="1" w:styleId="Char">
    <w:name w:val="正文文本 Char"/>
    <w:basedOn w:val="a0"/>
    <w:link w:val="a4"/>
    <w:rsid w:val="00C0782D"/>
    <w:rPr>
      <w:rFonts w:ascii="Times New Roman" w:eastAsia="宋体" w:hAnsi="Times New Roman" w:cs="Times New Roman"/>
      <w:kern w:val="0"/>
      <w:sz w:val="28"/>
      <w:szCs w:val="24"/>
      <w:lang w:val="x-none" w:eastAsia="x-none"/>
    </w:rPr>
  </w:style>
  <w:style w:type="paragraph" w:styleId="a5">
    <w:name w:val="Plain Text"/>
    <w:basedOn w:val="a"/>
    <w:link w:val="Char0"/>
    <w:uiPriority w:val="99"/>
    <w:unhideWhenUsed/>
    <w:rsid w:val="00C0782D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5"/>
    <w:uiPriority w:val="99"/>
    <w:rsid w:val="00C0782D"/>
    <w:rPr>
      <w:rFonts w:ascii="宋体" w:eastAsia="宋体" w:hAnsi="Courier New" w:cs="Courier New"/>
      <w:szCs w:val="21"/>
    </w:rPr>
  </w:style>
  <w:style w:type="character" w:styleId="a6">
    <w:name w:val="FollowedHyperlink"/>
    <w:basedOn w:val="a0"/>
    <w:uiPriority w:val="99"/>
    <w:semiHidden/>
    <w:unhideWhenUsed/>
    <w:rsid w:val="00070B77"/>
    <w:rPr>
      <w:color w:val="800080"/>
      <w:u w:val="single"/>
    </w:rPr>
  </w:style>
  <w:style w:type="paragraph" w:customStyle="1" w:styleId="font5">
    <w:name w:val="font5"/>
    <w:basedOn w:val="a"/>
    <w:rsid w:val="00070B7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070B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kern w:val="0"/>
      <w:sz w:val="28"/>
      <w:szCs w:val="28"/>
    </w:rPr>
  </w:style>
  <w:style w:type="paragraph" w:customStyle="1" w:styleId="xl64">
    <w:name w:val="xl64"/>
    <w:basedOn w:val="a"/>
    <w:rsid w:val="00070B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8"/>
      <w:szCs w:val="28"/>
    </w:rPr>
  </w:style>
  <w:style w:type="paragraph" w:customStyle="1" w:styleId="xl65">
    <w:name w:val="xl65"/>
    <w:basedOn w:val="a"/>
    <w:rsid w:val="00070B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8"/>
      <w:szCs w:val="28"/>
    </w:rPr>
  </w:style>
  <w:style w:type="paragraph" w:customStyle="1" w:styleId="xl66">
    <w:name w:val="xl66"/>
    <w:basedOn w:val="a"/>
    <w:rsid w:val="00070B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i/>
      <w:iCs/>
      <w:kern w:val="0"/>
      <w:sz w:val="28"/>
      <w:szCs w:val="28"/>
    </w:rPr>
  </w:style>
  <w:style w:type="paragraph" w:customStyle="1" w:styleId="xl67">
    <w:name w:val="xl67"/>
    <w:basedOn w:val="a"/>
    <w:rsid w:val="00070B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i/>
      <w:iCs/>
      <w:kern w:val="0"/>
      <w:sz w:val="24"/>
      <w:szCs w:val="24"/>
    </w:rPr>
  </w:style>
  <w:style w:type="paragraph" w:customStyle="1" w:styleId="xl68">
    <w:name w:val="xl68"/>
    <w:basedOn w:val="a"/>
    <w:rsid w:val="00070B77"/>
    <w:pPr>
      <w:widowControl/>
      <w:spacing w:before="100" w:beforeAutospacing="1" w:after="100" w:afterAutospacing="1"/>
      <w:jc w:val="left"/>
    </w:pPr>
    <w:rPr>
      <w:rFonts w:ascii="Times New Roman" w:hAnsi="Times New Roman"/>
      <w:i/>
      <w:iCs/>
      <w:kern w:val="0"/>
      <w:sz w:val="24"/>
      <w:szCs w:val="24"/>
    </w:rPr>
  </w:style>
  <w:style w:type="paragraph" w:customStyle="1" w:styleId="xl69">
    <w:name w:val="xl69"/>
    <w:basedOn w:val="a"/>
    <w:rsid w:val="00070B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8"/>
      <w:szCs w:val="28"/>
    </w:rPr>
  </w:style>
  <w:style w:type="paragraph" w:customStyle="1" w:styleId="xl70">
    <w:name w:val="xl70"/>
    <w:basedOn w:val="a"/>
    <w:rsid w:val="00070B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8"/>
      <w:szCs w:val="28"/>
    </w:rPr>
  </w:style>
  <w:style w:type="paragraph" w:customStyle="1" w:styleId="xl71">
    <w:name w:val="xl71"/>
    <w:basedOn w:val="a"/>
    <w:rsid w:val="00070B7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8"/>
      <w:szCs w:val="28"/>
    </w:rPr>
  </w:style>
  <w:style w:type="paragraph" w:customStyle="1" w:styleId="xl72">
    <w:name w:val="xl72"/>
    <w:basedOn w:val="a"/>
    <w:rsid w:val="00070B7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8"/>
      <w:szCs w:val="28"/>
    </w:rPr>
  </w:style>
  <w:style w:type="paragraph" w:customStyle="1" w:styleId="xl73">
    <w:name w:val="xl73"/>
    <w:basedOn w:val="a"/>
    <w:rsid w:val="00070B7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8"/>
      <w:szCs w:val="28"/>
    </w:rPr>
  </w:style>
  <w:style w:type="paragraph" w:styleId="a7">
    <w:name w:val="header"/>
    <w:basedOn w:val="a"/>
    <w:link w:val="Char1"/>
    <w:uiPriority w:val="99"/>
    <w:unhideWhenUsed/>
    <w:rsid w:val="001835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18357D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1835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18357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8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anli@yn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1458</Words>
  <Characters>8317</Characters>
  <Application>Microsoft Office Word</Application>
  <DocSecurity>0</DocSecurity>
  <Lines>69</Lines>
  <Paragraphs>19</Paragraphs>
  <ScaleCrop>false</ScaleCrop>
  <Company>Microsoft</Company>
  <LinksUpToDate>false</LinksUpToDate>
  <CharactersWithSpaces>9756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4</cp:revision>
  <dcterms:created xsi:type="dcterms:W3CDTF">2017-01-04T04:44:00Z</dcterms:created>
  <dcterms:modified xsi:type="dcterms:W3CDTF">2017-02-05T03:56:00Z</dcterms:modified>
</cp:coreProperties>
</file>