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EB9" w:rsidRPr="007E680B" w:rsidRDefault="00250EB9" w:rsidP="00250EB9">
      <w:pPr>
        <w:jc w:val="center"/>
        <w:rPr>
          <w:rFonts w:ascii="Times New Roman" w:hAnsi="Times New Roman" w:cs="Times New Roman"/>
          <w:b/>
          <w:sz w:val="28"/>
          <w:szCs w:val="28"/>
          <w:lang w:val="en-GB"/>
        </w:rPr>
      </w:pPr>
      <w:r>
        <w:rPr>
          <w:rFonts w:ascii="Times New Roman" w:hAnsi="Times New Roman" w:cs="Times New Roman"/>
          <w:b/>
          <w:sz w:val="28"/>
          <w:szCs w:val="28"/>
          <w:lang w:val="en-GB"/>
        </w:rPr>
        <w:t xml:space="preserve">Online </w:t>
      </w:r>
      <w:r w:rsidRPr="007E680B">
        <w:rPr>
          <w:rFonts w:ascii="Times New Roman" w:hAnsi="Times New Roman" w:cs="Times New Roman"/>
          <w:b/>
          <w:sz w:val="28"/>
          <w:szCs w:val="28"/>
          <w:lang w:val="en-GB"/>
        </w:rPr>
        <w:t>Supporting Information</w:t>
      </w:r>
    </w:p>
    <w:p w:rsidR="00250EB9" w:rsidRDefault="00250EB9" w:rsidP="00250EB9">
      <w:pPr>
        <w:spacing w:after="0" w:line="48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w:t>
      </w:r>
      <w:r w:rsidR="00FE55B0">
        <w:rPr>
          <w:rFonts w:ascii="Times New Roman" w:hAnsi="Times New Roman" w:cs="Times New Roman"/>
          <w:b/>
          <w:sz w:val="24"/>
          <w:szCs w:val="24"/>
          <w:lang w:val="en-GB"/>
        </w:rPr>
        <w:t>Do campaign posters trigger voting based on looks</w:t>
      </w:r>
      <w:r w:rsidRPr="007E680B">
        <w:rPr>
          <w:rFonts w:ascii="Times New Roman" w:hAnsi="Times New Roman" w:cs="Times New Roman"/>
          <w:b/>
          <w:sz w:val="24"/>
          <w:szCs w:val="24"/>
          <w:lang w:val="en-GB"/>
        </w:rPr>
        <w:t xml:space="preserve">? Probing </w:t>
      </w:r>
      <w:r w:rsidR="00FE55B0">
        <w:rPr>
          <w:rFonts w:ascii="Times New Roman" w:hAnsi="Times New Roman" w:cs="Times New Roman"/>
          <w:b/>
          <w:sz w:val="24"/>
          <w:szCs w:val="24"/>
          <w:lang w:val="en-GB"/>
        </w:rPr>
        <w:t>an explanation</w:t>
      </w:r>
      <w:r w:rsidRPr="007E680B">
        <w:rPr>
          <w:rFonts w:ascii="Times New Roman" w:hAnsi="Times New Roman" w:cs="Times New Roman"/>
          <w:b/>
          <w:sz w:val="24"/>
          <w:szCs w:val="24"/>
          <w:lang w:val="en-GB"/>
        </w:rPr>
        <w:t xml:space="preserve"> for </w:t>
      </w:r>
      <w:r w:rsidR="00FE55B0">
        <w:rPr>
          <w:rFonts w:ascii="Times New Roman" w:hAnsi="Times New Roman" w:cs="Times New Roman"/>
          <w:b/>
          <w:sz w:val="24"/>
          <w:szCs w:val="24"/>
          <w:lang w:val="en-GB"/>
        </w:rPr>
        <w:t>why good-looking candidates win more votes</w:t>
      </w:r>
      <w:r>
        <w:rPr>
          <w:rFonts w:ascii="Times New Roman" w:hAnsi="Times New Roman" w:cs="Times New Roman"/>
          <w:b/>
          <w:sz w:val="24"/>
          <w:szCs w:val="24"/>
          <w:lang w:val="en-GB"/>
        </w:rPr>
        <w:t>”</w:t>
      </w:r>
    </w:p>
    <w:p w:rsidR="00250EB9" w:rsidRDefault="00250EB9" w:rsidP="00250EB9">
      <w:pPr>
        <w:jc w:val="center"/>
        <w:rPr>
          <w:rFonts w:ascii="Times New Roman" w:hAnsi="Times New Roman" w:cs="Times New Roman"/>
          <w:sz w:val="24"/>
          <w:szCs w:val="24"/>
          <w:lang w:val="en-GB"/>
        </w:rPr>
      </w:pPr>
      <w:r>
        <w:rPr>
          <w:rFonts w:ascii="Times New Roman" w:hAnsi="Times New Roman" w:cs="Times New Roman"/>
          <w:b/>
          <w:sz w:val="24"/>
          <w:szCs w:val="24"/>
          <w:lang w:val="en-GB"/>
        </w:rPr>
        <w:br/>
      </w:r>
    </w:p>
    <w:p w:rsidR="00250EB9" w:rsidRDefault="00250EB9" w:rsidP="00250EB9">
      <w:pPr>
        <w:rPr>
          <w:rFonts w:ascii="Times New Roman" w:hAnsi="Times New Roman" w:cs="Times New Roman"/>
          <w:sz w:val="24"/>
          <w:szCs w:val="24"/>
          <w:lang w:val="en-GB"/>
        </w:rPr>
      </w:pPr>
    </w:p>
    <w:p w:rsidR="00250EB9" w:rsidRPr="001D6C73" w:rsidRDefault="00250EB9" w:rsidP="00250EB9">
      <w:pPr>
        <w:rPr>
          <w:rFonts w:ascii="Times New Roman" w:hAnsi="Times New Roman" w:cs="Times New Roman"/>
          <w:b/>
          <w:sz w:val="24"/>
          <w:szCs w:val="24"/>
          <w:lang w:val="en-GB"/>
        </w:rPr>
      </w:pPr>
      <w:r w:rsidRPr="001D6C73">
        <w:rPr>
          <w:rFonts w:ascii="Times New Roman" w:hAnsi="Times New Roman" w:cs="Times New Roman"/>
          <w:b/>
          <w:sz w:val="24"/>
          <w:szCs w:val="24"/>
          <w:lang w:val="en-GB"/>
        </w:rPr>
        <w:t>Abstract</w:t>
      </w:r>
    </w:p>
    <w:p w:rsidR="00250EB9" w:rsidRPr="00331D2D" w:rsidRDefault="00250EB9" w:rsidP="00250EB9">
      <w:pPr>
        <w:rPr>
          <w:rFonts w:ascii="Times New Roman" w:hAnsi="Times New Roman" w:cs="Times New Roman"/>
          <w:sz w:val="24"/>
          <w:szCs w:val="24"/>
          <w:lang w:val="en-GB"/>
        </w:rPr>
      </w:pPr>
      <w:r>
        <w:rPr>
          <w:rFonts w:ascii="Times New Roman" w:hAnsi="Times New Roman" w:cs="Times New Roman"/>
          <w:sz w:val="24"/>
          <w:szCs w:val="24"/>
          <w:lang w:val="en-GB"/>
        </w:rPr>
        <w:t>This document contains: images of streets filled with campaign posters of German district candidates; details on candidate selection and a comparison of the candidate sample to all major party candidates in 2009; a detailed description of how appearance ratings were collected along with summary statistics on the MTurk worker samples and the ratings they provided; summary statistics of candidate appearance by gender, party, incumbency, and other variables; details on the coding of control variables and on the computation o</w:t>
      </w:r>
      <w:r w:rsidR="00FE55B0">
        <w:rPr>
          <w:rFonts w:ascii="Times New Roman" w:hAnsi="Times New Roman" w:cs="Times New Roman"/>
          <w:sz w:val="24"/>
          <w:szCs w:val="24"/>
          <w:lang w:val="en-GB"/>
        </w:rPr>
        <w:t>f effect sizes shown in Figure1; detailed regression tables for the analyses reported in the paper; additional regressions analyses at the exclusion of top leading politicians</w:t>
      </w:r>
    </w:p>
    <w:p w:rsidR="00250EB9" w:rsidRDefault="00250EB9" w:rsidP="00250EB9">
      <w:pPr>
        <w:rPr>
          <w:rFonts w:ascii="Times New Roman" w:hAnsi="Times New Roman" w:cs="Times New Roman"/>
          <w:lang w:val="en-GB"/>
        </w:rPr>
      </w:pPr>
      <w:r w:rsidRPr="007E680B">
        <w:rPr>
          <w:rFonts w:ascii="Times New Roman" w:hAnsi="Times New Roman" w:cs="Times New Roman"/>
          <w:lang w:val="en-GB"/>
        </w:rPr>
        <w:br w:type="page"/>
      </w:r>
    </w:p>
    <w:p w:rsidR="00250EB9" w:rsidRPr="00112966" w:rsidRDefault="00250EB9" w:rsidP="00250EB9">
      <w:pPr>
        <w:rPr>
          <w:rFonts w:ascii="Times New Roman" w:hAnsi="Times New Roman" w:cs="Times New Roman"/>
          <w:b/>
          <w:sz w:val="24"/>
          <w:szCs w:val="24"/>
          <w:lang w:val="en-GB"/>
        </w:rPr>
      </w:pPr>
      <w:r w:rsidRPr="00112966">
        <w:rPr>
          <w:rFonts w:ascii="Times New Roman" w:hAnsi="Times New Roman" w:cs="Times New Roman"/>
          <w:b/>
          <w:sz w:val="24"/>
          <w:szCs w:val="24"/>
          <w:lang w:val="en-GB"/>
        </w:rPr>
        <w:lastRenderedPageBreak/>
        <w:t xml:space="preserve">Examples of campaign posters showing district candidates </w:t>
      </w:r>
    </w:p>
    <w:p w:rsidR="00250EB9" w:rsidRPr="007E680B" w:rsidRDefault="00250EB9" w:rsidP="00250EB9">
      <w:pPr>
        <w:rPr>
          <w:rFonts w:ascii="Times New Roman" w:hAnsi="Times New Roman" w:cs="Times New Roman"/>
          <w:b/>
          <w:lang w:val="en-GB"/>
        </w:rPr>
      </w:pPr>
    </w:p>
    <w:p w:rsidR="00250EB9" w:rsidRDefault="00250EB9" w:rsidP="00250EB9">
      <w:pPr>
        <w:rPr>
          <w:rFonts w:ascii="Times New Roman" w:hAnsi="Times New Roman" w:cs="Times New Roman"/>
          <w:lang w:val="en-GB"/>
        </w:rPr>
      </w:pPr>
      <w:r>
        <w:rPr>
          <w:rFonts w:ascii="Times New Roman" w:hAnsi="Times New Roman" w:cs="Times New Roman"/>
          <w:noProof/>
          <w:lang w:val="en-US"/>
        </w:rPr>
        <w:drawing>
          <wp:inline distT="0" distB="0" distL="0" distR="0" wp14:anchorId="41ED4880" wp14:editId="47033D4D">
            <wp:extent cx="4530318" cy="2546857"/>
            <wp:effectExtent l="0" t="0" r="381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814_Wahlplakat.jpg"/>
                    <pic:cNvPicPr/>
                  </pic:nvPicPr>
                  <pic:blipFill>
                    <a:blip r:embed="rId8">
                      <a:extLst>
                        <a:ext uri="{28A0092B-C50C-407E-A947-70E740481C1C}">
                          <a14:useLocalDpi xmlns:a14="http://schemas.microsoft.com/office/drawing/2010/main" val="0"/>
                        </a:ext>
                      </a:extLst>
                    </a:blip>
                    <a:stretch>
                      <a:fillRect/>
                    </a:stretch>
                  </pic:blipFill>
                  <pic:spPr>
                    <a:xfrm>
                      <a:off x="0" y="0"/>
                      <a:ext cx="4530318" cy="2546857"/>
                    </a:xfrm>
                    <a:prstGeom prst="rect">
                      <a:avLst/>
                    </a:prstGeom>
                  </pic:spPr>
                </pic:pic>
              </a:graphicData>
            </a:graphic>
          </wp:inline>
        </w:drawing>
      </w:r>
      <w:r w:rsidR="00410DB5">
        <w:rPr>
          <w:rFonts w:ascii="Times New Roman" w:hAnsi="Times New Roman" w:cs="Times New Roman"/>
          <w:b/>
          <w:lang w:val="en-GB"/>
        </w:rPr>
        <w:br/>
      </w:r>
      <w:r w:rsidR="00410DB5" w:rsidRPr="00410DB5">
        <w:rPr>
          <w:rFonts w:ascii="Times New Roman" w:hAnsi="Times New Roman" w:cs="Times New Roman"/>
          <w:lang w:val="en-GB"/>
        </w:rPr>
        <w:t xml:space="preserve">Source: </w:t>
      </w:r>
      <w:hyperlink r:id="rId9" w:history="1">
        <w:r w:rsidR="00410DB5" w:rsidRPr="00C310F5">
          <w:rPr>
            <w:rStyle w:val="Hyperlink"/>
            <w:rFonts w:ascii="Times New Roman" w:hAnsi="Times New Roman" w:cs="Times New Roman"/>
            <w:lang w:val="en-GB"/>
          </w:rPr>
          <w:t>www.nordbayern.de</w:t>
        </w:r>
      </w:hyperlink>
    </w:p>
    <w:p w:rsidR="00410DB5" w:rsidRPr="007E680B" w:rsidRDefault="00410DB5" w:rsidP="00250EB9">
      <w:pPr>
        <w:rPr>
          <w:rFonts w:ascii="Times New Roman" w:hAnsi="Times New Roman" w:cs="Times New Roman"/>
          <w:b/>
          <w:lang w:val="en-GB"/>
        </w:rPr>
      </w:pPr>
    </w:p>
    <w:p w:rsidR="00250EB9" w:rsidRDefault="00250EB9" w:rsidP="00250EB9">
      <w:pPr>
        <w:rPr>
          <w:rFonts w:ascii="Times New Roman" w:hAnsi="Times New Roman" w:cs="Times New Roman"/>
          <w:lang w:val="en-GB"/>
        </w:rPr>
      </w:pPr>
      <w:r>
        <w:rPr>
          <w:rFonts w:ascii="Times New Roman" w:hAnsi="Times New Roman" w:cs="Times New Roman"/>
          <w:noProof/>
          <w:lang w:val="en-US"/>
        </w:rPr>
        <w:drawing>
          <wp:inline distT="0" distB="0" distL="0" distR="0" wp14:anchorId="3B844B45" wp14:editId="5D485860">
            <wp:extent cx="4525701" cy="3017134"/>
            <wp:effectExtent l="0" t="0" r="825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78710_1_0829do-Wahlplakate_Dortmunder_City_Schuetze_968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34577" cy="3023051"/>
                    </a:xfrm>
                    <a:prstGeom prst="rect">
                      <a:avLst/>
                    </a:prstGeom>
                  </pic:spPr>
                </pic:pic>
              </a:graphicData>
            </a:graphic>
          </wp:inline>
        </w:drawing>
      </w:r>
      <w:r w:rsidR="00410DB5">
        <w:rPr>
          <w:rFonts w:ascii="Times New Roman" w:hAnsi="Times New Roman" w:cs="Times New Roman"/>
          <w:lang w:val="en-GB"/>
        </w:rPr>
        <w:br/>
        <w:t xml:space="preserve">Source: </w:t>
      </w:r>
      <w:hyperlink r:id="rId11" w:history="1">
        <w:r w:rsidR="00410DB5" w:rsidRPr="00C310F5">
          <w:rPr>
            <w:rStyle w:val="Hyperlink"/>
            <w:rFonts w:ascii="Times New Roman" w:hAnsi="Times New Roman" w:cs="Times New Roman"/>
            <w:lang w:val="en-GB"/>
          </w:rPr>
          <w:t>www.24vest.de</w:t>
        </w:r>
      </w:hyperlink>
    </w:p>
    <w:p w:rsidR="00410DB5" w:rsidRPr="00331D2D" w:rsidRDefault="00410DB5" w:rsidP="00250EB9">
      <w:pPr>
        <w:rPr>
          <w:rFonts w:ascii="Times New Roman" w:hAnsi="Times New Roman" w:cs="Times New Roman"/>
          <w:lang w:val="en-GB"/>
        </w:rPr>
      </w:pPr>
    </w:p>
    <w:p w:rsidR="00250EB9" w:rsidRPr="00331D2D" w:rsidRDefault="00250EB9" w:rsidP="00250EB9">
      <w:pPr>
        <w:rPr>
          <w:rFonts w:ascii="Times New Roman" w:hAnsi="Times New Roman" w:cs="Times New Roman"/>
          <w:lang w:val="en-GB"/>
        </w:rPr>
      </w:pPr>
    </w:p>
    <w:p w:rsidR="00250EB9" w:rsidRPr="00331D2D" w:rsidRDefault="00250EB9" w:rsidP="00250EB9">
      <w:pPr>
        <w:rPr>
          <w:rFonts w:ascii="Times New Roman" w:hAnsi="Times New Roman" w:cs="Times New Roman"/>
          <w:lang w:val="en-GB"/>
        </w:rPr>
      </w:pPr>
      <w:r w:rsidRPr="00331D2D">
        <w:rPr>
          <w:rFonts w:ascii="Times New Roman" w:hAnsi="Times New Roman" w:cs="Times New Roman"/>
          <w:lang w:val="en-GB"/>
        </w:rPr>
        <w:br w:type="page"/>
      </w:r>
    </w:p>
    <w:p w:rsidR="00250EB9" w:rsidRDefault="00C45D16" w:rsidP="00250EB9">
      <w:pPr>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Selection and r</w:t>
      </w:r>
      <w:r w:rsidR="00250EB9">
        <w:rPr>
          <w:rFonts w:ascii="Times New Roman" w:hAnsi="Times New Roman" w:cs="Times New Roman"/>
          <w:b/>
          <w:sz w:val="24"/>
          <w:szCs w:val="24"/>
          <w:lang w:val="en-GB"/>
        </w:rPr>
        <w:t>epresentativeness of candidate sample</w:t>
      </w:r>
    </w:p>
    <w:p w:rsidR="00250EB9" w:rsidRPr="00AD77AC" w:rsidRDefault="00250EB9" w:rsidP="00250EB9">
      <w:pPr>
        <w:spacing w:after="120" w:line="480" w:lineRule="auto"/>
        <w:rPr>
          <w:rFonts w:ascii="Times New Roman" w:hAnsi="Times New Roman" w:cs="Times New Roman"/>
          <w:sz w:val="24"/>
          <w:szCs w:val="24"/>
          <w:lang w:val="en-GB"/>
        </w:rPr>
      </w:pPr>
      <w:r w:rsidRPr="00AD77AC">
        <w:rPr>
          <w:rFonts w:ascii="Times New Roman" w:hAnsi="Times New Roman" w:cs="Times New Roman"/>
          <w:sz w:val="24"/>
          <w:szCs w:val="24"/>
          <w:lang w:val="en-GB"/>
        </w:rPr>
        <w:t xml:space="preserve">Due to budget constraints, </w:t>
      </w:r>
      <w:r>
        <w:rPr>
          <w:rFonts w:ascii="Times New Roman" w:hAnsi="Times New Roman" w:cs="Times New Roman"/>
          <w:sz w:val="24"/>
          <w:szCs w:val="24"/>
          <w:lang w:val="en-GB"/>
        </w:rPr>
        <w:t xml:space="preserve">we </w:t>
      </w:r>
      <w:r w:rsidRPr="00AD77AC">
        <w:rPr>
          <w:rFonts w:ascii="Times New Roman" w:hAnsi="Times New Roman" w:cs="Times New Roman"/>
          <w:sz w:val="24"/>
          <w:szCs w:val="24"/>
          <w:lang w:val="en-GB"/>
        </w:rPr>
        <w:t xml:space="preserve">opted for </w:t>
      </w:r>
      <w:r>
        <w:rPr>
          <w:rFonts w:ascii="Times New Roman" w:hAnsi="Times New Roman" w:cs="Times New Roman"/>
          <w:sz w:val="24"/>
          <w:szCs w:val="24"/>
          <w:lang w:val="en-GB"/>
        </w:rPr>
        <w:t xml:space="preserve">a random sample of candidates and considered all </w:t>
      </w:r>
      <w:r w:rsidRPr="00AD77AC">
        <w:rPr>
          <w:rFonts w:ascii="Times New Roman" w:hAnsi="Times New Roman" w:cs="Times New Roman"/>
          <w:sz w:val="24"/>
          <w:szCs w:val="24"/>
          <w:lang w:val="en-GB"/>
        </w:rPr>
        <w:t>the candidates covered in the pre-election survey</w:t>
      </w:r>
      <w:r w:rsidR="00C45D16">
        <w:rPr>
          <w:rFonts w:ascii="Times New Roman" w:hAnsi="Times New Roman" w:cs="Times New Roman"/>
          <w:sz w:val="24"/>
          <w:szCs w:val="24"/>
          <w:lang w:val="en-GB"/>
        </w:rPr>
        <w:t xml:space="preserve"> of the German Longitudinal Election Study</w:t>
      </w:r>
      <w:r>
        <w:rPr>
          <w:rFonts w:ascii="Times New Roman" w:hAnsi="Times New Roman" w:cs="Times New Roman"/>
          <w:sz w:val="24"/>
          <w:szCs w:val="24"/>
          <w:lang w:val="en-GB"/>
        </w:rPr>
        <w:t>. Unlike the post-election survey</w:t>
      </w:r>
      <w:r w:rsidR="00C45D16">
        <w:rPr>
          <w:rFonts w:ascii="Times New Roman" w:hAnsi="Times New Roman" w:cs="Times New Roman"/>
          <w:sz w:val="24"/>
          <w:szCs w:val="24"/>
          <w:lang w:val="en-GB"/>
        </w:rPr>
        <w:t xml:space="preserve"> of that study</w:t>
      </w:r>
      <w:r>
        <w:rPr>
          <w:rFonts w:ascii="Times New Roman" w:hAnsi="Times New Roman" w:cs="Times New Roman"/>
          <w:sz w:val="24"/>
          <w:szCs w:val="24"/>
          <w:lang w:val="en-GB"/>
        </w:rPr>
        <w:t>, the pre-election survey</w:t>
      </w:r>
      <w:r w:rsidRPr="00AD77AC">
        <w:rPr>
          <w:rFonts w:ascii="Times New Roman" w:hAnsi="Times New Roman" w:cs="Times New Roman"/>
          <w:sz w:val="24"/>
          <w:szCs w:val="24"/>
          <w:lang w:val="en-GB"/>
        </w:rPr>
        <w:t xml:space="preserve"> includes more information on voters’ perceptions of the candidates (e.g., policy positions, expectations, etc.), thus enabling us to study a larger set of questions about the effect of candidate appearance on voters. </w:t>
      </w:r>
      <w:r>
        <w:rPr>
          <w:rFonts w:ascii="Times New Roman" w:hAnsi="Times New Roman" w:cs="Times New Roman"/>
          <w:sz w:val="24"/>
          <w:szCs w:val="24"/>
          <w:lang w:val="en-GB"/>
        </w:rPr>
        <w:t>Table S1 shows that our random sample of candidates is representative of all major party (i.e., CDU/CSU, SPD, FDP, Greens, Left) candidates in 2009 with regard to important background variables.</w:t>
      </w:r>
    </w:p>
    <w:p w:rsidR="00250EB9" w:rsidRDefault="00250EB9" w:rsidP="00250EB9">
      <w:pPr>
        <w:rPr>
          <w:rFonts w:ascii="Times New Roman" w:hAnsi="Times New Roman" w:cs="Times New Roman"/>
          <w:sz w:val="24"/>
          <w:szCs w:val="24"/>
          <w:lang w:val="en-GB"/>
        </w:rPr>
      </w:pPr>
    </w:p>
    <w:p w:rsidR="00250EB9" w:rsidRDefault="00250EB9" w:rsidP="00250EB9">
      <w:pPr>
        <w:spacing w:after="120" w:line="240" w:lineRule="auto"/>
        <w:rPr>
          <w:rFonts w:ascii="Times New Roman" w:hAnsi="Times New Roman" w:cs="Times New Roman"/>
          <w:b/>
          <w:sz w:val="24"/>
          <w:szCs w:val="24"/>
          <w:lang w:val="en-GB"/>
        </w:rPr>
      </w:pPr>
      <w:r>
        <w:rPr>
          <w:rFonts w:ascii="Times New Roman" w:hAnsi="Times New Roman" w:cs="Times New Roman"/>
          <w:sz w:val="24"/>
          <w:szCs w:val="24"/>
          <w:lang w:val="en-GB"/>
        </w:rPr>
        <w:t xml:space="preserve">Table S1: </w:t>
      </w:r>
      <w:r w:rsidRPr="008F1D34">
        <w:rPr>
          <w:rFonts w:ascii="Times New Roman" w:hAnsi="Times New Roman" w:cs="Times New Roman"/>
          <w:sz w:val="24"/>
          <w:szCs w:val="24"/>
          <w:lang w:val="en-GB"/>
        </w:rPr>
        <w:t xml:space="preserve">Comparison of candidate sample </w:t>
      </w:r>
      <w:r>
        <w:rPr>
          <w:rFonts w:ascii="Times New Roman" w:hAnsi="Times New Roman" w:cs="Times New Roman"/>
          <w:sz w:val="24"/>
          <w:szCs w:val="24"/>
          <w:lang w:val="en-GB"/>
        </w:rPr>
        <w:t>to all major party candidates in</w:t>
      </w:r>
      <w:r w:rsidRPr="008F1D34">
        <w:rPr>
          <w:rFonts w:ascii="Times New Roman" w:hAnsi="Times New Roman" w:cs="Times New Roman"/>
          <w:sz w:val="24"/>
          <w:szCs w:val="24"/>
          <w:lang w:val="en-GB"/>
        </w:rPr>
        <w:t xml:space="preserve"> 2009</w:t>
      </w:r>
      <w:r>
        <w:rPr>
          <w:rFonts w:ascii="Times New Roman" w:hAnsi="Times New Roman" w:cs="Times New Roman"/>
          <w:sz w:val="24"/>
          <w:szCs w:val="24"/>
          <w:lang w:val="en-GB"/>
        </w:rPr>
        <w:t xml:space="preserve">. </w:t>
      </w:r>
      <w:r w:rsidRPr="008F1D34">
        <w:rPr>
          <w:rFonts w:ascii="Times New Roman" w:hAnsi="Times New Roman" w:cs="Times New Roman"/>
          <w:sz w:val="24"/>
          <w:szCs w:val="24"/>
          <w:lang w:val="en-GB"/>
        </w:rPr>
        <w:t>For each attribute</w:t>
      </w:r>
      <w:r>
        <w:rPr>
          <w:rFonts w:ascii="Times New Roman" w:hAnsi="Times New Roman" w:cs="Times New Roman"/>
          <w:sz w:val="24"/>
          <w:szCs w:val="24"/>
          <w:lang w:val="en-GB"/>
        </w:rPr>
        <w:t>, the first row refers to our sample of candidates (N = 1,010), the second row refers to all major party candidates (N = 1,490)</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630"/>
        <w:gridCol w:w="1630"/>
        <w:gridCol w:w="1630"/>
        <w:gridCol w:w="1630"/>
      </w:tblGrid>
      <w:tr w:rsidR="00250EB9" w:rsidTr="00817A98">
        <w:tc>
          <w:tcPr>
            <w:tcW w:w="2660" w:type="dxa"/>
            <w:tcBorders>
              <w:top w:val="single" w:sz="4" w:space="0" w:color="auto"/>
              <w:bottom w:val="single" w:sz="4" w:space="0" w:color="auto"/>
            </w:tcBorders>
            <w:vAlign w:val="bottom"/>
          </w:tcPr>
          <w:p w:rsidR="00250EB9" w:rsidRPr="00F05E06" w:rsidRDefault="00250EB9" w:rsidP="00817A98">
            <w:pPr>
              <w:rPr>
                <w:rFonts w:ascii="Times New Roman" w:hAnsi="Times New Roman" w:cs="Times New Roman"/>
                <w:color w:val="000000"/>
                <w:sz w:val="24"/>
                <w:szCs w:val="24"/>
                <w:lang w:val="en-GB"/>
              </w:rPr>
            </w:pPr>
          </w:p>
        </w:tc>
        <w:tc>
          <w:tcPr>
            <w:tcW w:w="1630" w:type="dxa"/>
            <w:tcBorders>
              <w:top w:val="single" w:sz="4" w:space="0" w:color="auto"/>
              <w:bottom w:val="single" w:sz="4" w:space="0" w:color="auto"/>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Mean</w:t>
            </w:r>
          </w:p>
        </w:tc>
        <w:tc>
          <w:tcPr>
            <w:tcW w:w="1630" w:type="dxa"/>
            <w:tcBorders>
              <w:top w:val="single" w:sz="4" w:space="0" w:color="auto"/>
              <w:bottom w:val="single" w:sz="4" w:space="0" w:color="auto"/>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Std. dev.</w:t>
            </w:r>
          </w:p>
        </w:tc>
        <w:tc>
          <w:tcPr>
            <w:tcW w:w="1630" w:type="dxa"/>
            <w:tcBorders>
              <w:top w:val="single" w:sz="4" w:space="0" w:color="auto"/>
              <w:bottom w:val="single" w:sz="4" w:space="0" w:color="auto"/>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Min.</w:t>
            </w:r>
          </w:p>
        </w:tc>
        <w:tc>
          <w:tcPr>
            <w:tcW w:w="1630" w:type="dxa"/>
            <w:tcBorders>
              <w:top w:val="single" w:sz="4" w:space="0" w:color="auto"/>
              <w:bottom w:val="single" w:sz="4" w:space="0" w:color="auto"/>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Max.</w:t>
            </w:r>
          </w:p>
        </w:tc>
      </w:tr>
      <w:tr w:rsidR="00250EB9" w:rsidTr="00817A98">
        <w:tc>
          <w:tcPr>
            <w:tcW w:w="2660" w:type="dxa"/>
            <w:tcBorders>
              <w:top w:val="single" w:sz="4" w:space="0" w:color="auto"/>
              <w:bottom w:val="nil"/>
            </w:tcBorders>
            <w:shd w:val="clear" w:color="auto" w:fill="D9D9D9" w:themeFill="background1" w:themeFillShade="D9"/>
            <w:vAlign w:val="bottom"/>
          </w:tcPr>
          <w:p w:rsidR="00250EB9" w:rsidRPr="008F1D34" w:rsidRDefault="00250EB9" w:rsidP="00817A98">
            <w:pPr>
              <w:rPr>
                <w:rFonts w:ascii="Times New Roman" w:hAnsi="Times New Roman" w:cs="Times New Roman"/>
                <w:color w:val="000000"/>
                <w:sz w:val="24"/>
                <w:szCs w:val="24"/>
              </w:rPr>
            </w:pPr>
            <w:r w:rsidRPr="008F1D34">
              <w:rPr>
                <w:rFonts w:ascii="Times New Roman" w:hAnsi="Times New Roman" w:cs="Times New Roman"/>
                <w:color w:val="000000"/>
                <w:sz w:val="24"/>
                <w:szCs w:val="24"/>
              </w:rPr>
              <w:t>Female</w:t>
            </w:r>
          </w:p>
        </w:tc>
        <w:tc>
          <w:tcPr>
            <w:tcW w:w="1630" w:type="dxa"/>
            <w:tcBorders>
              <w:top w:val="single" w:sz="4" w:space="0" w:color="auto"/>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0.30</w:t>
            </w:r>
          </w:p>
        </w:tc>
        <w:tc>
          <w:tcPr>
            <w:tcW w:w="1630" w:type="dxa"/>
            <w:tcBorders>
              <w:top w:val="single" w:sz="4" w:space="0" w:color="auto"/>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0.46</w:t>
            </w:r>
          </w:p>
        </w:tc>
        <w:tc>
          <w:tcPr>
            <w:tcW w:w="1630" w:type="dxa"/>
            <w:tcBorders>
              <w:top w:val="single" w:sz="4" w:space="0" w:color="auto"/>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w:t>
            </w:r>
          </w:p>
        </w:tc>
        <w:tc>
          <w:tcPr>
            <w:tcW w:w="1630" w:type="dxa"/>
            <w:tcBorders>
              <w:top w:val="single" w:sz="4" w:space="0" w:color="auto"/>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w:t>
            </w:r>
          </w:p>
        </w:tc>
      </w:tr>
      <w:tr w:rsidR="00250EB9" w:rsidTr="00817A98">
        <w:tc>
          <w:tcPr>
            <w:tcW w:w="2660" w:type="dxa"/>
            <w:tcBorders>
              <w:top w:val="nil"/>
              <w:bottom w:val="nil"/>
            </w:tcBorders>
            <w:shd w:val="clear" w:color="auto" w:fill="D9D9D9" w:themeFill="background1" w:themeFillShade="D9"/>
            <w:vAlign w:val="bottom"/>
          </w:tcPr>
          <w:p w:rsidR="00250EB9" w:rsidRPr="008F1D34" w:rsidRDefault="00250EB9" w:rsidP="00817A98">
            <w:pPr>
              <w:rPr>
                <w:rFonts w:ascii="Times New Roman" w:hAnsi="Times New Roman" w:cs="Times New Roman"/>
                <w:color w:val="000000"/>
                <w:sz w:val="24"/>
                <w:szCs w:val="24"/>
              </w:rPr>
            </w:pP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0.27</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0.45</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w:t>
            </w:r>
          </w:p>
        </w:tc>
      </w:tr>
      <w:tr w:rsidR="00250EB9" w:rsidTr="00817A98">
        <w:tc>
          <w:tcPr>
            <w:tcW w:w="2660" w:type="dxa"/>
            <w:tcBorders>
              <w:top w:val="nil"/>
            </w:tcBorders>
            <w:vAlign w:val="bottom"/>
          </w:tcPr>
          <w:p w:rsidR="00250EB9" w:rsidRPr="008F1D34" w:rsidRDefault="00250EB9" w:rsidP="00817A98">
            <w:pPr>
              <w:rPr>
                <w:rFonts w:ascii="Times New Roman" w:hAnsi="Times New Roman" w:cs="Times New Roman"/>
                <w:color w:val="000000"/>
                <w:sz w:val="24"/>
                <w:szCs w:val="24"/>
              </w:rPr>
            </w:pPr>
            <w:r w:rsidRPr="008F1D34">
              <w:rPr>
                <w:rFonts w:ascii="Times New Roman" w:hAnsi="Times New Roman" w:cs="Times New Roman"/>
                <w:color w:val="000000"/>
                <w:sz w:val="24"/>
                <w:szCs w:val="24"/>
              </w:rPr>
              <w:t>Age</w:t>
            </w:r>
          </w:p>
        </w:tc>
        <w:tc>
          <w:tcPr>
            <w:tcW w:w="1630" w:type="dxa"/>
            <w:tcBorders>
              <w:top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48</w:t>
            </w:r>
          </w:p>
        </w:tc>
        <w:tc>
          <w:tcPr>
            <w:tcW w:w="1630" w:type="dxa"/>
            <w:tcBorders>
              <w:top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11</w:t>
            </w:r>
          </w:p>
        </w:tc>
        <w:tc>
          <w:tcPr>
            <w:tcW w:w="1630" w:type="dxa"/>
            <w:tcBorders>
              <w:top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19</w:t>
            </w:r>
          </w:p>
        </w:tc>
        <w:tc>
          <w:tcPr>
            <w:tcW w:w="1630" w:type="dxa"/>
            <w:tcBorders>
              <w:top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74</w:t>
            </w:r>
          </w:p>
        </w:tc>
      </w:tr>
      <w:tr w:rsidR="00250EB9" w:rsidTr="00817A98">
        <w:tc>
          <w:tcPr>
            <w:tcW w:w="2660" w:type="dxa"/>
            <w:tcBorders>
              <w:bottom w:val="nil"/>
            </w:tcBorders>
            <w:vAlign w:val="bottom"/>
          </w:tcPr>
          <w:p w:rsidR="00250EB9" w:rsidRPr="008F1D34" w:rsidRDefault="00250EB9" w:rsidP="00817A98">
            <w:pPr>
              <w:rPr>
                <w:rFonts w:ascii="Times New Roman" w:hAnsi="Times New Roman" w:cs="Times New Roman"/>
                <w:color w:val="000000"/>
                <w:sz w:val="24"/>
                <w:szCs w:val="24"/>
              </w:rPr>
            </w:pPr>
          </w:p>
        </w:tc>
        <w:tc>
          <w:tcPr>
            <w:tcW w:w="1630" w:type="dxa"/>
            <w:tcBorders>
              <w:bottom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48</w:t>
            </w:r>
          </w:p>
        </w:tc>
        <w:tc>
          <w:tcPr>
            <w:tcW w:w="1630" w:type="dxa"/>
            <w:tcBorders>
              <w:bottom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11</w:t>
            </w:r>
          </w:p>
        </w:tc>
        <w:tc>
          <w:tcPr>
            <w:tcW w:w="1630" w:type="dxa"/>
            <w:tcBorders>
              <w:bottom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19</w:t>
            </w:r>
          </w:p>
        </w:tc>
        <w:tc>
          <w:tcPr>
            <w:tcW w:w="1630" w:type="dxa"/>
            <w:tcBorders>
              <w:bottom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74</w:t>
            </w:r>
          </w:p>
        </w:tc>
      </w:tr>
      <w:tr w:rsidR="00250EB9" w:rsidTr="00817A98">
        <w:tc>
          <w:tcPr>
            <w:tcW w:w="2660" w:type="dxa"/>
            <w:tcBorders>
              <w:top w:val="nil"/>
              <w:bottom w:val="nil"/>
            </w:tcBorders>
            <w:shd w:val="clear" w:color="auto" w:fill="D9D9D9" w:themeFill="background1" w:themeFillShade="D9"/>
            <w:vAlign w:val="bottom"/>
          </w:tcPr>
          <w:p w:rsidR="00250EB9" w:rsidRPr="008F1D34" w:rsidRDefault="00250EB9" w:rsidP="00817A98">
            <w:pPr>
              <w:rPr>
                <w:rFonts w:ascii="Times New Roman" w:hAnsi="Times New Roman" w:cs="Times New Roman"/>
                <w:color w:val="000000"/>
                <w:sz w:val="24"/>
                <w:szCs w:val="24"/>
              </w:rPr>
            </w:pPr>
            <w:r w:rsidRPr="008F1D34">
              <w:rPr>
                <w:rFonts w:ascii="Times New Roman" w:hAnsi="Times New Roman" w:cs="Times New Roman"/>
                <w:color w:val="000000"/>
                <w:sz w:val="24"/>
                <w:szCs w:val="24"/>
              </w:rPr>
              <w:t>Incumbent</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0.14</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0.35</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w:t>
            </w:r>
          </w:p>
        </w:tc>
      </w:tr>
      <w:tr w:rsidR="00250EB9" w:rsidTr="00817A98">
        <w:tc>
          <w:tcPr>
            <w:tcW w:w="2660" w:type="dxa"/>
            <w:tcBorders>
              <w:top w:val="nil"/>
              <w:bottom w:val="nil"/>
            </w:tcBorders>
            <w:shd w:val="clear" w:color="auto" w:fill="D9D9D9" w:themeFill="background1" w:themeFillShade="D9"/>
            <w:vAlign w:val="bottom"/>
          </w:tcPr>
          <w:p w:rsidR="00250EB9" w:rsidRPr="008F1D34" w:rsidRDefault="00250EB9" w:rsidP="00817A98">
            <w:pPr>
              <w:rPr>
                <w:rFonts w:ascii="Times New Roman" w:hAnsi="Times New Roman" w:cs="Times New Roman"/>
                <w:color w:val="000000"/>
                <w:sz w:val="24"/>
                <w:szCs w:val="24"/>
              </w:rPr>
            </w:pP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0.14</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0.35</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w:t>
            </w:r>
          </w:p>
        </w:tc>
      </w:tr>
      <w:tr w:rsidR="00250EB9" w:rsidTr="00817A98">
        <w:tc>
          <w:tcPr>
            <w:tcW w:w="2660" w:type="dxa"/>
            <w:tcBorders>
              <w:top w:val="nil"/>
            </w:tcBorders>
            <w:vAlign w:val="bottom"/>
          </w:tcPr>
          <w:p w:rsidR="00250EB9" w:rsidRPr="008F1D34" w:rsidRDefault="00250EB9" w:rsidP="00817A98">
            <w:pPr>
              <w:rPr>
                <w:rFonts w:ascii="Times New Roman" w:hAnsi="Times New Roman" w:cs="Times New Roman"/>
                <w:color w:val="000000"/>
                <w:sz w:val="24"/>
                <w:szCs w:val="24"/>
              </w:rPr>
            </w:pPr>
            <w:r w:rsidRPr="008F1D34">
              <w:rPr>
                <w:rFonts w:ascii="Times New Roman" w:hAnsi="Times New Roman" w:cs="Times New Roman"/>
                <w:color w:val="000000"/>
                <w:sz w:val="24"/>
                <w:szCs w:val="24"/>
              </w:rPr>
              <w:t>MP</w:t>
            </w:r>
          </w:p>
        </w:tc>
        <w:tc>
          <w:tcPr>
            <w:tcW w:w="1630" w:type="dxa"/>
            <w:tcBorders>
              <w:top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0.34</w:t>
            </w:r>
          </w:p>
        </w:tc>
        <w:tc>
          <w:tcPr>
            <w:tcW w:w="1630" w:type="dxa"/>
            <w:tcBorders>
              <w:top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0.48</w:t>
            </w:r>
          </w:p>
        </w:tc>
        <w:tc>
          <w:tcPr>
            <w:tcW w:w="1630" w:type="dxa"/>
            <w:tcBorders>
              <w:top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w:t>
            </w:r>
          </w:p>
        </w:tc>
        <w:tc>
          <w:tcPr>
            <w:tcW w:w="1630" w:type="dxa"/>
            <w:tcBorders>
              <w:top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w:t>
            </w:r>
          </w:p>
        </w:tc>
      </w:tr>
      <w:tr w:rsidR="00250EB9" w:rsidTr="00817A98">
        <w:tc>
          <w:tcPr>
            <w:tcW w:w="2660" w:type="dxa"/>
            <w:tcBorders>
              <w:bottom w:val="nil"/>
            </w:tcBorders>
            <w:vAlign w:val="bottom"/>
          </w:tcPr>
          <w:p w:rsidR="00250EB9" w:rsidRPr="008F1D34" w:rsidRDefault="00250EB9" w:rsidP="00817A98">
            <w:pPr>
              <w:rPr>
                <w:rFonts w:ascii="Times New Roman" w:hAnsi="Times New Roman" w:cs="Times New Roman"/>
                <w:color w:val="000000"/>
                <w:sz w:val="24"/>
                <w:szCs w:val="24"/>
              </w:rPr>
            </w:pPr>
          </w:p>
        </w:tc>
        <w:tc>
          <w:tcPr>
            <w:tcW w:w="1630" w:type="dxa"/>
            <w:tcBorders>
              <w:bottom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0.33</w:t>
            </w:r>
          </w:p>
        </w:tc>
        <w:tc>
          <w:tcPr>
            <w:tcW w:w="1630" w:type="dxa"/>
            <w:tcBorders>
              <w:bottom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0.47</w:t>
            </w:r>
          </w:p>
        </w:tc>
        <w:tc>
          <w:tcPr>
            <w:tcW w:w="1630" w:type="dxa"/>
            <w:tcBorders>
              <w:bottom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w:t>
            </w:r>
          </w:p>
        </w:tc>
        <w:tc>
          <w:tcPr>
            <w:tcW w:w="1630" w:type="dxa"/>
            <w:tcBorders>
              <w:bottom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w:t>
            </w:r>
          </w:p>
        </w:tc>
      </w:tr>
      <w:tr w:rsidR="00250EB9" w:rsidTr="00817A98">
        <w:tc>
          <w:tcPr>
            <w:tcW w:w="2660" w:type="dxa"/>
            <w:tcBorders>
              <w:top w:val="nil"/>
              <w:bottom w:val="nil"/>
            </w:tcBorders>
            <w:shd w:val="clear" w:color="auto" w:fill="D9D9D9" w:themeFill="background1" w:themeFillShade="D9"/>
            <w:vAlign w:val="bottom"/>
          </w:tcPr>
          <w:p w:rsidR="00250EB9" w:rsidRPr="008F1D34" w:rsidRDefault="00250EB9" w:rsidP="00817A98">
            <w:pPr>
              <w:rPr>
                <w:rFonts w:ascii="Times New Roman" w:hAnsi="Times New Roman" w:cs="Times New Roman"/>
                <w:color w:val="000000"/>
                <w:sz w:val="24"/>
                <w:szCs w:val="24"/>
              </w:rPr>
            </w:pPr>
            <w:r w:rsidRPr="008F1D34">
              <w:rPr>
                <w:rFonts w:ascii="Times New Roman" w:hAnsi="Times New Roman" w:cs="Times New Roman"/>
                <w:color w:val="000000"/>
                <w:sz w:val="24"/>
                <w:szCs w:val="24"/>
              </w:rPr>
              <w:t>Academic title</w:t>
            </w:r>
            <w:r>
              <w:rPr>
                <w:rFonts w:ascii="Times New Roman" w:hAnsi="Times New Roman" w:cs="Times New Roman"/>
                <w:color w:val="000000"/>
                <w:sz w:val="24"/>
                <w:szCs w:val="24"/>
              </w:rPr>
              <w:t>:</w:t>
            </w:r>
            <w:r w:rsidRPr="008F1D34">
              <w:rPr>
                <w:rFonts w:ascii="Times New Roman" w:hAnsi="Times New Roman" w:cs="Times New Roman"/>
                <w:color w:val="000000"/>
                <w:sz w:val="24"/>
                <w:szCs w:val="24"/>
              </w:rPr>
              <w:t xml:space="preserve"> "Dr."</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0.15</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0.36</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w:t>
            </w:r>
          </w:p>
        </w:tc>
      </w:tr>
      <w:tr w:rsidR="00250EB9" w:rsidTr="00817A98">
        <w:tc>
          <w:tcPr>
            <w:tcW w:w="2660" w:type="dxa"/>
            <w:tcBorders>
              <w:top w:val="nil"/>
              <w:bottom w:val="nil"/>
            </w:tcBorders>
            <w:shd w:val="clear" w:color="auto" w:fill="D9D9D9" w:themeFill="background1" w:themeFillShade="D9"/>
            <w:vAlign w:val="bottom"/>
          </w:tcPr>
          <w:p w:rsidR="00250EB9" w:rsidRPr="008F1D34" w:rsidRDefault="00250EB9" w:rsidP="00817A98">
            <w:pPr>
              <w:rPr>
                <w:rFonts w:ascii="Times New Roman" w:hAnsi="Times New Roman" w:cs="Times New Roman"/>
                <w:color w:val="000000"/>
                <w:sz w:val="24"/>
                <w:szCs w:val="24"/>
              </w:rPr>
            </w:pP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0.13</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0.34</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w:t>
            </w:r>
          </w:p>
        </w:tc>
      </w:tr>
      <w:tr w:rsidR="00250EB9" w:rsidTr="00817A98">
        <w:tc>
          <w:tcPr>
            <w:tcW w:w="2660" w:type="dxa"/>
            <w:tcBorders>
              <w:top w:val="nil"/>
            </w:tcBorders>
            <w:vAlign w:val="bottom"/>
          </w:tcPr>
          <w:p w:rsidR="00250EB9" w:rsidRPr="008F1D34" w:rsidRDefault="00250EB9" w:rsidP="00817A98">
            <w:pPr>
              <w:rPr>
                <w:rFonts w:ascii="Times New Roman" w:hAnsi="Times New Roman" w:cs="Times New Roman"/>
                <w:color w:val="000000"/>
                <w:sz w:val="24"/>
                <w:szCs w:val="24"/>
              </w:rPr>
            </w:pPr>
            <w:r w:rsidRPr="008F1D34">
              <w:rPr>
                <w:rFonts w:ascii="Times New Roman" w:hAnsi="Times New Roman" w:cs="Times New Roman"/>
                <w:color w:val="000000"/>
                <w:sz w:val="24"/>
                <w:szCs w:val="24"/>
              </w:rPr>
              <w:t xml:space="preserve">Top </w:t>
            </w:r>
            <w:r w:rsidR="00FE55B0">
              <w:rPr>
                <w:rFonts w:ascii="Times New Roman" w:hAnsi="Times New Roman" w:cs="Times New Roman"/>
                <w:color w:val="000000"/>
                <w:sz w:val="24"/>
                <w:szCs w:val="24"/>
              </w:rPr>
              <w:t xml:space="preserve">leading </w:t>
            </w:r>
            <w:r w:rsidRPr="008F1D34">
              <w:rPr>
                <w:rFonts w:ascii="Times New Roman" w:hAnsi="Times New Roman" w:cs="Times New Roman"/>
                <w:color w:val="000000"/>
                <w:sz w:val="24"/>
                <w:szCs w:val="24"/>
              </w:rPr>
              <w:t>politician</w:t>
            </w:r>
          </w:p>
        </w:tc>
        <w:tc>
          <w:tcPr>
            <w:tcW w:w="1630" w:type="dxa"/>
            <w:tcBorders>
              <w:top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0.02</w:t>
            </w:r>
          </w:p>
        </w:tc>
        <w:tc>
          <w:tcPr>
            <w:tcW w:w="1630" w:type="dxa"/>
            <w:tcBorders>
              <w:top w:val="nil"/>
            </w:tcBorders>
            <w:vAlign w:val="bottom"/>
          </w:tcPr>
          <w:p w:rsidR="00250EB9" w:rsidRPr="008F1D34" w:rsidRDefault="00817A98" w:rsidP="00E44D9E">
            <w:pPr>
              <w:jc w:val="right"/>
              <w:rPr>
                <w:rFonts w:ascii="Times New Roman" w:hAnsi="Times New Roman" w:cs="Times New Roman"/>
                <w:color w:val="000000"/>
                <w:sz w:val="24"/>
                <w:szCs w:val="24"/>
              </w:rPr>
            </w:pPr>
            <w:r>
              <w:rPr>
                <w:rFonts w:ascii="Times New Roman" w:hAnsi="Times New Roman" w:cs="Times New Roman"/>
                <w:color w:val="000000"/>
                <w:sz w:val="24"/>
                <w:szCs w:val="24"/>
              </w:rPr>
              <w:t>0.1</w:t>
            </w:r>
            <w:r w:rsidR="00E44D9E">
              <w:rPr>
                <w:rFonts w:ascii="Times New Roman" w:hAnsi="Times New Roman" w:cs="Times New Roman"/>
                <w:color w:val="000000"/>
                <w:sz w:val="24"/>
                <w:szCs w:val="24"/>
              </w:rPr>
              <w:t>4</w:t>
            </w:r>
          </w:p>
        </w:tc>
        <w:tc>
          <w:tcPr>
            <w:tcW w:w="1630" w:type="dxa"/>
            <w:tcBorders>
              <w:top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w:t>
            </w:r>
          </w:p>
        </w:tc>
        <w:tc>
          <w:tcPr>
            <w:tcW w:w="1630" w:type="dxa"/>
            <w:tcBorders>
              <w:top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w:t>
            </w:r>
          </w:p>
        </w:tc>
      </w:tr>
      <w:tr w:rsidR="00250EB9" w:rsidTr="00817A98">
        <w:tc>
          <w:tcPr>
            <w:tcW w:w="2660" w:type="dxa"/>
            <w:tcBorders>
              <w:bottom w:val="nil"/>
            </w:tcBorders>
            <w:vAlign w:val="bottom"/>
          </w:tcPr>
          <w:p w:rsidR="00250EB9" w:rsidRPr="008F1D34" w:rsidRDefault="00250EB9" w:rsidP="00817A98">
            <w:pPr>
              <w:rPr>
                <w:rFonts w:ascii="Times New Roman" w:hAnsi="Times New Roman" w:cs="Times New Roman"/>
                <w:color w:val="000000"/>
                <w:sz w:val="24"/>
                <w:szCs w:val="24"/>
              </w:rPr>
            </w:pPr>
          </w:p>
        </w:tc>
        <w:tc>
          <w:tcPr>
            <w:tcW w:w="1630" w:type="dxa"/>
            <w:tcBorders>
              <w:bottom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0.0</w:t>
            </w:r>
            <w:r w:rsidR="00817A98">
              <w:rPr>
                <w:rFonts w:ascii="Times New Roman" w:hAnsi="Times New Roman" w:cs="Times New Roman"/>
                <w:color w:val="000000"/>
                <w:sz w:val="24"/>
                <w:szCs w:val="24"/>
              </w:rPr>
              <w:t>2</w:t>
            </w:r>
          </w:p>
        </w:tc>
        <w:tc>
          <w:tcPr>
            <w:tcW w:w="1630" w:type="dxa"/>
            <w:tcBorders>
              <w:bottom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0.1</w:t>
            </w:r>
            <w:r w:rsidR="00817A98">
              <w:rPr>
                <w:rFonts w:ascii="Times New Roman" w:hAnsi="Times New Roman" w:cs="Times New Roman"/>
                <w:color w:val="000000"/>
                <w:sz w:val="24"/>
                <w:szCs w:val="24"/>
              </w:rPr>
              <w:t>3</w:t>
            </w:r>
          </w:p>
        </w:tc>
        <w:tc>
          <w:tcPr>
            <w:tcW w:w="1630" w:type="dxa"/>
            <w:tcBorders>
              <w:bottom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0</w:t>
            </w:r>
          </w:p>
        </w:tc>
        <w:tc>
          <w:tcPr>
            <w:tcW w:w="1630" w:type="dxa"/>
            <w:tcBorders>
              <w:bottom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w:t>
            </w:r>
          </w:p>
        </w:tc>
      </w:tr>
      <w:tr w:rsidR="00250EB9" w:rsidTr="00817A98">
        <w:tc>
          <w:tcPr>
            <w:tcW w:w="2660" w:type="dxa"/>
            <w:tcBorders>
              <w:top w:val="nil"/>
              <w:bottom w:val="nil"/>
            </w:tcBorders>
            <w:shd w:val="clear" w:color="auto" w:fill="D9D9D9" w:themeFill="background1" w:themeFillShade="D9"/>
            <w:vAlign w:val="bottom"/>
          </w:tcPr>
          <w:p w:rsidR="00250EB9" w:rsidRPr="008F1D34" w:rsidRDefault="00250EB9" w:rsidP="00817A98">
            <w:pPr>
              <w:rPr>
                <w:rFonts w:ascii="Times New Roman" w:hAnsi="Times New Roman" w:cs="Times New Roman"/>
                <w:color w:val="000000"/>
                <w:sz w:val="24"/>
                <w:szCs w:val="24"/>
              </w:rPr>
            </w:pPr>
            <w:r w:rsidRPr="008F1D34">
              <w:rPr>
                <w:rFonts w:ascii="Times New Roman" w:hAnsi="Times New Roman" w:cs="Times New Roman"/>
                <w:color w:val="000000"/>
                <w:sz w:val="24"/>
                <w:szCs w:val="24"/>
              </w:rPr>
              <w:t>% first votes</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20</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14</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3</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61</w:t>
            </w:r>
          </w:p>
        </w:tc>
      </w:tr>
      <w:tr w:rsidR="00250EB9" w:rsidTr="00817A98">
        <w:tc>
          <w:tcPr>
            <w:tcW w:w="2660" w:type="dxa"/>
            <w:tcBorders>
              <w:top w:val="nil"/>
              <w:bottom w:val="nil"/>
            </w:tcBorders>
            <w:shd w:val="clear" w:color="auto" w:fill="D9D9D9" w:themeFill="background1" w:themeFillShade="D9"/>
            <w:vAlign w:val="bottom"/>
          </w:tcPr>
          <w:p w:rsidR="00250EB9" w:rsidRPr="008F1D34" w:rsidRDefault="00250EB9" w:rsidP="00817A98">
            <w:pPr>
              <w:rPr>
                <w:rFonts w:ascii="Times New Roman" w:hAnsi="Times New Roman" w:cs="Times New Roman"/>
                <w:color w:val="000000"/>
                <w:sz w:val="24"/>
                <w:szCs w:val="24"/>
              </w:rPr>
            </w:pP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19</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14</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3</w:t>
            </w:r>
          </w:p>
        </w:tc>
        <w:tc>
          <w:tcPr>
            <w:tcW w:w="1630" w:type="dxa"/>
            <w:tcBorders>
              <w:top w:val="nil"/>
              <w:bottom w:val="nil"/>
            </w:tcBorders>
            <w:shd w:val="clear" w:color="auto" w:fill="D9D9D9" w:themeFill="background1" w:themeFillShade="D9"/>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68</w:t>
            </w:r>
          </w:p>
        </w:tc>
      </w:tr>
      <w:tr w:rsidR="00250EB9" w:rsidTr="00817A98">
        <w:tc>
          <w:tcPr>
            <w:tcW w:w="2660" w:type="dxa"/>
            <w:tcBorders>
              <w:top w:val="nil"/>
            </w:tcBorders>
            <w:vAlign w:val="bottom"/>
          </w:tcPr>
          <w:p w:rsidR="00250EB9" w:rsidRPr="008F1D34" w:rsidRDefault="00250EB9" w:rsidP="00817A98">
            <w:pPr>
              <w:rPr>
                <w:rFonts w:ascii="Times New Roman" w:hAnsi="Times New Roman" w:cs="Times New Roman"/>
                <w:color w:val="000000"/>
                <w:sz w:val="24"/>
                <w:szCs w:val="24"/>
              </w:rPr>
            </w:pPr>
            <w:r w:rsidRPr="008F1D34">
              <w:rPr>
                <w:rFonts w:ascii="Times New Roman" w:hAnsi="Times New Roman" w:cs="Times New Roman"/>
                <w:color w:val="000000"/>
                <w:sz w:val="24"/>
                <w:szCs w:val="24"/>
              </w:rPr>
              <w:t>% second votes</w:t>
            </w:r>
          </w:p>
        </w:tc>
        <w:tc>
          <w:tcPr>
            <w:tcW w:w="1630" w:type="dxa"/>
            <w:tcBorders>
              <w:top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19</w:t>
            </w:r>
          </w:p>
        </w:tc>
        <w:tc>
          <w:tcPr>
            <w:tcW w:w="1630" w:type="dxa"/>
            <w:tcBorders>
              <w:top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10</w:t>
            </w:r>
          </w:p>
        </w:tc>
        <w:tc>
          <w:tcPr>
            <w:tcW w:w="1630" w:type="dxa"/>
            <w:tcBorders>
              <w:top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3</w:t>
            </w:r>
          </w:p>
        </w:tc>
        <w:tc>
          <w:tcPr>
            <w:tcW w:w="1630" w:type="dxa"/>
            <w:tcBorders>
              <w:top w:val="nil"/>
            </w:tcBorders>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52</w:t>
            </w:r>
          </w:p>
        </w:tc>
      </w:tr>
      <w:tr w:rsidR="00250EB9" w:rsidTr="00817A98">
        <w:tc>
          <w:tcPr>
            <w:tcW w:w="2660" w:type="dxa"/>
            <w:vAlign w:val="bottom"/>
          </w:tcPr>
          <w:p w:rsidR="00250EB9" w:rsidRPr="008F1D34" w:rsidRDefault="00250EB9" w:rsidP="00817A98">
            <w:pPr>
              <w:rPr>
                <w:rFonts w:ascii="Times New Roman" w:hAnsi="Times New Roman" w:cs="Times New Roman"/>
                <w:color w:val="000000"/>
                <w:sz w:val="24"/>
                <w:szCs w:val="24"/>
              </w:rPr>
            </w:pPr>
          </w:p>
        </w:tc>
        <w:tc>
          <w:tcPr>
            <w:tcW w:w="1630" w:type="dxa"/>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19</w:t>
            </w:r>
          </w:p>
        </w:tc>
        <w:tc>
          <w:tcPr>
            <w:tcW w:w="1630" w:type="dxa"/>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11</w:t>
            </w:r>
          </w:p>
        </w:tc>
        <w:tc>
          <w:tcPr>
            <w:tcW w:w="1630" w:type="dxa"/>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3</w:t>
            </w:r>
          </w:p>
        </w:tc>
        <w:tc>
          <w:tcPr>
            <w:tcW w:w="1630" w:type="dxa"/>
            <w:vAlign w:val="bottom"/>
          </w:tcPr>
          <w:p w:rsidR="00250EB9" w:rsidRPr="008F1D34" w:rsidRDefault="00250EB9" w:rsidP="00817A98">
            <w:pPr>
              <w:jc w:val="right"/>
              <w:rPr>
                <w:rFonts w:ascii="Times New Roman" w:hAnsi="Times New Roman" w:cs="Times New Roman"/>
                <w:color w:val="000000"/>
                <w:sz w:val="24"/>
                <w:szCs w:val="24"/>
              </w:rPr>
            </w:pPr>
            <w:r w:rsidRPr="008F1D34">
              <w:rPr>
                <w:rFonts w:ascii="Times New Roman" w:hAnsi="Times New Roman" w:cs="Times New Roman"/>
                <w:color w:val="000000"/>
                <w:sz w:val="24"/>
                <w:szCs w:val="24"/>
              </w:rPr>
              <w:t>54</w:t>
            </w:r>
          </w:p>
        </w:tc>
      </w:tr>
    </w:tbl>
    <w:p w:rsidR="00250EB9" w:rsidRPr="008F1D34" w:rsidRDefault="00250EB9" w:rsidP="00250EB9">
      <w:pPr>
        <w:rPr>
          <w:rFonts w:ascii="Times New Roman" w:hAnsi="Times New Roman" w:cs="Times New Roman"/>
          <w:sz w:val="24"/>
          <w:szCs w:val="24"/>
          <w:lang w:val="en-GB"/>
        </w:rPr>
      </w:pPr>
    </w:p>
    <w:p w:rsidR="00250EB9" w:rsidRDefault="00250EB9" w:rsidP="00250EB9">
      <w:pPr>
        <w:rPr>
          <w:rFonts w:ascii="Times New Roman" w:hAnsi="Times New Roman" w:cs="Times New Roman"/>
          <w:b/>
          <w:sz w:val="24"/>
          <w:szCs w:val="24"/>
          <w:lang w:val="en-GB"/>
        </w:rPr>
      </w:pPr>
      <w:r>
        <w:rPr>
          <w:rFonts w:ascii="Times New Roman" w:hAnsi="Times New Roman" w:cs="Times New Roman"/>
          <w:b/>
          <w:sz w:val="24"/>
          <w:szCs w:val="24"/>
          <w:lang w:val="en-GB"/>
        </w:rPr>
        <w:br w:type="page"/>
      </w:r>
    </w:p>
    <w:p w:rsidR="00250EB9" w:rsidRPr="005243BD" w:rsidRDefault="00250EB9" w:rsidP="00250EB9">
      <w:pPr>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Data collection and descriptive results</w:t>
      </w:r>
    </w:p>
    <w:p w:rsidR="00250EB9" w:rsidRDefault="00250EB9" w:rsidP="00250EB9">
      <w:pPr>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The two rating tasks were advertised on Amazon Mechanical Turk from January 22 to February 7, 2014 (attractiveness) and from April 9 to April 13, 2014 (facial competence). Each task was advertised as “Rate other people’s attractiveness [competence from photos]” and described that workers had to “Look at facial photographs of 50 different people [political candidates] and rate their attractiveness [competence]”. The payment for the task was 1 dollar, and workers were informed that it would take about 5 minutes to complete. By MTurk standards, this was a very well-paid HIT.</w:t>
      </w:r>
    </w:p>
    <w:p w:rsidR="00250EB9" w:rsidRDefault="00250EB9" w:rsidP="00250EB9">
      <w:pPr>
        <w:spacing w:after="0" w:line="480" w:lineRule="auto"/>
        <w:ind w:firstLine="709"/>
        <w:rPr>
          <w:rFonts w:ascii="Times New Roman" w:hAnsi="Times New Roman" w:cs="Times New Roman"/>
          <w:lang w:val="en-GB"/>
        </w:rPr>
      </w:pPr>
      <w:r>
        <w:rPr>
          <w:rFonts w:ascii="Times New Roman" w:hAnsi="Times New Roman" w:cs="Times New Roman"/>
          <w:sz w:val="24"/>
          <w:szCs w:val="24"/>
          <w:lang w:val="en-GB"/>
        </w:rPr>
        <w:t xml:space="preserve">Upon acceptance, workers received a link to the survey. The survey asked participants to </w:t>
      </w:r>
      <w:r w:rsidRPr="005A2223">
        <w:rPr>
          <w:rFonts w:ascii="Times New Roman" w:hAnsi="Times New Roman" w:cs="Times New Roman"/>
          <w:sz w:val="24"/>
          <w:szCs w:val="24"/>
          <w:lang w:val="en-GB"/>
        </w:rPr>
        <w:t>“</w:t>
      </w:r>
      <w:r w:rsidRPr="005A2223">
        <w:rPr>
          <w:rFonts w:ascii="Times New Roman" w:hAnsi="Times New Roman" w:cs="Times New Roman"/>
          <w:sz w:val="24"/>
          <w:szCs w:val="24"/>
          <w:lang w:val="en-US"/>
        </w:rPr>
        <w:t xml:space="preserve">rate the following 50 persons </w:t>
      </w:r>
      <w:r>
        <w:rPr>
          <w:rFonts w:ascii="Times New Roman" w:hAnsi="Times New Roman" w:cs="Times New Roman"/>
          <w:sz w:val="24"/>
          <w:szCs w:val="24"/>
          <w:lang w:val="en-US"/>
        </w:rPr>
        <w:t xml:space="preserve">[political candidates] </w:t>
      </w:r>
      <w:r w:rsidRPr="005A2223">
        <w:rPr>
          <w:rFonts w:ascii="Times New Roman" w:hAnsi="Times New Roman" w:cs="Times New Roman"/>
          <w:sz w:val="24"/>
          <w:szCs w:val="24"/>
          <w:lang w:val="en-US"/>
        </w:rPr>
        <w:t>according to their attractiveness</w:t>
      </w:r>
      <w:r>
        <w:rPr>
          <w:rFonts w:ascii="Times New Roman" w:hAnsi="Times New Roman" w:cs="Times New Roman"/>
          <w:sz w:val="24"/>
          <w:szCs w:val="24"/>
          <w:lang w:val="en-US"/>
        </w:rPr>
        <w:t xml:space="preserve"> [competence]</w:t>
      </w:r>
      <w:r w:rsidRPr="005A2223">
        <w:rPr>
          <w:rFonts w:ascii="Times New Roman" w:hAnsi="Times New Roman" w:cs="Times New Roman"/>
          <w:sz w:val="24"/>
          <w:szCs w:val="24"/>
          <w:lang w:val="en-US"/>
        </w:rPr>
        <w:t>”.</w:t>
      </w:r>
      <w:r>
        <w:rPr>
          <w:rFonts w:ascii="Times New Roman" w:hAnsi="Times New Roman" w:cs="Times New Roman"/>
          <w:sz w:val="24"/>
          <w:szCs w:val="24"/>
          <w:lang w:val="en-US"/>
        </w:rPr>
        <w:t xml:space="preserve"> Candidates were presented one at a time in random order and workers rated them on a numbered 7-point scale with endpoints labeled “not at all attractive [competent]” and “very attractive [competent]”. </w:t>
      </w:r>
      <w:r>
        <w:rPr>
          <w:rFonts w:ascii="Times New Roman" w:hAnsi="Times New Roman" w:cs="Times New Roman"/>
          <w:sz w:val="24"/>
          <w:szCs w:val="24"/>
          <w:lang w:val="en-GB"/>
        </w:rPr>
        <w:t>At the end of the rating task</w:t>
      </w:r>
      <w:r w:rsidRPr="005243BD">
        <w:rPr>
          <w:rFonts w:ascii="Times New Roman" w:hAnsi="Times New Roman" w:cs="Times New Roman"/>
          <w:sz w:val="24"/>
          <w:szCs w:val="24"/>
          <w:lang w:val="en-GB"/>
        </w:rPr>
        <w:t xml:space="preserve">, we asked </w:t>
      </w:r>
      <w:r>
        <w:rPr>
          <w:rFonts w:ascii="Times New Roman" w:hAnsi="Times New Roman" w:cs="Times New Roman"/>
          <w:sz w:val="24"/>
          <w:szCs w:val="24"/>
          <w:lang w:val="en-GB"/>
        </w:rPr>
        <w:t>workers</w:t>
      </w:r>
      <w:r w:rsidRPr="005243BD">
        <w:rPr>
          <w:rFonts w:ascii="Times New Roman" w:hAnsi="Times New Roman" w:cs="Times New Roman"/>
          <w:sz w:val="24"/>
          <w:szCs w:val="24"/>
          <w:lang w:val="en-GB"/>
        </w:rPr>
        <w:t xml:space="preserve"> for</w:t>
      </w:r>
      <w:r>
        <w:rPr>
          <w:rFonts w:ascii="Times New Roman" w:hAnsi="Times New Roman" w:cs="Times New Roman"/>
          <w:sz w:val="24"/>
          <w:szCs w:val="24"/>
          <w:lang w:val="en-GB"/>
        </w:rPr>
        <w:t xml:space="preserve"> their gender, </w:t>
      </w:r>
      <w:r w:rsidRPr="005243BD">
        <w:rPr>
          <w:rFonts w:ascii="Times New Roman" w:hAnsi="Times New Roman" w:cs="Times New Roman"/>
          <w:sz w:val="24"/>
          <w:szCs w:val="24"/>
          <w:lang w:val="en-GB"/>
        </w:rPr>
        <w:t>age</w:t>
      </w:r>
      <w:r>
        <w:rPr>
          <w:rFonts w:ascii="Times New Roman" w:hAnsi="Times New Roman" w:cs="Times New Roman"/>
          <w:sz w:val="24"/>
          <w:szCs w:val="24"/>
          <w:lang w:val="en-GB"/>
        </w:rPr>
        <w:t xml:space="preserve"> and MTurk identification number (for double checking)</w:t>
      </w:r>
      <w:r w:rsidRPr="005243BD">
        <w:rPr>
          <w:rFonts w:ascii="Times New Roman" w:hAnsi="Times New Roman" w:cs="Times New Roman"/>
          <w:sz w:val="24"/>
          <w:szCs w:val="24"/>
          <w:lang w:val="en-GB"/>
        </w:rPr>
        <w:t>.</w:t>
      </w:r>
      <w:r>
        <w:rPr>
          <w:rFonts w:ascii="Times New Roman" w:hAnsi="Times New Roman" w:cs="Times New Roman"/>
          <w:sz w:val="24"/>
          <w:szCs w:val="24"/>
          <w:lang w:val="en-GB"/>
        </w:rPr>
        <w:t xml:space="preserve"> Upon completion of the survey, each worker received a unique completion code that they had to enter on the HIT webpage in order to get paid.</w:t>
      </w:r>
    </w:p>
    <w:p w:rsidR="00250EB9" w:rsidRDefault="00250EB9" w:rsidP="00250EB9">
      <w:pPr>
        <w:spacing w:after="0" w:line="480" w:lineRule="auto"/>
        <w:ind w:firstLine="709"/>
        <w:rPr>
          <w:rFonts w:ascii="Times New Roman" w:hAnsi="Times New Roman" w:cs="Times New Roman"/>
          <w:sz w:val="24"/>
          <w:szCs w:val="24"/>
          <w:lang w:val="en-GB"/>
        </w:rPr>
      </w:pPr>
      <w:r>
        <w:rPr>
          <w:rFonts w:ascii="Times New Roman" w:hAnsi="Times New Roman" w:cs="Times New Roman"/>
          <w:sz w:val="24"/>
          <w:szCs w:val="24"/>
          <w:lang w:val="en-GB"/>
        </w:rPr>
        <w:t>Figure S1 and Tables S2-3 give an overview of the rater samples for attractiveness and facial competence. Both groups of raters span a fairly large age range and skew somewhat toward men, especially the group of facial competence raters. Both tasks took raters about the same time to complete and the average time to completion was as advertised (around 5 minutes). Few raters took longer than 10 minutes, which suggests that most workers completed the task without interruption. Even those who took much longer than needed managed to complete the task within less than an hour. This suggests that workers were generally focused on the task.</w:t>
      </w:r>
    </w:p>
    <w:p w:rsidR="00250EB9" w:rsidRDefault="00250EB9" w:rsidP="00250EB9">
      <w:pPr>
        <w:spacing w:after="0" w:line="480" w:lineRule="auto"/>
        <w:ind w:firstLine="709"/>
        <w:rPr>
          <w:rFonts w:ascii="Times New Roman" w:hAnsi="Times New Roman" w:cs="Times New Roman"/>
          <w:sz w:val="24"/>
          <w:szCs w:val="24"/>
          <w:lang w:val="en-GB"/>
        </w:rPr>
      </w:pPr>
      <w:r>
        <w:rPr>
          <w:rFonts w:ascii="Times New Roman" w:hAnsi="Times New Roman" w:cs="Times New Roman"/>
          <w:sz w:val="24"/>
          <w:szCs w:val="24"/>
          <w:lang w:val="en-GB"/>
        </w:rPr>
        <w:t xml:space="preserve">Overall, we advertised 21 HITs for attractiveness and facial competence, respectively. For each HIT, we put together a fixed batch of candidate pictures. Candidates were selected </w:t>
      </w:r>
      <w:r>
        <w:rPr>
          <w:rFonts w:ascii="Times New Roman" w:hAnsi="Times New Roman" w:cs="Times New Roman"/>
          <w:sz w:val="24"/>
          <w:szCs w:val="24"/>
          <w:lang w:val="en-GB"/>
        </w:rPr>
        <w:lastRenderedPageBreak/>
        <w:t xml:space="preserve">alphabetically with the provision that each batch should have the same number of candidates from each party. Thus batch 1, for example, contained the first ten candidates from each party after ordering the candidates alphabetically within parties. Because we had </w:t>
      </w:r>
      <w:r w:rsidRPr="008F1D34">
        <w:rPr>
          <w:rFonts w:ascii="Times New Roman" w:hAnsi="Times New Roman" w:cs="Times New Roman"/>
          <w:sz w:val="24"/>
          <w:szCs w:val="24"/>
          <w:lang w:val="en-GB"/>
        </w:rPr>
        <w:t>1,012</w:t>
      </w:r>
      <w:r>
        <w:rPr>
          <w:rFonts w:ascii="Times New Roman" w:hAnsi="Times New Roman" w:cs="Times New Roman"/>
          <w:sz w:val="24"/>
          <w:szCs w:val="24"/>
          <w:lang w:val="en-GB"/>
        </w:rPr>
        <w:t xml:space="preserve"> candidates in total, batches 1 through 19 contained 50 candidate pictures, while batches 20 and 21 only contained 31 pictures each.</w:t>
      </w:r>
    </w:p>
    <w:p w:rsidR="00250EB9" w:rsidRDefault="00250EB9" w:rsidP="00250EB9">
      <w:pPr>
        <w:spacing w:after="0" w:line="480" w:lineRule="auto"/>
        <w:ind w:firstLine="709"/>
        <w:rPr>
          <w:rFonts w:ascii="Times New Roman" w:hAnsi="Times New Roman" w:cs="Times New Roman"/>
          <w:sz w:val="24"/>
          <w:szCs w:val="24"/>
          <w:lang w:val="en-GB"/>
        </w:rPr>
      </w:pPr>
      <w:r>
        <w:rPr>
          <w:rFonts w:ascii="Times New Roman" w:hAnsi="Times New Roman" w:cs="Times New Roman"/>
          <w:sz w:val="24"/>
          <w:szCs w:val="24"/>
          <w:lang w:val="en-GB"/>
        </w:rPr>
        <w:t xml:space="preserve">An HIT was open for a maximum of 30 workers and we ensured that workers could not accept an HIT more than once. In addition, we also informed workers in the advertisement that their HIT was one in a series of similar HITs, and that they were only allowed to take part in one of them and would not be paid if they signed up for additional HITs of the same title. Ideally, this would have provided us with 630 unique raters (30 raters × 21 batches) on each task. However, a few workers signed up for more than one HIT. In those cases, we use only the ratings from a worker’s first accepted HIT. </w:t>
      </w:r>
      <w:r w:rsidRPr="005A2223">
        <w:rPr>
          <w:rFonts w:ascii="Times New Roman" w:hAnsi="Times New Roman" w:cs="Times New Roman"/>
          <w:sz w:val="24"/>
          <w:szCs w:val="24"/>
          <w:lang w:val="en-GB"/>
        </w:rPr>
        <w:t>We tried to counter repeated participation</w:t>
      </w:r>
      <w:r>
        <w:rPr>
          <w:rFonts w:ascii="Times New Roman" w:hAnsi="Times New Roman" w:cs="Times New Roman"/>
          <w:sz w:val="24"/>
          <w:szCs w:val="24"/>
          <w:lang w:val="en-GB"/>
        </w:rPr>
        <w:t xml:space="preserve"> </w:t>
      </w:r>
      <w:r w:rsidRPr="005A2223">
        <w:rPr>
          <w:rFonts w:ascii="Times New Roman" w:hAnsi="Times New Roman" w:cs="Times New Roman"/>
          <w:sz w:val="24"/>
          <w:szCs w:val="24"/>
          <w:lang w:val="en-GB"/>
        </w:rPr>
        <w:t>by</w:t>
      </w:r>
      <w:r>
        <w:rPr>
          <w:rFonts w:ascii="Times New Roman" w:hAnsi="Times New Roman" w:cs="Times New Roman"/>
          <w:sz w:val="24"/>
          <w:szCs w:val="24"/>
          <w:lang w:val="en-GB"/>
        </w:rPr>
        <w:t xml:space="preserve"> </w:t>
      </w:r>
      <w:r w:rsidRPr="005A2223">
        <w:rPr>
          <w:rFonts w:ascii="Times New Roman" w:hAnsi="Times New Roman" w:cs="Times New Roman"/>
          <w:sz w:val="24"/>
          <w:szCs w:val="24"/>
          <w:lang w:val="en-GB"/>
        </w:rPr>
        <w:t xml:space="preserve">putting out a batch again to be rated by usually two </w:t>
      </w:r>
      <w:r>
        <w:rPr>
          <w:rFonts w:ascii="Times New Roman" w:hAnsi="Times New Roman" w:cs="Times New Roman"/>
          <w:sz w:val="24"/>
          <w:szCs w:val="24"/>
          <w:lang w:val="en-GB"/>
        </w:rPr>
        <w:t xml:space="preserve">or three </w:t>
      </w:r>
      <w:r w:rsidRPr="005A2223">
        <w:rPr>
          <w:rFonts w:ascii="Times New Roman" w:hAnsi="Times New Roman" w:cs="Times New Roman"/>
          <w:sz w:val="24"/>
          <w:szCs w:val="24"/>
          <w:lang w:val="en-GB"/>
        </w:rPr>
        <w:t>additional</w:t>
      </w:r>
      <w:r>
        <w:rPr>
          <w:rFonts w:ascii="Times New Roman" w:hAnsi="Times New Roman" w:cs="Times New Roman"/>
          <w:sz w:val="24"/>
          <w:szCs w:val="24"/>
          <w:lang w:val="en-GB"/>
        </w:rPr>
        <w:t xml:space="preserve"> </w:t>
      </w:r>
      <w:r w:rsidRPr="005A2223">
        <w:rPr>
          <w:rFonts w:ascii="Times New Roman" w:hAnsi="Times New Roman" w:cs="Times New Roman"/>
          <w:sz w:val="24"/>
          <w:szCs w:val="24"/>
          <w:lang w:val="en-GB"/>
        </w:rPr>
        <w:t xml:space="preserve">raters. With attractiveness ratings, we did this for </w:t>
      </w:r>
      <w:r>
        <w:rPr>
          <w:rFonts w:ascii="Times New Roman" w:hAnsi="Times New Roman" w:cs="Times New Roman"/>
          <w:sz w:val="24"/>
          <w:szCs w:val="24"/>
          <w:lang w:val="en-GB"/>
        </w:rPr>
        <w:t>batches 20 and 21;</w:t>
      </w:r>
      <w:r w:rsidRPr="005A2223">
        <w:rPr>
          <w:rFonts w:ascii="Times New Roman" w:hAnsi="Times New Roman" w:cs="Times New Roman"/>
          <w:sz w:val="24"/>
          <w:szCs w:val="24"/>
          <w:lang w:val="en-GB"/>
        </w:rPr>
        <w:t xml:space="preserve"> </w:t>
      </w:r>
      <w:r>
        <w:rPr>
          <w:rFonts w:ascii="Times New Roman" w:hAnsi="Times New Roman" w:cs="Times New Roman"/>
          <w:sz w:val="24"/>
          <w:szCs w:val="24"/>
          <w:lang w:val="en-GB"/>
        </w:rPr>
        <w:t>with</w:t>
      </w:r>
      <w:r w:rsidRPr="005A2223">
        <w:rPr>
          <w:rFonts w:ascii="Times New Roman" w:hAnsi="Times New Roman" w:cs="Times New Roman"/>
          <w:sz w:val="24"/>
          <w:szCs w:val="24"/>
          <w:lang w:val="en-GB"/>
        </w:rPr>
        <w:t xml:space="preserve"> competence ratings, we did it </w:t>
      </w:r>
      <w:r>
        <w:rPr>
          <w:rFonts w:ascii="Times New Roman" w:hAnsi="Times New Roman" w:cs="Times New Roman"/>
          <w:sz w:val="24"/>
          <w:szCs w:val="24"/>
          <w:lang w:val="en-GB"/>
        </w:rPr>
        <w:t>for more batches</w:t>
      </w:r>
      <w:r w:rsidRPr="005A2223">
        <w:rPr>
          <w:rFonts w:ascii="Times New Roman" w:hAnsi="Times New Roman" w:cs="Times New Roman"/>
          <w:sz w:val="24"/>
          <w:szCs w:val="24"/>
          <w:lang w:val="en-GB"/>
        </w:rPr>
        <w:t>.</w:t>
      </w:r>
      <w:r>
        <w:rPr>
          <w:rFonts w:ascii="Times New Roman" w:hAnsi="Times New Roman" w:cs="Times New Roman"/>
          <w:sz w:val="24"/>
          <w:szCs w:val="24"/>
          <w:lang w:val="en-GB"/>
        </w:rPr>
        <w:t xml:space="preserve"> Some repeat completions, however, went undetected until all the worker data and survey data from all the HITs were finally joined together. Overall, we had 589 and 612 unique raters in each task, about 28 resp. 29 per batch, on average. </w:t>
      </w:r>
    </w:p>
    <w:p w:rsidR="00250EB9" w:rsidRDefault="00250EB9" w:rsidP="00250EB9">
      <w:pPr>
        <w:spacing w:after="0" w:line="480" w:lineRule="auto"/>
        <w:ind w:firstLine="709"/>
        <w:rPr>
          <w:rFonts w:ascii="Times New Roman" w:hAnsi="Times New Roman" w:cs="Times New Roman"/>
          <w:sz w:val="24"/>
          <w:szCs w:val="24"/>
          <w:lang w:val="en-GB"/>
        </w:rPr>
      </w:pPr>
      <w:r>
        <w:rPr>
          <w:rFonts w:ascii="Times New Roman" w:hAnsi="Times New Roman" w:cs="Times New Roman"/>
          <w:sz w:val="24"/>
          <w:szCs w:val="24"/>
          <w:lang w:val="en-GB"/>
        </w:rPr>
        <w:t>Table S4 shows the number of raters in each group and the reliability of their ratings. On average, reliability is high for facial competence ratings and very high for attractiveness ratings. Table S4 also shows reliability coefficients for each batch. Since the candidates in each batch are the same in both the attractiveness and the facial competence rating tasks, we can also compare reliability batch-wise. Overall, the results in Table S4 suggest that ratings can be combined into an additive scale. We thus followed standard practice and obtained an appearance score by averaging a candidate’s ratings.</w:t>
      </w:r>
    </w:p>
    <w:p w:rsidR="00250EB9" w:rsidRDefault="00250EB9" w:rsidP="00250EB9">
      <w:pPr>
        <w:spacing w:after="0" w:line="480" w:lineRule="auto"/>
        <w:ind w:firstLine="709"/>
        <w:rPr>
          <w:rFonts w:ascii="Times New Roman" w:hAnsi="Times New Roman" w:cs="Times New Roman"/>
          <w:sz w:val="24"/>
          <w:szCs w:val="24"/>
          <w:lang w:val="en-GB"/>
        </w:rPr>
      </w:pPr>
      <w:r>
        <w:rPr>
          <w:rFonts w:ascii="Times New Roman" w:hAnsi="Times New Roman" w:cs="Times New Roman"/>
          <w:sz w:val="24"/>
          <w:szCs w:val="24"/>
          <w:lang w:val="en-GB"/>
        </w:rPr>
        <w:t xml:space="preserve">Figure S2 and Table S5 show the distribution of appearance scores across all </w:t>
      </w:r>
      <w:r w:rsidRPr="008F1D34">
        <w:rPr>
          <w:rFonts w:ascii="Times New Roman" w:hAnsi="Times New Roman" w:cs="Times New Roman"/>
          <w:sz w:val="24"/>
          <w:szCs w:val="24"/>
          <w:lang w:val="en-GB"/>
        </w:rPr>
        <w:t>1,012</w:t>
      </w:r>
      <w:r>
        <w:rPr>
          <w:rFonts w:ascii="Times New Roman" w:hAnsi="Times New Roman" w:cs="Times New Roman"/>
          <w:sz w:val="24"/>
          <w:szCs w:val="24"/>
          <w:lang w:val="en-GB"/>
        </w:rPr>
        <w:t xml:space="preserve"> district candidates. The candidates generally score higher on perceived competence than on </w:t>
      </w:r>
      <w:r>
        <w:rPr>
          <w:rFonts w:ascii="Times New Roman" w:hAnsi="Times New Roman" w:cs="Times New Roman"/>
          <w:sz w:val="24"/>
          <w:szCs w:val="24"/>
          <w:lang w:val="en-GB"/>
        </w:rPr>
        <w:lastRenderedPageBreak/>
        <w:t>attractiveness, but they vary more in attractiveness than in perceived competence. Figure S2 also shows that candidate attractiveness and facial competence are moderately correlated (</w:t>
      </w:r>
      <w:r w:rsidRPr="008F1D34">
        <w:rPr>
          <w:rFonts w:ascii="Times New Roman" w:hAnsi="Times New Roman" w:cs="Times New Roman"/>
          <w:i/>
          <w:sz w:val="24"/>
          <w:szCs w:val="24"/>
          <w:lang w:val="en-GB"/>
        </w:rPr>
        <w:t>r</w:t>
      </w:r>
      <w:r>
        <w:rPr>
          <w:rFonts w:ascii="Times New Roman" w:hAnsi="Times New Roman" w:cs="Times New Roman"/>
          <w:sz w:val="24"/>
          <w:szCs w:val="24"/>
          <w:lang w:val="en-GB"/>
        </w:rPr>
        <w:t xml:space="preserve"> = 0.45), with attractive candidates being generally also perceived as competent (the reverse not being true) and candidates perceived as incompetent being also rated as unattractive (the reverse not being true).</w:t>
      </w:r>
    </w:p>
    <w:p w:rsidR="00250EB9" w:rsidRDefault="00250EB9" w:rsidP="00250EB9">
      <w:pPr>
        <w:spacing w:after="0" w:line="480" w:lineRule="auto"/>
        <w:ind w:firstLine="709"/>
        <w:rPr>
          <w:rFonts w:ascii="Times New Roman" w:hAnsi="Times New Roman" w:cs="Times New Roman"/>
          <w:sz w:val="24"/>
          <w:szCs w:val="24"/>
          <w:lang w:val="en-GB"/>
        </w:rPr>
      </w:pPr>
    </w:p>
    <w:p w:rsidR="00250EB9" w:rsidRDefault="00250EB9" w:rsidP="00250EB9">
      <w:pPr>
        <w:rPr>
          <w:rFonts w:ascii="Times New Roman" w:hAnsi="Times New Roman" w:cs="Times New Roman"/>
          <w:lang w:val="en-GB"/>
        </w:rPr>
      </w:pPr>
    </w:p>
    <w:p w:rsidR="00250EB9" w:rsidRDefault="00250EB9" w:rsidP="00250EB9">
      <w:pPr>
        <w:rPr>
          <w:rFonts w:ascii="Times New Roman" w:hAnsi="Times New Roman" w:cs="Times New Roman"/>
          <w:b/>
          <w:lang w:val="en-GB"/>
        </w:rPr>
      </w:pPr>
      <w:r>
        <w:rPr>
          <w:rFonts w:ascii="Times New Roman" w:hAnsi="Times New Roman" w:cs="Times New Roman"/>
          <w:b/>
          <w:lang w:val="en-GB"/>
        </w:rPr>
        <w:br w:type="page"/>
      </w:r>
    </w:p>
    <w:p w:rsidR="00250EB9" w:rsidRPr="00AC2308" w:rsidRDefault="00250EB9" w:rsidP="00250EB9">
      <w:pPr>
        <w:spacing w:after="0" w:line="240" w:lineRule="auto"/>
        <w:jc w:val="center"/>
        <w:rPr>
          <w:rFonts w:ascii="Times New Roman" w:hAnsi="Times New Roman" w:cs="Times New Roman"/>
          <w:b/>
          <w:sz w:val="24"/>
          <w:szCs w:val="24"/>
          <w:lang w:val="en-GB"/>
        </w:rPr>
      </w:pPr>
      <w:r>
        <w:rPr>
          <w:rFonts w:ascii="Times New Roman" w:hAnsi="Times New Roman" w:cs="Times New Roman"/>
          <w:b/>
          <w:noProof/>
          <w:sz w:val="24"/>
          <w:szCs w:val="24"/>
          <w:lang w:val="en-US"/>
        </w:rPr>
        <w:lastRenderedPageBreak/>
        <w:drawing>
          <wp:inline distT="0" distB="0" distL="0" distR="0" wp14:anchorId="0DD90B3A" wp14:editId="5A9079CC">
            <wp:extent cx="3692770" cy="738391"/>
            <wp:effectExtent l="0" t="0" r="3175" b="508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der_dist.w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37895" cy="747414"/>
                    </a:xfrm>
                    <a:prstGeom prst="rect">
                      <a:avLst/>
                    </a:prstGeom>
                  </pic:spPr>
                </pic:pic>
              </a:graphicData>
            </a:graphic>
          </wp:inline>
        </w:drawing>
      </w:r>
      <w:r>
        <w:rPr>
          <w:rFonts w:ascii="Times New Roman" w:hAnsi="Times New Roman" w:cs="Times New Roman"/>
          <w:b/>
          <w:sz w:val="24"/>
          <w:szCs w:val="24"/>
          <w:lang w:val="en-GB"/>
        </w:rPr>
        <w:br/>
      </w:r>
    </w:p>
    <w:p w:rsidR="00250EB9" w:rsidRDefault="00250EB9" w:rsidP="00250EB9">
      <w:pPr>
        <w:spacing w:after="0" w:line="240" w:lineRule="auto"/>
        <w:jc w:val="center"/>
        <w:rPr>
          <w:rFonts w:ascii="Times New Roman" w:hAnsi="Times New Roman" w:cs="Times New Roman"/>
          <w:lang w:val="en-GB"/>
        </w:rPr>
      </w:pPr>
      <w:r>
        <w:rPr>
          <w:rFonts w:ascii="Times New Roman" w:hAnsi="Times New Roman" w:cs="Times New Roman"/>
          <w:noProof/>
          <w:lang w:val="en-US"/>
        </w:rPr>
        <w:drawing>
          <wp:inline distT="0" distB="0" distL="0" distR="0" wp14:anchorId="7BD5EB52" wp14:editId="58B1998E">
            <wp:extent cx="3854548" cy="2803384"/>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e_dist.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65206" cy="2811135"/>
                    </a:xfrm>
                    <a:prstGeom prst="rect">
                      <a:avLst/>
                    </a:prstGeom>
                  </pic:spPr>
                </pic:pic>
              </a:graphicData>
            </a:graphic>
          </wp:inline>
        </w:drawing>
      </w:r>
    </w:p>
    <w:p w:rsidR="00250EB9" w:rsidRDefault="00250EB9" w:rsidP="00250EB9">
      <w:pPr>
        <w:spacing w:after="0" w:line="240" w:lineRule="auto"/>
        <w:jc w:val="center"/>
        <w:rPr>
          <w:rFonts w:ascii="Times New Roman" w:hAnsi="Times New Roman" w:cs="Times New Roman"/>
          <w:lang w:val="en-GB"/>
        </w:rPr>
      </w:pPr>
      <w:r>
        <w:rPr>
          <w:rFonts w:ascii="Times New Roman" w:hAnsi="Times New Roman" w:cs="Times New Roman"/>
          <w:noProof/>
          <w:lang w:val="en-US"/>
        </w:rPr>
        <w:drawing>
          <wp:inline distT="0" distB="0" distL="0" distR="0" wp14:anchorId="71F16CB2" wp14:editId="55E3D8AE">
            <wp:extent cx="4930726" cy="3586081"/>
            <wp:effectExtent l="0" t="0" r="381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ration_dist.w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43743" cy="3595548"/>
                    </a:xfrm>
                    <a:prstGeom prst="rect">
                      <a:avLst/>
                    </a:prstGeom>
                  </pic:spPr>
                </pic:pic>
              </a:graphicData>
            </a:graphic>
          </wp:inline>
        </w:drawing>
      </w:r>
    </w:p>
    <w:p w:rsidR="00250EB9" w:rsidRDefault="00250EB9" w:rsidP="00250EB9">
      <w:pPr>
        <w:spacing w:line="480" w:lineRule="auto"/>
        <w:jc w:val="center"/>
        <w:rPr>
          <w:rFonts w:ascii="Times New Roman" w:hAnsi="Times New Roman" w:cs="Times New Roman"/>
          <w:sz w:val="24"/>
          <w:szCs w:val="24"/>
          <w:lang w:val="en-GB"/>
        </w:rPr>
      </w:pPr>
      <w:r w:rsidRPr="005A2223">
        <w:rPr>
          <w:rFonts w:ascii="Times New Roman" w:hAnsi="Times New Roman" w:cs="Times New Roman"/>
          <w:sz w:val="24"/>
          <w:szCs w:val="24"/>
          <w:lang w:val="en-GB"/>
        </w:rPr>
        <w:t>Figure S</w:t>
      </w:r>
      <w:r>
        <w:rPr>
          <w:rFonts w:ascii="Times New Roman" w:hAnsi="Times New Roman" w:cs="Times New Roman"/>
          <w:sz w:val="24"/>
          <w:szCs w:val="24"/>
          <w:lang w:val="en-GB"/>
        </w:rPr>
        <w:t>1</w:t>
      </w:r>
      <w:r w:rsidRPr="005A2223">
        <w:rPr>
          <w:rFonts w:ascii="Times New Roman" w:hAnsi="Times New Roman" w:cs="Times New Roman"/>
          <w:sz w:val="24"/>
          <w:szCs w:val="24"/>
          <w:lang w:val="en-GB"/>
        </w:rPr>
        <w:t xml:space="preserve">: </w:t>
      </w:r>
      <w:r>
        <w:rPr>
          <w:rFonts w:ascii="Times New Roman" w:hAnsi="Times New Roman" w:cs="Times New Roman"/>
          <w:sz w:val="24"/>
          <w:szCs w:val="24"/>
          <w:lang w:val="en-GB"/>
        </w:rPr>
        <w:t>Descriptive statistics on MTurk worker samples</w:t>
      </w:r>
    </w:p>
    <w:p w:rsidR="00250EB9" w:rsidRDefault="00250EB9" w:rsidP="00250EB9">
      <w:pPr>
        <w:spacing w:after="0"/>
        <w:rPr>
          <w:rFonts w:ascii="Times New Roman" w:hAnsi="Times New Roman" w:cs="Times New Roman"/>
          <w:sz w:val="24"/>
          <w:szCs w:val="24"/>
          <w:lang w:val="en-GB"/>
        </w:rPr>
      </w:pPr>
    </w:p>
    <w:p w:rsidR="00250EB9" w:rsidRDefault="00250EB9" w:rsidP="00250EB9">
      <w:pPr>
        <w:spacing w:after="0"/>
        <w:rPr>
          <w:rFonts w:ascii="Times New Roman" w:hAnsi="Times New Roman" w:cs="Times New Roman"/>
          <w:sz w:val="24"/>
          <w:szCs w:val="24"/>
          <w:lang w:val="en-GB"/>
        </w:rPr>
      </w:pPr>
    </w:p>
    <w:p w:rsidR="00250EB9" w:rsidRDefault="00250EB9" w:rsidP="00250EB9">
      <w:pPr>
        <w:spacing w:after="0"/>
        <w:rPr>
          <w:rFonts w:ascii="Times New Roman" w:hAnsi="Times New Roman" w:cs="Times New Roman"/>
          <w:sz w:val="24"/>
          <w:szCs w:val="24"/>
          <w:lang w:val="en-GB"/>
        </w:rPr>
      </w:pPr>
    </w:p>
    <w:p w:rsidR="00250EB9" w:rsidRDefault="00250EB9" w:rsidP="00250EB9">
      <w:pPr>
        <w:spacing w:after="0"/>
        <w:rPr>
          <w:rFonts w:ascii="Times New Roman" w:hAnsi="Times New Roman" w:cs="Times New Roman"/>
          <w:sz w:val="24"/>
          <w:szCs w:val="24"/>
          <w:lang w:val="en-GB"/>
        </w:rPr>
      </w:pPr>
    </w:p>
    <w:p w:rsidR="00250EB9" w:rsidRDefault="00250EB9" w:rsidP="00250EB9">
      <w:pPr>
        <w:spacing w:after="0"/>
        <w:rPr>
          <w:rFonts w:ascii="Times New Roman" w:hAnsi="Times New Roman" w:cs="Times New Roman"/>
          <w:sz w:val="24"/>
          <w:szCs w:val="24"/>
          <w:lang w:val="en-GB"/>
        </w:rPr>
      </w:pPr>
    </w:p>
    <w:p w:rsidR="00250EB9" w:rsidRDefault="00250EB9" w:rsidP="00250EB9">
      <w:pPr>
        <w:spacing w:after="0"/>
        <w:rPr>
          <w:rFonts w:ascii="Times New Roman" w:hAnsi="Times New Roman" w:cs="Times New Roman"/>
          <w:sz w:val="24"/>
          <w:szCs w:val="24"/>
          <w:lang w:val="en-GB"/>
        </w:rPr>
      </w:pPr>
    </w:p>
    <w:p w:rsidR="00250EB9" w:rsidRPr="00AC2308" w:rsidRDefault="00250EB9" w:rsidP="00250EB9">
      <w:pPr>
        <w:spacing w:after="0"/>
        <w:rPr>
          <w:rFonts w:ascii="Times New Roman" w:hAnsi="Times New Roman" w:cs="Times New Roman"/>
          <w:sz w:val="24"/>
          <w:szCs w:val="24"/>
          <w:lang w:val="en-GB"/>
        </w:rPr>
      </w:pPr>
      <w:r w:rsidRPr="00AC2308">
        <w:rPr>
          <w:rFonts w:ascii="Times New Roman" w:hAnsi="Times New Roman" w:cs="Times New Roman"/>
          <w:sz w:val="24"/>
          <w:szCs w:val="24"/>
          <w:lang w:val="en-GB"/>
        </w:rPr>
        <w:lastRenderedPageBreak/>
        <w:t>Table S</w:t>
      </w:r>
      <w:r>
        <w:rPr>
          <w:rFonts w:ascii="Times New Roman" w:hAnsi="Times New Roman" w:cs="Times New Roman"/>
          <w:sz w:val="24"/>
          <w:szCs w:val="24"/>
          <w:lang w:val="en-GB"/>
        </w:rPr>
        <w:t>2</w:t>
      </w:r>
      <w:r w:rsidRPr="00AC2308">
        <w:rPr>
          <w:rFonts w:ascii="Times New Roman" w:hAnsi="Times New Roman" w:cs="Times New Roman"/>
          <w:sz w:val="24"/>
          <w:szCs w:val="24"/>
          <w:lang w:val="en-GB"/>
        </w:rPr>
        <w:t xml:space="preserve">: Attractiveness </w:t>
      </w:r>
      <w:r>
        <w:rPr>
          <w:rFonts w:ascii="Times New Roman" w:hAnsi="Times New Roman" w:cs="Times New Roman"/>
          <w:sz w:val="24"/>
          <w:szCs w:val="24"/>
          <w:lang w:val="en-GB"/>
        </w:rPr>
        <w:t>rater sample</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410"/>
        <w:gridCol w:w="1411"/>
        <w:gridCol w:w="1410"/>
        <w:gridCol w:w="1411"/>
        <w:gridCol w:w="1411"/>
      </w:tblGrid>
      <w:tr w:rsidR="00250EB9" w:rsidRPr="00AC2308" w:rsidTr="00817A98">
        <w:tc>
          <w:tcPr>
            <w:tcW w:w="2235" w:type="dxa"/>
            <w:tcBorders>
              <w:top w:val="single" w:sz="4" w:space="0" w:color="auto"/>
              <w:bottom w:val="single" w:sz="4" w:space="0" w:color="auto"/>
            </w:tcBorders>
          </w:tcPr>
          <w:p w:rsidR="00250EB9" w:rsidRPr="00AC2308" w:rsidRDefault="00250EB9" w:rsidP="00817A98">
            <w:pPr>
              <w:rPr>
                <w:rFonts w:ascii="Times New Roman" w:hAnsi="Times New Roman" w:cs="Times New Roman"/>
                <w:sz w:val="24"/>
                <w:szCs w:val="24"/>
                <w:lang w:val="en-GB"/>
              </w:rPr>
            </w:pPr>
          </w:p>
        </w:tc>
        <w:tc>
          <w:tcPr>
            <w:tcW w:w="1410" w:type="dxa"/>
            <w:tcBorders>
              <w:top w:val="single" w:sz="4" w:space="0" w:color="auto"/>
              <w:bottom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Obs.</w:t>
            </w:r>
          </w:p>
        </w:tc>
        <w:tc>
          <w:tcPr>
            <w:tcW w:w="1411" w:type="dxa"/>
            <w:tcBorders>
              <w:top w:val="single" w:sz="4" w:space="0" w:color="auto"/>
              <w:bottom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Mean</w:t>
            </w:r>
          </w:p>
        </w:tc>
        <w:tc>
          <w:tcPr>
            <w:tcW w:w="1410" w:type="dxa"/>
            <w:tcBorders>
              <w:top w:val="single" w:sz="4" w:space="0" w:color="auto"/>
              <w:bottom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Std. dev</w:t>
            </w:r>
            <w:r>
              <w:rPr>
                <w:rFonts w:ascii="Times New Roman" w:hAnsi="Times New Roman" w:cs="Times New Roman"/>
                <w:sz w:val="24"/>
                <w:szCs w:val="24"/>
                <w:lang w:val="en-GB"/>
              </w:rPr>
              <w:t>.</w:t>
            </w:r>
          </w:p>
        </w:tc>
        <w:tc>
          <w:tcPr>
            <w:tcW w:w="1411" w:type="dxa"/>
            <w:tcBorders>
              <w:top w:val="single" w:sz="4" w:space="0" w:color="auto"/>
              <w:bottom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Min.</w:t>
            </w:r>
          </w:p>
        </w:tc>
        <w:tc>
          <w:tcPr>
            <w:tcW w:w="1411" w:type="dxa"/>
            <w:tcBorders>
              <w:top w:val="single" w:sz="4" w:space="0" w:color="auto"/>
              <w:bottom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Max.</w:t>
            </w:r>
          </w:p>
        </w:tc>
      </w:tr>
      <w:tr w:rsidR="00250EB9" w:rsidRPr="00AC2308" w:rsidTr="00817A98">
        <w:tc>
          <w:tcPr>
            <w:tcW w:w="2235" w:type="dxa"/>
            <w:tcBorders>
              <w:top w:val="single" w:sz="4" w:space="0" w:color="auto"/>
            </w:tcBorders>
          </w:tcPr>
          <w:p w:rsidR="00250EB9" w:rsidRPr="00AC2308" w:rsidRDefault="00250EB9" w:rsidP="00817A98">
            <w:pPr>
              <w:rPr>
                <w:rFonts w:ascii="Times New Roman" w:hAnsi="Times New Roman" w:cs="Times New Roman"/>
                <w:sz w:val="24"/>
                <w:szCs w:val="24"/>
                <w:lang w:val="en-GB"/>
              </w:rPr>
            </w:pPr>
            <w:r w:rsidRPr="00AC2308">
              <w:rPr>
                <w:rFonts w:ascii="Times New Roman" w:hAnsi="Times New Roman" w:cs="Times New Roman"/>
                <w:sz w:val="24"/>
                <w:szCs w:val="24"/>
                <w:lang w:val="en-GB"/>
              </w:rPr>
              <w:t>Gender: male</w:t>
            </w:r>
          </w:p>
        </w:tc>
        <w:tc>
          <w:tcPr>
            <w:tcW w:w="1410" w:type="dxa"/>
            <w:tcBorders>
              <w:top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580</w:t>
            </w:r>
          </w:p>
        </w:tc>
        <w:tc>
          <w:tcPr>
            <w:tcW w:w="1411" w:type="dxa"/>
            <w:tcBorders>
              <w:top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0.53</w:t>
            </w:r>
          </w:p>
        </w:tc>
        <w:tc>
          <w:tcPr>
            <w:tcW w:w="1410" w:type="dxa"/>
            <w:tcBorders>
              <w:top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0.5</w:t>
            </w:r>
          </w:p>
        </w:tc>
        <w:tc>
          <w:tcPr>
            <w:tcW w:w="1411" w:type="dxa"/>
            <w:tcBorders>
              <w:top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0</w:t>
            </w:r>
          </w:p>
        </w:tc>
        <w:tc>
          <w:tcPr>
            <w:tcW w:w="1411" w:type="dxa"/>
            <w:tcBorders>
              <w:top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1</w:t>
            </w:r>
          </w:p>
        </w:tc>
      </w:tr>
      <w:tr w:rsidR="00250EB9" w:rsidRPr="00AC2308" w:rsidTr="00817A98">
        <w:tc>
          <w:tcPr>
            <w:tcW w:w="2235" w:type="dxa"/>
          </w:tcPr>
          <w:p w:rsidR="00250EB9" w:rsidRPr="00AC2308" w:rsidRDefault="00250EB9" w:rsidP="00817A98">
            <w:pPr>
              <w:rPr>
                <w:rFonts w:ascii="Times New Roman" w:hAnsi="Times New Roman" w:cs="Times New Roman"/>
                <w:sz w:val="24"/>
                <w:szCs w:val="24"/>
                <w:lang w:val="en-GB"/>
              </w:rPr>
            </w:pPr>
            <w:r w:rsidRPr="00AC2308">
              <w:rPr>
                <w:rFonts w:ascii="Times New Roman" w:hAnsi="Times New Roman" w:cs="Times New Roman"/>
                <w:sz w:val="24"/>
                <w:szCs w:val="24"/>
                <w:lang w:val="en-GB"/>
              </w:rPr>
              <w:t>Age (years)</w:t>
            </w:r>
          </w:p>
        </w:tc>
        <w:tc>
          <w:tcPr>
            <w:tcW w:w="1410" w:type="dxa"/>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589</w:t>
            </w:r>
          </w:p>
        </w:tc>
        <w:tc>
          <w:tcPr>
            <w:tcW w:w="1411" w:type="dxa"/>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35</w:t>
            </w:r>
          </w:p>
        </w:tc>
        <w:tc>
          <w:tcPr>
            <w:tcW w:w="1410" w:type="dxa"/>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11</w:t>
            </w:r>
          </w:p>
        </w:tc>
        <w:tc>
          <w:tcPr>
            <w:tcW w:w="1411" w:type="dxa"/>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19</w:t>
            </w:r>
          </w:p>
        </w:tc>
        <w:tc>
          <w:tcPr>
            <w:tcW w:w="1411" w:type="dxa"/>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76</w:t>
            </w:r>
          </w:p>
        </w:tc>
      </w:tr>
      <w:tr w:rsidR="00250EB9" w:rsidRPr="00AC2308" w:rsidTr="00817A98">
        <w:tc>
          <w:tcPr>
            <w:tcW w:w="2235" w:type="dxa"/>
          </w:tcPr>
          <w:p w:rsidR="00250EB9" w:rsidRPr="00AC2308" w:rsidRDefault="00250EB9" w:rsidP="00817A98">
            <w:pPr>
              <w:rPr>
                <w:rFonts w:ascii="Times New Roman" w:hAnsi="Times New Roman" w:cs="Times New Roman"/>
                <w:sz w:val="24"/>
                <w:szCs w:val="24"/>
                <w:lang w:val="en-GB"/>
              </w:rPr>
            </w:pPr>
            <w:r w:rsidRPr="00AC2308">
              <w:rPr>
                <w:rFonts w:ascii="Times New Roman" w:hAnsi="Times New Roman" w:cs="Times New Roman"/>
                <w:sz w:val="24"/>
                <w:szCs w:val="24"/>
                <w:lang w:val="en-GB"/>
              </w:rPr>
              <w:t>Duration (sec.)</w:t>
            </w:r>
          </w:p>
        </w:tc>
        <w:tc>
          <w:tcPr>
            <w:tcW w:w="1410" w:type="dxa"/>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589</w:t>
            </w:r>
          </w:p>
        </w:tc>
        <w:tc>
          <w:tcPr>
            <w:tcW w:w="1411" w:type="dxa"/>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351</w:t>
            </w:r>
          </w:p>
        </w:tc>
        <w:tc>
          <w:tcPr>
            <w:tcW w:w="1410" w:type="dxa"/>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277</w:t>
            </w:r>
          </w:p>
        </w:tc>
        <w:tc>
          <w:tcPr>
            <w:tcW w:w="1411" w:type="dxa"/>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110</w:t>
            </w:r>
          </w:p>
        </w:tc>
        <w:tc>
          <w:tcPr>
            <w:tcW w:w="1411" w:type="dxa"/>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2737</w:t>
            </w:r>
          </w:p>
        </w:tc>
      </w:tr>
    </w:tbl>
    <w:p w:rsidR="00250EB9" w:rsidRDefault="00250EB9" w:rsidP="00250EB9">
      <w:pPr>
        <w:rPr>
          <w:rFonts w:ascii="Times New Roman" w:hAnsi="Times New Roman" w:cs="Times New Roman"/>
          <w:b/>
          <w:sz w:val="24"/>
          <w:szCs w:val="24"/>
          <w:lang w:val="en-GB"/>
        </w:rPr>
      </w:pPr>
      <w:r>
        <w:rPr>
          <w:rFonts w:ascii="Times New Roman" w:hAnsi="Times New Roman" w:cs="Times New Roman"/>
          <w:b/>
          <w:sz w:val="24"/>
          <w:szCs w:val="24"/>
          <w:lang w:val="en-GB"/>
        </w:rPr>
        <w:br/>
      </w:r>
    </w:p>
    <w:p w:rsidR="00250EB9" w:rsidRPr="00AC2308" w:rsidRDefault="00250EB9" w:rsidP="00250EB9">
      <w:pPr>
        <w:spacing w:after="0"/>
        <w:rPr>
          <w:rFonts w:ascii="Times New Roman" w:hAnsi="Times New Roman" w:cs="Times New Roman"/>
          <w:sz w:val="24"/>
          <w:szCs w:val="24"/>
          <w:lang w:val="en-GB"/>
        </w:rPr>
      </w:pPr>
      <w:r>
        <w:rPr>
          <w:rFonts w:ascii="Times New Roman" w:hAnsi="Times New Roman" w:cs="Times New Roman"/>
          <w:sz w:val="24"/>
          <w:szCs w:val="24"/>
          <w:lang w:val="en-GB"/>
        </w:rPr>
        <w:t>Table S3</w:t>
      </w:r>
      <w:r w:rsidRPr="00AC2308">
        <w:rPr>
          <w:rFonts w:ascii="Times New Roman" w:hAnsi="Times New Roman" w:cs="Times New Roman"/>
          <w:sz w:val="24"/>
          <w:szCs w:val="24"/>
          <w:lang w:val="en-GB"/>
        </w:rPr>
        <w:t xml:space="preserve">: Facial competence </w:t>
      </w:r>
      <w:r>
        <w:rPr>
          <w:rFonts w:ascii="Times New Roman" w:hAnsi="Times New Roman" w:cs="Times New Roman"/>
          <w:sz w:val="24"/>
          <w:szCs w:val="24"/>
          <w:lang w:val="en-GB"/>
        </w:rPr>
        <w:t>rater sample</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410"/>
        <w:gridCol w:w="1411"/>
        <w:gridCol w:w="1410"/>
        <w:gridCol w:w="1411"/>
        <w:gridCol w:w="1411"/>
      </w:tblGrid>
      <w:tr w:rsidR="00250EB9" w:rsidRPr="00AC2308" w:rsidTr="00817A98">
        <w:tc>
          <w:tcPr>
            <w:tcW w:w="2235" w:type="dxa"/>
            <w:tcBorders>
              <w:top w:val="single" w:sz="4" w:space="0" w:color="auto"/>
              <w:bottom w:val="single" w:sz="4" w:space="0" w:color="auto"/>
            </w:tcBorders>
          </w:tcPr>
          <w:p w:rsidR="00250EB9" w:rsidRPr="00AC2308" w:rsidRDefault="00250EB9" w:rsidP="00817A98">
            <w:pPr>
              <w:rPr>
                <w:rFonts w:ascii="Times New Roman" w:hAnsi="Times New Roman" w:cs="Times New Roman"/>
                <w:sz w:val="24"/>
                <w:szCs w:val="24"/>
                <w:lang w:val="en-GB"/>
              </w:rPr>
            </w:pPr>
          </w:p>
        </w:tc>
        <w:tc>
          <w:tcPr>
            <w:tcW w:w="1410" w:type="dxa"/>
            <w:tcBorders>
              <w:top w:val="single" w:sz="4" w:space="0" w:color="auto"/>
              <w:bottom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Obs.</w:t>
            </w:r>
          </w:p>
        </w:tc>
        <w:tc>
          <w:tcPr>
            <w:tcW w:w="1411" w:type="dxa"/>
            <w:tcBorders>
              <w:top w:val="single" w:sz="4" w:space="0" w:color="auto"/>
              <w:bottom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Mean</w:t>
            </w:r>
          </w:p>
        </w:tc>
        <w:tc>
          <w:tcPr>
            <w:tcW w:w="1410" w:type="dxa"/>
            <w:tcBorders>
              <w:top w:val="single" w:sz="4" w:space="0" w:color="auto"/>
              <w:bottom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Std. dev</w:t>
            </w:r>
            <w:r>
              <w:rPr>
                <w:rFonts w:ascii="Times New Roman" w:hAnsi="Times New Roman" w:cs="Times New Roman"/>
                <w:sz w:val="24"/>
                <w:szCs w:val="24"/>
                <w:lang w:val="en-GB"/>
              </w:rPr>
              <w:t>.</w:t>
            </w:r>
          </w:p>
        </w:tc>
        <w:tc>
          <w:tcPr>
            <w:tcW w:w="1411" w:type="dxa"/>
            <w:tcBorders>
              <w:top w:val="single" w:sz="4" w:space="0" w:color="auto"/>
              <w:bottom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Min.</w:t>
            </w:r>
          </w:p>
        </w:tc>
        <w:tc>
          <w:tcPr>
            <w:tcW w:w="1411" w:type="dxa"/>
            <w:tcBorders>
              <w:top w:val="single" w:sz="4" w:space="0" w:color="auto"/>
              <w:bottom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Max.</w:t>
            </w:r>
          </w:p>
        </w:tc>
      </w:tr>
      <w:tr w:rsidR="00250EB9" w:rsidRPr="00AC2308" w:rsidTr="00817A98">
        <w:tc>
          <w:tcPr>
            <w:tcW w:w="2235" w:type="dxa"/>
            <w:tcBorders>
              <w:top w:val="single" w:sz="4" w:space="0" w:color="auto"/>
            </w:tcBorders>
          </w:tcPr>
          <w:p w:rsidR="00250EB9" w:rsidRPr="00AC2308" w:rsidRDefault="00250EB9" w:rsidP="00817A98">
            <w:pPr>
              <w:rPr>
                <w:rFonts w:ascii="Times New Roman" w:hAnsi="Times New Roman" w:cs="Times New Roman"/>
                <w:sz w:val="24"/>
                <w:szCs w:val="24"/>
                <w:lang w:val="en-GB"/>
              </w:rPr>
            </w:pPr>
            <w:r w:rsidRPr="00AC2308">
              <w:rPr>
                <w:rFonts w:ascii="Times New Roman" w:hAnsi="Times New Roman" w:cs="Times New Roman"/>
                <w:sz w:val="24"/>
                <w:szCs w:val="24"/>
                <w:lang w:val="en-GB"/>
              </w:rPr>
              <w:t>Gender: male</w:t>
            </w:r>
          </w:p>
        </w:tc>
        <w:tc>
          <w:tcPr>
            <w:tcW w:w="1410" w:type="dxa"/>
            <w:tcBorders>
              <w:top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603</w:t>
            </w:r>
          </w:p>
        </w:tc>
        <w:tc>
          <w:tcPr>
            <w:tcW w:w="1411" w:type="dxa"/>
            <w:tcBorders>
              <w:top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0.64</w:t>
            </w:r>
          </w:p>
        </w:tc>
        <w:tc>
          <w:tcPr>
            <w:tcW w:w="1410" w:type="dxa"/>
            <w:tcBorders>
              <w:top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0.48</w:t>
            </w:r>
          </w:p>
        </w:tc>
        <w:tc>
          <w:tcPr>
            <w:tcW w:w="1411" w:type="dxa"/>
            <w:tcBorders>
              <w:top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0</w:t>
            </w:r>
          </w:p>
        </w:tc>
        <w:tc>
          <w:tcPr>
            <w:tcW w:w="1411" w:type="dxa"/>
            <w:tcBorders>
              <w:top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1</w:t>
            </w:r>
          </w:p>
        </w:tc>
      </w:tr>
      <w:tr w:rsidR="00250EB9" w:rsidRPr="00AC2308" w:rsidTr="00817A98">
        <w:tc>
          <w:tcPr>
            <w:tcW w:w="2235" w:type="dxa"/>
          </w:tcPr>
          <w:p w:rsidR="00250EB9" w:rsidRPr="00AC2308" w:rsidRDefault="00250EB9" w:rsidP="00817A98">
            <w:pPr>
              <w:rPr>
                <w:rFonts w:ascii="Times New Roman" w:hAnsi="Times New Roman" w:cs="Times New Roman"/>
                <w:sz w:val="24"/>
                <w:szCs w:val="24"/>
                <w:lang w:val="en-GB"/>
              </w:rPr>
            </w:pPr>
            <w:r w:rsidRPr="00AC2308">
              <w:rPr>
                <w:rFonts w:ascii="Times New Roman" w:hAnsi="Times New Roman" w:cs="Times New Roman"/>
                <w:sz w:val="24"/>
                <w:szCs w:val="24"/>
                <w:lang w:val="en-GB"/>
              </w:rPr>
              <w:t>Age (years)</w:t>
            </w:r>
          </w:p>
        </w:tc>
        <w:tc>
          <w:tcPr>
            <w:tcW w:w="1410" w:type="dxa"/>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610</w:t>
            </w:r>
          </w:p>
        </w:tc>
        <w:tc>
          <w:tcPr>
            <w:tcW w:w="1411" w:type="dxa"/>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34</w:t>
            </w:r>
          </w:p>
        </w:tc>
        <w:tc>
          <w:tcPr>
            <w:tcW w:w="1410" w:type="dxa"/>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11</w:t>
            </w:r>
          </w:p>
        </w:tc>
        <w:tc>
          <w:tcPr>
            <w:tcW w:w="1411" w:type="dxa"/>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18</w:t>
            </w:r>
          </w:p>
        </w:tc>
        <w:tc>
          <w:tcPr>
            <w:tcW w:w="1411" w:type="dxa"/>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72</w:t>
            </w:r>
          </w:p>
        </w:tc>
      </w:tr>
      <w:tr w:rsidR="00250EB9" w:rsidRPr="00AC2308" w:rsidTr="00817A98">
        <w:tc>
          <w:tcPr>
            <w:tcW w:w="2235" w:type="dxa"/>
          </w:tcPr>
          <w:p w:rsidR="00250EB9" w:rsidRPr="00AC2308" w:rsidRDefault="00250EB9" w:rsidP="00817A98">
            <w:pPr>
              <w:rPr>
                <w:rFonts w:ascii="Times New Roman" w:hAnsi="Times New Roman" w:cs="Times New Roman"/>
                <w:sz w:val="24"/>
                <w:szCs w:val="24"/>
                <w:lang w:val="en-GB"/>
              </w:rPr>
            </w:pPr>
            <w:r w:rsidRPr="00AC2308">
              <w:rPr>
                <w:rFonts w:ascii="Times New Roman" w:hAnsi="Times New Roman" w:cs="Times New Roman"/>
                <w:sz w:val="24"/>
                <w:szCs w:val="24"/>
                <w:lang w:val="en-GB"/>
              </w:rPr>
              <w:t>Duration (sec.)</w:t>
            </w:r>
          </w:p>
        </w:tc>
        <w:tc>
          <w:tcPr>
            <w:tcW w:w="1410" w:type="dxa"/>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612</w:t>
            </w:r>
          </w:p>
        </w:tc>
        <w:tc>
          <w:tcPr>
            <w:tcW w:w="1411" w:type="dxa"/>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337</w:t>
            </w:r>
          </w:p>
        </w:tc>
        <w:tc>
          <w:tcPr>
            <w:tcW w:w="1410" w:type="dxa"/>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232</w:t>
            </w:r>
          </w:p>
        </w:tc>
        <w:tc>
          <w:tcPr>
            <w:tcW w:w="1411" w:type="dxa"/>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115</w:t>
            </w:r>
          </w:p>
        </w:tc>
        <w:tc>
          <w:tcPr>
            <w:tcW w:w="1411" w:type="dxa"/>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3009</w:t>
            </w:r>
          </w:p>
        </w:tc>
      </w:tr>
    </w:tbl>
    <w:p w:rsidR="00250EB9" w:rsidRDefault="00250EB9" w:rsidP="00250EB9">
      <w:pPr>
        <w:rPr>
          <w:rFonts w:ascii="Times New Roman" w:hAnsi="Times New Roman" w:cs="Times New Roman"/>
          <w:sz w:val="24"/>
          <w:szCs w:val="24"/>
          <w:lang w:val="en-GB"/>
        </w:rPr>
      </w:pPr>
      <w:r>
        <w:rPr>
          <w:rFonts w:ascii="Times New Roman" w:hAnsi="Times New Roman" w:cs="Times New Roman"/>
          <w:sz w:val="24"/>
          <w:szCs w:val="24"/>
          <w:lang w:val="en-GB"/>
        </w:rPr>
        <w:br/>
      </w:r>
    </w:p>
    <w:p w:rsidR="00250EB9" w:rsidRDefault="00250EB9" w:rsidP="00250EB9">
      <w:pPr>
        <w:rPr>
          <w:rFonts w:ascii="Times New Roman" w:hAnsi="Times New Roman" w:cs="Times New Roman"/>
          <w:sz w:val="24"/>
          <w:szCs w:val="24"/>
          <w:lang w:val="en-GB"/>
        </w:rPr>
      </w:pPr>
    </w:p>
    <w:p w:rsidR="00250EB9" w:rsidRDefault="00250EB9" w:rsidP="00250EB9">
      <w:pPr>
        <w:spacing w:after="120" w:line="240" w:lineRule="auto"/>
        <w:rPr>
          <w:rFonts w:ascii="Times New Roman" w:hAnsi="Times New Roman" w:cs="Times New Roman"/>
          <w:sz w:val="24"/>
          <w:szCs w:val="24"/>
          <w:lang w:val="en-GB"/>
        </w:rPr>
      </w:pPr>
      <w:r>
        <w:rPr>
          <w:rFonts w:ascii="Times New Roman" w:hAnsi="Times New Roman" w:cs="Times New Roman"/>
          <w:sz w:val="24"/>
          <w:szCs w:val="24"/>
          <w:lang w:val="en-GB"/>
        </w:rPr>
        <w:br/>
        <w:t>Table S4: Reliability of ratings (Cronbach’s alpha) and</w:t>
      </w:r>
      <w:r>
        <w:rPr>
          <w:rFonts w:ascii="Times New Roman" w:hAnsi="Times New Roman" w:cs="Times New Roman"/>
          <w:sz w:val="24"/>
          <w:szCs w:val="24"/>
          <w:lang w:val="en-GB"/>
        </w:rPr>
        <w:br/>
        <w:t>number of raters for each batch</w:t>
      </w:r>
    </w:p>
    <w:tbl>
      <w:tblPr>
        <w:tblStyle w:val="Tabellenraster"/>
        <w:tblW w:w="0" w:type="auto"/>
        <w:tblLayout w:type="fixed"/>
        <w:tblLook w:val="04A0" w:firstRow="1" w:lastRow="0" w:firstColumn="1" w:lastColumn="0" w:noHBand="0" w:noVBand="1"/>
      </w:tblPr>
      <w:tblGrid>
        <w:gridCol w:w="817"/>
        <w:gridCol w:w="1418"/>
        <w:gridCol w:w="850"/>
        <w:gridCol w:w="1559"/>
        <w:gridCol w:w="851"/>
      </w:tblGrid>
      <w:tr w:rsidR="00250EB9" w:rsidTr="00817A98">
        <w:tc>
          <w:tcPr>
            <w:tcW w:w="817" w:type="dxa"/>
            <w:tcBorders>
              <w:left w:val="nil"/>
              <w:bottom w:val="nil"/>
              <w:right w:val="nil"/>
            </w:tcBorders>
          </w:tcPr>
          <w:p w:rsidR="00250EB9" w:rsidRDefault="00250EB9" w:rsidP="00817A98">
            <w:pPr>
              <w:jc w:val="right"/>
              <w:rPr>
                <w:rFonts w:ascii="Times New Roman" w:hAnsi="Times New Roman" w:cs="Times New Roman"/>
                <w:sz w:val="24"/>
                <w:szCs w:val="24"/>
                <w:lang w:val="en-GB"/>
              </w:rPr>
            </w:pPr>
          </w:p>
        </w:tc>
        <w:tc>
          <w:tcPr>
            <w:tcW w:w="2268" w:type="dxa"/>
            <w:gridSpan w:val="2"/>
            <w:tcBorders>
              <w:left w:val="nil"/>
              <w:bottom w:val="nil"/>
              <w:right w:val="nil"/>
            </w:tcBorders>
          </w:tcPr>
          <w:p w:rsidR="00250EB9" w:rsidRDefault="00250EB9" w:rsidP="00817A98">
            <w:pPr>
              <w:jc w:val="right"/>
              <w:rPr>
                <w:rFonts w:ascii="Times New Roman" w:hAnsi="Times New Roman" w:cs="Times New Roman"/>
                <w:sz w:val="24"/>
                <w:szCs w:val="24"/>
                <w:lang w:val="en-GB"/>
              </w:rPr>
            </w:pPr>
            <w:r>
              <w:rPr>
                <w:rFonts w:ascii="Times New Roman" w:hAnsi="Times New Roman" w:cs="Times New Roman"/>
                <w:sz w:val="24"/>
                <w:szCs w:val="24"/>
                <w:lang w:val="en-GB"/>
              </w:rPr>
              <w:t>Attractiveness</w:t>
            </w:r>
          </w:p>
        </w:tc>
        <w:tc>
          <w:tcPr>
            <w:tcW w:w="2410" w:type="dxa"/>
            <w:gridSpan w:val="2"/>
            <w:tcBorders>
              <w:left w:val="nil"/>
              <w:bottom w:val="nil"/>
              <w:right w:val="nil"/>
            </w:tcBorders>
          </w:tcPr>
          <w:p w:rsidR="00250EB9" w:rsidRDefault="00250EB9" w:rsidP="00817A98">
            <w:pPr>
              <w:jc w:val="right"/>
              <w:rPr>
                <w:rFonts w:ascii="Times New Roman" w:hAnsi="Times New Roman" w:cs="Times New Roman"/>
                <w:sz w:val="24"/>
                <w:szCs w:val="24"/>
                <w:lang w:val="en-GB"/>
              </w:rPr>
            </w:pPr>
            <w:r>
              <w:rPr>
                <w:rFonts w:ascii="Times New Roman" w:hAnsi="Times New Roman" w:cs="Times New Roman"/>
                <w:sz w:val="24"/>
                <w:szCs w:val="24"/>
                <w:lang w:val="en-GB"/>
              </w:rPr>
              <w:t>Facial competence</w:t>
            </w:r>
          </w:p>
        </w:tc>
      </w:tr>
      <w:tr w:rsidR="00250EB9" w:rsidTr="00817A98">
        <w:tc>
          <w:tcPr>
            <w:tcW w:w="817" w:type="dxa"/>
            <w:tcBorders>
              <w:top w:val="nil"/>
              <w:left w:val="nil"/>
              <w:bottom w:val="single" w:sz="4" w:space="0" w:color="auto"/>
              <w:right w:val="nil"/>
            </w:tcBorders>
          </w:tcPr>
          <w:p w:rsidR="00250EB9" w:rsidRPr="005A2223" w:rsidRDefault="00250EB9" w:rsidP="00817A98">
            <w:pPr>
              <w:jc w:val="right"/>
              <w:rPr>
                <w:rFonts w:ascii="Times New Roman" w:hAnsi="Times New Roman" w:cs="Times New Roman"/>
                <w:sz w:val="24"/>
                <w:szCs w:val="24"/>
                <w:lang w:val="en-GB"/>
              </w:rPr>
            </w:pPr>
            <w:r>
              <w:rPr>
                <w:rFonts w:ascii="Times New Roman" w:hAnsi="Times New Roman" w:cs="Times New Roman"/>
                <w:sz w:val="24"/>
                <w:szCs w:val="24"/>
                <w:lang w:val="en-GB"/>
              </w:rPr>
              <w:t>Batch</w:t>
            </w:r>
          </w:p>
        </w:tc>
        <w:tc>
          <w:tcPr>
            <w:tcW w:w="1418" w:type="dxa"/>
            <w:tcBorders>
              <w:top w:val="nil"/>
              <w:left w:val="nil"/>
              <w:bottom w:val="single" w:sz="4" w:space="0" w:color="auto"/>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alpha</w:t>
            </w:r>
          </w:p>
        </w:tc>
        <w:tc>
          <w:tcPr>
            <w:tcW w:w="850" w:type="dxa"/>
            <w:tcBorders>
              <w:top w:val="nil"/>
              <w:left w:val="nil"/>
              <w:bottom w:val="single" w:sz="4" w:space="0" w:color="auto"/>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N</w:t>
            </w:r>
          </w:p>
        </w:tc>
        <w:tc>
          <w:tcPr>
            <w:tcW w:w="1559" w:type="dxa"/>
            <w:tcBorders>
              <w:top w:val="nil"/>
              <w:left w:val="nil"/>
              <w:bottom w:val="single" w:sz="4" w:space="0" w:color="auto"/>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alpha</w:t>
            </w:r>
          </w:p>
        </w:tc>
        <w:tc>
          <w:tcPr>
            <w:tcW w:w="851" w:type="dxa"/>
            <w:tcBorders>
              <w:top w:val="nil"/>
              <w:left w:val="nil"/>
              <w:bottom w:val="single" w:sz="4" w:space="0" w:color="auto"/>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N</w:t>
            </w:r>
          </w:p>
        </w:tc>
      </w:tr>
      <w:tr w:rsidR="00250EB9" w:rsidTr="00817A98">
        <w:tc>
          <w:tcPr>
            <w:tcW w:w="817" w:type="dxa"/>
            <w:tcBorders>
              <w:top w:val="single" w:sz="4" w:space="0" w:color="auto"/>
              <w:left w:val="nil"/>
              <w:bottom w:val="nil"/>
              <w:right w:val="nil"/>
            </w:tcBorders>
          </w:tcPr>
          <w:p w:rsidR="00250EB9" w:rsidRPr="005A2223" w:rsidRDefault="00250EB9" w:rsidP="00817A98">
            <w:pPr>
              <w:jc w:val="right"/>
              <w:rPr>
                <w:rFonts w:ascii="Times New Roman" w:hAnsi="Times New Roman" w:cs="Times New Roman"/>
                <w:sz w:val="24"/>
                <w:szCs w:val="24"/>
                <w:lang w:val="en-GB"/>
              </w:rPr>
            </w:pPr>
            <w:r>
              <w:rPr>
                <w:rFonts w:ascii="Times New Roman" w:hAnsi="Times New Roman" w:cs="Times New Roman"/>
                <w:sz w:val="24"/>
                <w:szCs w:val="24"/>
                <w:lang w:val="en-GB"/>
              </w:rPr>
              <w:t>1</w:t>
            </w:r>
          </w:p>
        </w:tc>
        <w:tc>
          <w:tcPr>
            <w:tcW w:w="1418" w:type="dxa"/>
            <w:tcBorders>
              <w:top w:val="single" w:sz="4" w:space="0" w:color="auto"/>
              <w:left w:val="nil"/>
              <w:bottom w:val="nil"/>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0.97</w:t>
            </w:r>
          </w:p>
        </w:tc>
        <w:tc>
          <w:tcPr>
            <w:tcW w:w="850" w:type="dxa"/>
            <w:tcBorders>
              <w:top w:val="single" w:sz="4" w:space="0" w:color="auto"/>
              <w:left w:val="nil"/>
              <w:bottom w:val="nil"/>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30</w:t>
            </w:r>
          </w:p>
        </w:tc>
        <w:tc>
          <w:tcPr>
            <w:tcW w:w="1559" w:type="dxa"/>
            <w:tcBorders>
              <w:top w:val="single" w:sz="4" w:space="0" w:color="auto"/>
              <w:left w:val="nil"/>
              <w:bottom w:val="nil"/>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0.88</w:t>
            </w:r>
          </w:p>
        </w:tc>
        <w:tc>
          <w:tcPr>
            <w:tcW w:w="851" w:type="dxa"/>
            <w:tcBorders>
              <w:top w:val="single" w:sz="4" w:space="0" w:color="auto"/>
              <w:left w:val="nil"/>
              <w:bottom w:val="nil"/>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30</w:t>
            </w:r>
          </w:p>
        </w:tc>
      </w:tr>
      <w:tr w:rsidR="00250EB9" w:rsidTr="00817A98">
        <w:tc>
          <w:tcPr>
            <w:tcW w:w="817" w:type="dxa"/>
            <w:tcBorders>
              <w:top w:val="nil"/>
              <w:left w:val="nil"/>
              <w:bottom w:val="nil"/>
              <w:right w:val="nil"/>
            </w:tcBorders>
          </w:tcPr>
          <w:p w:rsidR="00250EB9" w:rsidRPr="005A2223" w:rsidRDefault="00250EB9" w:rsidP="00817A98">
            <w:pPr>
              <w:jc w:val="right"/>
              <w:rPr>
                <w:rFonts w:ascii="Times New Roman" w:hAnsi="Times New Roman" w:cs="Times New Roman"/>
                <w:sz w:val="24"/>
                <w:szCs w:val="24"/>
                <w:lang w:val="en-GB"/>
              </w:rPr>
            </w:pPr>
            <w:r>
              <w:rPr>
                <w:rFonts w:ascii="Times New Roman" w:hAnsi="Times New Roman" w:cs="Times New Roman"/>
                <w:sz w:val="24"/>
                <w:szCs w:val="24"/>
                <w:lang w:val="en-GB"/>
              </w:rPr>
              <w:t>2</w:t>
            </w:r>
          </w:p>
        </w:tc>
        <w:tc>
          <w:tcPr>
            <w:tcW w:w="1418"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0.96</w:t>
            </w:r>
          </w:p>
        </w:tc>
        <w:tc>
          <w:tcPr>
            <w:tcW w:w="850"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30</w:t>
            </w:r>
          </w:p>
        </w:tc>
        <w:tc>
          <w:tcPr>
            <w:tcW w:w="1559"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0.88</w:t>
            </w:r>
          </w:p>
        </w:tc>
        <w:tc>
          <w:tcPr>
            <w:tcW w:w="851"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30</w:t>
            </w:r>
          </w:p>
        </w:tc>
      </w:tr>
      <w:tr w:rsidR="00250EB9" w:rsidTr="00817A98">
        <w:tc>
          <w:tcPr>
            <w:tcW w:w="817" w:type="dxa"/>
            <w:tcBorders>
              <w:top w:val="nil"/>
              <w:left w:val="nil"/>
              <w:bottom w:val="nil"/>
              <w:right w:val="nil"/>
            </w:tcBorders>
          </w:tcPr>
          <w:p w:rsidR="00250EB9" w:rsidRPr="005A2223" w:rsidRDefault="00250EB9" w:rsidP="00817A98">
            <w:pPr>
              <w:jc w:val="right"/>
              <w:rPr>
                <w:rFonts w:ascii="Times New Roman" w:hAnsi="Times New Roman" w:cs="Times New Roman"/>
                <w:sz w:val="24"/>
                <w:szCs w:val="24"/>
                <w:lang w:val="en-GB"/>
              </w:rPr>
            </w:pPr>
            <w:r>
              <w:rPr>
                <w:rFonts w:ascii="Times New Roman" w:hAnsi="Times New Roman" w:cs="Times New Roman"/>
                <w:sz w:val="24"/>
                <w:szCs w:val="24"/>
                <w:lang w:val="en-GB"/>
              </w:rPr>
              <w:t>3</w:t>
            </w:r>
          </w:p>
        </w:tc>
        <w:tc>
          <w:tcPr>
            <w:tcW w:w="1418"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0.96</w:t>
            </w:r>
          </w:p>
        </w:tc>
        <w:tc>
          <w:tcPr>
            <w:tcW w:w="850"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29</w:t>
            </w:r>
          </w:p>
        </w:tc>
        <w:tc>
          <w:tcPr>
            <w:tcW w:w="1559"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0.87</w:t>
            </w:r>
          </w:p>
        </w:tc>
        <w:tc>
          <w:tcPr>
            <w:tcW w:w="851"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29</w:t>
            </w:r>
          </w:p>
        </w:tc>
      </w:tr>
      <w:tr w:rsidR="00250EB9" w:rsidTr="00817A98">
        <w:tc>
          <w:tcPr>
            <w:tcW w:w="817" w:type="dxa"/>
            <w:tcBorders>
              <w:top w:val="nil"/>
              <w:left w:val="nil"/>
              <w:bottom w:val="nil"/>
              <w:right w:val="nil"/>
            </w:tcBorders>
          </w:tcPr>
          <w:p w:rsidR="00250EB9" w:rsidRPr="005A2223" w:rsidRDefault="00250EB9" w:rsidP="00817A98">
            <w:pPr>
              <w:jc w:val="right"/>
              <w:rPr>
                <w:rFonts w:ascii="Times New Roman" w:hAnsi="Times New Roman" w:cs="Times New Roman"/>
                <w:sz w:val="24"/>
                <w:szCs w:val="24"/>
                <w:lang w:val="en-GB"/>
              </w:rPr>
            </w:pPr>
            <w:r>
              <w:rPr>
                <w:rFonts w:ascii="Times New Roman" w:hAnsi="Times New Roman" w:cs="Times New Roman"/>
                <w:sz w:val="24"/>
                <w:szCs w:val="24"/>
                <w:lang w:val="en-GB"/>
              </w:rPr>
              <w:t>4</w:t>
            </w:r>
          </w:p>
        </w:tc>
        <w:tc>
          <w:tcPr>
            <w:tcW w:w="1418"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0.95</w:t>
            </w:r>
          </w:p>
        </w:tc>
        <w:tc>
          <w:tcPr>
            <w:tcW w:w="850"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30</w:t>
            </w:r>
          </w:p>
        </w:tc>
        <w:tc>
          <w:tcPr>
            <w:tcW w:w="1559"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0.87</w:t>
            </w:r>
          </w:p>
        </w:tc>
        <w:tc>
          <w:tcPr>
            <w:tcW w:w="851"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30</w:t>
            </w:r>
          </w:p>
        </w:tc>
      </w:tr>
      <w:tr w:rsidR="00250EB9" w:rsidTr="00817A98">
        <w:tc>
          <w:tcPr>
            <w:tcW w:w="817" w:type="dxa"/>
            <w:tcBorders>
              <w:top w:val="nil"/>
              <w:left w:val="nil"/>
              <w:bottom w:val="nil"/>
              <w:right w:val="nil"/>
            </w:tcBorders>
          </w:tcPr>
          <w:p w:rsidR="00250EB9" w:rsidRPr="005A2223" w:rsidRDefault="00250EB9" w:rsidP="00817A98">
            <w:pPr>
              <w:jc w:val="right"/>
              <w:rPr>
                <w:rFonts w:ascii="Times New Roman" w:hAnsi="Times New Roman" w:cs="Times New Roman"/>
                <w:sz w:val="24"/>
                <w:szCs w:val="24"/>
                <w:lang w:val="en-GB"/>
              </w:rPr>
            </w:pPr>
            <w:r>
              <w:rPr>
                <w:rFonts w:ascii="Times New Roman" w:hAnsi="Times New Roman" w:cs="Times New Roman"/>
                <w:sz w:val="24"/>
                <w:szCs w:val="24"/>
                <w:lang w:val="en-GB"/>
              </w:rPr>
              <w:t>5</w:t>
            </w:r>
          </w:p>
        </w:tc>
        <w:tc>
          <w:tcPr>
            <w:tcW w:w="1418"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lang w:val="en-GB"/>
              </w:rPr>
            </w:pPr>
            <w:r w:rsidRPr="005A2223">
              <w:rPr>
                <w:rFonts w:ascii="Times New Roman" w:hAnsi="Times New Roman" w:cs="Times New Roman"/>
                <w:sz w:val="24"/>
                <w:szCs w:val="24"/>
                <w:lang w:val="en-GB"/>
              </w:rPr>
              <w:t>0.93</w:t>
            </w:r>
          </w:p>
        </w:tc>
        <w:tc>
          <w:tcPr>
            <w:tcW w:w="850"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lang w:val="en-GB"/>
              </w:rPr>
              <w:t>2</w:t>
            </w:r>
            <w:r w:rsidRPr="005A2223">
              <w:rPr>
                <w:rFonts w:ascii="Times New Roman" w:hAnsi="Times New Roman" w:cs="Times New Roman"/>
                <w:sz w:val="24"/>
                <w:szCs w:val="24"/>
              </w:rPr>
              <w:t>9</w:t>
            </w:r>
          </w:p>
        </w:tc>
        <w:tc>
          <w:tcPr>
            <w:tcW w:w="1559"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0.82</w:t>
            </w:r>
          </w:p>
        </w:tc>
        <w:tc>
          <w:tcPr>
            <w:tcW w:w="851"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28</w:t>
            </w:r>
          </w:p>
        </w:tc>
      </w:tr>
      <w:tr w:rsidR="00250EB9" w:rsidTr="00817A98">
        <w:tc>
          <w:tcPr>
            <w:tcW w:w="817" w:type="dxa"/>
            <w:tcBorders>
              <w:top w:val="nil"/>
              <w:left w:val="nil"/>
              <w:bottom w:val="nil"/>
              <w:right w:val="nil"/>
            </w:tcBorders>
          </w:tcPr>
          <w:p w:rsidR="00250EB9" w:rsidRPr="005A2223" w:rsidRDefault="00250EB9" w:rsidP="00817A98">
            <w:pPr>
              <w:jc w:val="right"/>
              <w:rPr>
                <w:rFonts w:ascii="Times New Roman" w:hAnsi="Times New Roman" w:cs="Times New Roman"/>
                <w:sz w:val="24"/>
                <w:szCs w:val="24"/>
              </w:rPr>
            </w:pPr>
            <w:r>
              <w:rPr>
                <w:rFonts w:ascii="Times New Roman" w:hAnsi="Times New Roman" w:cs="Times New Roman"/>
                <w:sz w:val="24"/>
                <w:szCs w:val="24"/>
              </w:rPr>
              <w:t>6</w:t>
            </w:r>
          </w:p>
        </w:tc>
        <w:tc>
          <w:tcPr>
            <w:tcW w:w="1418"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0.95</w:t>
            </w:r>
          </w:p>
        </w:tc>
        <w:tc>
          <w:tcPr>
            <w:tcW w:w="850"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28</w:t>
            </w:r>
          </w:p>
        </w:tc>
        <w:tc>
          <w:tcPr>
            <w:tcW w:w="1559"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0.85</w:t>
            </w:r>
          </w:p>
        </w:tc>
        <w:tc>
          <w:tcPr>
            <w:tcW w:w="851"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28</w:t>
            </w:r>
          </w:p>
        </w:tc>
      </w:tr>
      <w:tr w:rsidR="00250EB9" w:rsidTr="00817A98">
        <w:tc>
          <w:tcPr>
            <w:tcW w:w="817" w:type="dxa"/>
            <w:tcBorders>
              <w:top w:val="nil"/>
              <w:left w:val="nil"/>
              <w:bottom w:val="nil"/>
              <w:right w:val="nil"/>
            </w:tcBorders>
          </w:tcPr>
          <w:p w:rsidR="00250EB9" w:rsidRPr="005A2223" w:rsidRDefault="00250EB9" w:rsidP="00817A98">
            <w:pPr>
              <w:jc w:val="right"/>
              <w:rPr>
                <w:rFonts w:ascii="Times New Roman" w:hAnsi="Times New Roman" w:cs="Times New Roman"/>
                <w:sz w:val="24"/>
                <w:szCs w:val="24"/>
              </w:rPr>
            </w:pPr>
            <w:r>
              <w:rPr>
                <w:rFonts w:ascii="Times New Roman" w:hAnsi="Times New Roman" w:cs="Times New Roman"/>
                <w:sz w:val="24"/>
                <w:szCs w:val="24"/>
              </w:rPr>
              <w:t>7</w:t>
            </w:r>
          </w:p>
        </w:tc>
        <w:tc>
          <w:tcPr>
            <w:tcW w:w="1418"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0.95</w:t>
            </w:r>
          </w:p>
        </w:tc>
        <w:tc>
          <w:tcPr>
            <w:tcW w:w="850"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24</w:t>
            </w:r>
          </w:p>
        </w:tc>
        <w:tc>
          <w:tcPr>
            <w:tcW w:w="1559"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0.95</w:t>
            </w:r>
          </w:p>
        </w:tc>
        <w:tc>
          <w:tcPr>
            <w:tcW w:w="851"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30</w:t>
            </w:r>
          </w:p>
        </w:tc>
      </w:tr>
      <w:tr w:rsidR="00250EB9" w:rsidTr="00817A98">
        <w:tc>
          <w:tcPr>
            <w:tcW w:w="817" w:type="dxa"/>
            <w:tcBorders>
              <w:top w:val="nil"/>
              <w:left w:val="nil"/>
              <w:bottom w:val="nil"/>
              <w:right w:val="nil"/>
            </w:tcBorders>
          </w:tcPr>
          <w:p w:rsidR="00250EB9" w:rsidRPr="005A2223" w:rsidRDefault="00250EB9" w:rsidP="00817A98">
            <w:pPr>
              <w:jc w:val="right"/>
              <w:rPr>
                <w:rFonts w:ascii="Times New Roman" w:hAnsi="Times New Roman" w:cs="Times New Roman"/>
                <w:sz w:val="24"/>
                <w:szCs w:val="24"/>
              </w:rPr>
            </w:pPr>
            <w:r>
              <w:rPr>
                <w:rFonts w:ascii="Times New Roman" w:hAnsi="Times New Roman" w:cs="Times New Roman"/>
                <w:sz w:val="24"/>
                <w:szCs w:val="24"/>
              </w:rPr>
              <w:t>8</w:t>
            </w:r>
          </w:p>
        </w:tc>
        <w:tc>
          <w:tcPr>
            <w:tcW w:w="1418"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0.95</w:t>
            </w:r>
          </w:p>
        </w:tc>
        <w:tc>
          <w:tcPr>
            <w:tcW w:w="850"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24</w:t>
            </w:r>
          </w:p>
        </w:tc>
        <w:tc>
          <w:tcPr>
            <w:tcW w:w="1559"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0.88</w:t>
            </w:r>
          </w:p>
        </w:tc>
        <w:tc>
          <w:tcPr>
            <w:tcW w:w="851"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30</w:t>
            </w:r>
          </w:p>
        </w:tc>
      </w:tr>
      <w:tr w:rsidR="00250EB9" w:rsidTr="00817A98">
        <w:tc>
          <w:tcPr>
            <w:tcW w:w="817" w:type="dxa"/>
            <w:tcBorders>
              <w:top w:val="nil"/>
              <w:left w:val="nil"/>
              <w:bottom w:val="nil"/>
              <w:right w:val="nil"/>
            </w:tcBorders>
          </w:tcPr>
          <w:p w:rsidR="00250EB9" w:rsidRPr="005A2223" w:rsidRDefault="00250EB9" w:rsidP="00817A98">
            <w:pPr>
              <w:jc w:val="right"/>
              <w:rPr>
                <w:rFonts w:ascii="Times New Roman" w:hAnsi="Times New Roman" w:cs="Times New Roman"/>
                <w:sz w:val="24"/>
                <w:szCs w:val="24"/>
              </w:rPr>
            </w:pPr>
            <w:r>
              <w:rPr>
                <w:rFonts w:ascii="Times New Roman" w:hAnsi="Times New Roman" w:cs="Times New Roman"/>
                <w:sz w:val="24"/>
                <w:szCs w:val="24"/>
              </w:rPr>
              <w:t>9</w:t>
            </w:r>
          </w:p>
        </w:tc>
        <w:tc>
          <w:tcPr>
            <w:tcW w:w="1418"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0.93</w:t>
            </w:r>
          </w:p>
        </w:tc>
        <w:tc>
          <w:tcPr>
            <w:tcW w:w="850"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24</w:t>
            </w:r>
          </w:p>
        </w:tc>
        <w:tc>
          <w:tcPr>
            <w:tcW w:w="1559"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0.94</w:t>
            </w:r>
          </w:p>
        </w:tc>
        <w:tc>
          <w:tcPr>
            <w:tcW w:w="851"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30</w:t>
            </w:r>
          </w:p>
        </w:tc>
      </w:tr>
      <w:tr w:rsidR="00250EB9" w:rsidTr="00817A98">
        <w:tc>
          <w:tcPr>
            <w:tcW w:w="817" w:type="dxa"/>
            <w:tcBorders>
              <w:top w:val="nil"/>
              <w:left w:val="nil"/>
              <w:bottom w:val="nil"/>
              <w:right w:val="nil"/>
            </w:tcBorders>
          </w:tcPr>
          <w:p w:rsidR="00250EB9" w:rsidRPr="005A2223" w:rsidRDefault="00250EB9" w:rsidP="00817A98">
            <w:pPr>
              <w:jc w:val="right"/>
              <w:rPr>
                <w:rFonts w:ascii="Times New Roman" w:hAnsi="Times New Roman" w:cs="Times New Roman"/>
                <w:sz w:val="24"/>
                <w:szCs w:val="24"/>
              </w:rPr>
            </w:pPr>
            <w:r>
              <w:rPr>
                <w:rFonts w:ascii="Times New Roman" w:hAnsi="Times New Roman" w:cs="Times New Roman"/>
                <w:sz w:val="24"/>
                <w:szCs w:val="24"/>
              </w:rPr>
              <w:t>10</w:t>
            </w:r>
          </w:p>
        </w:tc>
        <w:tc>
          <w:tcPr>
            <w:tcW w:w="1418"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0.94</w:t>
            </w:r>
          </w:p>
        </w:tc>
        <w:tc>
          <w:tcPr>
            <w:tcW w:w="850"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30</w:t>
            </w:r>
          </w:p>
        </w:tc>
        <w:tc>
          <w:tcPr>
            <w:tcW w:w="1559"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0.79</w:t>
            </w:r>
          </w:p>
        </w:tc>
        <w:tc>
          <w:tcPr>
            <w:tcW w:w="851"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29</w:t>
            </w:r>
          </w:p>
        </w:tc>
      </w:tr>
      <w:tr w:rsidR="00250EB9" w:rsidTr="00817A98">
        <w:tc>
          <w:tcPr>
            <w:tcW w:w="817" w:type="dxa"/>
            <w:tcBorders>
              <w:top w:val="nil"/>
              <w:left w:val="nil"/>
              <w:bottom w:val="nil"/>
              <w:right w:val="nil"/>
            </w:tcBorders>
          </w:tcPr>
          <w:p w:rsidR="00250EB9" w:rsidRPr="005A2223" w:rsidRDefault="00250EB9" w:rsidP="00817A98">
            <w:pPr>
              <w:jc w:val="right"/>
              <w:rPr>
                <w:rFonts w:ascii="Times New Roman" w:hAnsi="Times New Roman" w:cs="Times New Roman"/>
                <w:sz w:val="24"/>
                <w:szCs w:val="24"/>
              </w:rPr>
            </w:pPr>
            <w:r>
              <w:rPr>
                <w:rFonts w:ascii="Times New Roman" w:hAnsi="Times New Roman" w:cs="Times New Roman"/>
                <w:sz w:val="24"/>
                <w:szCs w:val="24"/>
              </w:rPr>
              <w:t>11</w:t>
            </w:r>
          </w:p>
        </w:tc>
        <w:tc>
          <w:tcPr>
            <w:tcW w:w="1418"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0.93</w:t>
            </w:r>
          </w:p>
        </w:tc>
        <w:tc>
          <w:tcPr>
            <w:tcW w:w="850"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30</w:t>
            </w:r>
          </w:p>
        </w:tc>
        <w:tc>
          <w:tcPr>
            <w:tcW w:w="1559"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0.89</w:t>
            </w:r>
          </w:p>
        </w:tc>
        <w:tc>
          <w:tcPr>
            <w:tcW w:w="851"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30</w:t>
            </w:r>
          </w:p>
        </w:tc>
      </w:tr>
      <w:tr w:rsidR="00250EB9" w:rsidTr="00817A98">
        <w:tc>
          <w:tcPr>
            <w:tcW w:w="817" w:type="dxa"/>
            <w:tcBorders>
              <w:top w:val="nil"/>
              <w:left w:val="nil"/>
              <w:bottom w:val="nil"/>
              <w:right w:val="nil"/>
            </w:tcBorders>
          </w:tcPr>
          <w:p w:rsidR="00250EB9" w:rsidRPr="005A2223" w:rsidRDefault="00250EB9" w:rsidP="00817A98">
            <w:pPr>
              <w:jc w:val="right"/>
              <w:rPr>
                <w:rFonts w:ascii="Times New Roman" w:hAnsi="Times New Roman" w:cs="Times New Roman"/>
                <w:sz w:val="24"/>
                <w:szCs w:val="24"/>
              </w:rPr>
            </w:pPr>
            <w:r>
              <w:rPr>
                <w:rFonts w:ascii="Times New Roman" w:hAnsi="Times New Roman" w:cs="Times New Roman"/>
                <w:sz w:val="24"/>
                <w:szCs w:val="24"/>
              </w:rPr>
              <w:t>12</w:t>
            </w:r>
          </w:p>
        </w:tc>
        <w:tc>
          <w:tcPr>
            <w:tcW w:w="1418"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0.94</w:t>
            </w:r>
          </w:p>
        </w:tc>
        <w:tc>
          <w:tcPr>
            <w:tcW w:w="850"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28</w:t>
            </w:r>
          </w:p>
        </w:tc>
        <w:tc>
          <w:tcPr>
            <w:tcW w:w="1559"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0.85</w:t>
            </w:r>
          </w:p>
        </w:tc>
        <w:tc>
          <w:tcPr>
            <w:tcW w:w="851"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28</w:t>
            </w:r>
          </w:p>
        </w:tc>
      </w:tr>
      <w:tr w:rsidR="00250EB9" w:rsidTr="00817A98">
        <w:tc>
          <w:tcPr>
            <w:tcW w:w="817" w:type="dxa"/>
            <w:tcBorders>
              <w:top w:val="nil"/>
              <w:left w:val="nil"/>
              <w:bottom w:val="nil"/>
              <w:right w:val="nil"/>
            </w:tcBorders>
          </w:tcPr>
          <w:p w:rsidR="00250EB9" w:rsidRPr="005A2223" w:rsidRDefault="00250EB9" w:rsidP="00817A98">
            <w:pPr>
              <w:jc w:val="right"/>
              <w:rPr>
                <w:rFonts w:ascii="Times New Roman" w:hAnsi="Times New Roman" w:cs="Times New Roman"/>
                <w:sz w:val="24"/>
                <w:szCs w:val="24"/>
              </w:rPr>
            </w:pPr>
            <w:r>
              <w:rPr>
                <w:rFonts w:ascii="Times New Roman" w:hAnsi="Times New Roman" w:cs="Times New Roman"/>
                <w:sz w:val="24"/>
                <w:szCs w:val="24"/>
              </w:rPr>
              <w:t>13</w:t>
            </w:r>
          </w:p>
        </w:tc>
        <w:tc>
          <w:tcPr>
            <w:tcW w:w="1418"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0.94</w:t>
            </w:r>
          </w:p>
        </w:tc>
        <w:tc>
          <w:tcPr>
            <w:tcW w:w="850"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28</w:t>
            </w:r>
          </w:p>
        </w:tc>
        <w:tc>
          <w:tcPr>
            <w:tcW w:w="1559"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0.92</w:t>
            </w:r>
          </w:p>
        </w:tc>
        <w:tc>
          <w:tcPr>
            <w:tcW w:w="851"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30</w:t>
            </w:r>
          </w:p>
        </w:tc>
      </w:tr>
      <w:tr w:rsidR="00250EB9" w:rsidTr="00817A98">
        <w:tc>
          <w:tcPr>
            <w:tcW w:w="817" w:type="dxa"/>
            <w:tcBorders>
              <w:top w:val="nil"/>
              <w:left w:val="nil"/>
              <w:bottom w:val="nil"/>
              <w:right w:val="nil"/>
            </w:tcBorders>
          </w:tcPr>
          <w:p w:rsidR="00250EB9" w:rsidRPr="005A2223" w:rsidRDefault="00250EB9" w:rsidP="00817A98">
            <w:pPr>
              <w:jc w:val="right"/>
              <w:rPr>
                <w:rFonts w:ascii="Times New Roman" w:hAnsi="Times New Roman" w:cs="Times New Roman"/>
                <w:sz w:val="24"/>
                <w:szCs w:val="24"/>
              </w:rPr>
            </w:pPr>
            <w:r>
              <w:rPr>
                <w:rFonts w:ascii="Times New Roman" w:hAnsi="Times New Roman" w:cs="Times New Roman"/>
                <w:sz w:val="24"/>
                <w:szCs w:val="24"/>
              </w:rPr>
              <w:t>14</w:t>
            </w:r>
          </w:p>
        </w:tc>
        <w:tc>
          <w:tcPr>
            <w:tcW w:w="1418"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0.95</w:t>
            </w:r>
          </w:p>
        </w:tc>
        <w:tc>
          <w:tcPr>
            <w:tcW w:w="850"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28</w:t>
            </w:r>
          </w:p>
        </w:tc>
        <w:tc>
          <w:tcPr>
            <w:tcW w:w="1559"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0.92</w:t>
            </w:r>
          </w:p>
        </w:tc>
        <w:tc>
          <w:tcPr>
            <w:tcW w:w="851"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30</w:t>
            </w:r>
          </w:p>
        </w:tc>
      </w:tr>
      <w:tr w:rsidR="00250EB9" w:rsidTr="00817A98">
        <w:tc>
          <w:tcPr>
            <w:tcW w:w="817" w:type="dxa"/>
            <w:tcBorders>
              <w:top w:val="nil"/>
              <w:left w:val="nil"/>
              <w:bottom w:val="nil"/>
              <w:right w:val="nil"/>
            </w:tcBorders>
          </w:tcPr>
          <w:p w:rsidR="00250EB9" w:rsidRPr="005A2223" w:rsidRDefault="00250EB9" w:rsidP="00817A98">
            <w:pPr>
              <w:jc w:val="right"/>
              <w:rPr>
                <w:rFonts w:ascii="Times New Roman" w:hAnsi="Times New Roman" w:cs="Times New Roman"/>
                <w:sz w:val="24"/>
                <w:szCs w:val="24"/>
              </w:rPr>
            </w:pPr>
            <w:r>
              <w:rPr>
                <w:rFonts w:ascii="Times New Roman" w:hAnsi="Times New Roman" w:cs="Times New Roman"/>
                <w:sz w:val="24"/>
                <w:szCs w:val="24"/>
              </w:rPr>
              <w:t>15</w:t>
            </w:r>
          </w:p>
        </w:tc>
        <w:tc>
          <w:tcPr>
            <w:tcW w:w="1418"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0.95</w:t>
            </w:r>
          </w:p>
        </w:tc>
        <w:tc>
          <w:tcPr>
            <w:tcW w:w="850"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27</w:t>
            </w:r>
          </w:p>
        </w:tc>
        <w:tc>
          <w:tcPr>
            <w:tcW w:w="1559"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0.88</w:t>
            </w:r>
          </w:p>
        </w:tc>
        <w:tc>
          <w:tcPr>
            <w:tcW w:w="851"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29</w:t>
            </w:r>
          </w:p>
        </w:tc>
      </w:tr>
      <w:tr w:rsidR="00250EB9" w:rsidTr="00817A98">
        <w:tc>
          <w:tcPr>
            <w:tcW w:w="817" w:type="dxa"/>
            <w:tcBorders>
              <w:top w:val="nil"/>
              <w:left w:val="nil"/>
              <w:bottom w:val="nil"/>
              <w:right w:val="nil"/>
            </w:tcBorders>
          </w:tcPr>
          <w:p w:rsidR="00250EB9" w:rsidRPr="005A2223" w:rsidRDefault="00250EB9" w:rsidP="00817A98">
            <w:pPr>
              <w:jc w:val="right"/>
              <w:rPr>
                <w:rFonts w:ascii="Times New Roman" w:hAnsi="Times New Roman" w:cs="Times New Roman"/>
                <w:sz w:val="24"/>
                <w:szCs w:val="24"/>
              </w:rPr>
            </w:pPr>
            <w:r>
              <w:rPr>
                <w:rFonts w:ascii="Times New Roman" w:hAnsi="Times New Roman" w:cs="Times New Roman"/>
                <w:sz w:val="24"/>
                <w:szCs w:val="24"/>
              </w:rPr>
              <w:t>16</w:t>
            </w:r>
          </w:p>
        </w:tc>
        <w:tc>
          <w:tcPr>
            <w:tcW w:w="1418"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0.95</w:t>
            </w:r>
          </w:p>
        </w:tc>
        <w:tc>
          <w:tcPr>
            <w:tcW w:w="850"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27</w:t>
            </w:r>
          </w:p>
        </w:tc>
        <w:tc>
          <w:tcPr>
            <w:tcW w:w="1559"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0.84</w:t>
            </w:r>
          </w:p>
        </w:tc>
        <w:tc>
          <w:tcPr>
            <w:tcW w:w="851"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28</w:t>
            </w:r>
          </w:p>
        </w:tc>
      </w:tr>
      <w:tr w:rsidR="00250EB9" w:rsidTr="00817A98">
        <w:tc>
          <w:tcPr>
            <w:tcW w:w="817" w:type="dxa"/>
            <w:tcBorders>
              <w:top w:val="nil"/>
              <w:left w:val="nil"/>
              <w:bottom w:val="nil"/>
              <w:right w:val="nil"/>
            </w:tcBorders>
          </w:tcPr>
          <w:p w:rsidR="00250EB9" w:rsidRPr="005A2223" w:rsidRDefault="00250EB9" w:rsidP="00817A98">
            <w:pPr>
              <w:jc w:val="right"/>
              <w:rPr>
                <w:rFonts w:ascii="Times New Roman" w:hAnsi="Times New Roman" w:cs="Times New Roman"/>
                <w:sz w:val="24"/>
                <w:szCs w:val="24"/>
              </w:rPr>
            </w:pPr>
            <w:r>
              <w:rPr>
                <w:rFonts w:ascii="Times New Roman" w:hAnsi="Times New Roman" w:cs="Times New Roman"/>
                <w:sz w:val="24"/>
                <w:szCs w:val="24"/>
              </w:rPr>
              <w:t>17</w:t>
            </w:r>
          </w:p>
        </w:tc>
        <w:tc>
          <w:tcPr>
            <w:tcW w:w="1418"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0.96</w:t>
            </w:r>
          </w:p>
        </w:tc>
        <w:tc>
          <w:tcPr>
            <w:tcW w:w="850"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28</w:t>
            </w:r>
          </w:p>
        </w:tc>
        <w:tc>
          <w:tcPr>
            <w:tcW w:w="1559"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0.85</w:t>
            </w:r>
          </w:p>
        </w:tc>
        <w:tc>
          <w:tcPr>
            <w:tcW w:w="851"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28</w:t>
            </w:r>
          </w:p>
        </w:tc>
      </w:tr>
      <w:tr w:rsidR="00250EB9" w:rsidTr="00817A98">
        <w:tc>
          <w:tcPr>
            <w:tcW w:w="817" w:type="dxa"/>
            <w:tcBorders>
              <w:top w:val="nil"/>
              <w:left w:val="nil"/>
              <w:bottom w:val="nil"/>
              <w:right w:val="nil"/>
            </w:tcBorders>
          </w:tcPr>
          <w:p w:rsidR="00250EB9" w:rsidRPr="005A2223" w:rsidRDefault="00250EB9" w:rsidP="00817A98">
            <w:pPr>
              <w:jc w:val="right"/>
              <w:rPr>
                <w:rFonts w:ascii="Times New Roman" w:hAnsi="Times New Roman" w:cs="Times New Roman"/>
                <w:sz w:val="24"/>
                <w:szCs w:val="24"/>
              </w:rPr>
            </w:pPr>
            <w:r>
              <w:rPr>
                <w:rFonts w:ascii="Times New Roman" w:hAnsi="Times New Roman" w:cs="Times New Roman"/>
                <w:sz w:val="24"/>
                <w:szCs w:val="24"/>
              </w:rPr>
              <w:t>18</w:t>
            </w:r>
          </w:p>
        </w:tc>
        <w:tc>
          <w:tcPr>
            <w:tcW w:w="1418"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0.94</w:t>
            </w:r>
          </w:p>
        </w:tc>
        <w:tc>
          <w:tcPr>
            <w:tcW w:w="850"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26</w:t>
            </w:r>
          </w:p>
        </w:tc>
        <w:tc>
          <w:tcPr>
            <w:tcW w:w="1559"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0.81</w:t>
            </w:r>
          </w:p>
        </w:tc>
        <w:tc>
          <w:tcPr>
            <w:tcW w:w="851"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27</w:t>
            </w:r>
          </w:p>
        </w:tc>
      </w:tr>
      <w:tr w:rsidR="00250EB9" w:rsidTr="00817A98">
        <w:tc>
          <w:tcPr>
            <w:tcW w:w="817" w:type="dxa"/>
            <w:tcBorders>
              <w:top w:val="nil"/>
              <w:left w:val="nil"/>
              <w:bottom w:val="nil"/>
              <w:right w:val="nil"/>
            </w:tcBorders>
          </w:tcPr>
          <w:p w:rsidR="00250EB9" w:rsidRPr="005A2223" w:rsidRDefault="00250EB9" w:rsidP="00817A98">
            <w:pPr>
              <w:jc w:val="right"/>
              <w:rPr>
                <w:rFonts w:ascii="Times New Roman" w:hAnsi="Times New Roman" w:cs="Times New Roman"/>
                <w:sz w:val="24"/>
                <w:szCs w:val="24"/>
              </w:rPr>
            </w:pPr>
            <w:r>
              <w:rPr>
                <w:rFonts w:ascii="Times New Roman" w:hAnsi="Times New Roman" w:cs="Times New Roman"/>
                <w:sz w:val="24"/>
                <w:szCs w:val="24"/>
              </w:rPr>
              <w:t>19</w:t>
            </w:r>
          </w:p>
        </w:tc>
        <w:tc>
          <w:tcPr>
            <w:tcW w:w="1418"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0.96</w:t>
            </w:r>
          </w:p>
        </w:tc>
        <w:tc>
          <w:tcPr>
            <w:tcW w:w="850"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30</w:t>
            </w:r>
          </w:p>
        </w:tc>
        <w:tc>
          <w:tcPr>
            <w:tcW w:w="1559"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0.87</w:t>
            </w:r>
          </w:p>
        </w:tc>
        <w:tc>
          <w:tcPr>
            <w:tcW w:w="851"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28</w:t>
            </w:r>
          </w:p>
        </w:tc>
      </w:tr>
      <w:tr w:rsidR="00250EB9" w:rsidTr="00817A98">
        <w:tc>
          <w:tcPr>
            <w:tcW w:w="817" w:type="dxa"/>
            <w:tcBorders>
              <w:top w:val="nil"/>
              <w:left w:val="nil"/>
              <w:bottom w:val="nil"/>
              <w:right w:val="nil"/>
            </w:tcBorders>
          </w:tcPr>
          <w:p w:rsidR="00250EB9" w:rsidRPr="005A2223" w:rsidRDefault="00250EB9" w:rsidP="00817A98">
            <w:pPr>
              <w:jc w:val="right"/>
              <w:rPr>
                <w:rFonts w:ascii="Times New Roman" w:hAnsi="Times New Roman" w:cs="Times New Roman"/>
                <w:sz w:val="24"/>
                <w:szCs w:val="24"/>
              </w:rPr>
            </w:pPr>
            <w:r>
              <w:rPr>
                <w:rFonts w:ascii="Times New Roman" w:hAnsi="Times New Roman" w:cs="Times New Roman"/>
                <w:sz w:val="24"/>
                <w:szCs w:val="24"/>
              </w:rPr>
              <w:t>20</w:t>
            </w:r>
          </w:p>
        </w:tc>
        <w:tc>
          <w:tcPr>
            <w:tcW w:w="1418"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0.94</w:t>
            </w:r>
          </w:p>
        </w:tc>
        <w:tc>
          <w:tcPr>
            <w:tcW w:w="850"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30</w:t>
            </w:r>
          </w:p>
        </w:tc>
        <w:tc>
          <w:tcPr>
            <w:tcW w:w="1559"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0.85</w:t>
            </w:r>
          </w:p>
        </w:tc>
        <w:tc>
          <w:tcPr>
            <w:tcW w:w="851" w:type="dxa"/>
            <w:tcBorders>
              <w:top w:val="nil"/>
              <w:left w:val="nil"/>
              <w:bottom w:val="nil"/>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27</w:t>
            </w:r>
          </w:p>
        </w:tc>
      </w:tr>
      <w:tr w:rsidR="00250EB9" w:rsidTr="00817A98">
        <w:tc>
          <w:tcPr>
            <w:tcW w:w="817" w:type="dxa"/>
            <w:tcBorders>
              <w:top w:val="nil"/>
              <w:left w:val="nil"/>
              <w:bottom w:val="single" w:sz="4" w:space="0" w:color="auto"/>
              <w:right w:val="nil"/>
            </w:tcBorders>
          </w:tcPr>
          <w:p w:rsidR="00250EB9" w:rsidRPr="005A2223" w:rsidRDefault="00250EB9" w:rsidP="00817A98">
            <w:pPr>
              <w:jc w:val="right"/>
              <w:rPr>
                <w:rFonts w:ascii="Times New Roman" w:hAnsi="Times New Roman" w:cs="Times New Roman"/>
                <w:sz w:val="24"/>
                <w:szCs w:val="24"/>
              </w:rPr>
            </w:pPr>
            <w:r>
              <w:rPr>
                <w:rFonts w:ascii="Times New Roman" w:hAnsi="Times New Roman" w:cs="Times New Roman"/>
                <w:sz w:val="24"/>
                <w:szCs w:val="24"/>
              </w:rPr>
              <w:t>21</w:t>
            </w:r>
          </w:p>
        </w:tc>
        <w:tc>
          <w:tcPr>
            <w:tcW w:w="1418" w:type="dxa"/>
            <w:tcBorders>
              <w:top w:val="nil"/>
              <w:left w:val="nil"/>
              <w:bottom w:val="single" w:sz="4" w:space="0" w:color="auto"/>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0.96</w:t>
            </w:r>
          </w:p>
        </w:tc>
        <w:tc>
          <w:tcPr>
            <w:tcW w:w="850" w:type="dxa"/>
            <w:tcBorders>
              <w:top w:val="nil"/>
              <w:left w:val="nil"/>
              <w:bottom w:val="single" w:sz="4" w:space="0" w:color="auto"/>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29</w:t>
            </w:r>
          </w:p>
        </w:tc>
        <w:tc>
          <w:tcPr>
            <w:tcW w:w="1559" w:type="dxa"/>
            <w:tcBorders>
              <w:top w:val="nil"/>
              <w:left w:val="nil"/>
              <w:bottom w:val="single" w:sz="4" w:space="0" w:color="auto"/>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0.93</w:t>
            </w:r>
          </w:p>
        </w:tc>
        <w:tc>
          <w:tcPr>
            <w:tcW w:w="851" w:type="dxa"/>
            <w:tcBorders>
              <w:top w:val="nil"/>
              <w:left w:val="nil"/>
              <w:bottom w:val="single" w:sz="4" w:space="0" w:color="auto"/>
              <w:right w:val="nil"/>
            </w:tcBorders>
            <w:vAlign w:val="bottom"/>
          </w:tcPr>
          <w:p w:rsidR="00250EB9" w:rsidRPr="005A2223" w:rsidRDefault="00250EB9" w:rsidP="00817A98">
            <w:pPr>
              <w:jc w:val="right"/>
              <w:rPr>
                <w:rFonts w:ascii="Times New Roman" w:hAnsi="Times New Roman" w:cs="Times New Roman"/>
                <w:sz w:val="24"/>
                <w:szCs w:val="24"/>
              </w:rPr>
            </w:pPr>
            <w:r w:rsidRPr="005A2223">
              <w:rPr>
                <w:rFonts w:ascii="Times New Roman" w:hAnsi="Times New Roman" w:cs="Times New Roman"/>
                <w:sz w:val="24"/>
                <w:szCs w:val="24"/>
              </w:rPr>
              <w:t>28</w:t>
            </w:r>
          </w:p>
        </w:tc>
      </w:tr>
      <w:tr w:rsidR="00250EB9" w:rsidTr="00817A98">
        <w:tc>
          <w:tcPr>
            <w:tcW w:w="817" w:type="dxa"/>
            <w:tcBorders>
              <w:top w:val="single" w:sz="4" w:space="0" w:color="auto"/>
              <w:left w:val="nil"/>
              <w:right w:val="nil"/>
            </w:tcBorders>
          </w:tcPr>
          <w:p w:rsidR="00250EB9" w:rsidRDefault="00250EB9" w:rsidP="00817A98">
            <w:pPr>
              <w:jc w:val="right"/>
              <w:rPr>
                <w:rFonts w:ascii="Times New Roman" w:hAnsi="Times New Roman" w:cs="Times New Roman"/>
                <w:sz w:val="24"/>
                <w:szCs w:val="24"/>
              </w:rPr>
            </w:pPr>
            <w:r>
              <w:rPr>
                <w:rFonts w:ascii="Times New Roman" w:hAnsi="Times New Roman" w:cs="Times New Roman"/>
                <w:sz w:val="24"/>
                <w:szCs w:val="24"/>
              </w:rPr>
              <w:t>Mean</w:t>
            </w:r>
          </w:p>
        </w:tc>
        <w:tc>
          <w:tcPr>
            <w:tcW w:w="1418" w:type="dxa"/>
            <w:tcBorders>
              <w:top w:val="single" w:sz="4" w:space="0" w:color="auto"/>
              <w:left w:val="nil"/>
              <w:right w:val="nil"/>
            </w:tcBorders>
            <w:vAlign w:val="bottom"/>
          </w:tcPr>
          <w:p w:rsidR="00250EB9" w:rsidRPr="005A2223" w:rsidRDefault="00250EB9" w:rsidP="00817A98">
            <w:pPr>
              <w:jc w:val="right"/>
              <w:rPr>
                <w:rFonts w:ascii="Times New Roman" w:hAnsi="Times New Roman" w:cs="Times New Roman"/>
                <w:sz w:val="24"/>
                <w:szCs w:val="24"/>
              </w:rPr>
            </w:pPr>
            <w:r>
              <w:rPr>
                <w:rFonts w:ascii="Times New Roman" w:hAnsi="Times New Roman" w:cs="Times New Roman"/>
                <w:sz w:val="24"/>
                <w:szCs w:val="24"/>
              </w:rPr>
              <w:t>0.95</w:t>
            </w:r>
          </w:p>
        </w:tc>
        <w:tc>
          <w:tcPr>
            <w:tcW w:w="850" w:type="dxa"/>
            <w:tcBorders>
              <w:top w:val="single" w:sz="4" w:space="0" w:color="auto"/>
              <w:left w:val="nil"/>
              <w:right w:val="nil"/>
            </w:tcBorders>
            <w:vAlign w:val="bottom"/>
          </w:tcPr>
          <w:p w:rsidR="00250EB9" w:rsidRPr="005A2223" w:rsidRDefault="00250EB9" w:rsidP="00817A98">
            <w:pPr>
              <w:jc w:val="right"/>
              <w:rPr>
                <w:rFonts w:ascii="Times New Roman" w:hAnsi="Times New Roman" w:cs="Times New Roman"/>
                <w:sz w:val="24"/>
                <w:szCs w:val="24"/>
              </w:rPr>
            </w:pPr>
            <w:r>
              <w:rPr>
                <w:rFonts w:ascii="Times New Roman" w:hAnsi="Times New Roman" w:cs="Times New Roman"/>
                <w:sz w:val="24"/>
                <w:szCs w:val="24"/>
              </w:rPr>
              <w:t>28</w:t>
            </w:r>
          </w:p>
        </w:tc>
        <w:tc>
          <w:tcPr>
            <w:tcW w:w="1559" w:type="dxa"/>
            <w:tcBorders>
              <w:top w:val="single" w:sz="4" w:space="0" w:color="auto"/>
              <w:left w:val="nil"/>
              <w:right w:val="nil"/>
            </w:tcBorders>
            <w:vAlign w:val="bottom"/>
          </w:tcPr>
          <w:p w:rsidR="00250EB9" w:rsidRPr="005A2223" w:rsidRDefault="00250EB9" w:rsidP="00817A98">
            <w:pPr>
              <w:jc w:val="right"/>
              <w:rPr>
                <w:rFonts w:ascii="Times New Roman" w:hAnsi="Times New Roman" w:cs="Times New Roman"/>
                <w:sz w:val="24"/>
                <w:szCs w:val="24"/>
              </w:rPr>
            </w:pPr>
            <w:r>
              <w:rPr>
                <w:rFonts w:ascii="Times New Roman" w:hAnsi="Times New Roman" w:cs="Times New Roman"/>
                <w:sz w:val="24"/>
                <w:szCs w:val="24"/>
              </w:rPr>
              <w:t>0.87</w:t>
            </w:r>
          </w:p>
        </w:tc>
        <w:tc>
          <w:tcPr>
            <w:tcW w:w="851" w:type="dxa"/>
            <w:tcBorders>
              <w:top w:val="single" w:sz="4" w:space="0" w:color="auto"/>
              <w:left w:val="nil"/>
              <w:right w:val="nil"/>
            </w:tcBorders>
            <w:vAlign w:val="bottom"/>
          </w:tcPr>
          <w:p w:rsidR="00250EB9" w:rsidRPr="005A2223" w:rsidRDefault="00250EB9" w:rsidP="00817A98">
            <w:pPr>
              <w:jc w:val="right"/>
              <w:rPr>
                <w:rFonts w:ascii="Times New Roman" w:hAnsi="Times New Roman" w:cs="Times New Roman"/>
                <w:sz w:val="24"/>
                <w:szCs w:val="24"/>
              </w:rPr>
            </w:pPr>
            <w:r>
              <w:rPr>
                <w:rFonts w:ascii="Times New Roman" w:hAnsi="Times New Roman" w:cs="Times New Roman"/>
                <w:sz w:val="24"/>
                <w:szCs w:val="24"/>
              </w:rPr>
              <w:t>29</w:t>
            </w:r>
          </w:p>
        </w:tc>
      </w:tr>
    </w:tbl>
    <w:p w:rsidR="00250EB9" w:rsidRPr="005A2223" w:rsidRDefault="00250EB9" w:rsidP="00250EB9">
      <w:pPr>
        <w:spacing w:after="0" w:line="480" w:lineRule="auto"/>
        <w:rPr>
          <w:rFonts w:ascii="Times New Roman" w:hAnsi="Times New Roman" w:cs="Times New Roman"/>
          <w:sz w:val="24"/>
          <w:szCs w:val="24"/>
          <w:lang w:val="en-GB"/>
        </w:rPr>
      </w:pPr>
    </w:p>
    <w:p w:rsidR="00250EB9" w:rsidRDefault="00250EB9" w:rsidP="00250EB9">
      <w:pPr>
        <w:rPr>
          <w:rFonts w:ascii="Times New Roman" w:hAnsi="Times New Roman" w:cs="Times New Roman"/>
          <w:i/>
          <w:sz w:val="24"/>
          <w:szCs w:val="24"/>
          <w:lang w:val="en-GB"/>
        </w:rPr>
      </w:pPr>
      <w:r>
        <w:rPr>
          <w:rFonts w:ascii="Times New Roman" w:hAnsi="Times New Roman" w:cs="Times New Roman"/>
          <w:i/>
          <w:sz w:val="24"/>
          <w:szCs w:val="24"/>
          <w:lang w:val="en-GB"/>
        </w:rPr>
        <w:br w:type="page"/>
      </w:r>
    </w:p>
    <w:p w:rsidR="00250EB9" w:rsidRDefault="00250EB9" w:rsidP="00250EB9">
      <w:pPr>
        <w:spacing w:after="0" w:line="240" w:lineRule="auto"/>
        <w:jc w:val="center"/>
        <w:rPr>
          <w:rFonts w:ascii="Times New Roman" w:hAnsi="Times New Roman" w:cs="Times New Roman"/>
          <w:sz w:val="24"/>
          <w:szCs w:val="24"/>
          <w:lang w:val="en-GB"/>
        </w:rPr>
      </w:pPr>
      <w:r>
        <w:rPr>
          <w:rFonts w:ascii="Times New Roman" w:hAnsi="Times New Roman" w:cs="Times New Roman"/>
          <w:noProof/>
          <w:sz w:val="24"/>
          <w:szCs w:val="24"/>
          <w:lang w:val="en-US"/>
        </w:rPr>
        <w:lastRenderedPageBreak/>
        <w:drawing>
          <wp:inline distT="0" distB="0" distL="0" distR="0" wp14:anchorId="20D27614" wp14:editId="4508AF63">
            <wp:extent cx="4811151" cy="2138288"/>
            <wp:effectExtent l="0" t="0" r="889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ores_dist.wm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23730" cy="2143879"/>
                    </a:xfrm>
                    <a:prstGeom prst="rect">
                      <a:avLst/>
                    </a:prstGeom>
                  </pic:spPr>
                </pic:pic>
              </a:graphicData>
            </a:graphic>
          </wp:inline>
        </w:drawing>
      </w:r>
    </w:p>
    <w:p w:rsidR="00250EB9" w:rsidRDefault="00250EB9" w:rsidP="00250EB9">
      <w:pPr>
        <w:spacing w:after="12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br/>
      </w:r>
      <w:r>
        <w:rPr>
          <w:rFonts w:ascii="Times New Roman" w:hAnsi="Times New Roman" w:cs="Times New Roman"/>
          <w:noProof/>
          <w:sz w:val="24"/>
          <w:szCs w:val="24"/>
          <w:lang w:val="en-US"/>
        </w:rPr>
        <w:drawing>
          <wp:inline distT="0" distB="0" distL="0" distR="0" wp14:anchorId="3EABA556" wp14:editId="59F2A23E">
            <wp:extent cx="4105746" cy="2986078"/>
            <wp:effectExtent l="0" t="0" r="9525" b="508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ores_corr.wm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27937" cy="3002218"/>
                    </a:xfrm>
                    <a:prstGeom prst="rect">
                      <a:avLst/>
                    </a:prstGeom>
                  </pic:spPr>
                </pic:pic>
              </a:graphicData>
            </a:graphic>
          </wp:inline>
        </w:drawing>
      </w:r>
    </w:p>
    <w:p w:rsidR="00250EB9" w:rsidRDefault="00250EB9" w:rsidP="00250EB9">
      <w:pPr>
        <w:rPr>
          <w:rFonts w:ascii="Times New Roman" w:hAnsi="Times New Roman" w:cs="Times New Roman"/>
          <w:sz w:val="24"/>
          <w:szCs w:val="24"/>
          <w:lang w:val="en-GB"/>
        </w:rPr>
      </w:pPr>
      <w:r w:rsidRPr="005A2223">
        <w:rPr>
          <w:rFonts w:ascii="Times New Roman" w:hAnsi="Times New Roman" w:cs="Times New Roman"/>
          <w:sz w:val="24"/>
          <w:szCs w:val="24"/>
          <w:lang w:val="en-GB"/>
        </w:rPr>
        <w:t>Figure</w:t>
      </w:r>
      <w:r>
        <w:rPr>
          <w:rFonts w:ascii="Times New Roman" w:hAnsi="Times New Roman" w:cs="Times New Roman"/>
          <w:sz w:val="24"/>
          <w:szCs w:val="24"/>
          <w:lang w:val="en-GB"/>
        </w:rPr>
        <w:t xml:space="preserve"> S2: Marginal distributions and joint distribution of candidate attractiveness and facial competence </w:t>
      </w:r>
    </w:p>
    <w:p w:rsidR="00250EB9" w:rsidRDefault="00250EB9" w:rsidP="00250EB9">
      <w:pPr>
        <w:spacing w:after="0" w:line="240" w:lineRule="auto"/>
        <w:jc w:val="center"/>
        <w:rPr>
          <w:rFonts w:ascii="Times New Roman" w:hAnsi="Times New Roman" w:cs="Times New Roman"/>
          <w:sz w:val="24"/>
          <w:szCs w:val="24"/>
          <w:lang w:val="en-GB"/>
        </w:rPr>
      </w:pPr>
    </w:p>
    <w:p w:rsidR="00250EB9" w:rsidRDefault="00250EB9" w:rsidP="00250EB9">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br/>
      </w:r>
      <w:r>
        <w:rPr>
          <w:rFonts w:ascii="Times New Roman" w:hAnsi="Times New Roman" w:cs="Times New Roman"/>
          <w:sz w:val="24"/>
          <w:szCs w:val="24"/>
          <w:lang w:val="en-GB"/>
        </w:rPr>
        <w:br/>
      </w:r>
    </w:p>
    <w:p w:rsidR="00250EB9" w:rsidRPr="00AC2308" w:rsidRDefault="00250EB9" w:rsidP="00250EB9">
      <w:pPr>
        <w:spacing w:after="120" w:line="240" w:lineRule="auto"/>
        <w:rPr>
          <w:rFonts w:ascii="Times New Roman" w:hAnsi="Times New Roman" w:cs="Times New Roman"/>
          <w:sz w:val="24"/>
          <w:szCs w:val="24"/>
          <w:lang w:val="en-GB"/>
        </w:rPr>
      </w:pPr>
      <w:r>
        <w:rPr>
          <w:rFonts w:ascii="Times New Roman" w:hAnsi="Times New Roman" w:cs="Times New Roman"/>
          <w:sz w:val="24"/>
          <w:szCs w:val="24"/>
          <w:lang w:val="en-GB"/>
        </w:rPr>
        <w:t>Table S5</w:t>
      </w:r>
      <w:r w:rsidRPr="00AC2308">
        <w:rPr>
          <w:rFonts w:ascii="Times New Roman" w:hAnsi="Times New Roman" w:cs="Times New Roman"/>
          <w:sz w:val="24"/>
          <w:szCs w:val="24"/>
          <w:lang w:val="en-GB"/>
        </w:rPr>
        <w:t xml:space="preserve">: </w:t>
      </w:r>
      <w:r>
        <w:rPr>
          <w:rFonts w:ascii="Times New Roman" w:hAnsi="Times New Roman" w:cs="Times New Roman"/>
          <w:sz w:val="24"/>
          <w:szCs w:val="24"/>
          <w:lang w:val="en-GB"/>
        </w:rPr>
        <w:t>Summary statistics on attractiveness and facial competence</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410"/>
        <w:gridCol w:w="1411"/>
        <w:gridCol w:w="1410"/>
        <w:gridCol w:w="1411"/>
        <w:gridCol w:w="1411"/>
      </w:tblGrid>
      <w:tr w:rsidR="00250EB9" w:rsidRPr="00AC2308" w:rsidTr="00817A98">
        <w:tc>
          <w:tcPr>
            <w:tcW w:w="2235" w:type="dxa"/>
            <w:tcBorders>
              <w:top w:val="single" w:sz="4" w:space="0" w:color="auto"/>
              <w:bottom w:val="single" w:sz="4" w:space="0" w:color="auto"/>
            </w:tcBorders>
          </w:tcPr>
          <w:p w:rsidR="00250EB9" w:rsidRPr="00AC2308" w:rsidRDefault="00250EB9" w:rsidP="00817A98">
            <w:pPr>
              <w:rPr>
                <w:rFonts w:ascii="Times New Roman" w:hAnsi="Times New Roman" w:cs="Times New Roman"/>
                <w:sz w:val="24"/>
                <w:szCs w:val="24"/>
                <w:lang w:val="en-GB"/>
              </w:rPr>
            </w:pPr>
          </w:p>
        </w:tc>
        <w:tc>
          <w:tcPr>
            <w:tcW w:w="1410" w:type="dxa"/>
            <w:tcBorders>
              <w:top w:val="single" w:sz="4" w:space="0" w:color="auto"/>
              <w:bottom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Obs.</w:t>
            </w:r>
          </w:p>
        </w:tc>
        <w:tc>
          <w:tcPr>
            <w:tcW w:w="1411" w:type="dxa"/>
            <w:tcBorders>
              <w:top w:val="single" w:sz="4" w:space="0" w:color="auto"/>
              <w:bottom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Mean</w:t>
            </w:r>
          </w:p>
        </w:tc>
        <w:tc>
          <w:tcPr>
            <w:tcW w:w="1410" w:type="dxa"/>
            <w:tcBorders>
              <w:top w:val="single" w:sz="4" w:space="0" w:color="auto"/>
              <w:bottom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Std. dev</w:t>
            </w:r>
            <w:r>
              <w:rPr>
                <w:rFonts w:ascii="Times New Roman" w:hAnsi="Times New Roman" w:cs="Times New Roman"/>
                <w:sz w:val="24"/>
                <w:szCs w:val="24"/>
                <w:lang w:val="en-GB"/>
              </w:rPr>
              <w:t>.</w:t>
            </w:r>
          </w:p>
        </w:tc>
        <w:tc>
          <w:tcPr>
            <w:tcW w:w="1411" w:type="dxa"/>
            <w:tcBorders>
              <w:top w:val="single" w:sz="4" w:space="0" w:color="auto"/>
              <w:bottom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Min.</w:t>
            </w:r>
          </w:p>
        </w:tc>
        <w:tc>
          <w:tcPr>
            <w:tcW w:w="1411" w:type="dxa"/>
            <w:tcBorders>
              <w:top w:val="single" w:sz="4" w:space="0" w:color="auto"/>
              <w:bottom w:val="single" w:sz="4" w:space="0" w:color="auto"/>
            </w:tcBorders>
          </w:tcPr>
          <w:p w:rsidR="00250EB9" w:rsidRPr="00AC2308" w:rsidRDefault="00250EB9" w:rsidP="00817A98">
            <w:pPr>
              <w:jc w:val="right"/>
              <w:rPr>
                <w:rFonts w:ascii="Times New Roman" w:hAnsi="Times New Roman" w:cs="Times New Roman"/>
                <w:sz w:val="24"/>
                <w:szCs w:val="24"/>
                <w:lang w:val="en-GB"/>
              </w:rPr>
            </w:pPr>
            <w:r w:rsidRPr="00AC2308">
              <w:rPr>
                <w:rFonts w:ascii="Times New Roman" w:hAnsi="Times New Roman" w:cs="Times New Roman"/>
                <w:sz w:val="24"/>
                <w:szCs w:val="24"/>
                <w:lang w:val="en-GB"/>
              </w:rPr>
              <w:t>Max.</w:t>
            </w:r>
          </w:p>
        </w:tc>
      </w:tr>
      <w:tr w:rsidR="00250EB9" w:rsidRPr="00AC2308" w:rsidTr="00817A98">
        <w:tc>
          <w:tcPr>
            <w:tcW w:w="2235" w:type="dxa"/>
            <w:tcBorders>
              <w:top w:val="single" w:sz="4" w:space="0" w:color="auto"/>
            </w:tcBorders>
          </w:tcPr>
          <w:p w:rsidR="00250EB9" w:rsidRPr="00AC2308" w:rsidRDefault="00250EB9" w:rsidP="00817A98">
            <w:pPr>
              <w:rPr>
                <w:rFonts w:ascii="Times New Roman" w:hAnsi="Times New Roman" w:cs="Times New Roman"/>
                <w:sz w:val="24"/>
                <w:szCs w:val="24"/>
                <w:lang w:val="en-GB"/>
              </w:rPr>
            </w:pPr>
            <w:r>
              <w:rPr>
                <w:rFonts w:ascii="Times New Roman" w:hAnsi="Times New Roman" w:cs="Times New Roman"/>
                <w:sz w:val="24"/>
                <w:szCs w:val="24"/>
                <w:lang w:val="en-GB"/>
              </w:rPr>
              <w:t>Attractiveness</w:t>
            </w:r>
          </w:p>
        </w:tc>
        <w:tc>
          <w:tcPr>
            <w:tcW w:w="1410" w:type="dxa"/>
            <w:tcBorders>
              <w:top w:val="single" w:sz="4" w:space="0" w:color="auto"/>
            </w:tcBorders>
          </w:tcPr>
          <w:p w:rsidR="00250EB9" w:rsidRPr="00AC2308" w:rsidRDefault="00250EB9" w:rsidP="00817A98">
            <w:pPr>
              <w:jc w:val="right"/>
              <w:rPr>
                <w:rFonts w:ascii="Times New Roman" w:hAnsi="Times New Roman" w:cs="Times New Roman"/>
                <w:sz w:val="24"/>
                <w:szCs w:val="24"/>
                <w:lang w:val="en-GB"/>
              </w:rPr>
            </w:pPr>
            <w:r>
              <w:rPr>
                <w:rFonts w:ascii="Times New Roman" w:hAnsi="Times New Roman" w:cs="Times New Roman"/>
                <w:sz w:val="24"/>
                <w:szCs w:val="24"/>
                <w:lang w:val="en-GB"/>
              </w:rPr>
              <w:t>1012</w:t>
            </w:r>
          </w:p>
        </w:tc>
        <w:tc>
          <w:tcPr>
            <w:tcW w:w="1411" w:type="dxa"/>
            <w:tcBorders>
              <w:top w:val="single" w:sz="4" w:space="0" w:color="auto"/>
            </w:tcBorders>
          </w:tcPr>
          <w:p w:rsidR="00250EB9" w:rsidRPr="00AC2308" w:rsidRDefault="00250EB9" w:rsidP="00817A98">
            <w:pPr>
              <w:jc w:val="right"/>
              <w:rPr>
                <w:rFonts w:ascii="Times New Roman" w:hAnsi="Times New Roman" w:cs="Times New Roman"/>
                <w:sz w:val="24"/>
                <w:szCs w:val="24"/>
                <w:lang w:val="en-GB"/>
              </w:rPr>
            </w:pPr>
            <w:r>
              <w:rPr>
                <w:rFonts w:ascii="Times New Roman" w:hAnsi="Times New Roman" w:cs="Times New Roman"/>
                <w:sz w:val="24"/>
                <w:szCs w:val="24"/>
                <w:lang w:val="en-GB"/>
              </w:rPr>
              <w:t>3.3</w:t>
            </w:r>
          </w:p>
        </w:tc>
        <w:tc>
          <w:tcPr>
            <w:tcW w:w="1410" w:type="dxa"/>
            <w:tcBorders>
              <w:top w:val="single" w:sz="4" w:space="0" w:color="auto"/>
            </w:tcBorders>
          </w:tcPr>
          <w:p w:rsidR="00250EB9" w:rsidRPr="00AC2308" w:rsidRDefault="00250EB9" w:rsidP="00817A98">
            <w:pPr>
              <w:jc w:val="right"/>
              <w:rPr>
                <w:rFonts w:ascii="Times New Roman" w:hAnsi="Times New Roman" w:cs="Times New Roman"/>
                <w:sz w:val="24"/>
                <w:szCs w:val="24"/>
                <w:lang w:val="en-GB"/>
              </w:rPr>
            </w:pPr>
            <w:r>
              <w:rPr>
                <w:rFonts w:ascii="Times New Roman" w:hAnsi="Times New Roman" w:cs="Times New Roman"/>
                <w:sz w:val="24"/>
                <w:szCs w:val="24"/>
                <w:lang w:val="en-GB"/>
              </w:rPr>
              <w:t>0.8</w:t>
            </w:r>
          </w:p>
        </w:tc>
        <w:tc>
          <w:tcPr>
            <w:tcW w:w="1411" w:type="dxa"/>
            <w:tcBorders>
              <w:top w:val="single" w:sz="4" w:space="0" w:color="auto"/>
            </w:tcBorders>
          </w:tcPr>
          <w:p w:rsidR="00250EB9" w:rsidRPr="00AC2308" w:rsidRDefault="00250EB9" w:rsidP="00817A98">
            <w:pPr>
              <w:jc w:val="right"/>
              <w:rPr>
                <w:rFonts w:ascii="Times New Roman" w:hAnsi="Times New Roman" w:cs="Times New Roman"/>
                <w:sz w:val="24"/>
                <w:szCs w:val="24"/>
                <w:lang w:val="en-GB"/>
              </w:rPr>
            </w:pPr>
            <w:r>
              <w:rPr>
                <w:rFonts w:ascii="Times New Roman" w:hAnsi="Times New Roman" w:cs="Times New Roman"/>
                <w:sz w:val="24"/>
                <w:szCs w:val="24"/>
                <w:lang w:val="en-GB"/>
              </w:rPr>
              <w:t>1.4</w:t>
            </w:r>
          </w:p>
        </w:tc>
        <w:tc>
          <w:tcPr>
            <w:tcW w:w="1411" w:type="dxa"/>
            <w:tcBorders>
              <w:top w:val="single" w:sz="4" w:space="0" w:color="auto"/>
            </w:tcBorders>
          </w:tcPr>
          <w:p w:rsidR="00250EB9" w:rsidRPr="00AC2308" w:rsidRDefault="00250EB9" w:rsidP="00817A98">
            <w:pPr>
              <w:jc w:val="right"/>
              <w:rPr>
                <w:rFonts w:ascii="Times New Roman" w:hAnsi="Times New Roman" w:cs="Times New Roman"/>
                <w:sz w:val="24"/>
                <w:szCs w:val="24"/>
                <w:lang w:val="en-GB"/>
              </w:rPr>
            </w:pPr>
            <w:r>
              <w:rPr>
                <w:rFonts w:ascii="Times New Roman" w:hAnsi="Times New Roman" w:cs="Times New Roman"/>
                <w:sz w:val="24"/>
                <w:szCs w:val="24"/>
                <w:lang w:val="en-GB"/>
              </w:rPr>
              <w:t>6.0</w:t>
            </w:r>
          </w:p>
        </w:tc>
      </w:tr>
      <w:tr w:rsidR="00250EB9" w:rsidRPr="00AC2308" w:rsidTr="00817A98">
        <w:tc>
          <w:tcPr>
            <w:tcW w:w="2235" w:type="dxa"/>
          </w:tcPr>
          <w:p w:rsidR="00250EB9" w:rsidRPr="00AC2308" w:rsidRDefault="00250EB9" w:rsidP="00817A98">
            <w:pPr>
              <w:rPr>
                <w:rFonts w:ascii="Times New Roman" w:hAnsi="Times New Roman" w:cs="Times New Roman"/>
                <w:sz w:val="24"/>
                <w:szCs w:val="24"/>
                <w:lang w:val="en-GB"/>
              </w:rPr>
            </w:pPr>
            <w:r>
              <w:rPr>
                <w:rFonts w:ascii="Times New Roman" w:hAnsi="Times New Roman" w:cs="Times New Roman"/>
                <w:sz w:val="24"/>
                <w:szCs w:val="24"/>
                <w:lang w:val="en-GB"/>
              </w:rPr>
              <w:t>Facial competence</w:t>
            </w:r>
          </w:p>
        </w:tc>
        <w:tc>
          <w:tcPr>
            <w:tcW w:w="1410" w:type="dxa"/>
          </w:tcPr>
          <w:p w:rsidR="00250EB9" w:rsidRPr="00AC2308" w:rsidRDefault="00250EB9" w:rsidP="00817A98">
            <w:pPr>
              <w:jc w:val="right"/>
              <w:rPr>
                <w:rFonts w:ascii="Times New Roman" w:hAnsi="Times New Roman" w:cs="Times New Roman"/>
                <w:sz w:val="24"/>
                <w:szCs w:val="24"/>
                <w:lang w:val="en-GB"/>
              </w:rPr>
            </w:pPr>
            <w:r>
              <w:rPr>
                <w:rFonts w:ascii="Times New Roman" w:hAnsi="Times New Roman" w:cs="Times New Roman"/>
                <w:sz w:val="24"/>
                <w:szCs w:val="24"/>
                <w:lang w:val="en-GB"/>
              </w:rPr>
              <w:t>1012</w:t>
            </w:r>
          </w:p>
        </w:tc>
        <w:tc>
          <w:tcPr>
            <w:tcW w:w="1411" w:type="dxa"/>
          </w:tcPr>
          <w:p w:rsidR="00250EB9" w:rsidRPr="00AC2308" w:rsidRDefault="00250EB9" w:rsidP="00817A98">
            <w:pPr>
              <w:jc w:val="right"/>
              <w:rPr>
                <w:rFonts w:ascii="Times New Roman" w:hAnsi="Times New Roman" w:cs="Times New Roman"/>
                <w:sz w:val="24"/>
                <w:szCs w:val="24"/>
                <w:lang w:val="en-GB"/>
              </w:rPr>
            </w:pPr>
            <w:r>
              <w:rPr>
                <w:rFonts w:ascii="Times New Roman" w:hAnsi="Times New Roman" w:cs="Times New Roman"/>
                <w:sz w:val="24"/>
                <w:szCs w:val="24"/>
                <w:lang w:val="en-GB"/>
              </w:rPr>
              <w:t>4.4</w:t>
            </w:r>
          </w:p>
        </w:tc>
        <w:tc>
          <w:tcPr>
            <w:tcW w:w="1410" w:type="dxa"/>
          </w:tcPr>
          <w:p w:rsidR="00250EB9" w:rsidRPr="00AC2308" w:rsidRDefault="00250EB9" w:rsidP="00817A98">
            <w:pPr>
              <w:jc w:val="right"/>
              <w:rPr>
                <w:rFonts w:ascii="Times New Roman" w:hAnsi="Times New Roman" w:cs="Times New Roman"/>
                <w:sz w:val="24"/>
                <w:szCs w:val="24"/>
                <w:lang w:val="en-GB"/>
              </w:rPr>
            </w:pPr>
            <w:r>
              <w:rPr>
                <w:rFonts w:ascii="Times New Roman" w:hAnsi="Times New Roman" w:cs="Times New Roman"/>
                <w:sz w:val="24"/>
                <w:szCs w:val="24"/>
                <w:lang w:val="en-GB"/>
              </w:rPr>
              <w:t>0.6</w:t>
            </w:r>
          </w:p>
        </w:tc>
        <w:tc>
          <w:tcPr>
            <w:tcW w:w="1411" w:type="dxa"/>
          </w:tcPr>
          <w:p w:rsidR="00250EB9" w:rsidRPr="00AC2308" w:rsidRDefault="00250EB9" w:rsidP="00817A98">
            <w:pPr>
              <w:jc w:val="right"/>
              <w:rPr>
                <w:rFonts w:ascii="Times New Roman" w:hAnsi="Times New Roman" w:cs="Times New Roman"/>
                <w:sz w:val="24"/>
                <w:szCs w:val="24"/>
                <w:lang w:val="en-GB"/>
              </w:rPr>
            </w:pPr>
            <w:r>
              <w:rPr>
                <w:rFonts w:ascii="Times New Roman" w:hAnsi="Times New Roman" w:cs="Times New Roman"/>
                <w:sz w:val="24"/>
                <w:szCs w:val="24"/>
                <w:lang w:val="en-GB"/>
              </w:rPr>
              <w:t>1.9</w:t>
            </w:r>
          </w:p>
        </w:tc>
        <w:tc>
          <w:tcPr>
            <w:tcW w:w="1411" w:type="dxa"/>
          </w:tcPr>
          <w:p w:rsidR="00250EB9" w:rsidRPr="00AC2308" w:rsidRDefault="00250EB9" w:rsidP="00817A98">
            <w:pPr>
              <w:jc w:val="right"/>
              <w:rPr>
                <w:rFonts w:ascii="Times New Roman" w:hAnsi="Times New Roman" w:cs="Times New Roman"/>
                <w:sz w:val="24"/>
                <w:szCs w:val="24"/>
                <w:lang w:val="en-GB"/>
              </w:rPr>
            </w:pPr>
            <w:r>
              <w:rPr>
                <w:rFonts w:ascii="Times New Roman" w:hAnsi="Times New Roman" w:cs="Times New Roman"/>
                <w:sz w:val="24"/>
                <w:szCs w:val="24"/>
                <w:lang w:val="en-GB"/>
              </w:rPr>
              <w:t>5.8</w:t>
            </w:r>
          </w:p>
        </w:tc>
      </w:tr>
    </w:tbl>
    <w:p w:rsidR="00250EB9" w:rsidRPr="005A2223" w:rsidRDefault="00250EB9" w:rsidP="00250EB9">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br/>
      </w:r>
      <w:r w:rsidRPr="005A2223">
        <w:rPr>
          <w:rFonts w:ascii="Times New Roman" w:hAnsi="Times New Roman" w:cs="Times New Roman"/>
          <w:sz w:val="24"/>
          <w:szCs w:val="24"/>
          <w:lang w:val="en-GB"/>
        </w:rPr>
        <w:br w:type="page"/>
      </w:r>
    </w:p>
    <w:p w:rsidR="00250EB9" w:rsidRDefault="00250EB9" w:rsidP="00250EB9">
      <w:pPr>
        <w:spacing w:line="480" w:lineRule="auto"/>
        <w:rPr>
          <w:rFonts w:ascii="Times New Roman" w:hAnsi="Times New Roman" w:cs="Times New Roman"/>
          <w:b/>
          <w:sz w:val="24"/>
          <w:szCs w:val="24"/>
          <w:lang w:val="en-GB"/>
        </w:rPr>
      </w:pPr>
      <w:r w:rsidRPr="005A2223">
        <w:rPr>
          <w:rFonts w:ascii="Times New Roman" w:hAnsi="Times New Roman" w:cs="Times New Roman"/>
          <w:b/>
          <w:sz w:val="24"/>
          <w:szCs w:val="24"/>
          <w:lang w:val="en-GB"/>
        </w:rPr>
        <w:lastRenderedPageBreak/>
        <w:t xml:space="preserve">Appearance </w:t>
      </w:r>
      <w:r>
        <w:rPr>
          <w:rFonts w:ascii="Times New Roman" w:hAnsi="Times New Roman" w:cs="Times New Roman"/>
          <w:b/>
          <w:sz w:val="24"/>
          <w:szCs w:val="24"/>
          <w:lang w:val="en-GB"/>
        </w:rPr>
        <w:t>by</w:t>
      </w:r>
      <w:r w:rsidRPr="005A2223">
        <w:rPr>
          <w:rFonts w:ascii="Times New Roman" w:hAnsi="Times New Roman" w:cs="Times New Roman"/>
          <w:b/>
          <w:sz w:val="24"/>
          <w:szCs w:val="24"/>
          <w:lang w:val="en-GB"/>
        </w:rPr>
        <w:t xml:space="preserve"> candidate characteristics</w:t>
      </w:r>
    </w:p>
    <w:p w:rsidR="00250EB9" w:rsidRPr="007E680B" w:rsidRDefault="00250EB9" w:rsidP="00250EB9">
      <w:pPr>
        <w:spacing w:after="120" w:line="240" w:lineRule="auto"/>
        <w:rPr>
          <w:rFonts w:ascii="Times New Roman" w:hAnsi="Times New Roman" w:cs="Times New Roman"/>
          <w:sz w:val="24"/>
          <w:szCs w:val="24"/>
          <w:lang w:val="en-GB"/>
        </w:rPr>
      </w:pPr>
      <w:r>
        <w:rPr>
          <w:rFonts w:ascii="Times New Roman" w:hAnsi="Times New Roman" w:cs="Times New Roman"/>
          <w:sz w:val="24"/>
          <w:szCs w:val="24"/>
          <w:lang w:val="en-GB"/>
        </w:rPr>
        <w:br/>
        <w:t>Table S6</w:t>
      </w:r>
      <w:r w:rsidRPr="007E680B">
        <w:rPr>
          <w:rFonts w:ascii="Times New Roman" w:hAnsi="Times New Roman" w:cs="Times New Roman"/>
          <w:sz w:val="24"/>
          <w:szCs w:val="24"/>
          <w:lang w:val="en-GB"/>
        </w:rPr>
        <w:t xml:space="preserve">: </w:t>
      </w:r>
      <w:r>
        <w:rPr>
          <w:rFonts w:ascii="Times New Roman" w:hAnsi="Times New Roman" w:cs="Times New Roman"/>
          <w:sz w:val="24"/>
          <w:szCs w:val="24"/>
          <w:lang w:val="en-GB"/>
        </w:rPr>
        <w:t>Average candidate a</w:t>
      </w:r>
      <w:r w:rsidRPr="007E680B">
        <w:rPr>
          <w:rFonts w:ascii="Times New Roman" w:hAnsi="Times New Roman" w:cs="Times New Roman"/>
          <w:sz w:val="24"/>
          <w:szCs w:val="24"/>
          <w:lang w:val="en-GB"/>
        </w:rPr>
        <w:t>ttractiveness</w:t>
      </w:r>
      <w:r>
        <w:rPr>
          <w:rFonts w:ascii="Times New Roman" w:hAnsi="Times New Roman" w:cs="Times New Roman"/>
          <w:sz w:val="24"/>
          <w:szCs w:val="24"/>
          <w:lang w:val="en-GB"/>
        </w:rPr>
        <w:t xml:space="preserve"> by covariates</w:t>
      </w:r>
    </w:p>
    <w:tbl>
      <w:tblPr>
        <w:tblStyle w:val="Tabellenraster"/>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8"/>
        <w:gridCol w:w="740"/>
        <w:gridCol w:w="1117"/>
        <w:gridCol w:w="725"/>
        <w:gridCol w:w="1133"/>
        <w:gridCol w:w="929"/>
        <w:gridCol w:w="929"/>
        <w:gridCol w:w="929"/>
        <w:gridCol w:w="929"/>
        <w:gridCol w:w="929"/>
      </w:tblGrid>
      <w:tr w:rsidR="00250EB9" w:rsidRPr="00C74929" w:rsidTr="00817A98">
        <w:tc>
          <w:tcPr>
            <w:tcW w:w="928" w:type="dxa"/>
            <w:vAlign w:val="bottom"/>
          </w:tcPr>
          <w:p w:rsidR="00250EB9" w:rsidRPr="007E680B" w:rsidRDefault="00250EB9" w:rsidP="00817A98">
            <w:pPr>
              <w:rPr>
                <w:rFonts w:ascii="Times New Roman" w:hAnsi="Times New Roman" w:cs="Times New Roman"/>
                <w:color w:val="000000"/>
                <w:sz w:val="24"/>
                <w:szCs w:val="24"/>
                <w:lang w:val="en-GB"/>
              </w:rPr>
            </w:pPr>
          </w:p>
        </w:tc>
        <w:tc>
          <w:tcPr>
            <w:tcW w:w="740" w:type="dxa"/>
            <w:vAlign w:val="bottom"/>
          </w:tcPr>
          <w:p w:rsidR="00250EB9" w:rsidRPr="007E680B" w:rsidRDefault="00250EB9" w:rsidP="00817A98">
            <w:pPr>
              <w:rPr>
                <w:rFonts w:ascii="Times New Roman" w:hAnsi="Times New Roman" w:cs="Times New Roman"/>
                <w:color w:val="000000"/>
                <w:sz w:val="24"/>
                <w:szCs w:val="24"/>
                <w:lang w:val="en-GB"/>
              </w:rPr>
            </w:pPr>
          </w:p>
        </w:tc>
        <w:tc>
          <w:tcPr>
            <w:tcW w:w="1117" w:type="dxa"/>
            <w:vAlign w:val="bottom"/>
          </w:tcPr>
          <w:p w:rsidR="00250EB9" w:rsidRPr="007E680B" w:rsidRDefault="00250EB9" w:rsidP="00817A98">
            <w:pPr>
              <w:rPr>
                <w:rFonts w:ascii="Times New Roman" w:hAnsi="Times New Roman" w:cs="Times New Roman"/>
                <w:color w:val="000000"/>
                <w:sz w:val="24"/>
                <w:szCs w:val="24"/>
                <w:lang w:val="en-GB"/>
              </w:rPr>
            </w:pPr>
          </w:p>
        </w:tc>
        <w:tc>
          <w:tcPr>
            <w:tcW w:w="725" w:type="dxa"/>
            <w:vAlign w:val="bottom"/>
          </w:tcPr>
          <w:p w:rsidR="00250EB9" w:rsidRPr="007E680B" w:rsidRDefault="00250EB9" w:rsidP="00817A98">
            <w:pPr>
              <w:rPr>
                <w:rFonts w:ascii="Times New Roman" w:hAnsi="Times New Roman" w:cs="Times New Roman"/>
                <w:color w:val="000000"/>
                <w:sz w:val="24"/>
                <w:szCs w:val="24"/>
                <w:lang w:val="en-GB"/>
              </w:rPr>
            </w:pPr>
          </w:p>
        </w:tc>
        <w:tc>
          <w:tcPr>
            <w:tcW w:w="2062" w:type="dxa"/>
            <w:gridSpan w:val="2"/>
            <w:tcBorders>
              <w:top w:val="single" w:sz="4" w:space="0" w:color="auto"/>
              <w:bottom w:val="nil"/>
            </w:tcBorders>
            <w:vAlign w:val="bottom"/>
          </w:tcPr>
          <w:p w:rsidR="00250EB9" w:rsidRPr="005A2223" w:rsidRDefault="00250EB9" w:rsidP="00817A98">
            <w:pPr>
              <w:jc w:val="right"/>
              <w:rPr>
                <w:rFonts w:ascii="Times New Roman" w:hAnsi="Times New Roman" w:cs="Times New Roman"/>
                <w:color w:val="000000"/>
                <w:sz w:val="24"/>
                <w:szCs w:val="24"/>
                <w:lang w:val="en-GB"/>
              </w:rPr>
            </w:pPr>
            <w:r w:rsidRPr="005A2223">
              <w:rPr>
                <w:rFonts w:ascii="Times New Roman" w:hAnsi="Times New Roman" w:cs="Times New Roman"/>
                <w:color w:val="000000"/>
                <w:sz w:val="24"/>
                <w:szCs w:val="24"/>
                <w:lang w:val="en-GB"/>
              </w:rPr>
              <w:t>District incumbent</w:t>
            </w:r>
          </w:p>
        </w:tc>
        <w:tc>
          <w:tcPr>
            <w:tcW w:w="1858" w:type="dxa"/>
            <w:gridSpan w:val="2"/>
            <w:tcBorders>
              <w:top w:val="single" w:sz="4" w:space="0" w:color="auto"/>
              <w:bottom w:val="nil"/>
            </w:tcBorders>
            <w:vAlign w:val="bottom"/>
          </w:tcPr>
          <w:p w:rsidR="00250EB9" w:rsidRPr="005A2223" w:rsidRDefault="00250EB9" w:rsidP="00817A98">
            <w:pPr>
              <w:jc w:val="right"/>
              <w:rPr>
                <w:rFonts w:ascii="Times New Roman" w:hAnsi="Times New Roman" w:cs="Times New Roman"/>
                <w:color w:val="000000"/>
                <w:sz w:val="24"/>
                <w:szCs w:val="24"/>
                <w:lang w:val="en-GB"/>
              </w:rPr>
            </w:pPr>
            <w:r w:rsidRPr="005A2223">
              <w:rPr>
                <w:rFonts w:ascii="Times New Roman" w:hAnsi="Times New Roman" w:cs="Times New Roman"/>
                <w:color w:val="000000"/>
                <w:sz w:val="24"/>
                <w:szCs w:val="24"/>
                <w:lang w:val="en-GB"/>
              </w:rPr>
              <w:t>Bundestag MP</w:t>
            </w:r>
          </w:p>
        </w:tc>
        <w:tc>
          <w:tcPr>
            <w:tcW w:w="1858" w:type="dxa"/>
            <w:gridSpan w:val="2"/>
            <w:tcBorders>
              <w:top w:val="single" w:sz="4" w:space="0" w:color="auto"/>
              <w:bottom w:val="nil"/>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7E680B">
              <w:rPr>
                <w:rFonts w:ascii="Times New Roman" w:hAnsi="Times New Roman" w:cs="Times New Roman"/>
                <w:color w:val="000000"/>
                <w:sz w:val="24"/>
                <w:szCs w:val="24"/>
                <w:lang w:val="en-GB"/>
              </w:rPr>
              <w:t xml:space="preserve">Title: </w:t>
            </w:r>
            <w:r>
              <w:rPr>
                <w:rFonts w:ascii="Times New Roman" w:hAnsi="Times New Roman" w:cs="Times New Roman"/>
                <w:color w:val="000000"/>
                <w:sz w:val="24"/>
                <w:szCs w:val="24"/>
                <w:lang w:val="en-GB"/>
              </w:rPr>
              <w:t>“</w:t>
            </w:r>
            <w:r w:rsidRPr="007E680B">
              <w:rPr>
                <w:rFonts w:ascii="Times New Roman" w:hAnsi="Times New Roman" w:cs="Times New Roman"/>
                <w:color w:val="000000"/>
                <w:sz w:val="24"/>
                <w:szCs w:val="24"/>
                <w:lang w:val="en-GB"/>
              </w:rPr>
              <w:t>Dr.</w:t>
            </w:r>
            <w:r>
              <w:rPr>
                <w:rFonts w:ascii="Times New Roman" w:hAnsi="Times New Roman" w:cs="Times New Roman"/>
                <w:color w:val="000000"/>
                <w:sz w:val="24"/>
                <w:szCs w:val="24"/>
                <w:lang w:val="en-GB"/>
              </w:rPr>
              <w:t>”</w:t>
            </w:r>
          </w:p>
        </w:tc>
      </w:tr>
      <w:tr w:rsidR="00250EB9" w:rsidRPr="00C74929" w:rsidTr="00817A98">
        <w:tc>
          <w:tcPr>
            <w:tcW w:w="928" w:type="dxa"/>
            <w:tcBorders>
              <w:bottom w:val="single" w:sz="4" w:space="0" w:color="auto"/>
            </w:tcBorders>
            <w:vAlign w:val="bottom"/>
          </w:tcPr>
          <w:p w:rsidR="00250EB9" w:rsidRPr="007E680B" w:rsidRDefault="00250EB9" w:rsidP="00817A98">
            <w:pPr>
              <w:rPr>
                <w:rFonts w:ascii="Times New Roman" w:hAnsi="Times New Roman" w:cs="Times New Roman"/>
                <w:color w:val="000000"/>
                <w:sz w:val="24"/>
                <w:szCs w:val="24"/>
                <w:lang w:val="en-GB"/>
              </w:rPr>
            </w:pPr>
            <w:r w:rsidRPr="007E680B">
              <w:rPr>
                <w:rFonts w:ascii="Times New Roman" w:hAnsi="Times New Roman" w:cs="Times New Roman"/>
                <w:color w:val="000000"/>
                <w:sz w:val="24"/>
                <w:szCs w:val="24"/>
                <w:lang w:val="en-GB"/>
              </w:rPr>
              <w:t>Gender</w:t>
            </w:r>
          </w:p>
        </w:tc>
        <w:tc>
          <w:tcPr>
            <w:tcW w:w="740" w:type="dxa"/>
            <w:tcBorders>
              <w:bottom w:val="single" w:sz="4" w:space="0" w:color="auto"/>
            </w:tcBorders>
            <w:vAlign w:val="bottom"/>
          </w:tcPr>
          <w:p w:rsidR="00250EB9" w:rsidRPr="007E680B" w:rsidRDefault="00250EB9" w:rsidP="00817A98">
            <w:pPr>
              <w:rPr>
                <w:rFonts w:ascii="Times New Roman" w:hAnsi="Times New Roman" w:cs="Times New Roman"/>
                <w:color w:val="000000"/>
                <w:sz w:val="24"/>
                <w:szCs w:val="24"/>
                <w:lang w:val="en-GB"/>
              </w:rPr>
            </w:pPr>
          </w:p>
        </w:tc>
        <w:tc>
          <w:tcPr>
            <w:tcW w:w="1117" w:type="dxa"/>
            <w:tcBorders>
              <w:bottom w:val="single" w:sz="4" w:space="0" w:color="auto"/>
            </w:tcBorders>
            <w:vAlign w:val="bottom"/>
          </w:tcPr>
          <w:p w:rsidR="00250EB9" w:rsidRPr="007E680B" w:rsidRDefault="00250EB9" w:rsidP="00817A98">
            <w:pPr>
              <w:rPr>
                <w:rFonts w:ascii="Times New Roman" w:hAnsi="Times New Roman" w:cs="Times New Roman"/>
                <w:color w:val="000000"/>
                <w:sz w:val="24"/>
                <w:szCs w:val="24"/>
                <w:lang w:val="en-GB"/>
              </w:rPr>
            </w:pPr>
            <w:r w:rsidRPr="007E680B">
              <w:rPr>
                <w:rFonts w:ascii="Times New Roman" w:hAnsi="Times New Roman" w:cs="Times New Roman"/>
                <w:color w:val="000000"/>
                <w:sz w:val="24"/>
                <w:szCs w:val="24"/>
                <w:lang w:val="en-GB"/>
              </w:rPr>
              <w:t>Party</w:t>
            </w:r>
          </w:p>
        </w:tc>
        <w:tc>
          <w:tcPr>
            <w:tcW w:w="725" w:type="dxa"/>
            <w:tcBorders>
              <w:bottom w:val="single" w:sz="4" w:space="0" w:color="auto"/>
            </w:tcBorders>
            <w:vAlign w:val="bottom"/>
          </w:tcPr>
          <w:p w:rsidR="00250EB9" w:rsidRPr="007E680B" w:rsidRDefault="00250EB9" w:rsidP="00817A98">
            <w:pPr>
              <w:rPr>
                <w:rFonts w:ascii="Times New Roman" w:hAnsi="Times New Roman" w:cs="Times New Roman"/>
                <w:color w:val="000000"/>
                <w:sz w:val="24"/>
                <w:szCs w:val="24"/>
                <w:lang w:val="en-GB"/>
              </w:rPr>
            </w:pPr>
          </w:p>
        </w:tc>
        <w:tc>
          <w:tcPr>
            <w:tcW w:w="1133" w:type="dxa"/>
            <w:tcBorders>
              <w:top w:val="nil"/>
              <w:bottom w:val="single" w:sz="4" w:space="0" w:color="auto"/>
            </w:tcBorders>
            <w:vAlign w:val="bottom"/>
          </w:tcPr>
          <w:p w:rsidR="00250EB9" w:rsidRPr="007E680B" w:rsidRDefault="00250EB9" w:rsidP="00817A98">
            <w:pPr>
              <w:jc w:val="right"/>
              <w:rPr>
                <w:rFonts w:ascii="Times New Roman" w:hAnsi="Times New Roman" w:cs="Times New Roman"/>
                <w:color w:val="000000"/>
                <w:sz w:val="24"/>
                <w:szCs w:val="24"/>
                <w:lang w:val="en-GB"/>
              </w:rPr>
            </w:pPr>
            <w:r w:rsidRPr="007E680B">
              <w:rPr>
                <w:rFonts w:ascii="Times New Roman" w:hAnsi="Times New Roman" w:cs="Times New Roman"/>
                <w:color w:val="000000"/>
                <w:sz w:val="24"/>
                <w:szCs w:val="24"/>
                <w:lang w:val="en-GB"/>
              </w:rPr>
              <w:t>No</w:t>
            </w:r>
          </w:p>
        </w:tc>
        <w:tc>
          <w:tcPr>
            <w:tcW w:w="929" w:type="dxa"/>
            <w:tcBorders>
              <w:top w:val="nil"/>
              <w:bottom w:val="single" w:sz="4" w:space="0" w:color="auto"/>
            </w:tcBorders>
            <w:vAlign w:val="bottom"/>
          </w:tcPr>
          <w:p w:rsidR="00250EB9" w:rsidRPr="007E680B" w:rsidRDefault="00250EB9" w:rsidP="00817A98">
            <w:pPr>
              <w:jc w:val="right"/>
              <w:rPr>
                <w:rFonts w:ascii="Times New Roman" w:hAnsi="Times New Roman" w:cs="Times New Roman"/>
                <w:color w:val="000000"/>
                <w:sz w:val="24"/>
                <w:szCs w:val="24"/>
                <w:lang w:val="en-GB"/>
              </w:rPr>
            </w:pPr>
            <w:r w:rsidRPr="007E680B">
              <w:rPr>
                <w:rFonts w:ascii="Times New Roman" w:hAnsi="Times New Roman" w:cs="Times New Roman"/>
                <w:color w:val="000000"/>
                <w:sz w:val="24"/>
                <w:szCs w:val="24"/>
                <w:lang w:val="en-GB"/>
              </w:rPr>
              <w:t>Yes</w:t>
            </w:r>
          </w:p>
        </w:tc>
        <w:tc>
          <w:tcPr>
            <w:tcW w:w="929" w:type="dxa"/>
            <w:tcBorders>
              <w:top w:val="nil"/>
              <w:bottom w:val="single" w:sz="4" w:space="0" w:color="auto"/>
            </w:tcBorders>
            <w:vAlign w:val="bottom"/>
          </w:tcPr>
          <w:p w:rsidR="00250EB9" w:rsidRPr="007E680B" w:rsidRDefault="00250EB9" w:rsidP="00817A98">
            <w:pPr>
              <w:jc w:val="right"/>
              <w:rPr>
                <w:rFonts w:ascii="Times New Roman" w:hAnsi="Times New Roman" w:cs="Times New Roman"/>
                <w:color w:val="000000"/>
                <w:sz w:val="24"/>
                <w:szCs w:val="24"/>
                <w:lang w:val="en-GB"/>
              </w:rPr>
            </w:pPr>
            <w:r w:rsidRPr="007E680B">
              <w:rPr>
                <w:rFonts w:ascii="Times New Roman" w:hAnsi="Times New Roman" w:cs="Times New Roman"/>
                <w:color w:val="000000"/>
                <w:sz w:val="24"/>
                <w:szCs w:val="24"/>
                <w:lang w:val="en-GB"/>
              </w:rPr>
              <w:t>No</w:t>
            </w:r>
          </w:p>
        </w:tc>
        <w:tc>
          <w:tcPr>
            <w:tcW w:w="929" w:type="dxa"/>
            <w:tcBorders>
              <w:top w:val="nil"/>
              <w:bottom w:val="single" w:sz="4" w:space="0" w:color="auto"/>
            </w:tcBorders>
            <w:vAlign w:val="bottom"/>
          </w:tcPr>
          <w:p w:rsidR="00250EB9" w:rsidRPr="007E680B" w:rsidRDefault="00250EB9" w:rsidP="00817A98">
            <w:pPr>
              <w:jc w:val="right"/>
              <w:rPr>
                <w:rFonts w:ascii="Times New Roman" w:hAnsi="Times New Roman" w:cs="Times New Roman"/>
                <w:color w:val="000000"/>
                <w:sz w:val="24"/>
                <w:szCs w:val="24"/>
                <w:lang w:val="en-GB"/>
              </w:rPr>
            </w:pPr>
            <w:r w:rsidRPr="007E680B">
              <w:rPr>
                <w:rFonts w:ascii="Times New Roman" w:hAnsi="Times New Roman" w:cs="Times New Roman"/>
                <w:color w:val="000000"/>
                <w:sz w:val="24"/>
                <w:szCs w:val="24"/>
                <w:lang w:val="en-GB"/>
              </w:rPr>
              <w:t>Yes</w:t>
            </w:r>
          </w:p>
        </w:tc>
        <w:tc>
          <w:tcPr>
            <w:tcW w:w="929" w:type="dxa"/>
            <w:tcBorders>
              <w:top w:val="nil"/>
              <w:bottom w:val="single" w:sz="4" w:space="0" w:color="auto"/>
            </w:tcBorders>
            <w:vAlign w:val="bottom"/>
          </w:tcPr>
          <w:p w:rsidR="00250EB9" w:rsidRPr="007E680B" w:rsidRDefault="00250EB9" w:rsidP="00817A98">
            <w:pPr>
              <w:jc w:val="right"/>
              <w:rPr>
                <w:rFonts w:ascii="Times New Roman" w:hAnsi="Times New Roman" w:cs="Times New Roman"/>
                <w:color w:val="000000"/>
                <w:sz w:val="24"/>
                <w:szCs w:val="24"/>
                <w:lang w:val="en-GB"/>
              </w:rPr>
            </w:pPr>
            <w:r w:rsidRPr="007E680B">
              <w:rPr>
                <w:rFonts w:ascii="Times New Roman" w:hAnsi="Times New Roman" w:cs="Times New Roman"/>
                <w:color w:val="000000"/>
                <w:sz w:val="24"/>
                <w:szCs w:val="24"/>
                <w:lang w:val="en-GB"/>
              </w:rPr>
              <w:t>No</w:t>
            </w:r>
          </w:p>
        </w:tc>
        <w:tc>
          <w:tcPr>
            <w:tcW w:w="929" w:type="dxa"/>
            <w:tcBorders>
              <w:top w:val="nil"/>
              <w:bottom w:val="single" w:sz="4" w:space="0" w:color="auto"/>
            </w:tcBorders>
            <w:vAlign w:val="bottom"/>
          </w:tcPr>
          <w:p w:rsidR="00250EB9" w:rsidRPr="007E680B" w:rsidRDefault="00250EB9" w:rsidP="00817A98">
            <w:pPr>
              <w:jc w:val="right"/>
              <w:rPr>
                <w:rFonts w:ascii="Times New Roman" w:hAnsi="Times New Roman" w:cs="Times New Roman"/>
                <w:color w:val="000000"/>
                <w:sz w:val="24"/>
                <w:szCs w:val="24"/>
                <w:lang w:val="en-GB"/>
              </w:rPr>
            </w:pPr>
            <w:r w:rsidRPr="007E680B">
              <w:rPr>
                <w:rFonts w:ascii="Times New Roman" w:hAnsi="Times New Roman" w:cs="Times New Roman"/>
                <w:color w:val="000000"/>
                <w:sz w:val="24"/>
                <w:szCs w:val="24"/>
                <w:lang w:val="en-GB"/>
              </w:rPr>
              <w:t>Yes</w:t>
            </w:r>
          </w:p>
        </w:tc>
      </w:tr>
      <w:tr w:rsidR="00250EB9" w:rsidRPr="00C74929" w:rsidTr="00817A98">
        <w:tc>
          <w:tcPr>
            <w:tcW w:w="928" w:type="dxa"/>
            <w:tcBorders>
              <w:top w:val="nil"/>
            </w:tcBorders>
            <w:vAlign w:val="bottom"/>
          </w:tcPr>
          <w:p w:rsidR="00250EB9" w:rsidRPr="00C74929" w:rsidRDefault="00250EB9" w:rsidP="00817A98">
            <w:pPr>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Male</w:t>
            </w:r>
          </w:p>
        </w:tc>
        <w:tc>
          <w:tcPr>
            <w:tcW w:w="740" w:type="dxa"/>
            <w:tcBorders>
              <w:top w:val="nil"/>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3.1</w:t>
            </w:r>
          </w:p>
        </w:tc>
        <w:tc>
          <w:tcPr>
            <w:tcW w:w="1117" w:type="dxa"/>
            <w:tcBorders>
              <w:top w:val="nil"/>
            </w:tcBorders>
            <w:vAlign w:val="bottom"/>
          </w:tcPr>
          <w:p w:rsidR="00250EB9" w:rsidRPr="00C74929" w:rsidRDefault="00250EB9" w:rsidP="00817A98">
            <w:pPr>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CDU</w:t>
            </w:r>
          </w:p>
        </w:tc>
        <w:tc>
          <w:tcPr>
            <w:tcW w:w="725" w:type="dxa"/>
            <w:tcBorders>
              <w:top w:val="nil"/>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3.1</w:t>
            </w:r>
          </w:p>
        </w:tc>
        <w:tc>
          <w:tcPr>
            <w:tcW w:w="1133" w:type="dxa"/>
            <w:tcBorders>
              <w:top w:val="nil"/>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3.1</w:t>
            </w:r>
          </w:p>
        </w:tc>
        <w:tc>
          <w:tcPr>
            <w:tcW w:w="929" w:type="dxa"/>
            <w:tcBorders>
              <w:top w:val="nil"/>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3.2</w:t>
            </w:r>
          </w:p>
        </w:tc>
        <w:tc>
          <w:tcPr>
            <w:tcW w:w="929" w:type="dxa"/>
            <w:tcBorders>
              <w:top w:val="nil"/>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3.2</w:t>
            </w:r>
          </w:p>
        </w:tc>
        <w:tc>
          <w:tcPr>
            <w:tcW w:w="929" w:type="dxa"/>
            <w:tcBorders>
              <w:top w:val="nil"/>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3.1</w:t>
            </w:r>
          </w:p>
        </w:tc>
        <w:tc>
          <w:tcPr>
            <w:tcW w:w="929" w:type="dxa"/>
            <w:tcBorders>
              <w:top w:val="nil"/>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3.1</w:t>
            </w:r>
          </w:p>
        </w:tc>
        <w:tc>
          <w:tcPr>
            <w:tcW w:w="929" w:type="dxa"/>
            <w:tcBorders>
              <w:top w:val="nil"/>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3.2</w:t>
            </w:r>
          </w:p>
        </w:tc>
      </w:tr>
      <w:tr w:rsidR="00250EB9" w:rsidRPr="00C74929" w:rsidTr="00817A98">
        <w:tc>
          <w:tcPr>
            <w:tcW w:w="928" w:type="dxa"/>
            <w:vAlign w:val="bottom"/>
          </w:tcPr>
          <w:p w:rsidR="00250EB9" w:rsidRPr="00C74929" w:rsidRDefault="00250EB9" w:rsidP="00817A98">
            <w:pPr>
              <w:rPr>
                <w:rFonts w:ascii="Times New Roman" w:hAnsi="Times New Roman" w:cs="Times New Roman"/>
                <w:color w:val="000000"/>
                <w:sz w:val="24"/>
                <w:szCs w:val="24"/>
                <w:lang w:val="en-GB"/>
              </w:rPr>
            </w:pPr>
          </w:p>
        </w:tc>
        <w:tc>
          <w:tcPr>
            <w:tcW w:w="740" w:type="dxa"/>
            <w:vAlign w:val="bottom"/>
          </w:tcPr>
          <w:p w:rsidR="00250EB9" w:rsidRPr="00C74929" w:rsidRDefault="00250EB9" w:rsidP="00817A98">
            <w:pPr>
              <w:rPr>
                <w:rFonts w:ascii="Times New Roman" w:hAnsi="Times New Roman" w:cs="Times New Roman"/>
                <w:color w:val="000000"/>
                <w:sz w:val="24"/>
                <w:szCs w:val="24"/>
                <w:lang w:val="en-GB"/>
              </w:rPr>
            </w:pPr>
          </w:p>
        </w:tc>
        <w:tc>
          <w:tcPr>
            <w:tcW w:w="1117" w:type="dxa"/>
            <w:vAlign w:val="bottom"/>
          </w:tcPr>
          <w:p w:rsidR="00250EB9" w:rsidRPr="00C74929" w:rsidRDefault="00250EB9" w:rsidP="00817A98">
            <w:pPr>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CSU</w:t>
            </w:r>
          </w:p>
        </w:tc>
        <w:tc>
          <w:tcPr>
            <w:tcW w:w="725" w:type="dxa"/>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3.1</w:t>
            </w:r>
          </w:p>
        </w:tc>
        <w:tc>
          <w:tcPr>
            <w:tcW w:w="1133" w:type="dxa"/>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2.5</w:t>
            </w:r>
          </w:p>
        </w:tc>
        <w:tc>
          <w:tcPr>
            <w:tcW w:w="929" w:type="dxa"/>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3.2</w:t>
            </w:r>
          </w:p>
        </w:tc>
        <w:tc>
          <w:tcPr>
            <w:tcW w:w="929" w:type="dxa"/>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2.3</w:t>
            </w:r>
          </w:p>
        </w:tc>
        <w:tc>
          <w:tcPr>
            <w:tcW w:w="929" w:type="dxa"/>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3.2</w:t>
            </w:r>
          </w:p>
        </w:tc>
        <w:tc>
          <w:tcPr>
            <w:tcW w:w="929" w:type="dxa"/>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3.0</w:t>
            </w:r>
          </w:p>
        </w:tc>
        <w:tc>
          <w:tcPr>
            <w:tcW w:w="929" w:type="dxa"/>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3.1</w:t>
            </w: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lang w:val="en-GB"/>
              </w:rPr>
            </w:pPr>
          </w:p>
        </w:tc>
        <w:tc>
          <w:tcPr>
            <w:tcW w:w="740" w:type="dxa"/>
            <w:vAlign w:val="bottom"/>
          </w:tcPr>
          <w:p w:rsidR="00250EB9" w:rsidRPr="00C74929" w:rsidRDefault="00250EB9" w:rsidP="00817A98">
            <w:pPr>
              <w:rPr>
                <w:rFonts w:ascii="Times New Roman" w:hAnsi="Times New Roman" w:cs="Times New Roman"/>
                <w:color w:val="000000"/>
                <w:sz w:val="24"/>
                <w:szCs w:val="24"/>
                <w:lang w:val="en-GB"/>
              </w:rPr>
            </w:pPr>
          </w:p>
        </w:tc>
        <w:tc>
          <w:tcPr>
            <w:tcW w:w="1117"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SPD</w:t>
            </w:r>
          </w:p>
        </w:tc>
        <w:tc>
          <w:tcPr>
            <w:tcW w:w="725"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3.2</w:t>
            </w:r>
          </w:p>
        </w:tc>
        <w:tc>
          <w:tcPr>
            <w:tcW w:w="1133"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3.1</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3.2</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3.3</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3.1</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3.2</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3.1</w:t>
            </w: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rPr>
            </w:pPr>
          </w:p>
        </w:tc>
        <w:tc>
          <w:tcPr>
            <w:tcW w:w="740" w:type="dxa"/>
            <w:vAlign w:val="bottom"/>
          </w:tcPr>
          <w:p w:rsidR="00250EB9" w:rsidRPr="00C74929" w:rsidRDefault="00250EB9" w:rsidP="00817A98">
            <w:pPr>
              <w:rPr>
                <w:rFonts w:ascii="Times New Roman" w:hAnsi="Times New Roman" w:cs="Times New Roman"/>
                <w:color w:val="000000"/>
                <w:sz w:val="24"/>
                <w:szCs w:val="24"/>
              </w:rPr>
            </w:pPr>
          </w:p>
        </w:tc>
        <w:tc>
          <w:tcPr>
            <w:tcW w:w="1117"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FDP</w:t>
            </w:r>
          </w:p>
        </w:tc>
        <w:tc>
          <w:tcPr>
            <w:tcW w:w="725"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3.3</w:t>
            </w:r>
          </w:p>
        </w:tc>
        <w:tc>
          <w:tcPr>
            <w:tcW w:w="1133"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3.3</w:t>
            </w:r>
          </w:p>
        </w:tc>
        <w:tc>
          <w:tcPr>
            <w:tcW w:w="929"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 xml:space="preserve">         </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3.4</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3.1</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3.4</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3.1</w:t>
            </w: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rPr>
            </w:pPr>
          </w:p>
        </w:tc>
        <w:tc>
          <w:tcPr>
            <w:tcW w:w="740" w:type="dxa"/>
            <w:vAlign w:val="bottom"/>
          </w:tcPr>
          <w:p w:rsidR="00250EB9" w:rsidRPr="00C74929" w:rsidRDefault="00250EB9" w:rsidP="00817A98">
            <w:pPr>
              <w:rPr>
                <w:rFonts w:ascii="Times New Roman" w:hAnsi="Times New Roman" w:cs="Times New Roman"/>
                <w:color w:val="000000"/>
                <w:sz w:val="24"/>
                <w:szCs w:val="24"/>
              </w:rPr>
            </w:pPr>
          </w:p>
        </w:tc>
        <w:tc>
          <w:tcPr>
            <w:tcW w:w="1117"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Greens</w:t>
            </w:r>
          </w:p>
        </w:tc>
        <w:tc>
          <w:tcPr>
            <w:tcW w:w="725"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3.2</w:t>
            </w:r>
          </w:p>
        </w:tc>
        <w:tc>
          <w:tcPr>
            <w:tcW w:w="1133"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3.2</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1.9</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3.2</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3.2</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3.2</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3.3</w:t>
            </w: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rPr>
            </w:pPr>
          </w:p>
        </w:tc>
        <w:tc>
          <w:tcPr>
            <w:tcW w:w="740" w:type="dxa"/>
            <w:vAlign w:val="bottom"/>
          </w:tcPr>
          <w:p w:rsidR="00250EB9" w:rsidRPr="00C74929" w:rsidRDefault="00250EB9" w:rsidP="00817A98">
            <w:pPr>
              <w:rPr>
                <w:rFonts w:ascii="Times New Roman" w:hAnsi="Times New Roman" w:cs="Times New Roman"/>
                <w:color w:val="000000"/>
                <w:sz w:val="24"/>
                <w:szCs w:val="24"/>
              </w:rPr>
            </w:pPr>
          </w:p>
        </w:tc>
        <w:tc>
          <w:tcPr>
            <w:tcW w:w="1117"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Left</w:t>
            </w:r>
          </w:p>
        </w:tc>
        <w:tc>
          <w:tcPr>
            <w:tcW w:w="725"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2.8</w:t>
            </w:r>
          </w:p>
        </w:tc>
        <w:tc>
          <w:tcPr>
            <w:tcW w:w="1133"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2.8</w:t>
            </w:r>
          </w:p>
        </w:tc>
        <w:tc>
          <w:tcPr>
            <w:tcW w:w="929"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 xml:space="preserve">         </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2.8</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3.0</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2.8</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2.8</w:t>
            </w: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rPr>
            </w:pPr>
          </w:p>
        </w:tc>
        <w:tc>
          <w:tcPr>
            <w:tcW w:w="740" w:type="dxa"/>
            <w:vAlign w:val="bottom"/>
          </w:tcPr>
          <w:p w:rsidR="00250EB9" w:rsidRPr="00C74929" w:rsidRDefault="00250EB9" w:rsidP="00817A98">
            <w:pPr>
              <w:rPr>
                <w:rFonts w:ascii="Times New Roman" w:hAnsi="Times New Roman" w:cs="Times New Roman"/>
                <w:color w:val="000000"/>
                <w:sz w:val="24"/>
                <w:szCs w:val="24"/>
              </w:rPr>
            </w:pPr>
          </w:p>
        </w:tc>
        <w:tc>
          <w:tcPr>
            <w:tcW w:w="1117" w:type="dxa"/>
            <w:vAlign w:val="bottom"/>
          </w:tcPr>
          <w:p w:rsidR="00250EB9" w:rsidRPr="00C74929" w:rsidRDefault="00250EB9" w:rsidP="00817A98">
            <w:pPr>
              <w:rPr>
                <w:rFonts w:ascii="Times New Roman" w:hAnsi="Times New Roman" w:cs="Times New Roman"/>
                <w:color w:val="000000"/>
                <w:sz w:val="24"/>
                <w:szCs w:val="24"/>
              </w:rPr>
            </w:pPr>
          </w:p>
        </w:tc>
        <w:tc>
          <w:tcPr>
            <w:tcW w:w="725" w:type="dxa"/>
            <w:vAlign w:val="bottom"/>
          </w:tcPr>
          <w:p w:rsidR="00250EB9" w:rsidRPr="00C74929" w:rsidRDefault="00250EB9" w:rsidP="00817A98">
            <w:pPr>
              <w:rPr>
                <w:rFonts w:ascii="Times New Roman" w:hAnsi="Times New Roman" w:cs="Times New Roman"/>
                <w:color w:val="000000"/>
                <w:sz w:val="24"/>
                <w:szCs w:val="24"/>
              </w:rPr>
            </w:pPr>
          </w:p>
        </w:tc>
        <w:tc>
          <w:tcPr>
            <w:tcW w:w="1133" w:type="dxa"/>
            <w:vAlign w:val="bottom"/>
          </w:tcPr>
          <w:p w:rsidR="00250EB9" w:rsidRPr="00C74929" w:rsidRDefault="00250EB9" w:rsidP="00817A98">
            <w:pPr>
              <w:rPr>
                <w:rFonts w:ascii="Times New Roman" w:hAnsi="Times New Roman" w:cs="Times New Roman"/>
                <w:color w:val="000000"/>
                <w:sz w:val="24"/>
                <w:szCs w:val="24"/>
              </w:rPr>
            </w:pPr>
          </w:p>
        </w:tc>
        <w:tc>
          <w:tcPr>
            <w:tcW w:w="929" w:type="dxa"/>
            <w:vAlign w:val="bottom"/>
          </w:tcPr>
          <w:p w:rsidR="00250EB9" w:rsidRPr="00C74929" w:rsidRDefault="00250EB9" w:rsidP="00817A98">
            <w:pPr>
              <w:rPr>
                <w:rFonts w:ascii="Times New Roman" w:hAnsi="Times New Roman" w:cs="Times New Roman"/>
                <w:color w:val="000000"/>
                <w:sz w:val="24"/>
                <w:szCs w:val="24"/>
              </w:rPr>
            </w:pPr>
          </w:p>
        </w:tc>
        <w:tc>
          <w:tcPr>
            <w:tcW w:w="929" w:type="dxa"/>
            <w:vAlign w:val="bottom"/>
          </w:tcPr>
          <w:p w:rsidR="00250EB9" w:rsidRPr="00C74929" w:rsidRDefault="00250EB9" w:rsidP="00817A98">
            <w:pPr>
              <w:rPr>
                <w:rFonts w:ascii="Times New Roman" w:hAnsi="Times New Roman" w:cs="Times New Roman"/>
                <w:color w:val="000000"/>
                <w:sz w:val="24"/>
                <w:szCs w:val="24"/>
              </w:rPr>
            </w:pPr>
          </w:p>
        </w:tc>
        <w:tc>
          <w:tcPr>
            <w:tcW w:w="929" w:type="dxa"/>
            <w:vAlign w:val="bottom"/>
          </w:tcPr>
          <w:p w:rsidR="00250EB9" w:rsidRPr="00C74929" w:rsidRDefault="00250EB9" w:rsidP="00817A98">
            <w:pPr>
              <w:rPr>
                <w:rFonts w:ascii="Times New Roman" w:hAnsi="Times New Roman" w:cs="Times New Roman"/>
                <w:color w:val="000000"/>
                <w:sz w:val="24"/>
                <w:szCs w:val="24"/>
              </w:rPr>
            </w:pPr>
          </w:p>
        </w:tc>
        <w:tc>
          <w:tcPr>
            <w:tcW w:w="929" w:type="dxa"/>
            <w:vAlign w:val="bottom"/>
          </w:tcPr>
          <w:p w:rsidR="00250EB9" w:rsidRPr="00C74929" w:rsidRDefault="00250EB9" w:rsidP="00817A98">
            <w:pPr>
              <w:rPr>
                <w:rFonts w:ascii="Times New Roman" w:hAnsi="Times New Roman" w:cs="Times New Roman"/>
                <w:color w:val="000000"/>
                <w:sz w:val="24"/>
                <w:szCs w:val="24"/>
              </w:rPr>
            </w:pPr>
          </w:p>
        </w:tc>
        <w:tc>
          <w:tcPr>
            <w:tcW w:w="929" w:type="dxa"/>
            <w:vAlign w:val="bottom"/>
          </w:tcPr>
          <w:p w:rsidR="00250EB9" w:rsidRPr="00C74929" w:rsidRDefault="00250EB9" w:rsidP="00817A98">
            <w:pPr>
              <w:rPr>
                <w:rFonts w:ascii="Times New Roman" w:hAnsi="Times New Roman" w:cs="Times New Roman"/>
                <w:color w:val="000000"/>
                <w:sz w:val="24"/>
                <w:szCs w:val="24"/>
              </w:rPr>
            </w:pP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Female</w:t>
            </w:r>
          </w:p>
        </w:tc>
        <w:tc>
          <w:tcPr>
            <w:tcW w:w="740"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3.7</w:t>
            </w:r>
          </w:p>
        </w:tc>
        <w:tc>
          <w:tcPr>
            <w:tcW w:w="1117"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CDU</w:t>
            </w:r>
          </w:p>
        </w:tc>
        <w:tc>
          <w:tcPr>
            <w:tcW w:w="725"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3.9</w:t>
            </w:r>
          </w:p>
        </w:tc>
        <w:tc>
          <w:tcPr>
            <w:tcW w:w="1133"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3.8</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4.0</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3.8</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3.9</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3.8</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3.9</w:t>
            </w: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rPr>
            </w:pPr>
          </w:p>
        </w:tc>
        <w:tc>
          <w:tcPr>
            <w:tcW w:w="740" w:type="dxa"/>
            <w:vAlign w:val="bottom"/>
          </w:tcPr>
          <w:p w:rsidR="00250EB9" w:rsidRPr="00C74929" w:rsidRDefault="00250EB9" w:rsidP="00817A98">
            <w:pPr>
              <w:rPr>
                <w:rFonts w:ascii="Times New Roman" w:hAnsi="Times New Roman" w:cs="Times New Roman"/>
                <w:color w:val="000000"/>
                <w:sz w:val="24"/>
                <w:szCs w:val="24"/>
              </w:rPr>
            </w:pPr>
          </w:p>
        </w:tc>
        <w:tc>
          <w:tcPr>
            <w:tcW w:w="1117"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CSU</w:t>
            </w:r>
          </w:p>
        </w:tc>
        <w:tc>
          <w:tcPr>
            <w:tcW w:w="725"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4.5</w:t>
            </w:r>
          </w:p>
        </w:tc>
        <w:tc>
          <w:tcPr>
            <w:tcW w:w="1133" w:type="dxa"/>
            <w:vAlign w:val="bottom"/>
          </w:tcPr>
          <w:p w:rsidR="00250EB9" w:rsidRPr="00C74929" w:rsidRDefault="00250EB9" w:rsidP="00817A98">
            <w:pPr>
              <w:rPr>
                <w:rFonts w:ascii="Times New Roman" w:hAnsi="Times New Roman" w:cs="Times New Roman"/>
                <w:color w:val="000000"/>
                <w:sz w:val="24"/>
                <w:szCs w:val="24"/>
              </w:rPr>
            </w:pP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4.5</w:t>
            </w:r>
          </w:p>
        </w:tc>
        <w:tc>
          <w:tcPr>
            <w:tcW w:w="929" w:type="dxa"/>
            <w:vAlign w:val="bottom"/>
          </w:tcPr>
          <w:p w:rsidR="00250EB9" w:rsidRPr="00C74929" w:rsidRDefault="00250EB9" w:rsidP="00817A98">
            <w:pPr>
              <w:rPr>
                <w:rFonts w:ascii="Times New Roman" w:hAnsi="Times New Roman" w:cs="Times New Roman"/>
                <w:color w:val="000000"/>
                <w:sz w:val="24"/>
                <w:szCs w:val="24"/>
              </w:rPr>
            </w:pP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4.5</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4.5</w:t>
            </w:r>
          </w:p>
        </w:tc>
        <w:tc>
          <w:tcPr>
            <w:tcW w:w="929"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 xml:space="preserve">         </w:t>
            </w: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rPr>
            </w:pPr>
          </w:p>
        </w:tc>
        <w:tc>
          <w:tcPr>
            <w:tcW w:w="740" w:type="dxa"/>
            <w:vAlign w:val="bottom"/>
          </w:tcPr>
          <w:p w:rsidR="00250EB9" w:rsidRPr="00C74929" w:rsidRDefault="00250EB9" w:rsidP="00817A98">
            <w:pPr>
              <w:rPr>
                <w:rFonts w:ascii="Times New Roman" w:hAnsi="Times New Roman" w:cs="Times New Roman"/>
                <w:color w:val="000000"/>
                <w:sz w:val="24"/>
                <w:szCs w:val="24"/>
              </w:rPr>
            </w:pPr>
          </w:p>
        </w:tc>
        <w:tc>
          <w:tcPr>
            <w:tcW w:w="1117"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SPD</w:t>
            </w:r>
          </w:p>
        </w:tc>
        <w:tc>
          <w:tcPr>
            <w:tcW w:w="725"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3.8</w:t>
            </w:r>
          </w:p>
        </w:tc>
        <w:tc>
          <w:tcPr>
            <w:tcW w:w="1133"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3.8</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3.8</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4.0</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3.7</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3.8</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3.8</w:t>
            </w: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rPr>
            </w:pPr>
          </w:p>
        </w:tc>
        <w:tc>
          <w:tcPr>
            <w:tcW w:w="740" w:type="dxa"/>
            <w:vAlign w:val="bottom"/>
          </w:tcPr>
          <w:p w:rsidR="00250EB9" w:rsidRPr="00C74929" w:rsidRDefault="00250EB9" w:rsidP="00817A98">
            <w:pPr>
              <w:rPr>
                <w:rFonts w:ascii="Times New Roman" w:hAnsi="Times New Roman" w:cs="Times New Roman"/>
                <w:color w:val="000000"/>
                <w:sz w:val="24"/>
                <w:szCs w:val="24"/>
              </w:rPr>
            </w:pPr>
          </w:p>
        </w:tc>
        <w:tc>
          <w:tcPr>
            <w:tcW w:w="1117"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FDP</w:t>
            </w:r>
          </w:p>
        </w:tc>
        <w:tc>
          <w:tcPr>
            <w:tcW w:w="725"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4.1</w:t>
            </w:r>
          </w:p>
        </w:tc>
        <w:tc>
          <w:tcPr>
            <w:tcW w:w="1133"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4.1</w:t>
            </w:r>
          </w:p>
        </w:tc>
        <w:tc>
          <w:tcPr>
            <w:tcW w:w="929"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 xml:space="preserve">         </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4.2</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3.7</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4.2</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3.4</w:t>
            </w: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rPr>
            </w:pPr>
          </w:p>
        </w:tc>
        <w:tc>
          <w:tcPr>
            <w:tcW w:w="740" w:type="dxa"/>
            <w:vAlign w:val="bottom"/>
          </w:tcPr>
          <w:p w:rsidR="00250EB9" w:rsidRPr="00C74929" w:rsidRDefault="00250EB9" w:rsidP="00817A98">
            <w:pPr>
              <w:rPr>
                <w:rFonts w:ascii="Times New Roman" w:hAnsi="Times New Roman" w:cs="Times New Roman"/>
                <w:color w:val="000000"/>
                <w:sz w:val="24"/>
                <w:szCs w:val="24"/>
              </w:rPr>
            </w:pPr>
          </w:p>
        </w:tc>
        <w:tc>
          <w:tcPr>
            <w:tcW w:w="1117"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Greens</w:t>
            </w:r>
          </w:p>
        </w:tc>
        <w:tc>
          <w:tcPr>
            <w:tcW w:w="725"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3.5</w:t>
            </w:r>
          </w:p>
        </w:tc>
        <w:tc>
          <w:tcPr>
            <w:tcW w:w="1133"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3.5</w:t>
            </w:r>
          </w:p>
        </w:tc>
        <w:tc>
          <w:tcPr>
            <w:tcW w:w="929"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 xml:space="preserve">         </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3.5</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3.6</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3.5</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3.2</w:t>
            </w: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rPr>
            </w:pPr>
          </w:p>
        </w:tc>
        <w:tc>
          <w:tcPr>
            <w:tcW w:w="740" w:type="dxa"/>
            <w:vAlign w:val="bottom"/>
          </w:tcPr>
          <w:p w:rsidR="00250EB9" w:rsidRPr="00C74929" w:rsidRDefault="00250EB9" w:rsidP="00817A98">
            <w:pPr>
              <w:rPr>
                <w:rFonts w:ascii="Times New Roman" w:hAnsi="Times New Roman" w:cs="Times New Roman"/>
                <w:color w:val="000000"/>
                <w:sz w:val="24"/>
                <w:szCs w:val="24"/>
              </w:rPr>
            </w:pPr>
          </w:p>
        </w:tc>
        <w:tc>
          <w:tcPr>
            <w:tcW w:w="1117"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Left</w:t>
            </w:r>
          </w:p>
        </w:tc>
        <w:tc>
          <w:tcPr>
            <w:tcW w:w="725"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3.6</w:t>
            </w:r>
          </w:p>
        </w:tc>
        <w:tc>
          <w:tcPr>
            <w:tcW w:w="1133"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3.6</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3.3</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3.6</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3.7</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3.6</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3.5</w:t>
            </w:r>
          </w:p>
        </w:tc>
      </w:tr>
    </w:tbl>
    <w:p w:rsidR="00250EB9" w:rsidRDefault="00250EB9" w:rsidP="00250EB9">
      <w:pPr>
        <w:rPr>
          <w:rFonts w:ascii="Times New Roman" w:hAnsi="Times New Roman" w:cs="Times New Roman"/>
          <w:lang w:val="en-GB"/>
        </w:rPr>
      </w:pPr>
    </w:p>
    <w:p w:rsidR="00250EB9" w:rsidRDefault="00250EB9" w:rsidP="00250EB9">
      <w:pPr>
        <w:rPr>
          <w:rFonts w:ascii="Times New Roman" w:hAnsi="Times New Roman" w:cs="Times New Roman"/>
          <w:lang w:val="en-GB"/>
        </w:rPr>
      </w:pPr>
    </w:p>
    <w:p w:rsidR="00250EB9" w:rsidRDefault="00250EB9" w:rsidP="00250EB9">
      <w:pPr>
        <w:spacing w:after="120" w:line="240" w:lineRule="auto"/>
        <w:rPr>
          <w:rFonts w:ascii="Times New Roman" w:hAnsi="Times New Roman" w:cs="Times New Roman"/>
          <w:sz w:val="24"/>
          <w:szCs w:val="24"/>
          <w:lang w:val="en-GB"/>
        </w:rPr>
      </w:pPr>
      <w:r>
        <w:rPr>
          <w:rFonts w:ascii="Times New Roman" w:hAnsi="Times New Roman" w:cs="Times New Roman"/>
          <w:sz w:val="24"/>
          <w:szCs w:val="24"/>
          <w:lang w:val="en-GB"/>
        </w:rPr>
        <w:t>Table S7: Average facial competence by covariates</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
        <w:gridCol w:w="740"/>
        <w:gridCol w:w="1117"/>
        <w:gridCol w:w="725"/>
        <w:gridCol w:w="1133"/>
        <w:gridCol w:w="929"/>
        <w:gridCol w:w="929"/>
        <w:gridCol w:w="929"/>
        <w:gridCol w:w="929"/>
        <w:gridCol w:w="929"/>
      </w:tblGrid>
      <w:tr w:rsidR="00250EB9" w:rsidRPr="00C74929" w:rsidTr="00817A98">
        <w:tc>
          <w:tcPr>
            <w:tcW w:w="928" w:type="dxa"/>
            <w:vAlign w:val="bottom"/>
          </w:tcPr>
          <w:p w:rsidR="00250EB9" w:rsidRPr="007E680B" w:rsidRDefault="00250EB9" w:rsidP="00817A98">
            <w:pPr>
              <w:rPr>
                <w:rFonts w:ascii="Calibri" w:hAnsi="Calibri"/>
                <w:color w:val="000000"/>
                <w:sz w:val="24"/>
                <w:szCs w:val="24"/>
                <w:lang w:val="en-GB"/>
              </w:rPr>
            </w:pPr>
          </w:p>
        </w:tc>
        <w:tc>
          <w:tcPr>
            <w:tcW w:w="740" w:type="dxa"/>
            <w:vAlign w:val="bottom"/>
          </w:tcPr>
          <w:p w:rsidR="00250EB9" w:rsidRPr="007E680B" w:rsidRDefault="00250EB9" w:rsidP="00817A98">
            <w:pPr>
              <w:rPr>
                <w:rFonts w:ascii="Calibri" w:hAnsi="Calibri"/>
                <w:color w:val="000000"/>
                <w:sz w:val="24"/>
                <w:szCs w:val="24"/>
                <w:lang w:val="en-GB"/>
              </w:rPr>
            </w:pPr>
          </w:p>
        </w:tc>
        <w:tc>
          <w:tcPr>
            <w:tcW w:w="1117" w:type="dxa"/>
            <w:vAlign w:val="bottom"/>
          </w:tcPr>
          <w:p w:rsidR="00250EB9" w:rsidRPr="007E680B" w:rsidRDefault="00250EB9" w:rsidP="00817A98">
            <w:pPr>
              <w:rPr>
                <w:rFonts w:ascii="Calibri" w:hAnsi="Calibri"/>
                <w:color w:val="000000"/>
                <w:sz w:val="24"/>
                <w:szCs w:val="24"/>
                <w:lang w:val="en-GB"/>
              </w:rPr>
            </w:pPr>
          </w:p>
        </w:tc>
        <w:tc>
          <w:tcPr>
            <w:tcW w:w="725" w:type="dxa"/>
            <w:vAlign w:val="bottom"/>
          </w:tcPr>
          <w:p w:rsidR="00250EB9" w:rsidRPr="007E680B" w:rsidRDefault="00250EB9" w:rsidP="00817A98">
            <w:pPr>
              <w:rPr>
                <w:rFonts w:ascii="Calibri" w:hAnsi="Calibri"/>
                <w:color w:val="000000"/>
                <w:sz w:val="24"/>
                <w:szCs w:val="24"/>
                <w:lang w:val="en-GB"/>
              </w:rPr>
            </w:pPr>
          </w:p>
        </w:tc>
        <w:tc>
          <w:tcPr>
            <w:tcW w:w="2062" w:type="dxa"/>
            <w:gridSpan w:val="2"/>
            <w:vAlign w:val="bottom"/>
          </w:tcPr>
          <w:p w:rsidR="00250EB9" w:rsidRPr="007E680B" w:rsidRDefault="00250EB9" w:rsidP="00817A98">
            <w:pPr>
              <w:jc w:val="right"/>
              <w:rPr>
                <w:rFonts w:ascii="Calibri" w:hAnsi="Calibri"/>
                <w:color w:val="000000"/>
                <w:sz w:val="24"/>
                <w:szCs w:val="24"/>
              </w:rPr>
            </w:pPr>
            <w:r w:rsidRPr="007E680B">
              <w:rPr>
                <w:rFonts w:ascii="Times New Roman" w:hAnsi="Times New Roman" w:cs="Times New Roman"/>
                <w:color w:val="000000"/>
                <w:sz w:val="24"/>
                <w:szCs w:val="24"/>
              </w:rPr>
              <w:t>District incumbent</w:t>
            </w:r>
          </w:p>
        </w:tc>
        <w:tc>
          <w:tcPr>
            <w:tcW w:w="1858" w:type="dxa"/>
            <w:gridSpan w:val="2"/>
            <w:vAlign w:val="bottom"/>
          </w:tcPr>
          <w:p w:rsidR="00250EB9" w:rsidRPr="007E680B" w:rsidRDefault="00250EB9" w:rsidP="00817A98">
            <w:pPr>
              <w:jc w:val="right"/>
              <w:rPr>
                <w:rFonts w:ascii="Calibri" w:hAnsi="Calibri"/>
                <w:color w:val="000000"/>
                <w:sz w:val="24"/>
                <w:szCs w:val="24"/>
              </w:rPr>
            </w:pPr>
            <w:r w:rsidRPr="007E680B">
              <w:rPr>
                <w:rFonts w:ascii="Times New Roman" w:hAnsi="Times New Roman" w:cs="Times New Roman"/>
                <w:color w:val="000000"/>
                <w:sz w:val="24"/>
                <w:szCs w:val="24"/>
              </w:rPr>
              <w:t>Bundestag MP</w:t>
            </w:r>
          </w:p>
        </w:tc>
        <w:tc>
          <w:tcPr>
            <w:tcW w:w="1858" w:type="dxa"/>
            <w:gridSpan w:val="2"/>
            <w:vAlign w:val="bottom"/>
          </w:tcPr>
          <w:p w:rsidR="00250EB9" w:rsidRPr="00C74929" w:rsidRDefault="00250EB9" w:rsidP="00817A98">
            <w:pPr>
              <w:jc w:val="right"/>
              <w:rPr>
                <w:rFonts w:ascii="Calibri" w:hAnsi="Calibri"/>
                <w:color w:val="000000"/>
                <w:sz w:val="24"/>
                <w:szCs w:val="24"/>
                <w:lang w:val="en-GB"/>
              </w:rPr>
            </w:pPr>
            <w:r w:rsidRPr="00C74929">
              <w:rPr>
                <w:rFonts w:ascii="Times New Roman" w:hAnsi="Times New Roman" w:cs="Times New Roman"/>
                <w:color w:val="000000"/>
                <w:sz w:val="24"/>
                <w:szCs w:val="24"/>
                <w:lang w:val="en-GB"/>
              </w:rPr>
              <w:t xml:space="preserve">Title: </w:t>
            </w:r>
            <w:r>
              <w:rPr>
                <w:rFonts w:ascii="Times New Roman" w:hAnsi="Times New Roman" w:cs="Times New Roman"/>
                <w:color w:val="000000"/>
                <w:sz w:val="24"/>
                <w:szCs w:val="24"/>
                <w:lang w:val="en-GB"/>
              </w:rPr>
              <w:t>“</w:t>
            </w:r>
            <w:r w:rsidRPr="00C74929">
              <w:rPr>
                <w:rFonts w:ascii="Times New Roman" w:hAnsi="Times New Roman" w:cs="Times New Roman"/>
                <w:color w:val="000000"/>
                <w:sz w:val="24"/>
                <w:szCs w:val="24"/>
                <w:lang w:val="en-GB"/>
              </w:rPr>
              <w:t>Dr.</w:t>
            </w:r>
            <w:r>
              <w:rPr>
                <w:rFonts w:ascii="Times New Roman" w:hAnsi="Times New Roman" w:cs="Times New Roman"/>
                <w:color w:val="000000"/>
                <w:sz w:val="24"/>
                <w:szCs w:val="24"/>
                <w:lang w:val="en-GB"/>
              </w:rPr>
              <w:t>”</w:t>
            </w:r>
          </w:p>
        </w:tc>
      </w:tr>
      <w:tr w:rsidR="00250EB9" w:rsidRPr="00C74929" w:rsidTr="00817A98">
        <w:tc>
          <w:tcPr>
            <w:tcW w:w="928" w:type="dxa"/>
            <w:tcBorders>
              <w:bottom w:val="single" w:sz="4" w:space="0" w:color="auto"/>
            </w:tcBorders>
            <w:vAlign w:val="bottom"/>
          </w:tcPr>
          <w:p w:rsidR="00250EB9" w:rsidRPr="00C74929" w:rsidRDefault="00250EB9" w:rsidP="00817A98">
            <w:pPr>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Gender</w:t>
            </w:r>
          </w:p>
        </w:tc>
        <w:tc>
          <w:tcPr>
            <w:tcW w:w="740" w:type="dxa"/>
            <w:tcBorders>
              <w:bottom w:val="single" w:sz="4" w:space="0" w:color="auto"/>
            </w:tcBorders>
            <w:vAlign w:val="bottom"/>
          </w:tcPr>
          <w:p w:rsidR="00250EB9" w:rsidRPr="00C74929" w:rsidRDefault="00250EB9" w:rsidP="00817A98">
            <w:pPr>
              <w:rPr>
                <w:rFonts w:ascii="Times New Roman" w:hAnsi="Times New Roman" w:cs="Times New Roman"/>
                <w:color w:val="000000"/>
                <w:sz w:val="24"/>
                <w:szCs w:val="24"/>
                <w:lang w:val="en-GB"/>
              </w:rPr>
            </w:pPr>
          </w:p>
        </w:tc>
        <w:tc>
          <w:tcPr>
            <w:tcW w:w="1117" w:type="dxa"/>
            <w:tcBorders>
              <w:bottom w:val="single" w:sz="4" w:space="0" w:color="auto"/>
            </w:tcBorders>
            <w:vAlign w:val="bottom"/>
          </w:tcPr>
          <w:p w:rsidR="00250EB9" w:rsidRPr="00C74929" w:rsidRDefault="00250EB9" w:rsidP="00817A98">
            <w:pPr>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Party</w:t>
            </w:r>
          </w:p>
        </w:tc>
        <w:tc>
          <w:tcPr>
            <w:tcW w:w="725" w:type="dxa"/>
            <w:tcBorders>
              <w:bottom w:val="single" w:sz="4" w:space="0" w:color="auto"/>
            </w:tcBorders>
            <w:vAlign w:val="bottom"/>
          </w:tcPr>
          <w:p w:rsidR="00250EB9" w:rsidRPr="00C74929" w:rsidRDefault="00250EB9" w:rsidP="00817A98">
            <w:pPr>
              <w:rPr>
                <w:rFonts w:ascii="Times New Roman" w:hAnsi="Times New Roman" w:cs="Times New Roman"/>
                <w:color w:val="000000"/>
                <w:sz w:val="24"/>
                <w:szCs w:val="24"/>
                <w:lang w:val="en-GB"/>
              </w:rPr>
            </w:pPr>
          </w:p>
        </w:tc>
        <w:tc>
          <w:tcPr>
            <w:tcW w:w="1133" w:type="dxa"/>
            <w:tcBorders>
              <w:bottom w:val="single" w:sz="4" w:space="0" w:color="auto"/>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No</w:t>
            </w:r>
          </w:p>
        </w:tc>
        <w:tc>
          <w:tcPr>
            <w:tcW w:w="929" w:type="dxa"/>
            <w:tcBorders>
              <w:bottom w:val="single" w:sz="4" w:space="0" w:color="auto"/>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Yes</w:t>
            </w:r>
          </w:p>
        </w:tc>
        <w:tc>
          <w:tcPr>
            <w:tcW w:w="929" w:type="dxa"/>
            <w:tcBorders>
              <w:bottom w:val="single" w:sz="4" w:space="0" w:color="auto"/>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No</w:t>
            </w:r>
          </w:p>
        </w:tc>
        <w:tc>
          <w:tcPr>
            <w:tcW w:w="929" w:type="dxa"/>
            <w:tcBorders>
              <w:bottom w:val="single" w:sz="4" w:space="0" w:color="auto"/>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Yes</w:t>
            </w:r>
          </w:p>
        </w:tc>
        <w:tc>
          <w:tcPr>
            <w:tcW w:w="929" w:type="dxa"/>
            <w:tcBorders>
              <w:bottom w:val="single" w:sz="4" w:space="0" w:color="auto"/>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No</w:t>
            </w:r>
          </w:p>
        </w:tc>
        <w:tc>
          <w:tcPr>
            <w:tcW w:w="929" w:type="dxa"/>
            <w:tcBorders>
              <w:bottom w:val="single" w:sz="4" w:space="0" w:color="auto"/>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Yes</w:t>
            </w:r>
          </w:p>
        </w:tc>
      </w:tr>
      <w:tr w:rsidR="00250EB9" w:rsidRPr="00C74929" w:rsidTr="00817A98">
        <w:tc>
          <w:tcPr>
            <w:tcW w:w="928" w:type="dxa"/>
            <w:tcBorders>
              <w:top w:val="nil"/>
            </w:tcBorders>
            <w:vAlign w:val="bottom"/>
          </w:tcPr>
          <w:p w:rsidR="00250EB9" w:rsidRPr="00C74929" w:rsidRDefault="00250EB9" w:rsidP="00817A98">
            <w:pPr>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Male</w:t>
            </w:r>
          </w:p>
        </w:tc>
        <w:tc>
          <w:tcPr>
            <w:tcW w:w="740" w:type="dxa"/>
            <w:tcBorders>
              <w:top w:val="nil"/>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4.3</w:t>
            </w:r>
          </w:p>
        </w:tc>
        <w:tc>
          <w:tcPr>
            <w:tcW w:w="1117" w:type="dxa"/>
            <w:tcBorders>
              <w:top w:val="nil"/>
            </w:tcBorders>
            <w:vAlign w:val="bottom"/>
          </w:tcPr>
          <w:p w:rsidR="00250EB9" w:rsidRPr="00C74929" w:rsidRDefault="00250EB9" w:rsidP="00817A98">
            <w:pPr>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CDU</w:t>
            </w:r>
          </w:p>
        </w:tc>
        <w:tc>
          <w:tcPr>
            <w:tcW w:w="725" w:type="dxa"/>
            <w:tcBorders>
              <w:top w:val="nil"/>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4.6</w:t>
            </w:r>
          </w:p>
        </w:tc>
        <w:tc>
          <w:tcPr>
            <w:tcW w:w="1133" w:type="dxa"/>
            <w:tcBorders>
              <w:top w:val="nil"/>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4.5</w:t>
            </w:r>
          </w:p>
        </w:tc>
        <w:tc>
          <w:tcPr>
            <w:tcW w:w="929" w:type="dxa"/>
            <w:tcBorders>
              <w:top w:val="nil"/>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4.6</w:t>
            </w:r>
          </w:p>
        </w:tc>
        <w:tc>
          <w:tcPr>
            <w:tcW w:w="929" w:type="dxa"/>
            <w:tcBorders>
              <w:top w:val="nil"/>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4.5</w:t>
            </w:r>
          </w:p>
        </w:tc>
        <w:tc>
          <w:tcPr>
            <w:tcW w:w="929" w:type="dxa"/>
            <w:tcBorders>
              <w:top w:val="nil"/>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4.6</w:t>
            </w:r>
          </w:p>
        </w:tc>
        <w:tc>
          <w:tcPr>
            <w:tcW w:w="929" w:type="dxa"/>
            <w:tcBorders>
              <w:top w:val="nil"/>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4.5</w:t>
            </w:r>
          </w:p>
        </w:tc>
        <w:tc>
          <w:tcPr>
            <w:tcW w:w="929" w:type="dxa"/>
            <w:tcBorders>
              <w:top w:val="nil"/>
            </w:tcBorders>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4.7</w:t>
            </w:r>
          </w:p>
        </w:tc>
      </w:tr>
      <w:tr w:rsidR="00250EB9" w:rsidRPr="00C74929" w:rsidTr="00817A98">
        <w:tc>
          <w:tcPr>
            <w:tcW w:w="928" w:type="dxa"/>
            <w:vAlign w:val="bottom"/>
          </w:tcPr>
          <w:p w:rsidR="00250EB9" w:rsidRPr="00C74929" w:rsidRDefault="00250EB9" w:rsidP="00817A98">
            <w:pPr>
              <w:rPr>
                <w:rFonts w:ascii="Times New Roman" w:hAnsi="Times New Roman" w:cs="Times New Roman"/>
                <w:color w:val="000000"/>
                <w:sz w:val="24"/>
                <w:szCs w:val="24"/>
                <w:lang w:val="en-GB"/>
              </w:rPr>
            </w:pPr>
          </w:p>
        </w:tc>
        <w:tc>
          <w:tcPr>
            <w:tcW w:w="740" w:type="dxa"/>
            <w:vAlign w:val="bottom"/>
          </w:tcPr>
          <w:p w:rsidR="00250EB9" w:rsidRPr="00C74929" w:rsidRDefault="00250EB9" w:rsidP="00817A98">
            <w:pPr>
              <w:rPr>
                <w:rFonts w:ascii="Times New Roman" w:hAnsi="Times New Roman" w:cs="Times New Roman"/>
                <w:color w:val="000000"/>
                <w:sz w:val="24"/>
                <w:szCs w:val="24"/>
                <w:lang w:val="en-GB"/>
              </w:rPr>
            </w:pPr>
          </w:p>
        </w:tc>
        <w:tc>
          <w:tcPr>
            <w:tcW w:w="1117" w:type="dxa"/>
            <w:vAlign w:val="bottom"/>
          </w:tcPr>
          <w:p w:rsidR="00250EB9" w:rsidRPr="00C74929" w:rsidRDefault="00250EB9" w:rsidP="00817A98">
            <w:pPr>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CSU</w:t>
            </w:r>
          </w:p>
        </w:tc>
        <w:tc>
          <w:tcPr>
            <w:tcW w:w="725" w:type="dxa"/>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4.6</w:t>
            </w:r>
          </w:p>
        </w:tc>
        <w:tc>
          <w:tcPr>
            <w:tcW w:w="1133" w:type="dxa"/>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4.4</w:t>
            </w:r>
          </w:p>
        </w:tc>
        <w:tc>
          <w:tcPr>
            <w:tcW w:w="929" w:type="dxa"/>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4.7</w:t>
            </w:r>
          </w:p>
        </w:tc>
        <w:tc>
          <w:tcPr>
            <w:tcW w:w="929" w:type="dxa"/>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4.4</w:t>
            </w:r>
          </w:p>
        </w:tc>
        <w:tc>
          <w:tcPr>
            <w:tcW w:w="929" w:type="dxa"/>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4.6</w:t>
            </w:r>
          </w:p>
        </w:tc>
        <w:tc>
          <w:tcPr>
            <w:tcW w:w="929" w:type="dxa"/>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4.6</w:t>
            </w:r>
          </w:p>
        </w:tc>
        <w:tc>
          <w:tcPr>
            <w:tcW w:w="929" w:type="dxa"/>
            <w:vAlign w:val="bottom"/>
          </w:tcPr>
          <w:p w:rsidR="00250EB9" w:rsidRPr="00C74929" w:rsidRDefault="00250EB9" w:rsidP="00817A98">
            <w:pPr>
              <w:jc w:val="right"/>
              <w:rPr>
                <w:rFonts w:ascii="Times New Roman" w:hAnsi="Times New Roman" w:cs="Times New Roman"/>
                <w:color w:val="000000"/>
                <w:sz w:val="24"/>
                <w:szCs w:val="24"/>
                <w:lang w:val="en-GB"/>
              </w:rPr>
            </w:pPr>
            <w:r w:rsidRPr="00C74929">
              <w:rPr>
                <w:rFonts w:ascii="Times New Roman" w:hAnsi="Times New Roman" w:cs="Times New Roman"/>
                <w:color w:val="000000"/>
                <w:sz w:val="24"/>
                <w:szCs w:val="24"/>
                <w:lang w:val="en-GB"/>
              </w:rPr>
              <w:t>4.7</w:t>
            </w: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lang w:val="en-GB"/>
              </w:rPr>
            </w:pPr>
          </w:p>
        </w:tc>
        <w:tc>
          <w:tcPr>
            <w:tcW w:w="740" w:type="dxa"/>
            <w:vAlign w:val="bottom"/>
          </w:tcPr>
          <w:p w:rsidR="00250EB9" w:rsidRPr="00C74929" w:rsidRDefault="00250EB9" w:rsidP="00817A98">
            <w:pPr>
              <w:rPr>
                <w:rFonts w:ascii="Times New Roman" w:hAnsi="Times New Roman" w:cs="Times New Roman"/>
                <w:color w:val="000000"/>
                <w:sz w:val="24"/>
                <w:szCs w:val="24"/>
                <w:lang w:val="en-GB"/>
              </w:rPr>
            </w:pPr>
          </w:p>
        </w:tc>
        <w:tc>
          <w:tcPr>
            <w:tcW w:w="1117"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SPD</w:t>
            </w:r>
          </w:p>
        </w:tc>
        <w:tc>
          <w:tcPr>
            <w:tcW w:w="725"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4.5</w:t>
            </w:r>
          </w:p>
        </w:tc>
        <w:tc>
          <w:tcPr>
            <w:tcW w:w="1133"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4.4</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4.7</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4.4</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4.6</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4.6</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4.4</w:t>
            </w: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rPr>
            </w:pPr>
          </w:p>
        </w:tc>
        <w:tc>
          <w:tcPr>
            <w:tcW w:w="740" w:type="dxa"/>
            <w:vAlign w:val="bottom"/>
          </w:tcPr>
          <w:p w:rsidR="00250EB9" w:rsidRPr="00C74929" w:rsidRDefault="00250EB9" w:rsidP="00817A98">
            <w:pPr>
              <w:rPr>
                <w:rFonts w:ascii="Times New Roman" w:hAnsi="Times New Roman" w:cs="Times New Roman"/>
                <w:color w:val="000000"/>
                <w:sz w:val="24"/>
                <w:szCs w:val="24"/>
              </w:rPr>
            </w:pPr>
          </w:p>
        </w:tc>
        <w:tc>
          <w:tcPr>
            <w:tcW w:w="1117"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FDP</w:t>
            </w:r>
          </w:p>
        </w:tc>
        <w:tc>
          <w:tcPr>
            <w:tcW w:w="725"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4.4</w:t>
            </w:r>
          </w:p>
        </w:tc>
        <w:tc>
          <w:tcPr>
            <w:tcW w:w="1133"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4.4</w:t>
            </w:r>
          </w:p>
        </w:tc>
        <w:tc>
          <w:tcPr>
            <w:tcW w:w="929"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 xml:space="preserve">         </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4.4</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4.8</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4.4</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4.5</w:t>
            </w: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rPr>
            </w:pPr>
          </w:p>
        </w:tc>
        <w:tc>
          <w:tcPr>
            <w:tcW w:w="740" w:type="dxa"/>
            <w:vAlign w:val="bottom"/>
          </w:tcPr>
          <w:p w:rsidR="00250EB9" w:rsidRPr="00C74929" w:rsidRDefault="00250EB9" w:rsidP="00817A98">
            <w:pPr>
              <w:rPr>
                <w:rFonts w:ascii="Times New Roman" w:hAnsi="Times New Roman" w:cs="Times New Roman"/>
                <w:color w:val="000000"/>
                <w:sz w:val="24"/>
                <w:szCs w:val="24"/>
              </w:rPr>
            </w:pPr>
          </w:p>
        </w:tc>
        <w:tc>
          <w:tcPr>
            <w:tcW w:w="1117"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Greens</w:t>
            </w:r>
          </w:p>
        </w:tc>
        <w:tc>
          <w:tcPr>
            <w:tcW w:w="725"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4.0</w:t>
            </w:r>
          </w:p>
        </w:tc>
        <w:tc>
          <w:tcPr>
            <w:tcW w:w="1133"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4.0</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3.8</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4.0</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4.6</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4.0</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4.1</w:t>
            </w: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rPr>
            </w:pPr>
          </w:p>
        </w:tc>
        <w:tc>
          <w:tcPr>
            <w:tcW w:w="740" w:type="dxa"/>
            <w:vAlign w:val="bottom"/>
          </w:tcPr>
          <w:p w:rsidR="00250EB9" w:rsidRPr="00C74929" w:rsidRDefault="00250EB9" w:rsidP="00817A98">
            <w:pPr>
              <w:rPr>
                <w:rFonts w:ascii="Times New Roman" w:hAnsi="Times New Roman" w:cs="Times New Roman"/>
                <w:color w:val="000000"/>
                <w:sz w:val="24"/>
                <w:szCs w:val="24"/>
              </w:rPr>
            </w:pPr>
          </w:p>
        </w:tc>
        <w:tc>
          <w:tcPr>
            <w:tcW w:w="1117"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Left</w:t>
            </w:r>
          </w:p>
        </w:tc>
        <w:tc>
          <w:tcPr>
            <w:tcW w:w="725"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4.0</w:t>
            </w:r>
          </w:p>
        </w:tc>
        <w:tc>
          <w:tcPr>
            <w:tcW w:w="1133"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4.0</w:t>
            </w:r>
          </w:p>
        </w:tc>
        <w:tc>
          <w:tcPr>
            <w:tcW w:w="929"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 xml:space="preserve">         </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3.9</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4.3</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3.9</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4.3</w:t>
            </w: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rPr>
            </w:pPr>
          </w:p>
        </w:tc>
        <w:tc>
          <w:tcPr>
            <w:tcW w:w="740" w:type="dxa"/>
            <w:vAlign w:val="bottom"/>
          </w:tcPr>
          <w:p w:rsidR="00250EB9" w:rsidRPr="00C74929" w:rsidRDefault="00250EB9" w:rsidP="00817A98">
            <w:pPr>
              <w:rPr>
                <w:rFonts w:ascii="Times New Roman" w:hAnsi="Times New Roman" w:cs="Times New Roman"/>
                <w:color w:val="000000"/>
                <w:sz w:val="24"/>
                <w:szCs w:val="24"/>
              </w:rPr>
            </w:pPr>
          </w:p>
        </w:tc>
        <w:tc>
          <w:tcPr>
            <w:tcW w:w="1117" w:type="dxa"/>
            <w:vAlign w:val="bottom"/>
          </w:tcPr>
          <w:p w:rsidR="00250EB9" w:rsidRPr="00C74929" w:rsidRDefault="00250EB9" w:rsidP="00817A98">
            <w:pPr>
              <w:rPr>
                <w:rFonts w:ascii="Times New Roman" w:hAnsi="Times New Roman" w:cs="Times New Roman"/>
                <w:color w:val="000000"/>
                <w:sz w:val="24"/>
                <w:szCs w:val="24"/>
              </w:rPr>
            </w:pPr>
          </w:p>
        </w:tc>
        <w:tc>
          <w:tcPr>
            <w:tcW w:w="725" w:type="dxa"/>
            <w:vAlign w:val="bottom"/>
          </w:tcPr>
          <w:p w:rsidR="00250EB9" w:rsidRPr="00C74929" w:rsidRDefault="00250EB9" w:rsidP="00817A98">
            <w:pPr>
              <w:rPr>
                <w:rFonts w:ascii="Times New Roman" w:hAnsi="Times New Roman" w:cs="Times New Roman"/>
                <w:color w:val="000000"/>
                <w:sz w:val="24"/>
                <w:szCs w:val="24"/>
              </w:rPr>
            </w:pPr>
          </w:p>
        </w:tc>
        <w:tc>
          <w:tcPr>
            <w:tcW w:w="1133" w:type="dxa"/>
            <w:vAlign w:val="bottom"/>
          </w:tcPr>
          <w:p w:rsidR="00250EB9" w:rsidRPr="00C74929" w:rsidRDefault="00250EB9" w:rsidP="00817A98">
            <w:pPr>
              <w:rPr>
                <w:rFonts w:ascii="Times New Roman" w:hAnsi="Times New Roman" w:cs="Times New Roman"/>
                <w:color w:val="000000"/>
                <w:sz w:val="24"/>
                <w:szCs w:val="24"/>
              </w:rPr>
            </w:pPr>
          </w:p>
        </w:tc>
        <w:tc>
          <w:tcPr>
            <w:tcW w:w="929" w:type="dxa"/>
            <w:vAlign w:val="bottom"/>
          </w:tcPr>
          <w:p w:rsidR="00250EB9" w:rsidRPr="00C74929" w:rsidRDefault="00250EB9" w:rsidP="00817A98">
            <w:pPr>
              <w:rPr>
                <w:rFonts w:ascii="Times New Roman" w:hAnsi="Times New Roman" w:cs="Times New Roman"/>
                <w:color w:val="000000"/>
                <w:sz w:val="24"/>
                <w:szCs w:val="24"/>
              </w:rPr>
            </w:pPr>
          </w:p>
        </w:tc>
        <w:tc>
          <w:tcPr>
            <w:tcW w:w="929" w:type="dxa"/>
            <w:vAlign w:val="bottom"/>
          </w:tcPr>
          <w:p w:rsidR="00250EB9" w:rsidRPr="00C74929" w:rsidRDefault="00250EB9" w:rsidP="00817A98">
            <w:pPr>
              <w:rPr>
                <w:rFonts w:ascii="Times New Roman" w:hAnsi="Times New Roman" w:cs="Times New Roman"/>
                <w:color w:val="000000"/>
                <w:sz w:val="24"/>
                <w:szCs w:val="24"/>
              </w:rPr>
            </w:pPr>
          </w:p>
        </w:tc>
        <w:tc>
          <w:tcPr>
            <w:tcW w:w="929" w:type="dxa"/>
            <w:vAlign w:val="bottom"/>
          </w:tcPr>
          <w:p w:rsidR="00250EB9" w:rsidRPr="00C74929" w:rsidRDefault="00250EB9" w:rsidP="00817A98">
            <w:pPr>
              <w:rPr>
                <w:rFonts w:ascii="Times New Roman" w:hAnsi="Times New Roman" w:cs="Times New Roman"/>
                <w:color w:val="000000"/>
                <w:sz w:val="24"/>
                <w:szCs w:val="24"/>
              </w:rPr>
            </w:pPr>
          </w:p>
        </w:tc>
        <w:tc>
          <w:tcPr>
            <w:tcW w:w="929" w:type="dxa"/>
            <w:vAlign w:val="bottom"/>
          </w:tcPr>
          <w:p w:rsidR="00250EB9" w:rsidRPr="00C74929" w:rsidRDefault="00250EB9" w:rsidP="00817A98">
            <w:pPr>
              <w:rPr>
                <w:rFonts w:ascii="Times New Roman" w:hAnsi="Times New Roman" w:cs="Times New Roman"/>
                <w:color w:val="000000"/>
                <w:sz w:val="24"/>
                <w:szCs w:val="24"/>
              </w:rPr>
            </w:pPr>
          </w:p>
        </w:tc>
        <w:tc>
          <w:tcPr>
            <w:tcW w:w="929" w:type="dxa"/>
            <w:vAlign w:val="bottom"/>
          </w:tcPr>
          <w:p w:rsidR="00250EB9" w:rsidRPr="00C74929" w:rsidRDefault="00250EB9" w:rsidP="00817A98">
            <w:pPr>
              <w:rPr>
                <w:rFonts w:ascii="Times New Roman" w:hAnsi="Times New Roman" w:cs="Times New Roman"/>
                <w:color w:val="000000"/>
                <w:sz w:val="24"/>
                <w:szCs w:val="24"/>
              </w:rPr>
            </w:pP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Female</w:t>
            </w:r>
          </w:p>
        </w:tc>
        <w:tc>
          <w:tcPr>
            <w:tcW w:w="740"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4.6</w:t>
            </w:r>
          </w:p>
        </w:tc>
        <w:tc>
          <w:tcPr>
            <w:tcW w:w="1117"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CDU</w:t>
            </w:r>
          </w:p>
        </w:tc>
        <w:tc>
          <w:tcPr>
            <w:tcW w:w="725"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4.8</w:t>
            </w:r>
          </w:p>
        </w:tc>
        <w:tc>
          <w:tcPr>
            <w:tcW w:w="1133"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4.8</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5.1</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4.7</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4.9</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4.8</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5.0</w:t>
            </w: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rPr>
            </w:pPr>
          </w:p>
        </w:tc>
        <w:tc>
          <w:tcPr>
            <w:tcW w:w="740" w:type="dxa"/>
            <w:vAlign w:val="bottom"/>
          </w:tcPr>
          <w:p w:rsidR="00250EB9" w:rsidRPr="00C74929" w:rsidRDefault="00250EB9" w:rsidP="00817A98">
            <w:pPr>
              <w:rPr>
                <w:rFonts w:ascii="Times New Roman" w:hAnsi="Times New Roman" w:cs="Times New Roman"/>
                <w:color w:val="000000"/>
                <w:sz w:val="24"/>
                <w:szCs w:val="24"/>
              </w:rPr>
            </w:pPr>
          </w:p>
        </w:tc>
        <w:tc>
          <w:tcPr>
            <w:tcW w:w="1117"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CSU</w:t>
            </w:r>
          </w:p>
        </w:tc>
        <w:tc>
          <w:tcPr>
            <w:tcW w:w="725"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4.9</w:t>
            </w:r>
          </w:p>
        </w:tc>
        <w:tc>
          <w:tcPr>
            <w:tcW w:w="1133" w:type="dxa"/>
            <w:vAlign w:val="bottom"/>
          </w:tcPr>
          <w:p w:rsidR="00250EB9" w:rsidRPr="00C74929" w:rsidRDefault="00250EB9" w:rsidP="00817A98">
            <w:pPr>
              <w:rPr>
                <w:rFonts w:ascii="Times New Roman" w:hAnsi="Times New Roman" w:cs="Times New Roman"/>
                <w:color w:val="000000"/>
                <w:sz w:val="24"/>
                <w:szCs w:val="24"/>
              </w:rPr>
            </w:pP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4.9</w:t>
            </w:r>
          </w:p>
        </w:tc>
        <w:tc>
          <w:tcPr>
            <w:tcW w:w="929" w:type="dxa"/>
            <w:vAlign w:val="bottom"/>
          </w:tcPr>
          <w:p w:rsidR="00250EB9" w:rsidRPr="00C74929" w:rsidRDefault="00250EB9" w:rsidP="00817A98">
            <w:pPr>
              <w:rPr>
                <w:rFonts w:ascii="Times New Roman" w:hAnsi="Times New Roman" w:cs="Times New Roman"/>
                <w:color w:val="000000"/>
                <w:sz w:val="24"/>
                <w:szCs w:val="24"/>
              </w:rPr>
            </w:pP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4.9</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4.9</w:t>
            </w:r>
          </w:p>
        </w:tc>
        <w:tc>
          <w:tcPr>
            <w:tcW w:w="929"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 xml:space="preserve">         </w:t>
            </w: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rPr>
            </w:pPr>
          </w:p>
        </w:tc>
        <w:tc>
          <w:tcPr>
            <w:tcW w:w="740" w:type="dxa"/>
            <w:vAlign w:val="bottom"/>
          </w:tcPr>
          <w:p w:rsidR="00250EB9" w:rsidRPr="00C74929" w:rsidRDefault="00250EB9" w:rsidP="00817A98">
            <w:pPr>
              <w:rPr>
                <w:rFonts w:ascii="Times New Roman" w:hAnsi="Times New Roman" w:cs="Times New Roman"/>
                <w:color w:val="000000"/>
                <w:sz w:val="24"/>
                <w:szCs w:val="24"/>
              </w:rPr>
            </w:pPr>
          </w:p>
        </w:tc>
        <w:tc>
          <w:tcPr>
            <w:tcW w:w="1117"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SPD</w:t>
            </w:r>
          </w:p>
        </w:tc>
        <w:tc>
          <w:tcPr>
            <w:tcW w:w="725"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4.8</w:t>
            </w:r>
          </w:p>
        </w:tc>
        <w:tc>
          <w:tcPr>
            <w:tcW w:w="1133"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4.7</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4.9</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4.7</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4.8</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4.8</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4.8</w:t>
            </w: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rPr>
            </w:pPr>
          </w:p>
        </w:tc>
        <w:tc>
          <w:tcPr>
            <w:tcW w:w="740" w:type="dxa"/>
            <w:vAlign w:val="bottom"/>
          </w:tcPr>
          <w:p w:rsidR="00250EB9" w:rsidRPr="00C74929" w:rsidRDefault="00250EB9" w:rsidP="00817A98">
            <w:pPr>
              <w:rPr>
                <w:rFonts w:ascii="Times New Roman" w:hAnsi="Times New Roman" w:cs="Times New Roman"/>
                <w:color w:val="000000"/>
                <w:sz w:val="24"/>
                <w:szCs w:val="24"/>
              </w:rPr>
            </w:pPr>
          </w:p>
        </w:tc>
        <w:tc>
          <w:tcPr>
            <w:tcW w:w="1117"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FDP</w:t>
            </w:r>
          </w:p>
        </w:tc>
        <w:tc>
          <w:tcPr>
            <w:tcW w:w="725"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4.6</w:t>
            </w:r>
          </w:p>
        </w:tc>
        <w:tc>
          <w:tcPr>
            <w:tcW w:w="1133"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4.6</w:t>
            </w:r>
          </w:p>
        </w:tc>
        <w:tc>
          <w:tcPr>
            <w:tcW w:w="929"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 xml:space="preserve">         </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4.6</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4.7</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4.7</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4.5</w:t>
            </w: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rPr>
            </w:pPr>
          </w:p>
        </w:tc>
        <w:tc>
          <w:tcPr>
            <w:tcW w:w="740" w:type="dxa"/>
            <w:vAlign w:val="bottom"/>
          </w:tcPr>
          <w:p w:rsidR="00250EB9" w:rsidRPr="00C74929" w:rsidRDefault="00250EB9" w:rsidP="00817A98">
            <w:pPr>
              <w:rPr>
                <w:rFonts w:ascii="Times New Roman" w:hAnsi="Times New Roman" w:cs="Times New Roman"/>
                <w:color w:val="000000"/>
                <w:sz w:val="24"/>
                <w:szCs w:val="24"/>
              </w:rPr>
            </w:pPr>
          </w:p>
        </w:tc>
        <w:tc>
          <w:tcPr>
            <w:tcW w:w="1117"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Greens</w:t>
            </w:r>
          </w:p>
        </w:tc>
        <w:tc>
          <w:tcPr>
            <w:tcW w:w="725"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4.3</w:t>
            </w:r>
          </w:p>
        </w:tc>
        <w:tc>
          <w:tcPr>
            <w:tcW w:w="1133"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4.3</w:t>
            </w:r>
          </w:p>
        </w:tc>
        <w:tc>
          <w:tcPr>
            <w:tcW w:w="929"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 xml:space="preserve">         </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4.2</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4.8</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4.3</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4.4</w:t>
            </w:r>
          </w:p>
        </w:tc>
      </w:tr>
      <w:tr w:rsidR="00250EB9" w:rsidRPr="007E680B" w:rsidTr="00817A98">
        <w:tc>
          <w:tcPr>
            <w:tcW w:w="928" w:type="dxa"/>
            <w:vAlign w:val="bottom"/>
          </w:tcPr>
          <w:p w:rsidR="00250EB9" w:rsidRPr="00C74929" w:rsidRDefault="00250EB9" w:rsidP="00817A98">
            <w:pPr>
              <w:rPr>
                <w:rFonts w:ascii="Times New Roman" w:hAnsi="Times New Roman" w:cs="Times New Roman"/>
                <w:color w:val="000000"/>
                <w:sz w:val="24"/>
                <w:szCs w:val="24"/>
              </w:rPr>
            </w:pPr>
          </w:p>
        </w:tc>
        <w:tc>
          <w:tcPr>
            <w:tcW w:w="740" w:type="dxa"/>
            <w:vAlign w:val="bottom"/>
          </w:tcPr>
          <w:p w:rsidR="00250EB9" w:rsidRPr="00C74929" w:rsidRDefault="00250EB9" w:rsidP="00817A98">
            <w:pPr>
              <w:rPr>
                <w:rFonts w:ascii="Times New Roman" w:hAnsi="Times New Roman" w:cs="Times New Roman"/>
                <w:color w:val="000000"/>
                <w:sz w:val="24"/>
                <w:szCs w:val="24"/>
              </w:rPr>
            </w:pPr>
          </w:p>
        </w:tc>
        <w:tc>
          <w:tcPr>
            <w:tcW w:w="1117" w:type="dxa"/>
            <w:vAlign w:val="bottom"/>
          </w:tcPr>
          <w:p w:rsidR="00250EB9" w:rsidRPr="00C74929" w:rsidRDefault="00250EB9" w:rsidP="00817A98">
            <w:pPr>
              <w:rPr>
                <w:rFonts w:ascii="Times New Roman" w:hAnsi="Times New Roman" w:cs="Times New Roman"/>
                <w:color w:val="000000"/>
                <w:sz w:val="24"/>
                <w:szCs w:val="24"/>
              </w:rPr>
            </w:pPr>
            <w:r w:rsidRPr="00C74929">
              <w:rPr>
                <w:rFonts w:ascii="Times New Roman" w:hAnsi="Times New Roman" w:cs="Times New Roman"/>
                <w:color w:val="000000"/>
                <w:sz w:val="24"/>
                <w:szCs w:val="24"/>
              </w:rPr>
              <w:t>Left</w:t>
            </w:r>
          </w:p>
        </w:tc>
        <w:tc>
          <w:tcPr>
            <w:tcW w:w="725"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4.3</w:t>
            </w:r>
          </w:p>
        </w:tc>
        <w:tc>
          <w:tcPr>
            <w:tcW w:w="1133"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4.3</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3.9</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4.2</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4.5</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4.3</w:t>
            </w:r>
          </w:p>
        </w:tc>
        <w:tc>
          <w:tcPr>
            <w:tcW w:w="929" w:type="dxa"/>
            <w:vAlign w:val="bottom"/>
          </w:tcPr>
          <w:p w:rsidR="00250EB9" w:rsidRPr="00C74929" w:rsidRDefault="00250EB9" w:rsidP="00817A98">
            <w:pPr>
              <w:jc w:val="right"/>
              <w:rPr>
                <w:rFonts w:ascii="Times New Roman" w:hAnsi="Times New Roman" w:cs="Times New Roman"/>
                <w:color w:val="000000"/>
                <w:sz w:val="24"/>
                <w:szCs w:val="24"/>
              </w:rPr>
            </w:pPr>
            <w:r w:rsidRPr="00C74929">
              <w:rPr>
                <w:rFonts w:ascii="Times New Roman" w:hAnsi="Times New Roman" w:cs="Times New Roman"/>
                <w:color w:val="000000"/>
                <w:sz w:val="24"/>
                <w:szCs w:val="24"/>
              </w:rPr>
              <w:t>4.5</w:t>
            </w:r>
          </w:p>
        </w:tc>
      </w:tr>
    </w:tbl>
    <w:p w:rsidR="00250EB9" w:rsidRPr="007E680B" w:rsidRDefault="00250EB9" w:rsidP="00250EB9">
      <w:pPr>
        <w:rPr>
          <w:rFonts w:ascii="Times New Roman" w:hAnsi="Times New Roman" w:cs="Times New Roman"/>
          <w:sz w:val="24"/>
          <w:szCs w:val="24"/>
          <w:lang w:val="en-GB"/>
        </w:rPr>
      </w:pPr>
    </w:p>
    <w:p w:rsidR="00250EB9" w:rsidRPr="00473247" w:rsidRDefault="00250EB9" w:rsidP="00250EB9">
      <w:pPr>
        <w:pStyle w:val="CitaviBibliographyEntry"/>
        <w:spacing w:after="120"/>
        <w:rPr>
          <w:rFonts w:ascii="Times New Roman" w:hAnsi="Times New Roman"/>
          <w:sz w:val="24"/>
          <w:lang w:val="en-GB"/>
        </w:rPr>
      </w:pPr>
    </w:p>
    <w:p w:rsidR="00250EB9" w:rsidRDefault="00250EB9" w:rsidP="00250EB9">
      <w:pPr>
        <w:rPr>
          <w:rFonts w:ascii="Times New Roman" w:hAnsi="Times New Roman" w:cs="Times New Roman"/>
          <w:b/>
          <w:sz w:val="24"/>
          <w:szCs w:val="24"/>
          <w:lang w:val="en-GB"/>
        </w:rPr>
      </w:pPr>
      <w:r>
        <w:rPr>
          <w:rFonts w:ascii="Times New Roman" w:hAnsi="Times New Roman" w:cs="Times New Roman"/>
          <w:b/>
          <w:sz w:val="24"/>
          <w:szCs w:val="24"/>
          <w:lang w:val="en-GB"/>
        </w:rPr>
        <w:br w:type="page"/>
      </w:r>
    </w:p>
    <w:p w:rsidR="00250EB9" w:rsidRPr="005243BD" w:rsidRDefault="00250EB9" w:rsidP="00250EB9">
      <w:pPr>
        <w:rPr>
          <w:rFonts w:ascii="Times New Roman" w:hAnsi="Times New Roman" w:cs="Times New Roman"/>
          <w:b/>
          <w:sz w:val="24"/>
          <w:szCs w:val="24"/>
          <w:lang w:val="en-GB"/>
        </w:rPr>
      </w:pPr>
      <w:r w:rsidRPr="005243BD">
        <w:rPr>
          <w:rFonts w:ascii="Times New Roman" w:hAnsi="Times New Roman" w:cs="Times New Roman"/>
          <w:b/>
          <w:sz w:val="24"/>
          <w:szCs w:val="24"/>
          <w:lang w:val="en-GB"/>
        </w:rPr>
        <w:lastRenderedPageBreak/>
        <w:t>Coding of control variables</w:t>
      </w:r>
    </w:p>
    <w:p w:rsidR="00250EB9" w:rsidRPr="00AC2308" w:rsidRDefault="00250EB9" w:rsidP="00250EB9">
      <w:pPr>
        <w:rPr>
          <w:rFonts w:ascii="Times New Roman" w:hAnsi="Times New Roman" w:cs="Times New Roman"/>
          <w:lang w:val="en-GB"/>
        </w:rPr>
      </w:pPr>
    </w:p>
    <w:p w:rsidR="00250EB9" w:rsidRPr="00112966" w:rsidRDefault="00250EB9" w:rsidP="00250EB9">
      <w:pPr>
        <w:pStyle w:val="Kopfzeile"/>
        <w:spacing w:after="120"/>
        <w:rPr>
          <w:rFonts w:ascii="Times New Roman" w:hAnsi="Times New Roman" w:cs="Times New Roman"/>
          <w:bCs/>
          <w:sz w:val="24"/>
          <w:szCs w:val="24"/>
          <w:lang w:val="en-GB"/>
        </w:rPr>
      </w:pPr>
      <w:r>
        <w:rPr>
          <w:rFonts w:ascii="Times New Roman" w:hAnsi="Times New Roman" w:cs="Times New Roman"/>
          <w:bCs/>
          <w:sz w:val="24"/>
          <w:szCs w:val="24"/>
          <w:lang w:val="en-GB"/>
        </w:rPr>
        <w:t>Table S8</w:t>
      </w:r>
      <w:r w:rsidRPr="00112966">
        <w:rPr>
          <w:rFonts w:ascii="Times New Roman" w:hAnsi="Times New Roman" w:cs="Times New Roman"/>
          <w:bCs/>
          <w:sz w:val="24"/>
          <w:szCs w:val="24"/>
          <w:lang w:val="en-GB"/>
        </w:rPr>
        <w:t xml:space="preserve">: Candidates that were coded in the analysis as </w:t>
      </w:r>
      <w:r w:rsidRPr="00112966">
        <w:rPr>
          <w:rFonts w:ascii="Times New Roman" w:hAnsi="Times New Roman" w:cs="Times New Roman"/>
          <w:bCs/>
          <w:sz w:val="24"/>
          <w:szCs w:val="24"/>
          <w:lang w:val="en-GB"/>
        </w:rPr>
        <w:br/>
        <w:t xml:space="preserve">top politicians based on their </w:t>
      </w:r>
      <w:r w:rsidR="00CB2BE1">
        <w:rPr>
          <w:rFonts w:ascii="Times New Roman" w:hAnsi="Times New Roman" w:cs="Times New Roman"/>
          <w:bCs/>
          <w:sz w:val="24"/>
          <w:szCs w:val="24"/>
          <w:lang w:val="en-GB"/>
        </w:rPr>
        <w:t>position in the</w:t>
      </w:r>
      <w:r w:rsidRPr="00112966">
        <w:rPr>
          <w:rFonts w:ascii="Times New Roman" w:hAnsi="Times New Roman" w:cs="Times New Roman"/>
          <w:bCs/>
          <w:sz w:val="24"/>
          <w:szCs w:val="24"/>
          <w:lang w:val="en-GB"/>
        </w:rPr>
        <w:t xml:space="preserve"> previous </w:t>
      </w:r>
      <w:r w:rsidRPr="00112966">
        <w:rPr>
          <w:rFonts w:ascii="Times New Roman" w:hAnsi="Times New Roman" w:cs="Times New Roman"/>
          <w:bCs/>
          <w:sz w:val="24"/>
          <w:szCs w:val="24"/>
          <w:lang w:val="en-GB"/>
        </w:rPr>
        <w:br/>
        <w:t>legislative period</w:t>
      </w:r>
      <w:r w:rsidR="00CB2BE1">
        <w:rPr>
          <w:rFonts w:ascii="Times New Roman" w:hAnsi="Times New Roman" w:cs="Times New Roman"/>
          <w:bCs/>
          <w:sz w:val="24"/>
          <w:szCs w:val="24"/>
          <w:lang w:val="en-GB"/>
        </w:rPr>
        <w:t xml:space="preserve"> as cabinet members, floor leaders or </w:t>
      </w:r>
      <w:r w:rsidR="00CB2BE1">
        <w:rPr>
          <w:rFonts w:ascii="Times New Roman" w:hAnsi="Times New Roman" w:cs="Times New Roman"/>
          <w:bCs/>
          <w:sz w:val="24"/>
          <w:szCs w:val="24"/>
          <w:lang w:val="en-GB"/>
        </w:rPr>
        <w:br/>
        <w:t>party leaders</w:t>
      </w:r>
    </w:p>
    <w:tbl>
      <w:tblPr>
        <w:tblW w:w="0" w:type="auto"/>
        <w:tblBorders>
          <w:top w:val="single" w:sz="4" w:space="0" w:color="auto"/>
          <w:bottom w:val="single" w:sz="4" w:space="0" w:color="auto"/>
        </w:tblBorders>
        <w:tblLook w:val="04A0" w:firstRow="1" w:lastRow="0" w:firstColumn="1" w:lastColumn="0" w:noHBand="0" w:noVBand="1"/>
      </w:tblPr>
      <w:tblGrid>
        <w:gridCol w:w="4361"/>
        <w:gridCol w:w="1276"/>
      </w:tblGrid>
      <w:tr w:rsidR="00250EB9" w:rsidRPr="00112966" w:rsidTr="00817A98">
        <w:tc>
          <w:tcPr>
            <w:tcW w:w="4361" w:type="dxa"/>
            <w:tcBorders>
              <w:top w:val="single" w:sz="4" w:space="0" w:color="auto"/>
              <w:bottom w:val="single" w:sz="4" w:space="0" w:color="auto"/>
            </w:tcBorders>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Name</w:t>
            </w:r>
          </w:p>
        </w:tc>
        <w:tc>
          <w:tcPr>
            <w:tcW w:w="1276" w:type="dxa"/>
            <w:tcBorders>
              <w:top w:val="single" w:sz="4" w:space="0" w:color="auto"/>
              <w:bottom w:val="single" w:sz="4" w:space="0" w:color="auto"/>
            </w:tcBorders>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Party</w:t>
            </w:r>
          </w:p>
        </w:tc>
      </w:tr>
      <w:tr w:rsidR="00250EB9" w:rsidRPr="00112966" w:rsidTr="00817A98">
        <w:tc>
          <w:tcPr>
            <w:tcW w:w="4361" w:type="dxa"/>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Dr. Franz Josef Jung</w:t>
            </w:r>
          </w:p>
        </w:tc>
        <w:tc>
          <w:tcPr>
            <w:tcW w:w="1276" w:type="dxa"/>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CDU</w:t>
            </w:r>
          </w:p>
        </w:tc>
      </w:tr>
      <w:tr w:rsidR="00250EB9" w:rsidRPr="00112966" w:rsidTr="00817A98">
        <w:tc>
          <w:tcPr>
            <w:tcW w:w="4361" w:type="dxa"/>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Volker Kauder</w:t>
            </w:r>
          </w:p>
        </w:tc>
        <w:tc>
          <w:tcPr>
            <w:tcW w:w="1276" w:type="dxa"/>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CDU</w:t>
            </w:r>
          </w:p>
        </w:tc>
      </w:tr>
      <w:tr w:rsidR="00250EB9" w:rsidRPr="00112966" w:rsidTr="00817A98">
        <w:tc>
          <w:tcPr>
            <w:tcW w:w="4361" w:type="dxa"/>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Dr. Ursula von der Leyen</w:t>
            </w:r>
          </w:p>
        </w:tc>
        <w:tc>
          <w:tcPr>
            <w:tcW w:w="1276" w:type="dxa"/>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CDU</w:t>
            </w:r>
          </w:p>
        </w:tc>
      </w:tr>
      <w:tr w:rsidR="00250EB9" w:rsidRPr="00112966" w:rsidTr="00817A98">
        <w:tc>
          <w:tcPr>
            <w:tcW w:w="4361" w:type="dxa"/>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Dr. Karl Ernst Thomas de Maizière</w:t>
            </w:r>
          </w:p>
        </w:tc>
        <w:tc>
          <w:tcPr>
            <w:tcW w:w="1276" w:type="dxa"/>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CDU</w:t>
            </w:r>
          </w:p>
        </w:tc>
      </w:tr>
      <w:tr w:rsidR="00250EB9" w:rsidRPr="00112966" w:rsidTr="00817A98">
        <w:tc>
          <w:tcPr>
            <w:tcW w:w="4361" w:type="dxa"/>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Dr. Angela Merkel</w:t>
            </w:r>
          </w:p>
        </w:tc>
        <w:tc>
          <w:tcPr>
            <w:tcW w:w="1276" w:type="dxa"/>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CDU</w:t>
            </w:r>
          </w:p>
        </w:tc>
      </w:tr>
      <w:tr w:rsidR="00250EB9" w:rsidRPr="00112966" w:rsidTr="00817A98">
        <w:tc>
          <w:tcPr>
            <w:tcW w:w="4361" w:type="dxa"/>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Dr. Annette Schavan</w:t>
            </w:r>
          </w:p>
        </w:tc>
        <w:tc>
          <w:tcPr>
            <w:tcW w:w="1276" w:type="dxa"/>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CDU</w:t>
            </w:r>
          </w:p>
        </w:tc>
      </w:tr>
      <w:tr w:rsidR="00250EB9" w:rsidRPr="00112966" w:rsidTr="00817A98">
        <w:tc>
          <w:tcPr>
            <w:tcW w:w="4361" w:type="dxa"/>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Dr. Wolfgang Schäuble</w:t>
            </w:r>
          </w:p>
        </w:tc>
        <w:tc>
          <w:tcPr>
            <w:tcW w:w="1276" w:type="dxa"/>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CDU</w:t>
            </w:r>
          </w:p>
        </w:tc>
      </w:tr>
      <w:tr w:rsidR="00250EB9" w:rsidRPr="00112966" w:rsidTr="00817A98">
        <w:tc>
          <w:tcPr>
            <w:tcW w:w="4361" w:type="dxa"/>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Ilse Aigner</w:t>
            </w:r>
          </w:p>
        </w:tc>
        <w:tc>
          <w:tcPr>
            <w:tcW w:w="1276" w:type="dxa"/>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CSU</w:t>
            </w:r>
          </w:p>
        </w:tc>
      </w:tr>
      <w:tr w:rsidR="00250EB9" w:rsidRPr="00112966" w:rsidTr="00817A98">
        <w:tc>
          <w:tcPr>
            <w:tcW w:w="4361" w:type="dxa"/>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 xml:space="preserve">Michael Glos </w:t>
            </w:r>
          </w:p>
        </w:tc>
        <w:tc>
          <w:tcPr>
            <w:tcW w:w="1276" w:type="dxa"/>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CSU</w:t>
            </w:r>
          </w:p>
        </w:tc>
      </w:tr>
      <w:tr w:rsidR="00250EB9" w:rsidRPr="00112966" w:rsidTr="00817A98">
        <w:tc>
          <w:tcPr>
            <w:tcW w:w="4361" w:type="dxa"/>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Dr. Karl-Theodor zu Guttenberg</w:t>
            </w:r>
          </w:p>
        </w:tc>
        <w:tc>
          <w:tcPr>
            <w:tcW w:w="1276" w:type="dxa"/>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CSU</w:t>
            </w:r>
          </w:p>
        </w:tc>
      </w:tr>
      <w:tr w:rsidR="00250EB9" w:rsidRPr="00112966" w:rsidTr="00817A98">
        <w:tc>
          <w:tcPr>
            <w:tcW w:w="4361" w:type="dxa"/>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Sigmar Gabriel</w:t>
            </w:r>
          </w:p>
        </w:tc>
        <w:tc>
          <w:tcPr>
            <w:tcW w:w="1276" w:type="dxa"/>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SPD</w:t>
            </w:r>
          </w:p>
        </w:tc>
      </w:tr>
      <w:tr w:rsidR="00250EB9" w:rsidRPr="00112966" w:rsidTr="00817A98">
        <w:tc>
          <w:tcPr>
            <w:tcW w:w="4361" w:type="dxa"/>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Ulla Schmidt</w:t>
            </w:r>
          </w:p>
        </w:tc>
        <w:tc>
          <w:tcPr>
            <w:tcW w:w="1276" w:type="dxa"/>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SPD</w:t>
            </w:r>
          </w:p>
        </w:tc>
      </w:tr>
      <w:tr w:rsidR="00250EB9" w:rsidRPr="00112966" w:rsidTr="00817A98">
        <w:tc>
          <w:tcPr>
            <w:tcW w:w="4361" w:type="dxa"/>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Olaf Scholz</w:t>
            </w:r>
          </w:p>
        </w:tc>
        <w:tc>
          <w:tcPr>
            <w:tcW w:w="1276" w:type="dxa"/>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SPD</w:t>
            </w:r>
          </w:p>
        </w:tc>
      </w:tr>
      <w:tr w:rsidR="00250EB9" w:rsidRPr="00112966" w:rsidTr="00817A98">
        <w:tc>
          <w:tcPr>
            <w:tcW w:w="4361" w:type="dxa"/>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Peer Steinbrück</w:t>
            </w:r>
          </w:p>
        </w:tc>
        <w:tc>
          <w:tcPr>
            <w:tcW w:w="1276" w:type="dxa"/>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SPD</w:t>
            </w:r>
          </w:p>
        </w:tc>
      </w:tr>
      <w:tr w:rsidR="00250EB9" w:rsidRPr="00112966" w:rsidTr="00817A98">
        <w:tc>
          <w:tcPr>
            <w:tcW w:w="4361" w:type="dxa"/>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Dr. Frank-Walter Steinmeier</w:t>
            </w:r>
          </w:p>
        </w:tc>
        <w:tc>
          <w:tcPr>
            <w:tcW w:w="1276" w:type="dxa"/>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SPD</w:t>
            </w:r>
          </w:p>
        </w:tc>
      </w:tr>
      <w:tr w:rsidR="00250EB9" w:rsidRPr="00112966" w:rsidTr="00817A98">
        <w:tc>
          <w:tcPr>
            <w:tcW w:w="4361" w:type="dxa"/>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Wolfgang Erwin Bernhard Tiefensee</w:t>
            </w:r>
          </w:p>
        </w:tc>
        <w:tc>
          <w:tcPr>
            <w:tcW w:w="1276" w:type="dxa"/>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SPD</w:t>
            </w:r>
          </w:p>
        </w:tc>
      </w:tr>
      <w:tr w:rsidR="00250EB9" w:rsidRPr="00112966" w:rsidTr="00817A98">
        <w:tc>
          <w:tcPr>
            <w:tcW w:w="4361" w:type="dxa"/>
            <w:tcBorders>
              <w:bottom w:val="nil"/>
            </w:tcBorders>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Heidemarie Wieczorek-Zeul</w:t>
            </w:r>
          </w:p>
        </w:tc>
        <w:tc>
          <w:tcPr>
            <w:tcW w:w="1276" w:type="dxa"/>
            <w:tcBorders>
              <w:bottom w:val="nil"/>
            </w:tcBorders>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SPD</w:t>
            </w:r>
          </w:p>
        </w:tc>
      </w:tr>
      <w:tr w:rsidR="00250EB9" w:rsidRPr="00112966" w:rsidTr="00817A98">
        <w:tc>
          <w:tcPr>
            <w:tcW w:w="4361" w:type="dxa"/>
            <w:tcBorders>
              <w:top w:val="nil"/>
              <w:bottom w:val="nil"/>
            </w:tcBorders>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Brigitte Zypries</w:t>
            </w:r>
          </w:p>
        </w:tc>
        <w:tc>
          <w:tcPr>
            <w:tcW w:w="1276" w:type="dxa"/>
            <w:tcBorders>
              <w:top w:val="nil"/>
              <w:bottom w:val="nil"/>
            </w:tcBorders>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SPD</w:t>
            </w:r>
          </w:p>
        </w:tc>
      </w:tr>
      <w:tr w:rsidR="00CB2BE1" w:rsidRPr="00112966" w:rsidTr="00817A98">
        <w:tc>
          <w:tcPr>
            <w:tcW w:w="4361" w:type="dxa"/>
            <w:shd w:val="clear" w:color="auto" w:fill="auto"/>
            <w:vAlign w:val="center"/>
          </w:tcPr>
          <w:p w:rsidR="00CB2BE1" w:rsidRPr="00112966" w:rsidRDefault="00CB2BE1" w:rsidP="00817A98">
            <w:pPr>
              <w:pStyle w:val="Kopfzeile"/>
              <w:spacing w:after="120"/>
              <w:rPr>
                <w:rFonts w:ascii="Times New Roman" w:hAnsi="Times New Roman" w:cs="Times New Roman"/>
                <w:bCs/>
                <w:sz w:val="24"/>
                <w:szCs w:val="24"/>
              </w:rPr>
            </w:pPr>
            <w:r>
              <w:rPr>
                <w:rFonts w:ascii="Times New Roman" w:hAnsi="Times New Roman" w:cs="Times New Roman"/>
                <w:bCs/>
                <w:sz w:val="24"/>
                <w:szCs w:val="24"/>
              </w:rPr>
              <w:t>Dr. Wolfgang Gerhardt</w:t>
            </w:r>
          </w:p>
        </w:tc>
        <w:tc>
          <w:tcPr>
            <w:tcW w:w="1276" w:type="dxa"/>
            <w:shd w:val="clear" w:color="auto" w:fill="auto"/>
            <w:vAlign w:val="center"/>
          </w:tcPr>
          <w:p w:rsidR="00CB2BE1" w:rsidRPr="00112966" w:rsidRDefault="00CB2BE1" w:rsidP="00817A98">
            <w:pPr>
              <w:pStyle w:val="Kopfzeile"/>
              <w:spacing w:after="120"/>
              <w:jc w:val="center"/>
              <w:rPr>
                <w:rFonts w:ascii="Times New Roman" w:hAnsi="Times New Roman" w:cs="Times New Roman"/>
                <w:bCs/>
                <w:sz w:val="24"/>
                <w:szCs w:val="24"/>
              </w:rPr>
            </w:pPr>
            <w:r>
              <w:rPr>
                <w:rFonts w:ascii="Times New Roman" w:hAnsi="Times New Roman" w:cs="Times New Roman"/>
                <w:bCs/>
                <w:sz w:val="24"/>
                <w:szCs w:val="24"/>
              </w:rPr>
              <w:t>FDP</w:t>
            </w:r>
          </w:p>
        </w:tc>
      </w:tr>
      <w:tr w:rsidR="00250EB9" w:rsidRPr="00112966" w:rsidTr="00817A98">
        <w:tc>
          <w:tcPr>
            <w:tcW w:w="4361" w:type="dxa"/>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Dr. Guido Westerwelle</w:t>
            </w:r>
          </w:p>
        </w:tc>
        <w:tc>
          <w:tcPr>
            <w:tcW w:w="1276" w:type="dxa"/>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FDP</w:t>
            </w:r>
          </w:p>
        </w:tc>
      </w:tr>
      <w:tr w:rsidR="00250EB9" w:rsidRPr="00112966" w:rsidTr="00817A98">
        <w:tc>
          <w:tcPr>
            <w:tcW w:w="4361" w:type="dxa"/>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Fritz Kuhn</w:t>
            </w:r>
          </w:p>
        </w:tc>
        <w:tc>
          <w:tcPr>
            <w:tcW w:w="1276" w:type="dxa"/>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Greens</w:t>
            </w:r>
          </w:p>
        </w:tc>
      </w:tr>
      <w:tr w:rsidR="00250EB9" w:rsidRPr="00112966" w:rsidTr="00817A98">
        <w:tc>
          <w:tcPr>
            <w:tcW w:w="4361" w:type="dxa"/>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Renate Künast</w:t>
            </w:r>
          </w:p>
        </w:tc>
        <w:tc>
          <w:tcPr>
            <w:tcW w:w="1276" w:type="dxa"/>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Greens</w:t>
            </w:r>
          </w:p>
        </w:tc>
      </w:tr>
      <w:tr w:rsidR="00643903" w:rsidRPr="00112966" w:rsidTr="00817A98">
        <w:tc>
          <w:tcPr>
            <w:tcW w:w="4361" w:type="dxa"/>
            <w:shd w:val="clear" w:color="auto" w:fill="auto"/>
            <w:vAlign w:val="center"/>
          </w:tcPr>
          <w:p w:rsidR="00643903" w:rsidRPr="00112966" w:rsidRDefault="00643903" w:rsidP="00643903">
            <w:pPr>
              <w:pStyle w:val="Kopfzeile"/>
              <w:spacing w:after="120"/>
              <w:rPr>
                <w:rFonts w:ascii="Times New Roman" w:hAnsi="Times New Roman" w:cs="Times New Roman"/>
                <w:bCs/>
                <w:sz w:val="24"/>
                <w:szCs w:val="24"/>
              </w:rPr>
            </w:pPr>
            <w:r>
              <w:rPr>
                <w:rFonts w:ascii="Times New Roman" w:hAnsi="Times New Roman" w:cs="Times New Roman"/>
                <w:bCs/>
                <w:sz w:val="24"/>
                <w:szCs w:val="24"/>
              </w:rPr>
              <w:t>Cem Özdemir</w:t>
            </w:r>
          </w:p>
        </w:tc>
        <w:tc>
          <w:tcPr>
            <w:tcW w:w="1276" w:type="dxa"/>
            <w:shd w:val="clear" w:color="auto" w:fill="auto"/>
            <w:vAlign w:val="center"/>
          </w:tcPr>
          <w:p w:rsidR="00643903" w:rsidRPr="00112966" w:rsidRDefault="00643903" w:rsidP="00817A98">
            <w:pPr>
              <w:pStyle w:val="Kopfzeile"/>
              <w:spacing w:after="120"/>
              <w:jc w:val="center"/>
              <w:rPr>
                <w:rFonts w:ascii="Times New Roman" w:hAnsi="Times New Roman" w:cs="Times New Roman"/>
                <w:bCs/>
                <w:sz w:val="24"/>
                <w:szCs w:val="24"/>
              </w:rPr>
            </w:pPr>
            <w:r>
              <w:rPr>
                <w:rFonts w:ascii="Times New Roman" w:hAnsi="Times New Roman" w:cs="Times New Roman"/>
                <w:bCs/>
                <w:sz w:val="24"/>
                <w:szCs w:val="24"/>
              </w:rPr>
              <w:t>Greens</w:t>
            </w:r>
          </w:p>
        </w:tc>
      </w:tr>
      <w:tr w:rsidR="00643903" w:rsidRPr="00112966" w:rsidTr="00817A98">
        <w:tc>
          <w:tcPr>
            <w:tcW w:w="4361" w:type="dxa"/>
            <w:shd w:val="clear" w:color="auto" w:fill="auto"/>
            <w:vAlign w:val="center"/>
          </w:tcPr>
          <w:p w:rsidR="00643903" w:rsidRPr="00112966" w:rsidRDefault="00643903" w:rsidP="00817A98">
            <w:pPr>
              <w:pStyle w:val="Kopfzeile"/>
              <w:spacing w:after="120"/>
              <w:rPr>
                <w:rFonts w:ascii="Times New Roman" w:hAnsi="Times New Roman" w:cs="Times New Roman"/>
                <w:bCs/>
                <w:sz w:val="24"/>
                <w:szCs w:val="24"/>
              </w:rPr>
            </w:pPr>
            <w:r>
              <w:rPr>
                <w:rFonts w:ascii="Times New Roman" w:hAnsi="Times New Roman" w:cs="Times New Roman"/>
                <w:bCs/>
                <w:sz w:val="24"/>
                <w:szCs w:val="24"/>
              </w:rPr>
              <w:t>Claudia Roth</w:t>
            </w:r>
          </w:p>
        </w:tc>
        <w:tc>
          <w:tcPr>
            <w:tcW w:w="1276" w:type="dxa"/>
            <w:shd w:val="clear" w:color="auto" w:fill="auto"/>
            <w:vAlign w:val="center"/>
          </w:tcPr>
          <w:p w:rsidR="00643903" w:rsidRPr="00112966" w:rsidRDefault="00643903" w:rsidP="00817A98">
            <w:pPr>
              <w:pStyle w:val="Kopfzeile"/>
              <w:spacing w:after="120"/>
              <w:jc w:val="center"/>
              <w:rPr>
                <w:rFonts w:ascii="Times New Roman" w:hAnsi="Times New Roman" w:cs="Times New Roman"/>
                <w:bCs/>
                <w:sz w:val="24"/>
                <w:szCs w:val="24"/>
              </w:rPr>
            </w:pPr>
            <w:r>
              <w:rPr>
                <w:rFonts w:ascii="Times New Roman" w:hAnsi="Times New Roman" w:cs="Times New Roman"/>
                <w:bCs/>
                <w:sz w:val="24"/>
                <w:szCs w:val="24"/>
              </w:rPr>
              <w:t>Greens</w:t>
            </w:r>
          </w:p>
        </w:tc>
      </w:tr>
      <w:tr w:rsidR="00250EB9" w:rsidRPr="00112966" w:rsidTr="00817A98">
        <w:tc>
          <w:tcPr>
            <w:tcW w:w="4361" w:type="dxa"/>
            <w:shd w:val="clear" w:color="auto" w:fill="auto"/>
            <w:vAlign w:val="center"/>
          </w:tcPr>
          <w:p w:rsidR="00250EB9" w:rsidRPr="00112966" w:rsidRDefault="00250EB9" w:rsidP="00817A98">
            <w:pPr>
              <w:pStyle w:val="Kopfzeile"/>
              <w:spacing w:after="120"/>
              <w:rPr>
                <w:rFonts w:ascii="Times New Roman" w:hAnsi="Times New Roman" w:cs="Times New Roman"/>
                <w:bCs/>
                <w:sz w:val="24"/>
                <w:szCs w:val="24"/>
              </w:rPr>
            </w:pPr>
            <w:r w:rsidRPr="00112966">
              <w:rPr>
                <w:rFonts w:ascii="Times New Roman" w:hAnsi="Times New Roman" w:cs="Times New Roman"/>
                <w:bCs/>
                <w:sz w:val="24"/>
                <w:szCs w:val="24"/>
              </w:rPr>
              <w:t>Dr. Gregor Gysi</w:t>
            </w:r>
          </w:p>
        </w:tc>
        <w:tc>
          <w:tcPr>
            <w:tcW w:w="1276" w:type="dxa"/>
            <w:shd w:val="clear" w:color="auto" w:fill="auto"/>
            <w:vAlign w:val="center"/>
          </w:tcPr>
          <w:p w:rsidR="00250EB9" w:rsidRPr="00112966" w:rsidRDefault="00250EB9" w:rsidP="00817A98">
            <w:pPr>
              <w:pStyle w:val="Kopfzeile"/>
              <w:spacing w:after="120"/>
              <w:jc w:val="center"/>
              <w:rPr>
                <w:rFonts w:ascii="Times New Roman" w:hAnsi="Times New Roman" w:cs="Times New Roman"/>
                <w:bCs/>
                <w:sz w:val="24"/>
                <w:szCs w:val="24"/>
              </w:rPr>
            </w:pPr>
            <w:r w:rsidRPr="00112966">
              <w:rPr>
                <w:rFonts w:ascii="Times New Roman" w:hAnsi="Times New Roman" w:cs="Times New Roman"/>
                <w:bCs/>
                <w:sz w:val="24"/>
                <w:szCs w:val="24"/>
              </w:rPr>
              <w:t>Left</w:t>
            </w:r>
          </w:p>
        </w:tc>
      </w:tr>
    </w:tbl>
    <w:p w:rsidR="00250EB9" w:rsidRDefault="00250EB9" w:rsidP="00250EB9">
      <w:pPr>
        <w:rPr>
          <w:rFonts w:ascii="Times New Roman" w:hAnsi="Times New Roman" w:cs="Times New Roman"/>
          <w:lang w:val="en-GB"/>
        </w:rPr>
      </w:pPr>
    </w:p>
    <w:p w:rsidR="00250EB9" w:rsidRDefault="00250EB9" w:rsidP="00250EB9">
      <w:pPr>
        <w:rPr>
          <w:rFonts w:ascii="Times New Roman" w:hAnsi="Times New Roman" w:cs="Times New Roman"/>
          <w:lang w:val="en-GB"/>
        </w:rPr>
      </w:pPr>
      <w:r>
        <w:rPr>
          <w:rFonts w:ascii="Times New Roman" w:hAnsi="Times New Roman" w:cs="Times New Roman"/>
          <w:lang w:val="en-GB"/>
        </w:rPr>
        <w:br w:type="page"/>
      </w:r>
    </w:p>
    <w:p w:rsidR="00250EB9" w:rsidRPr="00941782" w:rsidRDefault="00250EB9" w:rsidP="00250EB9">
      <w:pPr>
        <w:rPr>
          <w:rFonts w:ascii="Times New Roman" w:hAnsi="Times New Roman" w:cs="Times New Roman"/>
          <w:b/>
          <w:sz w:val="24"/>
          <w:szCs w:val="24"/>
          <w:lang w:val="en-GB"/>
        </w:rPr>
      </w:pPr>
      <w:r w:rsidRPr="00941782">
        <w:rPr>
          <w:rFonts w:ascii="Times New Roman" w:hAnsi="Times New Roman" w:cs="Times New Roman"/>
          <w:b/>
          <w:sz w:val="24"/>
          <w:szCs w:val="24"/>
          <w:lang w:val="en-GB"/>
        </w:rPr>
        <w:lastRenderedPageBreak/>
        <w:t>Computation of effect sizes in Figure 1</w:t>
      </w:r>
    </w:p>
    <w:p w:rsidR="00250EB9" w:rsidRDefault="00250EB9" w:rsidP="00250EB9">
      <w:pPr>
        <w:spacing w:line="480" w:lineRule="auto"/>
        <w:rPr>
          <w:rFonts w:ascii="Times New Roman" w:hAnsi="Times New Roman" w:cs="Times New Roman"/>
          <w:sz w:val="24"/>
          <w:szCs w:val="24"/>
          <w:lang w:val="en-GB"/>
        </w:rPr>
      </w:pPr>
      <w:r w:rsidRPr="00941782">
        <w:rPr>
          <w:rFonts w:ascii="Times New Roman" w:hAnsi="Times New Roman" w:cs="Times New Roman"/>
          <w:sz w:val="24"/>
          <w:szCs w:val="24"/>
          <w:lang w:val="en-GB"/>
        </w:rPr>
        <w:t>To see what a point in Figure 1 represents, consider the prediction in the left panel for a candidate with attractiveness score equal to 1 of whom voters report having seen a poster. To generate th</w:t>
      </w:r>
      <w:r>
        <w:rPr>
          <w:rFonts w:ascii="Times New Roman" w:hAnsi="Times New Roman" w:cs="Times New Roman"/>
          <w:sz w:val="24"/>
          <w:szCs w:val="24"/>
          <w:lang w:val="en-GB"/>
        </w:rPr>
        <w:t>at</w:t>
      </w:r>
      <w:r w:rsidRPr="00941782">
        <w:rPr>
          <w:rFonts w:ascii="Times New Roman" w:hAnsi="Times New Roman" w:cs="Times New Roman"/>
          <w:sz w:val="24"/>
          <w:szCs w:val="24"/>
          <w:lang w:val="en-GB"/>
        </w:rPr>
        <w:t xml:space="preserve"> prediction, we computed, for each respondent, the probability and associated 95% confidence interval of choosing the candidate of a particular party, say the CDU, while fixing the candidate’s attractiveness at 1 and assuming that all voters have seen a poster of the candidate. The looks of other candidates, as well as other characteristics of candidates and voters (e.g., incumbent status, party preferences, etc.) were kept at their observed values. The individual probabilities of choosing that candidate and their associated confidence intervals were then averaged across all respondents. The same was done to determine the probability of choosing a candidate from a different party, given an attractiveness score of 1 and given that voters have seen posters of the candidate. The five resulting (average) probabilities were then averaged to yield the red point shown in the top left of Figure 1.</w:t>
      </w:r>
    </w:p>
    <w:p w:rsidR="00250EB9" w:rsidRDefault="00250EB9" w:rsidP="00250EB9">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250EB9" w:rsidRPr="00B36944" w:rsidRDefault="00250EB9" w:rsidP="00250EB9">
      <w:pPr>
        <w:spacing w:line="480" w:lineRule="auto"/>
        <w:rPr>
          <w:rFonts w:ascii="Times New Roman" w:hAnsi="Times New Roman" w:cs="Times New Roman"/>
          <w:b/>
          <w:sz w:val="24"/>
          <w:szCs w:val="24"/>
          <w:lang w:val="en-GB"/>
        </w:rPr>
      </w:pPr>
      <w:r w:rsidRPr="00B36944">
        <w:rPr>
          <w:rFonts w:ascii="Times New Roman" w:hAnsi="Times New Roman" w:cs="Times New Roman"/>
          <w:b/>
          <w:sz w:val="24"/>
          <w:szCs w:val="24"/>
          <w:lang w:val="en-GB"/>
        </w:rPr>
        <w:lastRenderedPageBreak/>
        <w:t>Full regression results</w:t>
      </w:r>
    </w:p>
    <w:p w:rsidR="00250EB9" w:rsidRPr="00DA3D7A" w:rsidRDefault="00250EB9" w:rsidP="00250EB9">
      <w:pPr>
        <w:spacing w:after="120" w:line="240" w:lineRule="auto"/>
        <w:rPr>
          <w:rFonts w:ascii="Times New Roman" w:eastAsia="Times New Roman" w:hAnsi="Times New Roman" w:cs="Times New Roman"/>
          <w:sz w:val="24"/>
          <w:szCs w:val="24"/>
          <w:lang w:val="en-US" w:eastAsia="de-DE"/>
        </w:rPr>
      </w:pPr>
      <w:r w:rsidRPr="00DA3D7A">
        <w:rPr>
          <w:rFonts w:ascii="Times New Roman" w:eastAsia="Times New Roman" w:hAnsi="Times New Roman" w:cs="Times New Roman"/>
          <w:sz w:val="24"/>
          <w:szCs w:val="24"/>
          <w:lang w:val="en-US" w:eastAsia="de-DE"/>
        </w:rPr>
        <w:t xml:space="preserve">Table </w:t>
      </w:r>
      <w:r>
        <w:rPr>
          <w:rFonts w:ascii="Times New Roman" w:eastAsia="Times New Roman" w:hAnsi="Times New Roman" w:cs="Times New Roman"/>
          <w:sz w:val="24"/>
          <w:szCs w:val="24"/>
          <w:lang w:val="en-US" w:eastAsia="de-DE"/>
        </w:rPr>
        <w:t>S9</w:t>
      </w:r>
      <w:r w:rsidRPr="00DA3D7A">
        <w:rPr>
          <w:rFonts w:ascii="Times New Roman" w:eastAsia="Times New Roman" w:hAnsi="Times New Roman" w:cs="Times New Roman"/>
          <w:sz w:val="24"/>
          <w:szCs w:val="24"/>
          <w:lang w:val="en-US" w:eastAsia="de-DE"/>
        </w:rPr>
        <w:t xml:space="preserve">: </w:t>
      </w:r>
      <w:r>
        <w:rPr>
          <w:rFonts w:ascii="Times New Roman" w:eastAsia="Times New Roman" w:hAnsi="Times New Roman" w:cs="Times New Roman"/>
          <w:sz w:val="24"/>
          <w:szCs w:val="24"/>
          <w:lang w:val="en-US" w:eastAsia="de-DE"/>
        </w:rPr>
        <w:t>The effect of looks on</w:t>
      </w:r>
      <w:r w:rsidRPr="00DA3D7A">
        <w:rPr>
          <w:rFonts w:ascii="Times New Roman" w:eastAsia="Times New Roman" w:hAnsi="Times New Roman" w:cs="Times New Roman"/>
          <w:sz w:val="24"/>
          <w:szCs w:val="24"/>
          <w:lang w:val="en-US" w:eastAsia="de-DE"/>
        </w:rPr>
        <w:t xml:space="preserve"> </w:t>
      </w:r>
      <w:r>
        <w:rPr>
          <w:rFonts w:ascii="Times New Roman" w:eastAsia="Times New Roman" w:hAnsi="Times New Roman" w:cs="Times New Roman"/>
          <w:sz w:val="24"/>
          <w:szCs w:val="24"/>
          <w:lang w:val="en-US" w:eastAsia="de-DE"/>
        </w:rPr>
        <w:t>candidate vote share</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2802"/>
        <w:gridCol w:w="1653"/>
        <w:gridCol w:w="1654"/>
        <w:gridCol w:w="1654"/>
      </w:tblGrid>
      <w:tr w:rsidR="00250EB9" w:rsidTr="008E0581">
        <w:tc>
          <w:tcPr>
            <w:tcW w:w="2802" w:type="dxa"/>
            <w:tcBorders>
              <w:top w:val="single" w:sz="4" w:space="0" w:color="auto"/>
              <w:bottom w:val="single" w:sz="4" w:space="0" w:color="auto"/>
            </w:tcBorders>
          </w:tcPr>
          <w:p w:rsidR="00250EB9" w:rsidRDefault="00250EB9" w:rsidP="00817A98">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single" w:sz="4" w:space="0" w:color="auto"/>
              <w:bottom w:val="single" w:sz="4" w:space="0" w:color="auto"/>
            </w:tcBorders>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654" w:type="dxa"/>
            <w:tcBorders>
              <w:top w:val="single" w:sz="4" w:space="0" w:color="auto"/>
              <w:bottom w:val="single" w:sz="4" w:space="0" w:color="auto"/>
            </w:tcBorders>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654" w:type="dxa"/>
            <w:tcBorders>
              <w:top w:val="single" w:sz="4" w:space="0" w:color="auto"/>
              <w:bottom w:val="single" w:sz="4" w:space="0" w:color="auto"/>
            </w:tcBorders>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250EB9" w:rsidTr="008E0581">
        <w:tc>
          <w:tcPr>
            <w:tcW w:w="2802" w:type="dxa"/>
            <w:tcBorders>
              <w:top w:val="single" w:sz="4" w:space="0" w:color="auto"/>
            </w:tcBorders>
          </w:tcPr>
          <w:p w:rsidR="00250EB9" w:rsidRDefault="00250EB9" w:rsidP="00817A98">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single" w:sz="4" w:space="0" w:color="auto"/>
            </w:tcBorders>
          </w:tcPr>
          <w:p w:rsidR="00250EB9" w:rsidRDefault="00250EB9" w:rsidP="00817A98">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Borders>
              <w:top w:val="single" w:sz="4" w:space="0" w:color="auto"/>
            </w:tcBorders>
          </w:tcPr>
          <w:p w:rsidR="00250EB9" w:rsidRDefault="00250EB9" w:rsidP="00817A98">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Borders>
              <w:top w:val="single" w:sz="4" w:space="0" w:color="auto"/>
            </w:tcBorders>
          </w:tcPr>
          <w:p w:rsidR="00250EB9" w:rsidRDefault="00250EB9" w:rsidP="00817A98">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RPr="00C74929"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Cand. attractiveness</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0.26</w:t>
            </w:r>
            <w:r>
              <w:rPr>
                <w:rFonts w:ascii="Times New Roman" w:hAnsi="Times New Roman" w:cs="Times New Roman"/>
                <w:sz w:val="24"/>
                <w:szCs w:val="24"/>
                <w:vertAlign w:val="superscript"/>
                <w:lang w:val="en-US"/>
              </w:rPr>
              <w:t>*</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0.24</w:t>
            </w:r>
            <w:r w:rsidR="007D4E59">
              <w:rPr>
                <w:rFonts w:ascii="Times New Roman" w:hAnsi="Times New Roman" w:cs="Times New Roman"/>
                <w:sz w:val="24"/>
                <w:szCs w:val="24"/>
                <w:vertAlign w:val="superscript"/>
              </w:rPr>
              <w:t>+</w:t>
            </w:r>
          </w:p>
        </w:tc>
      </w:tr>
      <w:tr w:rsidR="00CB2BE1" w:rsidRPr="00C74929"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(0.12)</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(0.13)</w:t>
            </w:r>
          </w:p>
        </w:tc>
      </w:tr>
      <w:tr w:rsidR="00CB2BE1" w:rsidRPr="00C74929"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RPr="00C74929"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Cand. facial competence</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0.20</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0.04</w:t>
            </w:r>
          </w:p>
        </w:tc>
      </w:tr>
      <w:tr w:rsidR="00CB2BE1" w:rsidRPr="00C74929"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(0.14)</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(0.16)</w:t>
            </w:r>
          </w:p>
        </w:tc>
      </w:tr>
      <w:tr w:rsidR="00CB2BE1" w:rsidRPr="00C74929"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District incumbent</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3.12</w:t>
            </w:r>
            <w:r>
              <w:rPr>
                <w:rFonts w:ascii="Times New Roman" w:hAnsi="Times New Roman" w:cs="Times New Roman"/>
                <w:sz w:val="24"/>
                <w:szCs w:val="24"/>
                <w:vertAlign w:val="superscript"/>
                <w:lang w:val="en-US"/>
              </w:rPr>
              <w:t>***</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3.16</w:t>
            </w:r>
            <w:r>
              <w:rPr>
                <w:rFonts w:ascii="Times New Roman" w:hAnsi="Times New Roman" w:cs="Times New Roman"/>
                <w:sz w:val="24"/>
                <w:szCs w:val="24"/>
                <w:vertAlign w:val="superscript"/>
                <w:lang w:val="en-US"/>
              </w:rPr>
              <w:t>***</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3.13</w:t>
            </w:r>
            <w:r>
              <w:rPr>
                <w:rFonts w:ascii="Times New Roman" w:hAnsi="Times New Roman" w:cs="Times New Roman"/>
                <w:sz w:val="24"/>
                <w:szCs w:val="24"/>
                <w:vertAlign w:val="superscript"/>
                <w:lang w:val="en-US"/>
              </w:rPr>
              <w:t>***</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(0.34)</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(0.33)</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(0.34)</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4A186D"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Top leading</w:t>
            </w:r>
            <w:r w:rsidR="00CB2BE1">
              <w:rPr>
                <w:rFonts w:ascii="Times New Roman" w:hAnsi="Times New Roman" w:cs="Times New Roman"/>
                <w:sz w:val="24"/>
                <w:szCs w:val="24"/>
                <w:lang w:val="en-US"/>
              </w:rPr>
              <w:t xml:space="preserve"> politician</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2.85</w:t>
            </w:r>
            <w:r>
              <w:rPr>
                <w:rFonts w:ascii="Times New Roman" w:hAnsi="Times New Roman" w:cs="Times New Roman"/>
                <w:sz w:val="24"/>
                <w:szCs w:val="24"/>
                <w:vertAlign w:val="superscript"/>
                <w:lang w:val="en-US"/>
              </w:rPr>
              <w:t>**</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2.87</w:t>
            </w:r>
            <w:r>
              <w:rPr>
                <w:rFonts w:ascii="Times New Roman" w:hAnsi="Times New Roman" w:cs="Times New Roman"/>
                <w:sz w:val="24"/>
                <w:szCs w:val="24"/>
                <w:vertAlign w:val="superscript"/>
                <w:lang w:val="en-US"/>
              </w:rPr>
              <w:t>**</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2.86</w:t>
            </w:r>
            <w:r>
              <w:rPr>
                <w:rFonts w:ascii="Times New Roman" w:hAnsi="Times New Roman" w:cs="Times New Roman"/>
                <w:sz w:val="24"/>
                <w:szCs w:val="24"/>
                <w:vertAlign w:val="superscript"/>
                <w:lang w:val="en-US"/>
              </w:rPr>
              <w:t>**</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(0.96)</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(0.95)</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(0.96)</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MP</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1.04</w:t>
            </w:r>
            <w:r>
              <w:rPr>
                <w:rFonts w:ascii="Times New Roman" w:hAnsi="Times New Roman" w:cs="Times New Roman"/>
                <w:sz w:val="24"/>
                <w:szCs w:val="24"/>
                <w:vertAlign w:val="superscript"/>
                <w:lang w:val="en-US"/>
              </w:rPr>
              <w:t>***</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1.03</w:t>
            </w:r>
            <w:r>
              <w:rPr>
                <w:rFonts w:ascii="Times New Roman" w:hAnsi="Times New Roman" w:cs="Times New Roman"/>
                <w:sz w:val="24"/>
                <w:szCs w:val="24"/>
                <w:vertAlign w:val="superscript"/>
                <w:lang w:val="en-US"/>
              </w:rPr>
              <w:t>***</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1.04</w:t>
            </w:r>
            <w:r>
              <w:rPr>
                <w:rFonts w:ascii="Times New Roman" w:hAnsi="Times New Roman" w:cs="Times New Roman"/>
                <w:sz w:val="24"/>
                <w:szCs w:val="24"/>
                <w:vertAlign w:val="superscript"/>
                <w:lang w:val="en-US"/>
              </w:rPr>
              <w:t>***</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(0.22)</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(0.22)</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(0.22)</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Academic title: Dr.</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0.45</w:t>
            </w:r>
            <w:r>
              <w:rPr>
                <w:rFonts w:ascii="Times New Roman" w:hAnsi="Times New Roman" w:cs="Times New Roman"/>
                <w:sz w:val="24"/>
                <w:szCs w:val="24"/>
                <w:vertAlign w:val="superscript"/>
                <w:lang w:val="en-US"/>
              </w:rPr>
              <w:t>*</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0.45</w:t>
            </w:r>
            <w:r>
              <w:rPr>
                <w:rFonts w:ascii="Times New Roman" w:hAnsi="Times New Roman" w:cs="Times New Roman"/>
                <w:sz w:val="24"/>
                <w:szCs w:val="24"/>
                <w:vertAlign w:val="superscript"/>
                <w:lang w:val="en-US"/>
              </w:rPr>
              <w:t>*</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0.45</w:t>
            </w:r>
            <w:r>
              <w:rPr>
                <w:rFonts w:ascii="Times New Roman" w:hAnsi="Times New Roman" w:cs="Times New Roman"/>
                <w:sz w:val="24"/>
                <w:szCs w:val="24"/>
                <w:vertAlign w:val="superscript"/>
                <w:lang w:val="en-US"/>
              </w:rPr>
              <w:t>*</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(0.22)</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(0.22)</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(0.22)</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Academic title: Prof.</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1.55</w:t>
            </w:r>
            <w:r>
              <w:rPr>
                <w:rFonts w:ascii="Times New Roman" w:hAnsi="Times New Roman" w:cs="Times New Roman"/>
                <w:sz w:val="24"/>
                <w:szCs w:val="24"/>
                <w:vertAlign w:val="superscript"/>
                <w:lang w:val="en-US"/>
              </w:rPr>
              <w:t>**</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1.46</w:t>
            </w:r>
            <w:r>
              <w:rPr>
                <w:rFonts w:ascii="Times New Roman" w:hAnsi="Times New Roman" w:cs="Times New Roman"/>
                <w:sz w:val="24"/>
                <w:szCs w:val="24"/>
                <w:vertAlign w:val="superscript"/>
                <w:lang w:val="en-US"/>
              </w:rPr>
              <w:t>*</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1.54</w:t>
            </w:r>
            <w:r>
              <w:rPr>
                <w:rFonts w:ascii="Times New Roman" w:hAnsi="Times New Roman" w:cs="Times New Roman"/>
                <w:sz w:val="24"/>
                <w:szCs w:val="24"/>
                <w:vertAlign w:val="superscript"/>
                <w:lang w:val="en-US"/>
              </w:rPr>
              <w:t>**</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(0.58)</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(0.57)</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(0.58)</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Female cand.</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−0.24</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−0.13</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−0.24</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(0.18)</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(0.18)</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(0.19)</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Cand. age (log)</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0.66</w:t>
            </w:r>
            <w:r w:rsidR="007D4E59">
              <w:rPr>
                <w:rFonts w:ascii="Times New Roman" w:hAnsi="Times New Roman" w:cs="Times New Roman"/>
                <w:sz w:val="24"/>
                <w:szCs w:val="24"/>
                <w:vertAlign w:val="superscript"/>
              </w:rPr>
              <w:t>+</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0.19</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0.62</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(0.38)</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(0.41)</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(0.44)</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Other occupation</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0.00</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0.00</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0.00</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Agriculture</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0.62</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0.52</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0.61</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(0.61)</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(0.65)</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(0.63)</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Lower manual</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0.12</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0.03</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0.11</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(0.51)</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(0.53)</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(0.51)</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Higher manual</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0.53</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0.49</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0.53</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(0.50)</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(0.49)</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(0.50)</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Technical</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−0.79</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−0.89</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−0.80</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(0.63)</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(0.64)</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(0.64)</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Engineering</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0.16</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0.16</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0.16</w:t>
            </w:r>
          </w:p>
        </w:tc>
      </w:tr>
      <w:tr w:rsidR="00CB2BE1" w:rsidTr="008E0581">
        <w:tc>
          <w:tcPr>
            <w:tcW w:w="2802" w:type="dxa"/>
            <w:tcBorders>
              <w:bottom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bottom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(0.37)</w:t>
            </w:r>
          </w:p>
        </w:tc>
        <w:tc>
          <w:tcPr>
            <w:tcW w:w="1654" w:type="dxa"/>
            <w:tcBorders>
              <w:bottom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(0.37)</w:t>
            </w:r>
          </w:p>
        </w:tc>
        <w:tc>
          <w:tcPr>
            <w:tcW w:w="1654" w:type="dxa"/>
            <w:tcBorders>
              <w:bottom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(0.37)</w:t>
            </w:r>
          </w:p>
        </w:tc>
      </w:tr>
      <w:tr w:rsidR="00CB2BE1" w:rsidTr="008E0581">
        <w:tc>
          <w:tcPr>
            <w:tcW w:w="2802" w:type="dxa"/>
            <w:tcBorders>
              <w:top w:val="nil"/>
              <w:bottom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bottom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Borders>
              <w:top w:val="nil"/>
              <w:bottom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Borders>
              <w:top w:val="nil"/>
              <w:bottom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Borders>
              <w:top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Lower service</w:t>
            </w:r>
          </w:p>
        </w:tc>
        <w:tc>
          <w:tcPr>
            <w:tcW w:w="1653" w:type="dxa"/>
            <w:tcBorders>
              <w:top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0.11</w:t>
            </w:r>
          </w:p>
        </w:tc>
        <w:tc>
          <w:tcPr>
            <w:tcW w:w="1654" w:type="dxa"/>
            <w:tcBorders>
              <w:top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0.16</w:t>
            </w:r>
          </w:p>
        </w:tc>
        <w:tc>
          <w:tcPr>
            <w:tcW w:w="1654" w:type="dxa"/>
            <w:tcBorders>
              <w:top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0.12</w:t>
            </w:r>
          </w:p>
        </w:tc>
      </w:tr>
      <w:tr w:rsidR="00CB2BE1" w:rsidTr="008E0581">
        <w:tc>
          <w:tcPr>
            <w:tcW w:w="2802" w:type="dxa"/>
            <w:tcBorders>
              <w:bottom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bottom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(0.33)</w:t>
            </w:r>
          </w:p>
        </w:tc>
        <w:tc>
          <w:tcPr>
            <w:tcW w:w="1654" w:type="dxa"/>
            <w:tcBorders>
              <w:bottom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(0.37)</w:t>
            </w:r>
          </w:p>
        </w:tc>
        <w:tc>
          <w:tcPr>
            <w:tcW w:w="1654" w:type="dxa"/>
            <w:tcBorders>
              <w:bottom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(0.34)</w:t>
            </w:r>
          </w:p>
        </w:tc>
      </w:tr>
      <w:tr w:rsidR="00CB2BE1" w:rsidTr="008E0581">
        <w:tc>
          <w:tcPr>
            <w:tcW w:w="2802" w:type="dxa"/>
            <w:tcBorders>
              <w:top w:val="nil"/>
              <w:bottom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bottom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Borders>
              <w:top w:val="nil"/>
              <w:bottom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Borders>
              <w:top w:val="nil"/>
              <w:bottom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Borders>
              <w:top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Higher service</w:t>
            </w:r>
          </w:p>
        </w:tc>
        <w:tc>
          <w:tcPr>
            <w:tcW w:w="1653" w:type="dxa"/>
            <w:tcBorders>
              <w:top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0.22</w:t>
            </w:r>
          </w:p>
        </w:tc>
        <w:tc>
          <w:tcPr>
            <w:tcW w:w="1654" w:type="dxa"/>
            <w:tcBorders>
              <w:top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0.20</w:t>
            </w:r>
          </w:p>
        </w:tc>
        <w:tc>
          <w:tcPr>
            <w:tcW w:w="1654" w:type="dxa"/>
            <w:tcBorders>
              <w:top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0.22</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(0.34)</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(0.34)</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(0.34)</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Semi-professional</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0.08</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0.06</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0.07</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(0.31)</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(0.31)</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(0.32)</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Professional</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−0.50</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−0.60</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−0.51</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(0.49)</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(0.49)</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(0.50)</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Lower business/admin.</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−1.07</w:t>
            </w:r>
            <w:r w:rsidR="007D4E59">
              <w:rPr>
                <w:rFonts w:ascii="Times New Roman" w:hAnsi="Times New Roman" w:cs="Times New Roman"/>
                <w:sz w:val="24"/>
                <w:szCs w:val="24"/>
                <w:vertAlign w:val="superscript"/>
              </w:rPr>
              <w:t>+</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−1.07</w:t>
            </w:r>
            <w:r w:rsidR="007D4E59">
              <w:rPr>
                <w:rFonts w:ascii="Times New Roman" w:hAnsi="Times New Roman" w:cs="Times New Roman"/>
                <w:sz w:val="24"/>
                <w:szCs w:val="24"/>
                <w:vertAlign w:val="superscript"/>
              </w:rPr>
              <w:t>+</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−1.07</w:t>
            </w:r>
            <w:r w:rsidR="007D4E59">
              <w:rPr>
                <w:rFonts w:ascii="Times New Roman" w:hAnsi="Times New Roman" w:cs="Times New Roman"/>
                <w:sz w:val="24"/>
                <w:szCs w:val="24"/>
                <w:vertAlign w:val="superscript"/>
              </w:rPr>
              <w:t>+</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(0.64)</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(0.61)</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(0.64)</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Higher business/admin.</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0.24</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0.20</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0.23</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(0.38)</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(0.37)</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(0.38)</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Management</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−0.14</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−0.16</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−0.14</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(0.37)</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(0.37)</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(0.37)</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Share of 2nd votes</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1.03</w:t>
            </w:r>
            <w:r>
              <w:rPr>
                <w:rFonts w:ascii="Times New Roman" w:hAnsi="Times New Roman" w:cs="Times New Roman"/>
                <w:sz w:val="24"/>
                <w:szCs w:val="24"/>
                <w:vertAlign w:val="superscript"/>
                <w:lang w:val="en-US"/>
              </w:rPr>
              <w:t>***</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1.03</w:t>
            </w:r>
            <w:r>
              <w:rPr>
                <w:rFonts w:ascii="Times New Roman" w:hAnsi="Times New Roman" w:cs="Times New Roman"/>
                <w:sz w:val="24"/>
                <w:szCs w:val="24"/>
                <w:vertAlign w:val="superscript"/>
                <w:lang w:val="en-US"/>
              </w:rPr>
              <w:t>***</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1.03</w:t>
            </w:r>
            <w:r>
              <w:rPr>
                <w:rFonts w:ascii="Times New Roman" w:hAnsi="Times New Roman" w:cs="Times New Roman"/>
                <w:sz w:val="24"/>
                <w:szCs w:val="24"/>
                <w:vertAlign w:val="superscript"/>
                <w:lang w:val="en-US"/>
              </w:rPr>
              <w:t>***</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Runs also on party list</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−0.36</w:t>
            </w:r>
            <w:r w:rsidR="007D4E59">
              <w:rPr>
                <w:rFonts w:ascii="Times New Roman" w:hAnsi="Times New Roman" w:cs="Times New Roman"/>
                <w:sz w:val="24"/>
                <w:szCs w:val="24"/>
                <w:vertAlign w:val="superscript"/>
              </w:rPr>
              <w:t>+</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−0.39</w:t>
            </w:r>
            <w:r>
              <w:rPr>
                <w:rFonts w:ascii="Times New Roman" w:hAnsi="Times New Roman" w:cs="Times New Roman"/>
                <w:sz w:val="24"/>
                <w:szCs w:val="24"/>
                <w:vertAlign w:val="superscript"/>
                <w:lang w:val="en-US"/>
              </w:rPr>
              <w:t>*</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−0.36</w:t>
            </w:r>
            <w:r>
              <w:rPr>
                <w:rFonts w:ascii="Times New Roman" w:hAnsi="Times New Roman" w:cs="Times New Roman"/>
                <w:sz w:val="24"/>
                <w:szCs w:val="24"/>
                <w:vertAlign w:val="superscript"/>
                <w:lang w:val="en-US"/>
              </w:rPr>
              <w:t>*</w:t>
            </w:r>
          </w:p>
        </w:tc>
      </w:tr>
      <w:tr w:rsidR="00CB2BE1" w:rsidTr="008E0581">
        <w:tc>
          <w:tcPr>
            <w:tcW w:w="2802" w:type="dxa"/>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(0.18)</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(0.18)</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(0.18)</w:t>
            </w:r>
          </w:p>
        </w:tc>
      </w:tr>
      <w:tr w:rsidR="00643903" w:rsidTr="008E0581">
        <w:tc>
          <w:tcPr>
            <w:tcW w:w="2802" w:type="dxa"/>
          </w:tcPr>
          <w:p w:rsidR="00643903" w:rsidRDefault="00643903"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643903" w:rsidRDefault="00643903"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643903" w:rsidRDefault="00643903"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Pr>
          <w:p w:rsidR="00643903" w:rsidRDefault="00643903" w:rsidP="008E058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2802" w:type="dxa"/>
          </w:tcPr>
          <w:p w:rsidR="00CB2BE1" w:rsidRDefault="00CB2BE1" w:rsidP="00817A98">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Constant</w:t>
            </w: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−0.43</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1.37</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−0.38</w:t>
            </w:r>
          </w:p>
        </w:tc>
      </w:tr>
      <w:tr w:rsidR="00CB2BE1" w:rsidTr="008E0581">
        <w:tc>
          <w:tcPr>
            <w:tcW w:w="2802" w:type="dxa"/>
          </w:tcPr>
          <w:p w:rsidR="00CB2BE1" w:rsidRDefault="00CB2BE1" w:rsidP="00817A98">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(1.67)</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(1.55)</w:t>
            </w:r>
          </w:p>
        </w:tc>
        <w:tc>
          <w:tcPr>
            <w:tcW w:w="1654" w:type="dxa"/>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(1.73)</w:t>
            </w:r>
          </w:p>
        </w:tc>
      </w:tr>
      <w:tr w:rsidR="00250EB9" w:rsidTr="008E0581">
        <w:tc>
          <w:tcPr>
            <w:tcW w:w="2802" w:type="dxa"/>
            <w:tcBorders>
              <w:bottom w:val="single" w:sz="4" w:space="0" w:color="auto"/>
            </w:tcBorders>
          </w:tcPr>
          <w:p w:rsidR="00250EB9" w:rsidRDefault="00250EB9" w:rsidP="00817A98">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bottom w:val="single" w:sz="4" w:space="0" w:color="auto"/>
            </w:tcBorders>
          </w:tcPr>
          <w:p w:rsidR="00250EB9" w:rsidRDefault="00250EB9" w:rsidP="00817A98">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Borders>
              <w:bottom w:val="single" w:sz="4" w:space="0" w:color="auto"/>
            </w:tcBorders>
          </w:tcPr>
          <w:p w:rsidR="00250EB9" w:rsidRDefault="00250EB9" w:rsidP="00817A98">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Borders>
              <w:bottom w:val="single" w:sz="4" w:space="0" w:color="auto"/>
            </w:tcBorders>
          </w:tcPr>
          <w:p w:rsidR="00250EB9" w:rsidRDefault="00250EB9" w:rsidP="00817A98">
            <w:pPr>
              <w:widowControl w:val="0"/>
              <w:autoSpaceDE w:val="0"/>
              <w:autoSpaceDN w:val="0"/>
              <w:adjustRightInd w:val="0"/>
              <w:spacing w:after="0" w:line="240" w:lineRule="auto"/>
              <w:rPr>
                <w:rFonts w:ascii="Times New Roman" w:hAnsi="Times New Roman" w:cs="Times New Roman"/>
                <w:sz w:val="24"/>
                <w:szCs w:val="24"/>
                <w:lang w:val="en-US"/>
              </w:rPr>
            </w:pPr>
          </w:p>
        </w:tc>
      </w:tr>
      <w:tr w:rsidR="00250EB9" w:rsidTr="008E0581">
        <w:tc>
          <w:tcPr>
            <w:tcW w:w="2802" w:type="dxa"/>
            <w:tcBorders>
              <w:top w:val="single" w:sz="4" w:space="0" w:color="auto"/>
              <w:bottom w:val="nil"/>
            </w:tcBorders>
          </w:tcPr>
          <w:p w:rsidR="00250EB9" w:rsidRDefault="00250EB9" w:rsidP="00817A98">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Constituency fixed effects</w:t>
            </w:r>
          </w:p>
        </w:tc>
        <w:tc>
          <w:tcPr>
            <w:tcW w:w="1653" w:type="dxa"/>
            <w:tcBorders>
              <w:top w:val="single" w:sz="4" w:space="0" w:color="auto"/>
              <w:bottom w:val="nil"/>
            </w:tcBorders>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Yes</w:t>
            </w:r>
          </w:p>
        </w:tc>
        <w:tc>
          <w:tcPr>
            <w:tcW w:w="1654" w:type="dxa"/>
            <w:tcBorders>
              <w:top w:val="single" w:sz="4" w:space="0" w:color="auto"/>
              <w:bottom w:val="nil"/>
            </w:tcBorders>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Yes</w:t>
            </w:r>
          </w:p>
        </w:tc>
        <w:tc>
          <w:tcPr>
            <w:tcW w:w="1654" w:type="dxa"/>
            <w:tcBorders>
              <w:top w:val="single" w:sz="4" w:space="0" w:color="auto"/>
              <w:bottom w:val="nil"/>
            </w:tcBorders>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Yes</w:t>
            </w:r>
          </w:p>
        </w:tc>
      </w:tr>
      <w:tr w:rsidR="00250EB9" w:rsidTr="008E0581">
        <w:tc>
          <w:tcPr>
            <w:tcW w:w="2802" w:type="dxa"/>
            <w:tcBorders>
              <w:top w:val="nil"/>
            </w:tcBorders>
          </w:tcPr>
          <w:p w:rsidR="00250EB9" w:rsidRDefault="00250EB9" w:rsidP="00817A98">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tcBorders>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654" w:type="dxa"/>
            <w:tcBorders>
              <w:top w:val="nil"/>
            </w:tcBorders>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654" w:type="dxa"/>
            <w:tcBorders>
              <w:top w:val="nil"/>
            </w:tcBorders>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250EB9" w:rsidTr="008E0581">
        <w:tc>
          <w:tcPr>
            <w:tcW w:w="2802" w:type="dxa"/>
          </w:tcPr>
          <w:p w:rsidR="00250EB9" w:rsidRDefault="00250EB9" w:rsidP="00817A98">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Party fixed effects by region</w:t>
            </w:r>
          </w:p>
        </w:tc>
        <w:tc>
          <w:tcPr>
            <w:tcW w:w="1653" w:type="dxa"/>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Yes</w:t>
            </w:r>
          </w:p>
        </w:tc>
        <w:tc>
          <w:tcPr>
            <w:tcW w:w="1654" w:type="dxa"/>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Yes</w:t>
            </w:r>
          </w:p>
        </w:tc>
        <w:tc>
          <w:tcPr>
            <w:tcW w:w="1654" w:type="dxa"/>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Yes</w:t>
            </w:r>
          </w:p>
        </w:tc>
      </w:tr>
      <w:tr w:rsidR="00250EB9" w:rsidTr="008E0581">
        <w:tc>
          <w:tcPr>
            <w:tcW w:w="2802" w:type="dxa"/>
          </w:tcPr>
          <w:p w:rsidR="00250EB9" w:rsidRDefault="00250EB9" w:rsidP="00817A98">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654" w:type="dxa"/>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654" w:type="dxa"/>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250EB9" w:rsidTr="008E0581">
        <w:tc>
          <w:tcPr>
            <w:tcW w:w="2802" w:type="dxa"/>
          </w:tcPr>
          <w:p w:rsidR="00250EB9" w:rsidRDefault="00250EB9" w:rsidP="00817A98">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Observations</w:t>
            </w:r>
          </w:p>
        </w:tc>
        <w:tc>
          <w:tcPr>
            <w:tcW w:w="1653" w:type="dxa"/>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1,010</w:t>
            </w:r>
          </w:p>
        </w:tc>
        <w:tc>
          <w:tcPr>
            <w:tcW w:w="1654" w:type="dxa"/>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1,010</w:t>
            </w:r>
          </w:p>
        </w:tc>
        <w:tc>
          <w:tcPr>
            <w:tcW w:w="1654" w:type="dxa"/>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1,010</w:t>
            </w:r>
          </w:p>
        </w:tc>
      </w:tr>
      <w:tr w:rsidR="00250EB9" w:rsidTr="008E0581">
        <w:tc>
          <w:tcPr>
            <w:tcW w:w="2802" w:type="dxa"/>
          </w:tcPr>
          <w:p w:rsidR="00250EB9" w:rsidRDefault="00250EB9" w:rsidP="00817A98">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Districts</w:t>
            </w:r>
          </w:p>
        </w:tc>
        <w:tc>
          <w:tcPr>
            <w:tcW w:w="1653" w:type="dxa"/>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208</w:t>
            </w:r>
          </w:p>
        </w:tc>
        <w:tc>
          <w:tcPr>
            <w:tcW w:w="1654" w:type="dxa"/>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208</w:t>
            </w:r>
          </w:p>
        </w:tc>
        <w:tc>
          <w:tcPr>
            <w:tcW w:w="1654" w:type="dxa"/>
          </w:tcPr>
          <w:p w:rsidR="00250EB9" w:rsidRDefault="00250EB9" w:rsidP="00817A98">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208</w:t>
            </w:r>
          </w:p>
        </w:tc>
      </w:tr>
    </w:tbl>
    <w:p w:rsidR="00250EB9" w:rsidRPr="00B16F02" w:rsidRDefault="00250EB9" w:rsidP="00250EB9">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Robust s</w:t>
      </w:r>
      <w:r w:rsidRPr="00B16F02">
        <w:rPr>
          <w:rFonts w:ascii="Times New Roman" w:hAnsi="Times New Roman" w:cs="Times New Roman"/>
          <w:sz w:val="24"/>
          <w:szCs w:val="24"/>
          <w:lang w:val="en-US"/>
        </w:rPr>
        <w:t xml:space="preserve">tandard </w:t>
      </w:r>
      <w:r>
        <w:rPr>
          <w:rFonts w:ascii="Times New Roman" w:hAnsi="Times New Roman" w:cs="Times New Roman"/>
          <w:sz w:val="24"/>
          <w:szCs w:val="24"/>
          <w:lang w:val="en-US"/>
        </w:rPr>
        <w:t xml:space="preserve">errors (clustered by constituency) </w:t>
      </w:r>
      <w:r w:rsidRPr="00B16F02">
        <w:rPr>
          <w:rFonts w:ascii="Times New Roman" w:hAnsi="Times New Roman" w:cs="Times New Roman"/>
          <w:sz w:val="24"/>
          <w:szCs w:val="24"/>
          <w:lang w:val="en-US"/>
        </w:rPr>
        <w:t>in parentheses</w:t>
      </w:r>
    </w:p>
    <w:p w:rsidR="00250EB9" w:rsidRDefault="00413E91" w:rsidP="00250EB9">
      <w:pPr>
        <w:spacing w:line="480" w:lineRule="auto"/>
        <w:rPr>
          <w:rFonts w:ascii="Times New Roman" w:hAnsi="Times New Roman" w:cs="Times New Roman"/>
          <w:sz w:val="24"/>
          <w:szCs w:val="24"/>
          <w:lang w:val="en-GB"/>
        </w:rPr>
      </w:pPr>
      <w:r w:rsidRPr="00F57B9A">
        <w:rPr>
          <w:rFonts w:ascii="Times New Roman" w:hAnsi="Times New Roman" w:cs="Times New Roman"/>
          <w:sz w:val="24"/>
          <w:szCs w:val="24"/>
          <w:vertAlign w:val="superscript"/>
        </w:rPr>
        <w:t>+</w:t>
      </w:r>
      <w:r w:rsidRPr="00F57B9A">
        <w:rPr>
          <w:rFonts w:ascii="Times New Roman" w:hAnsi="Times New Roman" w:cs="Times New Roman"/>
          <w:sz w:val="24"/>
          <w:szCs w:val="24"/>
        </w:rPr>
        <w:t xml:space="preserve"> </w:t>
      </w:r>
      <w:r w:rsidRPr="00F57B9A">
        <w:rPr>
          <w:rFonts w:ascii="Times New Roman" w:hAnsi="Times New Roman" w:cs="Times New Roman"/>
          <w:i/>
          <w:iCs/>
          <w:sz w:val="24"/>
          <w:szCs w:val="24"/>
        </w:rPr>
        <w:t>p</w:t>
      </w:r>
      <w:r w:rsidRPr="00F57B9A">
        <w:rPr>
          <w:rFonts w:ascii="Times New Roman" w:hAnsi="Times New Roman" w:cs="Times New Roman"/>
          <w:sz w:val="24"/>
          <w:szCs w:val="24"/>
        </w:rPr>
        <w:t xml:space="preserve"> &lt; 0.1, </w:t>
      </w:r>
      <w:r w:rsidRPr="00B16F02">
        <w:rPr>
          <w:rFonts w:ascii="Times New Roman" w:hAnsi="Times New Roman" w:cs="Times New Roman"/>
          <w:sz w:val="24"/>
          <w:szCs w:val="24"/>
          <w:vertAlign w:val="superscript"/>
          <w:lang w:val="en-US"/>
        </w:rPr>
        <w:t>*</w:t>
      </w:r>
      <w:r w:rsidRPr="00B16F02">
        <w:rPr>
          <w:rFonts w:ascii="Times New Roman" w:hAnsi="Times New Roman" w:cs="Times New Roman"/>
          <w:sz w:val="24"/>
          <w:szCs w:val="24"/>
          <w:lang w:val="en-US"/>
        </w:rPr>
        <w:t xml:space="preserve"> </w:t>
      </w:r>
      <w:r w:rsidRPr="00B16F02">
        <w:rPr>
          <w:rFonts w:ascii="Times New Roman" w:hAnsi="Times New Roman" w:cs="Times New Roman"/>
          <w:i/>
          <w:iCs/>
          <w:sz w:val="24"/>
          <w:szCs w:val="24"/>
          <w:lang w:val="en-US"/>
        </w:rPr>
        <w:t>p</w:t>
      </w:r>
      <w:r w:rsidRPr="00B16F02">
        <w:rPr>
          <w:rFonts w:ascii="Times New Roman" w:hAnsi="Times New Roman" w:cs="Times New Roman"/>
          <w:sz w:val="24"/>
          <w:szCs w:val="24"/>
          <w:lang w:val="en-US"/>
        </w:rPr>
        <w:t xml:space="preserve"> &lt; 0.05, </w:t>
      </w:r>
      <w:r w:rsidRPr="00B16F02">
        <w:rPr>
          <w:rFonts w:ascii="Times New Roman" w:hAnsi="Times New Roman" w:cs="Times New Roman"/>
          <w:sz w:val="24"/>
          <w:szCs w:val="24"/>
          <w:vertAlign w:val="superscript"/>
          <w:lang w:val="en-US"/>
        </w:rPr>
        <w:t>**</w:t>
      </w:r>
      <w:r w:rsidRPr="00B16F02">
        <w:rPr>
          <w:rFonts w:ascii="Times New Roman" w:hAnsi="Times New Roman" w:cs="Times New Roman"/>
          <w:sz w:val="24"/>
          <w:szCs w:val="24"/>
          <w:lang w:val="en-US"/>
        </w:rPr>
        <w:t xml:space="preserve"> </w:t>
      </w:r>
      <w:r w:rsidRPr="00B16F02">
        <w:rPr>
          <w:rFonts w:ascii="Times New Roman" w:hAnsi="Times New Roman" w:cs="Times New Roman"/>
          <w:i/>
          <w:iCs/>
          <w:sz w:val="24"/>
          <w:szCs w:val="24"/>
          <w:lang w:val="en-US"/>
        </w:rPr>
        <w:t>p</w:t>
      </w:r>
      <w:r w:rsidRPr="00B16F02">
        <w:rPr>
          <w:rFonts w:ascii="Times New Roman" w:hAnsi="Times New Roman" w:cs="Times New Roman"/>
          <w:sz w:val="24"/>
          <w:szCs w:val="24"/>
          <w:lang w:val="en-US"/>
        </w:rPr>
        <w:t xml:space="preserve"> &lt; 0.01, </w:t>
      </w:r>
      <w:r w:rsidRPr="00B16F02">
        <w:rPr>
          <w:rFonts w:ascii="Times New Roman" w:hAnsi="Times New Roman" w:cs="Times New Roman"/>
          <w:sz w:val="24"/>
          <w:szCs w:val="24"/>
          <w:vertAlign w:val="superscript"/>
          <w:lang w:val="en-US"/>
        </w:rPr>
        <w:t>***</w:t>
      </w:r>
      <w:r w:rsidRPr="00B16F02">
        <w:rPr>
          <w:rFonts w:ascii="Times New Roman" w:hAnsi="Times New Roman" w:cs="Times New Roman"/>
          <w:sz w:val="24"/>
          <w:szCs w:val="24"/>
          <w:lang w:val="en-US"/>
        </w:rPr>
        <w:t xml:space="preserve"> </w:t>
      </w:r>
      <w:r w:rsidRPr="00B16F02">
        <w:rPr>
          <w:rFonts w:ascii="Times New Roman" w:hAnsi="Times New Roman" w:cs="Times New Roman"/>
          <w:i/>
          <w:iCs/>
          <w:sz w:val="24"/>
          <w:szCs w:val="24"/>
          <w:lang w:val="en-US"/>
        </w:rPr>
        <w:t>p</w:t>
      </w:r>
      <w:r w:rsidRPr="00B16F02">
        <w:rPr>
          <w:rFonts w:ascii="Times New Roman" w:hAnsi="Times New Roman" w:cs="Times New Roman"/>
          <w:sz w:val="24"/>
          <w:szCs w:val="24"/>
          <w:lang w:val="en-US"/>
        </w:rPr>
        <w:t xml:space="preserve"> &lt; 0.001</w:t>
      </w:r>
      <w:r w:rsidR="00250EB9">
        <w:rPr>
          <w:rFonts w:ascii="Times New Roman" w:hAnsi="Times New Roman" w:cs="Times New Roman"/>
          <w:sz w:val="24"/>
          <w:szCs w:val="24"/>
          <w:lang w:val="en-GB"/>
        </w:rPr>
        <w:br w:type="page"/>
      </w:r>
    </w:p>
    <w:p w:rsidR="00250EB9" w:rsidRDefault="00250EB9" w:rsidP="00250EB9">
      <w:pPr>
        <w:spacing w:after="120" w:line="240" w:lineRule="auto"/>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Table S10: Exposure to </w:t>
      </w:r>
      <w:r w:rsidR="00300E23">
        <w:rPr>
          <w:rFonts w:ascii="Times New Roman" w:hAnsi="Times New Roman" w:cs="Times New Roman"/>
          <w:sz w:val="24"/>
          <w:szCs w:val="24"/>
          <w:lang w:val="en-GB"/>
        </w:rPr>
        <w:t>candidate posters and attractiveness</w:t>
      </w:r>
      <w:r w:rsidR="008E0581">
        <w:rPr>
          <w:rFonts w:ascii="Times New Roman" w:hAnsi="Times New Roman" w:cs="Times New Roman"/>
          <w:sz w:val="24"/>
          <w:szCs w:val="24"/>
          <w:lang w:val="en-GB"/>
        </w:rPr>
        <w:t>’ effect</w:t>
      </w:r>
      <w:r>
        <w:rPr>
          <w:rFonts w:ascii="Times New Roman" w:hAnsi="Times New Roman" w:cs="Times New Roman"/>
          <w:sz w:val="24"/>
          <w:szCs w:val="24"/>
          <w:lang w:val="en-GB"/>
        </w:rPr>
        <w:t xml:space="preserve"> on candidate choice</w:t>
      </w:r>
    </w:p>
    <w:tbl>
      <w:tblPr>
        <w:tblW w:w="0" w:type="auto"/>
        <w:tblLayout w:type="fixed"/>
        <w:tblLook w:val="0000" w:firstRow="0" w:lastRow="0" w:firstColumn="0" w:lastColumn="0" w:noHBand="0" w:noVBand="0"/>
      </w:tblPr>
      <w:tblGrid>
        <w:gridCol w:w="4361"/>
        <w:gridCol w:w="1559"/>
        <w:gridCol w:w="1559"/>
        <w:gridCol w:w="1560"/>
      </w:tblGrid>
      <w:tr w:rsidR="0045007E" w:rsidTr="008E0581">
        <w:tc>
          <w:tcPr>
            <w:tcW w:w="4361" w:type="dxa"/>
            <w:tcBorders>
              <w:top w:val="single" w:sz="4" w:space="0" w:color="auto"/>
              <w:left w:val="nil"/>
              <w:bottom w:val="single" w:sz="4" w:space="0" w:color="auto"/>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single" w:sz="4" w:space="0" w:color="auto"/>
              <w:left w:val="nil"/>
              <w:bottom w:val="single" w:sz="4" w:space="0" w:color="auto"/>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59" w:type="dxa"/>
            <w:tcBorders>
              <w:top w:val="single" w:sz="4" w:space="0" w:color="auto"/>
              <w:left w:val="nil"/>
              <w:bottom w:val="single" w:sz="4" w:space="0" w:color="auto"/>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560" w:type="dxa"/>
            <w:tcBorders>
              <w:top w:val="single" w:sz="4" w:space="0" w:color="auto"/>
              <w:left w:val="nil"/>
              <w:bottom w:val="single" w:sz="4" w:space="0" w:color="auto"/>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45007E" w:rsidTr="008E0581">
        <w:tc>
          <w:tcPr>
            <w:tcW w:w="4361" w:type="dxa"/>
            <w:tcBorders>
              <w:top w:val="single" w:sz="4" w:space="0" w:color="auto"/>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single" w:sz="4" w:space="0" w:color="auto"/>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single" w:sz="4" w:space="0" w:color="auto"/>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single" w:sz="4" w:space="0" w:color="auto"/>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Seen cand. poster*Cand. attractiveness</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0.17</w:t>
            </w:r>
            <w:r>
              <w:rPr>
                <w:rFonts w:ascii="Times New Roman" w:hAnsi="Times New Roman" w:cs="Times New Roman"/>
                <w:sz w:val="24"/>
                <w:szCs w:val="24"/>
                <w:vertAlign w:val="superscript"/>
                <w:lang w:val="en-US"/>
              </w:rPr>
              <w:t>*</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0.16</w:t>
            </w:r>
            <w:r>
              <w:rPr>
                <w:rFonts w:ascii="Times New Roman" w:hAnsi="Times New Roman" w:cs="Times New Roman"/>
                <w:sz w:val="24"/>
                <w:szCs w:val="24"/>
                <w:vertAlign w:val="superscript"/>
                <w:lang w:val="en-US"/>
              </w:rPr>
              <w:t>*</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0.14</w:t>
            </w:r>
            <w:r w:rsidR="00413E91">
              <w:rPr>
                <w:rFonts w:ascii="Times New Roman" w:hAnsi="Times New Roman" w:cs="Times New Roman"/>
                <w:sz w:val="24"/>
                <w:szCs w:val="24"/>
                <w:vertAlign w:val="superscript"/>
              </w:rPr>
              <w:t>+</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(0.08)</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(0.08)</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(0.08)</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Not seen cand. poster*Cand. attractiveness</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0.03</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0.03</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(0.08)</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(0.08)</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(0.08)</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Not seen cand. poster</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0.00</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0.00</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0.00</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Seen cand. poster</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0.23</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0.18</w:t>
            </w:r>
          </w:p>
        </w:tc>
        <w:tc>
          <w:tcPr>
            <w:tcW w:w="1560"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0.12</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(0.35)</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(0.35)</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(0.35)</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District incumbent</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0.14</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0.13</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0.11</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(0.13)</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(0.13)</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(0.13)</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MP</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0.00</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0.05</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(0.12)</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(0.12)</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(0.12)</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4A186D"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Top leading</w:t>
            </w:r>
            <w:r w:rsidR="00CB2BE1">
              <w:rPr>
                <w:rFonts w:ascii="Times New Roman" w:hAnsi="Times New Roman" w:cs="Times New Roman"/>
                <w:sz w:val="24"/>
                <w:szCs w:val="24"/>
                <w:lang w:val="en-US"/>
              </w:rPr>
              <w:t xml:space="preserve"> politician</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0.11</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0.18</w:t>
            </w:r>
          </w:p>
        </w:tc>
        <w:tc>
          <w:tcPr>
            <w:tcW w:w="1560"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0.15</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(0.26)</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(0.26)</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(0.26)</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Academic title: Dr.</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0.15</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0.15</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0.14</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(0.12)</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(0.12)</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(0.12)</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Academic title: Prof.</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0.24</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0.30</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0.27</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(0.49)</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(0.50)</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(0.51)</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Female cand.</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0.05</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0.05</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0.04</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(0.10)</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(0.11)</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(0.11)</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Cand. age (log)</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0.10</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0.08</w:t>
            </w:r>
          </w:p>
        </w:tc>
        <w:tc>
          <w:tcPr>
            <w:tcW w:w="1560"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0.12</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(0.20)</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(0.21)</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(0.21)</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Other occupation</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0.00</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0.00</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0.00</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Agriculture</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0.12</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0.07</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(0.54)</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(0.56)</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(0.55)</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Lower manual</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0.17</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0.28</w:t>
            </w:r>
          </w:p>
        </w:tc>
        <w:tc>
          <w:tcPr>
            <w:tcW w:w="1560"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0.22</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(0.43)</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(0.45)</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(0.45)</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Higher manual</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0.18</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0.15</w:t>
            </w:r>
          </w:p>
        </w:tc>
        <w:tc>
          <w:tcPr>
            <w:tcW w:w="1560"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0.11</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(0.39)</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(0.39)</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(0.40)</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Technical</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0.19</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0.26</w:t>
            </w:r>
          </w:p>
        </w:tc>
        <w:tc>
          <w:tcPr>
            <w:tcW w:w="1560"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0.23</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(0.54)</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(0.54)</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(0.54)</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Engineering</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0.06</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0.03</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0.06</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(0.27)</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(0.28)</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(0.28)</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Lower service</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12.51</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11.50</w:t>
            </w:r>
          </w:p>
        </w:tc>
        <w:tc>
          <w:tcPr>
            <w:tcW w:w="1560"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11.01</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(1090.80)</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(587.27)</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(553.71)</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Higher service</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0.05</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0.09</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(0.25)</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(0.25)</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(0.26)</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Semi−professional</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0.08</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0.05</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0.08</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(0.19)</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(0.20)</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(0.20)</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Professional</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0.07</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0.17</w:t>
            </w:r>
          </w:p>
        </w:tc>
        <w:tc>
          <w:tcPr>
            <w:tcW w:w="1560"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0.13</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(0.37)</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(0.39)</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(0.39)</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Lower business/admin.</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0.38</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0.38</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0.49</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(0.42)</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(0.43)</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(0.44)</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Higher business/admin.</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0.16</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0.13</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0.18</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(0.23)</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(0.24)</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(0.24)</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Management</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0.01</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0.04</w:t>
            </w:r>
          </w:p>
        </w:tc>
        <w:tc>
          <w:tcPr>
            <w:tcW w:w="1560"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0.03</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(0.20)</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(0.21)</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(0.21)</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Runs also on party list</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0.09</w:t>
            </w:r>
          </w:p>
        </w:tc>
        <w:tc>
          <w:tcPr>
            <w:tcW w:w="1559"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0.08</w:t>
            </w:r>
          </w:p>
        </w:tc>
        <w:tc>
          <w:tcPr>
            <w:tcW w:w="1560" w:type="dxa"/>
            <w:tcBorders>
              <w:top w:val="nil"/>
              <w:left w:val="nil"/>
              <w:bottom w:val="nil"/>
              <w:right w:val="nil"/>
            </w:tcBorders>
          </w:tcPr>
          <w:p w:rsidR="00CB2BE1" w:rsidRDefault="00BE6595"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CB2BE1">
              <w:rPr>
                <w:rFonts w:ascii="Times New Roman" w:hAnsi="Times New Roman" w:cs="Times New Roman"/>
                <w:sz w:val="24"/>
                <w:szCs w:val="24"/>
                <w:lang w:val="en-US"/>
              </w:rPr>
              <w:t>0.09</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(0.11)</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(0.11)</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(0.11)</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Voter party rating</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0.80</w:t>
            </w:r>
            <w:r>
              <w:rPr>
                <w:rFonts w:ascii="Times New Roman" w:hAnsi="Times New Roman" w:cs="Times New Roman"/>
                <w:sz w:val="24"/>
                <w:szCs w:val="24"/>
                <w:vertAlign w:val="superscript"/>
                <w:lang w:val="en-US"/>
              </w:rPr>
              <w:t>***</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0.80</w:t>
            </w:r>
            <w:r>
              <w:rPr>
                <w:rFonts w:ascii="Times New Roman" w:hAnsi="Times New Roman" w:cs="Times New Roman"/>
                <w:sz w:val="24"/>
                <w:szCs w:val="24"/>
                <w:vertAlign w:val="superscript"/>
                <w:lang w:val="en-US"/>
              </w:rPr>
              <w:t>***</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0.81</w:t>
            </w:r>
            <w:r>
              <w:rPr>
                <w:rFonts w:ascii="Times New Roman" w:hAnsi="Times New Roman" w:cs="Times New Roman"/>
                <w:sz w:val="24"/>
                <w:szCs w:val="24"/>
                <w:vertAlign w:val="superscript"/>
                <w:lang w:val="en-US"/>
              </w:rPr>
              <w:t>***</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(0.03)</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(0.03)</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(0.03)</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rPr>
                <w:rFonts w:ascii="Times New Roman" w:hAnsi="Times New Roman" w:cs="Times New Roman"/>
                <w:sz w:val="24"/>
                <w:szCs w:val="24"/>
                <w:lang w:val="en-US"/>
              </w:rPr>
            </w:pP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Voter party identification</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1.53</w:t>
            </w:r>
            <w:r>
              <w:rPr>
                <w:rFonts w:ascii="Times New Roman" w:hAnsi="Times New Roman" w:cs="Times New Roman"/>
                <w:sz w:val="24"/>
                <w:szCs w:val="24"/>
                <w:vertAlign w:val="superscript"/>
                <w:lang w:val="en-US"/>
              </w:rPr>
              <w:t>***</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1.55</w:t>
            </w:r>
            <w:r>
              <w:rPr>
                <w:rFonts w:ascii="Times New Roman" w:hAnsi="Times New Roman" w:cs="Times New Roman"/>
                <w:sz w:val="24"/>
                <w:szCs w:val="24"/>
                <w:vertAlign w:val="superscript"/>
                <w:lang w:val="en-US"/>
              </w:rPr>
              <w:t>***</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1.53</w:t>
            </w:r>
            <w:r>
              <w:rPr>
                <w:rFonts w:ascii="Times New Roman" w:hAnsi="Times New Roman" w:cs="Times New Roman"/>
                <w:sz w:val="24"/>
                <w:szCs w:val="24"/>
                <w:vertAlign w:val="superscript"/>
                <w:lang w:val="en-US"/>
              </w:rPr>
              <w:t>***</w:t>
            </w:r>
          </w:p>
        </w:tc>
      </w:tr>
      <w:tr w:rsidR="00CB2BE1" w:rsidTr="008E0581">
        <w:tc>
          <w:tcPr>
            <w:tcW w:w="4361" w:type="dxa"/>
            <w:tcBorders>
              <w:top w:val="nil"/>
              <w:left w:val="nil"/>
              <w:bottom w:val="nil"/>
              <w:right w:val="nil"/>
            </w:tcBorders>
          </w:tcPr>
          <w:p w:rsidR="00CB2BE1" w:rsidRDefault="00CB2BE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(0.08)</w:t>
            </w:r>
          </w:p>
        </w:tc>
        <w:tc>
          <w:tcPr>
            <w:tcW w:w="1559"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(0.08)</w:t>
            </w:r>
          </w:p>
        </w:tc>
        <w:tc>
          <w:tcPr>
            <w:tcW w:w="1560" w:type="dxa"/>
            <w:tcBorders>
              <w:top w:val="nil"/>
              <w:left w:val="nil"/>
              <w:bottom w:val="nil"/>
              <w:right w:val="nil"/>
            </w:tcBorders>
          </w:tcPr>
          <w:p w:rsidR="00CB2BE1" w:rsidRDefault="00CB2BE1" w:rsidP="00CB2BE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(0.08)</w:t>
            </w:r>
          </w:p>
        </w:tc>
      </w:tr>
      <w:tr w:rsidR="0045007E" w:rsidTr="008E0581">
        <w:tc>
          <w:tcPr>
            <w:tcW w:w="4361"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Seen leaflet of cand.</w:t>
            </w: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0.65</w:t>
            </w:r>
            <w:r>
              <w:rPr>
                <w:rFonts w:ascii="Times New Roman" w:hAnsi="Times New Roman" w:cs="Times New Roman"/>
                <w:sz w:val="24"/>
                <w:szCs w:val="24"/>
                <w:vertAlign w:val="superscript"/>
                <w:lang w:val="en-US"/>
              </w:rPr>
              <w:t>***</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(0.18)</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Had contact to candidate</w:t>
            </w: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−0.01</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(0.25)</w:t>
            </w:r>
          </w:p>
        </w:tc>
      </w:tr>
      <w:tr w:rsidR="0045007E" w:rsidTr="008E0581">
        <w:tc>
          <w:tcPr>
            <w:tcW w:w="4361"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r>
      <w:tr w:rsidR="0045007E" w:rsidTr="008E0581">
        <w:tc>
          <w:tcPr>
            <w:tcW w:w="4361"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CDU</w:t>
            </w: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Pop. density (log)</w:t>
            </w: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−0.10</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−0.12</w:t>
            </w:r>
            <w:r w:rsidR="00413E91">
              <w:rPr>
                <w:rFonts w:ascii="Times New Roman" w:hAnsi="Times New Roman" w:cs="Times New Roman"/>
                <w:sz w:val="24"/>
                <w:szCs w:val="24"/>
                <w:vertAlign w:val="superscript"/>
              </w:rPr>
              <w:t>+</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(0.07)</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(0.07)</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Interest in politics</w:t>
            </w: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0.01</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0.01</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(0.13)</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(0.13)</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Political knowledge</w:t>
            </w: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−0.03</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−0.00</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(0.16)</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(0.16)</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Reads local newspaper</w:t>
            </w: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−0.37</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(0.28)</w:t>
            </w:r>
          </w:p>
        </w:tc>
      </w:tr>
      <w:tr w:rsidR="0045007E" w:rsidTr="008E0581">
        <w:tc>
          <w:tcPr>
            <w:tcW w:w="4361"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r>
      <w:tr w:rsidR="0045007E" w:rsidTr="008E0581">
        <w:tc>
          <w:tcPr>
            <w:tcW w:w="4361"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CSU</w:t>
            </w: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Pop. density (log)</w:t>
            </w: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0.17</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0.16</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(0.14)</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(0.15)</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Interest in politics</w:t>
            </w: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−0.52</w:t>
            </w:r>
            <w:r w:rsidR="00413E91">
              <w:rPr>
                <w:rFonts w:ascii="Times New Roman" w:hAnsi="Times New Roman" w:cs="Times New Roman"/>
                <w:sz w:val="24"/>
                <w:szCs w:val="24"/>
                <w:vertAlign w:val="superscript"/>
              </w:rPr>
              <w:t>+</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−0.62</w:t>
            </w:r>
            <w:r>
              <w:rPr>
                <w:rFonts w:ascii="Times New Roman" w:hAnsi="Times New Roman" w:cs="Times New Roman"/>
                <w:sz w:val="24"/>
                <w:szCs w:val="24"/>
                <w:vertAlign w:val="superscript"/>
                <w:lang w:val="en-US"/>
              </w:rPr>
              <w:t>*</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(0.26)</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(0.27)</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Political knowledge</w:t>
            </w: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−0.08</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−0.04</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(0.35)</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(0.36)</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Reads local newspaper</w:t>
            </w: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1.11</w:t>
            </w:r>
            <w:r w:rsidR="00413E91">
              <w:rPr>
                <w:rFonts w:ascii="Times New Roman" w:hAnsi="Times New Roman" w:cs="Times New Roman"/>
                <w:sz w:val="24"/>
                <w:szCs w:val="24"/>
                <w:vertAlign w:val="superscript"/>
              </w:rPr>
              <w:t>+</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(0.61)</w:t>
            </w:r>
          </w:p>
        </w:tc>
      </w:tr>
      <w:tr w:rsidR="0045007E" w:rsidTr="008E0581">
        <w:tc>
          <w:tcPr>
            <w:tcW w:w="4361"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r>
      <w:tr w:rsidR="0045007E" w:rsidTr="008E0581">
        <w:tc>
          <w:tcPr>
            <w:tcW w:w="4361"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SPD</w:t>
            </w: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Pop. density (log)</w:t>
            </w: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0.03</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(0.06)</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(0.06)</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Interest in politics</w:t>
            </w: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0.03</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(0.12)</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(0.12)</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Political knowledge</w:t>
            </w: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0.12</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0.14</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(0.15)</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(0.15)</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Reads local newspaper</w:t>
            </w: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0.54</w:t>
            </w:r>
            <w:r>
              <w:rPr>
                <w:rFonts w:ascii="Times New Roman" w:hAnsi="Times New Roman" w:cs="Times New Roman"/>
                <w:sz w:val="24"/>
                <w:szCs w:val="24"/>
                <w:vertAlign w:val="superscript"/>
                <w:lang w:val="en-US"/>
              </w:rPr>
              <w:t>*</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(0.28)</w:t>
            </w:r>
          </w:p>
        </w:tc>
      </w:tr>
      <w:tr w:rsidR="0045007E" w:rsidTr="008E0581">
        <w:tc>
          <w:tcPr>
            <w:tcW w:w="4361"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r>
      <w:tr w:rsidR="0045007E" w:rsidTr="008E0581">
        <w:tc>
          <w:tcPr>
            <w:tcW w:w="4361"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FDP</w:t>
            </w: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Pop. density (log)</w:t>
            </w: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−0.03</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−0.04</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(0.07)</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(0.07)</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Interest in politics</w:t>
            </w: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−0.11</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−0.15</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(0.15)</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(0.15)</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Political knowledge</w:t>
            </w: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0.08</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0.11</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(0.18)</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(0.18)</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Reads local newspaper</w:t>
            </w: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0.55</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(0.33)</w:t>
            </w:r>
          </w:p>
        </w:tc>
      </w:tr>
      <w:tr w:rsidR="0045007E" w:rsidTr="008E0581">
        <w:tc>
          <w:tcPr>
            <w:tcW w:w="4361"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r>
      <w:tr w:rsidR="0045007E" w:rsidTr="008E0581">
        <w:tc>
          <w:tcPr>
            <w:tcW w:w="4361"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Greens</w:t>
            </w: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Pop. density (log)</w:t>
            </w: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0.01</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−0.01</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(0.06)</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(0.06)</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Interest in politics</w:t>
            </w: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−0.18</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−0.19</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(0.14)</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(0.14)</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Political knowledge</w:t>
            </w: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0.22</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0.24</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(0.17)</w:t>
            </w: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(0.17)</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rPr>
                <w:rFonts w:ascii="Times New Roman" w:hAnsi="Times New Roman" w:cs="Times New Roman"/>
                <w:sz w:val="24"/>
                <w:szCs w:val="24"/>
                <w:lang w:val="en-US"/>
              </w:rPr>
            </w:pP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Reads local newspaper</w:t>
            </w: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0.53</w:t>
            </w:r>
            <w:r w:rsidR="00413E91">
              <w:rPr>
                <w:rFonts w:ascii="Times New Roman" w:hAnsi="Times New Roman" w:cs="Times New Roman"/>
                <w:sz w:val="24"/>
                <w:szCs w:val="24"/>
                <w:vertAlign w:val="superscript"/>
              </w:rPr>
              <w:t>+</w:t>
            </w:r>
          </w:p>
        </w:tc>
      </w:tr>
      <w:tr w:rsidR="00BE6595" w:rsidTr="008E0581">
        <w:tc>
          <w:tcPr>
            <w:tcW w:w="4361" w:type="dxa"/>
            <w:tcBorders>
              <w:top w:val="nil"/>
              <w:left w:val="nil"/>
              <w:bottom w:val="nil"/>
              <w:right w:val="nil"/>
            </w:tcBorders>
          </w:tcPr>
          <w:p w:rsidR="00BE6595" w:rsidRDefault="00BE6595"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nil"/>
              <w:bottom w:val="nil"/>
              <w:right w:val="nil"/>
            </w:tcBorders>
          </w:tcPr>
          <w:p w:rsidR="00BE6595" w:rsidRDefault="00BE6595" w:rsidP="001F5013">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(0.30)</w:t>
            </w:r>
          </w:p>
        </w:tc>
      </w:tr>
      <w:tr w:rsidR="0045007E" w:rsidTr="008E0581">
        <w:tc>
          <w:tcPr>
            <w:tcW w:w="4361" w:type="dxa"/>
            <w:tcBorders>
              <w:top w:val="nil"/>
              <w:left w:val="nil"/>
              <w:bottom w:val="single" w:sz="4" w:space="0" w:color="auto"/>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single" w:sz="4" w:space="0" w:color="auto"/>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single" w:sz="4" w:space="0" w:color="auto"/>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single" w:sz="4" w:space="0" w:color="auto"/>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r>
      <w:tr w:rsidR="0045007E" w:rsidTr="008E0581">
        <w:tc>
          <w:tcPr>
            <w:tcW w:w="4361" w:type="dxa"/>
            <w:tcBorders>
              <w:top w:val="single" w:sz="4" w:space="0" w:color="auto"/>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Constants for each party by region</w:t>
            </w:r>
          </w:p>
        </w:tc>
        <w:tc>
          <w:tcPr>
            <w:tcW w:w="1559" w:type="dxa"/>
            <w:tcBorders>
              <w:top w:val="single" w:sz="4" w:space="0" w:color="auto"/>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Yes</w:t>
            </w:r>
          </w:p>
        </w:tc>
        <w:tc>
          <w:tcPr>
            <w:tcW w:w="1559" w:type="dxa"/>
            <w:tcBorders>
              <w:top w:val="single" w:sz="4" w:space="0" w:color="auto"/>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Yes</w:t>
            </w:r>
          </w:p>
        </w:tc>
        <w:tc>
          <w:tcPr>
            <w:tcW w:w="1560" w:type="dxa"/>
            <w:tcBorders>
              <w:top w:val="single" w:sz="4" w:space="0" w:color="auto"/>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Yes</w:t>
            </w:r>
          </w:p>
        </w:tc>
      </w:tr>
      <w:tr w:rsidR="0045007E" w:rsidTr="008E0581">
        <w:tc>
          <w:tcPr>
            <w:tcW w:w="4361"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45007E" w:rsidTr="008E0581">
        <w:tc>
          <w:tcPr>
            <w:tcW w:w="4361" w:type="dxa"/>
            <w:tcBorders>
              <w:top w:val="nil"/>
              <w:left w:val="nil"/>
              <w:bottom w:val="nil"/>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Observations</w:t>
            </w: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13,641</w:t>
            </w:r>
          </w:p>
        </w:tc>
        <w:tc>
          <w:tcPr>
            <w:tcW w:w="1559"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13,623</w:t>
            </w:r>
          </w:p>
        </w:tc>
        <w:tc>
          <w:tcPr>
            <w:tcW w:w="1560" w:type="dxa"/>
            <w:tcBorders>
              <w:top w:val="nil"/>
              <w:left w:val="nil"/>
              <w:bottom w:val="nil"/>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13,613</w:t>
            </w:r>
          </w:p>
        </w:tc>
      </w:tr>
      <w:tr w:rsidR="0045007E" w:rsidTr="008E0581">
        <w:tc>
          <w:tcPr>
            <w:tcW w:w="4361" w:type="dxa"/>
            <w:tcBorders>
              <w:top w:val="nil"/>
              <w:left w:val="nil"/>
              <w:bottom w:val="single" w:sz="4" w:space="0" w:color="auto"/>
              <w:right w:val="nil"/>
            </w:tcBorders>
          </w:tcPr>
          <w:p w:rsidR="0045007E" w:rsidRDefault="0045007E"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Respondents</w:t>
            </w:r>
          </w:p>
        </w:tc>
        <w:tc>
          <w:tcPr>
            <w:tcW w:w="1559" w:type="dxa"/>
            <w:tcBorders>
              <w:top w:val="nil"/>
              <w:left w:val="nil"/>
              <w:bottom w:val="single" w:sz="4" w:space="0" w:color="auto"/>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2,820</w:t>
            </w:r>
          </w:p>
        </w:tc>
        <w:tc>
          <w:tcPr>
            <w:tcW w:w="1559" w:type="dxa"/>
            <w:tcBorders>
              <w:top w:val="nil"/>
              <w:left w:val="nil"/>
              <w:bottom w:val="single" w:sz="4" w:space="0" w:color="auto"/>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2,816</w:t>
            </w:r>
          </w:p>
        </w:tc>
        <w:tc>
          <w:tcPr>
            <w:tcW w:w="1560" w:type="dxa"/>
            <w:tcBorders>
              <w:top w:val="nil"/>
              <w:left w:val="nil"/>
              <w:bottom w:val="single" w:sz="4" w:space="0" w:color="auto"/>
              <w:right w:val="nil"/>
            </w:tcBorders>
          </w:tcPr>
          <w:p w:rsidR="0045007E" w:rsidRDefault="0045007E"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2,814</w:t>
            </w:r>
          </w:p>
        </w:tc>
      </w:tr>
    </w:tbl>
    <w:p w:rsidR="0045007E" w:rsidRPr="00BE6595" w:rsidRDefault="0045007E" w:rsidP="0045007E">
      <w:pPr>
        <w:widowControl w:val="0"/>
        <w:autoSpaceDE w:val="0"/>
        <w:autoSpaceDN w:val="0"/>
        <w:adjustRightInd w:val="0"/>
        <w:spacing w:after="0" w:line="240" w:lineRule="auto"/>
        <w:rPr>
          <w:rFonts w:ascii="Times New Roman" w:hAnsi="Times New Roman" w:cs="Times New Roman"/>
          <w:sz w:val="24"/>
          <w:szCs w:val="24"/>
          <w:lang w:val="en-US"/>
        </w:rPr>
      </w:pPr>
      <w:r w:rsidRPr="00BE6595">
        <w:rPr>
          <w:rFonts w:ascii="Times New Roman" w:hAnsi="Times New Roman" w:cs="Times New Roman"/>
          <w:sz w:val="24"/>
          <w:szCs w:val="24"/>
          <w:lang w:val="en-US"/>
        </w:rPr>
        <w:t>Standard errors in parentheses</w:t>
      </w:r>
    </w:p>
    <w:p w:rsidR="00BE6595" w:rsidRPr="00BE6595" w:rsidRDefault="00BE6595" w:rsidP="0045007E">
      <w:pPr>
        <w:widowControl w:val="0"/>
        <w:autoSpaceDE w:val="0"/>
        <w:autoSpaceDN w:val="0"/>
        <w:adjustRightInd w:val="0"/>
        <w:spacing w:after="0" w:line="240" w:lineRule="auto"/>
        <w:rPr>
          <w:rFonts w:ascii="Times New Roman" w:hAnsi="Times New Roman" w:cs="Times New Roman"/>
          <w:sz w:val="24"/>
          <w:szCs w:val="24"/>
          <w:lang w:val="en-US"/>
        </w:rPr>
      </w:pPr>
      <w:r w:rsidRPr="00BE6595">
        <w:rPr>
          <w:rFonts w:ascii="Times New Roman" w:hAnsi="Times New Roman" w:cs="Times New Roman"/>
          <w:sz w:val="24"/>
          <w:szCs w:val="24"/>
          <w:lang w:val="en-US"/>
        </w:rPr>
        <w:t>The Left is the base alternative</w:t>
      </w:r>
    </w:p>
    <w:p w:rsidR="00250EB9" w:rsidRDefault="00413E91" w:rsidP="00250EB9">
      <w:pPr>
        <w:rPr>
          <w:rFonts w:ascii="Times New Roman" w:hAnsi="Times New Roman" w:cs="Times New Roman"/>
          <w:sz w:val="24"/>
          <w:szCs w:val="24"/>
          <w:lang w:val="en-GB"/>
        </w:rPr>
      </w:pPr>
      <w:r w:rsidRPr="00F57B9A">
        <w:rPr>
          <w:rFonts w:ascii="Times New Roman" w:hAnsi="Times New Roman" w:cs="Times New Roman"/>
          <w:sz w:val="24"/>
          <w:szCs w:val="24"/>
          <w:vertAlign w:val="superscript"/>
        </w:rPr>
        <w:t>+</w:t>
      </w:r>
      <w:r w:rsidRPr="00F57B9A">
        <w:rPr>
          <w:rFonts w:ascii="Times New Roman" w:hAnsi="Times New Roman" w:cs="Times New Roman"/>
          <w:sz w:val="24"/>
          <w:szCs w:val="24"/>
        </w:rPr>
        <w:t xml:space="preserve"> </w:t>
      </w:r>
      <w:r w:rsidRPr="00F57B9A">
        <w:rPr>
          <w:rFonts w:ascii="Times New Roman" w:hAnsi="Times New Roman" w:cs="Times New Roman"/>
          <w:i/>
          <w:iCs/>
          <w:sz w:val="24"/>
          <w:szCs w:val="24"/>
        </w:rPr>
        <w:t>p</w:t>
      </w:r>
      <w:r w:rsidRPr="00F57B9A">
        <w:rPr>
          <w:rFonts w:ascii="Times New Roman" w:hAnsi="Times New Roman" w:cs="Times New Roman"/>
          <w:sz w:val="24"/>
          <w:szCs w:val="24"/>
        </w:rPr>
        <w:t xml:space="preserve"> &lt; 0.1, </w:t>
      </w:r>
      <w:r w:rsidRPr="00B16F02">
        <w:rPr>
          <w:rFonts w:ascii="Times New Roman" w:hAnsi="Times New Roman" w:cs="Times New Roman"/>
          <w:sz w:val="24"/>
          <w:szCs w:val="24"/>
          <w:vertAlign w:val="superscript"/>
          <w:lang w:val="en-US"/>
        </w:rPr>
        <w:t>*</w:t>
      </w:r>
      <w:r w:rsidRPr="00B16F02">
        <w:rPr>
          <w:rFonts w:ascii="Times New Roman" w:hAnsi="Times New Roman" w:cs="Times New Roman"/>
          <w:sz w:val="24"/>
          <w:szCs w:val="24"/>
          <w:lang w:val="en-US"/>
        </w:rPr>
        <w:t xml:space="preserve"> </w:t>
      </w:r>
      <w:r w:rsidRPr="00B16F02">
        <w:rPr>
          <w:rFonts w:ascii="Times New Roman" w:hAnsi="Times New Roman" w:cs="Times New Roman"/>
          <w:i/>
          <w:iCs/>
          <w:sz w:val="24"/>
          <w:szCs w:val="24"/>
          <w:lang w:val="en-US"/>
        </w:rPr>
        <w:t>p</w:t>
      </w:r>
      <w:r w:rsidRPr="00B16F02">
        <w:rPr>
          <w:rFonts w:ascii="Times New Roman" w:hAnsi="Times New Roman" w:cs="Times New Roman"/>
          <w:sz w:val="24"/>
          <w:szCs w:val="24"/>
          <w:lang w:val="en-US"/>
        </w:rPr>
        <w:t xml:space="preserve"> &lt; 0.05, </w:t>
      </w:r>
      <w:r w:rsidRPr="00B16F02">
        <w:rPr>
          <w:rFonts w:ascii="Times New Roman" w:hAnsi="Times New Roman" w:cs="Times New Roman"/>
          <w:sz w:val="24"/>
          <w:szCs w:val="24"/>
          <w:vertAlign w:val="superscript"/>
          <w:lang w:val="en-US"/>
        </w:rPr>
        <w:t>**</w:t>
      </w:r>
      <w:r w:rsidRPr="00B16F02">
        <w:rPr>
          <w:rFonts w:ascii="Times New Roman" w:hAnsi="Times New Roman" w:cs="Times New Roman"/>
          <w:sz w:val="24"/>
          <w:szCs w:val="24"/>
          <w:lang w:val="en-US"/>
        </w:rPr>
        <w:t xml:space="preserve"> </w:t>
      </w:r>
      <w:r w:rsidRPr="00B16F02">
        <w:rPr>
          <w:rFonts w:ascii="Times New Roman" w:hAnsi="Times New Roman" w:cs="Times New Roman"/>
          <w:i/>
          <w:iCs/>
          <w:sz w:val="24"/>
          <w:szCs w:val="24"/>
          <w:lang w:val="en-US"/>
        </w:rPr>
        <w:t>p</w:t>
      </w:r>
      <w:r w:rsidRPr="00B16F02">
        <w:rPr>
          <w:rFonts w:ascii="Times New Roman" w:hAnsi="Times New Roman" w:cs="Times New Roman"/>
          <w:sz w:val="24"/>
          <w:szCs w:val="24"/>
          <w:lang w:val="en-US"/>
        </w:rPr>
        <w:t xml:space="preserve"> &lt; 0.01, </w:t>
      </w:r>
      <w:r w:rsidRPr="00B16F02">
        <w:rPr>
          <w:rFonts w:ascii="Times New Roman" w:hAnsi="Times New Roman" w:cs="Times New Roman"/>
          <w:sz w:val="24"/>
          <w:szCs w:val="24"/>
          <w:vertAlign w:val="superscript"/>
          <w:lang w:val="en-US"/>
        </w:rPr>
        <w:t>***</w:t>
      </w:r>
      <w:r w:rsidRPr="00B16F02">
        <w:rPr>
          <w:rFonts w:ascii="Times New Roman" w:hAnsi="Times New Roman" w:cs="Times New Roman"/>
          <w:sz w:val="24"/>
          <w:szCs w:val="24"/>
          <w:lang w:val="en-US"/>
        </w:rPr>
        <w:t xml:space="preserve"> </w:t>
      </w:r>
      <w:r w:rsidRPr="00B16F02">
        <w:rPr>
          <w:rFonts w:ascii="Times New Roman" w:hAnsi="Times New Roman" w:cs="Times New Roman"/>
          <w:i/>
          <w:iCs/>
          <w:sz w:val="24"/>
          <w:szCs w:val="24"/>
          <w:lang w:val="en-US"/>
        </w:rPr>
        <w:t>p</w:t>
      </w:r>
      <w:r w:rsidRPr="00B16F02">
        <w:rPr>
          <w:rFonts w:ascii="Times New Roman" w:hAnsi="Times New Roman" w:cs="Times New Roman"/>
          <w:sz w:val="24"/>
          <w:szCs w:val="24"/>
          <w:lang w:val="en-US"/>
        </w:rPr>
        <w:t xml:space="preserve"> &lt; 0.001</w:t>
      </w:r>
      <w:r w:rsidR="00250EB9">
        <w:rPr>
          <w:rFonts w:ascii="Times New Roman" w:hAnsi="Times New Roman" w:cs="Times New Roman"/>
          <w:sz w:val="24"/>
          <w:szCs w:val="24"/>
          <w:lang w:val="en-GB"/>
        </w:rPr>
        <w:br w:type="page"/>
      </w:r>
    </w:p>
    <w:p w:rsidR="00250EB9" w:rsidRDefault="00250EB9" w:rsidP="00250EB9">
      <w:pPr>
        <w:spacing w:after="120" w:line="240" w:lineRule="auto"/>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Table S11: </w:t>
      </w:r>
      <w:r w:rsidR="00300E23">
        <w:rPr>
          <w:rFonts w:ascii="Times New Roman" w:hAnsi="Times New Roman" w:cs="Times New Roman"/>
          <w:sz w:val="24"/>
          <w:szCs w:val="24"/>
          <w:lang w:val="en-GB"/>
        </w:rPr>
        <w:t>Exposure to candidate posters and facial competence</w:t>
      </w:r>
      <w:r w:rsidR="008E0581">
        <w:rPr>
          <w:rFonts w:ascii="Times New Roman" w:hAnsi="Times New Roman" w:cs="Times New Roman"/>
          <w:sz w:val="24"/>
          <w:szCs w:val="24"/>
          <w:lang w:val="en-GB"/>
        </w:rPr>
        <w:t>’s effect</w:t>
      </w:r>
      <w:r w:rsidR="00300E23">
        <w:rPr>
          <w:rFonts w:ascii="Times New Roman" w:hAnsi="Times New Roman" w:cs="Times New Roman"/>
          <w:sz w:val="24"/>
          <w:szCs w:val="24"/>
          <w:lang w:val="en-GB"/>
        </w:rPr>
        <w:t xml:space="preserve"> on candidate choice</w:t>
      </w:r>
    </w:p>
    <w:tbl>
      <w:tblPr>
        <w:tblW w:w="9322" w:type="dxa"/>
        <w:tblLayout w:type="fixed"/>
        <w:tblLook w:val="0000" w:firstRow="0" w:lastRow="0" w:firstColumn="0" w:lastColumn="0" w:noHBand="0" w:noVBand="0"/>
      </w:tblPr>
      <w:tblGrid>
        <w:gridCol w:w="4928"/>
        <w:gridCol w:w="1464"/>
        <w:gridCol w:w="1465"/>
        <w:gridCol w:w="1465"/>
      </w:tblGrid>
      <w:tr w:rsidR="008E0581" w:rsidTr="008E0581">
        <w:tc>
          <w:tcPr>
            <w:tcW w:w="4928" w:type="dxa"/>
            <w:tcBorders>
              <w:top w:val="single" w:sz="4" w:space="0" w:color="auto"/>
              <w:left w:val="nil"/>
              <w:bottom w:val="single" w:sz="4" w:space="0" w:color="auto"/>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single" w:sz="4" w:space="0" w:color="auto"/>
              <w:left w:val="nil"/>
              <w:bottom w:val="single" w:sz="4" w:space="0" w:color="auto"/>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465" w:type="dxa"/>
            <w:tcBorders>
              <w:top w:val="single" w:sz="4" w:space="0" w:color="auto"/>
              <w:left w:val="nil"/>
              <w:bottom w:val="single" w:sz="4" w:space="0" w:color="auto"/>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465" w:type="dxa"/>
            <w:tcBorders>
              <w:top w:val="single" w:sz="4" w:space="0" w:color="auto"/>
              <w:left w:val="nil"/>
              <w:bottom w:val="single" w:sz="4" w:space="0" w:color="auto"/>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8E0581" w:rsidTr="008E0581">
        <w:tc>
          <w:tcPr>
            <w:tcW w:w="4928" w:type="dxa"/>
            <w:tcBorders>
              <w:top w:val="single" w:sz="4" w:space="0" w:color="auto"/>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single" w:sz="4" w:space="0" w:color="auto"/>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single" w:sz="4" w:space="0" w:color="auto"/>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single" w:sz="4" w:space="0" w:color="auto"/>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Seen cand. poster*Cand. facial competence</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0.14</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Not seen cand. poster*Cand. facial competence</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0.18</w:t>
            </w:r>
            <w:r>
              <w:rPr>
                <w:rFonts w:ascii="Times New Roman" w:hAnsi="Times New Roman" w:cs="Times New Roman"/>
                <w:sz w:val="24"/>
                <w:szCs w:val="24"/>
                <w:vertAlign w:val="superscript"/>
              </w:rPr>
              <w:t>+</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0.18</w:t>
            </w:r>
            <w:r>
              <w:rPr>
                <w:rFonts w:ascii="Times New Roman" w:hAnsi="Times New Roman" w:cs="Times New Roman"/>
                <w:sz w:val="24"/>
                <w:szCs w:val="24"/>
                <w:vertAlign w:val="superscript"/>
              </w:rPr>
              <w:t>+</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0.19</w:t>
            </w:r>
            <w:r>
              <w:rPr>
                <w:rFonts w:ascii="Times New Roman" w:hAnsi="Times New Roman" w:cs="Times New Roman"/>
                <w:sz w:val="24"/>
                <w:szCs w:val="24"/>
                <w:vertAlign w:val="superscript"/>
              </w:rPr>
              <w:t>+</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Not seen cand. poster</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Seen cand. poster</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0.42</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0.44</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(0.60)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(0.60)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(0.61)</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District incumbent</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0.18</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0.17</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(0.13)</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(0.13)</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(0.13)</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MP</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−0.02</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Top leading politician</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−0.14</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−0.18</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(0.27)</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(0.27)</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(0.27)</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Academic title: Dr.</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0.14</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0.13</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Academic title: Prof.</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0.23</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0.29</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0.28</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(0.49)</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(0.51)</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Female cand.</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Cand. age (log)</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−0.29</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−0.28</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−0.31</w:t>
            </w:r>
            <w:r>
              <w:rPr>
                <w:rFonts w:ascii="Times New Roman" w:hAnsi="Times New Roman" w:cs="Times New Roman"/>
                <w:sz w:val="24"/>
                <w:szCs w:val="24"/>
                <w:vertAlign w:val="superscript"/>
              </w:rPr>
              <w:t>+</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(0.18)</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(0.18)</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(0.18)</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Other occupation</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Agriculture</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(0.55)</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(0.56)</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(0.56)</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Lower manual</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−0.16</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−0.28</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−0.22</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(0.43)</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(0.45)</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(0.45)</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Higher manual</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−0.27</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−0.24</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−0.21</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(0.39)</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(0.40)</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Technical</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−0.25</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−0.31</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−0.29</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(0.54)</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(0.54)</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(0.54)</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Engineering</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0.04</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0.04</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(0.27)</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(0.28)</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(0.28)</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Lower service</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−11.64</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−11.63</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−11.12</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(708.13)</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(627.96)</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(598.99)</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Higher service</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(0.25)</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(0.26)</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(0.26)</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Semi−professional</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(0.19)</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(0.20)</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Professional</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−0.13</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−0.24</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−0.20</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(0.37)</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(0.38)</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(0.39)</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Lower business/admin.</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0.36</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0.36</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0.48</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(0.43)</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(0.43)</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(0.44)</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Higher business/admin.</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0.08</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0.13</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(0.24)</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(0.24)</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(0.24)</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Management</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−0.04</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(0.21)</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(0.21)</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Runs also on party list</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Voter party rating</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0.80</w:t>
            </w:r>
            <w:r>
              <w:rPr>
                <w:rFonts w:ascii="Times New Roman" w:hAnsi="Times New Roman" w:cs="Times New Roman"/>
                <w:sz w:val="24"/>
                <w:szCs w:val="24"/>
                <w:vertAlign w:val="superscript"/>
              </w:rPr>
              <w:t>***</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0.80</w:t>
            </w:r>
            <w:r>
              <w:rPr>
                <w:rFonts w:ascii="Times New Roman" w:hAnsi="Times New Roman" w:cs="Times New Roman"/>
                <w:sz w:val="24"/>
                <w:szCs w:val="24"/>
                <w:vertAlign w:val="superscript"/>
              </w:rPr>
              <w:t>***</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0.80</w:t>
            </w:r>
            <w:r>
              <w:rPr>
                <w:rFonts w:ascii="Times New Roman" w:hAnsi="Times New Roman" w:cs="Times New Roman"/>
                <w:sz w:val="24"/>
                <w:szCs w:val="24"/>
                <w:vertAlign w:val="superscript"/>
              </w:rPr>
              <w:t>***</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Voter party identification</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1.53</w:t>
            </w:r>
            <w:r>
              <w:rPr>
                <w:rFonts w:ascii="Times New Roman" w:hAnsi="Times New Roman" w:cs="Times New Roman"/>
                <w:sz w:val="24"/>
                <w:szCs w:val="24"/>
                <w:vertAlign w:val="superscript"/>
              </w:rPr>
              <w:t>***</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1.55</w:t>
            </w:r>
            <w:r>
              <w:rPr>
                <w:rFonts w:ascii="Times New Roman" w:hAnsi="Times New Roman" w:cs="Times New Roman"/>
                <w:sz w:val="24"/>
                <w:szCs w:val="24"/>
                <w:vertAlign w:val="superscript"/>
              </w:rPr>
              <w:t>***</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1.53</w:t>
            </w:r>
            <w:r>
              <w:rPr>
                <w:rFonts w:ascii="Times New Roman" w:hAnsi="Times New Roman" w:cs="Times New Roman"/>
                <w:sz w:val="24"/>
                <w:szCs w:val="24"/>
                <w:vertAlign w:val="superscript"/>
              </w:rPr>
              <w:t>***</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(0.08)</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(0.08)</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(0.08)</w:t>
            </w:r>
          </w:p>
        </w:tc>
      </w:tr>
      <w:tr w:rsidR="001F5013" w:rsidTr="008E0581">
        <w:tc>
          <w:tcPr>
            <w:tcW w:w="4928" w:type="dxa"/>
            <w:tcBorders>
              <w:top w:val="nil"/>
              <w:left w:val="nil"/>
              <w:bottom w:val="nil"/>
              <w:right w:val="nil"/>
            </w:tcBorders>
          </w:tcPr>
          <w:p w:rsidR="001F5013" w:rsidRDefault="001F5013"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1F5013" w:rsidRDefault="001F5013" w:rsidP="001F5013">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1F5013" w:rsidRDefault="001F5013" w:rsidP="001F5013">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1F5013" w:rsidRDefault="001F5013" w:rsidP="001F5013">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Seen leaflet of cand.</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0.65</w:t>
            </w:r>
            <w:r>
              <w:rPr>
                <w:rFonts w:ascii="Times New Roman" w:hAnsi="Times New Roman" w:cs="Times New Roman"/>
                <w:sz w:val="24"/>
                <w:szCs w:val="24"/>
                <w:vertAlign w:val="superscript"/>
              </w:rPr>
              <w:t>***</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(0.18)</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Had contact to candidate</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r>
      <w:tr w:rsidR="001F5013" w:rsidTr="008E0581">
        <w:tc>
          <w:tcPr>
            <w:tcW w:w="4928" w:type="dxa"/>
            <w:tcBorders>
              <w:top w:val="nil"/>
              <w:left w:val="nil"/>
              <w:bottom w:val="nil"/>
              <w:right w:val="nil"/>
            </w:tcBorders>
          </w:tcPr>
          <w:p w:rsidR="001F5013" w:rsidRDefault="001F5013"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1F5013" w:rsidRDefault="001F5013" w:rsidP="001F5013">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1F5013" w:rsidRDefault="001F5013" w:rsidP="001F5013">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1F5013"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8E0581" w:rsidTr="008E0581">
        <w:tc>
          <w:tcPr>
            <w:tcW w:w="4928"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r>
      <w:tr w:rsidR="008E0581" w:rsidTr="008E0581">
        <w:tc>
          <w:tcPr>
            <w:tcW w:w="4928"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CDU</w:t>
            </w:r>
          </w:p>
        </w:tc>
        <w:tc>
          <w:tcPr>
            <w:tcW w:w="1464" w:type="dxa"/>
            <w:tcBorders>
              <w:top w:val="nil"/>
              <w:left w:val="nil"/>
              <w:bottom w:val="nil"/>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Pop. density (log)</w:t>
            </w: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w:t>
            </w:r>
            <w:r>
              <w:rPr>
                <w:rFonts w:ascii="Times New Roman" w:hAnsi="Times New Roman" w:cs="Times New Roman"/>
                <w:sz w:val="24"/>
                <w:szCs w:val="24"/>
                <w:vertAlign w:val="superscript"/>
              </w:rPr>
              <w:t>+</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Interest in politics</w:t>
            </w: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(0.13)</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(0.13)</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Political knowledge</w:t>
            </w: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−0.02</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(0.16)</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(0.16)</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Reads local newspaper</w:t>
            </w: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−0.37</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(0.28)</w:t>
            </w:r>
          </w:p>
        </w:tc>
      </w:tr>
      <w:tr w:rsidR="008E0581" w:rsidTr="008E0581">
        <w:tc>
          <w:tcPr>
            <w:tcW w:w="4928"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r>
      <w:tr w:rsidR="008E0581" w:rsidTr="008E0581">
        <w:tc>
          <w:tcPr>
            <w:tcW w:w="4928"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CSU</w:t>
            </w:r>
          </w:p>
        </w:tc>
        <w:tc>
          <w:tcPr>
            <w:tcW w:w="1464" w:type="dxa"/>
            <w:tcBorders>
              <w:top w:val="nil"/>
              <w:left w:val="nil"/>
              <w:bottom w:val="nil"/>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Pop. density (log)</w:t>
            </w: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0.19</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0.18</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(0.14)</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Interest in politics</w:t>
            </w: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−0.50</w:t>
            </w:r>
            <w:r>
              <w:rPr>
                <w:rFonts w:ascii="Times New Roman" w:hAnsi="Times New Roman" w:cs="Times New Roman"/>
                <w:sz w:val="24"/>
                <w:szCs w:val="24"/>
                <w:vertAlign w:val="superscript"/>
              </w:rPr>
              <w:t>+</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−0.60</w:t>
            </w:r>
            <w:r>
              <w:rPr>
                <w:rFonts w:ascii="Times New Roman" w:hAnsi="Times New Roman" w:cs="Times New Roman"/>
                <w:sz w:val="24"/>
                <w:szCs w:val="24"/>
                <w:vertAlign w:val="superscript"/>
              </w:rPr>
              <w:t>*</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(0.27)</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(0.27)</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Political knowledge</w:t>
            </w: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(0.35)</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(0.36)</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Reads local newspaper</w:t>
            </w: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1.17</w:t>
            </w:r>
            <w:r>
              <w:rPr>
                <w:rFonts w:ascii="Times New Roman" w:hAnsi="Times New Roman" w:cs="Times New Roman"/>
                <w:sz w:val="24"/>
                <w:szCs w:val="24"/>
                <w:vertAlign w:val="superscript"/>
              </w:rPr>
              <w:t>+</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(0.62)</w:t>
            </w:r>
          </w:p>
        </w:tc>
      </w:tr>
      <w:tr w:rsidR="008E0581" w:rsidTr="008E0581">
        <w:tc>
          <w:tcPr>
            <w:tcW w:w="4928"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r>
      <w:tr w:rsidR="008E0581" w:rsidTr="008E0581">
        <w:tc>
          <w:tcPr>
            <w:tcW w:w="4928"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SPD</w:t>
            </w:r>
          </w:p>
        </w:tc>
        <w:tc>
          <w:tcPr>
            <w:tcW w:w="1464" w:type="dxa"/>
            <w:tcBorders>
              <w:top w:val="nil"/>
              <w:left w:val="nil"/>
              <w:bottom w:val="nil"/>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Pop. density (log)</w:t>
            </w: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0.02</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Interest in politics</w:t>
            </w: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0.02</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0.02</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Political knowledge</w:t>
            </w: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0.14</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Reads local newspaper</w:t>
            </w: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0.55</w:t>
            </w:r>
            <w:r>
              <w:rPr>
                <w:rFonts w:ascii="Times New Roman" w:hAnsi="Times New Roman" w:cs="Times New Roman"/>
                <w:sz w:val="24"/>
                <w:szCs w:val="24"/>
                <w:vertAlign w:val="superscript"/>
              </w:rPr>
              <w:t>*</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(0.28)</w:t>
            </w:r>
          </w:p>
        </w:tc>
      </w:tr>
      <w:tr w:rsidR="008E0581" w:rsidTr="008E0581">
        <w:tc>
          <w:tcPr>
            <w:tcW w:w="4928"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r>
      <w:tr w:rsidR="008E0581" w:rsidTr="008E0581">
        <w:tc>
          <w:tcPr>
            <w:tcW w:w="4928"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FDP</w:t>
            </w:r>
          </w:p>
        </w:tc>
        <w:tc>
          <w:tcPr>
            <w:tcW w:w="1464" w:type="dxa"/>
            <w:tcBorders>
              <w:top w:val="nil"/>
              <w:left w:val="nil"/>
              <w:bottom w:val="nil"/>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Pop. density (log)</w:t>
            </w: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−0.04</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Interest in politics</w:t>
            </w: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−0.14</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Political knowledge</w:t>
            </w: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0.08</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(0.18)</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(0.19)</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Reads local newspaper</w:t>
            </w: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0.55</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(0.34)</w:t>
            </w:r>
          </w:p>
        </w:tc>
      </w:tr>
      <w:tr w:rsidR="008E0581" w:rsidTr="008E0581">
        <w:tc>
          <w:tcPr>
            <w:tcW w:w="4928"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r>
      <w:tr w:rsidR="008E0581" w:rsidTr="008E0581">
        <w:tc>
          <w:tcPr>
            <w:tcW w:w="4928"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Greens</w:t>
            </w:r>
          </w:p>
        </w:tc>
        <w:tc>
          <w:tcPr>
            <w:tcW w:w="1464" w:type="dxa"/>
            <w:tcBorders>
              <w:top w:val="nil"/>
              <w:left w:val="nil"/>
              <w:bottom w:val="nil"/>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Pop. density (log)</w:t>
            </w: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Interest in politics</w:t>
            </w: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−0.18</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−0.19</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(0.14)</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(0.14)</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Political knowledge</w:t>
            </w: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0.22</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0.24</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(0.17)</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(0.17)</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Reads local newspaper</w:t>
            </w: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0.53</w:t>
            </w:r>
            <w:r>
              <w:rPr>
                <w:rFonts w:ascii="Times New Roman" w:hAnsi="Times New Roman" w:cs="Times New Roman"/>
                <w:sz w:val="24"/>
                <w:szCs w:val="24"/>
                <w:vertAlign w:val="superscript"/>
              </w:rPr>
              <w:t>+</w:t>
            </w: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FB2456" w:rsidRDefault="00FB2456"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(0.30)</w:t>
            </w:r>
          </w:p>
        </w:tc>
      </w:tr>
      <w:tr w:rsidR="008E0581" w:rsidTr="008E0581">
        <w:tc>
          <w:tcPr>
            <w:tcW w:w="4928" w:type="dxa"/>
            <w:tcBorders>
              <w:top w:val="nil"/>
              <w:left w:val="nil"/>
              <w:bottom w:val="single" w:sz="4" w:space="0" w:color="auto"/>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single" w:sz="4" w:space="0" w:color="auto"/>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single" w:sz="4" w:space="0" w:color="auto"/>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single" w:sz="4" w:space="0" w:color="auto"/>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r>
      <w:tr w:rsidR="008E0581" w:rsidTr="008E0581">
        <w:tc>
          <w:tcPr>
            <w:tcW w:w="4928" w:type="dxa"/>
            <w:tcBorders>
              <w:top w:val="single" w:sz="4" w:space="0" w:color="auto"/>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Constants for each party by region</w:t>
            </w:r>
          </w:p>
        </w:tc>
        <w:tc>
          <w:tcPr>
            <w:tcW w:w="1464" w:type="dxa"/>
            <w:tcBorders>
              <w:top w:val="single" w:sz="4" w:space="0" w:color="auto"/>
              <w:left w:val="nil"/>
              <w:bottom w:val="nil"/>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Yes</w:t>
            </w:r>
          </w:p>
        </w:tc>
        <w:tc>
          <w:tcPr>
            <w:tcW w:w="1465" w:type="dxa"/>
            <w:tcBorders>
              <w:top w:val="single" w:sz="4" w:space="0" w:color="auto"/>
              <w:left w:val="nil"/>
              <w:bottom w:val="nil"/>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Yes</w:t>
            </w:r>
          </w:p>
        </w:tc>
        <w:tc>
          <w:tcPr>
            <w:tcW w:w="1465" w:type="dxa"/>
            <w:tcBorders>
              <w:top w:val="single" w:sz="4" w:space="0" w:color="auto"/>
              <w:left w:val="nil"/>
              <w:bottom w:val="nil"/>
              <w:right w:val="nil"/>
            </w:tcBorders>
          </w:tcPr>
          <w:p w:rsidR="008E0581" w:rsidRDefault="008E0581" w:rsidP="008E0581">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Yes</w:t>
            </w:r>
          </w:p>
        </w:tc>
      </w:tr>
      <w:tr w:rsidR="008E0581" w:rsidTr="008E0581">
        <w:tc>
          <w:tcPr>
            <w:tcW w:w="4928"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nil"/>
              <w:right w:val="nil"/>
            </w:tcBorders>
          </w:tcPr>
          <w:p w:rsidR="008E0581" w:rsidRDefault="008E0581" w:rsidP="008E0581">
            <w:pPr>
              <w:widowControl w:val="0"/>
              <w:autoSpaceDE w:val="0"/>
              <w:autoSpaceDN w:val="0"/>
              <w:adjustRightInd w:val="0"/>
              <w:spacing w:after="0" w:line="240" w:lineRule="auto"/>
              <w:rPr>
                <w:rFonts w:ascii="Times New Roman" w:hAnsi="Times New Roman" w:cs="Times New Roman"/>
                <w:sz w:val="24"/>
                <w:szCs w:val="24"/>
                <w:lang w:val="en-US"/>
              </w:rPr>
            </w:pPr>
          </w:p>
        </w:tc>
      </w:tr>
      <w:tr w:rsidR="00FB2456" w:rsidTr="008E0581">
        <w:tc>
          <w:tcPr>
            <w:tcW w:w="4928" w:type="dxa"/>
            <w:tcBorders>
              <w:top w:val="nil"/>
              <w:left w:val="nil"/>
              <w:bottom w:val="nil"/>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Observations</w:t>
            </w:r>
          </w:p>
        </w:tc>
        <w:tc>
          <w:tcPr>
            <w:tcW w:w="1464"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13,641</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13,623</w:t>
            </w:r>
          </w:p>
        </w:tc>
        <w:tc>
          <w:tcPr>
            <w:tcW w:w="1465" w:type="dxa"/>
            <w:tcBorders>
              <w:top w:val="nil"/>
              <w:left w:val="nil"/>
              <w:bottom w:val="nil"/>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13,613</w:t>
            </w:r>
          </w:p>
        </w:tc>
      </w:tr>
      <w:tr w:rsidR="00FB2456" w:rsidTr="008E0581">
        <w:tc>
          <w:tcPr>
            <w:tcW w:w="4928" w:type="dxa"/>
            <w:tcBorders>
              <w:top w:val="nil"/>
              <w:left w:val="nil"/>
              <w:bottom w:val="single" w:sz="4" w:space="0" w:color="auto"/>
              <w:right w:val="nil"/>
            </w:tcBorders>
          </w:tcPr>
          <w:p w:rsidR="00FB2456" w:rsidRDefault="00FB2456" w:rsidP="008E0581">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Respondents</w:t>
            </w:r>
          </w:p>
        </w:tc>
        <w:tc>
          <w:tcPr>
            <w:tcW w:w="1464" w:type="dxa"/>
            <w:tcBorders>
              <w:top w:val="nil"/>
              <w:left w:val="nil"/>
              <w:bottom w:val="single" w:sz="4" w:space="0" w:color="auto"/>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2,820</w:t>
            </w:r>
          </w:p>
        </w:tc>
        <w:tc>
          <w:tcPr>
            <w:tcW w:w="1465" w:type="dxa"/>
            <w:tcBorders>
              <w:top w:val="nil"/>
              <w:left w:val="nil"/>
              <w:bottom w:val="single" w:sz="4" w:space="0" w:color="auto"/>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2,816</w:t>
            </w:r>
          </w:p>
        </w:tc>
        <w:tc>
          <w:tcPr>
            <w:tcW w:w="1465" w:type="dxa"/>
            <w:tcBorders>
              <w:top w:val="nil"/>
              <w:left w:val="nil"/>
              <w:bottom w:val="single" w:sz="4" w:space="0" w:color="auto"/>
              <w:right w:val="nil"/>
            </w:tcBorders>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2,814</w:t>
            </w:r>
          </w:p>
        </w:tc>
      </w:tr>
    </w:tbl>
    <w:p w:rsidR="00F503C8" w:rsidRPr="00BE6595" w:rsidRDefault="00F503C8" w:rsidP="00F503C8">
      <w:pPr>
        <w:widowControl w:val="0"/>
        <w:autoSpaceDE w:val="0"/>
        <w:autoSpaceDN w:val="0"/>
        <w:adjustRightInd w:val="0"/>
        <w:spacing w:after="0" w:line="240" w:lineRule="auto"/>
        <w:rPr>
          <w:rFonts w:ascii="Times New Roman" w:hAnsi="Times New Roman" w:cs="Times New Roman"/>
          <w:sz w:val="24"/>
          <w:szCs w:val="24"/>
          <w:lang w:val="en-US"/>
        </w:rPr>
      </w:pPr>
      <w:r w:rsidRPr="00BE6595">
        <w:rPr>
          <w:rFonts w:ascii="Times New Roman" w:hAnsi="Times New Roman" w:cs="Times New Roman"/>
          <w:sz w:val="24"/>
          <w:szCs w:val="24"/>
          <w:lang w:val="en-US"/>
        </w:rPr>
        <w:t>Standard errors in parentheses</w:t>
      </w:r>
    </w:p>
    <w:p w:rsidR="00F503C8" w:rsidRPr="00BE6595" w:rsidRDefault="00F503C8" w:rsidP="00F503C8">
      <w:pPr>
        <w:widowControl w:val="0"/>
        <w:autoSpaceDE w:val="0"/>
        <w:autoSpaceDN w:val="0"/>
        <w:adjustRightInd w:val="0"/>
        <w:spacing w:after="0" w:line="240" w:lineRule="auto"/>
        <w:rPr>
          <w:rFonts w:ascii="Times New Roman" w:hAnsi="Times New Roman" w:cs="Times New Roman"/>
          <w:sz w:val="24"/>
          <w:szCs w:val="24"/>
          <w:lang w:val="en-US"/>
        </w:rPr>
      </w:pPr>
      <w:r w:rsidRPr="00BE6595">
        <w:rPr>
          <w:rFonts w:ascii="Times New Roman" w:hAnsi="Times New Roman" w:cs="Times New Roman"/>
          <w:sz w:val="24"/>
          <w:szCs w:val="24"/>
          <w:lang w:val="en-US"/>
        </w:rPr>
        <w:t>The Left is the base alternative</w:t>
      </w:r>
    </w:p>
    <w:p w:rsidR="00250EB9" w:rsidRPr="00941782" w:rsidRDefault="00F503C8" w:rsidP="00F503C8">
      <w:pPr>
        <w:spacing w:line="480" w:lineRule="auto"/>
        <w:rPr>
          <w:rFonts w:ascii="Times New Roman" w:hAnsi="Times New Roman" w:cs="Times New Roman"/>
          <w:sz w:val="24"/>
          <w:szCs w:val="24"/>
          <w:lang w:val="en-GB"/>
        </w:rPr>
      </w:pPr>
      <w:r w:rsidRPr="00F57B9A">
        <w:rPr>
          <w:rFonts w:ascii="Times New Roman" w:hAnsi="Times New Roman" w:cs="Times New Roman"/>
          <w:sz w:val="24"/>
          <w:szCs w:val="24"/>
          <w:vertAlign w:val="superscript"/>
        </w:rPr>
        <w:t>+</w:t>
      </w:r>
      <w:r w:rsidRPr="00F57B9A">
        <w:rPr>
          <w:rFonts w:ascii="Times New Roman" w:hAnsi="Times New Roman" w:cs="Times New Roman"/>
          <w:sz w:val="24"/>
          <w:szCs w:val="24"/>
        </w:rPr>
        <w:t xml:space="preserve"> </w:t>
      </w:r>
      <w:r w:rsidRPr="00F57B9A">
        <w:rPr>
          <w:rFonts w:ascii="Times New Roman" w:hAnsi="Times New Roman" w:cs="Times New Roman"/>
          <w:i/>
          <w:iCs/>
          <w:sz w:val="24"/>
          <w:szCs w:val="24"/>
        </w:rPr>
        <w:t>p</w:t>
      </w:r>
      <w:r w:rsidRPr="00F57B9A">
        <w:rPr>
          <w:rFonts w:ascii="Times New Roman" w:hAnsi="Times New Roman" w:cs="Times New Roman"/>
          <w:sz w:val="24"/>
          <w:szCs w:val="24"/>
        </w:rPr>
        <w:t xml:space="preserve"> &lt; 0.1, </w:t>
      </w:r>
      <w:r w:rsidRPr="00B16F02">
        <w:rPr>
          <w:rFonts w:ascii="Times New Roman" w:hAnsi="Times New Roman" w:cs="Times New Roman"/>
          <w:sz w:val="24"/>
          <w:szCs w:val="24"/>
          <w:vertAlign w:val="superscript"/>
          <w:lang w:val="en-US"/>
        </w:rPr>
        <w:t>*</w:t>
      </w:r>
      <w:r w:rsidRPr="00B16F02">
        <w:rPr>
          <w:rFonts w:ascii="Times New Roman" w:hAnsi="Times New Roman" w:cs="Times New Roman"/>
          <w:sz w:val="24"/>
          <w:szCs w:val="24"/>
          <w:lang w:val="en-US"/>
        </w:rPr>
        <w:t xml:space="preserve"> </w:t>
      </w:r>
      <w:r w:rsidRPr="00B16F02">
        <w:rPr>
          <w:rFonts w:ascii="Times New Roman" w:hAnsi="Times New Roman" w:cs="Times New Roman"/>
          <w:i/>
          <w:iCs/>
          <w:sz w:val="24"/>
          <w:szCs w:val="24"/>
          <w:lang w:val="en-US"/>
        </w:rPr>
        <w:t>p</w:t>
      </w:r>
      <w:r w:rsidRPr="00B16F02">
        <w:rPr>
          <w:rFonts w:ascii="Times New Roman" w:hAnsi="Times New Roman" w:cs="Times New Roman"/>
          <w:sz w:val="24"/>
          <w:szCs w:val="24"/>
          <w:lang w:val="en-US"/>
        </w:rPr>
        <w:t xml:space="preserve"> &lt; 0.05, </w:t>
      </w:r>
      <w:r w:rsidRPr="00B16F02">
        <w:rPr>
          <w:rFonts w:ascii="Times New Roman" w:hAnsi="Times New Roman" w:cs="Times New Roman"/>
          <w:sz w:val="24"/>
          <w:szCs w:val="24"/>
          <w:vertAlign w:val="superscript"/>
          <w:lang w:val="en-US"/>
        </w:rPr>
        <w:t>**</w:t>
      </w:r>
      <w:r w:rsidRPr="00B16F02">
        <w:rPr>
          <w:rFonts w:ascii="Times New Roman" w:hAnsi="Times New Roman" w:cs="Times New Roman"/>
          <w:sz w:val="24"/>
          <w:szCs w:val="24"/>
          <w:lang w:val="en-US"/>
        </w:rPr>
        <w:t xml:space="preserve"> </w:t>
      </w:r>
      <w:r w:rsidRPr="00B16F02">
        <w:rPr>
          <w:rFonts w:ascii="Times New Roman" w:hAnsi="Times New Roman" w:cs="Times New Roman"/>
          <w:i/>
          <w:iCs/>
          <w:sz w:val="24"/>
          <w:szCs w:val="24"/>
          <w:lang w:val="en-US"/>
        </w:rPr>
        <w:t>p</w:t>
      </w:r>
      <w:r w:rsidRPr="00B16F02">
        <w:rPr>
          <w:rFonts w:ascii="Times New Roman" w:hAnsi="Times New Roman" w:cs="Times New Roman"/>
          <w:sz w:val="24"/>
          <w:szCs w:val="24"/>
          <w:lang w:val="en-US"/>
        </w:rPr>
        <w:t xml:space="preserve"> &lt; 0.01, </w:t>
      </w:r>
      <w:r w:rsidRPr="00B16F02">
        <w:rPr>
          <w:rFonts w:ascii="Times New Roman" w:hAnsi="Times New Roman" w:cs="Times New Roman"/>
          <w:sz w:val="24"/>
          <w:szCs w:val="24"/>
          <w:vertAlign w:val="superscript"/>
          <w:lang w:val="en-US"/>
        </w:rPr>
        <w:t>***</w:t>
      </w:r>
      <w:r w:rsidRPr="00B16F02">
        <w:rPr>
          <w:rFonts w:ascii="Times New Roman" w:hAnsi="Times New Roman" w:cs="Times New Roman"/>
          <w:sz w:val="24"/>
          <w:szCs w:val="24"/>
          <w:lang w:val="en-US"/>
        </w:rPr>
        <w:t xml:space="preserve"> </w:t>
      </w:r>
      <w:r w:rsidRPr="00B16F02">
        <w:rPr>
          <w:rFonts w:ascii="Times New Roman" w:hAnsi="Times New Roman" w:cs="Times New Roman"/>
          <w:i/>
          <w:iCs/>
          <w:sz w:val="24"/>
          <w:szCs w:val="24"/>
          <w:lang w:val="en-US"/>
        </w:rPr>
        <w:t>p</w:t>
      </w:r>
      <w:r w:rsidRPr="00B16F02">
        <w:rPr>
          <w:rFonts w:ascii="Times New Roman" w:hAnsi="Times New Roman" w:cs="Times New Roman"/>
          <w:sz w:val="24"/>
          <w:szCs w:val="24"/>
          <w:lang w:val="en-US"/>
        </w:rPr>
        <w:t xml:space="preserve"> &lt; 0.001</w:t>
      </w:r>
    </w:p>
    <w:p w:rsidR="004A186D" w:rsidRDefault="004A186D">
      <w:bookmarkStart w:id="0" w:name="_GoBack"/>
      <w:bookmarkEnd w:id="0"/>
      <w:r>
        <w:br w:type="page"/>
      </w:r>
    </w:p>
    <w:p w:rsidR="004A186D" w:rsidRPr="004A186D" w:rsidRDefault="00413E91" w:rsidP="004A186D">
      <w:pPr>
        <w:spacing w:after="0"/>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E</w:t>
      </w:r>
      <w:r w:rsidR="004A186D">
        <w:rPr>
          <w:rFonts w:ascii="Times New Roman" w:hAnsi="Times New Roman" w:cs="Times New Roman"/>
          <w:b/>
          <w:sz w:val="24"/>
          <w:szCs w:val="24"/>
          <w:lang w:val="en-GB"/>
        </w:rPr>
        <w:t>xcluding top leading politicians from the sample</w:t>
      </w:r>
      <w:r w:rsidR="004A186D">
        <w:rPr>
          <w:rFonts w:ascii="Times New Roman" w:hAnsi="Times New Roman" w:cs="Times New Roman"/>
          <w:b/>
          <w:sz w:val="24"/>
          <w:szCs w:val="24"/>
          <w:lang w:val="en-GB"/>
        </w:rPr>
        <w:br/>
      </w:r>
    </w:p>
    <w:p w:rsidR="004A186D" w:rsidRDefault="004A186D" w:rsidP="004A186D">
      <w:pPr>
        <w:spacing w:after="0"/>
        <w:rPr>
          <w:rFonts w:ascii="Times New Roman" w:hAnsi="Times New Roman" w:cs="Times New Roman"/>
          <w:sz w:val="20"/>
          <w:szCs w:val="20"/>
          <w:lang w:val="en-GB"/>
        </w:rPr>
      </w:pPr>
    </w:p>
    <w:p w:rsidR="004A186D" w:rsidRPr="004A186D" w:rsidRDefault="004A186D" w:rsidP="004A186D">
      <w:pPr>
        <w:spacing w:after="0"/>
        <w:rPr>
          <w:rFonts w:ascii="Times New Roman" w:hAnsi="Times New Roman" w:cs="Times New Roman"/>
          <w:sz w:val="24"/>
          <w:szCs w:val="24"/>
          <w:lang w:val="en-GB"/>
        </w:rPr>
      </w:pPr>
      <w:r w:rsidRPr="004A186D">
        <w:rPr>
          <w:rFonts w:ascii="Times New Roman" w:hAnsi="Times New Roman" w:cs="Times New Roman"/>
          <w:sz w:val="24"/>
          <w:szCs w:val="24"/>
          <w:lang w:val="en-GB"/>
        </w:rPr>
        <w:t xml:space="preserve">Table S12: The effect of looks on candidate vote share, excluding </w:t>
      </w:r>
      <w:r>
        <w:rPr>
          <w:rFonts w:ascii="Times New Roman" w:hAnsi="Times New Roman" w:cs="Times New Roman"/>
          <w:sz w:val="24"/>
          <w:szCs w:val="24"/>
          <w:lang w:val="en-GB"/>
        </w:rPr>
        <w:t>top leading</w:t>
      </w:r>
      <w:r w:rsidRPr="004A186D">
        <w:rPr>
          <w:rFonts w:ascii="Times New Roman" w:hAnsi="Times New Roman" w:cs="Times New Roman"/>
          <w:sz w:val="24"/>
          <w:szCs w:val="24"/>
          <w:lang w:val="en-GB"/>
        </w:rPr>
        <w:t xml:space="preserve"> politicians</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2802"/>
        <w:gridCol w:w="1653"/>
        <w:gridCol w:w="1654"/>
        <w:gridCol w:w="1654"/>
      </w:tblGrid>
      <w:tr w:rsidR="004A186D" w:rsidRPr="004A186D" w:rsidTr="004A186D">
        <w:tc>
          <w:tcPr>
            <w:tcW w:w="2802" w:type="dxa"/>
            <w:tcBorders>
              <w:top w:val="single" w:sz="4" w:space="0" w:color="auto"/>
              <w:left w:val="nil"/>
              <w:bottom w:val="single" w:sz="4" w:space="0" w:color="auto"/>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single" w:sz="4" w:space="0" w:color="auto"/>
              <w:left w:val="nil"/>
              <w:bottom w:val="single" w:sz="4" w:space="0" w:color="auto"/>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(1)</w:t>
            </w:r>
          </w:p>
        </w:tc>
        <w:tc>
          <w:tcPr>
            <w:tcW w:w="1654" w:type="dxa"/>
            <w:tcBorders>
              <w:top w:val="single" w:sz="4" w:space="0" w:color="auto"/>
              <w:left w:val="nil"/>
              <w:bottom w:val="single" w:sz="4" w:space="0" w:color="auto"/>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(2)</w:t>
            </w:r>
          </w:p>
        </w:tc>
        <w:tc>
          <w:tcPr>
            <w:tcW w:w="1654" w:type="dxa"/>
            <w:tcBorders>
              <w:top w:val="single" w:sz="4" w:space="0" w:color="auto"/>
              <w:left w:val="nil"/>
              <w:bottom w:val="single" w:sz="4" w:space="0" w:color="auto"/>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(3)</w:t>
            </w:r>
          </w:p>
        </w:tc>
      </w:tr>
      <w:tr w:rsidR="004A186D" w:rsidRPr="004A186D" w:rsidTr="004A186D">
        <w:tc>
          <w:tcPr>
            <w:tcW w:w="2802" w:type="dxa"/>
            <w:tcBorders>
              <w:top w:val="single" w:sz="4" w:space="0" w:color="auto"/>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single" w:sz="4" w:space="0" w:color="auto"/>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Borders>
              <w:top w:val="single" w:sz="4" w:space="0" w:color="auto"/>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4" w:type="dxa"/>
            <w:tcBorders>
              <w:top w:val="single" w:sz="4" w:space="0" w:color="auto"/>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Cand. attractiveness</w:t>
            </w: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0.30</w:t>
            </w:r>
            <w:r w:rsidRPr="004A186D">
              <w:rPr>
                <w:rFonts w:ascii="Times New Roman" w:hAnsi="Times New Roman" w:cs="Times New Roman"/>
                <w:sz w:val="24"/>
                <w:szCs w:val="24"/>
                <w:vertAlign w:val="superscript"/>
              </w:rPr>
              <w:t>*</w:t>
            </w: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0.31</w:t>
            </w:r>
            <w:r w:rsidRPr="004A186D">
              <w:rPr>
                <w:rFonts w:ascii="Times New Roman" w:hAnsi="Times New Roman" w:cs="Times New Roman"/>
                <w:sz w:val="24"/>
                <w:szCs w:val="24"/>
                <w:vertAlign w:val="superscript"/>
              </w:rPr>
              <w:t>*</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(0.12)</w:t>
            </w: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(0.13)</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Cand. facial competence</w:t>
            </w: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0.20</w:t>
            </w:r>
          </w:p>
        </w:tc>
        <w:tc>
          <w:tcPr>
            <w:tcW w:w="1654"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0.01</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(0.14)</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(0.15)</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District incumbent</w:t>
            </w: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3.19</w:t>
            </w:r>
            <w:r w:rsidRPr="004A186D">
              <w:rPr>
                <w:rFonts w:ascii="Times New Roman" w:hAnsi="Times New Roman" w:cs="Times New Roman"/>
                <w:sz w:val="24"/>
                <w:szCs w:val="24"/>
                <w:vertAlign w:val="superscript"/>
              </w:rPr>
              <w:t>***</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3.23</w:t>
            </w:r>
            <w:r w:rsidRPr="004A186D">
              <w:rPr>
                <w:rFonts w:ascii="Times New Roman" w:hAnsi="Times New Roman" w:cs="Times New Roman"/>
                <w:sz w:val="24"/>
                <w:szCs w:val="24"/>
                <w:vertAlign w:val="superscript"/>
              </w:rPr>
              <w:t>***</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3.18</w:t>
            </w:r>
            <w:r w:rsidRPr="004A186D">
              <w:rPr>
                <w:rFonts w:ascii="Times New Roman" w:hAnsi="Times New Roman" w:cs="Times New Roman"/>
                <w:sz w:val="24"/>
                <w:szCs w:val="24"/>
                <w:vertAlign w:val="superscript"/>
              </w:rPr>
              <w:t>***</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(0.35)</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(0.35)</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(0.35)</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MP</w:t>
            </w: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1.10</w:t>
            </w:r>
            <w:r w:rsidRPr="004A186D">
              <w:rPr>
                <w:rFonts w:ascii="Times New Roman" w:hAnsi="Times New Roman" w:cs="Times New Roman"/>
                <w:sz w:val="24"/>
                <w:szCs w:val="24"/>
                <w:vertAlign w:val="superscript"/>
              </w:rPr>
              <w:t>***</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1.09</w:t>
            </w:r>
            <w:r w:rsidRPr="004A186D">
              <w:rPr>
                <w:rFonts w:ascii="Times New Roman" w:hAnsi="Times New Roman" w:cs="Times New Roman"/>
                <w:sz w:val="24"/>
                <w:szCs w:val="24"/>
                <w:vertAlign w:val="superscript"/>
              </w:rPr>
              <w:t>***</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1.10</w:t>
            </w:r>
            <w:r w:rsidRPr="004A186D">
              <w:rPr>
                <w:rFonts w:ascii="Times New Roman" w:hAnsi="Times New Roman" w:cs="Times New Roman"/>
                <w:sz w:val="24"/>
                <w:szCs w:val="24"/>
                <w:vertAlign w:val="superscript"/>
              </w:rPr>
              <w:t>***</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(0.22)</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(0.23)</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(0.23)</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Academic title: Dr.</w:t>
            </w: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0.42</w:t>
            </w:r>
            <w:r w:rsidR="00413E91">
              <w:rPr>
                <w:rFonts w:ascii="Times New Roman" w:hAnsi="Times New Roman" w:cs="Times New Roman"/>
                <w:sz w:val="24"/>
                <w:szCs w:val="24"/>
                <w:vertAlign w:val="superscript"/>
              </w:rPr>
              <w:t>+</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0.43</w:t>
            </w:r>
            <w:r w:rsidR="00413E91">
              <w:rPr>
                <w:rFonts w:ascii="Times New Roman" w:hAnsi="Times New Roman" w:cs="Times New Roman"/>
                <w:sz w:val="24"/>
                <w:szCs w:val="24"/>
                <w:vertAlign w:val="superscript"/>
              </w:rPr>
              <w:t>+</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0.42</w:t>
            </w:r>
            <w:r w:rsidR="00413E91">
              <w:rPr>
                <w:rFonts w:ascii="Times New Roman" w:hAnsi="Times New Roman" w:cs="Times New Roman"/>
                <w:sz w:val="24"/>
                <w:szCs w:val="24"/>
                <w:vertAlign w:val="superscript"/>
              </w:rPr>
              <w:t>+</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(0.23)</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(0.23)</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(0.23)</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Academic title: Prof.</w:t>
            </w: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1.52</w:t>
            </w:r>
            <w:r w:rsidRPr="004A186D">
              <w:rPr>
                <w:rFonts w:ascii="Times New Roman" w:hAnsi="Times New Roman" w:cs="Times New Roman"/>
                <w:sz w:val="24"/>
                <w:szCs w:val="24"/>
                <w:vertAlign w:val="superscript"/>
              </w:rPr>
              <w:t>*</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1.41</w:t>
            </w:r>
            <w:r w:rsidRPr="004A186D">
              <w:rPr>
                <w:rFonts w:ascii="Times New Roman" w:hAnsi="Times New Roman" w:cs="Times New Roman"/>
                <w:sz w:val="24"/>
                <w:szCs w:val="24"/>
                <w:vertAlign w:val="superscript"/>
              </w:rPr>
              <w:t>*</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1.52</w:t>
            </w:r>
            <w:r w:rsidRPr="004A186D">
              <w:rPr>
                <w:rFonts w:ascii="Times New Roman" w:hAnsi="Times New Roman" w:cs="Times New Roman"/>
                <w:sz w:val="24"/>
                <w:szCs w:val="24"/>
                <w:vertAlign w:val="superscript"/>
              </w:rPr>
              <w:t>**</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(0.59)</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(0.58)</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(0.58)</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Female cand.</w:t>
            </w:r>
          </w:p>
        </w:tc>
        <w:tc>
          <w:tcPr>
            <w:tcW w:w="1653"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0.23</w:t>
            </w:r>
          </w:p>
        </w:tc>
        <w:tc>
          <w:tcPr>
            <w:tcW w:w="1654"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0.09</w:t>
            </w:r>
          </w:p>
        </w:tc>
        <w:tc>
          <w:tcPr>
            <w:tcW w:w="1654"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0.23</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(0.18)</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(0.17)</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(0.18)</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Cand. age (log)</w:t>
            </w: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0.76</w:t>
            </w:r>
            <w:r w:rsidRPr="004A186D">
              <w:rPr>
                <w:rFonts w:ascii="Times New Roman" w:hAnsi="Times New Roman" w:cs="Times New Roman"/>
                <w:sz w:val="24"/>
                <w:szCs w:val="24"/>
                <w:vertAlign w:val="superscript"/>
              </w:rPr>
              <w:t>*</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0.21</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0.77</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(0.37)</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(0.40)</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(0.43)</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Other occupation</w:t>
            </w: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0.00</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0.00</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0.00</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Agriculture</w:t>
            </w: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0.70</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0.58</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0.71</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(0.58)</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(0.62)</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(0.59)</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Lower manual</w:t>
            </w: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0.08</w:t>
            </w:r>
          </w:p>
        </w:tc>
        <w:tc>
          <w:tcPr>
            <w:tcW w:w="1654"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0.02</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0.09</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(0.51)</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(0.54)</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(0.51)</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Higher manual</w:t>
            </w: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0.60</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0.55</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0.60</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(0.51)</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(0.50)</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(0.51)</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Technical</w:t>
            </w:r>
          </w:p>
        </w:tc>
        <w:tc>
          <w:tcPr>
            <w:tcW w:w="1653"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0.70</w:t>
            </w:r>
          </w:p>
        </w:tc>
        <w:tc>
          <w:tcPr>
            <w:tcW w:w="1654"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0.81</w:t>
            </w:r>
          </w:p>
        </w:tc>
        <w:tc>
          <w:tcPr>
            <w:tcW w:w="1654"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0.70</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(0.64)</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(0.65)</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(0.64)</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Engineering</w:t>
            </w: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0.15</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0.16</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0.15</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(0.36)</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(0.37)</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(0.36)</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Lower service</w:t>
            </w: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0.22</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0.27</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0.22</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(0.32)</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(0.36)</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(0.33)</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Higher service</w:t>
            </w: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0.26</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0.24</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0.26</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(0.34)</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(0.34)</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(0.34)</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Semi-professional</w:t>
            </w: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0.10</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0.09</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0.11</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(0.31)</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(0.31)</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(0.31)</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Professional</w:t>
            </w:r>
          </w:p>
        </w:tc>
        <w:tc>
          <w:tcPr>
            <w:tcW w:w="1653"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0.48</w:t>
            </w:r>
          </w:p>
        </w:tc>
        <w:tc>
          <w:tcPr>
            <w:tcW w:w="1654"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0.58</w:t>
            </w:r>
          </w:p>
        </w:tc>
        <w:tc>
          <w:tcPr>
            <w:tcW w:w="1654"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0.47</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(0.49)</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(0.49)</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(0.50)</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Lower business/admin.</w:t>
            </w:r>
          </w:p>
        </w:tc>
        <w:tc>
          <w:tcPr>
            <w:tcW w:w="1653"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1.08</w:t>
            </w:r>
          </w:p>
        </w:tc>
        <w:tc>
          <w:tcPr>
            <w:tcW w:w="1654"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1.09</w:t>
            </w:r>
          </w:p>
        </w:tc>
        <w:tc>
          <w:tcPr>
            <w:tcW w:w="1654"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1.08</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(0.64)</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(0.60)</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(0.64)</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Higher business/admin.</w:t>
            </w: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0.24</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0.20</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0.24</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(0.38)</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(0.37)</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(0.38)</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Management</w:t>
            </w:r>
          </w:p>
        </w:tc>
        <w:tc>
          <w:tcPr>
            <w:tcW w:w="1653"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0.19</w:t>
            </w:r>
          </w:p>
        </w:tc>
        <w:tc>
          <w:tcPr>
            <w:tcW w:w="1654"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0.21</w:t>
            </w:r>
          </w:p>
        </w:tc>
        <w:tc>
          <w:tcPr>
            <w:tcW w:w="1654"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0.19</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(0.36)</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(0.36)</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(0.37)</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Share of 2nd votes</w:t>
            </w: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1.02</w:t>
            </w:r>
            <w:r w:rsidRPr="004A186D">
              <w:rPr>
                <w:rFonts w:ascii="Times New Roman" w:hAnsi="Times New Roman" w:cs="Times New Roman"/>
                <w:sz w:val="24"/>
                <w:szCs w:val="24"/>
                <w:vertAlign w:val="superscript"/>
              </w:rPr>
              <w:t>***</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1.02</w:t>
            </w:r>
            <w:r w:rsidRPr="004A186D">
              <w:rPr>
                <w:rFonts w:ascii="Times New Roman" w:hAnsi="Times New Roman" w:cs="Times New Roman"/>
                <w:sz w:val="24"/>
                <w:szCs w:val="24"/>
                <w:vertAlign w:val="superscript"/>
              </w:rPr>
              <w:t>***</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1.02</w:t>
            </w:r>
            <w:r w:rsidRPr="004A186D">
              <w:rPr>
                <w:rFonts w:ascii="Times New Roman" w:hAnsi="Times New Roman" w:cs="Times New Roman"/>
                <w:sz w:val="24"/>
                <w:szCs w:val="24"/>
                <w:vertAlign w:val="superscript"/>
              </w:rPr>
              <w:t>***</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(0.02)</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(0.02)</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(0.02)</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Runs also on party list</w:t>
            </w:r>
          </w:p>
        </w:tc>
        <w:tc>
          <w:tcPr>
            <w:tcW w:w="1653"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0.42</w:t>
            </w:r>
            <w:r w:rsidR="004A186D" w:rsidRPr="004A186D">
              <w:rPr>
                <w:rFonts w:ascii="Times New Roman" w:hAnsi="Times New Roman" w:cs="Times New Roman"/>
                <w:sz w:val="24"/>
                <w:szCs w:val="24"/>
                <w:vertAlign w:val="superscript"/>
              </w:rPr>
              <w:t>*</w:t>
            </w:r>
          </w:p>
        </w:tc>
        <w:tc>
          <w:tcPr>
            <w:tcW w:w="1654"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0.44</w:t>
            </w:r>
            <w:r w:rsidR="004A186D" w:rsidRPr="004A186D">
              <w:rPr>
                <w:rFonts w:ascii="Times New Roman" w:hAnsi="Times New Roman" w:cs="Times New Roman"/>
                <w:sz w:val="24"/>
                <w:szCs w:val="24"/>
                <w:vertAlign w:val="superscript"/>
              </w:rPr>
              <w:t>**</w:t>
            </w:r>
          </w:p>
        </w:tc>
        <w:tc>
          <w:tcPr>
            <w:tcW w:w="1654"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0.41</w:t>
            </w:r>
            <w:r w:rsidR="004A186D" w:rsidRPr="004A186D">
              <w:rPr>
                <w:rFonts w:ascii="Times New Roman" w:hAnsi="Times New Roman" w:cs="Times New Roman"/>
                <w:sz w:val="24"/>
                <w:szCs w:val="24"/>
                <w:vertAlign w:val="superscript"/>
              </w:rPr>
              <w:t>*</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(0.17)</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(0.17)</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(0.17)</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Constant</w:t>
            </w:r>
          </w:p>
        </w:tc>
        <w:tc>
          <w:tcPr>
            <w:tcW w:w="1653"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0.58</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1.64</w:t>
            </w:r>
          </w:p>
        </w:tc>
        <w:tc>
          <w:tcPr>
            <w:tcW w:w="1654" w:type="dxa"/>
            <w:tcBorders>
              <w:top w:val="nil"/>
              <w:left w:val="nil"/>
              <w:bottom w:val="nil"/>
              <w:right w:val="nil"/>
            </w:tcBorders>
            <w:hideMark/>
          </w:tcPr>
          <w:p w:rsidR="004A186D" w:rsidRPr="004A186D" w:rsidRDefault="00413E91" w:rsidP="004A186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4A186D" w:rsidRPr="004A186D">
              <w:rPr>
                <w:rFonts w:ascii="Times New Roman" w:hAnsi="Times New Roman" w:cs="Times New Roman"/>
                <w:sz w:val="24"/>
                <w:szCs w:val="24"/>
              </w:rPr>
              <w:t>0.59</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(1.67)</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(1.55)</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(1.73)</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p>
        </w:tc>
      </w:tr>
      <w:tr w:rsidR="004A186D" w:rsidRPr="004A186D" w:rsidTr="004A186D">
        <w:tc>
          <w:tcPr>
            <w:tcW w:w="2802" w:type="dxa"/>
            <w:tcBorders>
              <w:top w:val="single" w:sz="4" w:space="0" w:color="auto"/>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Constituency fixed effects</w:t>
            </w:r>
          </w:p>
        </w:tc>
        <w:tc>
          <w:tcPr>
            <w:tcW w:w="1653" w:type="dxa"/>
            <w:tcBorders>
              <w:top w:val="single" w:sz="4" w:space="0" w:color="auto"/>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Yes</w:t>
            </w:r>
          </w:p>
        </w:tc>
        <w:tc>
          <w:tcPr>
            <w:tcW w:w="1654" w:type="dxa"/>
            <w:tcBorders>
              <w:top w:val="single" w:sz="4" w:space="0" w:color="auto"/>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Yes</w:t>
            </w:r>
          </w:p>
        </w:tc>
        <w:tc>
          <w:tcPr>
            <w:tcW w:w="1654" w:type="dxa"/>
            <w:tcBorders>
              <w:top w:val="single" w:sz="4" w:space="0" w:color="auto"/>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Yes</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Party fixed effects by region</w:t>
            </w: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Yes</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Yes</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Yes</w:t>
            </w:r>
          </w:p>
        </w:tc>
      </w:tr>
      <w:tr w:rsidR="004A186D" w:rsidRPr="004A186D" w:rsidTr="004A186D">
        <w:tc>
          <w:tcPr>
            <w:tcW w:w="2802"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653"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654" w:type="dxa"/>
            <w:tcBorders>
              <w:top w:val="nil"/>
              <w:left w:val="nil"/>
              <w:bottom w:val="nil"/>
              <w:right w:val="nil"/>
            </w:tcBorders>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4A186D" w:rsidRPr="004A186D" w:rsidTr="004A186D">
        <w:tc>
          <w:tcPr>
            <w:tcW w:w="2802"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Observations</w:t>
            </w:r>
          </w:p>
        </w:tc>
        <w:tc>
          <w:tcPr>
            <w:tcW w:w="1653"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991</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991</w:t>
            </w:r>
          </w:p>
        </w:tc>
        <w:tc>
          <w:tcPr>
            <w:tcW w:w="1654" w:type="dxa"/>
            <w:tcBorders>
              <w:top w:val="nil"/>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991</w:t>
            </w:r>
          </w:p>
        </w:tc>
      </w:tr>
      <w:tr w:rsidR="004A186D" w:rsidRPr="004A186D" w:rsidTr="004A186D">
        <w:tc>
          <w:tcPr>
            <w:tcW w:w="2802" w:type="dxa"/>
            <w:tcBorders>
              <w:top w:val="nil"/>
              <w:left w:val="nil"/>
              <w:bottom w:val="single" w:sz="4" w:space="0" w:color="auto"/>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Districts</w:t>
            </w:r>
          </w:p>
        </w:tc>
        <w:tc>
          <w:tcPr>
            <w:tcW w:w="1653" w:type="dxa"/>
            <w:tcBorders>
              <w:top w:val="nil"/>
              <w:left w:val="nil"/>
              <w:bottom w:val="single" w:sz="4" w:space="0" w:color="auto"/>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208</w:t>
            </w:r>
          </w:p>
        </w:tc>
        <w:tc>
          <w:tcPr>
            <w:tcW w:w="1654" w:type="dxa"/>
            <w:tcBorders>
              <w:top w:val="nil"/>
              <w:left w:val="nil"/>
              <w:bottom w:val="single" w:sz="4" w:space="0" w:color="auto"/>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208</w:t>
            </w:r>
          </w:p>
        </w:tc>
        <w:tc>
          <w:tcPr>
            <w:tcW w:w="1654" w:type="dxa"/>
            <w:tcBorders>
              <w:top w:val="nil"/>
              <w:left w:val="nil"/>
              <w:bottom w:val="single" w:sz="4" w:space="0" w:color="auto"/>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208</w:t>
            </w:r>
          </w:p>
        </w:tc>
      </w:tr>
    </w:tbl>
    <w:p w:rsidR="004A186D" w:rsidRPr="00B16F02"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Robust s</w:t>
      </w:r>
      <w:r w:rsidRPr="00B16F02">
        <w:rPr>
          <w:rFonts w:ascii="Times New Roman" w:hAnsi="Times New Roman" w:cs="Times New Roman"/>
          <w:sz w:val="24"/>
          <w:szCs w:val="24"/>
          <w:lang w:val="en-US"/>
        </w:rPr>
        <w:t xml:space="preserve">tandard </w:t>
      </w:r>
      <w:r>
        <w:rPr>
          <w:rFonts w:ascii="Times New Roman" w:hAnsi="Times New Roman" w:cs="Times New Roman"/>
          <w:sz w:val="24"/>
          <w:szCs w:val="24"/>
          <w:lang w:val="en-US"/>
        </w:rPr>
        <w:t xml:space="preserve">errors (clustered by constituency) </w:t>
      </w:r>
      <w:r w:rsidRPr="00B16F02">
        <w:rPr>
          <w:rFonts w:ascii="Times New Roman" w:hAnsi="Times New Roman" w:cs="Times New Roman"/>
          <w:sz w:val="24"/>
          <w:szCs w:val="24"/>
          <w:lang w:val="en-US"/>
        </w:rPr>
        <w:t>in parentheses</w:t>
      </w:r>
    </w:p>
    <w:p w:rsidR="004A186D" w:rsidRPr="004A186D" w:rsidRDefault="004A186D" w:rsidP="004A186D">
      <w:pPr>
        <w:rPr>
          <w:sz w:val="24"/>
          <w:szCs w:val="24"/>
          <w:lang w:val="en-GB"/>
        </w:rPr>
      </w:pPr>
      <w:r w:rsidRPr="004A186D">
        <w:rPr>
          <w:rFonts w:ascii="Times New Roman" w:hAnsi="Times New Roman" w:cs="Times New Roman"/>
          <w:sz w:val="24"/>
          <w:szCs w:val="24"/>
          <w:vertAlign w:val="superscript"/>
          <w:lang w:val="en-US"/>
        </w:rPr>
        <w:t>+</w:t>
      </w:r>
      <w:r w:rsidRPr="004A186D">
        <w:rPr>
          <w:rFonts w:ascii="Times New Roman" w:hAnsi="Times New Roman" w:cs="Times New Roman"/>
          <w:sz w:val="24"/>
          <w:szCs w:val="24"/>
          <w:lang w:val="en-US"/>
        </w:rPr>
        <w:t xml:space="preserve"> </w:t>
      </w:r>
      <w:r w:rsidRPr="004A186D">
        <w:rPr>
          <w:rFonts w:ascii="Times New Roman" w:hAnsi="Times New Roman" w:cs="Times New Roman"/>
          <w:i/>
          <w:iCs/>
          <w:sz w:val="24"/>
          <w:szCs w:val="24"/>
          <w:lang w:val="en-US"/>
        </w:rPr>
        <w:t>p</w:t>
      </w:r>
      <w:r w:rsidRPr="004A186D">
        <w:rPr>
          <w:rFonts w:ascii="Times New Roman" w:hAnsi="Times New Roman" w:cs="Times New Roman"/>
          <w:sz w:val="24"/>
          <w:szCs w:val="24"/>
          <w:lang w:val="en-US"/>
        </w:rPr>
        <w:t xml:space="preserve"> &lt; 0.1, </w:t>
      </w:r>
      <w:r w:rsidRPr="00B16F02">
        <w:rPr>
          <w:rFonts w:ascii="Times New Roman" w:hAnsi="Times New Roman" w:cs="Times New Roman"/>
          <w:sz w:val="24"/>
          <w:szCs w:val="24"/>
          <w:vertAlign w:val="superscript"/>
          <w:lang w:val="en-US"/>
        </w:rPr>
        <w:t>*</w:t>
      </w:r>
      <w:r w:rsidRPr="00B16F02">
        <w:rPr>
          <w:rFonts w:ascii="Times New Roman" w:hAnsi="Times New Roman" w:cs="Times New Roman"/>
          <w:sz w:val="24"/>
          <w:szCs w:val="24"/>
          <w:lang w:val="en-US"/>
        </w:rPr>
        <w:t xml:space="preserve"> </w:t>
      </w:r>
      <w:r w:rsidRPr="00B16F02">
        <w:rPr>
          <w:rFonts w:ascii="Times New Roman" w:hAnsi="Times New Roman" w:cs="Times New Roman"/>
          <w:i/>
          <w:iCs/>
          <w:sz w:val="24"/>
          <w:szCs w:val="24"/>
          <w:lang w:val="en-US"/>
        </w:rPr>
        <w:t>p</w:t>
      </w:r>
      <w:r w:rsidRPr="00B16F02">
        <w:rPr>
          <w:rFonts w:ascii="Times New Roman" w:hAnsi="Times New Roman" w:cs="Times New Roman"/>
          <w:sz w:val="24"/>
          <w:szCs w:val="24"/>
          <w:lang w:val="en-US"/>
        </w:rPr>
        <w:t xml:space="preserve"> &lt; 0.05, </w:t>
      </w:r>
      <w:r w:rsidRPr="00B16F02">
        <w:rPr>
          <w:rFonts w:ascii="Times New Roman" w:hAnsi="Times New Roman" w:cs="Times New Roman"/>
          <w:sz w:val="24"/>
          <w:szCs w:val="24"/>
          <w:vertAlign w:val="superscript"/>
          <w:lang w:val="en-US"/>
        </w:rPr>
        <w:t>**</w:t>
      </w:r>
      <w:r w:rsidRPr="00B16F02">
        <w:rPr>
          <w:rFonts w:ascii="Times New Roman" w:hAnsi="Times New Roman" w:cs="Times New Roman"/>
          <w:sz w:val="24"/>
          <w:szCs w:val="24"/>
          <w:lang w:val="en-US"/>
        </w:rPr>
        <w:t xml:space="preserve"> </w:t>
      </w:r>
      <w:r w:rsidRPr="00B16F02">
        <w:rPr>
          <w:rFonts w:ascii="Times New Roman" w:hAnsi="Times New Roman" w:cs="Times New Roman"/>
          <w:i/>
          <w:iCs/>
          <w:sz w:val="24"/>
          <w:szCs w:val="24"/>
          <w:lang w:val="en-US"/>
        </w:rPr>
        <w:t>p</w:t>
      </w:r>
      <w:r w:rsidRPr="00B16F02">
        <w:rPr>
          <w:rFonts w:ascii="Times New Roman" w:hAnsi="Times New Roman" w:cs="Times New Roman"/>
          <w:sz w:val="24"/>
          <w:szCs w:val="24"/>
          <w:lang w:val="en-US"/>
        </w:rPr>
        <w:t xml:space="preserve"> &lt; 0.01, </w:t>
      </w:r>
      <w:r w:rsidRPr="00B16F02">
        <w:rPr>
          <w:rFonts w:ascii="Times New Roman" w:hAnsi="Times New Roman" w:cs="Times New Roman"/>
          <w:sz w:val="24"/>
          <w:szCs w:val="24"/>
          <w:vertAlign w:val="superscript"/>
          <w:lang w:val="en-US"/>
        </w:rPr>
        <w:t>***</w:t>
      </w:r>
      <w:r w:rsidRPr="00B16F02">
        <w:rPr>
          <w:rFonts w:ascii="Times New Roman" w:hAnsi="Times New Roman" w:cs="Times New Roman"/>
          <w:sz w:val="24"/>
          <w:szCs w:val="24"/>
          <w:lang w:val="en-US"/>
        </w:rPr>
        <w:t xml:space="preserve"> </w:t>
      </w:r>
      <w:r w:rsidRPr="00B16F02">
        <w:rPr>
          <w:rFonts w:ascii="Times New Roman" w:hAnsi="Times New Roman" w:cs="Times New Roman"/>
          <w:i/>
          <w:iCs/>
          <w:sz w:val="24"/>
          <w:szCs w:val="24"/>
          <w:lang w:val="en-US"/>
        </w:rPr>
        <w:t>p</w:t>
      </w:r>
      <w:r w:rsidRPr="00B16F02">
        <w:rPr>
          <w:rFonts w:ascii="Times New Roman" w:hAnsi="Times New Roman" w:cs="Times New Roman"/>
          <w:sz w:val="24"/>
          <w:szCs w:val="24"/>
          <w:lang w:val="en-US"/>
        </w:rPr>
        <w:t xml:space="preserve"> &lt; 0.001</w:t>
      </w:r>
    </w:p>
    <w:p w:rsidR="004A186D" w:rsidRPr="004A186D" w:rsidRDefault="004A186D">
      <w:pPr>
        <w:rPr>
          <w:sz w:val="24"/>
          <w:szCs w:val="24"/>
          <w:lang w:val="en-US"/>
        </w:rPr>
      </w:pPr>
      <w:r w:rsidRPr="004A186D">
        <w:rPr>
          <w:sz w:val="24"/>
          <w:szCs w:val="24"/>
          <w:lang w:val="en-US"/>
        </w:rPr>
        <w:br w:type="page"/>
      </w:r>
    </w:p>
    <w:p w:rsidR="004A186D" w:rsidRPr="004A186D" w:rsidRDefault="004A186D" w:rsidP="004A186D">
      <w:pPr>
        <w:spacing w:after="0"/>
        <w:rPr>
          <w:rFonts w:ascii="Times New Roman" w:hAnsi="Times New Roman" w:cs="Times New Roman"/>
          <w:sz w:val="24"/>
          <w:szCs w:val="24"/>
          <w:lang w:val="en-GB"/>
        </w:rPr>
      </w:pPr>
      <w:r w:rsidRPr="004A186D">
        <w:rPr>
          <w:rFonts w:ascii="Times New Roman" w:hAnsi="Times New Roman" w:cs="Times New Roman"/>
          <w:sz w:val="24"/>
          <w:szCs w:val="24"/>
          <w:lang w:val="en-GB"/>
        </w:rPr>
        <w:lastRenderedPageBreak/>
        <w:t xml:space="preserve">Table S13: Exposure to candidate posters and attractiveness’ effect on candidate choice, excluding </w:t>
      </w:r>
      <w:r>
        <w:rPr>
          <w:rFonts w:ascii="Times New Roman" w:hAnsi="Times New Roman" w:cs="Times New Roman"/>
          <w:sz w:val="24"/>
          <w:szCs w:val="24"/>
          <w:lang w:val="en-GB"/>
        </w:rPr>
        <w:t>top leading</w:t>
      </w:r>
      <w:r w:rsidRPr="004A186D">
        <w:rPr>
          <w:rFonts w:ascii="Times New Roman" w:hAnsi="Times New Roman" w:cs="Times New Roman"/>
          <w:sz w:val="24"/>
          <w:szCs w:val="24"/>
          <w:lang w:val="en-GB"/>
        </w:rPr>
        <w:t xml:space="preserve"> politicians</w:t>
      </w:r>
    </w:p>
    <w:tbl>
      <w:tblPr>
        <w:tblW w:w="0" w:type="auto"/>
        <w:tblLayout w:type="fixed"/>
        <w:tblLook w:val="04A0" w:firstRow="1" w:lastRow="0" w:firstColumn="1" w:lastColumn="0" w:noHBand="0" w:noVBand="1"/>
      </w:tblPr>
      <w:tblGrid>
        <w:gridCol w:w="4361"/>
        <w:gridCol w:w="1559"/>
        <w:gridCol w:w="1559"/>
        <w:gridCol w:w="1560"/>
      </w:tblGrid>
      <w:tr w:rsidR="004A186D" w:rsidRPr="004A186D" w:rsidTr="004A186D">
        <w:tc>
          <w:tcPr>
            <w:tcW w:w="4361" w:type="dxa"/>
            <w:tcBorders>
              <w:top w:val="single" w:sz="4" w:space="0" w:color="auto"/>
              <w:left w:val="nil"/>
              <w:bottom w:val="single" w:sz="4" w:space="0" w:color="auto"/>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single" w:sz="4" w:space="0" w:color="auto"/>
              <w:left w:val="nil"/>
              <w:bottom w:val="single" w:sz="4" w:space="0" w:color="auto"/>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(1)</w:t>
            </w:r>
          </w:p>
        </w:tc>
        <w:tc>
          <w:tcPr>
            <w:tcW w:w="1559" w:type="dxa"/>
            <w:tcBorders>
              <w:top w:val="single" w:sz="4" w:space="0" w:color="auto"/>
              <w:left w:val="nil"/>
              <w:bottom w:val="single" w:sz="4" w:space="0" w:color="auto"/>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(2)</w:t>
            </w:r>
          </w:p>
        </w:tc>
        <w:tc>
          <w:tcPr>
            <w:tcW w:w="1560" w:type="dxa"/>
            <w:tcBorders>
              <w:top w:val="single" w:sz="4" w:space="0" w:color="auto"/>
              <w:left w:val="nil"/>
              <w:bottom w:val="single" w:sz="4" w:space="0" w:color="auto"/>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(3)</w:t>
            </w:r>
          </w:p>
        </w:tc>
      </w:tr>
      <w:tr w:rsidR="004A186D" w:rsidRPr="004A186D" w:rsidTr="004A186D">
        <w:tc>
          <w:tcPr>
            <w:tcW w:w="4361" w:type="dxa"/>
            <w:tcBorders>
              <w:top w:val="single" w:sz="4" w:space="0" w:color="auto"/>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single" w:sz="4" w:space="0" w:color="auto"/>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single" w:sz="4" w:space="0" w:color="auto"/>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single" w:sz="4" w:space="0" w:color="auto"/>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Seen cand. poster*Cand. attractiveness</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0.13</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0.12</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0.10</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(0.08)</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(0.08)</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(0.08)</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Not seen cand. poster*Cand. attractiveness</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lang w:val="en-US"/>
              </w:rPr>
              <w:t>−</w:t>
            </w:r>
            <w:r w:rsidRPr="004A186D">
              <w:rPr>
                <w:rFonts w:ascii="Times New Roman" w:hAnsi="Times New Roman" w:cs="Times New Roman"/>
                <w:sz w:val="24"/>
                <w:szCs w:val="24"/>
              </w:rPr>
              <w:t>0.03</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−0.03</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−0.02</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(0.08)</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(0.08)</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(0.08)</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Not seen cand. poster</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0.00</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0.00</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0.00</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Seen cand. poster</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−0.26</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−0.21</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−0.14</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(0.36)</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(0.36)</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(0.36)</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District incumbent</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0.16</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0.16</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0.13</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(0.13)</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(0.13)</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(0.13)</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MP</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0.04</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0.03</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0.08</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(0.12)</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(0.12)</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(0.12)</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Academic title: Dr.</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0.12</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0.12</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0.11</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(0.12)</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(0.12)</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(0.12)</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Academic title: Prof.</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0.20</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0.25</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0.22</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(0.49)</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(0.50)</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(0.51)</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Female cand.</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0.06</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0.07</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0.06</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(0.11)</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(0.11)</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(0.11)</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Cand. age (log)</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−0.14</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−0.12</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−0.18</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(0.21)</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(0.21)</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(0.21)</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Other occupation</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0.00</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0.00</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0.00</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Agriculture</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0.06</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−0.17</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−0.07</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(0.55)</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(0.56)</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(0.55)</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Lower manual</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−0.24</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−0.36</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−0.29</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(0.43)</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(0.45)</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(0.46)</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Higher manual</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−0.23</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−0.21</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−0.17</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(0.39)</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(0.40)</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(0.40)</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Technical</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−0.19</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−0.28</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−0.26</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(0.54)</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(0.53)</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(0.54)</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Engineering</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0.04</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−0.01</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0.02</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(0.27)</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(0.28)</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(0.29)</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Lower service</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−12.52</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−11.56</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−11.32</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(1078.07)</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(579.52)</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(614.41)</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Higher service</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0.00</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−0.05</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0.01</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(0.25)</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(0.26)</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(0.26)</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Semi−professional</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0.06</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0.02</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0.04</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(0.19)</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(0.20)</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(0.20)</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Professional</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−0.10</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−0.22</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−0.19</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(0.38)</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(0.39)</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(0.40)</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Lower business/admin.</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0.31</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0.28</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0.39</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(0.42)</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(0.43)</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(0.43)</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Higher business/admin.</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0.22</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0.17</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0.22</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(0.24)</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(0.24)</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(0.24)</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Management</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−0.02</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−0.08</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−0.08</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(0.20)</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(0.21)</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(0.21)</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Runs also on party list</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−0.04</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−0.04</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−0.04</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(0.11)</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(0.11)</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(0.11)</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Voter party rating</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0.80</w:t>
            </w:r>
            <w:r w:rsidRPr="004A186D">
              <w:rPr>
                <w:rFonts w:ascii="Times New Roman" w:hAnsi="Times New Roman" w:cs="Times New Roman"/>
                <w:sz w:val="24"/>
                <w:szCs w:val="24"/>
                <w:vertAlign w:val="superscript"/>
              </w:rPr>
              <w:t>***</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0.80</w:t>
            </w:r>
            <w:r w:rsidRPr="004A186D">
              <w:rPr>
                <w:rFonts w:ascii="Times New Roman" w:hAnsi="Times New Roman" w:cs="Times New Roman"/>
                <w:sz w:val="24"/>
                <w:szCs w:val="24"/>
                <w:vertAlign w:val="superscript"/>
              </w:rPr>
              <w:t>***</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0.80</w:t>
            </w:r>
            <w:r w:rsidRPr="004A186D">
              <w:rPr>
                <w:rFonts w:ascii="Times New Roman" w:hAnsi="Times New Roman" w:cs="Times New Roman"/>
                <w:sz w:val="24"/>
                <w:szCs w:val="24"/>
                <w:vertAlign w:val="superscript"/>
              </w:rPr>
              <w:t>***</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(0.03)</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(0.03)</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(0.03)</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Voter party identification</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1.54</w:t>
            </w:r>
            <w:r w:rsidRPr="004A186D">
              <w:rPr>
                <w:rFonts w:ascii="Times New Roman" w:hAnsi="Times New Roman" w:cs="Times New Roman"/>
                <w:sz w:val="24"/>
                <w:szCs w:val="24"/>
                <w:vertAlign w:val="superscript"/>
              </w:rPr>
              <w:t>***</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1.56</w:t>
            </w:r>
            <w:r w:rsidRPr="004A186D">
              <w:rPr>
                <w:rFonts w:ascii="Times New Roman" w:hAnsi="Times New Roman" w:cs="Times New Roman"/>
                <w:sz w:val="24"/>
                <w:szCs w:val="24"/>
                <w:vertAlign w:val="superscript"/>
              </w:rPr>
              <w:t>***</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1.54</w:t>
            </w:r>
            <w:r w:rsidRPr="004A186D">
              <w:rPr>
                <w:rFonts w:ascii="Times New Roman" w:hAnsi="Times New Roman" w:cs="Times New Roman"/>
                <w:sz w:val="24"/>
                <w:szCs w:val="24"/>
                <w:vertAlign w:val="superscript"/>
              </w:rPr>
              <w:t>***</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(0.08)</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(0.09)</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(0.09)</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Seen leaflet of cand.</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0.65</w:t>
            </w:r>
            <w:r w:rsidRPr="004A186D">
              <w:rPr>
                <w:rFonts w:ascii="Times New Roman" w:hAnsi="Times New Roman" w:cs="Times New Roman"/>
                <w:sz w:val="24"/>
                <w:szCs w:val="24"/>
                <w:vertAlign w:val="superscript"/>
              </w:rPr>
              <w:t>***</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(0.18)</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Had contact to candidate</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0.05</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(0.26)</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CDU</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Pop. density (log)</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−0.14</w:t>
            </w:r>
            <w:r w:rsidRPr="004A186D">
              <w:rPr>
                <w:rFonts w:ascii="Times New Roman" w:hAnsi="Times New Roman" w:cs="Times New Roman"/>
                <w:sz w:val="24"/>
                <w:szCs w:val="24"/>
                <w:vertAlign w:val="superscript"/>
              </w:rPr>
              <w:t>*</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−0.15</w:t>
            </w:r>
            <w:r w:rsidRPr="004A186D">
              <w:rPr>
                <w:rFonts w:ascii="Times New Roman" w:hAnsi="Times New Roman" w:cs="Times New Roman"/>
                <w:sz w:val="24"/>
                <w:szCs w:val="24"/>
                <w:vertAlign w:val="superscript"/>
              </w:rPr>
              <w:t>*</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(0.07)</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(0.07)</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Interest in politics</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−0.01</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−0.01</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(0.13)</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(0.13)</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Political knowledge</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−0.03</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−0.01</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(0.16)</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(0.16)</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Reads local newspaper</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−0.32</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(0.29)</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CSU</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lastRenderedPageBreak/>
              <w:t>Pop. density (log)</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0.15</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0.13</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(0.14)</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(0.15)</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Interest in politics</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−0.55</w:t>
            </w:r>
            <w:r w:rsidRPr="004A186D">
              <w:rPr>
                <w:rFonts w:ascii="Times New Roman" w:hAnsi="Times New Roman" w:cs="Times New Roman"/>
                <w:sz w:val="24"/>
                <w:szCs w:val="24"/>
                <w:vertAlign w:val="superscript"/>
              </w:rPr>
              <w:t>*</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−0.67</w:t>
            </w:r>
            <w:r w:rsidRPr="004A186D">
              <w:rPr>
                <w:rFonts w:ascii="Times New Roman" w:hAnsi="Times New Roman" w:cs="Times New Roman"/>
                <w:sz w:val="24"/>
                <w:szCs w:val="24"/>
                <w:vertAlign w:val="superscript"/>
              </w:rPr>
              <w:t>*</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(0.27)</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(0.28)</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Political knowledge</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−0.03</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0.01</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(0.37)</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(0.38)</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Reads local newspaper</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1.25</w:t>
            </w:r>
            <w:r w:rsidRPr="004A186D">
              <w:rPr>
                <w:rFonts w:ascii="Times New Roman" w:hAnsi="Times New Roman" w:cs="Times New Roman"/>
                <w:sz w:val="24"/>
                <w:szCs w:val="24"/>
                <w:vertAlign w:val="superscript"/>
              </w:rPr>
              <w:t>*</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(0.62)</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SPD</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Pop. density (log)</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0.02</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0.00</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(0.06)</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(0.06)</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Interest in politics</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0.02</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0.02</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(0.12)</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(0.13)</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Political knowledge</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0.13</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0.14</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(0.15)</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(0.15)</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Reads local newspaper</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0.67</w:t>
            </w:r>
            <w:r w:rsidRPr="004A186D">
              <w:rPr>
                <w:rFonts w:ascii="Times New Roman" w:hAnsi="Times New Roman" w:cs="Times New Roman"/>
                <w:sz w:val="24"/>
                <w:szCs w:val="24"/>
                <w:vertAlign w:val="superscript"/>
              </w:rPr>
              <w:t>*</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(0.28)</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FDP</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Pop. density (log)</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−0.06</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−0.07</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(0.07)</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(0.07)</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Interest in politics</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−0.13</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−0.18</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(0.15)</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(0.15)</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Political knowledge</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0.07</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0.10</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(0.18)</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(0.19)</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Reads local newspaper</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0.68</w:t>
            </w:r>
            <w:r w:rsidRPr="004A186D">
              <w:rPr>
                <w:rFonts w:ascii="Times New Roman" w:hAnsi="Times New Roman" w:cs="Times New Roman"/>
                <w:sz w:val="24"/>
                <w:szCs w:val="24"/>
                <w:vertAlign w:val="superscript"/>
              </w:rPr>
              <w:t>*</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(0.34)</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Greens</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Pop. density (log)</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−0.01</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−0.02</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(0.06)</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(0.06)</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Interest in politics</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−0.13</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−0.15</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(0.14)</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(0.14)</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Political knowledge</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0.22</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0.24</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(0.17)</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(0.18)</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c>
          <w:tcPr>
            <w:tcW w:w="1560"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Reads local newspaper</w:t>
            </w: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0.56</w:t>
            </w:r>
            <w:r w:rsidR="00F503C8">
              <w:rPr>
                <w:rFonts w:ascii="Times New Roman" w:hAnsi="Times New Roman" w:cs="Times New Roman"/>
                <w:sz w:val="24"/>
                <w:szCs w:val="24"/>
                <w:vertAlign w:val="superscript"/>
              </w:rPr>
              <w:t>+</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(0.30)</w:t>
            </w:r>
          </w:p>
        </w:tc>
      </w:tr>
      <w:tr w:rsidR="004A186D" w:rsidRPr="004A186D" w:rsidTr="004A186D">
        <w:tc>
          <w:tcPr>
            <w:tcW w:w="4361" w:type="dxa"/>
            <w:tcBorders>
              <w:top w:val="nil"/>
              <w:left w:val="nil"/>
              <w:bottom w:val="single" w:sz="4" w:space="0" w:color="auto"/>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single" w:sz="4" w:space="0" w:color="auto"/>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Borders>
              <w:top w:val="nil"/>
              <w:left w:val="nil"/>
              <w:bottom w:val="single" w:sz="4" w:space="0" w:color="auto"/>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60" w:type="dxa"/>
            <w:tcBorders>
              <w:top w:val="nil"/>
              <w:left w:val="nil"/>
              <w:bottom w:val="single" w:sz="4" w:space="0" w:color="auto"/>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4A186D" w:rsidRPr="004A186D" w:rsidTr="004A186D">
        <w:tc>
          <w:tcPr>
            <w:tcW w:w="4361" w:type="dxa"/>
            <w:tcBorders>
              <w:top w:val="single" w:sz="4" w:space="0" w:color="auto"/>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lastRenderedPageBreak/>
              <w:t>Constants for each party by region</w:t>
            </w:r>
          </w:p>
        </w:tc>
        <w:tc>
          <w:tcPr>
            <w:tcW w:w="1559" w:type="dxa"/>
            <w:tcBorders>
              <w:top w:val="single" w:sz="4" w:space="0" w:color="auto"/>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Yes</w:t>
            </w:r>
          </w:p>
        </w:tc>
        <w:tc>
          <w:tcPr>
            <w:tcW w:w="1559" w:type="dxa"/>
            <w:tcBorders>
              <w:top w:val="single" w:sz="4" w:space="0" w:color="auto"/>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Yes</w:t>
            </w:r>
          </w:p>
        </w:tc>
        <w:tc>
          <w:tcPr>
            <w:tcW w:w="1560" w:type="dxa"/>
            <w:tcBorders>
              <w:top w:val="single" w:sz="4" w:space="0" w:color="auto"/>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Yes</w:t>
            </w:r>
          </w:p>
        </w:tc>
      </w:tr>
      <w:tr w:rsidR="004A186D" w:rsidRPr="004A186D" w:rsidTr="004A186D">
        <w:tc>
          <w:tcPr>
            <w:tcW w:w="4361"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59"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560"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4A186D" w:rsidRPr="004A186D" w:rsidTr="004A186D">
        <w:tc>
          <w:tcPr>
            <w:tcW w:w="4361"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Observations</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13,121</w:t>
            </w:r>
          </w:p>
        </w:tc>
        <w:tc>
          <w:tcPr>
            <w:tcW w:w="1559"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13,103</w:t>
            </w:r>
          </w:p>
        </w:tc>
        <w:tc>
          <w:tcPr>
            <w:tcW w:w="1560" w:type="dxa"/>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13,093</w:t>
            </w:r>
          </w:p>
        </w:tc>
      </w:tr>
      <w:tr w:rsidR="004A186D" w:rsidRPr="004A186D" w:rsidTr="004A186D">
        <w:tc>
          <w:tcPr>
            <w:tcW w:w="4361" w:type="dxa"/>
            <w:tcBorders>
              <w:top w:val="nil"/>
              <w:left w:val="nil"/>
              <w:bottom w:val="single" w:sz="4" w:space="0" w:color="auto"/>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Respondents</w:t>
            </w:r>
          </w:p>
        </w:tc>
        <w:tc>
          <w:tcPr>
            <w:tcW w:w="1559" w:type="dxa"/>
            <w:tcBorders>
              <w:top w:val="nil"/>
              <w:left w:val="nil"/>
              <w:bottom w:val="single" w:sz="4" w:space="0" w:color="auto"/>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2,752</w:t>
            </w:r>
          </w:p>
        </w:tc>
        <w:tc>
          <w:tcPr>
            <w:tcW w:w="1559" w:type="dxa"/>
            <w:tcBorders>
              <w:top w:val="nil"/>
              <w:left w:val="nil"/>
              <w:bottom w:val="single" w:sz="4" w:space="0" w:color="auto"/>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2,748</w:t>
            </w:r>
          </w:p>
        </w:tc>
        <w:tc>
          <w:tcPr>
            <w:tcW w:w="1560" w:type="dxa"/>
            <w:tcBorders>
              <w:top w:val="nil"/>
              <w:left w:val="nil"/>
              <w:bottom w:val="single" w:sz="4" w:space="0" w:color="auto"/>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rPr>
            </w:pPr>
            <w:r w:rsidRPr="004A186D">
              <w:rPr>
                <w:rFonts w:ascii="Times New Roman" w:hAnsi="Times New Roman" w:cs="Times New Roman"/>
                <w:sz w:val="24"/>
                <w:szCs w:val="24"/>
              </w:rPr>
              <w:t>2,746</w:t>
            </w:r>
          </w:p>
        </w:tc>
      </w:tr>
    </w:tbl>
    <w:p w:rsidR="00F503C8" w:rsidRPr="00BE6595" w:rsidRDefault="00F503C8" w:rsidP="00F503C8">
      <w:pPr>
        <w:widowControl w:val="0"/>
        <w:autoSpaceDE w:val="0"/>
        <w:autoSpaceDN w:val="0"/>
        <w:adjustRightInd w:val="0"/>
        <w:spacing w:after="0" w:line="240" w:lineRule="auto"/>
        <w:rPr>
          <w:rFonts w:ascii="Times New Roman" w:hAnsi="Times New Roman" w:cs="Times New Roman"/>
          <w:sz w:val="24"/>
          <w:szCs w:val="24"/>
          <w:lang w:val="en-US"/>
        </w:rPr>
      </w:pPr>
      <w:r w:rsidRPr="00BE6595">
        <w:rPr>
          <w:rFonts w:ascii="Times New Roman" w:hAnsi="Times New Roman" w:cs="Times New Roman"/>
          <w:sz w:val="24"/>
          <w:szCs w:val="24"/>
          <w:lang w:val="en-US"/>
        </w:rPr>
        <w:t>Standard errors in parentheses</w:t>
      </w:r>
    </w:p>
    <w:p w:rsidR="00F503C8" w:rsidRPr="00BE6595" w:rsidRDefault="00F503C8" w:rsidP="00F503C8">
      <w:pPr>
        <w:widowControl w:val="0"/>
        <w:autoSpaceDE w:val="0"/>
        <w:autoSpaceDN w:val="0"/>
        <w:adjustRightInd w:val="0"/>
        <w:spacing w:after="0" w:line="240" w:lineRule="auto"/>
        <w:rPr>
          <w:rFonts w:ascii="Times New Roman" w:hAnsi="Times New Roman" w:cs="Times New Roman"/>
          <w:sz w:val="24"/>
          <w:szCs w:val="24"/>
          <w:lang w:val="en-US"/>
        </w:rPr>
      </w:pPr>
      <w:r w:rsidRPr="00BE6595">
        <w:rPr>
          <w:rFonts w:ascii="Times New Roman" w:hAnsi="Times New Roman" w:cs="Times New Roman"/>
          <w:sz w:val="24"/>
          <w:szCs w:val="24"/>
          <w:lang w:val="en-US"/>
        </w:rPr>
        <w:t>The Left is the base alternative</w:t>
      </w:r>
    </w:p>
    <w:p w:rsidR="004A186D" w:rsidRPr="004A186D" w:rsidRDefault="00F503C8" w:rsidP="00F503C8">
      <w:pPr>
        <w:rPr>
          <w:sz w:val="24"/>
          <w:szCs w:val="24"/>
          <w:lang w:val="en-GB"/>
        </w:rPr>
      </w:pPr>
      <w:r w:rsidRPr="00F57B9A">
        <w:rPr>
          <w:rFonts w:ascii="Times New Roman" w:hAnsi="Times New Roman" w:cs="Times New Roman"/>
          <w:sz w:val="24"/>
          <w:szCs w:val="24"/>
          <w:vertAlign w:val="superscript"/>
        </w:rPr>
        <w:t>+</w:t>
      </w:r>
      <w:r w:rsidRPr="00F57B9A">
        <w:rPr>
          <w:rFonts w:ascii="Times New Roman" w:hAnsi="Times New Roman" w:cs="Times New Roman"/>
          <w:sz w:val="24"/>
          <w:szCs w:val="24"/>
        </w:rPr>
        <w:t xml:space="preserve"> </w:t>
      </w:r>
      <w:r w:rsidRPr="00F57B9A">
        <w:rPr>
          <w:rFonts w:ascii="Times New Roman" w:hAnsi="Times New Roman" w:cs="Times New Roman"/>
          <w:i/>
          <w:iCs/>
          <w:sz w:val="24"/>
          <w:szCs w:val="24"/>
        </w:rPr>
        <w:t>p</w:t>
      </w:r>
      <w:r w:rsidRPr="00F57B9A">
        <w:rPr>
          <w:rFonts w:ascii="Times New Roman" w:hAnsi="Times New Roman" w:cs="Times New Roman"/>
          <w:sz w:val="24"/>
          <w:szCs w:val="24"/>
        </w:rPr>
        <w:t xml:space="preserve"> &lt; 0.1, </w:t>
      </w:r>
      <w:r w:rsidRPr="00B16F02">
        <w:rPr>
          <w:rFonts w:ascii="Times New Roman" w:hAnsi="Times New Roman" w:cs="Times New Roman"/>
          <w:sz w:val="24"/>
          <w:szCs w:val="24"/>
          <w:vertAlign w:val="superscript"/>
          <w:lang w:val="en-US"/>
        </w:rPr>
        <w:t>*</w:t>
      </w:r>
      <w:r w:rsidRPr="00B16F02">
        <w:rPr>
          <w:rFonts w:ascii="Times New Roman" w:hAnsi="Times New Roman" w:cs="Times New Roman"/>
          <w:sz w:val="24"/>
          <w:szCs w:val="24"/>
          <w:lang w:val="en-US"/>
        </w:rPr>
        <w:t xml:space="preserve"> </w:t>
      </w:r>
      <w:r w:rsidRPr="00B16F02">
        <w:rPr>
          <w:rFonts w:ascii="Times New Roman" w:hAnsi="Times New Roman" w:cs="Times New Roman"/>
          <w:i/>
          <w:iCs/>
          <w:sz w:val="24"/>
          <w:szCs w:val="24"/>
          <w:lang w:val="en-US"/>
        </w:rPr>
        <w:t>p</w:t>
      </w:r>
      <w:r w:rsidRPr="00B16F02">
        <w:rPr>
          <w:rFonts w:ascii="Times New Roman" w:hAnsi="Times New Roman" w:cs="Times New Roman"/>
          <w:sz w:val="24"/>
          <w:szCs w:val="24"/>
          <w:lang w:val="en-US"/>
        </w:rPr>
        <w:t xml:space="preserve"> &lt; 0.05, </w:t>
      </w:r>
      <w:r w:rsidRPr="00B16F02">
        <w:rPr>
          <w:rFonts w:ascii="Times New Roman" w:hAnsi="Times New Roman" w:cs="Times New Roman"/>
          <w:sz w:val="24"/>
          <w:szCs w:val="24"/>
          <w:vertAlign w:val="superscript"/>
          <w:lang w:val="en-US"/>
        </w:rPr>
        <w:t>**</w:t>
      </w:r>
      <w:r w:rsidRPr="00B16F02">
        <w:rPr>
          <w:rFonts w:ascii="Times New Roman" w:hAnsi="Times New Roman" w:cs="Times New Roman"/>
          <w:sz w:val="24"/>
          <w:szCs w:val="24"/>
          <w:lang w:val="en-US"/>
        </w:rPr>
        <w:t xml:space="preserve"> </w:t>
      </w:r>
      <w:r w:rsidRPr="00B16F02">
        <w:rPr>
          <w:rFonts w:ascii="Times New Roman" w:hAnsi="Times New Roman" w:cs="Times New Roman"/>
          <w:i/>
          <w:iCs/>
          <w:sz w:val="24"/>
          <w:szCs w:val="24"/>
          <w:lang w:val="en-US"/>
        </w:rPr>
        <w:t>p</w:t>
      </w:r>
      <w:r w:rsidRPr="00B16F02">
        <w:rPr>
          <w:rFonts w:ascii="Times New Roman" w:hAnsi="Times New Roman" w:cs="Times New Roman"/>
          <w:sz w:val="24"/>
          <w:szCs w:val="24"/>
          <w:lang w:val="en-US"/>
        </w:rPr>
        <w:t xml:space="preserve"> &lt; 0.01, </w:t>
      </w:r>
      <w:r w:rsidRPr="00B16F02">
        <w:rPr>
          <w:rFonts w:ascii="Times New Roman" w:hAnsi="Times New Roman" w:cs="Times New Roman"/>
          <w:sz w:val="24"/>
          <w:szCs w:val="24"/>
          <w:vertAlign w:val="superscript"/>
          <w:lang w:val="en-US"/>
        </w:rPr>
        <w:t>***</w:t>
      </w:r>
      <w:r w:rsidRPr="00B16F02">
        <w:rPr>
          <w:rFonts w:ascii="Times New Roman" w:hAnsi="Times New Roman" w:cs="Times New Roman"/>
          <w:sz w:val="24"/>
          <w:szCs w:val="24"/>
          <w:lang w:val="en-US"/>
        </w:rPr>
        <w:t xml:space="preserve"> </w:t>
      </w:r>
      <w:r w:rsidRPr="00B16F02">
        <w:rPr>
          <w:rFonts w:ascii="Times New Roman" w:hAnsi="Times New Roman" w:cs="Times New Roman"/>
          <w:i/>
          <w:iCs/>
          <w:sz w:val="24"/>
          <w:szCs w:val="24"/>
          <w:lang w:val="en-US"/>
        </w:rPr>
        <w:t>p</w:t>
      </w:r>
      <w:r w:rsidRPr="00B16F02">
        <w:rPr>
          <w:rFonts w:ascii="Times New Roman" w:hAnsi="Times New Roman" w:cs="Times New Roman"/>
          <w:sz w:val="24"/>
          <w:szCs w:val="24"/>
          <w:lang w:val="en-US"/>
        </w:rPr>
        <w:t xml:space="preserve"> &lt; 0.001</w:t>
      </w:r>
    </w:p>
    <w:p w:rsidR="004A186D" w:rsidRDefault="004A186D" w:rsidP="004A186D">
      <w:pPr>
        <w:rPr>
          <w:lang w:val="en-GB"/>
        </w:rPr>
      </w:pPr>
      <w:r>
        <w:rPr>
          <w:lang w:val="en-GB"/>
        </w:rPr>
        <w:br w:type="page"/>
      </w:r>
    </w:p>
    <w:p w:rsidR="004A186D" w:rsidRPr="004A186D" w:rsidRDefault="004A186D" w:rsidP="004A186D">
      <w:pPr>
        <w:spacing w:after="120" w:line="240" w:lineRule="auto"/>
        <w:rPr>
          <w:rFonts w:ascii="Times New Roman" w:hAnsi="Times New Roman" w:cs="Times New Roman"/>
          <w:sz w:val="24"/>
          <w:szCs w:val="24"/>
          <w:lang w:val="en-GB"/>
        </w:rPr>
      </w:pPr>
      <w:r w:rsidRPr="004A186D">
        <w:rPr>
          <w:rFonts w:ascii="Times New Roman" w:hAnsi="Times New Roman" w:cs="Times New Roman"/>
          <w:sz w:val="24"/>
          <w:szCs w:val="24"/>
          <w:lang w:val="en-GB"/>
        </w:rPr>
        <w:lastRenderedPageBreak/>
        <w:t xml:space="preserve">Table S14: Exposure to candidate posters and facial competence’s effect on candidate choice, excluding </w:t>
      </w:r>
      <w:r>
        <w:rPr>
          <w:rFonts w:ascii="Times New Roman" w:hAnsi="Times New Roman" w:cs="Times New Roman"/>
          <w:sz w:val="24"/>
          <w:szCs w:val="24"/>
          <w:lang w:val="en-GB"/>
        </w:rPr>
        <w:t>top leading</w:t>
      </w:r>
      <w:r w:rsidRPr="004A186D">
        <w:rPr>
          <w:rFonts w:ascii="Times New Roman" w:hAnsi="Times New Roman" w:cs="Times New Roman"/>
          <w:sz w:val="24"/>
          <w:szCs w:val="24"/>
          <w:lang w:val="en-GB"/>
        </w:rPr>
        <w:t xml:space="preserve"> politicians</w:t>
      </w:r>
    </w:p>
    <w:tbl>
      <w:tblPr>
        <w:tblW w:w="9320" w:type="dxa"/>
        <w:tblLayout w:type="fixed"/>
        <w:tblLook w:val="04A0" w:firstRow="1" w:lastRow="0" w:firstColumn="1" w:lastColumn="0" w:noHBand="0" w:noVBand="1"/>
      </w:tblPr>
      <w:tblGrid>
        <w:gridCol w:w="4926"/>
        <w:gridCol w:w="1464"/>
        <w:gridCol w:w="1465"/>
        <w:gridCol w:w="1465"/>
      </w:tblGrid>
      <w:tr w:rsidR="004A186D" w:rsidRPr="004A186D" w:rsidTr="004A186D">
        <w:tc>
          <w:tcPr>
            <w:tcW w:w="4926" w:type="dxa"/>
            <w:tcBorders>
              <w:top w:val="single" w:sz="4" w:space="0" w:color="auto"/>
              <w:left w:val="nil"/>
              <w:bottom w:val="single" w:sz="4" w:space="0" w:color="auto"/>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single" w:sz="4" w:space="0" w:color="auto"/>
              <w:left w:val="nil"/>
              <w:bottom w:val="single" w:sz="4" w:space="0" w:color="auto"/>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(1)</w:t>
            </w:r>
          </w:p>
        </w:tc>
        <w:tc>
          <w:tcPr>
            <w:tcW w:w="1465" w:type="dxa"/>
            <w:tcBorders>
              <w:top w:val="single" w:sz="4" w:space="0" w:color="auto"/>
              <w:left w:val="nil"/>
              <w:bottom w:val="single" w:sz="4" w:space="0" w:color="auto"/>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(2)</w:t>
            </w:r>
          </w:p>
        </w:tc>
        <w:tc>
          <w:tcPr>
            <w:tcW w:w="1465" w:type="dxa"/>
            <w:tcBorders>
              <w:top w:val="single" w:sz="4" w:space="0" w:color="auto"/>
              <w:left w:val="nil"/>
              <w:bottom w:val="single" w:sz="4" w:space="0" w:color="auto"/>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(3)</w:t>
            </w:r>
          </w:p>
        </w:tc>
      </w:tr>
      <w:tr w:rsidR="004A186D" w:rsidRPr="004A186D" w:rsidTr="004A186D">
        <w:tc>
          <w:tcPr>
            <w:tcW w:w="4926" w:type="dxa"/>
            <w:tcBorders>
              <w:top w:val="single" w:sz="4" w:space="0" w:color="auto"/>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single" w:sz="4" w:space="0" w:color="auto"/>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single" w:sz="4" w:space="0" w:color="auto"/>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single" w:sz="4" w:space="0" w:color="auto"/>
              <w:left w:val="nil"/>
              <w:bottom w:val="nil"/>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Seen cand. poster*Cand. facial competence</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Not seen cand. poster*Cand. facial competence</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0.16</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0.16</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0.17</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Not seen cand. poster</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Seen cand. poster</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0.51</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0.49</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0.54</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(0.61)</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(0.61)</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(0.62)</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District incumbent</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0.19</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0.18</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0.16</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(0.13)</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(0.13)</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(0.13)</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MP</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(0.13)</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Academic title: Dr.</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Academic title: Prof.</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0.20</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0.26</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0.24</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(0.49)</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(0.50)</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(0.51)</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Female cand.</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Cand. age (log)</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−0.25</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−0.23</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−0.28</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(0.18)</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(0.18)</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(0.18)</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Other occupation</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Agriculture</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−0.26</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(0.55)</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(0.56)</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(0.56)</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Lower manual</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−0.20</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−0.33</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−0.27</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(0.43)</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(0.45)</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(0.46)</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Higher manual</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−0.30</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−0.28</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−0.24</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(0.39)</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(0.40)</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(0.40)</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Technical</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−0.25</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−0.33</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−0.31</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(0.54)</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(0.54)</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(0.54)</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Engineering</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0.02</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(0.27)</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(0.28)</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(0.29)</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Lower service</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−12.67</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−11.47</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−11.45</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(1152.82)</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(546.07)</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(663.79)</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Higher service</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(0.25)</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(0.26)</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(0.26)</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Semi−professional</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(0.19)</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(0.20)</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(0.20)</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Professional</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−0.13</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−0.25</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−0.21</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(0.37)</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(0.39)</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(0.39)</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Lower business/admin.</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0.29</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0.26</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0.38</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(0.42)</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(0.43)</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(0.43)</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Higher business/admin.</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0.19</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0.14</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0.19</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(0.24)</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(0.24)</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(0.24)</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Management</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(0.20)</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(0.21)</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(0.21)</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Runs also on party list</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−0.05</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Voter party rating</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0.80</w:t>
            </w:r>
            <w:r>
              <w:rPr>
                <w:rFonts w:ascii="Times New Roman" w:hAnsi="Times New Roman" w:cs="Times New Roman"/>
                <w:sz w:val="24"/>
                <w:szCs w:val="24"/>
                <w:vertAlign w:val="superscript"/>
              </w:rPr>
              <w:t>***</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0.80</w:t>
            </w:r>
            <w:r>
              <w:rPr>
                <w:rFonts w:ascii="Times New Roman" w:hAnsi="Times New Roman" w:cs="Times New Roman"/>
                <w:sz w:val="24"/>
                <w:szCs w:val="24"/>
                <w:vertAlign w:val="superscript"/>
              </w:rPr>
              <w:t>***</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0.80</w:t>
            </w:r>
            <w:r>
              <w:rPr>
                <w:rFonts w:ascii="Times New Roman" w:hAnsi="Times New Roman" w:cs="Times New Roman"/>
                <w:sz w:val="24"/>
                <w:szCs w:val="24"/>
                <w:vertAlign w:val="superscript"/>
              </w:rPr>
              <w:t>***</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Voter party identification</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1.54</w:t>
            </w:r>
            <w:r>
              <w:rPr>
                <w:rFonts w:ascii="Times New Roman" w:hAnsi="Times New Roman" w:cs="Times New Roman"/>
                <w:sz w:val="24"/>
                <w:szCs w:val="24"/>
                <w:vertAlign w:val="superscript"/>
              </w:rPr>
              <w:t>***</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1.56</w:t>
            </w:r>
            <w:r>
              <w:rPr>
                <w:rFonts w:ascii="Times New Roman" w:hAnsi="Times New Roman" w:cs="Times New Roman"/>
                <w:sz w:val="24"/>
                <w:szCs w:val="24"/>
                <w:vertAlign w:val="superscript"/>
              </w:rPr>
              <w:t>***</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1.54</w:t>
            </w:r>
            <w:r>
              <w:rPr>
                <w:rFonts w:ascii="Times New Roman" w:hAnsi="Times New Roman" w:cs="Times New Roman"/>
                <w:sz w:val="24"/>
                <w:szCs w:val="24"/>
                <w:vertAlign w:val="superscript"/>
              </w:rPr>
              <w:t>***</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(0.08)</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(0.09)</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(0.09)</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Seen leaflet of cand.</w:t>
            </w:r>
          </w:p>
        </w:tc>
        <w:tc>
          <w:tcPr>
            <w:tcW w:w="1464" w:type="dxa"/>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0.66</w:t>
            </w:r>
            <w:r>
              <w:rPr>
                <w:rFonts w:ascii="Times New Roman" w:hAnsi="Times New Roman" w:cs="Times New Roman"/>
                <w:sz w:val="24"/>
                <w:szCs w:val="24"/>
                <w:vertAlign w:val="superscript"/>
              </w:rPr>
              <w:t>***</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(0.18)</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Had contact to candidate</w:t>
            </w:r>
          </w:p>
        </w:tc>
        <w:tc>
          <w:tcPr>
            <w:tcW w:w="1464" w:type="dxa"/>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(0.26)</w:t>
            </w:r>
          </w:p>
        </w:tc>
      </w:tr>
      <w:tr w:rsidR="004A186D" w:rsidRPr="004A186D" w:rsidTr="004A186D">
        <w:tc>
          <w:tcPr>
            <w:tcW w:w="4926"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4A186D" w:rsidRPr="004A186D" w:rsidTr="004A186D">
        <w:tc>
          <w:tcPr>
            <w:tcW w:w="4926"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CDU</w:t>
            </w:r>
          </w:p>
        </w:tc>
        <w:tc>
          <w:tcPr>
            <w:tcW w:w="1464"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Pop. density (log)</w:t>
            </w: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−0.14</w:t>
            </w:r>
            <w:r>
              <w:rPr>
                <w:rFonts w:ascii="Times New Roman" w:hAnsi="Times New Roman" w:cs="Times New Roman"/>
                <w:sz w:val="24"/>
                <w:szCs w:val="24"/>
                <w:vertAlign w:val="superscript"/>
              </w:rPr>
              <w:t>*</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r>
              <w:rPr>
                <w:rFonts w:ascii="Times New Roman" w:hAnsi="Times New Roman" w:cs="Times New Roman"/>
                <w:sz w:val="24"/>
                <w:szCs w:val="24"/>
                <w:vertAlign w:val="superscript"/>
              </w:rPr>
              <w:t>*</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Interest in politics</w:t>
            </w: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(0.13)</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(0.13)</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Political knowledge</w:t>
            </w: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−0.02</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(0.16)</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(0.16)</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Reads local newspaper</w:t>
            </w: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−0.32</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(0.29)</w:t>
            </w:r>
          </w:p>
        </w:tc>
      </w:tr>
      <w:tr w:rsidR="004A186D" w:rsidRPr="004A186D" w:rsidTr="004A186D">
        <w:tc>
          <w:tcPr>
            <w:tcW w:w="4926"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4A186D" w:rsidRPr="004A186D" w:rsidTr="004A186D">
        <w:tc>
          <w:tcPr>
            <w:tcW w:w="4926"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lastRenderedPageBreak/>
              <w:t>CSU</w:t>
            </w:r>
          </w:p>
        </w:tc>
        <w:tc>
          <w:tcPr>
            <w:tcW w:w="1464"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Pop. density (log)</w:t>
            </w: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0.17</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(0.14)</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Interest in politics</w:t>
            </w: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−0.54</w:t>
            </w:r>
            <w:r>
              <w:rPr>
                <w:rFonts w:ascii="Times New Roman" w:hAnsi="Times New Roman" w:cs="Times New Roman"/>
                <w:sz w:val="24"/>
                <w:szCs w:val="24"/>
                <w:vertAlign w:val="superscript"/>
              </w:rPr>
              <w:t>*</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−0.66</w:t>
            </w:r>
            <w:r>
              <w:rPr>
                <w:rFonts w:ascii="Times New Roman" w:hAnsi="Times New Roman" w:cs="Times New Roman"/>
                <w:sz w:val="24"/>
                <w:szCs w:val="24"/>
                <w:vertAlign w:val="superscript"/>
              </w:rPr>
              <w:t>*</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(0.27)</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(0.28)</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Political knowledge</w:t>
            </w: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−0.04</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(0.37)</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(0.38)</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Reads local newspaper</w:t>
            </w: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1.29</w:t>
            </w:r>
            <w:r>
              <w:rPr>
                <w:rFonts w:ascii="Times New Roman" w:hAnsi="Times New Roman" w:cs="Times New Roman"/>
                <w:sz w:val="24"/>
                <w:szCs w:val="24"/>
                <w:vertAlign w:val="superscript"/>
              </w:rPr>
              <w:t>*</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(0.62)</w:t>
            </w:r>
          </w:p>
        </w:tc>
      </w:tr>
      <w:tr w:rsidR="004A186D" w:rsidRPr="004A186D" w:rsidTr="004A186D">
        <w:tc>
          <w:tcPr>
            <w:tcW w:w="4926"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4A186D" w:rsidRPr="004A186D" w:rsidTr="004A186D">
        <w:tc>
          <w:tcPr>
            <w:tcW w:w="4926"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SPD</w:t>
            </w:r>
          </w:p>
        </w:tc>
        <w:tc>
          <w:tcPr>
            <w:tcW w:w="1464"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Pop. density (log)</w:t>
            </w: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Interest in politics</w:t>
            </w: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0.02</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0.02</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(0.13)</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Political knowledge</w:t>
            </w: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0.14</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(0.16)</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Reads local newspaper</w:t>
            </w: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0.67</w:t>
            </w:r>
            <w:r>
              <w:rPr>
                <w:rFonts w:ascii="Times New Roman" w:hAnsi="Times New Roman" w:cs="Times New Roman"/>
                <w:sz w:val="24"/>
                <w:szCs w:val="24"/>
                <w:vertAlign w:val="superscript"/>
              </w:rPr>
              <w:t>*</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(0.28)</w:t>
            </w:r>
          </w:p>
        </w:tc>
      </w:tr>
      <w:tr w:rsidR="004A186D" w:rsidRPr="004A186D" w:rsidTr="004A186D">
        <w:tc>
          <w:tcPr>
            <w:tcW w:w="4926"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4A186D" w:rsidRPr="004A186D" w:rsidTr="004A186D">
        <w:tc>
          <w:tcPr>
            <w:tcW w:w="4926"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FDP</w:t>
            </w:r>
          </w:p>
        </w:tc>
        <w:tc>
          <w:tcPr>
            <w:tcW w:w="1464"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Pop. density (log)</w:t>
            </w: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Interest in politics</w:t>
            </w: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−0.17</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Political knowledge</w:t>
            </w: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0.07</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(0.18)</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(0.19)</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Reads local newspaper</w:t>
            </w: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0.68</w:t>
            </w:r>
            <w:r>
              <w:rPr>
                <w:rFonts w:ascii="Times New Roman" w:hAnsi="Times New Roman" w:cs="Times New Roman"/>
                <w:sz w:val="24"/>
                <w:szCs w:val="24"/>
                <w:vertAlign w:val="superscript"/>
              </w:rPr>
              <w:t>*</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(0.34)</w:t>
            </w:r>
          </w:p>
        </w:tc>
      </w:tr>
      <w:tr w:rsidR="004A186D" w:rsidRPr="004A186D" w:rsidTr="004A186D">
        <w:tc>
          <w:tcPr>
            <w:tcW w:w="4926"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4A186D" w:rsidRPr="004A186D" w:rsidTr="004A186D">
        <w:tc>
          <w:tcPr>
            <w:tcW w:w="4926" w:type="dxa"/>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Greens</w:t>
            </w:r>
          </w:p>
        </w:tc>
        <w:tc>
          <w:tcPr>
            <w:tcW w:w="1464"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Pop. density (log)</w:t>
            </w: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−0.02</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Interest in politics</w:t>
            </w: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−0.14</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−0.15</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(0.14)</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(0.14)</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Political knowledge</w:t>
            </w: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0.23</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0.24</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(0.17)</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(0.18)</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c>
          <w:tcPr>
            <w:tcW w:w="1465" w:type="dxa"/>
          </w:tcPr>
          <w:p w:rsidR="00FB2456" w:rsidRDefault="00FB2456" w:rsidP="00FB2456">
            <w:pPr>
              <w:widowControl w:val="0"/>
              <w:autoSpaceDE w:val="0"/>
              <w:autoSpaceDN w:val="0"/>
              <w:adjustRightInd w:val="0"/>
              <w:spacing w:after="0" w:line="240" w:lineRule="auto"/>
              <w:rPr>
                <w:rFonts w:ascii="Times New Roman" w:hAnsi="Times New Roman" w:cs="Times New Roman"/>
                <w:sz w:val="24"/>
                <w:szCs w:val="24"/>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Reads local newspaper</w:t>
            </w: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0.56</w:t>
            </w:r>
            <w:r>
              <w:rPr>
                <w:rFonts w:ascii="Times New Roman" w:hAnsi="Times New Roman" w:cs="Times New Roman"/>
                <w:sz w:val="24"/>
                <w:szCs w:val="24"/>
                <w:vertAlign w:val="superscript"/>
              </w:rPr>
              <w:t>+</w:t>
            </w:r>
          </w:p>
        </w:tc>
      </w:tr>
      <w:tr w:rsidR="00FB2456" w:rsidRPr="004A186D" w:rsidTr="004A186D">
        <w:tc>
          <w:tcPr>
            <w:tcW w:w="4926" w:type="dxa"/>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FB2456" w:rsidRPr="004A186D" w:rsidRDefault="00FB2456"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p>
        </w:tc>
        <w:tc>
          <w:tcPr>
            <w:tcW w:w="1465" w:type="dxa"/>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(0.30)</w:t>
            </w:r>
          </w:p>
        </w:tc>
      </w:tr>
      <w:tr w:rsidR="004A186D" w:rsidRPr="004A186D" w:rsidTr="004A186D">
        <w:tc>
          <w:tcPr>
            <w:tcW w:w="4926" w:type="dxa"/>
            <w:tcBorders>
              <w:top w:val="nil"/>
              <w:left w:val="nil"/>
              <w:bottom w:val="single" w:sz="4" w:space="0" w:color="auto"/>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Borders>
              <w:top w:val="nil"/>
              <w:left w:val="nil"/>
              <w:bottom w:val="single" w:sz="4" w:space="0" w:color="auto"/>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single" w:sz="4" w:space="0" w:color="auto"/>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Borders>
              <w:top w:val="nil"/>
              <w:left w:val="nil"/>
              <w:bottom w:val="single" w:sz="4" w:space="0" w:color="auto"/>
              <w:right w:val="nil"/>
            </w:tcBorders>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4A186D" w:rsidRPr="004A186D" w:rsidTr="004A186D">
        <w:tc>
          <w:tcPr>
            <w:tcW w:w="4926" w:type="dxa"/>
            <w:tcBorders>
              <w:top w:val="single" w:sz="4" w:space="0" w:color="auto"/>
              <w:left w:val="nil"/>
              <w:bottom w:val="nil"/>
              <w:right w:val="nil"/>
            </w:tcBorders>
            <w:hideMark/>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Constants for each party by region</w:t>
            </w:r>
          </w:p>
        </w:tc>
        <w:tc>
          <w:tcPr>
            <w:tcW w:w="1464" w:type="dxa"/>
            <w:tcBorders>
              <w:top w:val="single" w:sz="4" w:space="0" w:color="auto"/>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Yes</w:t>
            </w:r>
          </w:p>
        </w:tc>
        <w:tc>
          <w:tcPr>
            <w:tcW w:w="1465" w:type="dxa"/>
            <w:tcBorders>
              <w:top w:val="single" w:sz="4" w:space="0" w:color="auto"/>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Yes</w:t>
            </w:r>
          </w:p>
        </w:tc>
        <w:tc>
          <w:tcPr>
            <w:tcW w:w="1465" w:type="dxa"/>
            <w:tcBorders>
              <w:top w:val="single" w:sz="4" w:space="0" w:color="auto"/>
              <w:left w:val="nil"/>
              <w:bottom w:val="nil"/>
              <w:right w:val="nil"/>
            </w:tcBorders>
            <w:hideMark/>
          </w:tcPr>
          <w:p w:rsidR="004A186D" w:rsidRPr="004A186D" w:rsidRDefault="004A186D" w:rsidP="004A186D">
            <w:pPr>
              <w:widowControl w:val="0"/>
              <w:autoSpaceDE w:val="0"/>
              <w:autoSpaceDN w:val="0"/>
              <w:adjustRightInd w:val="0"/>
              <w:spacing w:after="0" w:line="240" w:lineRule="auto"/>
              <w:jc w:val="center"/>
              <w:rPr>
                <w:rFonts w:ascii="Times New Roman" w:hAnsi="Times New Roman" w:cs="Times New Roman"/>
                <w:sz w:val="24"/>
                <w:szCs w:val="24"/>
                <w:lang w:val="en-US"/>
              </w:rPr>
            </w:pPr>
            <w:r w:rsidRPr="004A186D">
              <w:rPr>
                <w:rFonts w:ascii="Times New Roman" w:hAnsi="Times New Roman" w:cs="Times New Roman"/>
                <w:sz w:val="24"/>
                <w:szCs w:val="24"/>
                <w:lang w:val="en-US"/>
              </w:rPr>
              <w:t>Yes</w:t>
            </w:r>
          </w:p>
        </w:tc>
      </w:tr>
      <w:tr w:rsidR="004A186D" w:rsidRPr="004A186D" w:rsidTr="004A186D">
        <w:tc>
          <w:tcPr>
            <w:tcW w:w="4926"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4"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c>
          <w:tcPr>
            <w:tcW w:w="1465" w:type="dxa"/>
          </w:tcPr>
          <w:p w:rsidR="004A186D" w:rsidRPr="004A186D" w:rsidRDefault="004A186D" w:rsidP="004A186D">
            <w:pPr>
              <w:widowControl w:val="0"/>
              <w:autoSpaceDE w:val="0"/>
              <w:autoSpaceDN w:val="0"/>
              <w:adjustRightInd w:val="0"/>
              <w:spacing w:after="0" w:line="240" w:lineRule="auto"/>
              <w:rPr>
                <w:rFonts w:ascii="Times New Roman" w:hAnsi="Times New Roman" w:cs="Times New Roman"/>
                <w:sz w:val="24"/>
                <w:szCs w:val="24"/>
                <w:lang w:val="en-US"/>
              </w:rPr>
            </w:pPr>
          </w:p>
        </w:tc>
      </w:tr>
      <w:tr w:rsidR="00FB2456" w:rsidRPr="004A186D" w:rsidTr="004A186D">
        <w:tc>
          <w:tcPr>
            <w:tcW w:w="4926" w:type="dxa"/>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Observations</w:t>
            </w:r>
          </w:p>
        </w:tc>
        <w:tc>
          <w:tcPr>
            <w:tcW w:w="1464"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13,121</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13,103</w:t>
            </w:r>
          </w:p>
        </w:tc>
        <w:tc>
          <w:tcPr>
            <w:tcW w:w="1465" w:type="dxa"/>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13,093</w:t>
            </w:r>
          </w:p>
        </w:tc>
      </w:tr>
      <w:tr w:rsidR="00FB2456" w:rsidRPr="004A186D" w:rsidTr="004A186D">
        <w:tc>
          <w:tcPr>
            <w:tcW w:w="4926" w:type="dxa"/>
            <w:tcBorders>
              <w:top w:val="nil"/>
              <w:left w:val="nil"/>
              <w:bottom w:val="single" w:sz="4" w:space="0" w:color="auto"/>
              <w:right w:val="nil"/>
            </w:tcBorders>
            <w:hideMark/>
          </w:tcPr>
          <w:p w:rsidR="00FB2456" w:rsidRPr="004A186D" w:rsidRDefault="00FB2456" w:rsidP="004A186D">
            <w:pPr>
              <w:widowControl w:val="0"/>
              <w:autoSpaceDE w:val="0"/>
              <w:autoSpaceDN w:val="0"/>
              <w:adjustRightInd w:val="0"/>
              <w:spacing w:after="0" w:line="240" w:lineRule="auto"/>
              <w:rPr>
                <w:rFonts w:ascii="Times New Roman" w:hAnsi="Times New Roman" w:cs="Times New Roman"/>
                <w:sz w:val="24"/>
                <w:szCs w:val="24"/>
                <w:lang w:val="en-US"/>
              </w:rPr>
            </w:pPr>
            <w:r w:rsidRPr="004A186D">
              <w:rPr>
                <w:rFonts w:ascii="Times New Roman" w:hAnsi="Times New Roman" w:cs="Times New Roman"/>
                <w:sz w:val="24"/>
                <w:szCs w:val="24"/>
                <w:lang w:val="en-US"/>
              </w:rPr>
              <w:t>Respondents</w:t>
            </w:r>
          </w:p>
        </w:tc>
        <w:tc>
          <w:tcPr>
            <w:tcW w:w="1464" w:type="dxa"/>
            <w:tcBorders>
              <w:top w:val="nil"/>
              <w:left w:val="nil"/>
              <w:bottom w:val="single" w:sz="4" w:space="0" w:color="auto"/>
              <w:right w:val="nil"/>
            </w:tcBorders>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2,752</w:t>
            </w:r>
          </w:p>
        </w:tc>
        <w:tc>
          <w:tcPr>
            <w:tcW w:w="1465" w:type="dxa"/>
            <w:tcBorders>
              <w:top w:val="nil"/>
              <w:left w:val="nil"/>
              <w:bottom w:val="single" w:sz="4" w:space="0" w:color="auto"/>
              <w:right w:val="nil"/>
            </w:tcBorders>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2,748</w:t>
            </w:r>
          </w:p>
        </w:tc>
        <w:tc>
          <w:tcPr>
            <w:tcW w:w="1465" w:type="dxa"/>
            <w:tcBorders>
              <w:top w:val="nil"/>
              <w:left w:val="nil"/>
              <w:bottom w:val="single" w:sz="4" w:space="0" w:color="auto"/>
              <w:right w:val="nil"/>
            </w:tcBorders>
            <w:hideMark/>
          </w:tcPr>
          <w:p w:rsidR="00FB2456" w:rsidRDefault="00FB2456" w:rsidP="00FB245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2,746</w:t>
            </w:r>
          </w:p>
        </w:tc>
      </w:tr>
    </w:tbl>
    <w:p w:rsidR="00F503C8" w:rsidRPr="00BE6595" w:rsidRDefault="00F503C8" w:rsidP="00F503C8">
      <w:pPr>
        <w:widowControl w:val="0"/>
        <w:autoSpaceDE w:val="0"/>
        <w:autoSpaceDN w:val="0"/>
        <w:adjustRightInd w:val="0"/>
        <w:spacing w:after="0" w:line="240" w:lineRule="auto"/>
        <w:rPr>
          <w:rFonts w:ascii="Times New Roman" w:hAnsi="Times New Roman" w:cs="Times New Roman"/>
          <w:sz w:val="24"/>
          <w:szCs w:val="24"/>
          <w:lang w:val="en-US"/>
        </w:rPr>
      </w:pPr>
      <w:r w:rsidRPr="00BE6595">
        <w:rPr>
          <w:rFonts w:ascii="Times New Roman" w:hAnsi="Times New Roman" w:cs="Times New Roman"/>
          <w:sz w:val="24"/>
          <w:szCs w:val="24"/>
          <w:lang w:val="en-US"/>
        </w:rPr>
        <w:t>Standard errors in parentheses</w:t>
      </w:r>
    </w:p>
    <w:p w:rsidR="00F503C8" w:rsidRPr="00BE6595" w:rsidRDefault="00F503C8" w:rsidP="00F503C8">
      <w:pPr>
        <w:widowControl w:val="0"/>
        <w:autoSpaceDE w:val="0"/>
        <w:autoSpaceDN w:val="0"/>
        <w:adjustRightInd w:val="0"/>
        <w:spacing w:after="0" w:line="240" w:lineRule="auto"/>
        <w:rPr>
          <w:rFonts w:ascii="Times New Roman" w:hAnsi="Times New Roman" w:cs="Times New Roman"/>
          <w:sz w:val="24"/>
          <w:szCs w:val="24"/>
          <w:lang w:val="en-US"/>
        </w:rPr>
      </w:pPr>
      <w:r w:rsidRPr="00BE6595">
        <w:rPr>
          <w:rFonts w:ascii="Times New Roman" w:hAnsi="Times New Roman" w:cs="Times New Roman"/>
          <w:sz w:val="24"/>
          <w:szCs w:val="24"/>
          <w:lang w:val="en-US"/>
        </w:rPr>
        <w:t>The Left is the base alternative</w:t>
      </w:r>
    </w:p>
    <w:p w:rsidR="006333AD" w:rsidRDefault="00F503C8" w:rsidP="00F503C8">
      <w:r w:rsidRPr="00F57B9A">
        <w:rPr>
          <w:rFonts w:ascii="Times New Roman" w:hAnsi="Times New Roman" w:cs="Times New Roman"/>
          <w:sz w:val="24"/>
          <w:szCs w:val="24"/>
          <w:vertAlign w:val="superscript"/>
        </w:rPr>
        <w:t>+</w:t>
      </w:r>
      <w:r w:rsidRPr="00F57B9A">
        <w:rPr>
          <w:rFonts w:ascii="Times New Roman" w:hAnsi="Times New Roman" w:cs="Times New Roman"/>
          <w:sz w:val="24"/>
          <w:szCs w:val="24"/>
        </w:rPr>
        <w:t xml:space="preserve"> </w:t>
      </w:r>
      <w:r w:rsidRPr="00F57B9A">
        <w:rPr>
          <w:rFonts w:ascii="Times New Roman" w:hAnsi="Times New Roman" w:cs="Times New Roman"/>
          <w:i/>
          <w:iCs/>
          <w:sz w:val="24"/>
          <w:szCs w:val="24"/>
        </w:rPr>
        <w:t>p</w:t>
      </w:r>
      <w:r w:rsidRPr="00F57B9A">
        <w:rPr>
          <w:rFonts w:ascii="Times New Roman" w:hAnsi="Times New Roman" w:cs="Times New Roman"/>
          <w:sz w:val="24"/>
          <w:szCs w:val="24"/>
        </w:rPr>
        <w:t xml:space="preserve"> &lt; 0.1, </w:t>
      </w:r>
      <w:r w:rsidRPr="00B16F02">
        <w:rPr>
          <w:rFonts w:ascii="Times New Roman" w:hAnsi="Times New Roman" w:cs="Times New Roman"/>
          <w:sz w:val="24"/>
          <w:szCs w:val="24"/>
          <w:vertAlign w:val="superscript"/>
          <w:lang w:val="en-US"/>
        </w:rPr>
        <w:t>*</w:t>
      </w:r>
      <w:r w:rsidRPr="00B16F02">
        <w:rPr>
          <w:rFonts w:ascii="Times New Roman" w:hAnsi="Times New Roman" w:cs="Times New Roman"/>
          <w:sz w:val="24"/>
          <w:szCs w:val="24"/>
          <w:lang w:val="en-US"/>
        </w:rPr>
        <w:t xml:space="preserve"> </w:t>
      </w:r>
      <w:r w:rsidRPr="00B16F02">
        <w:rPr>
          <w:rFonts w:ascii="Times New Roman" w:hAnsi="Times New Roman" w:cs="Times New Roman"/>
          <w:i/>
          <w:iCs/>
          <w:sz w:val="24"/>
          <w:szCs w:val="24"/>
          <w:lang w:val="en-US"/>
        </w:rPr>
        <w:t>p</w:t>
      </w:r>
      <w:r w:rsidRPr="00B16F02">
        <w:rPr>
          <w:rFonts w:ascii="Times New Roman" w:hAnsi="Times New Roman" w:cs="Times New Roman"/>
          <w:sz w:val="24"/>
          <w:szCs w:val="24"/>
          <w:lang w:val="en-US"/>
        </w:rPr>
        <w:t xml:space="preserve"> &lt; 0.05, </w:t>
      </w:r>
      <w:r w:rsidRPr="00B16F02">
        <w:rPr>
          <w:rFonts w:ascii="Times New Roman" w:hAnsi="Times New Roman" w:cs="Times New Roman"/>
          <w:sz w:val="24"/>
          <w:szCs w:val="24"/>
          <w:vertAlign w:val="superscript"/>
          <w:lang w:val="en-US"/>
        </w:rPr>
        <w:t>**</w:t>
      </w:r>
      <w:r w:rsidRPr="00B16F02">
        <w:rPr>
          <w:rFonts w:ascii="Times New Roman" w:hAnsi="Times New Roman" w:cs="Times New Roman"/>
          <w:sz w:val="24"/>
          <w:szCs w:val="24"/>
          <w:lang w:val="en-US"/>
        </w:rPr>
        <w:t xml:space="preserve"> </w:t>
      </w:r>
      <w:r w:rsidRPr="00B16F02">
        <w:rPr>
          <w:rFonts w:ascii="Times New Roman" w:hAnsi="Times New Roman" w:cs="Times New Roman"/>
          <w:i/>
          <w:iCs/>
          <w:sz w:val="24"/>
          <w:szCs w:val="24"/>
          <w:lang w:val="en-US"/>
        </w:rPr>
        <w:t>p</w:t>
      </w:r>
      <w:r w:rsidRPr="00B16F02">
        <w:rPr>
          <w:rFonts w:ascii="Times New Roman" w:hAnsi="Times New Roman" w:cs="Times New Roman"/>
          <w:sz w:val="24"/>
          <w:szCs w:val="24"/>
          <w:lang w:val="en-US"/>
        </w:rPr>
        <w:t xml:space="preserve"> &lt; 0.01, </w:t>
      </w:r>
      <w:r w:rsidRPr="00B16F02">
        <w:rPr>
          <w:rFonts w:ascii="Times New Roman" w:hAnsi="Times New Roman" w:cs="Times New Roman"/>
          <w:sz w:val="24"/>
          <w:szCs w:val="24"/>
          <w:vertAlign w:val="superscript"/>
          <w:lang w:val="en-US"/>
        </w:rPr>
        <w:t>***</w:t>
      </w:r>
      <w:r w:rsidRPr="00B16F02">
        <w:rPr>
          <w:rFonts w:ascii="Times New Roman" w:hAnsi="Times New Roman" w:cs="Times New Roman"/>
          <w:sz w:val="24"/>
          <w:szCs w:val="24"/>
          <w:lang w:val="en-US"/>
        </w:rPr>
        <w:t xml:space="preserve"> </w:t>
      </w:r>
      <w:r w:rsidRPr="00B16F02">
        <w:rPr>
          <w:rFonts w:ascii="Times New Roman" w:hAnsi="Times New Roman" w:cs="Times New Roman"/>
          <w:i/>
          <w:iCs/>
          <w:sz w:val="24"/>
          <w:szCs w:val="24"/>
          <w:lang w:val="en-US"/>
        </w:rPr>
        <w:t>p</w:t>
      </w:r>
      <w:r w:rsidRPr="00B16F02">
        <w:rPr>
          <w:rFonts w:ascii="Times New Roman" w:hAnsi="Times New Roman" w:cs="Times New Roman"/>
          <w:sz w:val="24"/>
          <w:szCs w:val="24"/>
          <w:lang w:val="en-US"/>
        </w:rPr>
        <w:t xml:space="preserve"> &lt; 0.001</w:t>
      </w:r>
    </w:p>
    <w:sectPr w:rsidR="006333AD" w:rsidSect="00817A98">
      <w:footerReference w:type="default" r:id="rId17"/>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E63" w:rsidRDefault="00000E63">
      <w:pPr>
        <w:spacing w:after="0" w:line="240" w:lineRule="auto"/>
      </w:pPr>
      <w:r>
        <w:separator/>
      </w:r>
    </w:p>
  </w:endnote>
  <w:endnote w:type="continuationSeparator" w:id="0">
    <w:p w:rsidR="00000E63" w:rsidRDefault="00000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7632825"/>
      <w:docPartObj>
        <w:docPartGallery w:val="Page Numbers (Bottom of Page)"/>
        <w:docPartUnique/>
      </w:docPartObj>
    </w:sdtPr>
    <w:sdtContent>
      <w:p w:rsidR="00FB2456" w:rsidRDefault="00FB2456">
        <w:pPr>
          <w:pStyle w:val="Fuzeile"/>
          <w:jc w:val="center"/>
        </w:pPr>
        <w:r w:rsidRPr="0041645B">
          <w:rPr>
            <w:rFonts w:ascii="Times New Roman" w:hAnsi="Times New Roman" w:cs="Times New Roman"/>
          </w:rPr>
          <w:fldChar w:fldCharType="begin"/>
        </w:r>
        <w:r w:rsidRPr="0041645B">
          <w:rPr>
            <w:rFonts w:ascii="Times New Roman" w:hAnsi="Times New Roman" w:cs="Times New Roman"/>
          </w:rPr>
          <w:instrText>PAGE   \* MERGEFORMAT</w:instrText>
        </w:r>
        <w:r w:rsidRPr="0041645B">
          <w:rPr>
            <w:rFonts w:ascii="Times New Roman" w:hAnsi="Times New Roman" w:cs="Times New Roman"/>
          </w:rPr>
          <w:fldChar w:fldCharType="separate"/>
        </w:r>
        <w:r w:rsidR="00577DBF">
          <w:rPr>
            <w:rFonts w:ascii="Times New Roman" w:hAnsi="Times New Roman" w:cs="Times New Roman"/>
            <w:noProof/>
          </w:rPr>
          <w:t>23</w:t>
        </w:r>
        <w:r w:rsidRPr="0041645B">
          <w:rPr>
            <w:rFonts w:ascii="Times New Roman" w:hAnsi="Times New Roman" w:cs="Times New Roman"/>
          </w:rPr>
          <w:fldChar w:fldCharType="end"/>
        </w:r>
      </w:p>
    </w:sdtContent>
  </w:sdt>
  <w:p w:rsidR="00FB2456" w:rsidRDefault="00FB245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E63" w:rsidRDefault="00000E63">
      <w:pPr>
        <w:spacing w:after="0" w:line="240" w:lineRule="auto"/>
      </w:pPr>
      <w:r>
        <w:separator/>
      </w:r>
    </w:p>
  </w:footnote>
  <w:footnote w:type="continuationSeparator" w:id="0">
    <w:p w:rsidR="00000E63" w:rsidRDefault="00000E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14202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6A482AE"/>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87BCBCC2"/>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CFDA6096"/>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8DE28C6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7592DC3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4312682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873ECEA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6792ED6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FB9EA8C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2EFE078A"/>
    <w:multiLevelType w:val="hybridMultilevel"/>
    <w:tmpl w:val="1ACEC492"/>
    <w:lvl w:ilvl="0" w:tplc="B09E20F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EB9"/>
    <w:rsid w:val="00000E63"/>
    <w:rsid w:val="000018FC"/>
    <w:rsid w:val="000028D5"/>
    <w:rsid w:val="00002C97"/>
    <w:rsid w:val="00002D03"/>
    <w:rsid w:val="0000353A"/>
    <w:rsid w:val="00003DD0"/>
    <w:rsid w:val="000048E4"/>
    <w:rsid w:val="00007AF6"/>
    <w:rsid w:val="00010EAA"/>
    <w:rsid w:val="00013AE9"/>
    <w:rsid w:val="0001521E"/>
    <w:rsid w:val="00015DA8"/>
    <w:rsid w:val="000178F9"/>
    <w:rsid w:val="000200AA"/>
    <w:rsid w:val="00020D80"/>
    <w:rsid w:val="00022EB5"/>
    <w:rsid w:val="00024BD6"/>
    <w:rsid w:val="00025AD9"/>
    <w:rsid w:val="00026839"/>
    <w:rsid w:val="00030B25"/>
    <w:rsid w:val="0003285A"/>
    <w:rsid w:val="00033000"/>
    <w:rsid w:val="000335A6"/>
    <w:rsid w:val="00033966"/>
    <w:rsid w:val="00034250"/>
    <w:rsid w:val="00036EDD"/>
    <w:rsid w:val="000425EA"/>
    <w:rsid w:val="00045AA8"/>
    <w:rsid w:val="0005146A"/>
    <w:rsid w:val="00051B13"/>
    <w:rsid w:val="00051B94"/>
    <w:rsid w:val="00051C66"/>
    <w:rsid w:val="000527CB"/>
    <w:rsid w:val="00056C76"/>
    <w:rsid w:val="00061CEB"/>
    <w:rsid w:val="00061DCF"/>
    <w:rsid w:val="00066A1D"/>
    <w:rsid w:val="000673CB"/>
    <w:rsid w:val="00070B7F"/>
    <w:rsid w:val="00071293"/>
    <w:rsid w:val="000716C5"/>
    <w:rsid w:val="00071731"/>
    <w:rsid w:val="000743F2"/>
    <w:rsid w:val="00076318"/>
    <w:rsid w:val="00081B31"/>
    <w:rsid w:val="00082183"/>
    <w:rsid w:val="00090757"/>
    <w:rsid w:val="000932FE"/>
    <w:rsid w:val="000965D7"/>
    <w:rsid w:val="000A0C04"/>
    <w:rsid w:val="000A441A"/>
    <w:rsid w:val="000A468A"/>
    <w:rsid w:val="000A7227"/>
    <w:rsid w:val="000B01C8"/>
    <w:rsid w:val="000B05A9"/>
    <w:rsid w:val="000B0F5D"/>
    <w:rsid w:val="000B5C87"/>
    <w:rsid w:val="000C49D8"/>
    <w:rsid w:val="000C7BC0"/>
    <w:rsid w:val="000D0D54"/>
    <w:rsid w:val="000D0F0B"/>
    <w:rsid w:val="000D2341"/>
    <w:rsid w:val="000D3C44"/>
    <w:rsid w:val="000D6915"/>
    <w:rsid w:val="000E01C0"/>
    <w:rsid w:val="000E24C5"/>
    <w:rsid w:val="000E538F"/>
    <w:rsid w:val="000E541C"/>
    <w:rsid w:val="000F3B93"/>
    <w:rsid w:val="000F6558"/>
    <w:rsid w:val="000F6FE9"/>
    <w:rsid w:val="00100091"/>
    <w:rsid w:val="0010154C"/>
    <w:rsid w:val="001055FE"/>
    <w:rsid w:val="00106C03"/>
    <w:rsid w:val="00111299"/>
    <w:rsid w:val="00111308"/>
    <w:rsid w:val="00114112"/>
    <w:rsid w:val="001146B8"/>
    <w:rsid w:val="00116472"/>
    <w:rsid w:val="00117391"/>
    <w:rsid w:val="00121CE0"/>
    <w:rsid w:val="00123042"/>
    <w:rsid w:val="0012431E"/>
    <w:rsid w:val="00125FED"/>
    <w:rsid w:val="0012652F"/>
    <w:rsid w:val="00127F76"/>
    <w:rsid w:val="00140C87"/>
    <w:rsid w:val="001421F6"/>
    <w:rsid w:val="001505DB"/>
    <w:rsid w:val="001530C0"/>
    <w:rsid w:val="001549ED"/>
    <w:rsid w:val="0015624A"/>
    <w:rsid w:val="00157BAB"/>
    <w:rsid w:val="001604DD"/>
    <w:rsid w:val="001617F9"/>
    <w:rsid w:val="00163043"/>
    <w:rsid w:val="00163224"/>
    <w:rsid w:val="001640ED"/>
    <w:rsid w:val="00164160"/>
    <w:rsid w:val="0016630D"/>
    <w:rsid w:val="00167522"/>
    <w:rsid w:val="00170A2F"/>
    <w:rsid w:val="00172FF5"/>
    <w:rsid w:val="00174B23"/>
    <w:rsid w:val="001760BE"/>
    <w:rsid w:val="0017717F"/>
    <w:rsid w:val="00180C34"/>
    <w:rsid w:val="001811E6"/>
    <w:rsid w:val="001812D9"/>
    <w:rsid w:val="001815DF"/>
    <w:rsid w:val="001818A4"/>
    <w:rsid w:val="00182283"/>
    <w:rsid w:val="00182370"/>
    <w:rsid w:val="00183C80"/>
    <w:rsid w:val="0019136D"/>
    <w:rsid w:val="00192D63"/>
    <w:rsid w:val="00193751"/>
    <w:rsid w:val="001A187B"/>
    <w:rsid w:val="001A1897"/>
    <w:rsid w:val="001A442B"/>
    <w:rsid w:val="001A48F2"/>
    <w:rsid w:val="001A51A3"/>
    <w:rsid w:val="001B0C7F"/>
    <w:rsid w:val="001B3BD6"/>
    <w:rsid w:val="001B478B"/>
    <w:rsid w:val="001B5A0D"/>
    <w:rsid w:val="001B6641"/>
    <w:rsid w:val="001B68B8"/>
    <w:rsid w:val="001B7862"/>
    <w:rsid w:val="001D0530"/>
    <w:rsid w:val="001D2B42"/>
    <w:rsid w:val="001D30D3"/>
    <w:rsid w:val="001D3B64"/>
    <w:rsid w:val="001D510F"/>
    <w:rsid w:val="001D5484"/>
    <w:rsid w:val="001D76AF"/>
    <w:rsid w:val="001D7BE9"/>
    <w:rsid w:val="001E5AF7"/>
    <w:rsid w:val="001E5C94"/>
    <w:rsid w:val="001E6FC5"/>
    <w:rsid w:val="001F0254"/>
    <w:rsid w:val="001F0E05"/>
    <w:rsid w:val="001F1DCE"/>
    <w:rsid w:val="001F2B4E"/>
    <w:rsid w:val="001F5013"/>
    <w:rsid w:val="001F54B7"/>
    <w:rsid w:val="001F65A8"/>
    <w:rsid w:val="002009E3"/>
    <w:rsid w:val="00204967"/>
    <w:rsid w:val="00205122"/>
    <w:rsid w:val="00205330"/>
    <w:rsid w:val="00215E3B"/>
    <w:rsid w:val="00217959"/>
    <w:rsid w:val="00220823"/>
    <w:rsid w:val="00227D6C"/>
    <w:rsid w:val="002343E1"/>
    <w:rsid w:val="00236CF6"/>
    <w:rsid w:val="00240F4C"/>
    <w:rsid w:val="00241009"/>
    <w:rsid w:val="002438FF"/>
    <w:rsid w:val="00244CEF"/>
    <w:rsid w:val="0024757F"/>
    <w:rsid w:val="00250EB9"/>
    <w:rsid w:val="00252406"/>
    <w:rsid w:val="00252881"/>
    <w:rsid w:val="00252BC8"/>
    <w:rsid w:val="00253BFB"/>
    <w:rsid w:val="00253EAA"/>
    <w:rsid w:val="00262017"/>
    <w:rsid w:val="00262C69"/>
    <w:rsid w:val="00262D89"/>
    <w:rsid w:val="00263555"/>
    <w:rsid w:val="00263829"/>
    <w:rsid w:val="00263D66"/>
    <w:rsid w:val="00264AF9"/>
    <w:rsid w:val="00264F43"/>
    <w:rsid w:val="002761E0"/>
    <w:rsid w:val="00282823"/>
    <w:rsid w:val="00287CCB"/>
    <w:rsid w:val="002920B4"/>
    <w:rsid w:val="00292315"/>
    <w:rsid w:val="00292577"/>
    <w:rsid w:val="00293C37"/>
    <w:rsid w:val="00293CAA"/>
    <w:rsid w:val="0029503D"/>
    <w:rsid w:val="002A1389"/>
    <w:rsid w:val="002A265F"/>
    <w:rsid w:val="002A54FD"/>
    <w:rsid w:val="002A67F3"/>
    <w:rsid w:val="002A6D53"/>
    <w:rsid w:val="002A7122"/>
    <w:rsid w:val="002B07BB"/>
    <w:rsid w:val="002B07FD"/>
    <w:rsid w:val="002B14DB"/>
    <w:rsid w:val="002B1BBC"/>
    <w:rsid w:val="002B4404"/>
    <w:rsid w:val="002C0B72"/>
    <w:rsid w:val="002C128E"/>
    <w:rsid w:val="002C2DD2"/>
    <w:rsid w:val="002C3A21"/>
    <w:rsid w:val="002C5F8C"/>
    <w:rsid w:val="002C7F9B"/>
    <w:rsid w:val="002D31A9"/>
    <w:rsid w:val="002D45F9"/>
    <w:rsid w:val="002D4F62"/>
    <w:rsid w:val="002D55DF"/>
    <w:rsid w:val="002E01E9"/>
    <w:rsid w:val="002E11CC"/>
    <w:rsid w:val="002E1F59"/>
    <w:rsid w:val="002E219D"/>
    <w:rsid w:val="002E21EF"/>
    <w:rsid w:val="002E2B0F"/>
    <w:rsid w:val="002E7625"/>
    <w:rsid w:val="002F766F"/>
    <w:rsid w:val="002F7ECE"/>
    <w:rsid w:val="00300E23"/>
    <w:rsid w:val="00300F8A"/>
    <w:rsid w:val="00301794"/>
    <w:rsid w:val="00310ED7"/>
    <w:rsid w:val="00314E1A"/>
    <w:rsid w:val="003156F8"/>
    <w:rsid w:val="0031714C"/>
    <w:rsid w:val="00317822"/>
    <w:rsid w:val="00317855"/>
    <w:rsid w:val="00317D73"/>
    <w:rsid w:val="0032026B"/>
    <w:rsid w:val="0032040E"/>
    <w:rsid w:val="0032101C"/>
    <w:rsid w:val="00322CEA"/>
    <w:rsid w:val="003243DC"/>
    <w:rsid w:val="00324C96"/>
    <w:rsid w:val="00325818"/>
    <w:rsid w:val="0032594E"/>
    <w:rsid w:val="003306E1"/>
    <w:rsid w:val="003316D4"/>
    <w:rsid w:val="00331F96"/>
    <w:rsid w:val="00333DBD"/>
    <w:rsid w:val="0033414E"/>
    <w:rsid w:val="003362C5"/>
    <w:rsid w:val="00337725"/>
    <w:rsid w:val="00341F4C"/>
    <w:rsid w:val="003479B4"/>
    <w:rsid w:val="00351B43"/>
    <w:rsid w:val="003544FE"/>
    <w:rsid w:val="0035494C"/>
    <w:rsid w:val="00356258"/>
    <w:rsid w:val="00361F91"/>
    <w:rsid w:val="00362DBE"/>
    <w:rsid w:val="00362F2C"/>
    <w:rsid w:val="00363B26"/>
    <w:rsid w:val="00364DDB"/>
    <w:rsid w:val="003663B3"/>
    <w:rsid w:val="0037258C"/>
    <w:rsid w:val="00375906"/>
    <w:rsid w:val="003772F1"/>
    <w:rsid w:val="00396F23"/>
    <w:rsid w:val="003A2239"/>
    <w:rsid w:val="003A32F0"/>
    <w:rsid w:val="003A3573"/>
    <w:rsid w:val="003A3FBD"/>
    <w:rsid w:val="003A5867"/>
    <w:rsid w:val="003B0BEA"/>
    <w:rsid w:val="003B24B9"/>
    <w:rsid w:val="003B3882"/>
    <w:rsid w:val="003B796C"/>
    <w:rsid w:val="003C1EEB"/>
    <w:rsid w:val="003C5CA1"/>
    <w:rsid w:val="003C7FED"/>
    <w:rsid w:val="003D28E4"/>
    <w:rsid w:val="003D3784"/>
    <w:rsid w:val="003E56F3"/>
    <w:rsid w:val="003E6082"/>
    <w:rsid w:val="003E7763"/>
    <w:rsid w:val="003F0A4D"/>
    <w:rsid w:val="003F4775"/>
    <w:rsid w:val="003F4FAF"/>
    <w:rsid w:val="003F7283"/>
    <w:rsid w:val="003F763D"/>
    <w:rsid w:val="0040179C"/>
    <w:rsid w:val="00401AAB"/>
    <w:rsid w:val="0040337D"/>
    <w:rsid w:val="00407322"/>
    <w:rsid w:val="00407430"/>
    <w:rsid w:val="00410DB5"/>
    <w:rsid w:val="0041359A"/>
    <w:rsid w:val="00413E91"/>
    <w:rsid w:val="00414337"/>
    <w:rsid w:val="00415E4C"/>
    <w:rsid w:val="004169FF"/>
    <w:rsid w:val="00422F5F"/>
    <w:rsid w:val="00424954"/>
    <w:rsid w:val="0042567C"/>
    <w:rsid w:val="00434233"/>
    <w:rsid w:val="00435109"/>
    <w:rsid w:val="00435B80"/>
    <w:rsid w:val="004404D6"/>
    <w:rsid w:val="00441600"/>
    <w:rsid w:val="004457AC"/>
    <w:rsid w:val="0045007E"/>
    <w:rsid w:val="00450783"/>
    <w:rsid w:val="0045320A"/>
    <w:rsid w:val="00453EA9"/>
    <w:rsid w:val="004548C8"/>
    <w:rsid w:val="00454FF8"/>
    <w:rsid w:val="004551AB"/>
    <w:rsid w:val="00462E60"/>
    <w:rsid w:val="00462F6E"/>
    <w:rsid w:val="00464948"/>
    <w:rsid w:val="00466AAA"/>
    <w:rsid w:val="00470696"/>
    <w:rsid w:val="00470B02"/>
    <w:rsid w:val="0047143C"/>
    <w:rsid w:val="00473B42"/>
    <w:rsid w:val="00473E2E"/>
    <w:rsid w:val="004808AF"/>
    <w:rsid w:val="0048194C"/>
    <w:rsid w:val="00482706"/>
    <w:rsid w:val="0048516E"/>
    <w:rsid w:val="004871B3"/>
    <w:rsid w:val="00491759"/>
    <w:rsid w:val="00492814"/>
    <w:rsid w:val="00494CE3"/>
    <w:rsid w:val="004A14D5"/>
    <w:rsid w:val="004A186D"/>
    <w:rsid w:val="004A1A1D"/>
    <w:rsid w:val="004A7596"/>
    <w:rsid w:val="004B0ED5"/>
    <w:rsid w:val="004B1B02"/>
    <w:rsid w:val="004B1B77"/>
    <w:rsid w:val="004B27D6"/>
    <w:rsid w:val="004B320F"/>
    <w:rsid w:val="004B49A6"/>
    <w:rsid w:val="004B5169"/>
    <w:rsid w:val="004B6CD6"/>
    <w:rsid w:val="004C29D5"/>
    <w:rsid w:val="004C5BE2"/>
    <w:rsid w:val="004C605A"/>
    <w:rsid w:val="004C7155"/>
    <w:rsid w:val="004C7B98"/>
    <w:rsid w:val="004C7DDD"/>
    <w:rsid w:val="004D3951"/>
    <w:rsid w:val="004D3E2C"/>
    <w:rsid w:val="004D3E74"/>
    <w:rsid w:val="004E3CEB"/>
    <w:rsid w:val="004F0832"/>
    <w:rsid w:val="004F2368"/>
    <w:rsid w:val="004F2D4B"/>
    <w:rsid w:val="005053C4"/>
    <w:rsid w:val="00507CB6"/>
    <w:rsid w:val="005109F4"/>
    <w:rsid w:val="00512C71"/>
    <w:rsid w:val="005130A6"/>
    <w:rsid w:val="005130DE"/>
    <w:rsid w:val="00522969"/>
    <w:rsid w:val="0052631E"/>
    <w:rsid w:val="005303FB"/>
    <w:rsid w:val="00534288"/>
    <w:rsid w:val="005346D9"/>
    <w:rsid w:val="00537E02"/>
    <w:rsid w:val="00537E55"/>
    <w:rsid w:val="0054031E"/>
    <w:rsid w:val="00542E6A"/>
    <w:rsid w:val="005430B2"/>
    <w:rsid w:val="0054525C"/>
    <w:rsid w:val="005466B7"/>
    <w:rsid w:val="0055264A"/>
    <w:rsid w:val="0055344F"/>
    <w:rsid w:val="00554BAF"/>
    <w:rsid w:val="00554EC4"/>
    <w:rsid w:val="0056145A"/>
    <w:rsid w:val="00561AA6"/>
    <w:rsid w:val="00562F97"/>
    <w:rsid w:val="00567156"/>
    <w:rsid w:val="00570FCB"/>
    <w:rsid w:val="005715DB"/>
    <w:rsid w:val="005751BE"/>
    <w:rsid w:val="0057545D"/>
    <w:rsid w:val="0057640D"/>
    <w:rsid w:val="00577248"/>
    <w:rsid w:val="00577DBF"/>
    <w:rsid w:val="00580532"/>
    <w:rsid w:val="00581961"/>
    <w:rsid w:val="0058236F"/>
    <w:rsid w:val="0058459D"/>
    <w:rsid w:val="00584792"/>
    <w:rsid w:val="00584D21"/>
    <w:rsid w:val="0058635E"/>
    <w:rsid w:val="00587215"/>
    <w:rsid w:val="00593721"/>
    <w:rsid w:val="00595968"/>
    <w:rsid w:val="005A4E45"/>
    <w:rsid w:val="005A733D"/>
    <w:rsid w:val="005A7CE6"/>
    <w:rsid w:val="005B04E4"/>
    <w:rsid w:val="005B18D5"/>
    <w:rsid w:val="005C2EEA"/>
    <w:rsid w:val="005C5F99"/>
    <w:rsid w:val="005C7D8E"/>
    <w:rsid w:val="005D101B"/>
    <w:rsid w:val="005D209B"/>
    <w:rsid w:val="005D4EFB"/>
    <w:rsid w:val="005D74DE"/>
    <w:rsid w:val="005E0265"/>
    <w:rsid w:val="005E0DB1"/>
    <w:rsid w:val="005E1E80"/>
    <w:rsid w:val="005E35C6"/>
    <w:rsid w:val="005E3B49"/>
    <w:rsid w:val="005E5667"/>
    <w:rsid w:val="005F2790"/>
    <w:rsid w:val="005F4EE5"/>
    <w:rsid w:val="005F50B1"/>
    <w:rsid w:val="005F641F"/>
    <w:rsid w:val="005F6A7D"/>
    <w:rsid w:val="005F7A0F"/>
    <w:rsid w:val="006012E8"/>
    <w:rsid w:val="006031D3"/>
    <w:rsid w:val="0060357E"/>
    <w:rsid w:val="006049D9"/>
    <w:rsid w:val="006075A1"/>
    <w:rsid w:val="0060784D"/>
    <w:rsid w:val="00611FD3"/>
    <w:rsid w:val="0061204D"/>
    <w:rsid w:val="00615043"/>
    <w:rsid w:val="00617C77"/>
    <w:rsid w:val="00620034"/>
    <w:rsid w:val="006213E0"/>
    <w:rsid w:val="00622C3E"/>
    <w:rsid w:val="0062683C"/>
    <w:rsid w:val="00627FA8"/>
    <w:rsid w:val="00630D88"/>
    <w:rsid w:val="006323DE"/>
    <w:rsid w:val="006333AD"/>
    <w:rsid w:val="0063398B"/>
    <w:rsid w:val="00635F6E"/>
    <w:rsid w:val="00637246"/>
    <w:rsid w:val="00640613"/>
    <w:rsid w:val="00640775"/>
    <w:rsid w:val="006407C9"/>
    <w:rsid w:val="00641EA9"/>
    <w:rsid w:val="0064277C"/>
    <w:rsid w:val="006429A4"/>
    <w:rsid w:val="00643903"/>
    <w:rsid w:val="00644DFC"/>
    <w:rsid w:val="006454C2"/>
    <w:rsid w:val="006459AD"/>
    <w:rsid w:val="00645CA7"/>
    <w:rsid w:val="00645CD9"/>
    <w:rsid w:val="00647DE3"/>
    <w:rsid w:val="00651028"/>
    <w:rsid w:val="00651AF3"/>
    <w:rsid w:val="00657164"/>
    <w:rsid w:val="00657979"/>
    <w:rsid w:val="006606D4"/>
    <w:rsid w:val="006655B2"/>
    <w:rsid w:val="00666631"/>
    <w:rsid w:val="00667752"/>
    <w:rsid w:val="00670528"/>
    <w:rsid w:val="0067345B"/>
    <w:rsid w:val="00673E10"/>
    <w:rsid w:val="006740A7"/>
    <w:rsid w:val="006744A5"/>
    <w:rsid w:val="00676D66"/>
    <w:rsid w:val="006840CC"/>
    <w:rsid w:val="006841F7"/>
    <w:rsid w:val="0068445B"/>
    <w:rsid w:val="00686557"/>
    <w:rsid w:val="0069160A"/>
    <w:rsid w:val="00693F92"/>
    <w:rsid w:val="006948A9"/>
    <w:rsid w:val="006950CD"/>
    <w:rsid w:val="0069721B"/>
    <w:rsid w:val="006A0E1F"/>
    <w:rsid w:val="006A1871"/>
    <w:rsid w:val="006A2861"/>
    <w:rsid w:val="006A4ED7"/>
    <w:rsid w:val="006A6044"/>
    <w:rsid w:val="006A7CA5"/>
    <w:rsid w:val="006B5991"/>
    <w:rsid w:val="006C3937"/>
    <w:rsid w:val="006C582D"/>
    <w:rsid w:val="006C6CB2"/>
    <w:rsid w:val="006D0744"/>
    <w:rsid w:val="006D1D88"/>
    <w:rsid w:val="006D36B7"/>
    <w:rsid w:val="006D75FE"/>
    <w:rsid w:val="006E05D7"/>
    <w:rsid w:val="006E2BF3"/>
    <w:rsid w:val="006E65C9"/>
    <w:rsid w:val="006F0818"/>
    <w:rsid w:val="006F210C"/>
    <w:rsid w:val="006F602A"/>
    <w:rsid w:val="007012CF"/>
    <w:rsid w:val="0070178D"/>
    <w:rsid w:val="007019D6"/>
    <w:rsid w:val="00703188"/>
    <w:rsid w:val="007035FB"/>
    <w:rsid w:val="00703BAA"/>
    <w:rsid w:val="00703F84"/>
    <w:rsid w:val="0070547E"/>
    <w:rsid w:val="0070641D"/>
    <w:rsid w:val="00706DC3"/>
    <w:rsid w:val="0070720E"/>
    <w:rsid w:val="00707842"/>
    <w:rsid w:val="00712A36"/>
    <w:rsid w:val="00713C29"/>
    <w:rsid w:val="007142F9"/>
    <w:rsid w:val="0071660B"/>
    <w:rsid w:val="00717F41"/>
    <w:rsid w:val="00721161"/>
    <w:rsid w:val="007216A1"/>
    <w:rsid w:val="007240DA"/>
    <w:rsid w:val="00726119"/>
    <w:rsid w:val="00726A59"/>
    <w:rsid w:val="0073328F"/>
    <w:rsid w:val="00736DDA"/>
    <w:rsid w:val="00737DA1"/>
    <w:rsid w:val="00742117"/>
    <w:rsid w:val="00742D87"/>
    <w:rsid w:val="0074454B"/>
    <w:rsid w:val="0074503A"/>
    <w:rsid w:val="00750D80"/>
    <w:rsid w:val="0075184C"/>
    <w:rsid w:val="00752E9D"/>
    <w:rsid w:val="00754394"/>
    <w:rsid w:val="00755123"/>
    <w:rsid w:val="0075634A"/>
    <w:rsid w:val="00760C47"/>
    <w:rsid w:val="00761654"/>
    <w:rsid w:val="007618DC"/>
    <w:rsid w:val="00764037"/>
    <w:rsid w:val="0076469A"/>
    <w:rsid w:val="00771B40"/>
    <w:rsid w:val="00771F95"/>
    <w:rsid w:val="00773864"/>
    <w:rsid w:val="0077700E"/>
    <w:rsid w:val="00784067"/>
    <w:rsid w:val="00785921"/>
    <w:rsid w:val="00787453"/>
    <w:rsid w:val="00794F13"/>
    <w:rsid w:val="0079559B"/>
    <w:rsid w:val="0079749F"/>
    <w:rsid w:val="007A0ECB"/>
    <w:rsid w:val="007A2192"/>
    <w:rsid w:val="007A21D9"/>
    <w:rsid w:val="007A2E92"/>
    <w:rsid w:val="007A63B2"/>
    <w:rsid w:val="007B2EC0"/>
    <w:rsid w:val="007B5EFD"/>
    <w:rsid w:val="007B6559"/>
    <w:rsid w:val="007B72B6"/>
    <w:rsid w:val="007B777D"/>
    <w:rsid w:val="007C339A"/>
    <w:rsid w:val="007C3697"/>
    <w:rsid w:val="007C7425"/>
    <w:rsid w:val="007C7B87"/>
    <w:rsid w:val="007D22DD"/>
    <w:rsid w:val="007D2A28"/>
    <w:rsid w:val="007D3448"/>
    <w:rsid w:val="007D4E59"/>
    <w:rsid w:val="007D6829"/>
    <w:rsid w:val="007E6E78"/>
    <w:rsid w:val="007E7DDC"/>
    <w:rsid w:val="007F178E"/>
    <w:rsid w:val="007F1D2E"/>
    <w:rsid w:val="007F2488"/>
    <w:rsid w:val="007F37EE"/>
    <w:rsid w:val="0080406B"/>
    <w:rsid w:val="00805F86"/>
    <w:rsid w:val="0080608D"/>
    <w:rsid w:val="00807077"/>
    <w:rsid w:val="00807174"/>
    <w:rsid w:val="00813A5E"/>
    <w:rsid w:val="00816009"/>
    <w:rsid w:val="00817A98"/>
    <w:rsid w:val="008206A0"/>
    <w:rsid w:val="00822EDD"/>
    <w:rsid w:val="00830DB4"/>
    <w:rsid w:val="00833CB4"/>
    <w:rsid w:val="00834162"/>
    <w:rsid w:val="00835A1A"/>
    <w:rsid w:val="00835ADC"/>
    <w:rsid w:val="0084382D"/>
    <w:rsid w:val="00852875"/>
    <w:rsid w:val="00852897"/>
    <w:rsid w:val="00852D85"/>
    <w:rsid w:val="00854719"/>
    <w:rsid w:val="008565D2"/>
    <w:rsid w:val="008578EE"/>
    <w:rsid w:val="0086377B"/>
    <w:rsid w:val="008644F8"/>
    <w:rsid w:val="00866282"/>
    <w:rsid w:val="00867A69"/>
    <w:rsid w:val="00870FEC"/>
    <w:rsid w:val="00872556"/>
    <w:rsid w:val="00872609"/>
    <w:rsid w:val="00873A7F"/>
    <w:rsid w:val="00877340"/>
    <w:rsid w:val="008825F8"/>
    <w:rsid w:val="00885C26"/>
    <w:rsid w:val="008946F4"/>
    <w:rsid w:val="00896B81"/>
    <w:rsid w:val="008A106C"/>
    <w:rsid w:val="008A5524"/>
    <w:rsid w:val="008A5679"/>
    <w:rsid w:val="008B0721"/>
    <w:rsid w:val="008B09F8"/>
    <w:rsid w:val="008B0E76"/>
    <w:rsid w:val="008B1373"/>
    <w:rsid w:val="008B579F"/>
    <w:rsid w:val="008B707B"/>
    <w:rsid w:val="008C092A"/>
    <w:rsid w:val="008C381C"/>
    <w:rsid w:val="008C3C84"/>
    <w:rsid w:val="008C60A5"/>
    <w:rsid w:val="008D0512"/>
    <w:rsid w:val="008D121B"/>
    <w:rsid w:val="008D12DB"/>
    <w:rsid w:val="008D2C04"/>
    <w:rsid w:val="008D401E"/>
    <w:rsid w:val="008D5996"/>
    <w:rsid w:val="008D7D83"/>
    <w:rsid w:val="008E0581"/>
    <w:rsid w:val="008E1AFE"/>
    <w:rsid w:val="008F3BA8"/>
    <w:rsid w:val="008F62CE"/>
    <w:rsid w:val="008F79FD"/>
    <w:rsid w:val="008F7CD9"/>
    <w:rsid w:val="00901F5A"/>
    <w:rsid w:val="00902259"/>
    <w:rsid w:val="0090442F"/>
    <w:rsid w:val="00906A3F"/>
    <w:rsid w:val="00906FAC"/>
    <w:rsid w:val="009108C2"/>
    <w:rsid w:val="00910F59"/>
    <w:rsid w:val="0091520F"/>
    <w:rsid w:val="00917703"/>
    <w:rsid w:val="00920B4A"/>
    <w:rsid w:val="00925B94"/>
    <w:rsid w:val="00926BD9"/>
    <w:rsid w:val="009312BD"/>
    <w:rsid w:val="00933485"/>
    <w:rsid w:val="00933893"/>
    <w:rsid w:val="009347E8"/>
    <w:rsid w:val="00937F51"/>
    <w:rsid w:val="00940619"/>
    <w:rsid w:val="009410B8"/>
    <w:rsid w:val="00942C60"/>
    <w:rsid w:val="00944568"/>
    <w:rsid w:val="00945386"/>
    <w:rsid w:val="00946DC2"/>
    <w:rsid w:val="00951AB8"/>
    <w:rsid w:val="009563B5"/>
    <w:rsid w:val="00966AFA"/>
    <w:rsid w:val="00966D65"/>
    <w:rsid w:val="009707FD"/>
    <w:rsid w:val="00971C19"/>
    <w:rsid w:val="00972C84"/>
    <w:rsid w:val="009739D7"/>
    <w:rsid w:val="00977B1B"/>
    <w:rsid w:val="00982418"/>
    <w:rsid w:val="009826BF"/>
    <w:rsid w:val="00983BCD"/>
    <w:rsid w:val="00984132"/>
    <w:rsid w:val="00985B97"/>
    <w:rsid w:val="0098761B"/>
    <w:rsid w:val="009878D2"/>
    <w:rsid w:val="0099013A"/>
    <w:rsid w:val="00990D55"/>
    <w:rsid w:val="0099198E"/>
    <w:rsid w:val="00992280"/>
    <w:rsid w:val="00993638"/>
    <w:rsid w:val="00997A58"/>
    <w:rsid w:val="009A165A"/>
    <w:rsid w:val="009A1AF8"/>
    <w:rsid w:val="009A1B6A"/>
    <w:rsid w:val="009A58A9"/>
    <w:rsid w:val="009A5A0D"/>
    <w:rsid w:val="009B188E"/>
    <w:rsid w:val="009B38C3"/>
    <w:rsid w:val="009B70E4"/>
    <w:rsid w:val="009B742C"/>
    <w:rsid w:val="009C10B9"/>
    <w:rsid w:val="009C66F0"/>
    <w:rsid w:val="009C6798"/>
    <w:rsid w:val="009D215B"/>
    <w:rsid w:val="009D2DC8"/>
    <w:rsid w:val="009D5356"/>
    <w:rsid w:val="009D6547"/>
    <w:rsid w:val="009D6890"/>
    <w:rsid w:val="009E14D3"/>
    <w:rsid w:val="009E3F96"/>
    <w:rsid w:val="009E5BA5"/>
    <w:rsid w:val="009E6A24"/>
    <w:rsid w:val="009F0025"/>
    <w:rsid w:val="009F0386"/>
    <w:rsid w:val="009F1AAB"/>
    <w:rsid w:val="009F35FD"/>
    <w:rsid w:val="009F46FE"/>
    <w:rsid w:val="009F4FE8"/>
    <w:rsid w:val="009F5210"/>
    <w:rsid w:val="009F7094"/>
    <w:rsid w:val="009F72FB"/>
    <w:rsid w:val="00A0117F"/>
    <w:rsid w:val="00A10C4E"/>
    <w:rsid w:val="00A10CEF"/>
    <w:rsid w:val="00A11C23"/>
    <w:rsid w:val="00A14D96"/>
    <w:rsid w:val="00A2207F"/>
    <w:rsid w:val="00A22AB7"/>
    <w:rsid w:val="00A22BEB"/>
    <w:rsid w:val="00A34FA0"/>
    <w:rsid w:val="00A35CF5"/>
    <w:rsid w:val="00A35E7C"/>
    <w:rsid w:val="00A37BCE"/>
    <w:rsid w:val="00A422F1"/>
    <w:rsid w:val="00A432B7"/>
    <w:rsid w:val="00A43473"/>
    <w:rsid w:val="00A45322"/>
    <w:rsid w:val="00A50DE8"/>
    <w:rsid w:val="00A52A47"/>
    <w:rsid w:val="00A53C53"/>
    <w:rsid w:val="00A53F91"/>
    <w:rsid w:val="00A541E4"/>
    <w:rsid w:val="00A54E7C"/>
    <w:rsid w:val="00A54EF8"/>
    <w:rsid w:val="00A5544F"/>
    <w:rsid w:val="00A5794F"/>
    <w:rsid w:val="00A655FD"/>
    <w:rsid w:val="00A66E07"/>
    <w:rsid w:val="00A70230"/>
    <w:rsid w:val="00A70CEB"/>
    <w:rsid w:val="00A7198C"/>
    <w:rsid w:val="00A7273B"/>
    <w:rsid w:val="00A73885"/>
    <w:rsid w:val="00A75E87"/>
    <w:rsid w:val="00A77222"/>
    <w:rsid w:val="00A800C9"/>
    <w:rsid w:val="00A80DBD"/>
    <w:rsid w:val="00A8216A"/>
    <w:rsid w:val="00A90B04"/>
    <w:rsid w:val="00A9203F"/>
    <w:rsid w:val="00A97596"/>
    <w:rsid w:val="00A97C64"/>
    <w:rsid w:val="00AA52E6"/>
    <w:rsid w:val="00AA7701"/>
    <w:rsid w:val="00AB1F0F"/>
    <w:rsid w:val="00AB21C2"/>
    <w:rsid w:val="00AB2BA4"/>
    <w:rsid w:val="00AB3F76"/>
    <w:rsid w:val="00AB6A69"/>
    <w:rsid w:val="00AB6DDC"/>
    <w:rsid w:val="00AB72C0"/>
    <w:rsid w:val="00AC2084"/>
    <w:rsid w:val="00AC3A9D"/>
    <w:rsid w:val="00AC53CB"/>
    <w:rsid w:val="00AC773B"/>
    <w:rsid w:val="00AD0A89"/>
    <w:rsid w:val="00AD16F8"/>
    <w:rsid w:val="00AD2FF7"/>
    <w:rsid w:val="00AD5FEF"/>
    <w:rsid w:val="00AD6A3A"/>
    <w:rsid w:val="00AE11BE"/>
    <w:rsid w:val="00AE2660"/>
    <w:rsid w:val="00AE354F"/>
    <w:rsid w:val="00AE4CA7"/>
    <w:rsid w:val="00AE4E08"/>
    <w:rsid w:val="00AE74EF"/>
    <w:rsid w:val="00AF00E1"/>
    <w:rsid w:val="00AF03AD"/>
    <w:rsid w:val="00AF0521"/>
    <w:rsid w:val="00AF1121"/>
    <w:rsid w:val="00AF1C0C"/>
    <w:rsid w:val="00AF64A5"/>
    <w:rsid w:val="00B0073C"/>
    <w:rsid w:val="00B0170F"/>
    <w:rsid w:val="00B05B80"/>
    <w:rsid w:val="00B06CE7"/>
    <w:rsid w:val="00B06FE7"/>
    <w:rsid w:val="00B101C9"/>
    <w:rsid w:val="00B103BD"/>
    <w:rsid w:val="00B11960"/>
    <w:rsid w:val="00B11A33"/>
    <w:rsid w:val="00B11F80"/>
    <w:rsid w:val="00B14F34"/>
    <w:rsid w:val="00B151A5"/>
    <w:rsid w:val="00B16EDF"/>
    <w:rsid w:val="00B176DC"/>
    <w:rsid w:val="00B20946"/>
    <w:rsid w:val="00B20A6E"/>
    <w:rsid w:val="00B229C1"/>
    <w:rsid w:val="00B237A1"/>
    <w:rsid w:val="00B252E4"/>
    <w:rsid w:val="00B2769C"/>
    <w:rsid w:val="00B27F31"/>
    <w:rsid w:val="00B33029"/>
    <w:rsid w:val="00B339CF"/>
    <w:rsid w:val="00B34AC1"/>
    <w:rsid w:val="00B35C79"/>
    <w:rsid w:val="00B36ADF"/>
    <w:rsid w:val="00B41954"/>
    <w:rsid w:val="00B42E7B"/>
    <w:rsid w:val="00B43D41"/>
    <w:rsid w:val="00B43E1D"/>
    <w:rsid w:val="00B50AEB"/>
    <w:rsid w:val="00B525D5"/>
    <w:rsid w:val="00B53A45"/>
    <w:rsid w:val="00B53D5C"/>
    <w:rsid w:val="00B552EA"/>
    <w:rsid w:val="00B63BF1"/>
    <w:rsid w:val="00B65300"/>
    <w:rsid w:val="00B65598"/>
    <w:rsid w:val="00B65DFC"/>
    <w:rsid w:val="00B67670"/>
    <w:rsid w:val="00B71C7E"/>
    <w:rsid w:val="00B744C4"/>
    <w:rsid w:val="00B750F1"/>
    <w:rsid w:val="00B7560C"/>
    <w:rsid w:val="00B76C64"/>
    <w:rsid w:val="00B76F85"/>
    <w:rsid w:val="00B77A83"/>
    <w:rsid w:val="00B82197"/>
    <w:rsid w:val="00B834B1"/>
    <w:rsid w:val="00B8468F"/>
    <w:rsid w:val="00B94105"/>
    <w:rsid w:val="00B94970"/>
    <w:rsid w:val="00B96D06"/>
    <w:rsid w:val="00BA0F1C"/>
    <w:rsid w:val="00BA238F"/>
    <w:rsid w:val="00BA3645"/>
    <w:rsid w:val="00BA3ECB"/>
    <w:rsid w:val="00BA412D"/>
    <w:rsid w:val="00BA7806"/>
    <w:rsid w:val="00BB1D17"/>
    <w:rsid w:val="00BB23E6"/>
    <w:rsid w:val="00BB41F0"/>
    <w:rsid w:val="00BB42EE"/>
    <w:rsid w:val="00BB4C41"/>
    <w:rsid w:val="00BB65A8"/>
    <w:rsid w:val="00BB7BD7"/>
    <w:rsid w:val="00BC04DC"/>
    <w:rsid w:val="00BC3814"/>
    <w:rsid w:val="00BC49A4"/>
    <w:rsid w:val="00BC6A90"/>
    <w:rsid w:val="00BD00CF"/>
    <w:rsid w:val="00BD2008"/>
    <w:rsid w:val="00BD61D6"/>
    <w:rsid w:val="00BD7448"/>
    <w:rsid w:val="00BE0C7A"/>
    <w:rsid w:val="00BE6595"/>
    <w:rsid w:val="00BE715E"/>
    <w:rsid w:val="00BF1B54"/>
    <w:rsid w:val="00BF6D0A"/>
    <w:rsid w:val="00BF776A"/>
    <w:rsid w:val="00BF7DCD"/>
    <w:rsid w:val="00C02121"/>
    <w:rsid w:val="00C023D7"/>
    <w:rsid w:val="00C0256C"/>
    <w:rsid w:val="00C025DD"/>
    <w:rsid w:val="00C06E44"/>
    <w:rsid w:val="00C10111"/>
    <w:rsid w:val="00C1087E"/>
    <w:rsid w:val="00C135C6"/>
    <w:rsid w:val="00C136E0"/>
    <w:rsid w:val="00C14812"/>
    <w:rsid w:val="00C154B8"/>
    <w:rsid w:val="00C17A59"/>
    <w:rsid w:val="00C21A22"/>
    <w:rsid w:val="00C2410C"/>
    <w:rsid w:val="00C248D0"/>
    <w:rsid w:val="00C258BB"/>
    <w:rsid w:val="00C26539"/>
    <w:rsid w:val="00C26E32"/>
    <w:rsid w:val="00C318EB"/>
    <w:rsid w:val="00C32844"/>
    <w:rsid w:val="00C332BC"/>
    <w:rsid w:val="00C3551F"/>
    <w:rsid w:val="00C360EA"/>
    <w:rsid w:val="00C365DD"/>
    <w:rsid w:val="00C40520"/>
    <w:rsid w:val="00C4338A"/>
    <w:rsid w:val="00C45D16"/>
    <w:rsid w:val="00C45EF3"/>
    <w:rsid w:val="00C46AD9"/>
    <w:rsid w:val="00C506CE"/>
    <w:rsid w:val="00C51894"/>
    <w:rsid w:val="00C532E0"/>
    <w:rsid w:val="00C56697"/>
    <w:rsid w:val="00C6215C"/>
    <w:rsid w:val="00C62756"/>
    <w:rsid w:val="00C63EF9"/>
    <w:rsid w:val="00C64C86"/>
    <w:rsid w:val="00C659A4"/>
    <w:rsid w:val="00C65FE5"/>
    <w:rsid w:val="00C71A90"/>
    <w:rsid w:val="00C72EE5"/>
    <w:rsid w:val="00C75DBC"/>
    <w:rsid w:val="00C76AE3"/>
    <w:rsid w:val="00C814F6"/>
    <w:rsid w:val="00C85D12"/>
    <w:rsid w:val="00C85F03"/>
    <w:rsid w:val="00C8651C"/>
    <w:rsid w:val="00C92B8C"/>
    <w:rsid w:val="00C93059"/>
    <w:rsid w:val="00C93336"/>
    <w:rsid w:val="00C94EB2"/>
    <w:rsid w:val="00CA3D31"/>
    <w:rsid w:val="00CA56C0"/>
    <w:rsid w:val="00CB0563"/>
    <w:rsid w:val="00CB2BE1"/>
    <w:rsid w:val="00CB4B48"/>
    <w:rsid w:val="00CB5135"/>
    <w:rsid w:val="00CB5C6A"/>
    <w:rsid w:val="00CB6563"/>
    <w:rsid w:val="00CC3972"/>
    <w:rsid w:val="00CC53EC"/>
    <w:rsid w:val="00CC5B06"/>
    <w:rsid w:val="00CC69B2"/>
    <w:rsid w:val="00CC7426"/>
    <w:rsid w:val="00CC7F22"/>
    <w:rsid w:val="00CD2418"/>
    <w:rsid w:val="00CD24F6"/>
    <w:rsid w:val="00CD48BD"/>
    <w:rsid w:val="00CD50D8"/>
    <w:rsid w:val="00CD63EB"/>
    <w:rsid w:val="00CE268A"/>
    <w:rsid w:val="00CE3F7D"/>
    <w:rsid w:val="00CE423F"/>
    <w:rsid w:val="00CE7B89"/>
    <w:rsid w:val="00CE7EFF"/>
    <w:rsid w:val="00CF1466"/>
    <w:rsid w:val="00CF2563"/>
    <w:rsid w:val="00CF41F9"/>
    <w:rsid w:val="00CF54CF"/>
    <w:rsid w:val="00D00EE7"/>
    <w:rsid w:val="00D04DD1"/>
    <w:rsid w:val="00D06430"/>
    <w:rsid w:val="00D0722E"/>
    <w:rsid w:val="00D10E09"/>
    <w:rsid w:val="00D1104F"/>
    <w:rsid w:val="00D178A1"/>
    <w:rsid w:val="00D17979"/>
    <w:rsid w:val="00D203FB"/>
    <w:rsid w:val="00D27FB6"/>
    <w:rsid w:val="00D30131"/>
    <w:rsid w:val="00D31913"/>
    <w:rsid w:val="00D34ADB"/>
    <w:rsid w:val="00D35FD2"/>
    <w:rsid w:val="00D4028A"/>
    <w:rsid w:val="00D41590"/>
    <w:rsid w:val="00D41E52"/>
    <w:rsid w:val="00D42313"/>
    <w:rsid w:val="00D4332F"/>
    <w:rsid w:val="00D43AA7"/>
    <w:rsid w:val="00D44DD9"/>
    <w:rsid w:val="00D46C3B"/>
    <w:rsid w:val="00D470ED"/>
    <w:rsid w:val="00D53576"/>
    <w:rsid w:val="00D53AB2"/>
    <w:rsid w:val="00D55B5F"/>
    <w:rsid w:val="00D60EF0"/>
    <w:rsid w:val="00D6221E"/>
    <w:rsid w:val="00D64CFB"/>
    <w:rsid w:val="00D703EF"/>
    <w:rsid w:val="00D72374"/>
    <w:rsid w:val="00D739E9"/>
    <w:rsid w:val="00D746B6"/>
    <w:rsid w:val="00D76D5D"/>
    <w:rsid w:val="00D7747C"/>
    <w:rsid w:val="00D7763A"/>
    <w:rsid w:val="00D80BE0"/>
    <w:rsid w:val="00D84E65"/>
    <w:rsid w:val="00D8676E"/>
    <w:rsid w:val="00D870B4"/>
    <w:rsid w:val="00D93BE1"/>
    <w:rsid w:val="00D95DB6"/>
    <w:rsid w:val="00D97B8D"/>
    <w:rsid w:val="00DA2AA2"/>
    <w:rsid w:val="00DA2D21"/>
    <w:rsid w:val="00DA7FD3"/>
    <w:rsid w:val="00DB0321"/>
    <w:rsid w:val="00DB3FC5"/>
    <w:rsid w:val="00DB6F0E"/>
    <w:rsid w:val="00DC1612"/>
    <w:rsid w:val="00DC3026"/>
    <w:rsid w:val="00DC6179"/>
    <w:rsid w:val="00DC74DB"/>
    <w:rsid w:val="00DD0474"/>
    <w:rsid w:val="00DD5212"/>
    <w:rsid w:val="00DD5AF9"/>
    <w:rsid w:val="00DD5FBE"/>
    <w:rsid w:val="00DD7448"/>
    <w:rsid w:val="00DE09BC"/>
    <w:rsid w:val="00DE3CC7"/>
    <w:rsid w:val="00DF0252"/>
    <w:rsid w:val="00DF1A12"/>
    <w:rsid w:val="00DF3971"/>
    <w:rsid w:val="00DF70A0"/>
    <w:rsid w:val="00E0064E"/>
    <w:rsid w:val="00E018B7"/>
    <w:rsid w:val="00E031AE"/>
    <w:rsid w:val="00E054E7"/>
    <w:rsid w:val="00E05A32"/>
    <w:rsid w:val="00E05EDB"/>
    <w:rsid w:val="00E07D91"/>
    <w:rsid w:val="00E11E76"/>
    <w:rsid w:val="00E130C3"/>
    <w:rsid w:val="00E14954"/>
    <w:rsid w:val="00E168D2"/>
    <w:rsid w:val="00E25705"/>
    <w:rsid w:val="00E25886"/>
    <w:rsid w:val="00E3139C"/>
    <w:rsid w:val="00E35075"/>
    <w:rsid w:val="00E379C2"/>
    <w:rsid w:val="00E40F5D"/>
    <w:rsid w:val="00E43828"/>
    <w:rsid w:val="00E44D9E"/>
    <w:rsid w:val="00E44F38"/>
    <w:rsid w:val="00E51AD5"/>
    <w:rsid w:val="00E52500"/>
    <w:rsid w:val="00E53DC2"/>
    <w:rsid w:val="00E53E28"/>
    <w:rsid w:val="00E63444"/>
    <w:rsid w:val="00E63709"/>
    <w:rsid w:val="00E65CD7"/>
    <w:rsid w:val="00E66D96"/>
    <w:rsid w:val="00E7135F"/>
    <w:rsid w:val="00E7317E"/>
    <w:rsid w:val="00E73281"/>
    <w:rsid w:val="00E77990"/>
    <w:rsid w:val="00E77EA0"/>
    <w:rsid w:val="00E820B3"/>
    <w:rsid w:val="00E86D90"/>
    <w:rsid w:val="00E91EBB"/>
    <w:rsid w:val="00E945D7"/>
    <w:rsid w:val="00E94BAD"/>
    <w:rsid w:val="00E950FD"/>
    <w:rsid w:val="00E95912"/>
    <w:rsid w:val="00E9656C"/>
    <w:rsid w:val="00E96650"/>
    <w:rsid w:val="00E96A22"/>
    <w:rsid w:val="00EA1702"/>
    <w:rsid w:val="00EA230B"/>
    <w:rsid w:val="00EB1355"/>
    <w:rsid w:val="00EB1581"/>
    <w:rsid w:val="00EB2F46"/>
    <w:rsid w:val="00EB34A3"/>
    <w:rsid w:val="00EB6498"/>
    <w:rsid w:val="00EB67F8"/>
    <w:rsid w:val="00EB71C7"/>
    <w:rsid w:val="00EB7CBE"/>
    <w:rsid w:val="00EC3A1E"/>
    <w:rsid w:val="00EC58F1"/>
    <w:rsid w:val="00EC6789"/>
    <w:rsid w:val="00ED084B"/>
    <w:rsid w:val="00ED0BB5"/>
    <w:rsid w:val="00ED0FE3"/>
    <w:rsid w:val="00ED66C1"/>
    <w:rsid w:val="00ED67DB"/>
    <w:rsid w:val="00ED715A"/>
    <w:rsid w:val="00EE10A6"/>
    <w:rsid w:val="00EE664F"/>
    <w:rsid w:val="00EF1678"/>
    <w:rsid w:val="00EF26AE"/>
    <w:rsid w:val="00F00532"/>
    <w:rsid w:val="00F05F02"/>
    <w:rsid w:val="00F06337"/>
    <w:rsid w:val="00F10430"/>
    <w:rsid w:val="00F14BB7"/>
    <w:rsid w:val="00F15074"/>
    <w:rsid w:val="00F165E8"/>
    <w:rsid w:val="00F23C08"/>
    <w:rsid w:val="00F2569A"/>
    <w:rsid w:val="00F27017"/>
    <w:rsid w:val="00F27FEE"/>
    <w:rsid w:val="00F30E2E"/>
    <w:rsid w:val="00F34EAA"/>
    <w:rsid w:val="00F40DAD"/>
    <w:rsid w:val="00F41C49"/>
    <w:rsid w:val="00F42CAA"/>
    <w:rsid w:val="00F503C8"/>
    <w:rsid w:val="00F506A8"/>
    <w:rsid w:val="00F50CF8"/>
    <w:rsid w:val="00F50F18"/>
    <w:rsid w:val="00F53CB5"/>
    <w:rsid w:val="00F54556"/>
    <w:rsid w:val="00F57C7E"/>
    <w:rsid w:val="00F60A2F"/>
    <w:rsid w:val="00F61FB4"/>
    <w:rsid w:val="00F6756B"/>
    <w:rsid w:val="00F71C92"/>
    <w:rsid w:val="00F74998"/>
    <w:rsid w:val="00F80C4D"/>
    <w:rsid w:val="00F818CB"/>
    <w:rsid w:val="00F81C95"/>
    <w:rsid w:val="00F822C7"/>
    <w:rsid w:val="00F826F9"/>
    <w:rsid w:val="00F82F6D"/>
    <w:rsid w:val="00F83CAB"/>
    <w:rsid w:val="00F9236D"/>
    <w:rsid w:val="00F929D8"/>
    <w:rsid w:val="00F92E9C"/>
    <w:rsid w:val="00F936A5"/>
    <w:rsid w:val="00F9384C"/>
    <w:rsid w:val="00F94249"/>
    <w:rsid w:val="00F9778D"/>
    <w:rsid w:val="00F97A15"/>
    <w:rsid w:val="00FA5671"/>
    <w:rsid w:val="00FA57B0"/>
    <w:rsid w:val="00FA57D7"/>
    <w:rsid w:val="00FB09FB"/>
    <w:rsid w:val="00FB0D63"/>
    <w:rsid w:val="00FB15CC"/>
    <w:rsid w:val="00FB1C70"/>
    <w:rsid w:val="00FB2456"/>
    <w:rsid w:val="00FB27E9"/>
    <w:rsid w:val="00FB3999"/>
    <w:rsid w:val="00FB4EFA"/>
    <w:rsid w:val="00FB5BE9"/>
    <w:rsid w:val="00FC6C12"/>
    <w:rsid w:val="00FD3343"/>
    <w:rsid w:val="00FD51F5"/>
    <w:rsid w:val="00FD6438"/>
    <w:rsid w:val="00FE1632"/>
    <w:rsid w:val="00FE1D42"/>
    <w:rsid w:val="00FE55B0"/>
    <w:rsid w:val="00FE6CC4"/>
    <w:rsid w:val="00FF14E3"/>
    <w:rsid w:val="00FF4204"/>
    <w:rsid w:val="00FF610E"/>
    <w:rsid w:val="00FF6ED7"/>
    <w:rsid w:val="00FF7B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50EB9"/>
  </w:style>
  <w:style w:type="paragraph" w:styleId="berschrift1">
    <w:name w:val="heading 1"/>
    <w:basedOn w:val="Standard"/>
    <w:next w:val="Standard"/>
    <w:link w:val="berschrift1Zchn"/>
    <w:uiPriority w:val="9"/>
    <w:qFormat/>
    <w:rsid w:val="00250E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250E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250EB9"/>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250EB9"/>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250EB9"/>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250EB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250EB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250EB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250EB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50EB9"/>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sid w:val="00250EB9"/>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semiHidden/>
    <w:rsid w:val="00250EB9"/>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sid w:val="00250EB9"/>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250EB9"/>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250EB9"/>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250EB9"/>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250EB9"/>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250EB9"/>
    <w:rPr>
      <w:rFonts w:asciiTheme="majorHAnsi" w:eastAsiaTheme="majorEastAsia" w:hAnsiTheme="majorHAnsi" w:cstheme="majorBidi"/>
      <w:i/>
      <w:iCs/>
      <w:color w:val="404040" w:themeColor="text1" w:themeTint="BF"/>
      <w:sz w:val="20"/>
      <w:szCs w:val="20"/>
    </w:rPr>
  </w:style>
  <w:style w:type="paragraph" w:styleId="Funotentext">
    <w:name w:val="footnote text"/>
    <w:basedOn w:val="Standard"/>
    <w:link w:val="FunotentextZchn"/>
    <w:uiPriority w:val="99"/>
    <w:semiHidden/>
    <w:unhideWhenUsed/>
    <w:rsid w:val="00250EB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50EB9"/>
    <w:rPr>
      <w:sz w:val="20"/>
      <w:szCs w:val="20"/>
    </w:rPr>
  </w:style>
  <w:style w:type="character" w:styleId="Funotenzeichen">
    <w:name w:val="footnote reference"/>
    <w:basedOn w:val="Absatz-Standardschriftart"/>
    <w:uiPriority w:val="99"/>
    <w:semiHidden/>
    <w:unhideWhenUsed/>
    <w:rsid w:val="00250EB9"/>
    <w:rPr>
      <w:vertAlign w:val="superscript"/>
    </w:rPr>
  </w:style>
  <w:style w:type="character" w:styleId="Hyperlink">
    <w:name w:val="Hyperlink"/>
    <w:basedOn w:val="Absatz-Standardschriftart"/>
    <w:uiPriority w:val="99"/>
    <w:unhideWhenUsed/>
    <w:rsid w:val="00250EB9"/>
    <w:rPr>
      <w:color w:val="0000FF" w:themeColor="hyperlink"/>
      <w:u w:val="single"/>
    </w:rPr>
  </w:style>
  <w:style w:type="paragraph" w:styleId="Sprechblasentext">
    <w:name w:val="Balloon Text"/>
    <w:basedOn w:val="Standard"/>
    <w:link w:val="SprechblasentextZchn"/>
    <w:uiPriority w:val="99"/>
    <w:semiHidden/>
    <w:unhideWhenUsed/>
    <w:rsid w:val="00250EB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50EB9"/>
    <w:rPr>
      <w:rFonts w:ascii="Tahoma" w:hAnsi="Tahoma" w:cs="Tahoma"/>
      <w:sz w:val="16"/>
      <w:szCs w:val="16"/>
    </w:rPr>
  </w:style>
  <w:style w:type="paragraph" w:styleId="Kopfzeile">
    <w:name w:val="header"/>
    <w:basedOn w:val="Standard"/>
    <w:link w:val="KopfzeileZchn"/>
    <w:uiPriority w:val="99"/>
    <w:unhideWhenUsed/>
    <w:rsid w:val="00250EB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0EB9"/>
  </w:style>
  <w:style w:type="paragraph" w:styleId="Fuzeile">
    <w:name w:val="footer"/>
    <w:basedOn w:val="Standard"/>
    <w:link w:val="FuzeileZchn"/>
    <w:uiPriority w:val="99"/>
    <w:unhideWhenUsed/>
    <w:rsid w:val="00250EB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0EB9"/>
  </w:style>
  <w:style w:type="paragraph" w:customStyle="1" w:styleId="CitaviBibliographyEntry">
    <w:name w:val="Citavi Bibliography Entry"/>
    <w:basedOn w:val="Standard"/>
    <w:link w:val="CitaviBibliographyEntryZchn"/>
    <w:rsid w:val="00250EB9"/>
    <w:pPr>
      <w:tabs>
        <w:tab w:val="left" w:pos="340"/>
      </w:tabs>
      <w:spacing w:after="0"/>
      <w:ind w:left="340" w:hanging="340"/>
    </w:pPr>
  </w:style>
  <w:style w:type="character" w:customStyle="1" w:styleId="CitaviBibliographyEntryZchn">
    <w:name w:val="Citavi Bibliography Entry Zchn"/>
    <w:basedOn w:val="Absatz-Standardschriftart"/>
    <w:link w:val="CitaviBibliographyEntry"/>
    <w:rsid w:val="00250EB9"/>
  </w:style>
  <w:style w:type="paragraph" w:customStyle="1" w:styleId="CitaviBibliographyHeading">
    <w:name w:val="Citavi Bibliography Heading"/>
    <w:basedOn w:val="berschrift1"/>
    <w:link w:val="CitaviBibliographyHeadingZchn"/>
    <w:rsid w:val="00250EB9"/>
  </w:style>
  <w:style w:type="character" w:customStyle="1" w:styleId="CitaviBibliographyHeadingZchn">
    <w:name w:val="Citavi Bibliography Heading Zchn"/>
    <w:basedOn w:val="Absatz-Standardschriftart"/>
    <w:link w:val="CitaviBibliographyHeading"/>
    <w:rsid w:val="00250EB9"/>
    <w:rPr>
      <w:rFonts w:asciiTheme="majorHAnsi" w:eastAsiaTheme="majorEastAsia" w:hAnsiTheme="majorHAnsi" w:cstheme="majorBidi"/>
      <w:b/>
      <w:bCs/>
      <w:color w:val="365F91" w:themeColor="accent1" w:themeShade="BF"/>
      <w:sz w:val="28"/>
      <w:szCs w:val="28"/>
    </w:rPr>
  </w:style>
  <w:style w:type="paragraph" w:customStyle="1" w:styleId="CitaviBibliographySubheading1">
    <w:name w:val="Citavi Bibliography Subheading 1"/>
    <w:basedOn w:val="berschrift2"/>
    <w:link w:val="CitaviBibliographySubheading1Zchn"/>
    <w:rsid w:val="00250EB9"/>
    <w:pPr>
      <w:spacing w:line="480" w:lineRule="auto"/>
      <w:ind w:firstLine="709"/>
      <w:outlineLvl w:val="9"/>
    </w:pPr>
    <w:rPr>
      <w:rFonts w:ascii="Times New Roman" w:hAnsi="Times New Roman" w:cs="Times New Roman"/>
      <w:sz w:val="24"/>
      <w:szCs w:val="24"/>
      <w:lang w:val="en-US"/>
    </w:rPr>
  </w:style>
  <w:style w:type="character" w:customStyle="1" w:styleId="CitaviBibliographySubheading1Zchn">
    <w:name w:val="Citavi Bibliography Subheading 1 Zchn"/>
    <w:basedOn w:val="Absatz-Standardschriftart"/>
    <w:link w:val="CitaviBibliographySubheading1"/>
    <w:rsid w:val="00250EB9"/>
    <w:rPr>
      <w:rFonts w:ascii="Times New Roman" w:eastAsiaTheme="majorEastAsia" w:hAnsi="Times New Roman" w:cs="Times New Roman"/>
      <w:b/>
      <w:bCs/>
      <w:color w:val="4F81BD" w:themeColor="accent1"/>
      <w:sz w:val="24"/>
      <w:szCs w:val="24"/>
      <w:lang w:val="en-US"/>
    </w:rPr>
  </w:style>
  <w:style w:type="paragraph" w:customStyle="1" w:styleId="CitaviBibliographySubheading2">
    <w:name w:val="Citavi Bibliography Subheading 2"/>
    <w:basedOn w:val="berschrift3"/>
    <w:link w:val="CitaviBibliographySubheading2Zchn"/>
    <w:rsid w:val="00250EB9"/>
    <w:pPr>
      <w:spacing w:line="480" w:lineRule="auto"/>
      <w:ind w:firstLine="709"/>
      <w:outlineLvl w:val="9"/>
    </w:pPr>
    <w:rPr>
      <w:rFonts w:ascii="Times New Roman" w:hAnsi="Times New Roman" w:cs="Times New Roman"/>
      <w:sz w:val="24"/>
      <w:szCs w:val="24"/>
      <w:lang w:val="en-US"/>
    </w:rPr>
  </w:style>
  <w:style w:type="character" w:customStyle="1" w:styleId="CitaviBibliographySubheading2Zchn">
    <w:name w:val="Citavi Bibliography Subheading 2 Zchn"/>
    <w:basedOn w:val="Absatz-Standardschriftart"/>
    <w:link w:val="CitaviBibliographySubheading2"/>
    <w:rsid w:val="00250EB9"/>
    <w:rPr>
      <w:rFonts w:ascii="Times New Roman" w:eastAsiaTheme="majorEastAsia" w:hAnsi="Times New Roman" w:cs="Times New Roman"/>
      <w:b/>
      <w:bCs/>
      <w:color w:val="4F81BD" w:themeColor="accent1"/>
      <w:sz w:val="24"/>
      <w:szCs w:val="24"/>
      <w:lang w:val="en-US"/>
    </w:rPr>
  </w:style>
  <w:style w:type="paragraph" w:customStyle="1" w:styleId="CitaviBibliographySubheading3">
    <w:name w:val="Citavi Bibliography Subheading 3"/>
    <w:basedOn w:val="berschrift4"/>
    <w:link w:val="CitaviBibliographySubheading3Zchn"/>
    <w:rsid w:val="00250EB9"/>
    <w:pPr>
      <w:spacing w:line="480" w:lineRule="auto"/>
      <w:ind w:firstLine="709"/>
      <w:outlineLvl w:val="9"/>
    </w:pPr>
    <w:rPr>
      <w:rFonts w:ascii="Times New Roman" w:hAnsi="Times New Roman" w:cs="Times New Roman"/>
      <w:sz w:val="24"/>
      <w:szCs w:val="24"/>
      <w:lang w:val="en-US"/>
    </w:rPr>
  </w:style>
  <w:style w:type="character" w:customStyle="1" w:styleId="CitaviBibliographySubheading3Zchn">
    <w:name w:val="Citavi Bibliography Subheading 3 Zchn"/>
    <w:basedOn w:val="Absatz-Standardschriftart"/>
    <w:link w:val="CitaviBibliographySubheading3"/>
    <w:rsid w:val="00250EB9"/>
    <w:rPr>
      <w:rFonts w:ascii="Times New Roman" w:eastAsiaTheme="majorEastAsia" w:hAnsi="Times New Roman" w:cs="Times New Roman"/>
      <w:b/>
      <w:bCs/>
      <w:i/>
      <w:iCs/>
      <w:color w:val="4F81BD" w:themeColor="accent1"/>
      <w:sz w:val="24"/>
      <w:szCs w:val="24"/>
      <w:lang w:val="en-US"/>
    </w:rPr>
  </w:style>
  <w:style w:type="paragraph" w:customStyle="1" w:styleId="CitaviBibliographySubheading4">
    <w:name w:val="Citavi Bibliography Subheading 4"/>
    <w:basedOn w:val="berschrift5"/>
    <w:link w:val="CitaviBibliographySubheading4Zchn"/>
    <w:rsid w:val="00250EB9"/>
    <w:pPr>
      <w:spacing w:line="480" w:lineRule="auto"/>
      <w:ind w:firstLine="709"/>
      <w:outlineLvl w:val="9"/>
    </w:pPr>
    <w:rPr>
      <w:rFonts w:ascii="Times New Roman" w:hAnsi="Times New Roman" w:cs="Times New Roman"/>
      <w:sz w:val="24"/>
      <w:szCs w:val="24"/>
      <w:lang w:val="en-US"/>
    </w:rPr>
  </w:style>
  <w:style w:type="character" w:customStyle="1" w:styleId="CitaviBibliographySubheading4Zchn">
    <w:name w:val="Citavi Bibliography Subheading 4 Zchn"/>
    <w:basedOn w:val="Absatz-Standardschriftart"/>
    <w:link w:val="CitaviBibliographySubheading4"/>
    <w:rsid w:val="00250EB9"/>
    <w:rPr>
      <w:rFonts w:ascii="Times New Roman" w:eastAsiaTheme="majorEastAsia" w:hAnsi="Times New Roman" w:cs="Times New Roman"/>
      <w:color w:val="243F60" w:themeColor="accent1" w:themeShade="7F"/>
      <w:sz w:val="24"/>
      <w:szCs w:val="24"/>
      <w:lang w:val="en-US"/>
    </w:rPr>
  </w:style>
  <w:style w:type="paragraph" w:customStyle="1" w:styleId="CitaviBibliographySubheading5">
    <w:name w:val="Citavi Bibliography Subheading 5"/>
    <w:basedOn w:val="berschrift6"/>
    <w:link w:val="CitaviBibliographySubheading5Zchn"/>
    <w:rsid w:val="00250EB9"/>
    <w:pPr>
      <w:spacing w:line="480" w:lineRule="auto"/>
      <w:ind w:firstLine="709"/>
      <w:outlineLvl w:val="9"/>
    </w:pPr>
    <w:rPr>
      <w:rFonts w:ascii="Times New Roman" w:hAnsi="Times New Roman" w:cs="Times New Roman"/>
      <w:sz w:val="24"/>
      <w:szCs w:val="24"/>
      <w:lang w:val="en-US"/>
    </w:rPr>
  </w:style>
  <w:style w:type="character" w:customStyle="1" w:styleId="CitaviBibliographySubheading5Zchn">
    <w:name w:val="Citavi Bibliography Subheading 5 Zchn"/>
    <w:basedOn w:val="Absatz-Standardschriftart"/>
    <w:link w:val="CitaviBibliographySubheading5"/>
    <w:rsid w:val="00250EB9"/>
    <w:rPr>
      <w:rFonts w:ascii="Times New Roman" w:eastAsiaTheme="majorEastAsia" w:hAnsi="Times New Roman" w:cs="Times New Roman"/>
      <w:i/>
      <w:iCs/>
      <w:color w:val="243F60" w:themeColor="accent1" w:themeShade="7F"/>
      <w:sz w:val="24"/>
      <w:szCs w:val="24"/>
      <w:lang w:val="en-US"/>
    </w:rPr>
  </w:style>
  <w:style w:type="paragraph" w:customStyle="1" w:styleId="CitaviBibliographySubheading6">
    <w:name w:val="Citavi Bibliography Subheading 6"/>
    <w:basedOn w:val="berschrift7"/>
    <w:link w:val="CitaviBibliographySubheading6Zchn"/>
    <w:rsid w:val="00250EB9"/>
    <w:pPr>
      <w:spacing w:line="480" w:lineRule="auto"/>
      <w:ind w:firstLine="709"/>
      <w:outlineLvl w:val="9"/>
    </w:pPr>
    <w:rPr>
      <w:rFonts w:ascii="Times New Roman" w:hAnsi="Times New Roman" w:cs="Times New Roman"/>
      <w:sz w:val="24"/>
      <w:szCs w:val="24"/>
      <w:lang w:val="en-US"/>
    </w:rPr>
  </w:style>
  <w:style w:type="character" w:customStyle="1" w:styleId="CitaviBibliographySubheading6Zchn">
    <w:name w:val="Citavi Bibliography Subheading 6 Zchn"/>
    <w:basedOn w:val="Absatz-Standardschriftart"/>
    <w:link w:val="CitaviBibliographySubheading6"/>
    <w:rsid w:val="00250EB9"/>
    <w:rPr>
      <w:rFonts w:ascii="Times New Roman" w:eastAsiaTheme="majorEastAsia" w:hAnsi="Times New Roman" w:cs="Times New Roman"/>
      <w:i/>
      <w:iCs/>
      <w:color w:val="404040" w:themeColor="text1" w:themeTint="BF"/>
      <w:sz w:val="24"/>
      <w:szCs w:val="24"/>
      <w:lang w:val="en-US"/>
    </w:rPr>
  </w:style>
  <w:style w:type="paragraph" w:customStyle="1" w:styleId="CitaviBibliographySubheading7">
    <w:name w:val="Citavi Bibliography Subheading 7"/>
    <w:basedOn w:val="berschrift8"/>
    <w:link w:val="CitaviBibliographySubheading7Zchn"/>
    <w:rsid w:val="00250EB9"/>
    <w:pPr>
      <w:spacing w:line="480" w:lineRule="auto"/>
      <w:ind w:firstLine="709"/>
      <w:outlineLvl w:val="9"/>
    </w:pPr>
    <w:rPr>
      <w:rFonts w:ascii="Times New Roman" w:hAnsi="Times New Roman" w:cs="Times New Roman"/>
      <w:sz w:val="24"/>
      <w:szCs w:val="24"/>
      <w:lang w:val="en-US"/>
    </w:rPr>
  </w:style>
  <w:style w:type="character" w:customStyle="1" w:styleId="CitaviBibliographySubheading7Zchn">
    <w:name w:val="Citavi Bibliography Subheading 7 Zchn"/>
    <w:basedOn w:val="Absatz-Standardschriftart"/>
    <w:link w:val="CitaviBibliographySubheading7"/>
    <w:rsid w:val="00250EB9"/>
    <w:rPr>
      <w:rFonts w:ascii="Times New Roman" w:eastAsiaTheme="majorEastAsia" w:hAnsi="Times New Roman" w:cs="Times New Roman"/>
      <w:color w:val="404040" w:themeColor="text1" w:themeTint="BF"/>
      <w:sz w:val="24"/>
      <w:szCs w:val="24"/>
      <w:lang w:val="en-US"/>
    </w:rPr>
  </w:style>
  <w:style w:type="paragraph" w:customStyle="1" w:styleId="CitaviBibliographySubheading8">
    <w:name w:val="Citavi Bibliography Subheading 8"/>
    <w:basedOn w:val="berschrift9"/>
    <w:link w:val="CitaviBibliographySubheading8Zchn"/>
    <w:rsid w:val="00250EB9"/>
    <w:pPr>
      <w:spacing w:line="480" w:lineRule="auto"/>
      <w:ind w:firstLine="709"/>
      <w:outlineLvl w:val="9"/>
    </w:pPr>
    <w:rPr>
      <w:rFonts w:ascii="Times New Roman" w:hAnsi="Times New Roman" w:cs="Times New Roman"/>
      <w:sz w:val="24"/>
      <w:szCs w:val="24"/>
      <w:lang w:val="en-US"/>
    </w:rPr>
  </w:style>
  <w:style w:type="character" w:customStyle="1" w:styleId="CitaviBibliographySubheading8Zchn">
    <w:name w:val="Citavi Bibliography Subheading 8 Zchn"/>
    <w:basedOn w:val="Absatz-Standardschriftart"/>
    <w:link w:val="CitaviBibliographySubheading8"/>
    <w:rsid w:val="00250EB9"/>
    <w:rPr>
      <w:rFonts w:ascii="Times New Roman" w:eastAsiaTheme="majorEastAsia" w:hAnsi="Times New Roman" w:cs="Times New Roman"/>
      <w:i/>
      <w:iCs/>
      <w:color w:val="404040" w:themeColor="text1" w:themeTint="BF"/>
      <w:sz w:val="24"/>
      <w:szCs w:val="24"/>
      <w:lang w:val="en-US"/>
    </w:rPr>
  </w:style>
  <w:style w:type="paragraph" w:styleId="Inhaltsverzeichnisberschrift">
    <w:name w:val="TOC Heading"/>
    <w:basedOn w:val="berschrift1"/>
    <w:next w:val="Standard"/>
    <w:uiPriority w:val="39"/>
    <w:semiHidden/>
    <w:unhideWhenUsed/>
    <w:qFormat/>
    <w:rsid w:val="00250EB9"/>
    <w:pPr>
      <w:outlineLvl w:val="9"/>
    </w:pPr>
  </w:style>
  <w:style w:type="paragraph" w:styleId="Literaturverzeichnis">
    <w:name w:val="Bibliography"/>
    <w:basedOn w:val="Standard"/>
    <w:next w:val="Standard"/>
    <w:uiPriority w:val="37"/>
    <w:semiHidden/>
    <w:unhideWhenUsed/>
    <w:rsid w:val="00250EB9"/>
  </w:style>
  <w:style w:type="character" w:styleId="Buchtitel">
    <w:name w:val="Book Title"/>
    <w:basedOn w:val="Absatz-Standardschriftart"/>
    <w:uiPriority w:val="33"/>
    <w:qFormat/>
    <w:rsid w:val="00250EB9"/>
    <w:rPr>
      <w:b/>
      <w:bCs/>
      <w:smallCaps/>
      <w:spacing w:val="5"/>
    </w:rPr>
  </w:style>
  <w:style w:type="character" w:styleId="IntensiverVerweis">
    <w:name w:val="Intense Reference"/>
    <w:basedOn w:val="Absatz-Standardschriftart"/>
    <w:uiPriority w:val="32"/>
    <w:qFormat/>
    <w:rsid w:val="00250EB9"/>
    <w:rPr>
      <w:b/>
      <w:bCs/>
      <w:smallCaps/>
      <w:color w:val="C0504D" w:themeColor="accent2"/>
      <w:spacing w:val="5"/>
      <w:u w:val="single"/>
    </w:rPr>
  </w:style>
  <w:style w:type="character" w:styleId="SchwacherVerweis">
    <w:name w:val="Subtle Reference"/>
    <w:basedOn w:val="Absatz-Standardschriftart"/>
    <w:uiPriority w:val="31"/>
    <w:qFormat/>
    <w:rsid w:val="00250EB9"/>
    <w:rPr>
      <w:smallCaps/>
      <w:color w:val="C0504D" w:themeColor="accent2"/>
      <w:u w:val="single"/>
    </w:rPr>
  </w:style>
  <w:style w:type="character" w:styleId="IntensiveHervorhebung">
    <w:name w:val="Intense Emphasis"/>
    <w:basedOn w:val="Absatz-Standardschriftart"/>
    <w:uiPriority w:val="21"/>
    <w:qFormat/>
    <w:rsid w:val="00250EB9"/>
    <w:rPr>
      <w:b/>
      <w:bCs/>
      <w:i/>
      <w:iCs/>
      <w:color w:val="4F81BD" w:themeColor="accent1"/>
    </w:rPr>
  </w:style>
  <w:style w:type="character" w:styleId="SchwacheHervorhebung">
    <w:name w:val="Subtle Emphasis"/>
    <w:basedOn w:val="Absatz-Standardschriftart"/>
    <w:uiPriority w:val="19"/>
    <w:qFormat/>
    <w:rsid w:val="00250EB9"/>
    <w:rPr>
      <w:i/>
      <w:iCs/>
      <w:color w:val="808080" w:themeColor="text1" w:themeTint="7F"/>
    </w:rPr>
  </w:style>
  <w:style w:type="paragraph" w:styleId="IntensivesZitat">
    <w:name w:val="Intense Quote"/>
    <w:basedOn w:val="Standard"/>
    <w:next w:val="Standard"/>
    <w:link w:val="IntensivesZitatZchn"/>
    <w:uiPriority w:val="30"/>
    <w:qFormat/>
    <w:rsid w:val="00250EB9"/>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250EB9"/>
    <w:rPr>
      <w:b/>
      <w:bCs/>
      <w:i/>
      <w:iCs/>
      <w:color w:val="4F81BD" w:themeColor="accent1"/>
    </w:rPr>
  </w:style>
  <w:style w:type="paragraph" w:styleId="Zitat">
    <w:name w:val="Quote"/>
    <w:basedOn w:val="Standard"/>
    <w:next w:val="Standard"/>
    <w:link w:val="ZitatZchn"/>
    <w:uiPriority w:val="29"/>
    <w:qFormat/>
    <w:rsid w:val="00250EB9"/>
    <w:rPr>
      <w:i/>
      <w:iCs/>
      <w:color w:val="000000" w:themeColor="text1"/>
    </w:rPr>
  </w:style>
  <w:style w:type="character" w:customStyle="1" w:styleId="ZitatZchn">
    <w:name w:val="Zitat Zchn"/>
    <w:basedOn w:val="Absatz-Standardschriftart"/>
    <w:link w:val="Zitat"/>
    <w:uiPriority w:val="29"/>
    <w:rsid w:val="00250EB9"/>
    <w:rPr>
      <w:i/>
      <w:iCs/>
      <w:color w:val="000000" w:themeColor="text1"/>
    </w:rPr>
  </w:style>
  <w:style w:type="paragraph" w:styleId="Listenabsatz">
    <w:name w:val="List Paragraph"/>
    <w:basedOn w:val="Standard"/>
    <w:uiPriority w:val="34"/>
    <w:qFormat/>
    <w:rsid w:val="00250EB9"/>
    <w:pPr>
      <w:ind w:left="720"/>
      <w:contextualSpacing/>
    </w:pPr>
  </w:style>
  <w:style w:type="table" w:styleId="MittlereListe1-Akzent1">
    <w:name w:val="Medium List 1 Accent 1"/>
    <w:basedOn w:val="NormaleTabelle"/>
    <w:uiPriority w:val="65"/>
    <w:rsid w:val="00250EB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Schattierung2-Akzent1">
    <w:name w:val="Medium Shading 2 Accent 1"/>
    <w:basedOn w:val="NormaleTabelle"/>
    <w:uiPriority w:val="64"/>
    <w:rsid w:val="00250EB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rsid w:val="00250EB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rsid w:val="00250EB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Liste-Akzent1">
    <w:name w:val="Light List Accent 1"/>
    <w:basedOn w:val="NormaleTabelle"/>
    <w:uiPriority w:val="61"/>
    <w:rsid w:val="00250EB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Schattierung-Akzent1">
    <w:name w:val="Light Shading Accent 1"/>
    <w:basedOn w:val="NormaleTabelle"/>
    <w:uiPriority w:val="60"/>
    <w:rsid w:val="00250EB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FarbigesRaster">
    <w:name w:val="Colorful Grid"/>
    <w:basedOn w:val="NormaleTabelle"/>
    <w:uiPriority w:val="73"/>
    <w:rsid w:val="00250EB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rsid w:val="00250EB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rsid w:val="00250EB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rsid w:val="00250EB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rsid w:val="00250EB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rsid w:val="00250EB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rsid w:val="00250EB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rsid w:val="00250EB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rsid w:val="00250EB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rsid w:val="00250EB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rsid w:val="00250EB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rsid w:val="00250EB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rsid w:val="00250EB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rsid w:val="00250EB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250EB9"/>
    <w:pPr>
      <w:spacing w:after="0" w:line="240" w:lineRule="auto"/>
    </w:pPr>
  </w:style>
  <w:style w:type="character" w:styleId="HTMLVariable">
    <w:name w:val="HTML Variable"/>
    <w:basedOn w:val="Absatz-Standardschriftart"/>
    <w:uiPriority w:val="99"/>
    <w:semiHidden/>
    <w:unhideWhenUsed/>
    <w:rsid w:val="00250EB9"/>
    <w:rPr>
      <w:i/>
      <w:iCs/>
    </w:rPr>
  </w:style>
  <w:style w:type="character" w:styleId="HTMLSchreibmaschine">
    <w:name w:val="HTML Typewriter"/>
    <w:basedOn w:val="Absatz-Standardschriftart"/>
    <w:uiPriority w:val="99"/>
    <w:semiHidden/>
    <w:unhideWhenUsed/>
    <w:rsid w:val="00250EB9"/>
    <w:rPr>
      <w:rFonts w:ascii="Consolas" w:hAnsi="Consolas"/>
      <w:sz w:val="20"/>
      <w:szCs w:val="20"/>
    </w:rPr>
  </w:style>
  <w:style w:type="character" w:styleId="HTMLBeispiel">
    <w:name w:val="HTML Sample"/>
    <w:basedOn w:val="Absatz-Standardschriftart"/>
    <w:uiPriority w:val="99"/>
    <w:semiHidden/>
    <w:unhideWhenUsed/>
    <w:rsid w:val="00250EB9"/>
    <w:rPr>
      <w:rFonts w:ascii="Consolas" w:hAnsi="Consolas"/>
      <w:sz w:val="24"/>
      <w:szCs w:val="24"/>
    </w:rPr>
  </w:style>
  <w:style w:type="paragraph" w:styleId="HTMLVorformatiert">
    <w:name w:val="HTML Preformatted"/>
    <w:basedOn w:val="Standard"/>
    <w:link w:val="HTMLVorformatiertZchn"/>
    <w:uiPriority w:val="99"/>
    <w:semiHidden/>
    <w:unhideWhenUsed/>
    <w:rsid w:val="00250EB9"/>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250EB9"/>
    <w:rPr>
      <w:rFonts w:ascii="Consolas" w:hAnsi="Consolas"/>
      <w:sz w:val="20"/>
      <w:szCs w:val="20"/>
    </w:rPr>
  </w:style>
  <w:style w:type="character" w:styleId="HTMLTastatur">
    <w:name w:val="HTML Keyboard"/>
    <w:basedOn w:val="Absatz-Standardschriftart"/>
    <w:uiPriority w:val="99"/>
    <w:semiHidden/>
    <w:unhideWhenUsed/>
    <w:rsid w:val="00250EB9"/>
    <w:rPr>
      <w:rFonts w:ascii="Consolas" w:hAnsi="Consolas"/>
      <w:sz w:val="20"/>
      <w:szCs w:val="20"/>
    </w:rPr>
  </w:style>
  <w:style w:type="character" w:styleId="HTMLDefinition">
    <w:name w:val="HTML Definition"/>
    <w:basedOn w:val="Absatz-Standardschriftart"/>
    <w:uiPriority w:val="99"/>
    <w:semiHidden/>
    <w:unhideWhenUsed/>
    <w:rsid w:val="00250EB9"/>
    <w:rPr>
      <w:i/>
      <w:iCs/>
    </w:rPr>
  </w:style>
  <w:style w:type="character" w:styleId="HTMLCode">
    <w:name w:val="HTML Code"/>
    <w:basedOn w:val="Absatz-Standardschriftart"/>
    <w:uiPriority w:val="99"/>
    <w:semiHidden/>
    <w:unhideWhenUsed/>
    <w:rsid w:val="00250EB9"/>
    <w:rPr>
      <w:rFonts w:ascii="Consolas" w:hAnsi="Consolas"/>
      <w:sz w:val="20"/>
      <w:szCs w:val="20"/>
    </w:rPr>
  </w:style>
  <w:style w:type="character" w:styleId="HTMLZitat">
    <w:name w:val="HTML Cite"/>
    <w:basedOn w:val="Absatz-Standardschriftart"/>
    <w:uiPriority w:val="99"/>
    <w:semiHidden/>
    <w:unhideWhenUsed/>
    <w:rsid w:val="00250EB9"/>
    <w:rPr>
      <w:i/>
      <w:iCs/>
    </w:rPr>
  </w:style>
  <w:style w:type="paragraph" w:styleId="HTMLAdresse">
    <w:name w:val="HTML Address"/>
    <w:basedOn w:val="Standard"/>
    <w:link w:val="HTMLAdresseZchn"/>
    <w:uiPriority w:val="99"/>
    <w:semiHidden/>
    <w:unhideWhenUsed/>
    <w:rsid w:val="00250EB9"/>
    <w:pPr>
      <w:spacing w:after="0" w:line="240" w:lineRule="auto"/>
    </w:pPr>
    <w:rPr>
      <w:i/>
      <w:iCs/>
    </w:rPr>
  </w:style>
  <w:style w:type="character" w:customStyle="1" w:styleId="HTMLAdresseZchn">
    <w:name w:val="HTML Adresse Zchn"/>
    <w:basedOn w:val="Absatz-Standardschriftart"/>
    <w:link w:val="HTMLAdresse"/>
    <w:uiPriority w:val="99"/>
    <w:semiHidden/>
    <w:rsid w:val="00250EB9"/>
    <w:rPr>
      <w:i/>
      <w:iCs/>
    </w:rPr>
  </w:style>
  <w:style w:type="character" w:styleId="HTMLAkronym">
    <w:name w:val="HTML Acronym"/>
    <w:basedOn w:val="Absatz-Standardschriftart"/>
    <w:uiPriority w:val="99"/>
    <w:semiHidden/>
    <w:unhideWhenUsed/>
    <w:rsid w:val="00250EB9"/>
  </w:style>
  <w:style w:type="paragraph" w:styleId="StandardWeb">
    <w:name w:val="Normal (Web)"/>
    <w:basedOn w:val="Standard"/>
    <w:uiPriority w:val="99"/>
    <w:semiHidden/>
    <w:unhideWhenUsed/>
    <w:rsid w:val="00250EB9"/>
    <w:rPr>
      <w:rFonts w:ascii="Times New Roman" w:hAnsi="Times New Roman" w:cs="Times New Roman"/>
      <w:sz w:val="24"/>
      <w:szCs w:val="24"/>
    </w:rPr>
  </w:style>
  <w:style w:type="paragraph" w:styleId="NurText">
    <w:name w:val="Plain Text"/>
    <w:basedOn w:val="Standard"/>
    <w:link w:val="NurTextZchn"/>
    <w:uiPriority w:val="99"/>
    <w:semiHidden/>
    <w:unhideWhenUsed/>
    <w:rsid w:val="00250EB9"/>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250EB9"/>
    <w:rPr>
      <w:rFonts w:ascii="Consolas" w:hAnsi="Consolas"/>
      <w:sz w:val="21"/>
      <w:szCs w:val="21"/>
    </w:rPr>
  </w:style>
  <w:style w:type="paragraph" w:styleId="Dokumentstruktur">
    <w:name w:val="Document Map"/>
    <w:basedOn w:val="Standard"/>
    <w:link w:val="DokumentstrukturZchn"/>
    <w:uiPriority w:val="99"/>
    <w:semiHidden/>
    <w:unhideWhenUsed/>
    <w:rsid w:val="00250EB9"/>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250EB9"/>
    <w:rPr>
      <w:rFonts w:ascii="Tahoma" w:hAnsi="Tahoma" w:cs="Tahoma"/>
      <w:sz w:val="16"/>
      <w:szCs w:val="16"/>
    </w:rPr>
  </w:style>
  <w:style w:type="character" w:styleId="Hervorhebung">
    <w:name w:val="Emphasis"/>
    <w:basedOn w:val="Absatz-Standardschriftart"/>
    <w:uiPriority w:val="20"/>
    <w:qFormat/>
    <w:rsid w:val="00250EB9"/>
    <w:rPr>
      <w:i/>
      <w:iCs/>
    </w:rPr>
  </w:style>
  <w:style w:type="character" w:styleId="Fett">
    <w:name w:val="Strong"/>
    <w:basedOn w:val="Absatz-Standardschriftart"/>
    <w:uiPriority w:val="22"/>
    <w:qFormat/>
    <w:rsid w:val="00250EB9"/>
    <w:rPr>
      <w:b/>
      <w:bCs/>
    </w:rPr>
  </w:style>
  <w:style w:type="character" w:styleId="BesuchterHyperlink">
    <w:name w:val="FollowedHyperlink"/>
    <w:basedOn w:val="Absatz-Standardschriftart"/>
    <w:uiPriority w:val="99"/>
    <w:semiHidden/>
    <w:unhideWhenUsed/>
    <w:rsid w:val="00250EB9"/>
    <w:rPr>
      <w:color w:val="800080" w:themeColor="followedHyperlink"/>
      <w:u w:val="single"/>
    </w:rPr>
  </w:style>
  <w:style w:type="paragraph" w:styleId="Blocktext">
    <w:name w:val="Block Text"/>
    <w:basedOn w:val="Standard"/>
    <w:uiPriority w:val="99"/>
    <w:semiHidden/>
    <w:unhideWhenUsed/>
    <w:rsid w:val="00250EB9"/>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Textkrper-Einzug3">
    <w:name w:val="Body Text Indent 3"/>
    <w:basedOn w:val="Standard"/>
    <w:link w:val="Textkrper-Einzug3Zchn"/>
    <w:uiPriority w:val="99"/>
    <w:semiHidden/>
    <w:unhideWhenUsed/>
    <w:rsid w:val="00250EB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250EB9"/>
    <w:rPr>
      <w:sz w:val="16"/>
      <w:szCs w:val="16"/>
    </w:rPr>
  </w:style>
  <w:style w:type="paragraph" w:styleId="Textkrper-Einzug2">
    <w:name w:val="Body Text Indent 2"/>
    <w:basedOn w:val="Standard"/>
    <w:link w:val="Textkrper-Einzug2Zchn"/>
    <w:uiPriority w:val="99"/>
    <w:semiHidden/>
    <w:unhideWhenUsed/>
    <w:rsid w:val="00250EB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50EB9"/>
  </w:style>
  <w:style w:type="paragraph" w:styleId="Textkrper3">
    <w:name w:val="Body Text 3"/>
    <w:basedOn w:val="Standard"/>
    <w:link w:val="Textkrper3Zchn"/>
    <w:uiPriority w:val="99"/>
    <w:semiHidden/>
    <w:unhideWhenUsed/>
    <w:rsid w:val="00250EB9"/>
    <w:pPr>
      <w:spacing w:after="120"/>
    </w:pPr>
    <w:rPr>
      <w:sz w:val="16"/>
      <w:szCs w:val="16"/>
    </w:rPr>
  </w:style>
  <w:style w:type="character" w:customStyle="1" w:styleId="Textkrper3Zchn">
    <w:name w:val="Textkörper 3 Zchn"/>
    <w:basedOn w:val="Absatz-Standardschriftart"/>
    <w:link w:val="Textkrper3"/>
    <w:uiPriority w:val="99"/>
    <w:semiHidden/>
    <w:rsid w:val="00250EB9"/>
    <w:rPr>
      <w:sz w:val="16"/>
      <w:szCs w:val="16"/>
    </w:rPr>
  </w:style>
  <w:style w:type="paragraph" w:styleId="Textkrper2">
    <w:name w:val="Body Text 2"/>
    <w:basedOn w:val="Standard"/>
    <w:link w:val="Textkrper2Zchn"/>
    <w:uiPriority w:val="99"/>
    <w:semiHidden/>
    <w:unhideWhenUsed/>
    <w:rsid w:val="00250EB9"/>
    <w:pPr>
      <w:spacing w:after="120" w:line="480" w:lineRule="auto"/>
    </w:pPr>
  </w:style>
  <w:style w:type="character" w:customStyle="1" w:styleId="Textkrper2Zchn">
    <w:name w:val="Textkörper 2 Zchn"/>
    <w:basedOn w:val="Absatz-Standardschriftart"/>
    <w:link w:val="Textkrper2"/>
    <w:uiPriority w:val="99"/>
    <w:semiHidden/>
    <w:rsid w:val="00250EB9"/>
  </w:style>
  <w:style w:type="paragraph" w:styleId="Fu-Endnotenberschrift">
    <w:name w:val="Note Heading"/>
    <w:basedOn w:val="Standard"/>
    <w:next w:val="Standard"/>
    <w:link w:val="Fu-EndnotenberschriftZchn"/>
    <w:uiPriority w:val="99"/>
    <w:semiHidden/>
    <w:unhideWhenUsed/>
    <w:rsid w:val="00250EB9"/>
    <w:pPr>
      <w:spacing w:after="0" w:line="240" w:lineRule="auto"/>
    </w:pPr>
  </w:style>
  <w:style w:type="character" w:customStyle="1" w:styleId="Fu-EndnotenberschriftZchn">
    <w:name w:val="Fuß/-Endnotenüberschrift Zchn"/>
    <w:basedOn w:val="Absatz-Standardschriftart"/>
    <w:link w:val="Fu-Endnotenberschrift"/>
    <w:uiPriority w:val="99"/>
    <w:semiHidden/>
    <w:rsid w:val="00250EB9"/>
  </w:style>
  <w:style w:type="paragraph" w:styleId="Textkrper-Zeileneinzug">
    <w:name w:val="Body Text Indent"/>
    <w:basedOn w:val="Standard"/>
    <w:link w:val="Textkrper-ZeileneinzugZchn"/>
    <w:uiPriority w:val="99"/>
    <w:semiHidden/>
    <w:unhideWhenUsed/>
    <w:rsid w:val="00250EB9"/>
    <w:pPr>
      <w:spacing w:after="120"/>
      <w:ind w:left="283"/>
    </w:pPr>
  </w:style>
  <w:style w:type="character" w:customStyle="1" w:styleId="Textkrper-ZeileneinzugZchn">
    <w:name w:val="Textkörper-Zeileneinzug Zchn"/>
    <w:basedOn w:val="Absatz-Standardschriftart"/>
    <w:link w:val="Textkrper-Zeileneinzug"/>
    <w:uiPriority w:val="99"/>
    <w:semiHidden/>
    <w:rsid w:val="00250EB9"/>
  </w:style>
  <w:style w:type="paragraph" w:styleId="Textkrper-Erstzeileneinzug2">
    <w:name w:val="Body Text First Indent 2"/>
    <w:basedOn w:val="Textkrper-Zeileneinzug"/>
    <w:link w:val="Textkrper-Erstzeileneinzug2Zchn"/>
    <w:uiPriority w:val="99"/>
    <w:semiHidden/>
    <w:unhideWhenUsed/>
    <w:rsid w:val="00250EB9"/>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250EB9"/>
  </w:style>
  <w:style w:type="paragraph" w:styleId="Textkrper">
    <w:name w:val="Body Text"/>
    <w:basedOn w:val="Standard"/>
    <w:link w:val="TextkrperZchn"/>
    <w:uiPriority w:val="99"/>
    <w:semiHidden/>
    <w:unhideWhenUsed/>
    <w:rsid w:val="00250EB9"/>
    <w:pPr>
      <w:spacing w:after="120"/>
    </w:pPr>
  </w:style>
  <w:style w:type="character" w:customStyle="1" w:styleId="TextkrperZchn">
    <w:name w:val="Textkörper Zchn"/>
    <w:basedOn w:val="Absatz-Standardschriftart"/>
    <w:link w:val="Textkrper"/>
    <w:uiPriority w:val="99"/>
    <w:semiHidden/>
    <w:rsid w:val="00250EB9"/>
  </w:style>
  <w:style w:type="paragraph" w:styleId="Textkrper-Erstzeileneinzug">
    <w:name w:val="Body Text First Indent"/>
    <w:basedOn w:val="Textkrper"/>
    <w:link w:val="Textkrper-ErstzeileneinzugZchn"/>
    <w:uiPriority w:val="99"/>
    <w:semiHidden/>
    <w:unhideWhenUsed/>
    <w:rsid w:val="00250EB9"/>
    <w:pPr>
      <w:spacing w:after="200"/>
      <w:ind w:firstLine="360"/>
    </w:pPr>
  </w:style>
  <w:style w:type="character" w:customStyle="1" w:styleId="Textkrper-ErstzeileneinzugZchn">
    <w:name w:val="Textkörper-Erstzeileneinzug Zchn"/>
    <w:basedOn w:val="TextkrperZchn"/>
    <w:link w:val="Textkrper-Erstzeileneinzug"/>
    <w:uiPriority w:val="99"/>
    <w:semiHidden/>
    <w:rsid w:val="00250EB9"/>
  </w:style>
  <w:style w:type="paragraph" w:styleId="Datum">
    <w:name w:val="Date"/>
    <w:basedOn w:val="Standard"/>
    <w:next w:val="Standard"/>
    <w:link w:val="DatumZchn"/>
    <w:uiPriority w:val="99"/>
    <w:semiHidden/>
    <w:unhideWhenUsed/>
    <w:rsid w:val="00250EB9"/>
  </w:style>
  <w:style w:type="character" w:customStyle="1" w:styleId="DatumZchn">
    <w:name w:val="Datum Zchn"/>
    <w:basedOn w:val="Absatz-Standardschriftart"/>
    <w:link w:val="Datum"/>
    <w:uiPriority w:val="99"/>
    <w:semiHidden/>
    <w:rsid w:val="00250EB9"/>
  </w:style>
  <w:style w:type="paragraph" w:styleId="Anrede">
    <w:name w:val="Salutation"/>
    <w:basedOn w:val="Standard"/>
    <w:next w:val="Standard"/>
    <w:link w:val="AnredeZchn"/>
    <w:uiPriority w:val="99"/>
    <w:semiHidden/>
    <w:unhideWhenUsed/>
    <w:rsid w:val="00250EB9"/>
  </w:style>
  <w:style w:type="character" w:customStyle="1" w:styleId="AnredeZchn">
    <w:name w:val="Anrede Zchn"/>
    <w:basedOn w:val="Absatz-Standardschriftart"/>
    <w:link w:val="Anrede"/>
    <w:uiPriority w:val="99"/>
    <w:semiHidden/>
    <w:rsid w:val="00250EB9"/>
  </w:style>
  <w:style w:type="paragraph" w:styleId="Untertitel">
    <w:name w:val="Subtitle"/>
    <w:basedOn w:val="Standard"/>
    <w:next w:val="Standard"/>
    <w:link w:val="UntertitelZchn"/>
    <w:uiPriority w:val="11"/>
    <w:qFormat/>
    <w:rsid w:val="00250EB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250EB9"/>
    <w:rPr>
      <w:rFonts w:asciiTheme="majorHAnsi" w:eastAsiaTheme="majorEastAsia" w:hAnsiTheme="majorHAnsi" w:cstheme="majorBidi"/>
      <w:i/>
      <w:iCs/>
      <w:color w:val="4F81BD" w:themeColor="accent1"/>
      <w:spacing w:val="15"/>
      <w:sz w:val="24"/>
      <w:szCs w:val="24"/>
    </w:rPr>
  </w:style>
  <w:style w:type="paragraph" w:styleId="Nachrichtenkopf">
    <w:name w:val="Message Header"/>
    <w:basedOn w:val="Standard"/>
    <w:link w:val="NachrichtenkopfZchn"/>
    <w:uiPriority w:val="99"/>
    <w:semiHidden/>
    <w:unhideWhenUsed/>
    <w:rsid w:val="00250EB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250EB9"/>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250EB9"/>
    <w:pPr>
      <w:spacing w:after="120"/>
      <w:ind w:left="1415"/>
      <w:contextualSpacing/>
    </w:pPr>
  </w:style>
  <w:style w:type="paragraph" w:styleId="Listenfortsetzung4">
    <w:name w:val="List Continue 4"/>
    <w:basedOn w:val="Standard"/>
    <w:uiPriority w:val="99"/>
    <w:semiHidden/>
    <w:unhideWhenUsed/>
    <w:rsid w:val="00250EB9"/>
    <w:pPr>
      <w:spacing w:after="120"/>
      <w:ind w:left="1132"/>
      <w:contextualSpacing/>
    </w:pPr>
  </w:style>
  <w:style w:type="paragraph" w:styleId="Listenfortsetzung3">
    <w:name w:val="List Continue 3"/>
    <w:basedOn w:val="Standard"/>
    <w:uiPriority w:val="99"/>
    <w:semiHidden/>
    <w:unhideWhenUsed/>
    <w:rsid w:val="00250EB9"/>
    <w:pPr>
      <w:spacing w:after="120"/>
      <w:ind w:left="849"/>
      <w:contextualSpacing/>
    </w:pPr>
  </w:style>
  <w:style w:type="paragraph" w:styleId="Listenfortsetzung2">
    <w:name w:val="List Continue 2"/>
    <w:basedOn w:val="Standard"/>
    <w:uiPriority w:val="99"/>
    <w:semiHidden/>
    <w:unhideWhenUsed/>
    <w:rsid w:val="00250EB9"/>
    <w:pPr>
      <w:spacing w:after="120"/>
      <w:ind w:left="566"/>
      <w:contextualSpacing/>
    </w:pPr>
  </w:style>
  <w:style w:type="paragraph" w:styleId="Listenfortsetzung">
    <w:name w:val="List Continue"/>
    <w:basedOn w:val="Standard"/>
    <w:uiPriority w:val="99"/>
    <w:semiHidden/>
    <w:unhideWhenUsed/>
    <w:rsid w:val="00250EB9"/>
    <w:pPr>
      <w:spacing w:after="120"/>
      <w:ind w:left="283"/>
      <w:contextualSpacing/>
    </w:pPr>
  </w:style>
  <w:style w:type="paragraph" w:styleId="Unterschrift">
    <w:name w:val="Signature"/>
    <w:basedOn w:val="Standard"/>
    <w:link w:val="UnterschriftZchn"/>
    <w:uiPriority w:val="99"/>
    <w:semiHidden/>
    <w:unhideWhenUsed/>
    <w:rsid w:val="00250EB9"/>
    <w:pPr>
      <w:spacing w:after="0" w:line="240" w:lineRule="auto"/>
      <w:ind w:left="4252"/>
    </w:pPr>
  </w:style>
  <w:style w:type="character" w:customStyle="1" w:styleId="UnterschriftZchn">
    <w:name w:val="Unterschrift Zchn"/>
    <w:basedOn w:val="Absatz-Standardschriftart"/>
    <w:link w:val="Unterschrift"/>
    <w:uiPriority w:val="99"/>
    <w:semiHidden/>
    <w:rsid w:val="00250EB9"/>
  </w:style>
  <w:style w:type="paragraph" w:styleId="Gruformel">
    <w:name w:val="Closing"/>
    <w:basedOn w:val="Standard"/>
    <w:link w:val="GruformelZchn"/>
    <w:uiPriority w:val="99"/>
    <w:semiHidden/>
    <w:unhideWhenUsed/>
    <w:rsid w:val="00250EB9"/>
    <w:pPr>
      <w:spacing w:after="0" w:line="240" w:lineRule="auto"/>
      <w:ind w:left="4252"/>
    </w:pPr>
  </w:style>
  <w:style w:type="character" w:customStyle="1" w:styleId="GruformelZchn">
    <w:name w:val="Grußformel Zchn"/>
    <w:basedOn w:val="Absatz-Standardschriftart"/>
    <w:link w:val="Gruformel"/>
    <w:uiPriority w:val="99"/>
    <w:semiHidden/>
    <w:rsid w:val="00250EB9"/>
  </w:style>
  <w:style w:type="paragraph" w:styleId="Titel">
    <w:name w:val="Title"/>
    <w:basedOn w:val="Standard"/>
    <w:next w:val="Standard"/>
    <w:link w:val="TitelZchn"/>
    <w:uiPriority w:val="10"/>
    <w:qFormat/>
    <w:rsid w:val="00250EB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250EB9"/>
    <w:rPr>
      <w:rFonts w:asciiTheme="majorHAnsi" w:eastAsiaTheme="majorEastAsia" w:hAnsiTheme="majorHAnsi" w:cstheme="majorBidi"/>
      <w:color w:val="17365D" w:themeColor="text2" w:themeShade="BF"/>
      <w:spacing w:val="5"/>
      <w:kern w:val="28"/>
      <w:sz w:val="52"/>
      <w:szCs w:val="52"/>
    </w:rPr>
  </w:style>
  <w:style w:type="paragraph" w:styleId="Listennummer5">
    <w:name w:val="List Number 5"/>
    <w:basedOn w:val="Standard"/>
    <w:uiPriority w:val="99"/>
    <w:semiHidden/>
    <w:unhideWhenUsed/>
    <w:rsid w:val="00250EB9"/>
    <w:pPr>
      <w:numPr>
        <w:numId w:val="1"/>
      </w:numPr>
      <w:contextualSpacing/>
    </w:pPr>
  </w:style>
  <w:style w:type="paragraph" w:styleId="Listennummer4">
    <w:name w:val="List Number 4"/>
    <w:basedOn w:val="Standard"/>
    <w:uiPriority w:val="99"/>
    <w:semiHidden/>
    <w:unhideWhenUsed/>
    <w:rsid w:val="00250EB9"/>
    <w:pPr>
      <w:numPr>
        <w:numId w:val="2"/>
      </w:numPr>
      <w:contextualSpacing/>
    </w:pPr>
  </w:style>
  <w:style w:type="paragraph" w:styleId="Listennummer3">
    <w:name w:val="List Number 3"/>
    <w:basedOn w:val="Standard"/>
    <w:uiPriority w:val="99"/>
    <w:semiHidden/>
    <w:unhideWhenUsed/>
    <w:rsid w:val="00250EB9"/>
    <w:pPr>
      <w:numPr>
        <w:numId w:val="3"/>
      </w:numPr>
      <w:contextualSpacing/>
    </w:pPr>
  </w:style>
  <w:style w:type="paragraph" w:styleId="Listennummer2">
    <w:name w:val="List Number 2"/>
    <w:basedOn w:val="Standard"/>
    <w:uiPriority w:val="99"/>
    <w:semiHidden/>
    <w:unhideWhenUsed/>
    <w:rsid w:val="00250EB9"/>
    <w:pPr>
      <w:numPr>
        <w:numId w:val="4"/>
      </w:numPr>
      <w:contextualSpacing/>
    </w:pPr>
  </w:style>
  <w:style w:type="paragraph" w:styleId="Aufzhlungszeichen5">
    <w:name w:val="List Bullet 5"/>
    <w:basedOn w:val="Standard"/>
    <w:uiPriority w:val="99"/>
    <w:semiHidden/>
    <w:unhideWhenUsed/>
    <w:rsid w:val="00250EB9"/>
    <w:pPr>
      <w:numPr>
        <w:numId w:val="5"/>
      </w:numPr>
      <w:contextualSpacing/>
    </w:pPr>
  </w:style>
  <w:style w:type="paragraph" w:styleId="Aufzhlungszeichen4">
    <w:name w:val="List Bullet 4"/>
    <w:basedOn w:val="Standard"/>
    <w:uiPriority w:val="99"/>
    <w:semiHidden/>
    <w:unhideWhenUsed/>
    <w:rsid w:val="00250EB9"/>
    <w:pPr>
      <w:numPr>
        <w:numId w:val="6"/>
      </w:numPr>
      <w:contextualSpacing/>
    </w:pPr>
  </w:style>
  <w:style w:type="paragraph" w:styleId="Aufzhlungszeichen3">
    <w:name w:val="List Bullet 3"/>
    <w:basedOn w:val="Standard"/>
    <w:uiPriority w:val="99"/>
    <w:semiHidden/>
    <w:unhideWhenUsed/>
    <w:rsid w:val="00250EB9"/>
    <w:pPr>
      <w:numPr>
        <w:numId w:val="7"/>
      </w:numPr>
      <w:contextualSpacing/>
    </w:pPr>
  </w:style>
  <w:style w:type="paragraph" w:styleId="Aufzhlungszeichen2">
    <w:name w:val="List Bullet 2"/>
    <w:basedOn w:val="Standard"/>
    <w:uiPriority w:val="99"/>
    <w:semiHidden/>
    <w:unhideWhenUsed/>
    <w:rsid w:val="00250EB9"/>
    <w:pPr>
      <w:numPr>
        <w:numId w:val="8"/>
      </w:numPr>
      <w:contextualSpacing/>
    </w:pPr>
  </w:style>
  <w:style w:type="paragraph" w:styleId="Liste5">
    <w:name w:val="List 5"/>
    <w:basedOn w:val="Standard"/>
    <w:uiPriority w:val="99"/>
    <w:semiHidden/>
    <w:unhideWhenUsed/>
    <w:rsid w:val="00250EB9"/>
    <w:pPr>
      <w:ind w:left="1415" w:hanging="283"/>
      <w:contextualSpacing/>
    </w:pPr>
  </w:style>
  <w:style w:type="paragraph" w:styleId="Liste4">
    <w:name w:val="List 4"/>
    <w:basedOn w:val="Standard"/>
    <w:uiPriority w:val="99"/>
    <w:semiHidden/>
    <w:unhideWhenUsed/>
    <w:rsid w:val="00250EB9"/>
    <w:pPr>
      <w:ind w:left="1132" w:hanging="283"/>
      <w:contextualSpacing/>
    </w:pPr>
  </w:style>
  <w:style w:type="paragraph" w:styleId="Liste3">
    <w:name w:val="List 3"/>
    <w:basedOn w:val="Standard"/>
    <w:uiPriority w:val="99"/>
    <w:semiHidden/>
    <w:unhideWhenUsed/>
    <w:rsid w:val="00250EB9"/>
    <w:pPr>
      <w:ind w:left="849" w:hanging="283"/>
      <w:contextualSpacing/>
    </w:pPr>
  </w:style>
  <w:style w:type="paragraph" w:styleId="Liste2">
    <w:name w:val="List 2"/>
    <w:basedOn w:val="Standard"/>
    <w:uiPriority w:val="99"/>
    <w:semiHidden/>
    <w:unhideWhenUsed/>
    <w:rsid w:val="00250EB9"/>
    <w:pPr>
      <w:ind w:left="566" w:hanging="283"/>
      <w:contextualSpacing/>
    </w:pPr>
  </w:style>
  <w:style w:type="paragraph" w:styleId="Listennummer">
    <w:name w:val="List Number"/>
    <w:basedOn w:val="Standard"/>
    <w:uiPriority w:val="99"/>
    <w:semiHidden/>
    <w:unhideWhenUsed/>
    <w:rsid w:val="00250EB9"/>
    <w:pPr>
      <w:numPr>
        <w:numId w:val="9"/>
      </w:numPr>
      <w:contextualSpacing/>
    </w:pPr>
  </w:style>
  <w:style w:type="paragraph" w:styleId="Aufzhlungszeichen">
    <w:name w:val="List Bullet"/>
    <w:basedOn w:val="Standard"/>
    <w:uiPriority w:val="99"/>
    <w:semiHidden/>
    <w:unhideWhenUsed/>
    <w:rsid w:val="00250EB9"/>
    <w:pPr>
      <w:numPr>
        <w:numId w:val="10"/>
      </w:numPr>
      <w:contextualSpacing/>
    </w:pPr>
  </w:style>
  <w:style w:type="paragraph" w:styleId="Liste">
    <w:name w:val="List"/>
    <w:basedOn w:val="Standard"/>
    <w:uiPriority w:val="99"/>
    <w:semiHidden/>
    <w:unhideWhenUsed/>
    <w:rsid w:val="00250EB9"/>
    <w:pPr>
      <w:ind w:left="283" w:hanging="283"/>
      <w:contextualSpacing/>
    </w:pPr>
  </w:style>
  <w:style w:type="paragraph" w:styleId="RGV-berschrift">
    <w:name w:val="toa heading"/>
    <w:basedOn w:val="Standard"/>
    <w:next w:val="Standard"/>
    <w:uiPriority w:val="99"/>
    <w:semiHidden/>
    <w:unhideWhenUsed/>
    <w:rsid w:val="00250EB9"/>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rsid w:val="00250EB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250EB9"/>
    <w:rPr>
      <w:rFonts w:ascii="Consolas" w:hAnsi="Consolas"/>
      <w:sz w:val="20"/>
      <w:szCs w:val="20"/>
    </w:rPr>
  </w:style>
  <w:style w:type="paragraph" w:styleId="Rechtsgrundlagenverzeichnis">
    <w:name w:val="table of authorities"/>
    <w:basedOn w:val="Standard"/>
    <w:next w:val="Standard"/>
    <w:uiPriority w:val="99"/>
    <w:semiHidden/>
    <w:unhideWhenUsed/>
    <w:rsid w:val="00250EB9"/>
    <w:pPr>
      <w:spacing w:after="0"/>
      <w:ind w:left="220" w:hanging="220"/>
    </w:pPr>
  </w:style>
  <w:style w:type="paragraph" w:styleId="Endnotentext">
    <w:name w:val="endnote text"/>
    <w:basedOn w:val="Standard"/>
    <w:link w:val="EndnotentextZchn"/>
    <w:uiPriority w:val="99"/>
    <w:semiHidden/>
    <w:unhideWhenUsed/>
    <w:rsid w:val="00250EB9"/>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250EB9"/>
    <w:rPr>
      <w:sz w:val="20"/>
      <w:szCs w:val="20"/>
    </w:rPr>
  </w:style>
  <w:style w:type="character" w:styleId="Endnotenzeichen">
    <w:name w:val="endnote reference"/>
    <w:basedOn w:val="Absatz-Standardschriftart"/>
    <w:uiPriority w:val="99"/>
    <w:semiHidden/>
    <w:unhideWhenUsed/>
    <w:rsid w:val="00250EB9"/>
    <w:rPr>
      <w:vertAlign w:val="superscript"/>
    </w:rPr>
  </w:style>
  <w:style w:type="character" w:styleId="Seitenzahl">
    <w:name w:val="page number"/>
    <w:basedOn w:val="Absatz-Standardschriftart"/>
    <w:uiPriority w:val="99"/>
    <w:semiHidden/>
    <w:unhideWhenUsed/>
    <w:rsid w:val="00250EB9"/>
  </w:style>
  <w:style w:type="character" w:styleId="Zeilennummer">
    <w:name w:val="line number"/>
    <w:basedOn w:val="Absatz-Standardschriftart"/>
    <w:uiPriority w:val="99"/>
    <w:semiHidden/>
    <w:unhideWhenUsed/>
    <w:rsid w:val="00250EB9"/>
  </w:style>
  <w:style w:type="character" w:styleId="Kommentarzeichen">
    <w:name w:val="annotation reference"/>
    <w:basedOn w:val="Absatz-Standardschriftart"/>
    <w:uiPriority w:val="99"/>
    <w:semiHidden/>
    <w:unhideWhenUsed/>
    <w:rsid w:val="00250EB9"/>
    <w:rPr>
      <w:sz w:val="16"/>
      <w:szCs w:val="16"/>
    </w:rPr>
  </w:style>
  <w:style w:type="paragraph" w:styleId="Umschlagabsenderadresse">
    <w:name w:val="envelope return"/>
    <w:basedOn w:val="Standard"/>
    <w:uiPriority w:val="99"/>
    <w:semiHidden/>
    <w:unhideWhenUsed/>
    <w:rsid w:val="00250EB9"/>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250EB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semiHidden/>
    <w:unhideWhenUsed/>
    <w:rsid w:val="00250EB9"/>
    <w:pPr>
      <w:spacing w:after="0"/>
    </w:pPr>
  </w:style>
  <w:style w:type="paragraph" w:styleId="Beschriftung">
    <w:name w:val="caption"/>
    <w:basedOn w:val="Standard"/>
    <w:next w:val="Standard"/>
    <w:uiPriority w:val="35"/>
    <w:semiHidden/>
    <w:unhideWhenUsed/>
    <w:qFormat/>
    <w:rsid w:val="00250EB9"/>
    <w:pPr>
      <w:spacing w:line="240" w:lineRule="auto"/>
    </w:pPr>
    <w:rPr>
      <w:b/>
      <w:bCs/>
      <w:color w:val="4F81BD" w:themeColor="accent1"/>
      <w:sz w:val="18"/>
      <w:szCs w:val="18"/>
    </w:rPr>
  </w:style>
  <w:style w:type="paragraph" w:styleId="Index1">
    <w:name w:val="index 1"/>
    <w:basedOn w:val="Standard"/>
    <w:next w:val="Standard"/>
    <w:autoRedefine/>
    <w:uiPriority w:val="99"/>
    <w:semiHidden/>
    <w:unhideWhenUsed/>
    <w:rsid w:val="00250EB9"/>
    <w:pPr>
      <w:spacing w:after="0" w:line="240" w:lineRule="auto"/>
      <w:ind w:left="220" w:hanging="220"/>
    </w:pPr>
  </w:style>
  <w:style w:type="paragraph" w:styleId="Indexberschrift">
    <w:name w:val="index heading"/>
    <w:basedOn w:val="Standard"/>
    <w:next w:val="Index1"/>
    <w:uiPriority w:val="99"/>
    <w:semiHidden/>
    <w:unhideWhenUsed/>
    <w:rsid w:val="00250EB9"/>
    <w:rPr>
      <w:rFonts w:asciiTheme="majorHAnsi" w:eastAsiaTheme="majorEastAsia" w:hAnsiTheme="majorHAnsi" w:cstheme="majorBidi"/>
      <w:b/>
      <w:bCs/>
    </w:rPr>
  </w:style>
  <w:style w:type="paragraph" w:styleId="Kommentartext">
    <w:name w:val="annotation text"/>
    <w:basedOn w:val="Standard"/>
    <w:link w:val="KommentartextZchn"/>
    <w:uiPriority w:val="99"/>
    <w:semiHidden/>
    <w:unhideWhenUsed/>
    <w:rsid w:val="00250EB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50EB9"/>
    <w:rPr>
      <w:sz w:val="20"/>
      <w:szCs w:val="20"/>
    </w:rPr>
  </w:style>
  <w:style w:type="paragraph" w:styleId="Standardeinzug">
    <w:name w:val="Normal Indent"/>
    <w:basedOn w:val="Standard"/>
    <w:uiPriority w:val="99"/>
    <w:semiHidden/>
    <w:unhideWhenUsed/>
    <w:rsid w:val="00250EB9"/>
    <w:pPr>
      <w:ind w:left="708"/>
    </w:pPr>
  </w:style>
  <w:style w:type="paragraph" w:styleId="Verzeichnis9">
    <w:name w:val="toc 9"/>
    <w:basedOn w:val="Standard"/>
    <w:next w:val="Standard"/>
    <w:autoRedefine/>
    <w:uiPriority w:val="39"/>
    <w:semiHidden/>
    <w:unhideWhenUsed/>
    <w:rsid w:val="00250EB9"/>
    <w:pPr>
      <w:spacing w:after="100"/>
      <w:ind w:left="1760"/>
    </w:pPr>
  </w:style>
  <w:style w:type="paragraph" w:styleId="Verzeichnis8">
    <w:name w:val="toc 8"/>
    <w:basedOn w:val="Standard"/>
    <w:next w:val="Standard"/>
    <w:autoRedefine/>
    <w:uiPriority w:val="39"/>
    <w:semiHidden/>
    <w:unhideWhenUsed/>
    <w:rsid w:val="00250EB9"/>
    <w:pPr>
      <w:spacing w:after="100"/>
      <w:ind w:left="1540"/>
    </w:pPr>
  </w:style>
  <w:style w:type="paragraph" w:styleId="Verzeichnis7">
    <w:name w:val="toc 7"/>
    <w:basedOn w:val="Standard"/>
    <w:next w:val="Standard"/>
    <w:autoRedefine/>
    <w:uiPriority w:val="39"/>
    <w:semiHidden/>
    <w:unhideWhenUsed/>
    <w:rsid w:val="00250EB9"/>
    <w:pPr>
      <w:spacing w:after="100"/>
      <w:ind w:left="1320"/>
    </w:pPr>
  </w:style>
  <w:style w:type="paragraph" w:styleId="Verzeichnis6">
    <w:name w:val="toc 6"/>
    <w:basedOn w:val="Standard"/>
    <w:next w:val="Standard"/>
    <w:autoRedefine/>
    <w:uiPriority w:val="39"/>
    <w:semiHidden/>
    <w:unhideWhenUsed/>
    <w:rsid w:val="00250EB9"/>
    <w:pPr>
      <w:spacing w:after="100"/>
      <w:ind w:left="1100"/>
    </w:pPr>
  </w:style>
  <w:style w:type="paragraph" w:styleId="Verzeichnis5">
    <w:name w:val="toc 5"/>
    <w:basedOn w:val="Standard"/>
    <w:next w:val="Standard"/>
    <w:autoRedefine/>
    <w:uiPriority w:val="39"/>
    <w:semiHidden/>
    <w:unhideWhenUsed/>
    <w:rsid w:val="00250EB9"/>
    <w:pPr>
      <w:spacing w:after="100"/>
      <w:ind w:left="880"/>
    </w:pPr>
  </w:style>
  <w:style w:type="paragraph" w:styleId="Verzeichnis4">
    <w:name w:val="toc 4"/>
    <w:basedOn w:val="Standard"/>
    <w:next w:val="Standard"/>
    <w:autoRedefine/>
    <w:uiPriority w:val="39"/>
    <w:semiHidden/>
    <w:unhideWhenUsed/>
    <w:rsid w:val="00250EB9"/>
    <w:pPr>
      <w:spacing w:after="100"/>
      <w:ind w:left="660"/>
    </w:pPr>
  </w:style>
  <w:style w:type="paragraph" w:styleId="Verzeichnis3">
    <w:name w:val="toc 3"/>
    <w:basedOn w:val="Standard"/>
    <w:next w:val="Standard"/>
    <w:autoRedefine/>
    <w:uiPriority w:val="39"/>
    <w:semiHidden/>
    <w:unhideWhenUsed/>
    <w:rsid w:val="00250EB9"/>
    <w:pPr>
      <w:spacing w:after="100"/>
      <w:ind w:left="440"/>
    </w:pPr>
  </w:style>
  <w:style w:type="paragraph" w:styleId="Verzeichnis2">
    <w:name w:val="toc 2"/>
    <w:basedOn w:val="Standard"/>
    <w:next w:val="Standard"/>
    <w:autoRedefine/>
    <w:uiPriority w:val="39"/>
    <w:semiHidden/>
    <w:unhideWhenUsed/>
    <w:rsid w:val="00250EB9"/>
    <w:pPr>
      <w:spacing w:after="100"/>
      <w:ind w:left="220"/>
    </w:pPr>
  </w:style>
  <w:style w:type="paragraph" w:styleId="Verzeichnis1">
    <w:name w:val="toc 1"/>
    <w:basedOn w:val="Standard"/>
    <w:next w:val="Standard"/>
    <w:autoRedefine/>
    <w:uiPriority w:val="39"/>
    <w:semiHidden/>
    <w:unhideWhenUsed/>
    <w:rsid w:val="00250EB9"/>
    <w:pPr>
      <w:spacing w:after="100"/>
    </w:pPr>
  </w:style>
  <w:style w:type="paragraph" w:styleId="Index9">
    <w:name w:val="index 9"/>
    <w:basedOn w:val="Standard"/>
    <w:next w:val="Standard"/>
    <w:autoRedefine/>
    <w:uiPriority w:val="99"/>
    <w:semiHidden/>
    <w:unhideWhenUsed/>
    <w:rsid w:val="00250EB9"/>
    <w:pPr>
      <w:spacing w:after="0" w:line="240" w:lineRule="auto"/>
      <w:ind w:left="1980" w:hanging="220"/>
    </w:pPr>
  </w:style>
  <w:style w:type="paragraph" w:styleId="Index8">
    <w:name w:val="index 8"/>
    <w:basedOn w:val="Standard"/>
    <w:next w:val="Standard"/>
    <w:autoRedefine/>
    <w:uiPriority w:val="99"/>
    <w:semiHidden/>
    <w:unhideWhenUsed/>
    <w:rsid w:val="00250EB9"/>
    <w:pPr>
      <w:spacing w:after="0" w:line="240" w:lineRule="auto"/>
      <w:ind w:left="1760" w:hanging="220"/>
    </w:pPr>
  </w:style>
  <w:style w:type="paragraph" w:styleId="Index7">
    <w:name w:val="index 7"/>
    <w:basedOn w:val="Standard"/>
    <w:next w:val="Standard"/>
    <w:autoRedefine/>
    <w:uiPriority w:val="99"/>
    <w:semiHidden/>
    <w:unhideWhenUsed/>
    <w:rsid w:val="00250EB9"/>
    <w:pPr>
      <w:spacing w:after="0" w:line="240" w:lineRule="auto"/>
      <w:ind w:left="1540" w:hanging="220"/>
    </w:pPr>
  </w:style>
  <w:style w:type="paragraph" w:styleId="Index6">
    <w:name w:val="index 6"/>
    <w:basedOn w:val="Standard"/>
    <w:next w:val="Standard"/>
    <w:autoRedefine/>
    <w:uiPriority w:val="99"/>
    <w:semiHidden/>
    <w:unhideWhenUsed/>
    <w:rsid w:val="00250EB9"/>
    <w:pPr>
      <w:spacing w:after="0" w:line="240" w:lineRule="auto"/>
      <w:ind w:left="1320" w:hanging="220"/>
    </w:pPr>
  </w:style>
  <w:style w:type="paragraph" w:styleId="Index5">
    <w:name w:val="index 5"/>
    <w:basedOn w:val="Standard"/>
    <w:next w:val="Standard"/>
    <w:autoRedefine/>
    <w:uiPriority w:val="99"/>
    <w:semiHidden/>
    <w:unhideWhenUsed/>
    <w:rsid w:val="00250EB9"/>
    <w:pPr>
      <w:spacing w:after="0" w:line="240" w:lineRule="auto"/>
      <w:ind w:left="1100" w:hanging="220"/>
    </w:pPr>
  </w:style>
  <w:style w:type="paragraph" w:styleId="Index4">
    <w:name w:val="index 4"/>
    <w:basedOn w:val="Standard"/>
    <w:next w:val="Standard"/>
    <w:autoRedefine/>
    <w:uiPriority w:val="99"/>
    <w:semiHidden/>
    <w:unhideWhenUsed/>
    <w:rsid w:val="00250EB9"/>
    <w:pPr>
      <w:spacing w:after="0" w:line="240" w:lineRule="auto"/>
      <w:ind w:left="880" w:hanging="220"/>
    </w:pPr>
  </w:style>
  <w:style w:type="paragraph" w:styleId="Index3">
    <w:name w:val="index 3"/>
    <w:basedOn w:val="Standard"/>
    <w:next w:val="Standard"/>
    <w:autoRedefine/>
    <w:uiPriority w:val="99"/>
    <w:semiHidden/>
    <w:unhideWhenUsed/>
    <w:rsid w:val="00250EB9"/>
    <w:pPr>
      <w:spacing w:after="0" w:line="240" w:lineRule="auto"/>
      <w:ind w:left="660" w:hanging="220"/>
    </w:pPr>
  </w:style>
  <w:style w:type="paragraph" w:styleId="Index2">
    <w:name w:val="index 2"/>
    <w:basedOn w:val="Standard"/>
    <w:next w:val="Standard"/>
    <w:autoRedefine/>
    <w:uiPriority w:val="99"/>
    <w:semiHidden/>
    <w:unhideWhenUsed/>
    <w:rsid w:val="00250EB9"/>
    <w:pPr>
      <w:spacing w:after="0" w:line="240" w:lineRule="auto"/>
      <w:ind w:left="440" w:hanging="220"/>
    </w:pPr>
  </w:style>
  <w:style w:type="table" w:styleId="Tabellenraster">
    <w:name w:val="Table Grid"/>
    <w:basedOn w:val="NormaleTabelle"/>
    <w:uiPriority w:val="59"/>
    <w:rsid w:val="00250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50EB9"/>
  </w:style>
  <w:style w:type="paragraph" w:styleId="berschrift1">
    <w:name w:val="heading 1"/>
    <w:basedOn w:val="Standard"/>
    <w:next w:val="Standard"/>
    <w:link w:val="berschrift1Zchn"/>
    <w:uiPriority w:val="9"/>
    <w:qFormat/>
    <w:rsid w:val="00250E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250E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250EB9"/>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250EB9"/>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250EB9"/>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250EB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250EB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250EB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250EB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50EB9"/>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sid w:val="00250EB9"/>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semiHidden/>
    <w:rsid w:val="00250EB9"/>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sid w:val="00250EB9"/>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250EB9"/>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250EB9"/>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250EB9"/>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250EB9"/>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250EB9"/>
    <w:rPr>
      <w:rFonts w:asciiTheme="majorHAnsi" w:eastAsiaTheme="majorEastAsia" w:hAnsiTheme="majorHAnsi" w:cstheme="majorBidi"/>
      <w:i/>
      <w:iCs/>
      <w:color w:val="404040" w:themeColor="text1" w:themeTint="BF"/>
      <w:sz w:val="20"/>
      <w:szCs w:val="20"/>
    </w:rPr>
  </w:style>
  <w:style w:type="paragraph" w:styleId="Funotentext">
    <w:name w:val="footnote text"/>
    <w:basedOn w:val="Standard"/>
    <w:link w:val="FunotentextZchn"/>
    <w:uiPriority w:val="99"/>
    <w:semiHidden/>
    <w:unhideWhenUsed/>
    <w:rsid w:val="00250EB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50EB9"/>
    <w:rPr>
      <w:sz w:val="20"/>
      <w:szCs w:val="20"/>
    </w:rPr>
  </w:style>
  <w:style w:type="character" w:styleId="Funotenzeichen">
    <w:name w:val="footnote reference"/>
    <w:basedOn w:val="Absatz-Standardschriftart"/>
    <w:uiPriority w:val="99"/>
    <w:semiHidden/>
    <w:unhideWhenUsed/>
    <w:rsid w:val="00250EB9"/>
    <w:rPr>
      <w:vertAlign w:val="superscript"/>
    </w:rPr>
  </w:style>
  <w:style w:type="character" w:styleId="Hyperlink">
    <w:name w:val="Hyperlink"/>
    <w:basedOn w:val="Absatz-Standardschriftart"/>
    <w:uiPriority w:val="99"/>
    <w:unhideWhenUsed/>
    <w:rsid w:val="00250EB9"/>
    <w:rPr>
      <w:color w:val="0000FF" w:themeColor="hyperlink"/>
      <w:u w:val="single"/>
    </w:rPr>
  </w:style>
  <w:style w:type="paragraph" w:styleId="Sprechblasentext">
    <w:name w:val="Balloon Text"/>
    <w:basedOn w:val="Standard"/>
    <w:link w:val="SprechblasentextZchn"/>
    <w:uiPriority w:val="99"/>
    <w:semiHidden/>
    <w:unhideWhenUsed/>
    <w:rsid w:val="00250EB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50EB9"/>
    <w:rPr>
      <w:rFonts w:ascii="Tahoma" w:hAnsi="Tahoma" w:cs="Tahoma"/>
      <w:sz w:val="16"/>
      <w:szCs w:val="16"/>
    </w:rPr>
  </w:style>
  <w:style w:type="paragraph" w:styleId="Kopfzeile">
    <w:name w:val="header"/>
    <w:basedOn w:val="Standard"/>
    <w:link w:val="KopfzeileZchn"/>
    <w:uiPriority w:val="99"/>
    <w:unhideWhenUsed/>
    <w:rsid w:val="00250EB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0EB9"/>
  </w:style>
  <w:style w:type="paragraph" w:styleId="Fuzeile">
    <w:name w:val="footer"/>
    <w:basedOn w:val="Standard"/>
    <w:link w:val="FuzeileZchn"/>
    <w:uiPriority w:val="99"/>
    <w:unhideWhenUsed/>
    <w:rsid w:val="00250EB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0EB9"/>
  </w:style>
  <w:style w:type="paragraph" w:customStyle="1" w:styleId="CitaviBibliographyEntry">
    <w:name w:val="Citavi Bibliography Entry"/>
    <w:basedOn w:val="Standard"/>
    <w:link w:val="CitaviBibliographyEntryZchn"/>
    <w:rsid w:val="00250EB9"/>
    <w:pPr>
      <w:tabs>
        <w:tab w:val="left" w:pos="340"/>
      </w:tabs>
      <w:spacing w:after="0"/>
      <w:ind w:left="340" w:hanging="340"/>
    </w:pPr>
  </w:style>
  <w:style w:type="character" w:customStyle="1" w:styleId="CitaviBibliographyEntryZchn">
    <w:name w:val="Citavi Bibliography Entry Zchn"/>
    <w:basedOn w:val="Absatz-Standardschriftart"/>
    <w:link w:val="CitaviBibliographyEntry"/>
    <w:rsid w:val="00250EB9"/>
  </w:style>
  <w:style w:type="paragraph" w:customStyle="1" w:styleId="CitaviBibliographyHeading">
    <w:name w:val="Citavi Bibliography Heading"/>
    <w:basedOn w:val="berschrift1"/>
    <w:link w:val="CitaviBibliographyHeadingZchn"/>
    <w:rsid w:val="00250EB9"/>
  </w:style>
  <w:style w:type="character" w:customStyle="1" w:styleId="CitaviBibliographyHeadingZchn">
    <w:name w:val="Citavi Bibliography Heading Zchn"/>
    <w:basedOn w:val="Absatz-Standardschriftart"/>
    <w:link w:val="CitaviBibliographyHeading"/>
    <w:rsid w:val="00250EB9"/>
    <w:rPr>
      <w:rFonts w:asciiTheme="majorHAnsi" w:eastAsiaTheme="majorEastAsia" w:hAnsiTheme="majorHAnsi" w:cstheme="majorBidi"/>
      <w:b/>
      <w:bCs/>
      <w:color w:val="365F91" w:themeColor="accent1" w:themeShade="BF"/>
      <w:sz w:val="28"/>
      <w:szCs w:val="28"/>
    </w:rPr>
  </w:style>
  <w:style w:type="paragraph" w:customStyle="1" w:styleId="CitaviBibliographySubheading1">
    <w:name w:val="Citavi Bibliography Subheading 1"/>
    <w:basedOn w:val="berschrift2"/>
    <w:link w:val="CitaviBibliographySubheading1Zchn"/>
    <w:rsid w:val="00250EB9"/>
    <w:pPr>
      <w:spacing w:line="480" w:lineRule="auto"/>
      <w:ind w:firstLine="709"/>
      <w:outlineLvl w:val="9"/>
    </w:pPr>
    <w:rPr>
      <w:rFonts w:ascii="Times New Roman" w:hAnsi="Times New Roman" w:cs="Times New Roman"/>
      <w:sz w:val="24"/>
      <w:szCs w:val="24"/>
      <w:lang w:val="en-US"/>
    </w:rPr>
  </w:style>
  <w:style w:type="character" w:customStyle="1" w:styleId="CitaviBibliographySubheading1Zchn">
    <w:name w:val="Citavi Bibliography Subheading 1 Zchn"/>
    <w:basedOn w:val="Absatz-Standardschriftart"/>
    <w:link w:val="CitaviBibliographySubheading1"/>
    <w:rsid w:val="00250EB9"/>
    <w:rPr>
      <w:rFonts w:ascii="Times New Roman" w:eastAsiaTheme="majorEastAsia" w:hAnsi="Times New Roman" w:cs="Times New Roman"/>
      <w:b/>
      <w:bCs/>
      <w:color w:val="4F81BD" w:themeColor="accent1"/>
      <w:sz w:val="24"/>
      <w:szCs w:val="24"/>
      <w:lang w:val="en-US"/>
    </w:rPr>
  </w:style>
  <w:style w:type="paragraph" w:customStyle="1" w:styleId="CitaviBibliographySubheading2">
    <w:name w:val="Citavi Bibliography Subheading 2"/>
    <w:basedOn w:val="berschrift3"/>
    <w:link w:val="CitaviBibliographySubheading2Zchn"/>
    <w:rsid w:val="00250EB9"/>
    <w:pPr>
      <w:spacing w:line="480" w:lineRule="auto"/>
      <w:ind w:firstLine="709"/>
      <w:outlineLvl w:val="9"/>
    </w:pPr>
    <w:rPr>
      <w:rFonts w:ascii="Times New Roman" w:hAnsi="Times New Roman" w:cs="Times New Roman"/>
      <w:sz w:val="24"/>
      <w:szCs w:val="24"/>
      <w:lang w:val="en-US"/>
    </w:rPr>
  </w:style>
  <w:style w:type="character" w:customStyle="1" w:styleId="CitaviBibliographySubheading2Zchn">
    <w:name w:val="Citavi Bibliography Subheading 2 Zchn"/>
    <w:basedOn w:val="Absatz-Standardschriftart"/>
    <w:link w:val="CitaviBibliographySubheading2"/>
    <w:rsid w:val="00250EB9"/>
    <w:rPr>
      <w:rFonts w:ascii="Times New Roman" w:eastAsiaTheme="majorEastAsia" w:hAnsi="Times New Roman" w:cs="Times New Roman"/>
      <w:b/>
      <w:bCs/>
      <w:color w:val="4F81BD" w:themeColor="accent1"/>
      <w:sz w:val="24"/>
      <w:szCs w:val="24"/>
      <w:lang w:val="en-US"/>
    </w:rPr>
  </w:style>
  <w:style w:type="paragraph" w:customStyle="1" w:styleId="CitaviBibliographySubheading3">
    <w:name w:val="Citavi Bibliography Subheading 3"/>
    <w:basedOn w:val="berschrift4"/>
    <w:link w:val="CitaviBibliographySubheading3Zchn"/>
    <w:rsid w:val="00250EB9"/>
    <w:pPr>
      <w:spacing w:line="480" w:lineRule="auto"/>
      <w:ind w:firstLine="709"/>
      <w:outlineLvl w:val="9"/>
    </w:pPr>
    <w:rPr>
      <w:rFonts w:ascii="Times New Roman" w:hAnsi="Times New Roman" w:cs="Times New Roman"/>
      <w:sz w:val="24"/>
      <w:szCs w:val="24"/>
      <w:lang w:val="en-US"/>
    </w:rPr>
  </w:style>
  <w:style w:type="character" w:customStyle="1" w:styleId="CitaviBibliographySubheading3Zchn">
    <w:name w:val="Citavi Bibliography Subheading 3 Zchn"/>
    <w:basedOn w:val="Absatz-Standardschriftart"/>
    <w:link w:val="CitaviBibliographySubheading3"/>
    <w:rsid w:val="00250EB9"/>
    <w:rPr>
      <w:rFonts w:ascii="Times New Roman" w:eastAsiaTheme="majorEastAsia" w:hAnsi="Times New Roman" w:cs="Times New Roman"/>
      <w:b/>
      <w:bCs/>
      <w:i/>
      <w:iCs/>
      <w:color w:val="4F81BD" w:themeColor="accent1"/>
      <w:sz w:val="24"/>
      <w:szCs w:val="24"/>
      <w:lang w:val="en-US"/>
    </w:rPr>
  </w:style>
  <w:style w:type="paragraph" w:customStyle="1" w:styleId="CitaviBibliographySubheading4">
    <w:name w:val="Citavi Bibliography Subheading 4"/>
    <w:basedOn w:val="berschrift5"/>
    <w:link w:val="CitaviBibliographySubheading4Zchn"/>
    <w:rsid w:val="00250EB9"/>
    <w:pPr>
      <w:spacing w:line="480" w:lineRule="auto"/>
      <w:ind w:firstLine="709"/>
      <w:outlineLvl w:val="9"/>
    </w:pPr>
    <w:rPr>
      <w:rFonts w:ascii="Times New Roman" w:hAnsi="Times New Roman" w:cs="Times New Roman"/>
      <w:sz w:val="24"/>
      <w:szCs w:val="24"/>
      <w:lang w:val="en-US"/>
    </w:rPr>
  </w:style>
  <w:style w:type="character" w:customStyle="1" w:styleId="CitaviBibliographySubheading4Zchn">
    <w:name w:val="Citavi Bibliography Subheading 4 Zchn"/>
    <w:basedOn w:val="Absatz-Standardschriftart"/>
    <w:link w:val="CitaviBibliographySubheading4"/>
    <w:rsid w:val="00250EB9"/>
    <w:rPr>
      <w:rFonts w:ascii="Times New Roman" w:eastAsiaTheme="majorEastAsia" w:hAnsi="Times New Roman" w:cs="Times New Roman"/>
      <w:color w:val="243F60" w:themeColor="accent1" w:themeShade="7F"/>
      <w:sz w:val="24"/>
      <w:szCs w:val="24"/>
      <w:lang w:val="en-US"/>
    </w:rPr>
  </w:style>
  <w:style w:type="paragraph" w:customStyle="1" w:styleId="CitaviBibliographySubheading5">
    <w:name w:val="Citavi Bibliography Subheading 5"/>
    <w:basedOn w:val="berschrift6"/>
    <w:link w:val="CitaviBibliographySubheading5Zchn"/>
    <w:rsid w:val="00250EB9"/>
    <w:pPr>
      <w:spacing w:line="480" w:lineRule="auto"/>
      <w:ind w:firstLine="709"/>
      <w:outlineLvl w:val="9"/>
    </w:pPr>
    <w:rPr>
      <w:rFonts w:ascii="Times New Roman" w:hAnsi="Times New Roman" w:cs="Times New Roman"/>
      <w:sz w:val="24"/>
      <w:szCs w:val="24"/>
      <w:lang w:val="en-US"/>
    </w:rPr>
  </w:style>
  <w:style w:type="character" w:customStyle="1" w:styleId="CitaviBibliographySubheading5Zchn">
    <w:name w:val="Citavi Bibliography Subheading 5 Zchn"/>
    <w:basedOn w:val="Absatz-Standardschriftart"/>
    <w:link w:val="CitaviBibliographySubheading5"/>
    <w:rsid w:val="00250EB9"/>
    <w:rPr>
      <w:rFonts w:ascii="Times New Roman" w:eastAsiaTheme="majorEastAsia" w:hAnsi="Times New Roman" w:cs="Times New Roman"/>
      <w:i/>
      <w:iCs/>
      <w:color w:val="243F60" w:themeColor="accent1" w:themeShade="7F"/>
      <w:sz w:val="24"/>
      <w:szCs w:val="24"/>
      <w:lang w:val="en-US"/>
    </w:rPr>
  </w:style>
  <w:style w:type="paragraph" w:customStyle="1" w:styleId="CitaviBibliographySubheading6">
    <w:name w:val="Citavi Bibliography Subheading 6"/>
    <w:basedOn w:val="berschrift7"/>
    <w:link w:val="CitaviBibliographySubheading6Zchn"/>
    <w:rsid w:val="00250EB9"/>
    <w:pPr>
      <w:spacing w:line="480" w:lineRule="auto"/>
      <w:ind w:firstLine="709"/>
      <w:outlineLvl w:val="9"/>
    </w:pPr>
    <w:rPr>
      <w:rFonts w:ascii="Times New Roman" w:hAnsi="Times New Roman" w:cs="Times New Roman"/>
      <w:sz w:val="24"/>
      <w:szCs w:val="24"/>
      <w:lang w:val="en-US"/>
    </w:rPr>
  </w:style>
  <w:style w:type="character" w:customStyle="1" w:styleId="CitaviBibliographySubheading6Zchn">
    <w:name w:val="Citavi Bibliography Subheading 6 Zchn"/>
    <w:basedOn w:val="Absatz-Standardschriftart"/>
    <w:link w:val="CitaviBibliographySubheading6"/>
    <w:rsid w:val="00250EB9"/>
    <w:rPr>
      <w:rFonts w:ascii="Times New Roman" w:eastAsiaTheme="majorEastAsia" w:hAnsi="Times New Roman" w:cs="Times New Roman"/>
      <w:i/>
      <w:iCs/>
      <w:color w:val="404040" w:themeColor="text1" w:themeTint="BF"/>
      <w:sz w:val="24"/>
      <w:szCs w:val="24"/>
      <w:lang w:val="en-US"/>
    </w:rPr>
  </w:style>
  <w:style w:type="paragraph" w:customStyle="1" w:styleId="CitaviBibliographySubheading7">
    <w:name w:val="Citavi Bibliography Subheading 7"/>
    <w:basedOn w:val="berschrift8"/>
    <w:link w:val="CitaviBibliographySubheading7Zchn"/>
    <w:rsid w:val="00250EB9"/>
    <w:pPr>
      <w:spacing w:line="480" w:lineRule="auto"/>
      <w:ind w:firstLine="709"/>
      <w:outlineLvl w:val="9"/>
    </w:pPr>
    <w:rPr>
      <w:rFonts w:ascii="Times New Roman" w:hAnsi="Times New Roman" w:cs="Times New Roman"/>
      <w:sz w:val="24"/>
      <w:szCs w:val="24"/>
      <w:lang w:val="en-US"/>
    </w:rPr>
  </w:style>
  <w:style w:type="character" w:customStyle="1" w:styleId="CitaviBibliographySubheading7Zchn">
    <w:name w:val="Citavi Bibliography Subheading 7 Zchn"/>
    <w:basedOn w:val="Absatz-Standardschriftart"/>
    <w:link w:val="CitaviBibliographySubheading7"/>
    <w:rsid w:val="00250EB9"/>
    <w:rPr>
      <w:rFonts w:ascii="Times New Roman" w:eastAsiaTheme="majorEastAsia" w:hAnsi="Times New Roman" w:cs="Times New Roman"/>
      <w:color w:val="404040" w:themeColor="text1" w:themeTint="BF"/>
      <w:sz w:val="24"/>
      <w:szCs w:val="24"/>
      <w:lang w:val="en-US"/>
    </w:rPr>
  </w:style>
  <w:style w:type="paragraph" w:customStyle="1" w:styleId="CitaviBibliographySubheading8">
    <w:name w:val="Citavi Bibliography Subheading 8"/>
    <w:basedOn w:val="berschrift9"/>
    <w:link w:val="CitaviBibliographySubheading8Zchn"/>
    <w:rsid w:val="00250EB9"/>
    <w:pPr>
      <w:spacing w:line="480" w:lineRule="auto"/>
      <w:ind w:firstLine="709"/>
      <w:outlineLvl w:val="9"/>
    </w:pPr>
    <w:rPr>
      <w:rFonts w:ascii="Times New Roman" w:hAnsi="Times New Roman" w:cs="Times New Roman"/>
      <w:sz w:val="24"/>
      <w:szCs w:val="24"/>
      <w:lang w:val="en-US"/>
    </w:rPr>
  </w:style>
  <w:style w:type="character" w:customStyle="1" w:styleId="CitaviBibliographySubheading8Zchn">
    <w:name w:val="Citavi Bibliography Subheading 8 Zchn"/>
    <w:basedOn w:val="Absatz-Standardschriftart"/>
    <w:link w:val="CitaviBibliographySubheading8"/>
    <w:rsid w:val="00250EB9"/>
    <w:rPr>
      <w:rFonts w:ascii="Times New Roman" w:eastAsiaTheme="majorEastAsia" w:hAnsi="Times New Roman" w:cs="Times New Roman"/>
      <w:i/>
      <w:iCs/>
      <w:color w:val="404040" w:themeColor="text1" w:themeTint="BF"/>
      <w:sz w:val="24"/>
      <w:szCs w:val="24"/>
      <w:lang w:val="en-US"/>
    </w:rPr>
  </w:style>
  <w:style w:type="paragraph" w:styleId="Inhaltsverzeichnisberschrift">
    <w:name w:val="TOC Heading"/>
    <w:basedOn w:val="berschrift1"/>
    <w:next w:val="Standard"/>
    <w:uiPriority w:val="39"/>
    <w:semiHidden/>
    <w:unhideWhenUsed/>
    <w:qFormat/>
    <w:rsid w:val="00250EB9"/>
    <w:pPr>
      <w:outlineLvl w:val="9"/>
    </w:pPr>
  </w:style>
  <w:style w:type="paragraph" w:styleId="Literaturverzeichnis">
    <w:name w:val="Bibliography"/>
    <w:basedOn w:val="Standard"/>
    <w:next w:val="Standard"/>
    <w:uiPriority w:val="37"/>
    <w:semiHidden/>
    <w:unhideWhenUsed/>
    <w:rsid w:val="00250EB9"/>
  </w:style>
  <w:style w:type="character" w:styleId="Buchtitel">
    <w:name w:val="Book Title"/>
    <w:basedOn w:val="Absatz-Standardschriftart"/>
    <w:uiPriority w:val="33"/>
    <w:qFormat/>
    <w:rsid w:val="00250EB9"/>
    <w:rPr>
      <w:b/>
      <w:bCs/>
      <w:smallCaps/>
      <w:spacing w:val="5"/>
    </w:rPr>
  </w:style>
  <w:style w:type="character" w:styleId="IntensiverVerweis">
    <w:name w:val="Intense Reference"/>
    <w:basedOn w:val="Absatz-Standardschriftart"/>
    <w:uiPriority w:val="32"/>
    <w:qFormat/>
    <w:rsid w:val="00250EB9"/>
    <w:rPr>
      <w:b/>
      <w:bCs/>
      <w:smallCaps/>
      <w:color w:val="C0504D" w:themeColor="accent2"/>
      <w:spacing w:val="5"/>
      <w:u w:val="single"/>
    </w:rPr>
  </w:style>
  <w:style w:type="character" w:styleId="SchwacherVerweis">
    <w:name w:val="Subtle Reference"/>
    <w:basedOn w:val="Absatz-Standardschriftart"/>
    <w:uiPriority w:val="31"/>
    <w:qFormat/>
    <w:rsid w:val="00250EB9"/>
    <w:rPr>
      <w:smallCaps/>
      <w:color w:val="C0504D" w:themeColor="accent2"/>
      <w:u w:val="single"/>
    </w:rPr>
  </w:style>
  <w:style w:type="character" w:styleId="IntensiveHervorhebung">
    <w:name w:val="Intense Emphasis"/>
    <w:basedOn w:val="Absatz-Standardschriftart"/>
    <w:uiPriority w:val="21"/>
    <w:qFormat/>
    <w:rsid w:val="00250EB9"/>
    <w:rPr>
      <w:b/>
      <w:bCs/>
      <w:i/>
      <w:iCs/>
      <w:color w:val="4F81BD" w:themeColor="accent1"/>
    </w:rPr>
  </w:style>
  <w:style w:type="character" w:styleId="SchwacheHervorhebung">
    <w:name w:val="Subtle Emphasis"/>
    <w:basedOn w:val="Absatz-Standardschriftart"/>
    <w:uiPriority w:val="19"/>
    <w:qFormat/>
    <w:rsid w:val="00250EB9"/>
    <w:rPr>
      <w:i/>
      <w:iCs/>
      <w:color w:val="808080" w:themeColor="text1" w:themeTint="7F"/>
    </w:rPr>
  </w:style>
  <w:style w:type="paragraph" w:styleId="IntensivesZitat">
    <w:name w:val="Intense Quote"/>
    <w:basedOn w:val="Standard"/>
    <w:next w:val="Standard"/>
    <w:link w:val="IntensivesZitatZchn"/>
    <w:uiPriority w:val="30"/>
    <w:qFormat/>
    <w:rsid w:val="00250EB9"/>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250EB9"/>
    <w:rPr>
      <w:b/>
      <w:bCs/>
      <w:i/>
      <w:iCs/>
      <w:color w:val="4F81BD" w:themeColor="accent1"/>
    </w:rPr>
  </w:style>
  <w:style w:type="paragraph" w:styleId="Zitat">
    <w:name w:val="Quote"/>
    <w:basedOn w:val="Standard"/>
    <w:next w:val="Standard"/>
    <w:link w:val="ZitatZchn"/>
    <w:uiPriority w:val="29"/>
    <w:qFormat/>
    <w:rsid w:val="00250EB9"/>
    <w:rPr>
      <w:i/>
      <w:iCs/>
      <w:color w:val="000000" w:themeColor="text1"/>
    </w:rPr>
  </w:style>
  <w:style w:type="character" w:customStyle="1" w:styleId="ZitatZchn">
    <w:name w:val="Zitat Zchn"/>
    <w:basedOn w:val="Absatz-Standardschriftart"/>
    <w:link w:val="Zitat"/>
    <w:uiPriority w:val="29"/>
    <w:rsid w:val="00250EB9"/>
    <w:rPr>
      <w:i/>
      <w:iCs/>
      <w:color w:val="000000" w:themeColor="text1"/>
    </w:rPr>
  </w:style>
  <w:style w:type="paragraph" w:styleId="Listenabsatz">
    <w:name w:val="List Paragraph"/>
    <w:basedOn w:val="Standard"/>
    <w:uiPriority w:val="34"/>
    <w:qFormat/>
    <w:rsid w:val="00250EB9"/>
    <w:pPr>
      <w:ind w:left="720"/>
      <w:contextualSpacing/>
    </w:pPr>
  </w:style>
  <w:style w:type="table" w:styleId="MittlereListe1-Akzent1">
    <w:name w:val="Medium List 1 Accent 1"/>
    <w:basedOn w:val="NormaleTabelle"/>
    <w:uiPriority w:val="65"/>
    <w:rsid w:val="00250EB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Schattierung2-Akzent1">
    <w:name w:val="Medium Shading 2 Accent 1"/>
    <w:basedOn w:val="NormaleTabelle"/>
    <w:uiPriority w:val="64"/>
    <w:rsid w:val="00250EB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rsid w:val="00250EB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rsid w:val="00250EB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Liste-Akzent1">
    <w:name w:val="Light List Accent 1"/>
    <w:basedOn w:val="NormaleTabelle"/>
    <w:uiPriority w:val="61"/>
    <w:rsid w:val="00250EB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Schattierung-Akzent1">
    <w:name w:val="Light Shading Accent 1"/>
    <w:basedOn w:val="NormaleTabelle"/>
    <w:uiPriority w:val="60"/>
    <w:rsid w:val="00250EB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FarbigesRaster">
    <w:name w:val="Colorful Grid"/>
    <w:basedOn w:val="NormaleTabelle"/>
    <w:uiPriority w:val="73"/>
    <w:rsid w:val="00250EB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rsid w:val="00250EB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rsid w:val="00250EB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rsid w:val="00250EB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rsid w:val="00250EB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rsid w:val="00250EB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rsid w:val="00250EB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rsid w:val="00250EB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rsid w:val="00250EB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rsid w:val="00250EB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rsid w:val="00250EB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rsid w:val="00250EB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rsid w:val="00250EB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rsid w:val="00250EB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250EB9"/>
    <w:pPr>
      <w:spacing w:after="0" w:line="240" w:lineRule="auto"/>
    </w:pPr>
  </w:style>
  <w:style w:type="character" w:styleId="HTMLVariable">
    <w:name w:val="HTML Variable"/>
    <w:basedOn w:val="Absatz-Standardschriftart"/>
    <w:uiPriority w:val="99"/>
    <w:semiHidden/>
    <w:unhideWhenUsed/>
    <w:rsid w:val="00250EB9"/>
    <w:rPr>
      <w:i/>
      <w:iCs/>
    </w:rPr>
  </w:style>
  <w:style w:type="character" w:styleId="HTMLSchreibmaschine">
    <w:name w:val="HTML Typewriter"/>
    <w:basedOn w:val="Absatz-Standardschriftart"/>
    <w:uiPriority w:val="99"/>
    <w:semiHidden/>
    <w:unhideWhenUsed/>
    <w:rsid w:val="00250EB9"/>
    <w:rPr>
      <w:rFonts w:ascii="Consolas" w:hAnsi="Consolas"/>
      <w:sz w:val="20"/>
      <w:szCs w:val="20"/>
    </w:rPr>
  </w:style>
  <w:style w:type="character" w:styleId="HTMLBeispiel">
    <w:name w:val="HTML Sample"/>
    <w:basedOn w:val="Absatz-Standardschriftart"/>
    <w:uiPriority w:val="99"/>
    <w:semiHidden/>
    <w:unhideWhenUsed/>
    <w:rsid w:val="00250EB9"/>
    <w:rPr>
      <w:rFonts w:ascii="Consolas" w:hAnsi="Consolas"/>
      <w:sz w:val="24"/>
      <w:szCs w:val="24"/>
    </w:rPr>
  </w:style>
  <w:style w:type="paragraph" w:styleId="HTMLVorformatiert">
    <w:name w:val="HTML Preformatted"/>
    <w:basedOn w:val="Standard"/>
    <w:link w:val="HTMLVorformatiertZchn"/>
    <w:uiPriority w:val="99"/>
    <w:semiHidden/>
    <w:unhideWhenUsed/>
    <w:rsid w:val="00250EB9"/>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250EB9"/>
    <w:rPr>
      <w:rFonts w:ascii="Consolas" w:hAnsi="Consolas"/>
      <w:sz w:val="20"/>
      <w:szCs w:val="20"/>
    </w:rPr>
  </w:style>
  <w:style w:type="character" w:styleId="HTMLTastatur">
    <w:name w:val="HTML Keyboard"/>
    <w:basedOn w:val="Absatz-Standardschriftart"/>
    <w:uiPriority w:val="99"/>
    <w:semiHidden/>
    <w:unhideWhenUsed/>
    <w:rsid w:val="00250EB9"/>
    <w:rPr>
      <w:rFonts w:ascii="Consolas" w:hAnsi="Consolas"/>
      <w:sz w:val="20"/>
      <w:szCs w:val="20"/>
    </w:rPr>
  </w:style>
  <w:style w:type="character" w:styleId="HTMLDefinition">
    <w:name w:val="HTML Definition"/>
    <w:basedOn w:val="Absatz-Standardschriftart"/>
    <w:uiPriority w:val="99"/>
    <w:semiHidden/>
    <w:unhideWhenUsed/>
    <w:rsid w:val="00250EB9"/>
    <w:rPr>
      <w:i/>
      <w:iCs/>
    </w:rPr>
  </w:style>
  <w:style w:type="character" w:styleId="HTMLCode">
    <w:name w:val="HTML Code"/>
    <w:basedOn w:val="Absatz-Standardschriftart"/>
    <w:uiPriority w:val="99"/>
    <w:semiHidden/>
    <w:unhideWhenUsed/>
    <w:rsid w:val="00250EB9"/>
    <w:rPr>
      <w:rFonts w:ascii="Consolas" w:hAnsi="Consolas"/>
      <w:sz w:val="20"/>
      <w:szCs w:val="20"/>
    </w:rPr>
  </w:style>
  <w:style w:type="character" w:styleId="HTMLZitat">
    <w:name w:val="HTML Cite"/>
    <w:basedOn w:val="Absatz-Standardschriftart"/>
    <w:uiPriority w:val="99"/>
    <w:semiHidden/>
    <w:unhideWhenUsed/>
    <w:rsid w:val="00250EB9"/>
    <w:rPr>
      <w:i/>
      <w:iCs/>
    </w:rPr>
  </w:style>
  <w:style w:type="paragraph" w:styleId="HTMLAdresse">
    <w:name w:val="HTML Address"/>
    <w:basedOn w:val="Standard"/>
    <w:link w:val="HTMLAdresseZchn"/>
    <w:uiPriority w:val="99"/>
    <w:semiHidden/>
    <w:unhideWhenUsed/>
    <w:rsid w:val="00250EB9"/>
    <w:pPr>
      <w:spacing w:after="0" w:line="240" w:lineRule="auto"/>
    </w:pPr>
    <w:rPr>
      <w:i/>
      <w:iCs/>
    </w:rPr>
  </w:style>
  <w:style w:type="character" w:customStyle="1" w:styleId="HTMLAdresseZchn">
    <w:name w:val="HTML Adresse Zchn"/>
    <w:basedOn w:val="Absatz-Standardschriftart"/>
    <w:link w:val="HTMLAdresse"/>
    <w:uiPriority w:val="99"/>
    <w:semiHidden/>
    <w:rsid w:val="00250EB9"/>
    <w:rPr>
      <w:i/>
      <w:iCs/>
    </w:rPr>
  </w:style>
  <w:style w:type="character" w:styleId="HTMLAkronym">
    <w:name w:val="HTML Acronym"/>
    <w:basedOn w:val="Absatz-Standardschriftart"/>
    <w:uiPriority w:val="99"/>
    <w:semiHidden/>
    <w:unhideWhenUsed/>
    <w:rsid w:val="00250EB9"/>
  </w:style>
  <w:style w:type="paragraph" w:styleId="StandardWeb">
    <w:name w:val="Normal (Web)"/>
    <w:basedOn w:val="Standard"/>
    <w:uiPriority w:val="99"/>
    <w:semiHidden/>
    <w:unhideWhenUsed/>
    <w:rsid w:val="00250EB9"/>
    <w:rPr>
      <w:rFonts w:ascii="Times New Roman" w:hAnsi="Times New Roman" w:cs="Times New Roman"/>
      <w:sz w:val="24"/>
      <w:szCs w:val="24"/>
    </w:rPr>
  </w:style>
  <w:style w:type="paragraph" w:styleId="NurText">
    <w:name w:val="Plain Text"/>
    <w:basedOn w:val="Standard"/>
    <w:link w:val="NurTextZchn"/>
    <w:uiPriority w:val="99"/>
    <w:semiHidden/>
    <w:unhideWhenUsed/>
    <w:rsid w:val="00250EB9"/>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250EB9"/>
    <w:rPr>
      <w:rFonts w:ascii="Consolas" w:hAnsi="Consolas"/>
      <w:sz w:val="21"/>
      <w:szCs w:val="21"/>
    </w:rPr>
  </w:style>
  <w:style w:type="paragraph" w:styleId="Dokumentstruktur">
    <w:name w:val="Document Map"/>
    <w:basedOn w:val="Standard"/>
    <w:link w:val="DokumentstrukturZchn"/>
    <w:uiPriority w:val="99"/>
    <w:semiHidden/>
    <w:unhideWhenUsed/>
    <w:rsid w:val="00250EB9"/>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250EB9"/>
    <w:rPr>
      <w:rFonts w:ascii="Tahoma" w:hAnsi="Tahoma" w:cs="Tahoma"/>
      <w:sz w:val="16"/>
      <w:szCs w:val="16"/>
    </w:rPr>
  </w:style>
  <w:style w:type="character" w:styleId="Hervorhebung">
    <w:name w:val="Emphasis"/>
    <w:basedOn w:val="Absatz-Standardschriftart"/>
    <w:uiPriority w:val="20"/>
    <w:qFormat/>
    <w:rsid w:val="00250EB9"/>
    <w:rPr>
      <w:i/>
      <w:iCs/>
    </w:rPr>
  </w:style>
  <w:style w:type="character" w:styleId="Fett">
    <w:name w:val="Strong"/>
    <w:basedOn w:val="Absatz-Standardschriftart"/>
    <w:uiPriority w:val="22"/>
    <w:qFormat/>
    <w:rsid w:val="00250EB9"/>
    <w:rPr>
      <w:b/>
      <w:bCs/>
    </w:rPr>
  </w:style>
  <w:style w:type="character" w:styleId="BesuchterHyperlink">
    <w:name w:val="FollowedHyperlink"/>
    <w:basedOn w:val="Absatz-Standardschriftart"/>
    <w:uiPriority w:val="99"/>
    <w:semiHidden/>
    <w:unhideWhenUsed/>
    <w:rsid w:val="00250EB9"/>
    <w:rPr>
      <w:color w:val="800080" w:themeColor="followedHyperlink"/>
      <w:u w:val="single"/>
    </w:rPr>
  </w:style>
  <w:style w:type="paragraph" w:styleId="Blocktext">
    <w:name w:val="Block Text"/>
    <w:basedOn w:val="Standard"/>
    <w:uiPriority w:val="99"/>
    <w:semiHidden/>
    <w:unhideWhenUsed/>
    <w:rsid w:val="00250EB9"/>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Textkrper-Einzug3">
    <w:name w:val="Body Text Indent 3"/>
    <w:basedOn w:val="Standard"/>
    <w:link w:val="Textkrper-Einzug3Zchn"/>
    <w:uiPriority w:val="99"/>
    <w:semiHidden/>
    <w:unhideWhenUsed/>
    <w:rsid w:val="00250EB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250EB9"/>
    <w:rPr>
      <w:sz w:val="16"/>
      <w:szCs w:val="16"/>
    </w:rPr>
  </w:style>
  <w:style w:type="paragraph" w:styleId="Textkrper-Einzug2">
    <w:name w:val="Body Text Indent 2"/>
    <w:basedOn w:val="Standard"/>
    <w:link w:val="Textkrper-Einzug2Zchn"/>
    <w:uiPriority w:val="99"/>
    <w:semiHidden/>
    <w:unhideWhenUsed/>
    <w:rsid w:val="00250EB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50EB9"/>
  </w:style>
  <w:style w:type="paragraph" w:styleId="Textkrper3">
    <w:name w:val="Body Text 3"/>
    <w:basedOn w:val="Standard"/>
    <w:link w:val="Textkrper3Zchn"/>
    <w:uiPriority w:val="99"/>
    <w:semiHidden/>
    <w:unhideWhenUsed/>
    <w:rsid w:val="00250EB9"/>
    <w:pPr>
      <w:spacing w:after="120"/>
    </w:pPr>
    <w:rPr>
      <w:sz w:val="16"/>
      <w:szCs w:val="16"/>
    </w:rPr>
  </w:style>
  <w:style w:type="character" w:customStyle="1" w:styleId="Textkrper3Zchn">
    <w:name w:val="Textkörper 3 Zchn"/>
    <w:basedOn w:val="Absatz-Standardschriftart"/>
    <w:link w:val="Textkrper3"/>
    <w:uiPriority w:val="99"/>
    <w:semiHidden/>
    <w:rsid w:val="00250EB9"/>
    <w:rPr>
      <w:sz w:val="16"/>
      <w:szCs w:val="16"/>
    </w:rPr>
  </w:style>
  <w:style w:type="paragraph" w:styleId="Textkrper2">
    <w:name w:val="Body Text 2"/>
    <w:basedOn w:val="Standard"/>
    <w:link w:val="Textkrper2Zchn"/>
    <w:uiPriority w:val="99"/>
    <w:semiHidden/>
    <w:unhideWhenUsed/>
    <w:rsid w:val="00250EB9"/>
    <w:pPr>
      <w:spacing w:after="120" w:line="480" w:lineRule="auto"/>
    </w:pPr>
  </w:style>
  <w:style w:type="character" w:customStyle="1" w:styleId="Textkrper2Zchn">
    <w:name w:val="Textkörper 2 Zchn"/>
    <w:basedOn w:val="Absatz-Standardschriftart"/>
    <w:link w:val="Textkrper2"/>
    <w:uiPriority w:val="99"/>
    <w:semiHidden/>
    <w:rsid w:val="00250EB9"/>
  </w:style>
  <w:style w:type="paragraph" w:styleId="Fu-Endnotenberschrift">
    <w:name w:val="Note Heading"/>
    <w:basedOn w:val="Standard"/>
    <w:next w:val="Standard"/>
    <w:link w:val="Fu-EndnotenberschriftZchn"/>
    <w:uiPriority w:val="99"/>
    <w:semiHidden/>
    <w:unhideWhenUsed/>
    <w:rsid w:val="00250EB9"/>
    <w:pPr>
      <w:spacing w:after="0" w:line="240" w:lineRule="auto"/>
    </w:pPr>
  </w:style>
  <w:style w:type="character" w:customStyle="1" w:styleId="Fu-EndnotenberschriftZchn">
    <w:name w:val="Fuß/-Endnotenüberschrift Zchn"/>
    <w:basedOn w:val="Absatz-Standardschriftart"/>
    <w:link w:val="Fu-Endnotenberschrift"/>
    <w:uiPriority w:val="99"/>
    <w:semiHidden/>
    <w:rsid w:val="00250EB9"/>
  </w:style>
  <w:style w:type="paragraph" w:styleId="Textkrper-Zeileneinzug">
    <w:name w:val="Body Text Indent"/>
    <w:basedOn w:val="Standard"/>
    <w:link w:val="Textkrper-ZeileneinzugZchn"/>
    <w:uiPriority w:val="99"/>
    <w:semiHidden/>
    <w:unhideWhenUsed/>
    <w:rsid w:val="00250EB9"/>
    <w:pPr>
      <w:spacing w:after="120"/>
      <w:ind w:left="283"/>
    </w:pPr>
  </w:style>
  <w:style w:type="character" w:customStyle="1" w:styleId="Textkrper-ZeileneinzugZchn">
    <w:name w:val="Textkörper-Zeileneinzug Zchn"/>
    <w:basedOn w:val="Absatz-Standardschriftart"/>
    <w:link w:val="Textkrper-Zeileneinzug"/>
    <w:uiPriority w:val="99"/>
    <w:semiHidden/>
    <w:rsid w:val="00250EB9"/>
  </w:style>
  <w:style w:type="paragraph" w:styleId="Textkrper-Erstzeileneinzug2">
    <w:name w:val="Body Text First Indent 2"/>
    <w:basedOn w:val="Textkrper-Zeileneinzug"/>
    <w:link w:val="Textkrper-Erstzeileneinzug2Zchn"/>
    <w:uiPriority w:val="99"/>
    <w:semiHidden/>
    <w:unhideWhenUsed/>
    <w:rsid w:val="00250EB9"/>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250EB9"/>
  </w:style>
  <w:style w:type="paragraph" w:styleId="Textkrper">
    <w:name w:val="Body Text"/>
    <w:basedOn w:val="Standard"/>
    <w:link w:val="TextkrperZchn"/>
    <w:uiPriority w:val="99"/>
    <w:semiHidden/>
    <w:unhideWhenUsed/>
    <w:rsid w:val="00250EB9"/>
    <w:pPr>
      <w:spacing w:after="120"/>
    </w:pPr>
  </w:style>
  <w:style w:type="character" w:customStyle="1" w:styleId="TextkrperZchn">
    <w:name w:val="Textkörper Zchn"/>
    <w:basedOn w:val="Absatz-Standardschriftart"/>
    <w:link w:val="Textkrper"/>
    <w:uiPriority w:val="99"/>
    <w:semiHidden/>
    <w:rsid w:val="00250EB9"/>
  </w:style>
  <w:style w:type="paragraph" w:styleId="Textkrper-Erstzeileneinzug">
    <w:name w:val="Body Text First Indent"/>
    <w:basedOn w:val="Textkrper"/>
    <w:link w:val="Textkrper-ErstzeileneinzugZchn"/>
    <w:uiPriority w:val="99"/>
    <w:semiHidden/>
    <w:unhideWhenUsed/>
    <w:rsid w:val="00250EB9"/>
    <w:pPr>
      <w:spacing w:after="200"/>
      <w:ind w:firstLine="360"/>
    </w:pPr>
  </w:style>
  <w:style w:type="character" w:customStyle="1" w:styleId="Textkrper-ErstzeileneinzugZchn">
    <w:name w:val="Textkörper-Erstzeileneinzug Zchn"/>
    <w:basedOn w:val="TextkrperZchn"/>
    <w:link w:val="Textkrper-Erstzeileneinzug"/>
    <w:uiPriority w:val="99"/>
    <w:semiHidden/>
    <w:rsid w:val="00250EB9"/>
  </w:style>
  <w:style w:type="paragraph" w:styleId="Datum">
    <w:name w:val="Date"/>
    <w:basedOn w:val="Standard"/>
    <w:next w:val="Standard"/>
    <w:link w:val="DatumZchn"/>
    <w:uiPriority w:val="99"/>
    <w:semiHidden/>
    <w:unhideWhenUsed/>
    <w:rsid w:val="00250EB9"/>
  </w:style>
  <w:style w:type="character" w:customStyle="1" w:styleId="DatumZchn">
    <w:name w:val="Datum Zchn"/>
    <w:basedOn w:val="Absatz-Standardschriftart"/>
    <w:link w:val="Datum"/>
    <w:uiPriority w:val="99"/>
    <w:semiHidden/>
    <w:rsid w:val="00250EB9"/>
  </w:style>
  <w:style w:type="paragraph" w:styleId="Anrede">
    <w:name w:val="Salutation"/>
    <w:basedOn w:val="Standard"/>
    <w:next w:val="Standard"/>
    <w:link w:val="AnredeZchn"/>
    <w:uiPriority w:val="99"/>
    <w:semiHidden/>
    <w:unhideWhenUsed/>
    <w:rsid w:val="00250EB9"/>
  </w:style>
  <w:style w:type="character" w:customStyle="1" w:styleId="AnredeZchn">
    <w:name w:val="Anrede Zchn"/>
    <w:basedOn w:val="Absatz-Standardschriftart"/>
    <w:link w:val="Anrede"/>
    <w:uiPriority w:val="99"/>
    <w:semiHidden/>
    <w:rsid w:val="00250EB9"/>
  </w:style>
  <w:style w:type="paragraph" w:styleId="Untertitel">
    <w:name w:val="Subtitle"/>
    <w:basedOn w:val="Standard"/>
    <w:next w:val="Standard"/>
    <w:link w:val="UntertitelZchn"/>
    <w:uiPriority w:val="11"/>
    <w:qFormat/>
    <w:rsid w:val="00250EB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250EB9"/>
    <w:rPr>
      <w:rFonts w:asciiTheme="majorHAnsi" w:eastAsiaTheme="majorEastAsia" w:hAnsiTheme="majorHAnsi" w:cstheme="majorBidi"/>
      <w:i/>
      <w:iCs/>
      <w:color w:val="4F81BD" w:themeColor="accent1"/>
      <w:spacing w:val="15"/>
      <w:sz w:val="24"/>
      <w:szCs w:val="24"/>
    </w:rPr>
  </w:style>
  <w:style w:type="paragraph" w:styleId="Nachrichtenkopf">
    <w:name w:val="Message Header"/>
    <w:basedOn w:val="Standard"/>
    <w:link w:val="NachrichtenkopfZchn"/>
    <w:uiPriority w:val="99"/>
    <w:semiHidden/>
    <w:unhideWhenUsed/>
    <w:rsid w:val="00250EB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250EB9"/>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250EB9"/>
    <w:pPr>
      <w:spacing w:after="120"/>
      <w:ind w:left="1415"/>
      <w:contextualSpacing/>
    </w:pPr>
  </w:style>
  <w:style w:type="paragraph" w:styleId="Listenfortsetzung4">
    <w:name w:val="List Continue 4"/>
    <w:basedOn w:val="Standard"/>
    <w:uiPriority w:val="99"/>
    <w:semiHidden/>
    <w:unhideWhenUsed/>
    <w:rsid w:val="00250EB9"/>
    <w:pPr>
      <w:spacing w:after="120"/>
      <w:ind w:left="1132"/>
      <w:contextualSpacing/>
    </w:pPr>
  </w:style>
  <w:style w:type="paragraph" w:styleId="Listenfortsetzung3">
    <w:name w:val="List Continue 3"/>
    <w:basedOn w:val="Standard"/>
    <w:uiPriority w:val="99"/>
    <w:semiHidden/>
    <w:unhideWhenUsed/>
    <w:rsid w:val="00250EB9"/>
    <w:pPr>
      <w:spacing w:after="120"/>
      <w:ind w:left="849"/>
      <w:contextualSpacing/>
    </w:pPr>
  </w:style>
  <w:style w:type="paragraph" w:styleId="Listenfortsetzung2">
    <w:name w:val="List Continue 2"/>
    <w:basedOn w:val="Standard"/>
    <w:uiPriority w:val="99"/>
    <w:semiHidden/>
    <w:unhideWhenUsed/>
    <w:rsid w:val="00250EB9"/>
    <w:pPr>
      <w:spacing w:after="120"/>
      <w:ind w:left="566"/>
      <w:contextualSpacing/>
    </w:pPr>
  </w:style>
  <w:style w:type="paragraph" w:styleId="Listenfortsetzung">
    <w:name w:val="List Continue"/>
    <w:basedOn w:val="Standard"/>
    <w:uiPriority w:val="99"/>
    <w:semiHidden/>
    <w:unhideWhenUsed/>
    <w:rsid w:val="00250EB9"/>
    <w:pPr>
      <w:spacing w:after="120"/>
      <w:ind w:left="283"/>
      <w:contextualSpacing/>
    </w:pPr>
  </w:style>
  <w:style w:type="paragraph" w:styleId="Unterschrift">
    <w:name w:val="Signature"/>
    <w:basedOn w:val="Standard"/>
    <w:link w:val="UnterschriftZchn"/>
    <w:uiPriority w:val="99"/>
    <w:semiHidden/>
    <w:unhideWhenUsed/>
    <w:rsid w:val="00250EB9"/>
    <w:pPr>
      <w:spacing w:after="0" w:line="240" w:lineRule="auto"/>
      <w:ind w:left="4252"/>
    </w:pPr>
  </w:style>
  <w:style w:type="character" w:customStyle="1" w:styleId="UnterschriftZchn">
    <w:name w:val="Unterschrift Zchn"/>
    <w:basedOn w:val="Absatz-Standardschriftart"/>
    <w:link w:val="Unterschrift"/>
    <w:uiPriority w:val="99"/>
    <w:semiHidden/>
    <w:rsid w:val="00250EB9"/>
  </w:style>
  <w:style w:type="paragraph" w:styleId="Gruformel">
    <w:name w:val="Closing"/>
    <w:basedOn w:val="Standard"/>
    <w:link w:val="GruformelZchn"/>
    <w:uiPriority w:val="99"/>
    <w:semiHidden/>
    <w:unhideWhenUsed/>
    <w:rsid w:val="00250EB9"/>
    <w:pPr>
      <w:spacing w:after="0" w:line="240" w:lineRule="auto"/>
      <w:ind w:left="4252"/>
    </w:pPr>
  </w:style>
  <w:style w:type="character" w:customStyle="1" w:styleId="GruformelZchn">
    <w:name w:val="Grußformel Zchn"/>
    <w:basedOn w:val="Absatz-Standardschriftart"/>
    <w:link w:val="Gruformel"/>
    <w:uiPriority w:val="99"/>
    <w:semiHidden/>
    <w:rsid w:val="00250EB9"/>
  </w:style>
  <w:style w:type="paragraph" w:styleId="Titel">
    <w:name w:val="Title"/>
    <w:basedOn w:val="Standard"/>
    <w:next w:val="Standard"/>
    <w:link w:val="TitelZchn"/>
    <w:uiPriority w:val="10"/>
    <w:qFormat/>
    <w:rsid w:val="00250EB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250EB9"/>
    <w:rPr>
      <w:rFonts w:asciiTheme="majorHAnsi" w:eastAsiaTheme="majorEastAsia" w:hAnsiTheme="majorHAnsi" w:cstheme="majorBidi"/>
      <w:color w:val="17365D" w:themeColor="text2" w:themeShade="BF"/>
      <w:spacing w:val="5"/>
      <w:kern w:val="28"/>
      <w:sz w:val="52"/>
      <w:szCs w:val="52"/>
    </w:rPr>
  </w:style>
  <w:style w:type="paragraph" w:styleId="Listennummer5">
    <w:name w:val="List Number 5"/>
    <w:basedOn w:val="Standard"/>
    <w:uiPriority w:val="99"/>
    <w:semiHidden/>
    <w:unhideWhenUsed/>
    <w:rsid w:val="00250EB9"/>
    <w:pPr>
      <w:numPr>
        <w:numId w:val="1"/>
      </w:numPr>
      <w:contextualSpacing/>
    </w:pPr>
  </w:style>
  <w:style w:type="paragraph" w:styleId="Listennummer4">
    <w:name w:val="List Number 4"/>
    <w:basedOn w:val="Standard"/>
    <w:uiPriority w:val="99"/>
    <w:semiHidden/>
    <w:unhideWhenUsed/>
    <w:rsid w:val="00250EB9"/>
    <w:pPr>
      <w:numPr>
        <w:numId w:val="2"/>
      </w:numPr>
      <w:contextualSpacing/>
    </w:pPr>
  </w:style>
  <w:style w:type="paragraph" w:styleId="Listennummer3">
    <w:name w:val="List Number 3"/>
    <w:basedOn w:val="Standard"/>
    <w:uiPriority w:val="99"/>
    <w:semiHidden/>
    <w:unhideWhenUsed/>
    <w:rsid w:val="00250EB9"/>
    <w:pPr>
      <w:numPr>
        <w:numId w:val="3"/>
      </w:numPr>
      <w:contextualSpacing/>
    </w:pPr>
  </w:style>
  <w:style w:type="paragraph" w:styleId="Listennummer2">
    <w:name w:val="List Number 2"/>
    <w:basedOn w:val="Standard"/>
    <w:uiPriority w:val="99"/>
    <w:semiHidden/>
    <w:unhideWhenUsed/>
    <w:rsid w:val="00250EB9"/>
    <w:pPr>
      <w:numPr>
        <w:numId w:val="4"/>
      </w:numPr>
      <w:contextualSpacing/>
    </w:pPr>
  </w:style>
  <w:style w:type="paragraph" w:styleId="Aufzhlungszeichen5">
    <w:name w:val="List Bullet 5"/>
    <w:basedOn w:val="Standard"/>
    <w:uiPriority w:val="99"/>
    <w:semiHidden/>
    <w:unhideWhenUsed/>
    <w:rsid w:val="00250EB9"/>
    <w:pPr>
      <w:numPr>
        <w:numId w:val="5"/>
      </w:numPr>
      <w:contextualSpacing/>
    </w:pPr>
  </w:style>
  <w:style w:type="paragraph" w:styleId="Aufzhlungszeichen4">
    <w:name w:val="List Bullet 4"/>
    <w:basedOn w:val="Standard"/>
    <w:uiPriority w:val="99"/>
    <w:semiHidden/>
    <w:unhideWhenUsed/>
    <w:rsid w:val="00250EB9"/>
    <w:pPr>
      <w:numPr>
        <w:numId w:val="6"/>
      </w:numPr>
      <w:contextualSpacing/>
    </w:pPr>
  </w:style>
  <w:style w:type="paragraph" w:styleId="Aufzhlungszeichen3">
    <w:name w:val="List Bullet 3"/>
    <w:basedOn w:val="Standard"/>
    <w:uiPriority w:val="99"/>
    <w:semiHidden/>
    <w:unhideWhenUsed/>
    <w:rsid w:val="00250EB9"/>
    <w:pPr>
      <w:numPr>
        <w:numId w:val="7"/>
      </w:numPr>
      <w:contextualSpacing/>
    </w:pPr>
  </w:style>
  <w:style w:type="paragraph" w:styleId="Aufzhlungszeichen2">
    <w:name w:val="List Bullet 2"/>
    <w:basedOn w:val="Standard"/>
    <w:uiPriority w:val="99"/>
    <w:semiHidden/>
    <w:unhideWhenUsed/>
    <w:rsid w:val="00250EB9"/>
    <w:pPr>
      <w:numPr>
        <w:numId w:val="8"/>
      </w:numPr>
      <w:contextualSpacing/>
    </w:pPr>
  </w:style>
  <w:style w:type="paragraph" w:styleId="Liste5">
    <w:name w:val="List 5"/>
    <w:basedOn w:val="Standard"/>
    <w:uiPriority w:val="99"/>
    <w:semiHidden/>
    <w:unhideWhenUsed/>
    <w:rsid w:val="00250EB9"/>
    <w:pPr>
      <w:ind w:left="1415" w:hanging="283"/>
      <w:contextualSpacing/>
    </w:pPr>
  </w:style>
  <w:style w:type="paragraph" w:styleId="Liste4">
    <w:name w:val="List 4"/>
    <w:basedOn w:val="Standard"/>
    <w:uiPriority w:val="99"/>
    <w:semiHidden/>
    <w:unhideWhenUsed/>
    <w:rsid w:val="00250EB9"/>
    <w:pPr>
      <w:ind w:left="1132" w:hanging="283"/>
      <w:contextualSpacing/>
    </w:pPr>
  </w:style>
  <w:style w:type="paragraph" w:styleId="Liste3">
    <w:name w:val="List 3"/>
    <w:basedOn w:val="Standard"/>
    <w:uiPriority w:val="99"/>
    <w:semiHidden/>
    <w:unhideWhenUsed/>
    <w:rsid w:val="00250EB9"/>
    <w:pPr>
      <w:ind w:left="849" w:hanging="283"/>
      <w:contextualSpacing/>
    </w:pPr>
  </w:style>
  <w:style w:type="paragraph" w:styleId="Liste2">
    <w:name w:val="List 2"/>
    <w:basedOn w:val="Standard"/>
    <w:uiPriority w:val="99"/>
    <w:semiHidden/>
    <w:unhideWhenUsed/>
    <w:rsid w:val="00250EB9"/>
    <w:pPr>
      <w:ind w:left="566" w:hanging="283"/>
      <w:contextualSpacing/>
    </w:pPr>
  </w:style>
  <w:style w:type="paragraph" w:styleId="Listennummer">
    <w:name w:val="List Number"/>
    <w:basedOn w:val="Standard"/>
    <w:uiPriority w:val="99"/>
    <w:semiHidden/>
    <w:unhideWhenUsed/>
    <w:rsid w:val="00250EB9"/>
    <w:pPr>
      <w:numPr>
        <w:numId w:val="9"/>
      </w:numPr>
      <w:contextualSpacing/>
    </w:pPr>
  </w:style>
  <w:style w:type="paragraph" w:styleId="Aufzhlungszeichen">
    <w:name w:val="List Bullet"/>
    <w:basedOn w:val="Standard"/>
    <w:uiPriority w:val="99"/>
    <w:semiHidden/>
    <w:unhideWhenUsed/>
    <w:rsid w:val="00250EB9"/>
    <w:pPr>
      <w:numPr>
        <w:numId w:val="10"/>
      </w:numPr>
      <w:contextualSpacing/>
    </w:pPr>
  </w:style>
  <w:style w:type="paragraph" w:styleId="Liste">
    <w:name w:val="List"/>
    <w:basedOn w:val="Standard"/>
    <w:uiPriority w:val="99"/>
    <w:semiHidden/>
    <w:unhideWhenUsed/>
    <w:rsid w:val="00250EB9"/>
    <w:pPr>
      <w:ind w:left="283" w:hanging="283"/>
      <w:contextualSpacing/>
    </w:pPr>
  </w:style>
  <w:style w:type="paragraph" w:styleId="RGV-berschrift">
    <w:name w:val="toa heading"/>
    <w:basedOn w:val="Standard"/>
    <w:next w:val="Standard"/>
    <w:uiPriority w:val="99"/>
    <w:semiHidden/>
    <w:unhideWhenUsed/>
    <w:rsid w:val="00250EB9"/>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rsid w:val="00250EB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250EB9"/>
    <w:rPr>
      <w:rFonts w:ascii="Consolas" w:hAnsi="Consolas"/>
      <w:sz w:val="20"/>
      <w:szCs w:val="20"/>
    </w:rPr>
  </w:style>
  <w:style w:type="paragraph" w:styleId="Rechtsgrundlagenverzeichnis">
    <w:name w:val="table of authorities"/>
    <w:basedOn w:val="Standard"/>
    <w:next w:val="Standard"/>
    <w:uiPriority w:val="99"/>
    <w:semiHidden/>
    <w:unhideWhenUsed/>
    <w:rsid w:val="00250EB9"/>
    <w:pPr>
      <w:spacing w:after="0"/>
      <w:ind w:left="220" w:hanging="220"/>
    </w:pPr>
  </w:style>
  <w:style w:type="paragraph" w:styleId="Endnotentext">
    <w:name w:val="endnote text"/>
    <w:basedOn w:val="Standard"/>
    <w:link w:val="EndnotentextZchn"/>
    <w:uiPriority w:val="99"/>
    <w:semiHidden/>
    <w:unhideWhenUsed/>
    <w:rsid w:val="00250EB9"/>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250EB9"/>
    <w:rPr>
      <w:sz w:val="20"/>
      <w:szCs w:val="20"/>
    </w:rPr>
  </w:style>
  <w:style w:type="character" w:styleId="Endnotenzeichen">
    <w:name w:val="endnote reference"/>
    <w:basedOn w:val="Absatz-Standardschriftart"/>
    <w:uiPriority w:val="99"/>
    <w:semiHidden/>
    <w:unhideWhenUsed/>
    <w:rsid w:val="00250EB9"/>
    <w:rPr>
      <w:vertAlign w:val="superscript"/>
    </w:rPr>
  </w:style>
  <w:style w:type="character" w:styleId="Seitenzahl">
    <w:name w:val="page number"/>
    <w:basedOn w:val="Absatz-Standardschriftart"/>
    <w:uiPriority w:val="99"/>
    <w:semiHidden/>
    <w:unhideWhenUsed/>
    <w:rsid w:val="00250EB9"/>
  </w:style>
  <w:style w:type="character" w:styleId="Zeilennummer">
    <w:name w:val="line number"/>
    <w:basedOn w:val="Absatz-Standardschriftart"/>
    <w:uiPriority w:val="99"/>
    <w:semiHidden/>
    <w:unhideWhenUsed/>
    <w:rsid w:val="00250EB9"/>
  </w:style>
  <w:style w:type="character" w:styleId="Kommentarzeichen">
    <w:name w:val="annotation reference"/>
    <w:basedOn w:val="Absatz-Standardschriftart"/>
    <w:uiPriority w:val="99"/>
    <w:semiHidden/>
    <w:unhideWhenUsed/>
    <w:rsid w:val="00250EB9"/>
    <w:rPr>
      <w:sz w:val="16"/>
      <w:szCs w:val="16"/>
    </w:rPr>
  </w:style>
  <w:style w:type="paragraph" w:styleId="Umschlagabsenderadresse">
    <w:name w:val="envelope return"/>
    <w:basedOn w:val="Standard"/>
    <w:uiPriority w:val="99"/>
    <w:semiHidden/>
    <w:unhideWhenUsed/>
    <w:rsid w:val="00250EB9"/>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250EB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semiHidden/>
    <w:unhideWhenUsed/>
    <w:rsid w:val="00250EB9"/>
    <w:pPr>
      <w:spacing w:after="0"/>
    </w:pPr>
  </w:style>
  <w:style w:type="paragraph" w:styleId="Beschriftung">
    <w:name w:val="caption"/>
    <w:basedOn w:val="Standard"/>
    <w:next w:val="Standard"/>
    <w:uiPriority w:val="35"/>
    <w:semiHidden/>
    <w:unhideWhenUsed/>
    <w:qFormat/>
    <w:rsid w:val="00250EB9"/>
    <w:pPr>
      <w:spacing w:line="240" w:lineRule="auto"/>
    </w:pPr>
    <w:rPr>
      <w:b/>
      <w:bCs/>
      <w:color w:val="4F81BD" w:themeColor="accent1"/>
      <w:sz w:val="18"/>
      <w:szCs w:val="18"/>
    </w:rPr>
  </w:style>
  <w:style w:type="paragraph" w:styleId="Index1">
    <w:name w:val="index 1"/>
    <w:basedOn w:val="Standard"/>
    <w:next w:val="Standard"/>
    <w:autoRedefine/>
    <w:uiPriority w:val="99"/>
    <w:semiHidden/>
    <w:unhideWhenUsed/>
    <w:rsid w:val="00250EB9"/>
    <w:pPr>
      <w:spacing w:after="0" w:line="240" w:lineRule="auto"/>
      <w:ind w:left="220" w:hanging="220"/>
    </w:pPr>
  </w:style>
  <w:style w:type="paragraph" w:styleId="Indexberschrift">
    <w:name w:val="index heading"/>
    <w:basedOn w:val="Standard"/>
    <w:next w:val="Index1"/>
    <w:uiPriority w:val="99"/>
    <w:semiHidden/>
    <w:unhideWhenUsed/>
    <w:rsid w:val="00250EB9"/>
    <w:rPr>
      <w:rFonts w:asciiTheme="majorHAnsi" w:eastAsiaTheme="majorEastAsia" w:hAnsiTheme="majorHAnsi" w:cstheme="majorBidi"/>
      <w:b/>
      <w:bCs/>
    </w:rPr>
  </w:style>
  <w:style w:type="paragraph" w:styleId="Kommentartext">
    <w:name w:val="annotation text"/>
    <w:basedOn w:val="Standard"/>
    <w:link w:val="KommentartextZchn"/>
    <w:uiPriority w:val="99"/>
    <w:semiHidden/>
    <w:unhideWhenUsed/>
    <w:rsid w:val="00250EB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50EB9"/>
    <w:rPr>
      <w:sz w:val="20"/>
      <w:szCs w:val="20"/>
    </w:rPr>
  </w:style>
  <w:style w:type="paragraph" w:styleId="Standardeinzug">
    <w:name w:val="Normal Indent"/>
    <w:basedOn w:val="Standard"/>
    <w:uiPriority w:val="99"/>
    <w:semiHidden/>
    <w:unhideWhenUsed/>
    <w:rsid w:val="00250EB9"/>
    <w:pPr>
      <w:ind w:left="708"/>
    </w:pPr>
  </w:style>
  <w:style w:type="paragraph" w:styleId="Verzeichnis9">
    <w:name w:val="toc 9"/>
    <w:basedOn w:val="Standard"/>
    <w:next w:val="Standard"/>
    <w:autoRedefine/>
    <w:uiPriority w:val="39"/>
    <w:semiHidden/>
    <w:unhideWhenUsed/>
    <w:rsid w:val="00250EB9"/>
    <w:pPr>
      <w:spacing w:after="100"/>
      <w:ind w:left="1760"/>
    </w:pPr>
  </w:style>
  <w:style w:type="paragraph" w:styleId="Verzeichnis8">
    <w:name w:val="toc 8"/>
    <w:basedOn w:val="Standard"/>
    <w:next w:val="Standard"/>
    <w:autoRedefine/>
    <w:uiPriority w:val="39"/>
    <w:semiHidden/>
    <w:unhideWhenUsed/>
    <w:rsid w:val="00250EB9"/>
    <w:pPr>
      <w:spacing w:after="100"/>
      <w:ind w:left="1540"/>
    </w:pPr>
  </w:style>
  <w:style w:type="paragraph" w:styleId="Verzeichnis7">
    <w:name w:val="toc 7"/>
    <w:basedOn w:val="Standard"/>
    <w:next w:val="Standard"/>
    <w:autoRedefine/>
    <w:uiPriority w:val="39"/>
    <w:semiHidden/>
    <w:unhideWhenUsed/>
    <w:rsid w:val="00250EB9"/>
    <w:pPr>
      <w:spacing w:after="100"/>
      <w:ind w:left="1320"/>
    </w:pPr>
  </w:style>
  <w:style w:type="paragraph" w:styleId="Verzeichnis6">
    <w:name w:val="toc 6"/>
    <w:basedOn w:val="Standard"/>
    <w:next w:val="Standard"/>
    <w:autoRedefine/>
    <w:uiPriority w:val="39"/>
    <w:semiHidden/>
    <w:unhideWhenUsed/>
    <w:rsid w:val="00250EB9"/>
    <w:pPr>
      <w:spacing w:after="100"/>
      <w:ind w:left="1100"/>
    </w:pPr>
  </w:style>
  <w:style w:type="paragraph" w:styleId="Verzeichnis5">
    <w:name w:val="toc 5"/>
    <w:basedOn w:val="Standard"/>
    <w:next w:val="Standard"/>
    <w:autoRedefine/>
    <w:uiPriority w:val="39"/>
    <w:semiHidden/>
    <w:unhideWhenUsed/>
    <w:rsid w:val="00250EB9"/>
    <w:pPr>
      <w:spacing w:after="100"/>
      <w:ind w:left="880"/>
    </w:pPr>
  </w:style>
  <w:style w:type="paragraph" w:styleId="Verzeichnis4">
    <w:name w:val="toc 4"/>
    <w:basedOn w:val="Standard"/>
    <w:next w:val="Standard"/>
    <w:autoRedefine/>
    <w:uiPriority w:val="39"/>
    <w:semiHidden/>
    <w:unhideWhenUsed/>
    <w:rsid w:val="00250EB9"/>
    <w:pPr>
      <w:spacing w:after="100"/>
      <w:ind w:left="660"/>
    </w:pPr>
  </w:style>
  <w:style w:type="paragraph" w:styleId="Verzeichnis3">
    <w:name w:val="toc 3"/>
    <w:basedOn w:val="Standard"/>
    <w:next w:val="Standard"/>
    <w:autoRedefine/>
    <w:uiPriority w:val="39"/>
    <w:semiHidden/>
    <w:unhideWhenUsed/>
    <w:rsid w:val="00250EB9"/>
    <w:pPr>
      <w:spacing w:after="100"/>
      <w:ind w:left="440"/>
    </w:pPr>
  </w:style>
  <w:style w:type="paragraph" w:styleId="Verzeichnis2">
    <w:name w:val="toc 2"/>
    <w:basedOn w:val="Standard"/>
    <w:next w:val="Standard"/>
    <w:autoRedefine/>
    <w:uiPriority w:val="39"/>
    <w:semiHidden/>
    <w:unhideWhenUsed/>
    <w:rsid w:val="00250EB9"/>
    <w:pPr>
      <w:spacing w:after="100"/>
      <w:ind w:left="220"/>
    </w:pPr>
  </w:style>
  <w:style w:type="paragraph" w:styleId="Verzeichnis1">
    <w:name w:val="toc 1"/>
    <w:basedOn w:val="Standard"/>
    <w:next w:val="Standard"/>
    <w:autoRedefine/>
    <w:uiPriority w:val="39"/>
    <w:semiHidden/>
    <w:unhideWhenUsed/>
    <w:rsid w:val="00250EB9"/>
    <w:pPr>
      <w:spacing w:after="100"/>
    </w:pPr>
  </w:style>
  <w:style w:type="paragraph" w:styleId="Index9">
    <w:name w:val="index 9"/>
    <w:basedOn w:val="Standard"/>
    <w:next w:val="Standard"/>
    <w:autoRedefine/>
    <w:uiPriority w:val="99"/>
    <w:semiHidden/>
    <w:unhideWhenUsed/>
    <w:rsid w:val="00250EB9"/>
    <w:pPr>
      <w:spacing w:after="0" w:line="240" w:lineRule="auto"/>
      <w:ind w:left="1980" w:hanging="220"/>
    </w:pPr>
  </w:style>
  <w:style w:type="paragraph" w:styleId="Index8">
    <w:name w:val="index 8"/>
    <w:basedOn w:val="Standard"/>
    <w:next w:val="Standard"/>
    <w:autoRedefine/>
    <w:uiPriority w:val="99"/>
    <w:semiHidden/>
    <w:unhideWhenUsed/>
    <w:rsid w:val="00250EB9"/>
    <w:pPr>
      <w:spacing w:after="0" w:line="240" w:lineRule="auto"/>
      <w:ind w:left="1760" w:hanging="220"/>
    </w:pPr>
  </w:style>
  <w:style w:type="paragraph" w:styleId="Index7">
    <w:name w:val="index 7"/>
    <w:basedOn w:val="Standard"/>
    <w:next w:val="Standard"/>
    <w:autoRedefine/>
    <w:uiPriority w:val="99"/>
    <w:semiHidden/>
    <w:unhideWhenUsed/>
    <w:rsid w:val="00250EB9"/>
    <w:pPr>
      <w:spacing w:after="0" w:line="240" w:lineRule="auto"/>
      <w:ind w:left="1540" w:hanging="220"/>
    </w:pPr>
  </w:style>
  <w:style w:type="paragraph" w:styleId="Index6">
    <w:name w:val="index 6"/>
    <w:basedOn w:val="Standard"/>
    <w:next w:val="Standard"/>
    <w:autoRedefine/>
    <w:uiPriority w:val="99"/>
    <w:semiHidden/>
    <w:unhideWhenUsed/>
    <w:rsid w:val="00250EB9"/>
    <w:pPr>
      <w:spacing w:after="0" w:line="240" w:lineRule="auto"/>
      <w:ind w:left="1320" w:hanging="220"/>
    </w:pPr>
  </w:style>
  <w:style w:type="paragraph" w:styleId="Index5">
    <w:name w:val="index 5"/>
    <w:basedOn w:val="Standard"/>
    <w:next w:val="Standard"/>
    <w:autoRedefine/>
    <w:uiPriority w:val="99"/>
    <w:semiHidden/>
    <w:unhideWhenUsed/>
    <w:rsid w:val="00250EB9"/>
    <w:pPr>
      <w:spacing w:after="0" w:line="240" w:lineRule="auto"/>
      <w:ind w:left="1100" w:hanging="220"/>
    </w:pPr>
  </w:style>
  <w:style w:type="paragraph" w:styleId="Index4">
    <w:name w:val="index 4"/>
    <w:basedOn w:val="Standard"/>
    <w:next w:val="Standard"/>
    <w:autoRedefine/>
    <w:uiPriority w:val="99"/>
    <w:semiHidden/>
    <w:unhideWhenUsed/>
    <w:rsid w:val="00250EB9"/>
    <w:pPr>
      <w:spacing w:after="0" w:line="240" w:lineRule="auto"/>
      <w:ind w:left="880" w:hanging="220"/>
    </w:pPr>
  </w:style>
  <w:style w:type="paragraph" w:styleId="Index3">
    <w:name w:val="index 3"/>
    <w:basedOn w:val="Standard"/>
    <w:next w:val="Standard"/>
    <w:autoRedefine/>
    <w:uiPriority w:val="99"/>
    <w:semiHidden/>
    <w:unhideWhenUsed/>
    <w:rsid w:val="00250EB9"/>
    <w:pPr>
      <w:spacing w:after="0" w:line="240" w:lineRule="auto"/>
      <w:ind w:left="660" w:hanging="220"/>
    </w:pPr>
  </w:style>
  <w:style w:type="paragraph" w:styleId="Index2">
    <w:name w:val="index 2"/>
    <w:basedOn w:val="Standard"/>
    <w:next w:val="Standard"/>
    <w:autoRedefine/>
    <w:uiPriority w:val="99"/>
    <w:semiHidden/>
    <w:unhideWhenUsed/>
    <w:rsid w:val="00250EB9"/>
    <w:pPr>
      <w:spacing w:after="0" w:line="240" w:lineRule="auto"/>
      <w:ind w:left="440" w:hanging="220"/>
    </w:pPr>
  </w:style>
  <w:style w:type="table" w:styleId="Tabellenraster">
    <w:name w:val="Table Grid"/>
    <w:basedOn w:val="NormaleTabelle"/>
    <w:uiPriority w:val="59"/>
    <w:rsid w:val="00250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w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24vest.de" TargetMode="External"/><Relationship Id="rId5" Type="http://schemas.openxmlformats.org/officeDocument/2006/relationships/webSettings" Target="webSettings.xml"/><Relationship Id="rId15" Type="http://schemas.openxmlformats.org/officeDocument/2006/relationships/image" Target="media/image6.wmf"/><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ordbayern.de" TargetMode="External"/><Relationship Id="rId14" Type="http://schemas.openxmlformats.org/officeDocument/2006/relationships/image" Target="media/image5.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4266</Words>
  <Characters>24320</Characters>
  <Application>Microsoft Office Word</Application>
  <DocSecurity>0</DocSecurity>
  <Lines>202</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dc:creator>
  <cp:lastModifiedBy>Michael</cp:lastModifiedBy>
  <cp:revision>2</cp:revision>
  <cp:lastPrinted>2018-12-17T11:42:00Z</cp:lastPrinted>
  <dcterms:created xsi:type="dcterms:W3CDTF">2020-03-18T09:58:00Z</dcterms:created>
  <dcterms:modified xsi:type="dcterms:W3CDTF">2020-03-18T09:58:00Z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6">
    <vt:lpwstr>False</vt:lpwstr>
  </property>
</Properties>
</file>