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D59D0" w14:textId="5D3B4CDA" w:rsidR="00664D37" w:rsidRPr="00BC5ACB" w:rsidRDefault="00664D37" w:rsidP="00664D37">
      <w:pPr>
        <w:pStyle w:val="Tabletitle"/>
        <w:rPr>
          <w:b/>
          <w:bCs/>
        </w:rPr>
      </w:pPr>
      <w:r w:rsidRPr="00BC5ACB">
        <w:rPr>
          <w:b/>
          <w:bCs/>
        </w:rPr>
        <w:t xml:space="preserve">APPENDIX </w:t>
      </w:r>
      <w:r w:rsidR="004C4745">
        <w:rPr>
          <w:b/>
          <w:bCs/>
        </w:rPr>
        <w:t>C</w:t>
      </w:r>
      <w:r w:rsidRPr="00BC5ACB">
        <w:rPr>
          <w:b/>
          <w:bCs/>
        </w:rPr>
        <w:t xml:space="preserve"> – FIGURES</w:t>
      </w:r>
    </w:p>
    <w:p w14:paraId="68393DFC" w14:textId="77777777" w:rsidR="00EC64D5" w:rsidRPr="00BC5ACB" w:rsidRDefault="00EC64D5" w:rsidP="00EC64D5">
      <w:pPr>
        <w:pStyle w:val="Figurecaption"/>
        <w:rPr>
          <w:b/>
          <w:bCs/>
        </w:rPr>
      </w:pPr>
      <w:r w:rsidRPr="00BC5ACB">
        <w:rPr>
          <w:b/>
          <w:bCs/>
        </w:rPr>
        <w:t xml:space="preserve">Figure 1. </w:t>
      </w:r>
      <w:bookmarkStart w:id="0" w:name="_Hlk67782430"/>
      <w:r w:rsidRPr="00BC5ACB">
        <w:rPr>
          <w:b/>
          <w:bCs/>
        </w:rPr>
        <w:t xml:space="preserve">Articles published on Euroscepticism (1995 – 2020). </w:t>
      </w:r>
      <w:bookmarkEnd w:id="0"/>
    </w:p>
    <w:p w14:paraId="770BD91E" w14:textId="1DFE9B9D" w:rsidR="00EC64D5" w:rsidRPr="00BC5ACB" w:rsidRDefault="00EC64D5" w:rsidP="00EC64D5">
      <w:pPr>
        <w:pStyle w:val="Newparagraph"/>
        <w:spacing w:line="240" w:lineRule="auto"/>
        <w:ind w:firstLine="0"/>
        <w:jc w:val="both"/>
      </w:pPr>
      <w:r w:rsidRPr="00BC5ACB">
        <w:rPr>
          <w:noProof/>
        </w:rPr>
        <w:drawing>
          <wp:inline distT="0" distB="0" distL="0" distR="0" wp14:anchorId="1C9540C6" wp14:editId="54AB649B">
            <wp:extent cx="5396865" cy="3147695"/>
            <wp:effectExtent l="0" t="0" r="13335" b="14605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BC5ACB">
        <w:t xml:space="preserve">N = </w:t>
      </w:r>
      <w:r w:rsidR="00375084" w:rsidRPr="00BC5ACB">
        <w:t>419</w:t>
      </w:r>
      <w:r w:rsidR="00D35995" w:rsidRPr="00BC5ACB">
        <w:t>; Source = Own source.</w:t>
      </w:r>
    </w:p>
    <w:p w14:paraId="000D7BD8" w14:textId="0E5A84EE" w:rsidR="00EA4EC7" w:rsidRPr="00BC5ACB" w:rsidRDefault="00EA4EC7" w:rsidP="00B64B23">
      <w:pPr>
        <w:pStyle w:val="Newparagraph"/>
        <w:ind w:firstLine="0"/>
        <w:jc w:val="both"/>
      </w:pPr>
    </w:p>
    <w:p w14:paraId="1F4CFB74" w14:textId="77777777" w:rsidR="00EC64D5" w:rsidRPr="00BC5ACB" w:rsidRDefault="00EC64D5" w:rsidP="00EC64D5">
      <w:pPr>
        <w:pStyle w:val="Newparagraph"/>
        <w:ind w:firstLine="0"/>
        <w:jc w:val="both"/>
      </w:pPr>
      <w:r w:rsidRPr="00BC5ACB">
        <w:rPr>
          <w:b/>
          <w:bCs/>
        </w:rPr>
        <w:t xml:space="preserve">Figure 2. </w:t>
      </w:r>
      <w:bookmarkStart w:id="1" w:name="_Hlk67782472"/>
      <w:r w:rsidRPr="00BC5ACB">
        <w:rPr>
          <w:b/>
          <w:bCs/>
        </w:rPr>
        <w:t>Articles published on Euroscepticism per macro-bloc (1995 – 2020).</w:t>
      </w:r>
      <w:bookmarkEnd w:id="1"/>
    </w:p>
    <w:p w14:paraId="675742E4" w14:textId="77777777" w:rsidR="00EC64D5" w:rsidRPr="00BC5ACB" w:rsidRDefault="00EC64D5" w:rsidP="00EC64D5">
      <w:pPr>
        <w:pStyle w:val="Newparagraph"/>
        <w:spacing w:line="240" w:lineRule="auto"/>
        <w:ind w:firstLine="0"/>
        <w:jc w:val="center"/>
      </w:pPr>
      <w:r w:rsidRPr="00BC5ACB">
        <w:rPr>
          <w:noProof/>
        </w:rPr>
        <w:drawing>
          <wp:inline distT="0" distB="0" distL="0" distR="0" wp14:anchorId="46908F71" wp14:editId="0382C0DF">
            <wp:extent cx="5349240" cy="3345180"/>
            <wp:effectExtent l="0" t="0" r="3810" b="7620"/>
            <wp:docPr id="10" name="Gra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8C9D077" w14:textId="24FF5167" w:rsidR="00EC64D5" w:rsidRPr="00BC5ACB" w:rsidRDefault="00D35995" w:rsidP="00B64B23">
      <w:pPr>
        <w:pStyle w:val="Newparagraph"/>
        <w:ind w:firstLine="0"/>
        <w:jc w:val="both"/>
      </w:pPr>
      <w:r w:rsidRPr="00BC5ACB">
        <w:t xml:space="preserve">N = </w:t>
      </w:r>
      <w:r w:rsidR="00375084" w:rsidRPr="00BC5ACB">
        <w:t>419</w:t>
      </w:r>
      <w:r w:rsidRPr="00BC5ACB">
        <w:t>; Source = Own source.</w:t>
      </w:r>
    </w:p>
    <w:p w14:paraId="5574E812" w14:textId="77777777" w:rsidR="00EC64D5" w:rsidRPr="00BC5ACB" w:rsidRDefault="00EC64D5" w:rsidP="00B64B23">
      <w:pPr>
        <w:pStyle w:val="Newparagraph"/>
        <w:ind w:firstLine="0"/>
        <w:jc w:val="both"/>
      </w:pPr>
    </w:p>
    <w:p w14:paraId="41643ED6" w14:textId="77777777" w:rsidR="00EC64D5" w:rsidRPr="00BC5ACB" w:rsidRDefault="00EC64D5" w:rsidP="00B64B23">
      <w:pPr>
        <w:pStyle w:val="Newparagraph"/>
        <w:ind w:firstLine="0"/>
        <w:jc w:val="both"/>
      </w:pPr>
    </w:p>
    <w:p w14:paraId="3544025C" w14:textId="77777777" w:rsidR="00EC64D5" w:rsidRPr="00BC5ACB" w:rsidRDefault="00EC64D5" w:rsidP="00EC64D5">
      <w:pPr>
        <w:pStyle w:val="Figurecaption"/>
        <w:rPr>
          <w:b/>
          <w:bCs/>
        </w:rPr>
      </w:pPr>
      <w:r w:rsidRPr="00BC5ACB">
        <w:rPr>
          <w:b/>
          <w:bCs/>
        </w:rPr>
        <w:t xml:space="preserve">Figure 3. </w:t>
      </w:r>
      <w:bookmarkStart w:id="2" w:name="_Hlk67782443"/>
      <w:r w:rsidRPr="00BC5ACB">
        <w:rPr>
          <w:b/>
          <w:bCs/>
        </w:rPr>
        <w:t xml:space="preserve">Articles published on Euroscepticism per unit of analysis (1995 – 2020). </w:t>
      </w:r>
    </w:p>
    <w:bookmarkEnd w:id="2"/>
    <w:p w14:paraId="0D1B4A88" w14:textId="77777777" w:rsidR="00EC64D5" w:rsidRPr="00BC5ACB" w:rsidRDefault="00EC64D5" w:rsidP="00EC64D5">
      <w:pPr>
        <w:pStyle w:val="Newparagraph"/>
        <w:spacing w:line="240" w:lineRule="auto"/>
        <w:ind w:firstLine="0"/>
      </w:pPr>
      <w:r w:rsidRPr="00BC5ACB">
        <w:rPr>
          <w:noProof/>
        </w:rPr>
        <w:drawing>
          <wp:inline distT="0" distB="0" distL="0" distR="0" wp14:anchorId="0764D4D1" wp14:editId="4A2DD39F">
            <wp:extent cx="5349240" cy="3489960"/>
            <wp:effectExtent l="0" t="0" r="3810" b="15240"/>
            <wp:docPr id="7" name="Gra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2D0E73F" w14:textId="700C4DBF" w:rsidR="00EC64D5" w:rsidRPr="00BC5ACB" w:rsidRDefault="00D35995" w:rsidP="00B64B23">
      <w:pPr>
        <w:pStyle w:val="Newparagraph"/>
        <w:ind w:firstLine="0"/>
        <w:jc w:val="both"/>
      </w:pPr>
      <w:r w:rsidRPr="00BC5ACB">
        <w:t xml:space="preserve">N = </w:t>
      </w:r>
      <w:r w:rsidR="00375084" w:rsidRPr="00BC5ACB">
        <w:t>419</w:t>
      </w:r>
      <w:r w:rsidRPr="00BC5ACB">
        <w:t>; Source = Own source.</w:t>
      </w:r>
    </w:p>
    <w:p w14:paraId="7DA73B41" w14:textId="77777777" w:rsidR="00EC64D5" w:rsidRPr="00BC5ACB" w:rsidRDefault="00EC64D5" w:rsidP="00EC64D5">
      <w:pPr>
        <w:pStyle w:val="Figurecaption"/>
        <w:rPr>
          <w:b/>
          <w:bCs/>
        </w:rPr>
      </w:pPr>
      <w:r w:rsidRPr="00BC5ACB">
        <w:rPr>
          <w:b/>
          <w:bCs/>
        </w:rPr>
        <w:t xml:space="preserve">Figure 4. </w:t>
      </w:r>
      <w:bookmarkStart w:id="3" w:name="_Hlk67782458"/>
      <w:r w:rsidRPr="00BC5ACB">
        <w:rPr>
          <w:b/>
          <w:bCs/>
        </w:rPr>
        <w:t>Articles published on Euroscepticism per approach and methodology (1995 – 2020)</w:t>
      </w:r>
      <w:bookmarkEnd w:id="3"/>
      <w:r w:rsidRPr="00BC5ACB">
        <w:rPr>
          <w:b/>
          <w:bCs/>
        </w:rPr>
        <w:t xml:space="preserve">. </w:t>
      </w:r>
    </w:p>
    <w:p w14:paraId="139922B4" w14:textId="77777777" w:rsidR="00EC64D5" w:rsidRPr="00BC5ACB" w:rsidRDefault="00EC64D5" w:rsidP="00EC64D5">
      <w:pPr>
        <w:pStyle w:val="Figurecaption"/>
      </w:pPr>
      <w:r w:rsidRPr="00BC5ACB">
        <w:rPr>
          <w:noProof/>
        </w:rPr>
        <w:drawing>
          <wp:inline distT="0" distB="0" distL="0" distR="0" wp14:anchorId="2CFC32BC" wp14:editId="5B1C65D5">
            <wp:extent cx="5532120" cy="3070860"/>
            <wp:effectExtent l="0" t="0" r="11430" b="15240"/>
            <wp:docPr id="9" name="Gra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DC6E51C" w14:textId="73829E19" w:rsidR="00EC64D5" w:rsidRPr="00BC5ACB" w:rsidRDefault="00D35995" w:rsidP="00B64B23">
      <w:pPr>
        <w:pStyle w:val="Newparagraph"/>
        <w:ind w:firstLine="0"/>
        <w:jc w:val="both"/>
      </w:pPr>
      <w:r w:rsidRPr="00BC5ACB">
        <w:t>N = 4</w:t>
      </w:r>
      <w:r w:rsidR="00375084" w:rsidRPr="00BC5ACB">
        <w:t>19</w:t>
      </w:r>
      <w:r w:rsidRPr="00BC5ACB">
        <w:t>; Source = Own source.</w:t>
      </w:r>
    </w:p>
    <w:p w14:paraId="44223AC5" w14:textId="77777777" w:rsidR="00D35995" w:rsidRPr="00BC5ACB" w:rsidRDefault="00D35995" w:rsidP="00B64B23">
      <w:pPr>
        <w:pStyle w:val="Newparagraph"/>
        <w:ind w:firstLine="0"/>
        <w:jc w:val="both"/>
      </w:pPr>
    </w:p>
    <w:p w14:paraId="2DF807A3" w14:textId="77777777" w:rsidR="00EC64D5" w:rsidRPr="00BC5ACB" w:rsidRDefault="00EC64D5" w:rsidP="00EC64D5">
      <w:pPr>
        <w:pStyle w:val="Figurecaption"/>
        <w:rPr>
          <w:b/>
          <w:bCs/>
        </w:rPr>
      </w:pPr>
      <w:r w:rsidRPr="00BC5ACB">
        <w:rPr>
          <w:b/>
          <w:bCs/>
        </w:rPr>
        <w:t xml:space="preserve">Figure 5. Articles published on Euroscepticism per school (1995 – 2020). </w:t>
      </w:r>
    </w:p>
    <w:p w14:paraId="1F49B3B6" w14:textId="77777777" w:rsidR="00EC64D5" w:rsidRPr="00BC5ACB" w:rsidRDefault="00EC64D5" w:rsidP="00EC64D5">
      <w:pPr>
        <w:pStyle w:val="Figurecaption"/>
      </w:pPr>
      <w:r w:rsidRPr="00BC5ACB">
        <w:rPr>
          <w:noProof/>
        </w:rPr>
        <w:drawing>
          <wp:inline distT="0" distB="0" distL="0" distR="0" wp14:anchorId="6FEB4A25" wp14:editId="6B7B8BDF">
            <wp:extent cx="5396865" cy="2995780"/>
            <wp:effectExtent l="0" t="0" r="13335" b="14605"/>
            <wp:docPr id="182065486" name="Grafico 1820654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9800922" w14:textId="265194C5" w:rsidR="00EC64D5" w:rsidRPr="00056684" w:rsidRDefault="00EC64D5" w:rsidP="00EC64D5">
      <w:pPr>
        <w:pStyle w:val="Newparagraph"/>
        <w:ind w:firstLine="0"/>
        <w:jc w:val="both"/>
      </w:pPr>
      <w:r w:rsidRPr="00BC5ACB">
        <w:t xml:space="preserve">N = </w:t>
      </w:r>
      <w:r w:rsidR="00375084" w:rsidRPr="00BC5ACB">
        <w:t>9</w:t>
      </w:r>
      <w:r w:rsidR="00131C55" w:rsidRPr="00BC5ACB">
        <w:t>3; Source = Own source.</w:t>
      </w:r>
    </w:p>
    <w:p w14:paraId="32E8E1FE" w14:textId="77777777" w:rsidR="00EC64D5" w:rsidRPr="002A4ADF" w:rsidRDefault="00EC64D5" w:rsidP="00B64B23">
      <w:pPr>
        <w:pStyle w:val="Newparagraph"/>
        <w:ind w:firstLine="0"/>
        <w:jc w:val="both"/>
      </w:pPr>
    </w:p>
    <w:sectPr w:rsidR="00EC64D5" w:rsidRPr="002A4ADF" w:rsidSect="00F83F83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16DE6" w14:textId="77777777" w:rsidR="00805ADF" w:rsidRDefault="00805ADF" w:rsidP="00AF2C92">
      <w:r>
        <w:separator/>
      </w:r>
    </w:p>
  </w:endnote>
  <w:endnote w:type="continuationSeparator" w:id="0">
    <w:p w14:paraId="566503DE" w14:textId="77777777" w:rsidR="00805ADF" w:rsidRDefault="00805ADF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13BC6" w14:textId="77777777" w:rsidR="00805ADF" w:rsidRDefault="00805ADF" w:rsidP="00AF2C92">
      <w:r>
        <w:separator/>
      </w:r>
    </w:p>
  </w:footnote>
  <w:footnote w:type="continuationSeparator" w:id="0">
    <w:p w14:paraId="63068F78" w14:textId="77777777" w:rsidR="00805ADF" w:rsidRDefault="00805ADF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330CB2"/>
    <w:multiLevelType w:val="hybridMultilevel"/>
    <w:tmpl w:val="6C16E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E7C"/>
    <w:multiLevelType w:val="hybridMultilevel"/>
    <w:tmpl w:val="9B98C4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422">
    <w:abstractNumId w:val="15"/>
  </w:num>
  <w:num w:numId="2" w16cid:durableId="1091203066">
    <w:abstractNumId w:val="20"/>
  </w:num>
  <w:num w:numId="3" w16cid:durableId="2044864878">
    <w:abstractNumId w:val="1"/>
  </w:num>
  <w:num w:numId="4" w16cid:durableId="1295989816">
    <w:abstractNumId w:val="2"/>
  </w:num>
  <w:num w:numId="5" w16cid:durableId="731973129">
    <w:abstractNumId w:val="3"/>
  </w:num>
  <w:num w:numId="6" w16cid:durableId="1885679518">
    <w:abstractNumId w:val="4"/>
  </w:num>
  <w:num w:numId="7" w16cid:durableId="748889942">
    <w:abstractNumId w:val="9"/>
  </w:num>
  <w:num w:numId="8" w16cid:durableId="1884559316">
    <w:abstractNumId w:val="5"/>
  </w:num>
  <w:num w:numId="9" w16cid:durableId="1872374130">
    <w:abstractNumId w:val="7"/>
  </w:num>
  <w:num w:numId="10" w16cid:durableId="1003823739">
    <w:abstractNumId w:val="6"/>
  </w:num>
  <w:num w:numId="11" w16cid:durableId="25377170">
    <w:abstractNumId w:val="10"/>
  </w:num>
  <w:num w:numId="12" w16cid:durableId="946497538">
    <w:abstractNumId w:val="8"/>
  </w:num>
  <w:num w:numId="13" w16cid:durableId="537862660">
    <w:abstractNumId w:val="18"/>
  </w:num>
  <w:num w:numId="14" w16cid:durableId="1462191048">
    <w:abstractNumId w:val="21"/>
  </w:num>
  <w:num w:numId="15" w16cid:durableId="484973823">
    <w:abstractNumId w:val="14"/>
  </w:num>
  <w:num w:numId="16" w16cid:durableId="2105371265">
    <w:abstractNumId w:val="17"/>
  </w:num>
  <w:num w:numId="17" w16cid:durableId="1602638627">
    <w:abstractNumId w:val="11"/>
  </w:num>
  <w:num w:numId="18" w16cid:durableId="1807578827">
    <w:abstractNumId w:val="0"/>
  </w:num>
  <w:num w:numId="19" w16cid:durableId="662775800">
    <w:abstractNumId w:val="12"/>
  </w:num>
  <w:num w:numId="20" w16cid:durableId="1605072013">
    <w:abstractNumId w:val="21"/>
  </w:num>
  <w:num w:numId="21" w16cid:durableId="223762848">
    <w:abstractNumId w:val="21"/>
  </w:num>
  <w:num w:numId="22" w16cid:durableId="1914729671">
    <w:abstractNumId w:val="21"/>
  </w:num>
  <w:num w:numId="23" w16cid:durableId="649137062">
    <w:abstractNumId w:val="21"/>
  </w:num>
  <w:num w:numId="24" w16cid:durableId="714701424">
    <w:abstractNumId w:val="18"/>
  </w:num>
  <w:num w:numId="25" w16cid:durableId="1638606032">
    <w:abstractNumId w:val="19"/>
  </w:num>
  <w:num w:numId="26" w16cid:durableId="1845390906">
    <w:abstractNumId w:val="22"/>
  </w:num>
  <w:num w:numId="27" w16cid:durableId="2050883864">
    <w:abstractNumId w:val="23"/>
  </w:num>
  <w:num w:numId="28" w16cid:durableId="1817717145">
    <w:abstractNumId w:val="21"/>
  </w:num>
  <w:num w:numId="29" w16cid:durableId="2025863177">
    <w:abstractNumId w:val="13"/>
  </w:num>
  <w:num w:numId="30" w16cid:durableId="730469473">
    <w:abstractNumId w:val="24"/>
  </w:num>
  <w:num w:numId="31" w16cid:durableId="1528372206">
    <w:abstractNumId w:val="25"/>
  </w:num>
  <w:num w:numId="32" w16cid:durableId="19117738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M0sjSxMLWwNDWytLBQ0lEKTi0uzszPAykwMa8FABIUjDQtAAAA"/>
  </w:docVars>
  <w:rsids>
    <w:rsidRoot w:val="001C10E0"/>
    <w:rsid w:val="00001899"/>
    <w:rsid w:val="00004986"/>
    <w:rsid w:val="000049AD"/>
    <w:rsid w:val="000050C7"/>
    <w:rsid w:val="0000681B"/>
    <w:rsid w:val="00007599"/>
    <w:rsid w:val="000113B7"/>
    <w:rsid w:val="000129BC"/>
    <w:rsid w:val="000133C0"/>
    <w:rsid w:val="0001451A"/>
    <w:rsid w:val="00014C4E"/>
    <w:rsid w:val="00015C2B"/>
    <w:rsid w:val="000161E8"/>
    <w:rsid w:val="00017107"/>
    <w:rsid w:val="0002007C"/>
    <w:rsid w:val="000202E2"/>
    <w:rsid w:val="00022441"/>
    <w:rsid w:val="0002261E"/>
    <w:rsid w:val="00023579"/>
    <w:rsid w:val="00023661"/>
    <w:rsid w:val="00024839"/>
    <w:rsid w:val="00026871"/>
    <w:rsid w:val="00032580"/>
    <w:rsid w:val="00032585"/>
    <w:rsid w:val="000336F6"/>
    <w:rsid w:val="0003379A"/>
    <w:rsid w:val="00035641"/>
    <w:rsid w:val="00036D56"/>
    <w:rsid w:val="00037A98"/>
    <w:rsid w:val="000419A8"/>
    <w:rsid w:val="000427FB"/>
    <w:rsid w:val="00043C61"/>
    <w:rsid w:val="0004455E"/>
    <w:rsid w:val="00046A1B"/>
    <w:rsid w:val="000470E5"/>
    <w:rsid w:val="00047CB5"/>
    <w:rsid w:val="0005083E"/>
    <w:rsid w:val="00051FAA"/>
    <w:rsid w:val="00054936"/>
    <w:rsid w:val="00055D66"/>
    <w:rsid w:val="0005656F"/>
    <w:rsid w:val="000572A9"/>
    <w:rsid w:val="000608CE"/>
    <w:rsid w:val="00061325"/>
    <w:rsid w:val="00061BF9"/>
    <w:rsid w:val="000641D6"/>
    <w:rsid w:val="0007010D"/>
    <w:rsid w:val="00070E77"/>
    <w:rsid w:val="00071031"/>
    <w:rsid w:val="000715DF"/>
    <w:rsid w:val="000733AC"/>
    <w:rsid w:val="00073BD9"/>
    <w:rsid w:val="00074B81"/>
    <w:rsid w:val="00074D22"/>
    <w:rsid w:val="00075081"/>
    <w:rsid w:val="0007528A"/>
    <w:rsid w:val="000811AB"/>
    <w:rsid w:val="000820B9"/>
    <w:rsid w:val="00083C5F"/>
    <w:rsid w:val="0008506F"/>
    <w:rsid w:val="0008523A"/>
    <w:rsid w:val="0009035B"/>
    <w:rsid w:val="0009172C"/>
    <w:rsid w:val="00092E0D"/>
    <w:rsid w:val="000930EC"/>
    <w:rsid w:val="000956A7"/>
    <w:rsid w:val="00095E61"/>
    <w:rsid w:val="000963ED"/>
    <w:rsid w:val="000966C1"/>
    <w:rsid w:val="000970AC"/>
    <w:rsid w:val="000A1167"/>
    <w:rsid w:val="000A4428"/>
    <w:rsid w:val="000A5285"/>
    <w:rsid w:val="000A57A5"/>
    <w:rsid w:val="000A5C18"/>
    <w:rsid w:val="000A6D40"/>
    <w:rsid w:val="000A6F15"/>
    <w:rsid w:val="000A7BC3"/>
    <w:rsid w:val="000B0975"/>
    <w:rsid w:val="000B1661"/>
    <w:rsid w:val="000B1B87"/>
    <w:rsid w:val="000B1F0B"/>
    <w:rsid w:val="000B2263"/>
    <w:rsid w:val="000B27BD"/>
    <w:rsid w:val="000B2E88"/>
    <w:rsid w:val="000B4603"/>
    <w:rsid w:val="000B7BB2"/>
    <w:rsid w:val="000C09BE"/>
    <w:rsid w:val="000C0E16"/>
    <w:rsid w:val="000C1380"/>
    <w:rsid w:val="000C2C73"/>
    <w:rsid w:val="000C476D"/>
    <w:rsid w:val="000C554F"/>
    <w:rsid w:val="000C79E0"/>
    <w:rsid w:val="000D04AF"/>
    <w:rsid w:val="000D0DC5"/>
    <w:rsid w:val="000D15FF"/>
    <w:rsid w:val="000D28DF"/>
    <w:rsid w:val="000D488B"/>
    <w:rsid w:val="000D4B8D"/>
    <w:rsid w:val="000D5257"/>
    <w:rsid w:val="000D68DF"/>
    <w:rsid w:val="000D6939"/>
    <w:rsid w:val="000D7066"/>
    <w:rsid w:val="000E0D27"/>
    <w:rsid w:val="000E138D"/>
    <w:rsid w:val="000E1606"/>
    <w:rsid w:val="000E187A"/>
    <w:rsid w:val="000E18A8"/>
    <w:rsid w:val="000E1DD7"/>
    <w:rsid w:val="000E2D61"/>
    <w:rsid w:val="000E450E"/>
    <w:rsid w:val="000E6259"/>
    <w:rsid w:val="000F0B6A"/>
    <w:rsid w:val="000F229E"/>
    <w:rsid w:val="000F4677"/>
    <w:rsid w:val="000F46DF"/>
    <w:rsid w:val="000F5BE0"/>
    <w:rsid w:val="000F61DA"/>
    <w:rsid w:val="000F7282"/>
    <w:rsid w:val="000F7AB7"/>
    <w:rsid w:val="00100587"/>
    <w:rsid w:val="0010284E"/>
    <w:rsid w:val="00102F7F"/>
    <w:rsid w:val="00103122"/>
    <w:rsid w:val="0010336A"/>
    <w:rsid w:val="001050F1"/>
    <w:rsid w:val="00105AEA"/>
    <w:rsid w:val="00106529"/>
    <w:rsid w:val="00106DAF"/>
    <w:rsid w:val="0011035E"/>
    <w:rsid w:val="00111917"/>
    <w:rsid w:val="0011191A"/>
    <w:rsid w:val="00111C0B"/>
    <w:rsid w:val="00113CE6"/>
    <w:rsid w:val="0011451B"/>
    <w:rsid w:val="00114ABE"/>
    <w:rsid w:val="00116023"/>
    <w:rsid w:val="00117F83"/>
    <w:rsid w:val="0012051F"/>
    <w:rsid w:val="0012422C"/>
    <w:rsid w:val="00131C55"/>
    <w:rsid w:val="00134A51"/>
    <w:rsid w:val="00136D64"/>
    <w:rsid w:val="00140727"/>
    <w:rsid w:val="00144A2C"/>
    <w:rsid w:val="0014582A"/>
    <w:rsid w:val="001463E3"/>
    <w:rsid w:val="00146557"/>
    <w:rsid w:val="00150D69"/>
    <w:rsid w:val="00153520"/>
    <w:rsid w:val="00160628"/>
    <w:rsid w:val="00161344"/>
    <w:rsid w:val="00161C9B"/>
    <w:rsid w:val="00162195"/>
    <w:rsid w:val="0016322A"/>
    <w:rsid w:val="00165A21"/>
    <w:rsid w:val="001674FA"/>
    <w:rsid w:val="00170112"/>
    <w:rsid w:val="001705CE"/>
    <w:rsid w:val="00173AE7"/>
    <w:rsid w:val="0017591B"/>
    <w:rsid w:val="00175968"/>
    <w:rsid w:val="00176D09"/>
    <w:rsid w:val="0017714B"/>
    <w:rsid w:val="001804DF"/>
    <w:rsid w:val="00181BDC"/>
    <w:rsid w:val="00181DB0"/>
    <w:rsid w:val="0018229B"/>
    <w:rsid w:val="001829E3"/>
    <w:rsid w:val="00182A9C"/>
    <w:rsid w:val="001847CD"/>
    <w:rsid w:val="00184C0B"/>
    <w:rsid w:val="00184CDE"/>
    <w:rsid w:val="0018524A"/>
    <w:rsid w:val="00186E4B"/>
    <w:rsid w:val="0019050C"/>
    <w:rsid w:val="001924C0"/>
    <w:rsid w:val="00192704"/>
    <w:rsid w:val="001929D9"/>
    <w:rsid w:val="001931AC"/>
    <w:rsid w:val="0019731E"/>
    <w:rsid w:val="0019771E"/>
    <w:rsid w:val="001A09FE"/>
    <w:rsid w:val="001A4DEB"/>
    <w:rsid w:val="001A67C9"/>
    <w:rsid w:val="001A69DE"/>
    <w:rsid w:val="001A713C"/>
    <w:rsid w:val="001B1C7C"/>
    <w:rsid w:val="001B3117"/>
    <w:rsid w:val="001B382D"/>
    <w:rsid w:val="001B398F"/>
    <w:rsid w:val="001B403B"/>
    <w:rsid w:val="001B46C6"/>
    <w:rsid w:val="001B4B48"/>
    <w:rsid w:val="001B4D1F"/>
    <w:rsid w:val="001B7681"/>
    <w:rsid w:val="001B7CAE"/>
    <w:rsid w:val="001C0211"/>
    <w:rsid w:val="001C0772"/>
    <w:rsid w:val="001C0D4F"/>
    <w:rsid w:val="001C10E0"/>
    <w:rsid w:val="001C1BA3"/>
    <w:rsid w:val="001C1DEC"/>
    <w:rsid w:val="001C2AE2"/>
    <w:rsid w:val="001C3080"/>
    <w:rsid w:val="001C5736"/>
    <w:rsid w:val="001C5800"/>
    <w:rsid w:val="001C7EB9"/>
    <w:rsid w:val="001D0FF2"/>
    <w:rsid w:val="001D3071"/>
    <w:rsid w:val="001D4760"/>
    <w:rsid w:val="001D4E8B"/>
    <w:rsid w:val="001D647F"/>
    <w:rsid w:val="001D6857"/>
    <w:rsid w:val="001E0572"/>
    <w:rsid w:val="001E0A67"/>
    <w:rsid w:val="001E1028"/>
    <w:rsid w:val="001E14E2"/>
    <w:rsid w:val="001E40FF"/>
    <w:rsid w:val="001E5D53"/>
    <w:rsid w:val="001E6302"/>
    <w:rsid w:val="001E7D35"/>
    <w:rsid w:val="001E7DCB"/>
    <w:rsid w:val="001F0CB7"/>
    <w:rsid w:val="001F19C3"/>
    <w:rsid w:val="001F1BF7"/>
    <w:rsid w:val="001F3411"/>
    <w:rsid w:val="001F3B2A"/>
    <w:rsid w:val="001F4287"/>
    <w:rsid w:val="001F4DBA"/>
    <w:rsid w:val="001F5DAB"/>
    <w:rsid w:val="002021BB"/>
    <w:rsid w:val="0020415E"/>
    <w:rsid w:val="00204FF4"/>
    <w:rsid w:val="0021056E"/>
    <w:rsid w:val="0021075D"/>
    <w:rsid w:val="00211092"/>
    <w:rsid w:val="0021165A"/>
    <w:rsid w:val="00211BC9"/>
    <w:rsid w:val="00212897"/>
    <w:rsid w:val="00213450"/>
    <w:rsid w:val="002146D9"/>
    <w:rsid w:val="00215D18"/>
    <w:rsid w:val="0021620C"/>
    <w:rsid w:val="002166AF"/>
    <w:rsid w:val="00216E78"/>
    <w:rsid w:val="00217275"/>
    <w:rsid w:val="002211DD"/>
    <w:rsid w:val="002216E2"/>
    <w:rsid w:val="00224FAA"/>
    <w:rsid w:val="00227309"/>
    <w:rsid w:val="00227AC7"/>
    <w:rsid w:val="0023203A"/>
    <w:rsid w:val="00235AF1"/>
    <w:rsid w:val="00236F4B"/>
    <w:rsid w:val="0023728B"/>
    <w:rsid w:val="00241BF3"/>
    <w:rsid w:val="00242571"/>
    <w:rsid w:val="00242577"/>
    <w:rsid w:val="00242B0D"/>
    <w:rsid w:val="002448DD"/>
    <w:rsid w:val="002467C6"/>
    <w:rsid w:val="0024692A"/>
    <w:rsid w:val="00246B81"/>
    <w:rsid w:val="0024762F"/>
    <w:rsid w:val="002507B3"/>
    <w:rsid w:val="00252149"/>
    <w:rsid w:val="00252BBA"/>
    <w:rsid w:val="00253123"/>
    <w:rsid w:val="002547A0"/>
    <w:rsid w:val="00254A0D"/>
    <w:rsid w:val="00256FA3"/>
    <w:rsid w:val="002624D0"/>
    <w:rsid w:val="00264001"/>
    <w:rsid w:val="00265B43"/>
    <w:rsid w:val="00265C23"/>
    <w:rsid w:val="00266354"/>
    <w:rsid w:val="002666FA"/>
    <w:rsid w:val="00267A18"/>
    <w:rsid w:val="00267E86"/>
    <w:rsid w:val="00273462"/>
    <w:rsid w:val="00273504"/>
    <w:rsid w:val="0027395B"/>
    <w:rsid w:val="00275854"/>
    <w:rsid w:val="00280A42"/>
    <w:rsid w:val="00282956"/>
    <w:rsid w:val="002831DA"/>
    <w:rsid w:val="00283B41"/>
    <w:rsid w:val="00284A51"/>
    <w:rsid w:val="00285F28"/>
    <w:rsid w:val="00286398"/>
    <w:rsid w:val="00290648"/>
    <w:rsid w:val="00291FBE"/>
    <w:rsid w:val="002950BF"/>
    <w:rsid w:val="00295E09"/>
    <w:rsid w:val="002964BE"/>
    <w:rsid w:val="002965B4"/>
    <w:rsid w:val="002A1D6D"/>
    <w:rsid w:val="002A3C42"/>
    <w:rsid w:val="002A4ADF"/>
    <w:rsid w:val="002A4ED0"/>
    <w:rsid w:val="002A51E1"/>
    <w:rsid w:val="002A5D75"/>
    <w:rsid w:val="002B1064"/>
    <w:rsid w:val="002B1B1A"/>
    <w:rsid w:val="002B23FD"/>
    <w:rsid w:val="002B28B6"/>
    <w:rsid w:val="002B36D8"/>
    <w:rsid w:val="002B58B8"/>
    <w:rsid w:val="002B6818"/>
    <w:rsid w:val="002B7228"/>
    <w:rsid w:val="002B7545"/>
    <w:rsid w:val="002B7DBE"/>
    <w:rsid w:val="002C53EE"/>
    <w:rsid w:val="002C75CC"/>
    <w:rsid w:val="002D1E8E"/>
    <w:rsid w:val="002D24F7"/>
    <w:rsid w:val="002D2799"/>
    <w:rsid w:val="002D2CD7"/>
    <w:rsid w:val="002D2D43"/>
    <w:rsid w:val="002D347E"/>
    <w:rsid w:val="002D4094"/>
    <w:rsid w:val="002D4DDC"/>
    <w:rsid w:val="002D4F75"/>
    <w:rsid w:val="002D6493"/>
    <w:rsid w:val="002D7089"/>
    <w:rsid w:val="002D7AB6"/>
    <w:rsid w:val="002E06D0"/>
    <w:rsid w:val="002E3C27"/>
    <w:rsid w:val="002E403A"/>
    <w:rsid w:val="002E7F3A"/>
    <w:rsid w:val="002F15B9"/>
    <w:rsid w:val="002F1B86"/>
    <w:rsid w:val="002F4038"/>
    <w:rsid w:val="002F4A37"/>
    <w:rsid w:val="002F4EDB"/>
    <w:rsid w:val="002F6054"/>
    <w:rsid w:val="00301E55"/>
    <w:rsid w:val="00304101"/>
    <w:rsid w:val="0030469F"/>
    <w:rsid w:val="003065E3"/>
    <w:rsid w:val="00306F7E"/>
    <w:rsid w:val="003072BB"/>
    <w:rsid w:val="00310E13"/>
    <w:rsid w:val="003152A1"/>
    <w:rsid w:val="003153F7"/>
    <w:rsid w:val="00315713"/>
    <w:rsid w:val="00315AB3"/>
    <w:rsid w:val="003163F9"/>
    <w:rsid w:val="00316440"/>
    <w:rsid w:val="00316608"/>
    <w:rsid w:val="0031686C"/>
    <w:rsid w:val="00316FE0"/>
    <w:rsid w:val="00317AB6"/>
    <w:rsid w:val="003204D2"/>
    <w:rsid w:val="00320588"/>
    <w:rsid w:val="0032227E"/>
    <w:rsid w:val="0032605E"/>
    <w:rsid w:val="003275D1"/>
    <w:rsid w:val="00330B2A"/>
    <w:rsid w:val="00330DDB"/>
    <w:rsid w:val="00331E17"/>
    <w:rsid w:val="00333063"/>
    <w:rsid w:val="003330E4"/>
    <w:rsid w:val="0033393A"/>
    <w:rsid w:val="003405FC"/>
    <w:rsid w:val="003408E3"/>
    <w:rsid w:val="00342B93"/>
    <w:rsid w:val="00343480"/>
    <w:rsid w:val="00345E89"/>
    <w:rsid w:val="00347A11"/>
    <w:rsid w:val="00347D2B"/>
    <w:rsid w:val="003503DF"/>
    <w:rsid w:val="00350945"/>
    <w:rsid w:val="003522A1"/>
    <w:rsid w:val="0035254B"/>
    <w:rsid w:val="0035275E"/>
    <w:rsid w:val="00352E3A"/>
    <w:rsid w:val="00353154"/>
    <w:rsid w:val="00353555"/>
    <w:rsid w:val="003554B3"/>
    <w:rsid w:val="00355C83"/>
    <w:rsid w:val="003565D4"/>
    <w:rsid w:val="00357AC9"/>
    <w:rsid w:val="00360736"/>
    <w:rsid w:val="003607FB"/>
    <w:rsid w:val="00360BB5"/>
    <w:rsid w:val="00360FD5"/>
    <w:rsid w:val="00362FA9"/>
    <w:rsid w:val="0036340D"/>
    <w:rsid w:val="003634A5"/>
    <w:rsid w:val="0036364F"/>
    <w:rsid w:val="00366868"/>
    <w:rsid w:val="00367506"/>
    <w:rsid w:val="00367824"/>
    <w:rsid w:val="00367AD5"/>
    <w:rsid w:val="00370085"/>
    <w:rsid w:val="003744A7"/>
    <w:rsid w:val="00375084"/>
    <w:rsid w:val="00376235"/>
    <w:rsid w:val="00377948"/>
    <w:rsid w:val="00377A2C"/>
    <w:rsid w:val="00377DD5"/>
    <w:rsid w:val="00381FB6"/>
    <w:rsid w:val="003836D3"/>
    <w:rsid w:val="00383A52"/>
    <w:rsid w:val="00383DA9"/>
    <w:rsid w:val="003840B2"/>
    <w:rsid w:val="0038539E"/>
    <w:rsid w:val="0038543D"/>
    <w:rsid w:val="003857A9"/>
    <w:rsid w:val="00385A78"/>
    <w:rsid w:val="00390BA6"/>
    <w:rsid w:val="00391652"/>
    <w:rsid w:val="00392FDA"/>
    <w:rsid w:val="0039507F"/>
    <w:rsid w:val="00395DCC"/>
    <w:rsid w:val="003975CE"/>
    <w:rsid w:val="003A1260"/>
    <w:rsid w:val="003A295F"/>
    <w:rsid w:val="003A41DD"/>
    <w:rsid w:val="003A7033"/>
    <w:rsid w:val="003A7392"/>
    <w:rsid w:val="003B2729"/>
    <w:rsid w:val="003B47FE"/>
    <w:rsid w:val="003B5673"/>
    <w:rsid w:val="003B5A00"/>
    <w:rsid w:val="003B6287"/>
    <w:rsid w:val="003B62C9"/>
    <w:rsid w:val="003B7049"/>
    <w:rsid w:val="003B742F"/>
    <w:rsid w:val="003C34BE"/>
    <w:rsid w:val="003C4FB6"/>
    <w:rsid w:val="003C6E18"/>
    <w:rsid w:val="003C7176"/>
    <w:rsid w:val="003C7C09"/>
    <w:rsid w:val="003C7DEC"/>
    <w:rsid w:val="003D0929"/>
    <w:rsid w:val="003D0E60"/>
    <w:rsid w:val="003D27DD"/>
    <w:rsid w:val="003D2B0A"/>
    <w:rsid w:val="003D3301"/>
    <w:rsid w:val="003D3C13"/>
    <w:rsid w:val="003D4729"/>
    <w:rsid w:val="003D7DD6"/>
    <w:rsid w:val="003E120E"/>
    <w:rsid w:val="003E45FA"/>
    <w:rsid w:val="003E4778"/>
    <w:rsid w:val="003E49B5"/>
    <w:rsid w:val="003E5AAF"/>
    <w:rsid w:val="003E600D"/>
    <w:rsid w:val="003E64DF"/>
    <w:rsid w:val="003E692A"/>
    <w:rsid w:val="003E6A5D"/>
    <w:rsid w:val="003E7224"/>
    <w:rsid w:val="003E7493"/>
    <w:rsid w:val="003E7FD4"/>
    <w:rsid w:val="003F0901"/>
    <w:rsid w:val="003F0D7C"/>
    <w:rsid w:val="003F193A"/>
    <w:rsid w:val="003F22A8"/>
    <w:rsid w:val="003F393F"/>
    <w:rsid w:val="003F4207"/>
    <w:rsid w:val="003F4B4E"/>
    <w:rsid w:val="003F5C46"/>
    <w:rsid w:val="003F7CBB"/>
    <w:rsid w:val="003F7D34"/>
    <w:rsid w:val="00400505"/>
    <w:rsid w:val="0040099E"/>
    <w:rsid w:val="00400B0C"/>
    <w:rsid w:val="00400D23"/>
    <w:rsid w:val="00404033"/>
    <w:rsid w:val="00406049"/>
    <w:rsid w:val="00406567"/>
    <w:rsid w:val="004109FF"/>
    <w:rsid w:val="004121F9"/>
    <w:rsid w:val="00412C8E"/>
    <w:rsid w:val="0041518D"/>
    <w:rsid w:val="0041625D"/>
    <w:rsid w:val="00416880"/>
    <w:rsid w:val="0042026A"/>
    <w:rsid w:val="00420466"/>
    <w:rsid w:val="0042221D"/>
    <w:rsid w:val="00424DD3"/>
    <w:rsid w:val="00426418"/>
    <w:rsid w:val="004269C5"/>
    <w:rsid w:val="0042706B"/>
    <w:rsid w:val="004318DC"/>
    <w:rsid w:val="00433E77"/>
    <w:rsid w:val="004356A9"/>
    <w:rsid w:val="00435939"/>
    <w:rsid w:val="00436442"/>
    <w:rsid w:val="00437CC7"/>
    <w:rsid w:val="00442B9C"/>
    <w:rsid w:val="00443087"/>
    <w:rsid w:val="00443660"/>
    <w:rsid w:val="0044558C"/>
    <w:rsid w:val="00445EFA"/>
    <w:rsid w:val="004462F9"/>
    <w:rsid w:val="00446A7A"/>
    <w:rsid w:val="0044738A"/>
    <w:rsid w:val="004473D3"/>
    <w:rsid w:val="00450C35"/>
    <w:rsid w:val="0045105B"/>
    <w:rsid w:val="0045148E"/>
    <w:rsid w:val="004517AB"/>
    <w:rsid w:val="00452231"/>
    <w:rsid w:val="00452358"/>
    <w:rsid w:val="00453977"/>
    <w:rsid w:val="0046016B"/>
    <w:rsid w:val="00460739"/>
    <w:rsid w:val="00460C13"/>
    <w:rsid w:val="00463228"/>
    <w:rsid w:val="00463635"/>
    <w:rsid w:val="00463782"/>
    <w:rsid w:val="00464021"/>
    <w:rsid w:val="004653CD"/>
    <w:rsid w:val="0046629E"/>
    <w:rsid w:val="004667E0"/>
    <w:rsid w:val="0046760E"/>
    <w:rsid w:val="00470E10"/>
    <w:rsid w:val="00475540"/>
    <w:rsid w:val="00475D86"/>
    <w:rsid w:val="00475F6C"/>
    <w:rsid w:val="00477A97"/>
    <w:rsid w:val="00481343"/>
    <w:rsid w:val="00481B5E"/>
    <w:rsid w:val="00481E2F"/>
    <w:rsid w:val="00485420"/>
    <w:rsid w:val="0048549E"/>
    <w:rsid w:val="004930C6"/>
    <w:rsid w:val="00493347"/>
    <w:rsid w:val="00496092"/>
    <w:rsid w:val="0049739D"/>
    <w:rsid w:val="004A08DB"/>
    <w:rsid w:val="004A1F71"/>
    <w:rsid w:val="004A25D0"/>
    <w:rsid w:val="004A30BB"/>
    <w:rsid w:val="004A37E8"/>
    <w:rsid w:val="004A7549"/>
    <w:rsid w:val="004B09D4"/>
    <w:rsid w:val="004B20BD"/>
    <w:rsid w:val="004B309D"/>
    <w:rsid w:val="004B330A"/>
    <w:rsid w:val="004B57E0"/>
    <w:rsid w:val="004B6890"/>
    <w:rsid w:val="004B7C8E"/>
    <w:rsid w:val="004B7EB6"/>
    <w:rsid w:val="004C3D3C"/>
    <w:rsid w:val="004C4745"/>
    <w:rsid w:val="004C5B55"/>
    <w:rsid w:val="004C6431"/>
    <w:rsid w:val="004C68DE"/>
    <w:rsid w:val="004D0C8C"/>
    <w:rsid w:val="004D0EDC"/>
    <w:rsid w:val="004D1220"/>
    <w:rsid w:val="004D14B3"/>
    <w:rsid w:val="004D1529"/>
    <w:rsid w:val="004D2253"/>
    <w:rsid w:val="004D34B9"/>
    <w:rsid w:val="004D4D19"/>
    <w:rsid w:val="004D5514"/>
    <w:rsid w:val="004D56C3"/>
    <w:rsid w:val="004E0338"/>
    <w:rsid w:val="004E1B63"/>
    <w:rsid w:val="004E25F0"/>
    <w:rsid w:val="004E4FF3"/>
    <w:rsid w:val="004E56A8"/>
    <w:rsid w:val="004E722C"/>
    <w:rsid w:val="004F00D3"/>
    <w:rsid w:val="004F1956"/>
    <w:rsid w:val="004F1965"/>
    <w:rsid w:val="004F38C5"/>
    <w:rsid w:val="004F3B55"/>
    <w:rsid w:val="004F428E"/>
    <w:rsid w:val="004F42A8"/>
    <w:rsid w:val="004F4E46"/>
    <w:rsid w:val="004F6B7D"/>
    <w:rsid w:val="004F6DE8"/>
    <w:rsid w:val="00500C47"/>
    <w:rsid w:val="00500CC5"/>
    <w:rsid w:val="00501162"/>
    <w:rsid w:val="005015F6"/>
    <w:rsid w:val="00501D67"/>
    <w:rsid w:val="005030C4"/>
    <w:rsid w:val="005031C5"/>
    <w:rsid w:val="0050499C"/>
    <w:rsid w:val="00504FDC"/>
    <w:rsid w:val="00510852"/>
    <w:rsid w:val="005120CC"/>
    <w:rsid w:val="00512B7B"/>
    <w:rsid w:val="00514C0D"/>
    <w:rsid w:val="00514EA1"/>
    <w:rsid w:val="00515657"/>
    <w:rsid w:val="005165FA"/>
    <w:rsid w:val="0051773C"/>
    <w:rsid w:val="0051798B"/>
    <w:rsid w:val="00521F5A"/>
    <w:rsid w:val="00522FF3"/>
    <w:rsid w:val="00525575"/>
    <w:rsid w:val="00525E06"/>
    <w:rsid w:val="00526454"/>
    <w:rsid w:val="00531823"/>
    <w:rsid w:val="005328A3"/>
    <w:rsid w:val="0053401C"/>
    <w:rsid w:val="00534B19"/>
    <w:rsid w:val="00534ECC"/>
    <w:rsid w:val="005352FC"/>
    <w:rsid w:val="0053720D"/>
    <w:rsid w:val="0053760B"/>
    <w:rsid w:val="00540EF5"/>
    <w:rsid w:val="00541BF3"/>
    <w:rsid w:val="00541CD3"/>
    <w:rsid w:val="00542209"/>
    <w:rsid w:val="005423F9"/>
    <w:rsid w:val="005427FB"/>
    <w:rsid w:val="005439D0"/>
    <w:rsid w:val="005476FA"/>
    <w:rsid w:val="00547D7A"/>
    <w:rsid w:val="00553CC9"/>
    <w:rsid w:val="0055595E"/>
    <w:rsid w:val="005560CA"/>
    <w:rsid w:val="0055718D"/>
    <w:rsid w:val="00557988"/>
    <w:rsid w:val="00562BFB"/>
    <w:rsid w:val="00562C49"/>
    <w:rsid w:val="00562DEF"/>
    <w:rsid w:val="0056321A"/>
    <w:rsid w:val="00563A35"/>
    <w:rsid w:val="00563FB5"/>
    <w:rsid w:val="005648EF"/>
    <w:rsid w:val="00566596"/>
    <w:rsid w:val="005670FC"/>
    <w:rsid w:val="00571E52"/>
    <w:rsid w:val="005741E9"/>
    <w:rsid w:val="005748CF"/>
    <w:rsid w:val="00575E74"/>
    <w:rsid w:val="00577E42"/>
    <w:rsid w:val="00580C46"/>
    <w:rsid w:val="005812E9"/>
    <w:rsid w:val="00581F2B"/>
    <w:rsid w:val="00582184"/>
    <w:rsid w:val="00583169"/>
    <w:rsid w:val="00584270"/>
    <w:rsid w:val="00584738"/>
    <w:rsid w:val="0058475E"/>
    <w:rsid w:val="00585EE3"/>
    <w:rsid w:val="00586996"/>
    <w:rsid w:val="00586A06"/>
    <w:rsid w:val="00587749"/>
    <w:rsid w:val="0058781F"/>
    <w:rsid w:val="00587CE8"/>
    <w:rsid w:val="00590745"/>
    <w:rsid w:val="005915EC"/>
    <w:rsid w:val="005920B0"/>
    <w:rsid w:val="005936FF"/>
    <w:rsid w:val="0059380D"/>
    <w:rsid w:val="00595A8F"/>
    <w:rsid w:val="00595F32"/>
    <w:rsid w:val="00597701"/>
    <w:rsid w:val="005977C2"/>
    <w:rsid w:val="00597902"/>
    <w:rsid w:val="00597BF2"/>
    <w:rsid w:val="005A128D"/>
    <w:rsid w:val="005A1F54"/>
    <w:rsid w:val="005A3020"/>
    <w:rsid w:val="005A3E48"/>
    <w:rsid w:val="005A485E"/>
    <w:rsid w:val="005B0160"/>
    <w:rsid w:val="005B134E"/>
    <w:rsid w:val="005B1869"/>
    <w:rsid w:val="005B2039"/>
    <w:rsid w:val="005B2697"/>
    <w:rsid w:val="005B344F"/>
    <w:rsid w:val="005B3FBA"/>
    <w:rsid w:val="005B4684"/>
    <w:rsid w:val="005B4A1D"/>
    <w:rsid w:val="005B674D"/>
    <w:rsid w:val="005B6CFC"/>
    <w:rsid w:val="005C056D"/>
    <w:rsid w:val="005C0CBE"/>
    <w:rsid w:val="005C1A4C"/>
    <w:rsid w:val="005C1FCF"/>
    <w:rsid w:val="005C3F41"/>
    <w:rsid w:val="005C4745"/>
    <w:rsid w:val="005C72C2"/>
    <w:rsid w:val="005D1885"/>
    <w:rsid w:val="005D32AB"/>
    <w:rsid w:val="005D337D"/>
    <w:rsid w:val="005D4A38"/>
    <w:rsid w:val="005E0B0C"/>
    <w:rsid w:val="005E2EEA"/>
    <w:rsid w:val="005E3708"/>
    <w:rsid w:val="005E38BD"/>
    <w:rsid w:val="005E3CCD"/>
    <w:rsid w:val="005E3D6B"/>
    <w:rsid w:val="005E5B55"/>
    <w:rsid w:val="005E5E4A"/>
    <w:rsid w:val="005E693D"/>
    <w:rsid w:val="005E75BF"/>
    <w:rsid w:val="005E7F88"/>
    <w:rsid w:val="005F05BC"/>
    <w:rsid w:val="005F260A"/>
    <w:rsid w:val="005F2F55"/>
    <w:rsid w:val="005F57BA"/>
    <w:rsid w:val="005F61E6"/>
    <w:rsid w:val="005F6C45"/>
    <w:rsid w:val="00605A69"/>
    <w:rsid w:val="00606C54"/>
    <w:rsid w:val="00613B30"/>
    <w:rsid w:val="00614375"/>
    <w:rsid w:val="00615B0A"/>
    <w:rsid w:val="006168CF"/>
    <w:rsid w:val="0061702D"/>
    <w:rsid w:val="006175B4"/>
    <w:rsid w:val="0062011B"/>
    <w:rsid w:val="00620AB4"/>
    <w:rsid w:val="006212CE"/>
    <w:rsid w:val="00621590"/>
    <w:rsid w:val="00621F18"/>
    <w:rsid w:val="00623701"/>
    <w:rsid w:val="00624D2A"/>
    <w:rsid w:val="00626DE0"/>
    <w:rsid w:val="006300F8"/>
    <w:rsid w:val="00630901"/>
    <w:rsid w:val="006318F7"/>
    <w:rsid w:val="00631F8E"/>
    <w:rsid w:val="006367AE"/>
    <w:rsid w:val="00636EE9"/>
    <w:rsid w:val="00637206"/>
    <w:rsid w:val="00637CF0"/>
    <w:rsid w:val="00640950"/>
    <w:rsid w:val="00641007"/>
    <w:rsid w:val="00641766"/>
    <w:rsid w:val="00641AE7"/>
    <w:rsid w:val="00642629"/>
    <w:rsid w:val="00644855"/>
    <w:rsid w:val="00645333"/>
    <w:rsid w:val="0064782B"/>
    <w:rsid w:val="006507DA"/>
    <w:rsid w:val="00651692"/>
    <w:rsid w:val="0065293D"/>
    <w:rsid w:val="00653EFC"/>
    <w:rsid w:val="00654021"/>
    <w:rsid w:val="00656CB2"/>
    <w:rsid w:val="00660426"/>
    <w:rsid w:val="00660AB7"/>
    <w:rsid w:val="00661045"/>
    <w:rsid w:val="00664D37"/>
    <w:rsid w:val="00666DA8"/>
    <w:rsid w:val="00666FC8"/>
    <w:rsid w:val="00667F33"/>
    <w:rsid w:val="00671057"/>
    <w:rsid w:val="0067136B"/>
    <w:rsid w:val="00673A6D"/>
    <w:rsid w:val="00673C73"/>
    <w:rsid w:val="00675AAF"/>
    <w:rsid w:val="0068031A"/>
    <w:rsid w:val="00681B2F"/>
    <w:rsid w:val="0068335F"/>
    <w:rsid w:val="00683C0F"/>
    <w:rsid w:val="00685F36"/>
    <w:rsid w:val="00687217"/>
    <w:rsid w:val="00690B93"/>
    <w:rsid w:val="00691DF7"/>
    <w:rsid w:val="0069328D"/>
    <w:rsid w:val="00693302"/>
    <w:rsid w:val="00693A7E"/>
    <w:rsid w:val="0069546B"/>
    <w:rsid w:val="0069600C"/>
    <w:rsid w:val="0069640B"/>
    <w:rsid w:val="00697657"/>
    <w:rsid w:val="006A1B83"/>
    <w:rsid w:val="006A21CD"/>
    <w:rsid w:val="006A330F"/>
    <w:rsid w:val="006A5918"/>
    <w:rsid w:val="006A6031"/>
    <w:rsid w:val="006A6CA6"/>
    <w:rsid w:val="006A7F74"/>
    <w:rsid w:val="006B21B2"/>
    <w:rsid w:val="006B348F"/>
    <w:rsid w:val="006B4A4A"/>
    <w:rsid w:val="006B64B4"/>
    <w:rsid w:val="006B6C52"/>
    <w:rsid w:val="006C19B2"/>
    <w:rsid w:val="006C4409"/>
    <w:rsid w:val="006C53DC"/>
    <w:rsid w:val="006C5BB8"/>
    <w:rsid w:val="006C6936"/>
    <w:rsid w:val="006C71AA"/>
    <w:rsid w:val="006C7420"/>
    <w:rsid w:val="006C7B01"/>
    <w:rsid w:val="006D05E4"/>
    <w:rsid w:val="006D0A8D"/>
    <w:rsid w:val="006D0FE8"/>
    <w:rsid w:val="006D1E12"/>
    <w:rsid w:val="006D4B2B"/>
    <w:rsid w:val="006D4F3C"/>
    <w:rsid w:val="006D5345"/>
    <w:rsid w:val="006D5C66"/>
    <w:rsid w:val="006D6594"/>
    <w:rsid w:val="006D7002"/>
    <w:rsid w:val="006E1B3C"/>
    <w:rsid w:val="006E23FB"/>
    <w:rsid w:val="006E325A"/>
    <w:rsid w:val="006E33EC"/>
    <w:rsid w:val="006E375C"/>
    <w:rsid w:val="006E3802"/>
    <w:rsid w:val="006E4935"/>
    <w:rsid w:val="006E62A5"/>
    <w:rsid w:val="006E6367"/>
    <w:rsid w:val="006E6C02"/>
    <w:rsid w:val="006F12FF"/>
    <w:rsid w:val="006F231A"/>
    <w:rsid w:val="006F3062"/>
    <w:rsid w:val="006F45CA"/>
    <w:rsid w:val="006F4D46"/>
    <w:rsid w:val="006F5750"/>
    <w:rsid w:val="006F6B55"/>
    <w:rsid w:val="006F734B"/>
    <w:rsid w:val="006F788D"/>
    <w:rsid w:val="006F78E1"/>
    <w:rsid w:val="00700770"/>
    <w:rsid w:val="00701072"/>
    <w:rsid w:val="00702054"/>
    <w:rsid w:val="007035A4"/>
    <w:rsid w:val="00706311"/>
    <w:rsid w:val="007072AE"/>
    <w:rsid w:val="00711799"/>
    <w:rsid w:val="00711B82"/>
    <w:rsid w:val="00711B92"/>
    <w:rsid w:val="00712B78"/>
    <w:rsid w:val="0071393B"/>
    <w:rsid w:val="00713EE2"/>
    <w:rsid w:val="00714360"/>
    <w:rsid w:val="007177FC"/>
    <w:rsid w:val="00720C5E"/>
    <w:rsid w:val="00721701"/>
    <w:rsid w:val="0072249C"/>
    <w:rsid w:val="0072275C"/>
    <w:rsid w:val="007229BE"/>
    <w:rsid w:val="00723880"/>
    <w:rsid w:val="00724396"/>
    <w:rsid w:val="00724A21"/>
    <w:rsid w:val="00725B48"/>
    <w:rsid w:val="007267B5"/>
    <w:rsid w:val="00731835"/>
    <w:rsid w:val="007341F8"/>
    <w:rsid w:val="00734372"/>
    <w:rsid w:val="00734EB8"/>
    <w:rsid w:val="00735F8B"/>
    <w:rsid w:val="007400EC"/>
    <w:rsid w:val="0074090B"/>
    <w:rsid w:val="00741906"/>
    <w:rsid w:val="00741912"/>
    <w:rsid w:val="00742D1F"/>
    <w:rsid w:val="00743EBA"/>
    <w:rsid w:val="00744C8E"/>
    <w:rsid w:val="0074707E"/>
    <w:rsid w:val="007516DC"/>
    <w:rsid w:val="00752E58"/>
    <w:rsid w:val="00754B80"/>
    <w:rsid w:val="00756790"/>
    <w:rsid w:val="00757D21"/>
    <w:rsid w:val="00760173"/>
    <w:rsid w:val="00760982"/>
    <w:rsid w:val="00761918"/>
    <w:rsid w:val="00762F03"/>
    <w:rsid w:val="00763A5F"/>
    <w:rsid w:val="0076413B"/>
    <w:rsid w:val="007648AE"/>
    <w:rsid w:val="00764BF8"/>
    <w:rsid w:val="0076514D"/>
    <w:rsid w:val="007671F4"/>
    <w:rsid w:val="0077375E"/>
    <w:rsid w:val="0077379E"/>
    <w:rsid w:val="00773D59"/>
    <w:rsid w:val="00776163"/>
    <w:rsid w:val="00781003"/>
    <w:rsid w:val="00783F98"/>
    <w:rsid w:val="00785B36"/>
    <w:rsid w:val="00787939"/>
    <w:rsid w:val="00787A68"/>
    <w:rsid w:val="007911FD"/>
    <w:rsid w:val="00793930"/>
    <w:rsid w:val="00793DD1"/>
    <w:rsid w:val="00794FEC"/>
    <w:rsid w:val="00796D86"/>
    <w:rsid w:val="00797CC7"/>
    <w:rsid w:val="007A003E"/>
    <w:rsid w:val="007A1965"/>
    <w:rsid w:val="007A19C1"/>
    <w:rsid w:val="007A2ED1"/>
    <w:rsid w:val="007A3921"/>
    <w:rsid w:val="007A4BE6"/>
    <w:rsid w:val="007B0DC6"/>
    <w:rsid w:val="007B1094"/>
    <w:rsid w:val="007B1762"/>
    <w:rsid w:val="007B2116"/>
    <w:rsid w:val="007B2E5B"/>
    <w:rsid w:val="007B3320"/>
    <w:rsid w:val="007B5644"/>
    <w:rsid w:val="007B6100"/>
    <w:rsid w:val="007B6401"/>
    <w:rsid w:val="007C0C33"/>
    <w:rsid w:val="007C29E3"/>
    <w:rsid w:val="007C2BF0"/>
    <w:rsid w:val="007C301F"/>
    <w:rsid w:val="007C4540"/>
    <w:rsid w:val="007C65AF"/>
    <w:rsid w:val="007C6B42"/>
    <w:rsid w:val="007D135D"/>
    <w:rsid w:val="007D2E58"/>
    <w:rsid w:val="007D38FB"/>
    <w:rsid w:val="007D4539"/>
    <w:rsid w:val="007D730F"/>
    <w:rsid w:val="007D7CD8"/>
    <w:rsid w:val="007E01CB"/>
    <w:rsid w:val="007E2711"/>
    <w:rsid w:val="007E2DA2"/>
    <w:rsid w:val="007E3AA7"/>
    <w:rsid w:val="007F2BC4"/>
    <w:rsid w:val="007F631D"/>
    <w:rsid w:val="007F737D"/>
    <w:rsid w:val="00800947"/>
    <w:rsid w:val="00801729"/>
    <w:rsid w:val="00802F29"/>
    <w:rsid w:val="0080308E"/>
    <w:rsid w:val="00803BC7"/>
    <w:rsid w:val="0080413C"/>
    <w:rsid w:val="00804AF4"/>
    <w:rsid w:val="008051EE"/>
    <w:rsid w:val="00805303"/>
    <w:rsid w:val="00805ADF"/>
    <w:rsid w:val="00806126"/>
    <w:rsid w:val="00806705"/>
    <w:rsid w:val="00806738"/>
    <w:rsid w:val="008158A3"/>
    <w:rsid w:val="00816EC7"/>
    <w:rsid w:val="00820661"/>
    <w:rsid w:val="00820B41"/>
    <w:rsid w:val="008216D5"/>
    <w:rsid w:val="008239E5"/>
    <w:rsid w:val="008249CE"/>
    <w:rsid w:val="00827F0D"/>
    <w:rsid w:val="008306C5"/>
    <w:rsid w:val="00831A50"/>
    <w:rsid w:val="00831B3C"/>
    <w:rsid w:val="00831C89"/>
    <w:rsid w:val="00832114"/>
    <w:rsid w:val="00832C39"/>
    <w:rsid w:val="00832E6A"/>
    <w:rsid w:val="00834C46"/>
    <w:rsid w:val="008362F5"/>
    <w:rsid w:val="0084031F"/>
    <w:rsid w:val="008405BD"/>
    <w:rsid w:val="0084093E"/>
    <w:rsid w:val="00841CE1"/>
    <w:rsid w:val="00843FCA"/>
    <w:rsid w:val="00844099"/>
    <w:rsid w:val="00844966"/>
    <w:rsid w:val="008473D8"/>
    <w:rsid w:val="00847460"/>
    <w:rsid w:val="0085197F"/>
    <w:rsid w:val="00851F39"/>
    <w:rsid w:val="008528DC"/>
    <w:rsid w:val="00852B8C"/>
    <w:rsid w:val="00854981"/>
    <w:rsid w:val="00857351"/>
    <w:rsid w:val="00861B24"/>
    <w:rsid w:val="00863459"/>
    <w:rsid w:val="00864B2E"/>
    <w:rsid w:val="00865963"/>
    <w:rsid w:val="008700FD"/>
    <w:rsid w:val="00871C1D"/>
    <w:rsid w:val="008720FF"/>
    <w:rsid w:val="0087450E"/>
    <w:rsid w:val="00874ADB"/>
    <w:rsid w:val="008754C6"/>
    <w:rsid w:val="00875A82"/>
    <w:rsid w:val="008769D5"/>
    <w:rsid w:val="00876CA3"/>
    <w:rsid w:val="008772FE"/>
    <w:rsid w:val="008775F1"/>
    <w:rsid w:val="00877BB2"/>
    <w:rsid w:val="008821AE"/>
    <w:rsid w:val="00883666"/>
    <w:rsid w:val="00883D3A"/>
    <w:rsid w:val="008854F7"/>
    <w:rsid w:val="00885A9D"/>
    <w:rsid w:val="00885F59"/>
    <w:rsid w:val="00887F71"/>
    <w:rsid w:val="00890C86"/>
    <w:rsid w:val="008929D2"/>
    <w:rsid w:val="00893636"/>
    <w:rsid w:val="00893B94"/>
    <w:rsid w:val="008943E2"/>
    <w:rsid w:val="00894BA1"/>
    <w:rsid w:val="00896D09"/>
    <w:rsid w:val="00896E9D"/>
    <w:rsid w:val="00896F11"/>
    <w:rsid w:val="008A1049"/>
    <w:rsid w:val="008A14A7"/>
    <w:rsid w:val="008A1B15"/>
    <w:rsid w:val="008A1C98"/>
    <w:rsid w:val="008A1F87"/>
    <w:rsid w:val="008A20B8"/>
    <w:rsid w:val="008A322D"/>
    <w:rsid w:val="008A4D72"/>
    <w:rsid w:val="008A6285"/>
    <w:rsid w:val="008A63B2"/>
    <w:rsid w:val="008A7FE1"/>
    <w:rsid w:val="008B3314"/>
    <w:rsid w:val="008B3436"/>
    <w:rsid w:val="008B345D"/>
    <w:rsid w:val="008B5221"/>
    <w:rsid w:val="008B57B6"/>
    <w:rsid w:val="008C0D0C"/>
    <w:rsid w:val="008C1523"/>
    <w:rsid w:val="008C1FC2"/>
    <w:rsid w:val="008C2980"/>
    <w:rsid w:val="008C3B50"/>
    <w:rsid w:val="008C4DD6"/>
    <w:rsid w:val="008C5AFB"/>
    <w:rsid w:val="008D07FB"/>
    <w:rsid w:val="008D0C02"/>
    <w:rsid w:val="008D357D"/>
    <w:rsid w:val="008D435A"/>
    <w:rsid w:val="008D4480"/>
    <w:rsid w:val="008D69EF"/>
    <w:rsid w:val="008E0B81"/>
    <w:rsid w:val="008E1B1E"/>
    <w:rsid w:val="008E2D34"/>
    <w:rsid w:val="008E387B"/>
    <w:rsid w:val="008E586F"/>
    <w:rsid w:val="008E6087"/>
    <w:rsid w:val="008E6946"/>
    <w:rsid w:val="008E6C0B"/>
    <w:rsid w:val="008E758D"/>
    <w:rsid w:val="008F0954"/>
    <w:rsid w:val="008F10A7"/>
    <w:rsid w:val="008F3606"/>
    <w:rsid w:val="008F3AC3"/>
    <w:rsid w:val="008F755D"/>
    <w:rsid w:val="008F7A39"/>
    <w:rsid w:val="009021E8"/>
    <w:rsid w:val="00902AB4"/>
    <w:rsid w:val="00904674"/>
    <w:rsid w:val="00904677"/>
    <w:rsid w:val="00905389"/>
    <w:rsid w:val="00905EE2"/>
    <w:rsid w:val="00911020"/>
    <w:rsid w:val="00911440"/>
    <w:rsid w:val="00911712"/>
    <w:rsid w:val="00911B27"/>
    <w:rsid w:val="0091227B"/>
    <w:rsid w:val="00912337"/>
    <w:rsid w:val="00914025"/>
    <w:rsid w:val="009155F5"/>
    <w:rsid w:val="00916236"/>
    <w:rsid w:val="0091656A"/>
    <w:rsid w:val="009170BE"/>
    <w:rsid w:val="00920B55"/>
    <w:rsid w:val="00922547"/>
    <w:rsid w:val="009235F2"/>
    <w:rsid w:val="009254FA"/>
    <w:rsid w:val="009262C9"/>
    <w:rsid w:val="00930EB9"/>
    <w:rsid w:val="00933DC7"/>
    <w:rsid w:val="00935098"/>
    <w:rsid w:val="0093536E"/>
    <w:rsid w:val="009358E2"/>
    <w:rsid w:val="0093621C"/>
    <w:rsid w:val="009418F4"/>
    <w:rsid w:val="00942BBC"/>
    <w:rsid w:val="009432B4"/>
    <w:rsid w:val="00944180"/>
    <w:rsid w:val="00944AA0"/>
    <w:rsid w:val="00944F60"/>
    <w:rsid w:val="00947DA2"/>
    <w:rsid w:val="00951177"/>
    <w:rsid w:val="009569D2"/>
    <w:rsid w:val="00962E11"/>
    <w:rsid w:val="009651EE"/>
    <w:rsid w:val="0096540F"/>
    <w:rsid w:val="009673E8"/>
    <w:rsid w:val="0097184E"/>
    <w:rsid w:val="00973300"/>
    <w:rsid w:val="00974DB8"/>
    <w:rsid w:val="009767B6"/>
    <w:rsid w:val="00980661"/>
    <w:rsid w:val="0098093B"/>
    <w:rsid w:val="00980998"/>
    <w:rsid w:val="00980DB1"/>
    <w:rsid w:val="0098312E"/>
    <w:rsid w:val="0098631B"/>
    <w:rsid w:val="009876D4"/>
    <w:rsid w:val="00987BF6"/>
    <w:rsid w:val="00991326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3BA"/>
    <w:rsid w:val="009A6571"/>
    <w:rsid w:val="009A6838"/>
    <w:rsid w:val="009A6B2B"/>
    <w:rsid w:val="009A702F"/>
    <w:rsid w:val="009A7CCF"/>
    <w:rsid w:val="009B24B5"/>
    <w:rsid w:val="009B3967"/>
    <w:rsid w:val="009B4156"/>
    <w:rsid w:val="009B4EBC"/>
    <w:rsid w:val="009B5ABB"/>
    <w:rsid w:val="009B73CE"/>
    <w:rsid w:val="009B7ACA"/>
    <w:rsid w:val="009C0AD9"/>
    <w:rsid w:val="009C0B17"/>
    <w:rsid w:val="009C1233"/>
    <w:rsid w:val="009C1B29"/>
    <w:rsid w:val="009C2461"/>
    <w:rsid w:val="009C4D4A"/>
    <w:rsid w:val="009C5A15"/>
    <w:rsid w:val="009C6D02"/>
    <w:rsid w:val="009C6FE2"/>
    <w:rsid w:val="009C7674"/>
    <w:rsid w:val="009D004A"/>
    <w:rsid w:val="009D0699"/>
    <w:rsid w:val="009D0F74"/>
    <w:rsid w:val="009D14AF"/>
    <w:rsid w:val="009D2D1B"/>
    <w:rsid w:val="009D3895"/>
    <w:rsid w:val="009D41EE"/>
    <w:rsid w:val="009D422F"/>
    <w:rsid w:val="009D5880"/>
    <w:rsid w:val="009E1FD4"/>
    <w:rsid w:val="009E3920"/>
    <w:rsid w:val="009E3B07"/>
    <w:rsid w:val="009E51D1"/>
    <w:rsid w:val="009E5531"/>
    <w:rsid w:val="009E6DB6"/>
    <w:rsid w:val="009E7279"/>
    <w:rsid w:val="009E7B18"/>
    <w:rsid w:val="009F171E"/>
    <w:rsid w:val="009F3D2F"/>
    <w:rsid w:val="009F4A20"/>
    <w:rsid w:val="009F5B86"/>
    <w:rsid w:val="009F5F02"/>
    <w:rsid w:val="009F6820"/>
    <w:rsid w:val="009F6D44"/>
    <w:rsid w:val="009F7052"/>
    <w:rsid w:val="009F7194"/>
    <w:rsid w:val="009F7361"/>
    <w:rsid w:val="00A01530"/>
    <w:rsid w:val="00A02668"/>
    <w:rsid w:val="00A02801"/>
    <w:rsid w:val="00A067D1"/>
    <w:rsid w:val="00A06A39"/>
    <w:rsid w:val="00A07F58"/>
    <w:rsid w:val="00A10A12"/>
    <w:rsid w:val="00A112E1"/>
    <w:rsid w:val="00A115FF"/>
    <w:rsid w:val="00A11E34"/>
    <w:rsid w:val="00A131CB"/>
    <w:rsid w:val="00A13567"/>
    <w:rsid w:val="00A13F58"/>
    <w:rsid w:val="00A14847"/>
    <w:rsid w:val="00A15727"/>
    <w:rsid w:val="00A1647F"/>
    <w:rsid w:val="00A16D6D"/>
    <w:rsid w:val="00A21383"/>
    <w:rsid w:val="00A2199F"/>
    <w:rsid w:val="00A21B31"/>
    <w:rsid w:val="00A2360E"/>
    <w:rsid w:val="00A24AF6"/>
    <w:rsid w:val="00A26E0C"/>
    <w:rsid w:val="00A27A2B"/>
    <w:rsid w:val="00A31120"/>
    <w:rsid w:val="00A31ADF"/>
    <w:rsid w:val="00A32FCB"/>
    <w:rsid w:val="00A341AE"/>
    <w:rsid w:val="00A3452A"/>
    <w:rsid w:val="00A34C25"/>
    <w:rsid w:val="00A3507D"/>
    <w:rsid w:val="00A3522F"/>
    <w:rsid w:val="00A36016"/>
    <w:rsid w:val="00A36A26"/>
    <w:rsid w:val="00A3717A"/>
    <w:rsid w:val="00A4088C"/>
    <w:rsid w:val="00A42982"/>
    <w:rsid w:val="00A42AB1"/>
    <w:rsid w:val="00A4456B"/>
    <w:rsid w:val="00A448D4"/>
    <w:rsid w:val="00A452E0"/>
    <w:rsid w:val="00A463A3"/>
    <w:rsid w:val="00A46E73"/>
    <w:rsid w:val="00A47418"/>
    <w:rsid w:val="00A506DF"/>
    <w:rsid w:val="00A50FAB"/>
    <w:rsid w:val="00A51EA5"/>
    <w:rsid w:val="00A52B22"/>
    <w:rsid w:val="00A53742"/>
    <w:rsid w:val="00A557A1"/>
    <w:rsid w:val="00A57DFD"/>
    <w:rsid w:val="00A604EA"/>
    <w:rsid w:val="00A612C6"/>
    <w:rsid w:val="00A62D43"/>
    <w:rsid w:val="00A63059"/>
    <w:rsid w:val="00A6337F"/>
    <w:rsid w:val="00A63AA8"/>
    <w:rsid w:val="00A63AE3"/>
    <w:rsid w:val="00A63B9C"/>
    <w:rsid w:val="00A63D2F"/>
    <w:rsid w:val="00A651A4"/>
    <w:rsid w:val="00A70442"/>
    <w:rsid w:val="00A71361"/>
    <w:rsid w:val="00A71370"/>
    <w:rsid w:val="00A7274D"/>
    <w:rsid w:val="00A73F98"/>
    <w:rsid w:val="00A746E2"/>
    <w:rsid w:val="00A74C99"/>
    <w:rsid w:val="00A759AE"/>
    <w:rsid w:val="00A75A54"/>
    <w:rsid w:val="00A76E6F"/>
    <w:rsid w:val="00A77C4E"/>
    <w:rsid w:val="00A77DC3"/>
    <w:rsid w:val="00A81FF2"/>
    <w:rsid w:val="00A83904"/>
    <w:rsid w:val="00A83BE2"/>
    <w:rsid w:val="00A841B0"/>
    <w:rsid w:val="00A90734"/>
    <w:rsid w:val="00A90A79"/>
    <w:rsid w:val="00A916CE"/>
    <w:rsid w:val="00A96B30"/>
    <w:rsid w:val="00A9739F"/>
    <w:rsid w:val="00AA0BD6"/>
    <w:rsid w:val="00AA4325"/>
    <w:rsid w:val="00AA442D"/>
    <w:rsid w:val="00AA59B5"/>
    <w:rsid w:val="00AA7777"/>
    <w:rsid w:val="00AA7B84"/>
    <w:rsid w:val="00AB2826"/>
    <w:rsid w:val="00AB47C1"/>
    <w:rsid w:val="00AC0B4C"/>
    <w:rsid w:val="00AC1164"/>
    <w:rsid w:val="00AC17A6"/>
    <w:rsid w:val="00AC2296"/>
    <w:rsid w:val="00AC2304"/>
    <w:rsid w:val="00AC2754"/>
    <w:rsid w:val="00AC328A"/>
    <w:rsid w:val="00AC48B0"/>
    <w:rsid w:val="00AC4ACD"/>
    <w:rsid w:val="00AC5A2C"/>
    <w:rsid w:val="00AC5DFB"/>
    <w:rsid w:val="00AC6670"/>
    <w:rsid w:val="00AC7D59"/>
    <w:rsid w:val="00AD00C9"/>
    <w:rsid w:val="00AD13DC"/>
    <w:rsid w:val="00AD1D15"/>
    <w:rsid w:val="00AD21FF"/>
    <w:rsid w:val="00AD31C2"/>
    <w:rsid w:val="00AD5DCF"/>
    <w:rsid w:val="00AD6489"/>
    <w:rsid w:val="00AD6A1E"/>
    <w:rsid w:val="00AD6DE2"/>
    <w:rsid w:val="00AE0A40"/>
    <w:rsid w:val="00AE1ED4"/>
    <w:rsid w:val="00AE2014"/>
    <w:rsid w:val="00AE21E1"/>
    <w:rsid w:val="00AE242A"/>
    <w:rsid w:val="00AE2B87"/>
    <w:rsid w:val="00AE2F8D"/>
    <w:rsid w:val="00AE3BAE"/>
    <w:rsid w:val="00AE41D0"/>
    <w:rsid w:val="00AE6A21"/>
    <w:rsid w:val="00AE6B26"/>
    <w:rsid w:val="00AF1C8F"/>
    <w:rsid w:val="00AF21B5"/>
    <w:rsid w:val="00AF22C8"/>
    <w:rsid w:val="00AF2B68"/>
    <w:rsid w:val="00AF2C92"/>
    <w:rsid w:val="00AF3079"/>
    <w:rsid w:val="00AF3EC1"/>
    <w:rsid w:val="00AF5025"/>
    <w:rsid w:val="00AF519F"/>
    <w:rsid w:val="00AF5387"/>
    <w:rsid w:val="00AF55F5"/>
    <w:rsid w:val="00AF7E86"/>
    <w:rsid w:val="00B024B9"/>
    <w:rsid w:val="00B0439E"/>
    <w:rsid w:val="00B077FA"/>
    <w:rsid w:val="00B1063B"/>
    <w:rsid w:val="00B127D7"/>
    <w:rsid w:val="00B13B0C"/>
    <w:rsid w:val="00B14408"/>
    <w:rsid w:val="00B1453A"/>
    <w:rsid w:val="00B16AC0"/>
    <w:rsid w:val="00B17461"/>
    <w:rsid w:val="00B20F82"/>
    <w:rsid w:val="00B25BD5"/>
    <w:rsid w:val="00B26039"/>
    <w:rsid w:val="00B32182"/>
    <w:rsid w:val="00B3246B"/>
    <w:rsid w:val="00B33E7F"/>
    <w:rsid w:val="00B34079"/>
    <w:rsid w:val="00B3625B"/>
    <w:rsid w:val="00B36542"/>
    <w:rsid w:val="00B3793A"/>
    <w:rsid w:val="00B40000"/>
    <w:rsid w:val="00B401BA"/>
    <w:rsid w:val="00B407E4"/>
    <w:rsid w:val="00B40F0B"/>
    <w:rsid w:val="00B41600"/>
    <w:rsid w:val="00B425B6"/>
    <w:rsid w:val="00B42A72"/>
    <w:rsid w:val="00B441AE"/>
    <w:rsid w:val="00B445A7"/>
    <w:rsid w:val="00B45A65"/>
    <w:rsid w:val="00B45F33"/>
    <w:rsid w:val="00B465A4"/>
    <w:rsid w:val="00B46D50"/>
    <w:rsid w:val="00B476AF"/>
    <w:rsid w:val="00B53170"/>
    <w:rsid w:val="00B548B9"/>
    <w:rsid w:val="00B55598"/>
    <w:rsid w:val="00B55798"/>
    <w:rsid w:val="00B56B8A"/>
    <w:rsid w:val="00B56DBE"/>
    <w:rsid w:val="00B56FFD"/>
    <w:rsid w:val="00B60E8E"/>
    <w:rsid w:val="00B61CE2"/>
    <w:rsid w:val="00B62999"/>
    <w:rsid w:val="00B63BE3"/>
    <w:rsid w:val="00B63CE5"/>
    <w:rsid w:val="00B64885"/>
    <w:rsid w:val="00B64B23"/>
    <w:rsid w:val="00B64FA3"/>
    <w:rsid w:val="00B66810"/>
    <w:rsid w:val="00B700E7"/>
    <w:rsid w:val="00B71E70"/>
    <w:rsid w:val="00B72BE3"/>
    <w:rsid w:val="00B72C2B"/>
    <w:rsid w:val="00B72C4F"/>
    <w:rsid w:val="00B731E5"/>
    <w:rsid w:val="00B73B80"/>
    <w:rsid w:val="00B74FDC"/>
    <w:rsid w:val="00B753B9"/>
    <w:rsid w:val="00B770C7"/>
    <w:rsid w:val="00B80F26"/>
    <w:rsid w:val="00B822BD"/>
    <w:rsid w:val="00B83491"/>
    <w:rsid w:val="00B842F4"/>
    <w:rsid w:val="00B85D1F"/>
    <w:rsid w:val="00B8685A"/>
    <w:rsid w:val="00B86A3D"/>
    <w:rsid w:val="00B91A7B"/>
    <w:rsid w:val="00B929DD"/>
    <w:rsid w:val="00B93AF6"/>
    <w:rsid w:val="00B93D6A"/>
    <w:rsid w:val="00B95405"/>
    <w:rsid w:val="00B963F1"/>
    <w:rsid w:val="00B96B86"/>
    <w:rsid w:val="00BA020A"/>
    <w:rsid w:val="00BA05F8"/>
    <w:rsid w:val="00BA0643"/>
    <w:rsid w:val="00BA1DFE"/>
    <w:rsid w:val="00BA3C9F"/>
    <w:rsid w:val="00BA433B"/>
    <w:rsid w:val="00BA60DC"/>
    <w:rsid w:val="00BA630C"/>
    <w:rsid w:val="00BA7830"/>
    <w:rsid w:val="00BB025A"/>
    <w:rsid w:val="00BB02A4"/>
    <w:rsid w:val="00BB1270"/>
    <w:rsid w:val="00BB1E44"/>
    <w:rsid w:val="00BB4F31"/>
    <w:rsid w:val="00BB5267"/>
    <w:rsid w:val="00BB52B8"/>
    <w:rsid w:val="00BB59D8"/>
    <w:rsid w:val="00BB7E69"/>
    <w:rsid w:val="00BC0015"/>
    <w:rsid w:val="00BC0E51"/>
    <w:rsid w:val="00BC3C1F"/>
    <w:rsid w:val="00BC412F"/>
    <w:rsid w:val="00BC5815"/>
    <w:rsid w:val="00BC5ACB"/>
    <w:rsid w:val="00BC7CE7"/>
    <w:rsid w:val="00BC7D73"/>
    <w:rsid w:val="00BD295E"/>
    <w:rsid w:val="00BD4664"/>
    <w:rsid w:val="00BD47AA"/>
    <w:rsid w:val="00BD4B2B"/>
    <w:rsid w:val="00BD56EC"/>
    <w:rsid w:val="00BD74FE"/>
    <w:rsid w:val="00BE1193"/>
    <w:rsid w:val="00BE1391"/>
    <w:rsid w:val="00BE16BA"/>
    <w:rsid w:val="00BE1A94"/>
    <w:rsid w:val="00BE6EA3"/>
    <w:rsid w:val="00BE7680"/>
    <w:rsid w:val="00BE7B1D"/>
    <w:rsid w:val="00BF270D"/>
    <w:rsid w:val="00BF4849"/>
    <w:rsid w:val="00BF4EA7"/>
    <w:rsid w:val="00BF6525"/>
    <w:rsid w:val="00BF698D"/>
    <w:rsid w:val="00BF704D"/>
    <w:rsid w:val="00C00EDB"/>
    <w:rsid w:val="00C0278A"/>
    <w:rsid w:val="00C02863"/>
    <w:rsid w:val="00C0383A"/>
    <w:rsid w:val="00C05756"/>
    <w:rsid w:val="00C067FF"/>
    <w:rsid w:val="00C06DAA"/>
    <w:rsid w:val="00C108F4"/>
    <w:rsid w:val="00C12862"/>
    <w:rsid w:val="00C13191"/>
    <w:rsid w:val="00C13D28"/>
    <w:rsid w:val="00C14585"/>
    <w:rsid w:val="00C1511B"/>
    <w:rsid w:val="00C15D2A"/>
    <w:rsid w:val="00C165A0"/>
    <w:rsid w:val="00C16745"/>
    <w:rsid w:val="00C216CE"/>
    <w:rsid w:val="00C2184F"/>
    <w:rsid w:val="00C22934"/>
    <w:rsid w:val="00C22A78"/>
    <w:rsid w:val="00C2343A"/>
    <w:rsid w:val="00C239FF"/>
    <w:rsid w:val="00C23C7E"/>
    <w:rsid w:val="00C246C5"/>
    <w:rsid w:val="00C251EC"/>
    <w:rsid w:val="00C25A82"/>
    <w:rsid w:val="00C26094"/>
    <w:rsid w:val="00C27327"/>
    <w:rsid w:val="00C30465"/>
    <w:rsid w:val="00C30682"/>
    <w:rsid w:val="00C308C0"/>
    <w:rsid w:val="00C30A2A"/>
    <w:rsid w:val="00C31C65"/>
    <w:rsid w:val="00C32282"/>
    <w:rsid w:val="00C33993"/>
    <w:rsid w:val="00C34AED"/>
    <w:rsid w:val="00C367BC"/>
    <w:rsid w:val="00C37660"/>
    <w:rsid w:val="00C37830"/>
    <w:rsid w:val="00C4069E"/>
    <w:rsid w:val="00C40B2F"/>
    <w:rsid w:val="00C40E79"/>
    <w:rsid w:val="00C41ADC"/>
    <w:rsid w:val="00C41DAC"/>
    <w:rsid w:val="00C43BC1"/>
    <w:rsid w:val="00C44149"/>
    <w:rsid w:val="00C44410"/>
    <w:rsid w:val="00C44A15"/>
    <w:rsid w:val="00C45839"/>
    <w:rsid w:val="00C4630A"/>
    <w:rsid w:val="00C463D3"/>
    <w:rsid w:val="00C523F0"/>
    <w:rsid w:val="00C526D2"/>
    <w:rsid w:val="00C53A91"/>
    <w:rsid w:val="00C5794E"/>
    <w:rsid w:val="00C57998"/>
    <w:rsid w:val="00C60968"/>
    <w:rsid w:val="00C61309"/>
    <w:rsid w:val="00C63D39"/>
    <w:rsid w:val="00C63EDD"/>
    <w:rsid w:val="00C65B36"/>
    <w:rsid w:val="00C662F6"/>
    <w:rsid w:val="00C66DE6"/>
    <w:rsid w:val="00C7292E"/>
    <w:rsid w:val="00C74E88"/>
    <w:rsid w:val="00C76B26"/>
    <w:rsid w:val="00C77596"/>
    <w:rsid w:val="00C80924"/>
    <w:rsid w:val="00C8286B"/>
    <w:rsid w:val="00C84BCD"/>
    <w:rsid w:val="00C907BB"/>
    <w:rsid w:val="00C947F8"/>
    <w:rsid w:val="00C949AC"/>
    <w:rsid w:val="00C9515F"/>
    <w:rsid w:val="00C963C5"/>
    <w:rsid w:val="00CA030C"/>
    <w:rsid w:val="00CA1F41"/>
    <w:rsid w:val="00CA2423"/>
    <w:rsid w:val="00CA32EE"/>
    <w:rsid w:val="00CA5771"/>
    <w:rsid w:val="00CA5D04"/>
    <w:rsid w:val="00CA60C2"/>
    <w:rsid w:val="00CA6A1A"/>
    <w:rsid w:val="00CB28A3"/>
    <w:rsid w:val="00CB5F59"/>
    <w:rsid w:val="00CB68D3"/>
    <w:rsid w:val="00CB6C94"/>
    <w:rsid w:val="00CC1E75"/>
    <w:rsid w:val="00CC2E0E"/>
    <w:rsid w:val="00CC361C"/>
    <w:rsid w:val="00CC3F47"/>
    <w:rsid w:val="00CC4418"/>
    <w:rsid w:val="00CC474B"/>
    <w:rsid w:val="00CC5385"/>
    <w:rsid w:val="00CC5703"/>
    <w:rsid w:val="00CC60C3"/>
    <w:rsid w:val="00CC658C"/>
    <w:rsid w:val="00CC67BF"/>
    <w:rsid w:val="00CC732F"/>
    <w:rsid w:val="00CC7A0C"/>
    <w:rsid w:val="00CD0843"/>
    <w:rsid w:val="00CD0CD6"/>
    <w:rsid w:val="00CD201D"/>
    <w:rsid w:val="00CD4E31"/>
    <w:rsid w:val="00CD5A78"/>
    <w:rsid w:val="00CD5CB8"/>
    <w:rsid w:val="00CD648A"/>
    <w:rsid w:val="00CD7345"/>
    <w:rsid w:val="00CD7E26"/>
    <w:rsid w:val="00CE01D2"/>
    <w:rsid w:val="00CE1112"/>
    <w:rsid w:val="00CE1292"/>
    <w:rsid w:val="00CE2D12"/>
    <w:rsid w:val="00CE372E"/>
    <w:rsid w:val="00CE43E3"/>
    <w:rsid w:val="00CE4466"/>
    <w:rsid w:val="00CE6439"/>
    <w:rsid w:val="00CE6861"/>
    <w:rsid w:val="00CF0A1B"/>
    <w:rsid w:val="00CF19F6"/>
    <w:rsid w:val="00CF2163"/>
    <w:rsid w:val="00CF236A"/>
    <w:rsid w:val="00CF27AF"/>
    <w:rsid w:val="00CF2F4F"/>
    <w:rsid w:val="00CF3208"/>
    <w:rsid w:val="00CF3A1B"/>
    <w:rsid w:val="00CF502D"/>
    <w:rsid w:val="00CF536D"/>
    <w:rsid w:val="00CF6828"/>
    <w:rsid w:val="00D00319"/>
    <w:rsid w:val="00D0074D"/>
    <w:rsid w:val="00D02E9D"/>
    <w:rsid w:val="00D04234"/>
    <w:rsid w:val="00D07968"/>
    <w:rsid w:val="00D10CB8"/>
    <w:rsid w:val="00D112D9"/>
    <w:rsid w:val="00D118DC"/>
    <w:rsid w:val="00D12806"/>
    <w:rsid w:val="00D1284B"/>
    <w:rsid w:val="00D12D44"/>
    <w:rsid w:val="00D14472"/>
    <w:rsid w:val="00D15018"/>
    <w:rsid w:val="00D158AC"/>
    <w:rsid w:val="00D1694C"/>
    <w:rsid w:val="00D20F5E"/>
    <w:rsid w:val="00D21402"/>
    <w:rsid w:val="00D23B76"/>
    <w:rsid w:val="00D24B4A"/>
    <w:rsid w:val="00D25C45"/>
    <w:rsid w:val="00D266C4"/>
    <w:rsid w:val="00D30A65"/>
    <w:rsid w:val="00D355CA"/>
    <w:rsid w:val="00D35995"/>
    <w:rsid w:val="00D374C9"/>
    <w:rsid w:val="00D379A3"/>
    <w:rsid w:val="00D40F6F"/>
    <w:rsid w:val="00D41368"/>
    <w:rsid w:val="00D42B62"/>
    <w:rsid w:val="00D45255"/>
    <w:rsid w:val="00D45FF3"/>
    <w:rsid w:val="00D463F2"/>
    <w:rsid w:val="00D468B0"/>
    <w:rsid w:val="00D46FD0"/>
    <w:rsid w:val="00D512CF"/>
    <w:rsid w:val="00D528B9"/>
    <w:rsid w:val="00D53186"/>
    <w:rsid w:val="00D5487D"/>
    <w:rsid w:val="00D55E9A"/>
    <w:rsid w:val="00D60140"/>
    <w:rsid w:val="00D6024A"/>
    <w:rsid w:val="00D608B5"/>
    <w:rsid w:val="00D6100B"/>
    <w:rsid w:val="00D61665"/>
    <w:rsid w:val="00D61F51"/>
    <w:rsid w:val="00D62600"/>
    <w:rsid w:val="00D62F80"/>
    <w:rsid w:val="00D64374"/>
    <w:rsid w:val="00D64739"/>
    <w:rsid w:val="00D64DE9"/>
    <w:rsid w:val="00D64F69"/>
    <w:rsid w:val="00D66D91"/>
    <w:rsid w:val="00D71F99"/>
    <w:rsid w:val="00D73CA4"/>
    <w:rsid w:val="00D73D71"/>
    <w:rsid w:val="00D74396"/>
    <w:rsid w:val="00D76092"/>
    <w:rsid w:val="00D76D72"/>
    <w:rsid w:val="00D80284"/>
    <w:rsid w:val="00D80947"/>
    <w:rsid w:val="00D815F2"/>
    <w:rsid w:val="00D81F71"/>
    <w:rsid w:val="00D823CB"/>
    <w:rsid w:val="00D836AB"/>
    <w:rsid w:val="00D83BDA"/>
    <w:rsid w:val="00D8556E"/>
    <w:rsid w:val="00D8642D"/>
    <w:rsid w:val="00D90A5E"/>
    <w:rsid w:val="00D90FFA"/>
    <w:rsid w:val="00D91A68"/>
    <w:rsid w:val="00D942C5"/>
    <w:rsid w:val="00D94D44"/>
    <w:rsid w:val="00D95A68"/>
    <w:rsid w:val="00DA17C7"/>
    <w:rsid w:val="00DA308A"/>
    <w:rsid w:val="00DA37BA"/>
    <w:rsid w:val="00DA63BE"/>
    <w:rsid w:val="00DA6A9A"/>
    <w:rsid w:val="00DA7489"/>
    <w:rsid w:val="00DA7F20"/>
    <w:rsid w:val="00DB0BCD"/>
    <w:rsid w:val="00DB1EFD"/>
    <w:rsid w:val="00DB3EAF"/>
    <w:rsid w:val="00DB3FA0"/>
    <w:rsid w:val="00DB46C6"/>
    <w:rsid w:val="00DC3203"/>
    <w:rsid w:val="00DC3C99"/>
    <w:rsid w:val="00DC52F5"/>
    <w:rsid w:val="00DC5B19"/>
    <w:rsid w:val="00DC5FD0"/>
    <w:rsid w:val="00DC66EE"/>
    <w:rsid w:val="00DC6CC1"/>
    <w:rsid w:val="00DC753F"/>
    <w:rsid w:val="00DD0354"/>
    <w:rsid w:val="00DD27D7"/>
    <w:rsid w:val="00DD430A"/>
    <w:rsid w:val="00DD458C"/>
    <w:rsid w:val="00DD5F3A"/>
    <w:rsid w:val="00DD72E9"/>
    <w:rsid w:val="00DD7605"/>
    <w:rsid w:val="00DE2020"/>
    <w:rsid w:val="00DE3476"/>
    <w:rsid w:val="00DE4540"/>
    <w:rsid w:val="00DE78D3"/>
    <w:rsid w:val="00DE7B63"/>
    <w:rsid w:val="00DE7BEA"/>
    <w:rsid w:val="00DE7E28"/>
    <w:rsid w:val="00DF13D0"/>
    <w:rsid w:val="00DF5B84"/>
    <w:rsid w:val="00DF6D5B"/>
    <w:rsid w:val="00DF771B"/>
    <w:rsid w:val="00DF7EE2"/>
    <w:rsid w:val="00E00756"/>
    <w:rsid w:val="00E01BAA"/>
    <w:rsid w:val="00E0282A"/>
    <w:rsid w:val="00E02EE7"/>
    <w:rsid w:val="00E02F9B"/>
    <w:rsid w:val="00E03F32"/>
    <w:rsid w:val="00E06862"/>
    <w:rsid w:val="00E07E14"/>
    <w:rsid w:val="00E14F94"/>
    <w:rsid w:val="00E15E2A"/>
    <w:rsid w:val="00E17336"/>
    <w:rsid w:val="00E17834"/>
    <w:rsid w:val="00E17D15"/>
    <w:rsid w:val="00E216A7"/>
    <w:rsid w:val="00E22677"/>
    <w:rsid w:val="00E22B95"/>
    <w:rsid w:val="00E22E18"/>
    <w:rsid w:val="00E24208"/>
    <w:rsid w:val="00E24313"/>
    <w:rsid w:val="00E25D66"/>
    <w:rsid w:val="00E2718E"/>
    <w:rsid w:val="00E3004B"/>
    <w:rsid w:val="00E30331"/>
    <w:rsid w:val="00E30BB8"/>
    <w:rsid w:val="00E31F4D"/>
    <w:rsid w:val="00E31F9C"/>
    <w:rsid w:val="00E327C2"/>
    <w:rsid w:val="00E36273"/>
    <w:rsid w:val="00E3661D"/>
    <w:rsid w:val="00E40488"/>
    <w:rsid w:val="00E449E8"/>
    <w:rsid w:val="00E454CF"/>
    <w:rsid w:val="00E47316"/>
    <w:rsid w:val="00E47EC2"/>
    <w:rsid w:val="00E50367"/>
    <w:rsid w:val="00E51ABA"/>
    <w:rsid w:val="00E5216A"/>
    <w:rsid w:val="00E524CB"/>
    <w:rsid w:val="00E540DB"/>
    <w:rsid w:val="00E54B13"/>
    <w:rsid w:val="00E55C11"/>
    <w:rsid w:val="00E57115"/>
    <w:rsid w:val="00E61032"/>
    <w:rsid w:val="00E64F90"/>
    <w:rsid w:val="00E65456"/>
    <w:rsid w:val="00E65A91"/>
    <w:rsid w:val="00E66188"/>
    <w:rsid w:val="00E664FB"/>
    <w:rsid w:val="00E672F0"/>
    <w:rsid w:val="00E70373"/>
    <w:rsid w:val="00E70EEF"/>
    <w:rsid w:val="00E72E40"/>
    <w:rsid w:val="00E73665"/>
    <w:rsid w:val="00E73999"/>
    <w:rsid w:val="00E73BDC"/>
    <w:rsid w:val="00E73E6B"/>
    <w:rsid w:val="00E73E9E"/>
    <w:rsid w:val="00E77781"/>
    <w:rsid w:val="00E77864"/>
    <w:rsid w:val="00E8070A"/>
    <w:rsid w:val="00E81660"/>
    <w:rsid w:val="00E854FE"/>
    <w:rsid w:val="00E906CC"/>
    <w:rsid w:val="00E9102C"/>
    <w:rsid w:val="00E93153"/>
    <w:rsid w:val="00E935CA"/>
    <w:rsid w:val="00E939A0"/>
    <w:rsid w:val="00E94DF5"/>
    <w:rsid w:val="00E94FF7"/>
    <w:rsid w:val="00E977B7"/>
    <w:rsid w:val="00E97956"/>
    <w:rsid w:val="00E97E4E"/>
    <w:rsid w:val="00EA1CC2"/>
    <w:rsid w:val="00EA28C1"/>
    <w:rsid w:val="00EA2D76"/>
    <w:rsid w:val="00EA4644"/>
    <w:rsid w:val="00EA4EC7"/>
    <w:rsid w:val="00EA6F7A"/>
    <w:rsid w:val="00EA758A"/>
    <w:rsid w:val="00EA7E61"/>
    <w:rsid w:val="00EB028D"/>
    <w:rsid w:val="00EB096F"/>
    <w:rsid w:val="00EB199F"/>
    <w:rsid w:val="00EB21A4"/>
    <w:rsid w:val="00EB27C4"/>
    <w:rsid w:val="00EB5387"/>
    <w:rsid w:val="00EB5C10"/>
    <w:rsid w:val="00EB7322"/>
    <w:rsid w:val="00EB7824"/>
    <w:rsid w:val="00EC0FE9"/>
    <w:rsid w:val="00EC16BD"/>
    <w:rsid w:val="00EC198B"/>
    <w:rsid w:val="00EC426D"/>
    <w:rsid w:val="00EC571B"/>
    <w:rsid w:val="00EC57D7"/>
    <w:rsid w:val="00EC6385"/>
    <w:rsid w:val="00EC64D5"/>
    <w:rsid w:val="00EC6B8B"/>
    <w:rsid w:val="00ED0BE0"/>
    <w:rsid w:val="00ED1DE9"/>
    <w:rsid w:val="00ED23D4"/>
    <w:rsid w:val="00ED35CB"/>
    <w:rsid w:val="00ED43A0"/>
    <w:rsid w:val="00ED560D"/>
    <w:rsid w:val="00ED5BED"/>
    <w:rsid w:val="00ED5E0B"/>
    <w:rsid w:val="00ED6B98"/>
    <w:rsid w:val="00ED7EC0"/>
    <w:rsid w:val="00EE1C12"/>
    <w:rsid w:val="00EE37B6"/>
    <w:rsid w:val="00EE6183"/>
    <w:rsid w:val="00EF0F45"/>
    <w:rsid w:val="00EF172D"/>
    <w:rsid w:val="00EF2F97"/>
    <w:rsid w:val="00EF7463"/>
    <w:rsid w:val="00EF7971"/>
    <w:rsid w:val="00F002EF"/>
    <w:rsid w:val="00F00455"/>
    <w:rsid w:val="00F01E4A"/>
    <w:rsid w:val="00F01EE9"/>
    <w:rsid w:val="00F0327E"/>
    <w:rsid w:val="00F04900"/>
    <w:rsid w:val="00F065A4"/>
    <w:rsid w:val="00F0776E"/>
    <w:rsid w:val="00F10AA9"/>
    <w:rsid w:val="00F126B9"/>
    <w:rsid w:val="00F12715"/>
    <w:rsid w:val="00F144D5"/>
    <w:rsid w:val="00F146F0"/>
    <w:rsid w:val="00F15039"/>
    <w:rsid w:val="00F15172"/>
    <w:rsid w:val="00F153D3"/>
    <w:rsid w:val="00F2010D"/>
    <w:rsid w:val="00F20E77"/>
    <w:rsid w:val="00F20FF3"/>
    <w:rsid w:val="00F212EA"/>
    <w:rsid w:val="00F2190B"/>
    <w:rsid w:val="00F2219C"/>
    <w:rsid w:val="00F228B5"/>
    <w:rsid w:val="00F2389C"/>
    <w:rsid w:val="00F25C67"/>
    <w:rsid w:val="00F27596"/>
    <w:rsid w:val="00F30385"/>
    <w:rsid w:val="00F30DFF"/>
    <w:rsid w:val="00F32B80"/>
    <w:rsid w:val="00F32F29"/>
    <w:rsid w:val="00F340EB"/>
    <w:rsid w:val="00F35285"/>
    <w:rsid w:val="00F40786"/>
    <w:rsid w:val="00F41387"/>
    <w:rsid w:val="00F43B9D"/>
    <w:rsid w:val="00F44D5E"/>
    <w:rsid w:val="00F45031"/>
    <w:rsid w:val="00F451EA"/>
    <w:rsid w:val="00F45559"/>
    <w:rsid w:val="00F53082"/>
    <w:rsid w:val="00F53A35"/>
    <w:rsid w:val="00F54BFA"/>
    <w:rsid w:val="00F55A3D"/>
    <w:rsid w:val="00F5744B"/>
    <w:rsid w:val="00F61209"/>
    <w:rsid w:val="00F615F6"/>
    <w:rsid w:val="00F6259E"/>
    <w:rsid w:val="00F65DD4"/>
    <w:rsid w:val="00F66ABE"/>
    <w:rsid w:val="00F672B2"/>
    <w:rsid w:val="00F706F8"/>
    <w:rsid w:val="00F74DDB"/>
    <w:rsid w:val="00F7612B"/>
    <w:rsid w:val="00F77049"/>
    <w:rsid w:val="00F77A78"/>
    <w:rsid w:val="00F81607"/>
    <w:rsid w:val="00F83973"/>
    <w:rsid w:val="00F83F83"/>
    <w:rsid w:val="00F840BA"/>
    <w:rsid w:val="00F84EE9"/>
    <w:rsid w:val="00F86C9A"/>
    <w:rsid w:val="00F87FA3"/>
    <w:rsid w:val="00F901C7"/>
    <w:rsid w:val="00F901E7"/>
    <w:rsid w:val="00F93D8C"/>
    <w:rsid w:val="00F94561"/>
    <w:rsid w:val="00F9641E"/>
    <w:rsid w:val="00F97595"/>
    <w:rsid w:val="00FA22F3"/>
    <w:rsid w:val="00FA2E63"/>
    <w:rsid w:val="00FA3102"/>
    <w:rsid w:val="00FA48D4"/>
    <w:rsid w:val="00FA54FA"/>
    <w:rsid w:val="00FA6D39"/>
    <w:rsid w:val="00FB227E"/>
    <w:rsid w:val="00FB2378"/>
    <w:rsid w:val="00FB2702"/>
    <w:rsid w:val="00FB3D61"/>
    <w:rsid w:val="00FB44CE"/>
    <w:rsid w:val="00FB4E6B"/>
    <w:rsid w:val="00FB5009"/>
    <w:rsid w:val="00FB76AB"/>
    <w:rsid w:val="00FB7742"/>
    <w:rsid w:val="00FB7B13"/>
    <w:rsid w:val="00FC1385"/>
    <w:rsid w:val="00FC2A19"/>
    <w:rsid w:val="00FC2E7D"/>
    <w:rsid w:val="00FC3614"/>
    <w:rsid w:val="00FC7063"/>
    <w:rsid w:val="00FD0198"/>
    <w:rsid w:val="00FD03FE"/>
    <w:rsid w:val="00FD126E"/>
    <w:rsid w:val="00FD3C36"/>
    <w:rsid w:val="00FD4D81"/>
    <w:rsid w:val="00FD5827"/>
    <w:rsid w:val="00FD7498"/>
    <w:rsid w:val="00FD7F7C"/>
    <w:rsid w:val="00FD7FB3"/>
    <w:rsid w:val="00FE1D2D"/>
    <w:rsid w:val="00FE3B17"/>
    <w:rsid w:val="00FE3FE7"/>
    <w:rsid w:val="00FE4713"/>
    <w:rsid w:val="00FE7568"/>
    <w:rsid w:val="00FF1E11"/>
    <w:rsid w:val="00FF1F44"/>
    <w:rsid w:val="00FF225E"/>
    <w:rsid w:val="00FF43D8"/>
    <w:rsid w:val="00FF45DA"/>
    <w:rsid w:val="00FF4964"/>
    <w:rsid w:val="00FF5382"/>
    <w:rsid w:val="00FF59E9"/>
    <w:rsid w:val="00FF5BBF"/>
    <w:rsid w:val="00FF672C"/>
    <w:rsid w:val="00FF6BB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EEF4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Titolo1">
    <w:name w:val="heading 1"/>
    <w:basedOn w:val="Normale"/>
    <w:next w:val="Paragraph"/>
    <w:link w:val="Titolo1Carattere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Titolo2">
    <w:name w:val="heading 2"/>
    <w:basedOn w:val="Normale"/>
    <w:next w:val="Paragraph"/>
    <w:link w:val="Titolo2Carattere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Titolo3">
    <w:name w:val="heading 3"/>
    <w:basedOn w:val="Normale"/>
    <w:next w:val="Paragraph"/>
    <w:link w:val="Titolo3Carattere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Titolo4">
    <w:name w:val="heading 4"/>
    <w:basedOn w:val="Paragraph"/>
    <w:next w:val="Newparagraph"/>
    <w:link w:val="Titolo4Carattere"/>
    <w:rsid w:val="00F43B9D"/>
    <w:pPr>
      <w:spacing w:before="360"/>
      <w:outlineLvl w:val="3"/>
    </w:pPr>
    <w:rPr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letitle">
    <w:name w:val="Article title"/>
    <w:basedOn w:val="Normale"/>
    <w:next w:val="Normale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e"/>
    <w:next w:val="Normale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e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e"/>
    <w:qFormat/>
    <w:rsid w:val="00CC474B"/>
  </w:style>
  <w:style w:type="paragraph" w:customStyle="1" w:styleId="Abstract">
    <w:name w:val="Abstract"/>
    <w:basedOn w:val="Normale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e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e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e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e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e"/>
    <w:next w:val="Normale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e"/>
    <w:next w:val="Normale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e"/>
    <w:next w:val="Normale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e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e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e"/>
    <w:next w:val="Normale"/>
    <w:rsid w:val="00562DEF"/>
  </w:style>
  <w:style w:type="paragraph" w:customStyle="1" w:styleId="Paragraph">
    <w:name w:val="Paragraph"/>
    <w:basedOn w:val="Normale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e"/>
    <w:qFormat/>
    <w:rsid w:val="00AE2F8D"/>
    <w:pPr>
      <w:ind w:firstLine="720"/>
    </w:pPr>
  </w:style>
  <w:style w:type="paragraph" w:styleId="Rientronormale">
    <w:name w:val="Normal Indent"/>
    <w:basedOn w:val="Normale"/>
    <w:rsid w:val="00526454"/>
    <w:pPr>
      <w:ind w:left="720"/>
    </w:pPr>
  </w:style>
  <w:style w:type="paragraph" w:customStyle="1" w:styleId="References">
    <w:name w:val="References"/>
    <w:basedOn w:val="Normale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Titolo2Carattere">
    <w:name w:val="Titolo 2 Carattere"/>
    <w:basedOn w:val="Carpredefinitoparagrafo"/>
    <w:link w:val="Titolo2"/>
    <w:rsid w:val="008D07FB"/>
    <w:rPr>
      <w:rFonts w:cs="Arial"/>
      <w:b/>
      <w:bCs/>
      <w:i/>
      <w:iCs/>
      <w:sz w:val="24"/>
      <w:szCs w:val="28"/>
    </w:rPr>
  </w:style>
  <w:style w:type="character" w:customStyle="1" w:styleId="Titolo1Carattere">
    <w:name w:val="Titolo 1 Carattere"/>
    <w:basedOn w:val="Carpredefinitoparagrafo"/>
    <w:link w:val="Titolo1"/>
    <w:rsid w:val="00AE1ED4"/>
    <w:rPr>
      <w:rFonts w:cs="Arial"/>
      <w:b/>
      <w:bCs/>
      <w:kern w:val="32"/>
      <w:sz w:val="24"/>
      <w:szCs w:val="32"/>
    </w:rPr>
  </w:style>
  <w:style w:type="character" w:customStyle="1" w:styleId="Titolo3Carattere">
    <w:name w:val="Titolo 3 Carattere"/>
    <w:basedOn w:val="Carpredefinitoparagrafo"/>
    <w:link w:val="Titolo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Testonotaapidipagina">
    <w:name w:val="footnote text"/>
    <w:basedOn w:val="Normale"/>
    <w:link w:val="TestonotaapidipaginaCarattere"/>
    <w:autoRedefine/>
    <w:rsid w:val="00146557"/>
    <w:pPr>
      <w:ind w:left="284" w:hanging="284"/>
      <w:jc w:val="both"/>
    </w:pPr>
    <w:rPr>
      <w:sz w:val="22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46557"/>
    <w:rPr>
      <w:sz w:val="22"/>
    </w:rPr>
  </w:style>
  <w:style w:type="character" w:styleId="Rimandonotaapidipagina">
    <w:name w:val="footnote reference"/>
    <w:basedOn w:val="Carpredefinitoparagrafo"/>
    <w:rsid w:val="00AF2C92"/>
    <w:rPr>
      <w:vertAlign w:val="superscript"/>
    </w:rPr>
  </w:style>
  <w:style w:type="paragraph" w:styleId="Testonotadichiusura">
    <w:name w:val="endnote text"/>
    <w:basedOn w:val="Normale"/>
    <w:link w:val="TestonotadichiusuraCarattere"/>
    <w:autoRedefine/>
    <w:rsid w:val="006C19B2"/>
    <w:pPr>
      <w:ind w:left="284" w:hanging="284"/>
    </w:pPr>
    <w:rPr>
      <w:sz w:val="22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6C19B2"/>
    <w:rPr>
      <w:sz w:val="22"/>
    </w:rPr>
  </w:style>
  <w:style w:type="character" w:styleId="Rimandonotadichiusura">
    <w:name w:val="endnote reference"/>
    <w:basedOn w:val="Carpredefinitoparagrafo"/>
    <w:rsid w:val="00EC571B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rsid w:val="00F43B9D"/>
    <w:rPr>
      <w:bCs/>
      <w:sz w:val="24"/>
      <w:szCs w:val="28"/>
    </w:rPr>
  </w:style>
  <w:style w:type="paragraph" w:styleId="Intestazione">
    <w:name w:val="header"/>
    <w:basedOn w:val="Normale"/>
    <w:link w:val="IntestazioneCarattere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3F193A"/>
    <w:rPr>
      <w:rFonts w:eastAsia="Times New Roman"/>
      <w:sz w:val="24"/>
      <w:szCs w:val="24"/>
      <w:lang w:eastAsia="en-GB"/>
    </w:rPr>
  </w:style>
  <w:style w:type="paragraph" w:styleId="Pidipagina">
    <w:name w:val="footer"/>
    <w:basedOn w:val="Normale"/>
    <w:link w:val="PidipaginaCarattere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PidipaginaCarattere">
    <w:name w:val="Piè di pagina Carattere"/>
    <w:basedOn w:val="Carpredefinitoparagrafo"/>
    <w:link w:val="Pidipagina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Collegamentoipertestuale">
    <w:name w:val="Hyperlink"/>
    <w:basedOn w:val="Carpredefinitoparagrafo"/>
    <w:unhideWhenUsed/>
    <w:rsid w:val="0040656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0656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64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-11">
    <w:name w:val="Tabella semplice - 11"/>
    <w:basedOn w:val="Tabellanormale"/>
    <w:uiPriority w:val="41"/>
    <w:rsid w:val="004640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next w:val="Tabellasemplice52"/>
    <w:uiPriority w:val="45"/>
    <w:rsid w:val="00E454CF"/>
    <w:rPr>
      <w:rFonts w:ascii="Calibri" w:eastAsia="Calibri" w:hAnsi="Calibri" w:cs="Arial"/>
      <w:sz w:val="22"/>
      <w:szCs w:val="22"/>
      <w:lang w:val="it-IT" w:eastAsia="en-US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semplice52">
    <w:name w:val="Tabella semplice 52"/>
    <w:basedOn w:val="Tabellanormale"/>
    <w:uiPriority w:val="45"/>
    <w:rsid w:val="00E454C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semplice-110">
    <w:name w:val="Tabella semplice - 11"/>
    <w:basedOn w:val="Tabellanormale"/>
    <w:next w:val="Tabellasemplice-11"/>
    <w:uiPriority w:val="41"/>
    <w:rsid w:val="00F15172"/>
    <w:rPr>
      <w:rFonts w:ascii="Calibri" w:eastAsia="Calibri" w:hAnsi="Calibri" w:cs="Arial"/>
      <w:sz w:val="22"/>
      <w:szCs w:val="22"/>
      <w:lang w:val="it-IT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-12">
    <w:name w:val="Tabella semplice - 12"/>
    <w:basedOn w:val="Tabellanormale"/>
    <w:next w:val="Tabellasemplice-11"/>
    <w:uiPriority w:val="41"/>
    <w:rsid w:val="00F15172"/>
    <w:rPr>
      <w:rFonts w:ascii="Calibri" w:eastAsia="Calibri" w:hAnsi="Calibri" w:cs="Arial"/>
      <w:sz w:val="22"/>
      <w:szCs w:val="22"/>
      <w:lang w:val="it-IT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stofumetto">
    <w:name w:val="Balloon Text"/>
    <w:basedOn w:val="Normale"/>
    <w:link w:val="TestofumettoCarattere"/>
    <w:semiHidden/>
    <w:unhideWhenUsed/>
    <w:rsid w:val="007B64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7B640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semiHidden/>
    <w:unhideWhenUsed/>
    <w:rsid w:val="006212C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212C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212C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6212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6212CE"/>
    <w:rPr>
      <w:b/>
      <w:bCs/>
    </w:rPr>
  </w:style>
  <w:style w:type="table" w:customStyle="1" w:styleId="Tabellasemplice-31">
    <w:name w:val="Tabella semplice - 31"/>
    <w:basedOn w:val="Tabellanormale"/>
    <w:uiPriority w:val="43"/>
    <w:rsid w:val="00CF216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-21">
    <w:name w:val="Tabella semplice - 21"/>
    <w:basedOn w:val="Tabellanormale"/>
    <w:uiPriority w:val="42"/>
    <w:rsid w:val="00CF216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4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935586176727914E-2"/>
          <c:y val="4.3650793650793648E-2"/>
          <c:w val="0.89360145086030918"/>
          <c:h val="0.77351831021122364"/>
        </c:manualLayout>
      </c:layout>
      <c:lineChart>
        <c:grouping val="standar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Publications (N)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4780562419108131E-2"/>
                  <c:y val="-3.4264755638649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7A-42B6-AEFA-10FFCE3EB21A}"/>
                </c:ext>
              </c:extLst>
            </c:dLbl>
            <c:dLbl>
              <c:idx val="13"/>
              <c:layout>
                <c:manualLayout>
                  <c:x val="-3.2427344393458055E-2"/>
                  <c:y val="2.62557204557619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7A-42B6-AEFA-10FFCE3EB21A}"/>
                </c:ext>
              </c:extLst>
            </c:dLbl>
            <c:dLbl>
              <c:idx val="14"/>
              <c:layout>
                <c:manualLayout>
                  <c:x val="-9.5540651841393969E-3"/>
                  <c:y val="-6.02186679459096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59-4A14-9472-72535D8E7723}"/>
                </c:ext>
              </c:extLst>
            </c:dLbl>
            <c:dLbl>
              <c:idx val="21"/>
              <c:layout>
                <c:manualLayout>
                  <c:x val="-3.5439463466290323E-2"/>
                  <c:y val="-4.6368850857532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7A-42B6-AEFA-10FFCE3EB21A}"/>
                </c:ext>
              </c:extLst>
            </c:dLbl>
            <c:dLbl>
              <c:idx val="22"/>
              <c:layout>
                <c:manualLayout>
                  <c:x val="-3.77926814919404E-2"/>
                  <c:y val="-3.8299454044943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7A-42B6-AEFA-10FFCE3EB21A}"/>
                </c:ext>
              </c:extLst>
            </c:dLbl>
            <c:dLbl>
              <c:idx val="23"/>
              <c:layout>
                <c:manualLayout>
                  <c:x val="-4.2499117543240379E-2"/>
                  <c:y val="-3.426475563864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C7A-42B6-AEFA-10FFCE3EB21A}"/>
                </c:ext>
              </c:extLst>
            </c:dLbl>
            <c:dLbl>
              <c:idx val="24"/>
              <c:layout>
                <c:manualLayout>
                  <c:x val="-4.0145899517590476E-2"/>
                  <c:y val="-3.02300572323557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C7A-42B6-AEFA-10FFCE3EB21A}"/>
                </c:ext>
              </c:extLst>
            </c:dLbl>
            <c:dLbl>
              <c:idx val="25"/>
              <c:layout>
                <c:manualLayout>
                  <c:x val="-3.1917048138132044E-2"/>
                  <c:y val="-3.0230057232355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59-4A14-9472-72535D8E77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Foglio1!$A$2:$A$27</c:f>
              <c:numCache>
                <c:formatCode>General</c:formatCode>
                <c:ptCount val="26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  <c:pt idx="22">
                  <c:v>2017</c:v>
                </c:pt>
                <c:pt idx="23">
                  <c:v>2018</c:v>
                </c:pt>
                <c:pt idx="24">
                  <c:v>2019</c:v>
                </c:pt>
                <c:pt idx="25">
                  <c:v>2020</c:v>
                </c:pt>
              </c:numCache>
            </c:numRef>
          </c:cat>
          <c:val>
            <c:numRef>
              <c:f>Foglio1!$B$2:$B$27</c:f>
              <c:numCache>
                <c:formatCode>0</c:formatCode>
                <c:ptCount val="26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9</c:v>
                </c:pt>
                <c:pt idx="8">
                  <c:v>0</c:v>
                </c:pt>
                <c:pt idx="9">
                  <c:v>3</c:v>
                </c:pt>
                <c:pt idx="10">
                  <c:v>3</c:v>
                </c:pt>
                <c:pt idx="11">
                  <c:v>7</c:v>
                </c:pt>
                <c:pt idx="12">
                  <c:v>22</c:v>
                </c:pt>
                <c:pt idx="13">
                  <c:v>9</c:v>
                </c:pt>
                <c:pt idx="14">
                  <c:v>9</c:v>
                </c:pt>
                <c:pt idx="15">
                  <c:v>24</c:v>
                </c:pt>
                <c:pt idx="16">
                  <c:v>20</c:v>
                </c:pt>
                <c:pt idx="17">
                  <c:v>20</c:v>
                </c:pt>
                <c:pt idx="18">
                  <c:v>23</c:v>
                </c:pt>
                <c:pt idx="19">
                  <c:v>24</c:v>
                </c:pt>
                <c:pt idx="20">
                  <c:v>29</c:v>
                </c:pt>
                <c:pt idx="21">
                  <c:v>35</c:v>
                </c:pt>
                <c:pt idx="22">
                  <c:v>31</c:v>
                </c:pt>
                <c:pt idx="23">
                  <c:v>43</c:v>
                </c:pt>
                <c:pt idx="24">
                  <c:v>44</c:v>
                </c:pt>
                <c:pt idx="25">
                  <c:v>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C7A-42B6-AEFA-10FFCE3EB2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3433008"/>
        <c:axId val="694642320"/>
      </c:lineChart>
      <c:catAx>
        <c:axId val="923433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694642320"/>
        <c:crossesAt val="0"/>
        <c:auto val="1"/>
        <c:lblAlgn val="ctr"/>
        <c:lblOffset val="100"/>
        <c:noMultiLvlLbl val="0"/>
      </c:catAx>
      <c:valAx>
        <c:axId val="694642320"/>
        <c:scaling>
          <c:orientation val="minMax"/>
          <c:max val="60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923433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EU-15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Foglio1!$B$2:$B$24</c:f>
              <c:numCache>
                <c:formatCode>General</c:formatCode>
                <c:ptCount val="2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6</c:v>
                </c:pt>
                <c:pt idx="9">
                  <c:v>12</c:v>
                </c:pt>
                <c:pt idx="10">
                  <c:v>3</c:v>
                </c:pt>
                <c:pt idx="11">
                  <c:v>3</c:v>
                </c:pt>
                <c:pt idx="12">
                  <c:v>9</c:v>
                </c:pt>
                <c:pt idx="13">
                  <c:v>9</c:v>
                </c:pt>
                <c:pt idx="14">
                  <c:v>9</c:v>
                </c:pt>
                <c:pt idx="15">
                  <c:v>8</c:v>
                </c:pt>
                <c:pt idx="16">
                  <c:v>8</c:v>
                </c:pt>
                <c:pt idx="17">
                  <c:v>14</c:v>
                </c:pt>
                <c:pt idx="18">
                  <c:v>18</c:v>
                </c:pt>
                <c:pt idx="19">
                  <c:v>21</c:v>
                </c:pt>
                <c:pt idx="20">
                  <c:v>24</c:v>
                </c:pt>
                <c:pt idx="21">
                  <c:v>21</c:v>
                </c:pt>
                <c:pt idx="2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DF-48B3-829F-CC555F95A79E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CEECs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Foglio1!$C$2:$C$24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0</c:v>
                </c:pt>
                <c:pt idx="12">
                  <c:v>5</c:v>
                </c:pt>
                <c:pt idx="13">
                  <c:v>4</c:v>
                </c:pt>
                <c:pt idx="14">
                  <c:v>0</c:v>
                </c:pt>
                <c:pt idx="15">
                  <c:v>0</c:v>
                </c:pt>
                <c:pt idx="16">
                  <c:v>3</c:v>
                </c:pt>
                <c:pt idx="17">
                  <c:v>4</c:v>
                </c:pt>
                <c:pt idx="18">
                  <c:v>3</c:v>
                </c:pt>
                <c:pt idx="19">
                  <c:v>2</c:v>
                </c:pt>
                <c:pt idx="20">
                  <c:v>7</c:v>
                </c:pt>
                <c:pt idx="21">
                  <c:v>1</c:v>
                </c:pt>
                <c:pt idx="2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DF-48B3-829F-CC555F95A79E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EU-15 + CEECs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Foglio1!$D$2:$D$24</c:f>
              <c:numCache>
                <c:formatCode>General</c:formatCode>
                <c:ptCount val="23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5</c:v>
                </c:pt>
                <c:pt idx="10">
                  <c:v>3</c:v>
                </c:pt>
                <c:pt idx="11">
                  <c:v>3</c:v>
                </c:pt>
                <c:pt idx="12">
                  <c:v>2</c:v>
                </c:pt>
                <c:pt idx="13">
                  <c:v>4</c:v>
                </c:pt>
                <c:pt idx="14">
                  <c:v>8</c:v>
                </c:pt>
                <c:pt idx="15">
                  <c:v>8</c:v>
                </c:pt>
                <c:pt idx="16">
                  <c:v>10</c:v>
                </c:pt>
                <c:pt idx="17">
                  <c:v>8</c:v>
                </c:pt>
                <c:pt idx="18">
                  <c:v>10</c:v>
                </c:pt>
                <c:pt idx="19">
                  <c:v>7</c:v>
                </c:pt>
                <c:pt idx="20">
                  <c:v>9</c:v>
                </c:pt>
                <c:pt idx="21">
                  <c:v>21</c:v>
                </c:pt>
                <c:pt idx="2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DF-48B3-829F-CC555F95A79E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Extra-EU and Other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Foglio1!$E$2:$E$24</c:f>
              <c:numCache>
                <c:formatCode>General</c:formatCode>
                <c:ptCount val="23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8</c:v>
                </c:pt>
                <c:pt idx="13">
                  <c:v>3</c:v>
                </c:pt>
                <c:pt idx="14">
                  <c:v>3</c:v>
                </c:pt>
                <c:pt idx="15">
                  <c:v>7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1</c:v>
                </c:pt>
                <c:pt idx="20">
                  <c:v>3</c:v>
                </c:pt>
                <c:pt idx="21">
                  <c:v>1</c:v>
                </c:pt>
                <c:pt idx="2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8DF-48B3-829F-CC555F95A7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56894912"/>
        <c:axId val="154640576"/>
      </c:barChart>
      <c:catAx>
        <c:axId val="456894912"/>
        <c:scaling>
          <c:orientation val="minMax"/>
        </c:scaling>
        <c:delete val="0"/>
        <c:axPos val="b"/>
        <c:majorGridlines>
          <c:spPr>
            <a:ln w="9525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54640576"/>
        <c:crosses val="autoZero"/>
        <c:auto val="1"/>
        <c:lblAlgn val="ctr"/>
        <c:lblOffset val="100"/>
        <c:noMultiLvlLbl val="0"/>
      </c:catAx>
      <c:valAx>
        <c:axId val="154640576"/>
        <c:scaling>
          <c:orientation val="minMax"/>
          <c:max val="1"/>
        </c:scaling>
        <c:delete val="0"/>
        <c:axPos val="l"/>
        <c:majorGridlines>
          <c:spPr>
            <a:ln w="9525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9525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5689491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Parties/Elites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6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  <c:pt idx="8">
                  <c:v>4</c:v>
                </c:pt>
                <c:pt idx="9">
                  <c:v>9</c:v>
                </c:pt>
                <c:pt idx="10">
                  <c:v>5</c:v>
                </c:pt>
                <c:pt idx="11">
                  <c:v>3</c:v>
                </c:pt>
                <c:pt idx="12">
                  <c:v>12</c:v>
                </c:pt>
                <c:pt idx="13">
                  <c:v>8</c:v>
                </c:pt>
                <c:pt idx="14">
                  <c:v>11</c:v>
                </c:pt>
                <c:pt idx="15">
                  <c:v>8</c:v>
                </c:pt>
                <c:pt idx="16">
                  <c:v>11</c:v>
                </c:pt>
                <c:pt idx="17">
                  <c:v>14</c:v>
                </c:pt>
                <c:pt idx="18">
                  <c:v>14</c:v>
                </c:pt>
                <c:pt idx="19">
                  <c:v>15</c:v>
                </c:pt>
                <c:pt idx="20">
                  <c:v>30</c:v>
                </c:pt>
                <c:pt idx="21">
                  <c:v>24</c:v>
                </c:pt>
                <c:pt idx="2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57-49FF-980B-003578150FA3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Public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Foglio1!$C$2:$C$24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9</c:v>
                </c:pt>
                <c:pt idx="10">
                  <c:v>0</c:v>
                </c:pt>
                <c:pt idx="11">
                  <c:v>1</c:v>
                </c:pt>
                <c:pt idx="12">
                  <c:v>3</c:v>
                </c:pt>
                <c:pt idx="13">
                  <c:v>5</c:v>
                </c:pt>
                <c:pt idx="14">
                  <c:v>1</c:v>
                </c:pt>
                <c:pt idx="15">
                  <c:v>7</c:v>
                </c:pt>
                <c:pt idx="16">
                  <c:v>3</c:v>
                </c:pt>
                <c:pt idx="17">
                  <c:v>6</c:v>
                </c:pt>
                <c:pt idx="18">
                  <c:v>8</c:v>
                </c:pt>
                <c:pt idx="19">
                  <c:v>8</c:v>
                </c:pt>
                <c:pt idx="20">
                  <c:v>8</c:v>
                </c:pt>
                <c:pt idx="21">
                  <c:v>14</c:v>
                </c:pt>
                <c:pt idx="2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57-49FF-980B-003578150FA3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Both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Foglio1!$D$2:$D$24</c:f>
              <c:numCache>
                <c:formatCode>General</c:formatCode>
                <c:ptCount val="23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0</c:v>
                </c:pt>
                <c:pt idx="13">
                  <c:v>5</c:v>
                </c:pt>
                <c:pt idx="14">
                  <c:v>2</c:v>
                </c:pt>
                <c:pt idx="15">
                  <c:v>2</c:v>
                </c:pt>
                <c:pt idx="16">
                  <c:v>4</c:v>
                </c:pt>
                <c:pt idx="17">
                  <c:v>2</c:v>
                </c:pt>
                <c:pt idx="18">
                  <c:v>6</c:v>
                </c:pt>
                <c:pt idx="19">
                  <c:v>6</c:v>
                </c:pt>
                <c:pt idx="20">
                  <c:v>1</c:v>
                </c:pt>
                <c:pt idx="21">
                  <c:v>4</c:v>
                </c:pt>
                <c:pt idx="2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57-49FF-980B-003578150FA3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Foglio1!$E$2:$E$24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4</c:v>
                </c:pt>
                <c:pt idx="10">
                  <c:v>3</c:v>
                </c:pt>
                <c:pt idx="11">
                  <c:v>3</c:v>
                </c:pt>
                <c:pt idx="12">
                  <c:v>9</c:v>
                </c:pt>
                <c:pt idx="13">
                  <c:v>2</c:v>
                </c:pt>
                <c:pt idx="14">
                  <c:v>6</c:v>
                </c:pt>
                <c:pt idx="15">
                  <c:v>6</c:v>
                </c:pt>
                <c:pt idx="16">
                  <c:v>6</c:v>
                </c:pt>
                <c:pt idx="17">
                  <c:v>7</c:v>
                </c:pt>
                <c:pt idx="18">
                  <c:v>7</c:v>
                </c:pt>
                <c:pt idx="19">
                  <c:v>2</c:v>
                </c:pt>
                <c:pt idx="20">
                  <c:v>4</c:v>
                </c:pt>
                <c:pt idx="21">
                  <c:v>2</c:v>
                </c:pt>
                <c:pt idx="2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57-49FF-980B-003578150FA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859184832"/>
        <c:axId val="2087012944"/>
      </c:barChart>
      <c:catAx>
        <c:axId val="185918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087012944"/>
        <c:crosses val="autoZero"/>
        <c:auto val="1"/>
        <c:lblAlgn val="ctr"/>
        <c:lblOffset val="100"/>
        <c:noMultiLvlLbl val="0"/>
      </c:catAx>
      <c:valAx>
        <c:axId val="2087012944"/>
        <c:scaling>
          <c:orientation val="minMax"/>
          <c:max val="1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59184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Quantitative (Comparative)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Foglio1!$B$2:$B$24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9</c:v>
                </c:pt>
                <c:pt idx="10">
                  <c:v>0</c:v>
                </c:pt>
                <c:pt idx="11">
                  <c:v>2</c:v>
                </c:pt>
                <c:pt idx="12">
                  <c:v>2</c:v>
                </c:pt>
                <c:pt idx="13">
                  <c:v>4</c:v>
                </c:pt>
                <c:pt idx="14">
                  <c:v>3</c:v>
                </c:pt>
                <c:pt idx="15">
                  <c:v>6</c:v>
                </c:pt>
                <c:pt idx="16">
                  <c:v>2</c:v>
                </c:pt>
                <c:pt idx="17">
                  <c:v>4</c:v>
                </c:pt>
                <c:pt idx="18">
                  <c:v>12</c:v>
                </c:pt>
                <c:pt idx="19">
                  <c:v>6</c:v>
                </c:pt>
                <c:pt idx="20">
                  <c:v>8</c:v>
                </c:pt>
                <c:pt idx="21">
                  <c:v>17</c:v>
                </c:pt>
                <c:pt idx="2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FD-4290-A4D9-183CA6F6873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Quantitative (Single-country)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Foglio1!$C$2:$C$24</c:f>
              <c:numCache>
                <c:formatCode>General</c:formatCode>
                <c:ptCount val="23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1</c:v>
                </c:pt>
                <c:pt idx="12">
                  <c:v>2</c:v>
                </c:pt>
                <c:pt idx="13">
                  <c:v>3</c:v>
                </c:pt>
                <c:pt idx="14">
                  <c:v>1</c:v>
                </c:pt>
                <c:pt idx="15">
                  <c:v>1</c:v>
                </c:pt>
                <c:pt idx="16">
                  <c:v>2</c:v>
                </c:pt>
                <c:pt idx="17">
                  <c:v>0</c:v>
                </c:pt>
                <c:pt idx="18">
                  <c:v>5</c:v>
                </c:pt>
                <c:pt idx="19">
                  <c:v>6</c:v>
                </c:pt>
                <c:pt idx="20">
                  <c:v>4</c:v>
                </c:pt>
                <c:pt idx="21">
                  <c:v>6</c:v>
                </c:pt>
                <c:pt idx="2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FD-4290-A4D9-183CA6F6873D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Qualitative (Comparative)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Foglio1!$D$2:$D$24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5</c:v>
                </c:pt>
                <c:pt idx="10">
                  <c:v>4</c:v>
                </c:pt>
                <c:pt idx="11">
                  <c:v>1</c:v>
                </c:pt>
                <c:pt idx="12">
                  <c:v>3</c:v>
                </c:pt>
                <c:pt idx="13">
                  <c:v>4</c:v>
                </c:pt>
                <c:pt idx="14">
                  <c:v>7</c:v>
                </c:pt>
                <c:pt idx="15">
                  <c:v>7</c:v>
                </c:pt>
                <c:pt idx="16">
                  <c:v>7</c:v>
                </c:pt>
                <c:pt idx="17">
                  <c:v>8</c:v>
                </c:pt>
                <c:pt idx="18">
                  <c:v>6</c:v>
                </c:pt>
                <c:pt idx="19">
                  <c:v>7</c:v>
                </c:pt>
                <c:pt idx="20">
                  <c:v>10</c:v>
                </c:pt>
                <c:pt idx="21">
                  <c:v>11</c:v>
                </c:pt>
                <c:pt idx="2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FD-4290-A4D9-183CA6F6873D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Qualitative (Single-country)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Foglio1!$E$2:$E$24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2</c:v>
                </c:pt>
                <c:pt idx="7">
                  <c:v>2</c:v>
                </c:pt>
                <c:pt idx="8">
                  <c:v>6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10</c:v>
                </c:pt>
                <c:pt idx="13">
                  <c:v>8</c:v>
                </c:pt>
                <c:pt idx="14">
                  <c:v>6</c:v>
                </c:pt>
                <c:pt idx="15">
                  <c:v>4</c:v>
                </c:pt>
                <c:pt idx="16">
                  <c:v>9</c:v>
                </c:pt>
                <c:pt idx="17">
                  <c:v>14</c:v>
                </c:pt>
                <c:pt idx="18">
                  <c:v>9</c:v>
                </c:pt>
                <c:pt idx="19">
                  <c:v>11</c:v>
                </c:pt>
                <c:pt idx="20">
                  <c:v>17</c:v>
                </c:pt>
                <c:pt idx="21">
                  <c:v>9</c:v>
                </c:pt>
                <c:pt idx="2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FD-4290-A4D9-183CA6F6873D}"/>
            </c:ext>
          </c:extLst>
        </c:ser>
        <c:ser>
          <c:idx val="4"/>
          <c:order val="4"/>
          <c:tx>
            <c:strRef>
              <c:f>Foglio1!$F$1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Foglio1!$F$2:$F$24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4</c:v>
                </c:pt>
                <c:pt idx="10">
                  <c:v>3</c:v>
                </c:pt>
                <c:pt idx="11">
                  <c:v>3</c:v>
                </c:pt>
                <c:pt idx="12">
                  <c:v>7</c:v>
                </c:pt>
                <c:pt idx="13">
                  <c:v>1</c:v>
                </c:pt>
                <c:pt idx="14">
                  <c:v>3</c:v>
                </c:pt>
                <c:pt idx="15">
                  <c:v>5</c:v>
                </c:pt>
                <c:pt idx="16">
                  <c:v>4</c:v>
                </c:pt>
                <c:pt idx="17">
                  <c:v>3</c:v>
                </c:pt>
                <c:pt idx="18">
                  <c:v>3</c:v>
                </c:pt>
                <c:pt idx="19">
                  <c:v>1</c:v>
                </c:pt>
                <c:pt idx="20">
                  <c:v>4</c:v>
                </c:pt>
                <c:pt idx="21">
                  <c:v>1</c:v>
                </c:pt>
                <c:pt idx="2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EFD-4290-A4D9-183CA6F687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48466512"/>
        <c:axId val="225708704"/>
      </c:barChart>
      <c:catAx>
        <c:axId val="448466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25708704"/>
        <c:crosses val="autoZero"/>
        <c:auto val="1"/>
        <c:lblAlgn val="ctr"/>
        <c:lblOffset val="100"/>
        <c:noMultiLvlLbl val="0"/>
      </c:catAx>
      <c:valAx>
        <c:axId val="22570870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4846651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758313268692654"/>
          <c:y val="0.83767478817008911"/>
          <c:w val="0.79850003253725521"/>
          <c:h val="0.133375666751333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Sussex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Foglio1!$B$2:$B$24</c:f>
              <c:numCache>
                <c:formatCode>General</c:formatCode>
                <c:ptCount val="23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4</c:v>
                </c:pt>
                <c:pt idx="10">
                  <c:v>0</c:v>
                </c:pt>
                <c:pt idx="11">
                  <c:v>2</c:v>
                </c:pt>
                <c:pt idx="12">
                  <c:v>4</c:v>
                </c:pt>
                <c:pt idx="13">
                  <c:v>4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5</c:v>
                </c:pt>
                <c:pt idx="18">
                  <c:v>2</c:v>
                </c:pt>
                <c:pt idx="19">
                  <c:v>4</c:v>
                </c:pt>
                <c:pt idx="20">
                  <c:v>7</c:v>
                </c:pt>
                <c:pt idx="21">
                  <c:v>4</c:v>
                </c:pt>
                <c:pt idx="2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8E-46D6-A10A-CC1777ED0DC7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North Carolina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Foglio1!$C$2:$C$24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1</c:v>
                </c:pt>
                <c:pt idx="19">
                  <c:v>5</c:v>
                </c:pt>
                <c:pt idx="20">
                  <c:v>7</c:v>
                </c:pt>
                <c:pt idx="21">
                  <c:v>7</c:v>
                </c:pt>
                <c:pt idx="2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8E-46D6-A10A-CC1777ED0DC7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Both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numRef>
              <c:f>Foglio1!$A$2:$A$24</c:f>
              <c:numCache>
                <c:formatCode>General</c:formatCode>
                <c:ptCount val="23"/>
                <c:pt idx="0">
                  <c:v>1995</c:v>
                </c:pt>
                <c:pt idx="1">
                  <c:v>1998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cat>
          <c:val>
            <c:numRef>
              <c:f>Foglio1!$D$2:$D$24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8E-46D6-A10A-CC1777ED0D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48466512"/>
        <c:axId val="225708704"/>
      </c:barChart>
      <c:catAx>
        <c:axId val="448466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25708704"/>
        <c:crosses val="autoZero"/>
        <c:auto val="1"/>
        <c:lblAlgn val="ctr"/>
        <c:lblOffset val="100"/>
        <c:noMultiLvlLbl val="0"/>
      </c:catAx>
      <c:valAx>
        <c:axId val="22570870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4846651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758321729374367"/>
          <c:y val="0.86311465147840194"/>
          <c:w val="0.35289783976438172"/>
          <c:h val="7.1550214586543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9A81-604D-41E5-9AED-B30B32D8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489</Characters>
  <Application>Microsoft Office Word</Application>
  <DocSecurity>0</DocSecurity>
  <Lines>4</Lines>
  <Paragraphs>1</Paragraphs>
  <ScaleCrop>false</ScaleCrop>
  <LinksUpToDate>false</LinksUpToDate>
  <CharactersWithSpaces>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2024-05-15T16:03:00Z</dcterms:created>
  <dcterms:modified xsi:type="dcterms:W3CDTF">2024-05-15T16:03:00Z</dcterms:modified>
</cp:coreProperties>
</file>