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08E6" w14:textId="62956CDF" w:rsidR="00C87F5F" w:rsidRDefault="00C87F5F" w:rsidP="00C87F5F">
      <w:pPr>
        <w:pStyle w:val="Heading1"/>
      </w:pPr>
      <w:r>
        <w:t>Appendix A</w:t>
      </w:r>
    </w:p>
    <w:p w14:paraId="12898327" w14:textId="6C49800C" w:rsidR="00C87F5F" w:rsidRPr="00C87F5F" w:rsidRDefault="00C87F5F" w:rsidP="00C87F5F">
      <w:pPr>
        <w:rPr>
          <w:i/>
          <w:iCs/>
          <w:lang w:val="en-GB"/>
        </w:rPr>
      </w:pPr>
      <w:r w:rsidRPr="00C87F5F">
        <w:rPr>
          <w:i/>
          <w:iCs/>
          <w:lang w:val="en-GB"/>
        </w:rPr>
        <w:t>Table 1. Geographical and linguistic distribution of Year 9 pupils in the sample and in Finland, and the weights applied in the analyses.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8"/>
        <w:gridCol w:w="1550"/>
        <w:gridCol w:w="1564"/>
        <w:gridCol w:w="1550"/>
        <w:gridCol w:w="1458"/>
        <w:gridCol w:w="1366"/>
      </w:tblGrid>
      <w:tr w:rsidR="00C87F5F" w:rsidRPr="00F3541C" w14:paraId="4D590C41" w14:textId="77777777" w:rsidTr="0020742F">
        <w:trPr>
          <w:jc w:val="center"/>
        </w:trPr>
        <w:tc>
          <w:tcPr>
            <w:tcW w:w="1528" w:type="dxa"/>
            <w:vAlign w:val="center"/>
          </w:tcPr>
          <w:p w14:paraId="59339252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Align w:val="center"/>
          </w:tcPr>
          <w:p w14:paraId="2A8126F6" w14:textId="097FCAC9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Group 1 </w:t>
            </w:r>
          </w:p>
        </w:tc>
        <w:tc>
          <w:tcPr>
            <w:tcW w:w="1564" w:type="dxa"/>
            <w:vAlign w:val="center"/>
          </w:tcPr>
          <w:p w14:paraId="37C076AC" w14:textId="06933DF1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Group 2 </w:t>
            </w:r>
          </w:p>
        </w:tc>
        <w:tc>
          <w:tcPr>
            <w:tcW w:w="1550" w:type="dxa"/>
            <w:vAlign w:val="center"/>
          </w:tcPr>
          <w:p w14:paraId="6D956D03" w14:textId="59BBED83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Group 3 </w:t>
            </w:r>
          </w:p>
        </w:tc>
        <w:tc>
          <w:tcPr>
            <w:tcW w:w="1458" w:type="dxa"/>
            <w:vAlign w:val="center"/>
          </w:tcPr>
          <w:p w14:paraId="188405B4" w14:textId="1993A5D1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Group 4 </w:t>
            </w:r>
          </w:p>
        </w:tc>
        <w:tc>
          <w:tcPr>
            <w:tcW w:w="1366" w:type="dxa"/>
            <w:vAlign w:val="center"/>
          </w:tcPr>
          <w:p w14:paraId="1BDB7660" w14:textId="332B43E0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Group 5 </w:t>
            </w:r>
          </w:p>
        </w:tc>
      </w:tr>
      <w:tr w:rsidR="00C87F5F" w:rsidRPr="00F3541C" w14:paraId="452F5934" w14:textId="77777777" w:rsidTr="0020742F">
        <w:trPr>
          <w:jc w:val="center"/>
        </w:trPr>
        <w:tc>
          <w:tcPr>
            <w:tcW w:w="1528" w:type="dxa"/>
            <w:vAlign w:val="center"/>
          </w:tcPr>
          <w:p w14:paraId="6C37E91C" w14:textId="15BB5A50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% Finnish-speaking in the </w:t>
            </w:r>
            <w:r w:rsidR="004C5C1B" w:rsidRPr="004C5C1B">
              <w:rPr>
                <w:sz w:val="20"/>
                <w:szCs w:val="20"/>
                <w:highlight w:val="cyan"/>
                <w:lang w:val="en-US"/>
              </w:rPr>
              <w:t>population</w:t>
            </w:r>
          </w:p>
        </w:tc>
        <w:tc>
          <w:tcPr>
            <w:tcW w:w="1550" w:type="dxa"/>
            <w:vAlign w:val="center"/>
          </w:tcPr>
          <w:p w14:paraId="37F6CCA9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564" w:type="dxa"/>
            <w:vAlign w:val="center"/>
          </w:tcPr>
          <w:p w14:paraId="1216420B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550" w:type="dxa"/>
            <w:vAlign w:val="center"/>
          </w:tcPr>
          <w:p w14:paraId="7AF060E1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458" w:type="dxa"/>
            <w:vAlign w:val="center"/>
          </w:tcPr>
          <w:p w14:paraId="72C1A37A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366" w:type="dxa"/>
            <w:vAlign w:val="center"/>
          </w:tcPr>
          <w:p w14:paraId="09A97663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4.0</w:t>
            </w:r>
          </w:p>
        </w:tc>
      </w:tr>
      <w:tr w:rsidR="00C87F5F" w:rsidRPr="00F3541C" w14:paraId="439D484A" w14:textId="77777777" w:rsidTr="0020742F">
        <w:trPr>
          <w:jc w:val="center"/>
        </w:trPr>
        <w:tc>
          <w:tcPr>
            <w:tcW w:w="1528" w:type="dxa"/>
            <w:vAlign w:val="center"/>
          </w:tcPr>
          <w:p w14:paraId="447E044B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% Finnish- speaking in the sample</w:t>
            </w:r>
          </w:p>
        </w:tc>
        <w:tc>
          <w:tcPr>
            <w:tcW w:w="1550" w:type="dxa"/>
            <w:vAlign w:val="center"/>
          </w:tcPr>
          <w:p w14:paraId="31779A5F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1564" w:type="dxa"/>
            <w:vAlign w:val="center"/>
          </w:tcPr>
          <w:p w14:paraId="546A0248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1550" w:type="dxa"/>
            <w:vAlign w:val="center"/>
          </w:tcPr>
          <w:p w14:paraId="01E660D9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8.2</w:t>
            </w:r>
          </w:p>
        </w:tc>
        <w:tc>
          <w:tcPr>
            <w:tcW w:w="1458" w:type="dxa"/>
            <w:vAlign w:val="center"/>
          </w:tcPr>
          <w:p w14:paraId="7E1E0C64" w14:textId="77777777" w:rsidR="00C87F5F" w:rsidRPr="00F3541C" w:rsidRDefault="00C87F5F" w:rsidP="004A358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5.7</w:t>
            </w:r>
          </w:p>
        </w:tc>
        <w:tc>
          <w:tcPr>
            <w:tcW w:w="1366" w:type="dxa"/>
            <w:vAlign w:val="center"/>
          </w:tcPr>
          <w:p w14:paraId="61CE54EF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1.3</w:t>
            </w:r>
          </w:p>
        </w:tc>
      </w:tr>
      <w:tr w:rsidR="00C87F5F" w:rsidRPr="00F3541C" w14:paraId="43C51B88" w14:textId="77777777" w:rsidTr="0020742F">
        <w:trPr>
          <w:jc w:val="center"/>
        </w:trPr>
        <w:tc>
          <w:tcPr>
            <w:tcW w:w="1528" w:type="dxa"/>
            <w:vAlign w:val="center"/>
          </w:tcPr>
          <w:p w14:paraId="03EB1534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Weight for Finnish-speaking</w:t>
            </w:r>
          </w:p>
        </w:tc>
        <w:tc>
          <w:tcPr>
            <w:tcW w:w="1550" w:type="dxa"/>
            <w:vAlign w:val="center"/>
          </w:tcPr>
          <w:p w14:paraId="6C9928F4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0.89</w:t>
            </w:r>
          </w:p>
        </w:tc>
        <w:tc>
          <w:tcPr>
            <w:tcW w:w="1564" w:type="dxa"/>
            <w:vAlign w:val="center"/>
          </w:tcPr>
          <w:p w14:paraId="4AC51A44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0.74</w:t>
            </w:r>
          </w:p>
        </w:tc>
        <w:tc>
          <w:tcPr>
            <w:tcW w:w="1550" w:type="dxa"/>
            <w:vAlign w:val="center"/>
          </w:tcPr>
          <w:p w14:paraId="068D85D6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2.29</w:t>
            </w:r>
          </w:p>
        </w:tc>
        <w:tc>
          <w:tcPr>
            <w:tcW w:w="1458" w:type="dxa"/>
            <w:vAlign w:val="center"/>
          </w:tcPr>
          <w:p w14:paraId="7E542221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3.06</w:t>
            </w:r>
          </w:p>
        </w:tc>
        <w:tc>
          <w:tcPr>
            <w:tcW w:w="1366" w:type="dxa"/>
            <w:vAlign w:val="center"/>
          </w:tcPr>
          <w:p w14:paraId="7CAE3F73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3.17</w:t>
            </w:r>
          </w:p>
        </w:tc>
      </w:tr>
      <w:tr w:rsidR="00C87F5F" w:rsidRPr="00F3541C" w14:paraId="6C71BA8E" w14:textId="77777777" w:rsidTr="0020742F">
        <w:trPr>
          <w:jc w:val="center"/>
        </w:trPr>
        <w:tc>
          <w:tcPr>
            <w:tcW w:w="1528" w:type="dxa"/>
            <w:vAlign w:val="center"/>
          </w:tcPr>
          <w:p w14:paraId="7BBE1AE0" w14:textId="1748A08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% Swedish- speaking in the </w:t>
            </w:r>
            <w:r w:rsidR="004C5C1B" w:rsidRPr="004C5C1B">
              <w:rPr>
                <w:sz w:val="20"/>
                <w:szCs w:val="20"/>
                <w:highlight w:val="cyan"/>
                <w:lang w:val="en-US"/>
              </w:rPr>
              <w:t>population</w:t>
            </w:r>
          </w:p>
        </w:tc>
        <w:tc>
          <w:tcPr>
            <w:tcW w:w="1550" w:type="dxa"/>
            <w:vAlign w:val="center"/>
          </w:tcPr>
          <w:p w14:paraId="471A07D9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1.5</w:t>
            </w:r>
          </w:p>
        </w:tc>
        <w:tc>
          <w:tcPr>
            <w:tcW w:w="1564" w:type="dxa"/>
            <w:vAlign w:val="center"/>
          </w:tcPr>
          <w:p w14:paraId="4CABEF11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1.2</w:t>
            </w:r>
          </w:p>
        </w:tc>
        <w:tc>
          <w:tcPr>
            <w:tcW w:w="1550" w:type="dxa"/>
            <w:vAlign w:val="center"/>
          </w:tcPr>
          <w:p w14:paraId="7AFF33D7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1.3</w:t>
            </w:r>
          </w:p>
        </w:tc>
        <w:tc>
          <w:tcPr>
            <w:tcW w:w="1458" w:type="dxa"/>
            <w:vAlign w:val="center"/>
          </w:tcPr>
          <w:p w14:paraId="2B74C90D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1366" w:type="dxa"/>
            <w:vAlign w:val="center"/>
          </w:tcPr>
          <w:p w14:paraId="3A51BAA2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0.1</w:t>
            </w:r>
          </w:p>
        </w:tc>
      </w:tr>
      <w:tr w:rsidR="00C87F5F" w:rsidRPr="00F3541C" w14:paraId="1F55452A" w14:textId="77777777" w:rsidTr="0020742F">
        <w:trPr>
          <w:jc w:val="center"/>
        </w:trPr>
        <w:tc>
          <w:tcPr>
            <w:tcW w:w="1528" w:type="dxa"/>
            <w:vAlign w:val="center"/>
          </w:tcPr>
          <w:p w14:paraId="620ED464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% Swedish-speaking in the sample</w:t>
            </w:r>
          </w:p>
        </w:tc>
        <w:tc>
          <w:tcPr>
            <w:tcW w:w="1550" w:type="dxa"/>
            <w:vAlign w:val="center"/>
          </w:tcPr>
          <w:p w14:paraId="6DF6F570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4.3</w:t>
            </w:r>
          </w:p>
        </w:tc>
        <w:tc>
          <w:tcPr>
            <w:tcW w:w="1564" w:type="dxa"/>
            <w:vAlign w:val="center"/>
          </w:tcPr>
          <w:p w14:paraId="3632C638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3.7</w:t>
            </w:r>
          </w:p>
        </w:tc>
        <w:tc>
          <w:tcPr>
            <w:tcW w:w="1550" w:type="dxa"/>
            <w:vAlign w:val="center"/>
          </w:tcPr>
          <w:p w14:paraId="54EB27FC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6.3</w:t>
            </w:r>
          </w:p>
        </w:tc>
        <w:tc>
          <w:tcPr>
            <w:tcW w:w="1458" w:type="dxa"/>
            <w:vAlign w:val="center"/>
          </w:tcPr>
          <w:p w14:paraId="5C69DFFD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5.5</w:t>
            </w:r>
          </w:p>
        </w:tc>
        <w:tc>
          <w:tcPr>
            <w:tcW w:w="1366" w:type="dxa"/>
            <w:vAlign w:val="center"/>
          </w:tcPr>
          <w:p w14:paraId="64C2C6E6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1.2</w:t>
            </w:r>
          </w:p>
        </w:tc>
      </w:tr>
      <w:tr w:rsidR="00C87F5F" w:rsidRPr="00F3541C" w14:paraId="2DB58EEC" w14:textId="77777777" w:rsidTr="0020742F">
        <w:trPr>
          <w:jc w:val="center"/>
        </w:trPr>
        <w:tc>
          <w:tcPr>
            <w:tcW w:w="1528" w:type="dxa"/>
            <w:vAlign w:val="center"/>
          </w:tcPr>
          <w:p w14:paraId="254B2D68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 xml:space="preserve">Weight for </w:t>
            </w:r>
            <w:proofErr w:type="gramStart"/>
            <w:r w:rsidRPr="00F3541C">
              <w:rPr>
                <w:sz w:val="20"/>
                <w:szCs w:val="20"/>
                <w:lang w:val="en-US"/>
              </w:rPr>
              <w:t>Swedish-speaking</w:t>
            </w:r>
            <w:proofErr w:type="gramEnd"/>
          </w:p>
        </w:tc>
        <w:tc>
          <w:tcPr>
            <w:tcW w:w="1550" w:type="dxa"/>
            <w:vAlign w:val="center"/>
          </w:tcPr>
          <w:p w14:paraId="5019BDC1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1564" w:type="dxa"/>
            <w:vAlign w:val="center"/>
          </w:tcPr>
          <w:p w14:paraId="06918031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0.34</w:t>
            </w:r>
          </w:p>
        </w:tc>
        <w:tc>
          <w:tcPr>
            <w:tcW w:w="1550" w:type="dxa"/>
            <w:vAlign w:val="center"/>
          </w:tcPr>
          <w:p w14:paraId="16EF7A92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0.20</w:t>
            </w:r>
          </w:p>
        </w:tc>
        <w:tc>
          <w:tcPr>
            <w:tcW w:w="1458" w:type="dxa"/>
            <w:vAlign w:val="center"/>
          </w:tcPr>
          <w:p w14:paraId="7C3DF14D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0.33</w:t>
            </w:r>
          </w:p>
        </w:tc>
        <w:tc>
          <w:tcPr>
            <w:tcW w:w="1366" w:type="dxa"/>
            <w:vAlign w:val="center"/>
          </w:tcPr>
          <w:p w14:paraId="6F5F1500" w14:textId="77777777" w:rsidR="00C87F5F" w:rsidRPr="00F3541C" w:rsidRDefault="00C87F5F" w:rsidP="0020742F">
            <w:pPr>
              <w:jc w:val="center"/>
              <w:rPr>
                <w:sz w:val="20"/>
                <w:szCs w:val="20"/>
                <w:lang w:val="en-US"/>
              </w:rPr>
            </w:pPr>
            <w:r w:rsidRPr="00F3541C">
              <w:rPr>
                <w:sz w:val="20"/>
                <w:szCs w:val="20"/>
                <w:lang w:val="en-US"/>
              </w:rPr>
              <w:t>0.055</w:t>
            </w:r>
          </w:p>
        </w:tc>
      </w:tr>
    </w:tbl>
    <w:p w14:paraId="2938B932" w14:textId="77777777" w:rsidR="00C87F5F" w:rsidRDefault="00C87F5F" w:rsidP="00C87F5F">
      <w:pPr>
        <w:rPr>
          <w:lang w:val="en-US"/>
        </w:rPr>
      </w:pPr>
    </w:p>
    <w:p w14:paraId="212EDFA9" w14:textId="16AB4665" w:rsidR="00C87F5F" w:rsidRPr="004A358F" w:rsidRDefault="004A358F" w:rsidP="004A358F">
      <w:pPr>
        <w:rPr>
          <w:i/>
          <w:iCs/>
          <w:lang w:val="en-US"/>
        </w:rPr>
      </w:pPr>
      <w:r w:rsidRPr="004A358F">
        <w:rPr>
          <w:i/>
          <w:iCs/>
          <w:highlight w:val="cyan"/>
          <w:lang w:val="en-US"/>
        </w:rPr>
        <w:t>Note. Group 1 includes the adolescents who go to school in Finland’s biggest cities, i.e., municipalities with over 1,000 9</w:t>
      </w:r>
      <w:r w:rsidRPr="004A358F">
        <w:rPr>
          <w:i/>
          <w:iCs/>
          <w:highlight w:val="cyan"/>
          <w:vertAlign w:val="superscript"/>
          <w:lang w:val="en-US"/>
        </w:rPr>
        <w:t>th</w:t>
      </w:r>
      <w:r w:rsidRPr="004A358F">
        <w:rPr>
          <w:i/>
          <w:iCs/>
          <w:highlight w:val="cyan"/>
          <w:lang w:val="en-US"/>
        </w:rPr>
        <w:t xml:space="preserve">-graders. Group 2 consists of adolescents going to school in mid-sized towns that have </w:t>
      </w:r>
      <w:r w:rsidRPr="004A358F">
        <w:rPr>
          <w:i/>
          <w:iCs/>
          <w:highlight w:val="cyan"/>
          <w:lang w:val="en-US"/>
        </w:rPr>
        <w:t>501–1,000 9</w:t>
      </w:r>
      <w:r w:rsidRPr="004A358F">
        <w:rPr>
          <w:i/>
          <w:iCs/>
          <w:highlight w:val="cyan"/>
          <w:lang w:val="en-US"/>
        </w:rPr>
        <w:t>th</w:t>
      </w:r>
      <w:r w:rsidRPr="004A358F">
        <w:rPr>
          <w:i/>
          <w:iCs/>
          <w:highlight w:val="cyan"/>
          <w:lang w:val="en-US"/>
        </w:rPr>
        <w:t>-graders</w:t>
      </w:r>
      <w:r w:rsidRPr="004A358F">
        <w:rPr>
          <w:i/>
          <w:iCs/>
          <w:highlight w:val="cyan"/>
          <w:lang w:val="en-US"/>
        </w:rPr>
        <w:t xml:space="preserve">, and </w:t>
      </w:r>
      <w:r w:rsidRPr="004A358F">
        <w:rPr>
          <w:i/>
          <w:iCs/>
          <w:highlight w:val="cyan"/>
          <w:lang w:val="en-US"/>
        </w:rPr>
        <w:t xml:space="preserve">Group 3 </w:t>
      </w:r>
      <w:r w:rsidRPr="004A358F">
        <w:rPr>
          <w:i/>
          <w:iCs/>
          <w:highlight w:val="cyan"/>
          <w:lang w:val="en-US"/>
        </w:rPr>
        <w:t xml:space="preserve">consists of adolescents from smaller towns with </w:t>
      </w:r>
      <w:r w:rsidRPr="004A358F">
        <w:rPr>
          <w:i/>
          <w:iCs/>
          <w:highlight w:val="cyan"/>
          <w:lang w:val="en-US"/>
        </w:rPr>
        <w:t xml:space="preserve">201–500 </w:t>
      </w:r>
      <w:r w:rsidRPr="004A358F">
        <w:rPr>
          <w:i/>
          <w:iCs/>
          <w:highlight w:val="cyan"/>
          <w:lang w:val="en-US"/>
        </w:rPr>
        <w:t>9</w:t>
      </w:r>
      <w:r w:rsidRPr="004A358F">
        <w:rPr>
          <w:i/>
          <w:iCs/>
          <w:highlight w:val="cyan"/>
          <w:vertAlign w:val="superscript"/>
          <w:lang w:val="en-US"/>
        </w:rPr>
        <w:t>th</w:t>
      </w:r>
      <w:r w:rsidRPr="004A358F">
        <w:rPr>
          <w:i/>
          <w:iCs/>
          <w:highlight w:val="cyan"/>
          <w:lang w:val="en-US"/>
        </w:rPr>
        <w:t>-graders</w:t>
      </w:r>
      <w:r w:rsidRPr="004A358F">
        <w:rPr>
          <w:i/>
          <w:iCs/>
          <w:highlight w:val="cyan"/>
          <w:lang w:val="en-US"/>
        </w:rPr>
        <w:t xml:space="preserve">. </w:t>
      </w:r>
      <w:r w:rsidRPr="004A358F">
        <w:rPr>
          <w:i/>
          <w:iCs/>
          <w:highlight w:val="cyan"/>
          <w:lang w:val="en-US"/>
        </w:rPr>
        <w:t xml:space="preserve">Group 4 </w:t>
      </w:r>
      <w:r w:rsidRPr="004A358F">
        <w:rPr>
          <w:i/>
          <w:iCs/>
          <w:highlight w:val="cyan"/>
          <w:lang w:val="en-US"/>
        </w:rPr>
        <w:t xml:space="preserve">includes the adolescents from quite small and typically semi-rural municipalities with </w:t>
      </w:r>
      <w:r w:rsidRPr="004A358F">
        <w:rPr>
          <w:i/>
          <w:iCs/>
          <w:highlight w:val="cyan"/>
          <w:lang w:val="en-US"/>
        </w:rPr>
        <w:t>51–200 9</w:t>
      </w:r>
      <w:r w:rsidRPr="004A358F">
        <w:rPr>
          <w:i/>
          <w:iCs/>
          <w:highlight w:val="cyan"/>
          <w:vertAlign w:val="superscript"/>
          <w:lang w:val="en-US"/>
        </w:rPr>
        <w:t>th</w:t>
      </w:r>
      <w:r w:rsidRPr="004A358F">
        <w:rPr>
          <w:i/>
          <w:iCs/>
          <w:highlight w:val="cyan"/>
          <w:lang w:val="en-US"/>
        </w:rPr>
        <w:t>-grader</w:t>
      </w:r>
      <w:r w:rsidRPr="004A358F">
        <w:rPr>
          <w:i/>
          <w:iCs/>
          <w:highlight w:val="cyan"/>
          <w:lang w:val="en-US"/>
        </w:rPr>
        <w:t xml:space="preserve">s, and </w:t>
      </w:r>
      <w:r w:rsidRPr="004A358F">
        <w:rPr>
          <w:i/>
          <w:iCs/>
          <w:highlight w:val="cyan"/>
          <w:lang w:val="en-US"/>
        </w:rPr>
        <w:t xml:space="preserve">Group 5 </w:t>
      </w:r>
      <w:r w:rsidRPr="004A358F">
        <w:rPr>
          <w:i/>
          <w:iCs/>
          <w:highlight w:val="cyan"/>
          <w:lang w:val="en-US"/>
        </w:rPr>
        <w:t xml:space="preserve">consists of the very smallest, exclusively rural municipalities with 50 </w:t>
      </w:r>
      <w:r w:rsidRPr="004A358F">
        <w:rPr>
          <w:i/>
          <w:iCs/>
          <w:highlight w:val="cyan"/>
          <w:lang w:val="en-US"/>
        </w:rPr>
        <w:t>9</w:t>
      </w:r>
      <w:r w:rsidRPr="004A358F">
        <w:rPr>
          <w:i/>
          <w:iCs/>
          <w:highlight w:val="cyan"/>
          <w:vertAlign w:val="superscript"/>
          <w:lang w:val="en-US"/>
        </w:rPr>
        <w:t>th</w:t>
      </w:r>
      <w:r w:rsidRPr="004A358F">
        <w:rPr>
          <w:i/>
          <w:iCs/>
          <w:highlight w:val="cyan"/>
          <w:lang w:val="en-US"/>
        </w:rPr>
        <w:t>-grader</w:t>
      </w:r>
      <w:r w:rsidRPr="004A358F">
        <w:rPr>
          <w:i/>
          <w:iCs/>
          <w:highlight w:val="cyan"/>
          <w:lang w:val="en-US"/>
        </w:rPr>
        <w:t>s or fewer</w:t>
      </w:r>
      <w:r>
        <w:rPr>
          <w:i/>
          <w:iCs/>
          <w:highlight w:val="cyan"/>
          <w:lang w:val="en-US"/>
        </w:rPr>
        <w:t xml:space="preserve">. The size of these groups in the population and in the sample were used to calculate the </w:t>
      </w:r>
      <w:r w:rsidRPr="004C5C1B">
        <w:rPr>
          <w:i/>
          <w:iCs/>
          <w:highlight w:val="cyan"/>
          <w:lang w:val="en-US"/>
        </w:rPr>
        <w:t>weights</w:t>
      </w:r>
      <w:r w:rsidR="004C5C1B" w:rsidRPr="004C5C1B">
        <w:rPr>
          <w:i/>
          <w:iCs/>
          <w:highlight w:val="cyan"/>
          <w:lang w:val="en-US"/>
        </w:rPr>
        <w:t xml:space="preserve"> (</w:t>
      </w:r>
      <w:r w:rsidR="004C5C1B" w:rsidRPr="004C5C1B">
        <w:rPr>
          <w:i/>
          <w:iCs/>
          <w:highlight w:val="cyan"/>
          <w:lang w:val="en-US"/>
        </w:rPr>
        <w:t>the share of the group in the population</w:t>
      </w:r>
      <w:r w:rsidR="004C5C1B">
        <w:rPr>
          <w:i/>
          <w:iCs/>
          <w:highlight w:val="cyan"/>
          <w:lang w:val="en-US"/>
        </w:rPr>
        <w:t xml:space="preserve"> </w:t>
      </w:r>
      <w:r w:rsidR="004C5C1B" w:rsidRPr="004C5C1B">
        <w:rPr>
          <w:i/>
          <w:iCs/>
          <w:highlight w:val="cyan"/>
          <w:lang w:val="en-US"/>
        </w:rPr>
        <w:t>/</w:t>
      </w:r>
      <w:r w:rsidR="004C5C1B">
        <w:rPr>
          <w:i/>
          <w:iCs/>
          <w:highlight w:val="cyan"/>
          <w:lang w:val="en-US"/>
        </w:rPr>
        <w:t xml:space="preserve"> </w:t>
      </w:r>
      <w:r w:rsidR="004C5C1B" w:rsidRPr="004C5C1B">
        <w:rPr>
          <w:i/>
          <w:iCs/>
          <w:highlight w:val="cyan"/>
          <w:lang w:val="en-US"/>
        </w:rPr>
        <w:t>the share of the group in the sample</w:t>
      </w:r>
      <w:r w:rsidR="004C5C1B" w:rsidRPr="004C5C1B">
        <w:rPr>
          <w:i/>
          <w:iCs/>
          <w:highlight w:val="cyan"/>
          <w:lang w:val="en-US"/>
        </w:rPr>
        <w:t>)</w:t>
      </w:r>
      <w:r w:rsidRPr="004C5C1B">
        <w:rPr>
          <w:i/>
          <w:iCs/>
          <w:highlight w:val="cyan"/>
          <w:lang w:val="en-US"/>
        </w:rPr>
        <w:t>.</w:t>
      </w:r>
      <w:r>
        <w:rPr>
          <w:i/>
          <w:iCs/>
          <w:lang w:val="en-US"/>
        </w:rPr>
        <w:t xml:space="preserve"> </w:t>
      </w:r>
      <w:r w:rsidR="00C87F5F">
        <w:rPr>
          <w:b/>
          <w:bCs/>
          <w:sz w:val="32"/>
          <w:szCs w:val="28"/>
          <w:lang w:val="en-GB"/>
        </w:rPr>
        <w:br w:type="page"/>
      </w:r>
    </w:p>
    <w:p w14:paraId="3833500A" w14:textId="4D0057A3" w:rsidR="007D1C64" w:rsidRPr="007D1C64" w:rsidRDefault="007D1C64" w:rsidP="00C87F5F">
      <w:pPr>
        <w:pStyle w:val="Heading1"/>
      </w:pPr>
      <w:r w:rsidRPr="00C87F5F">
        <w:lastRenderedPageBreak/>
        <w:t>Appendix</w:t>
      </w:r>
      <w:r>
        <w:t xml:space="preserve"> B</w:t>
      </w:r>
    </w:p>
    <w:p w14:paraId="44053BEF" w14:textId="489385EE" w:rsidR="007D1C64" w:rsidRPr="00095869" w:rsidRDefault="007D1C64" w:rsidP="007D1C64">
      <w:pPr>
        <w:rPr>
          <w:i/>
          <w:iCs/>
          <w:lang w:val="en-GB"/>
        </w:rPr>
      </w:pPr>
      <w:r w:rsidRPr="00095869">
        <w:rPr>
          <w:i/>
          <w:iCs/>
          <w:lang w:val="en-GB"/>
        </w:rPr>
        <w:t xml:space="preserve">Table </w:t>
      </w:r>
      <w:r>
        <w:rPr>
          <w:i/>
          <w:iCs/>
          <w:lang w:val="en-GB"/>
        </w:rPr>
        <w:t>1</w:t>
      </w:r>
      <w:r w:rsidRPr="00095869">
        <w:rPr>
          <w:i/>
          <w:iCs/>
          <w:lang w:val="en-GB"/>
        </w:rPr>
        <w:t xml:space="preserve">. The Impact of </w:t>
      </w:r>
      <w:r>
        <w:rPr>
          <w:i/>
          <w:iCs/>
          <w:lang w:val="en-GB"/>
        </w:rPr>
        <w:t xml:space="preserve">Parental </w:t>
      </w:r>
      <w:r w:rsidRPr="00095869">
        <w:rPr>
          <w:i/>
          <w:iCs/>
          <w:lang w:val="en-GB"/>
        </w:rPr>
        <w:t xml:space="preserve">Socialisation and Open Classroom Climate on Political Interest. Multilevel OLS regression. (Standard errors in parentheses). </w:t>
      </w:r>
    </w:p>
    <w:tbl>
      <w:tblPr>
        <w:tblStyle w:val="GridTable5Dark-Accent3"/>
        <w:tblW w:w="9016" w:type="dxa"/>
        <w:tblLayout w:type="fixed"/>
        <w:tblLook w:val="04A0" w:firstRow="1" w:lastRow="0" w:firstColumn="1" w:lastColumn="0" w:noHBand="0" w:noVBand="1"/>
      </w:tblPr>
      <w:tblGrid>
        <w:gridCol w:w="1442"/>
        <w:gridCol w:w="1082"/>
        <w:gridCol w:w="1082"/>
        <w:gridCol w:w="1082"/>
        <w:gridCol w:w="541"/>
        <w:gridCol w:w="541"/>
        <w:gridCol w:w="1082"/>
        <w:gridCol w:w="1082"/>
        <w:gridCol w:w="1082"/>
      </w:tblGrid>
      <w:tr w:rsidR="007D1C64" w:rsidRPr="003F2158" w14:paraId="7B76BD2B" w14:textId="77777777" w:rsidTr="00207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single" w:sz="4" w:space="0" w:color="FFFFFF" w:themeColor="background1"/>
            </w:tcBorders>
            <w:vAlign w:val="center"/>
          </w:tcPr>
          <w:p w14:paraId="17D9232F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277002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1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00BD78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2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7155AD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3</w:t>
            </w:r>
          </w:p>
        </w:tc>
        <w:tc>
          <w:tcPr>
            <w:tcW w:w="1082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F08EB9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4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A01DB1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5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1A00696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6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</w:tcBorders>
            <w:vAlign w:val="center"/>
          </w:tcPr>
          <w:p w14:paraId="532988ED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7</w:t>
            </w:r>
          </w:p>
        </w:tc>
      </w:tr>
      <w:tr w:rsidR="007D1C64" w:rsidRPr="003F2158" w14:paraId="502F8B88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154408FE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Intercept</w:t>
            </w:r>
          </w:p>
        </w:tc>
        <w:tc>
          <w:tcPr>
            <w:tcW w:w="1082" w:type="dxa"/>
            <w:vAlign w:val="center"/>
          </w:tcPr>
          <w:p w14:paraId="6E19C12D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0.44*** (0.01)</w:t>
            </w:r>
          </w:p>
        </w:tc>
        <w:tc>
          <w:tcPr>
            <w:tcW w:w="1082" w:type="dxa"/>
          </w:tcPr>
          <w:p w14:paraId="6D14D16F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0.4</w:t>
            </w:r>
            <w:r>
              <w:rPr>
                <w:sz w:val="16"/>
                <w:szCs w:val="16"/>
                <w:lang w:val="en-GB"/>
              </w:rPr>
              <w:t>5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52B3735A" w14:textId="007D045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0.2</w:t>
            </w:r>
            <w:r>
              <w:rPr>
                <w:sz w:val="16"/>
                <w:szCs w:val="16"/>
                <w:lang w:val="en-GB"/>
              </w:rPr>
              <w:t>6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gridSpan w:val="2"/>
            <w:vAlign w:val="center"/>
          </w:tcPr>
          <w:p w14:paraId="495D306B" w14:textId="27673DC5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09</w:t>
            </w:r>
            <w:r w:rsidRPr="00194DF3">
              <w:rPr>
                <w:sz w:val="16"/>
                <w:szCs w:val="16"/>
                <w:lang w:val="en-GB"/>
              </w:rPr>
              <w:t>* (0.0</w:t>
            </w:r>
            <w:r>
              <w:rPr>
                <w:sz w:val="16"/>
                <w:szCs w:val="16"/>
                <w:lang w:val="en-GB"/>
              </w:rPr>
              <w:t>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171741DB" w14:textId="2ACFDE0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08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72461EE2" w14:textId="28CA4E52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>10</w:t>
            </w:r>
            <w:r>
              <w:rPr>
                <w:sz w:val="16"/>
                <w:szCs w:val="16"/>
                <w:lang w:val="en-GB"/>
              </w:rPr>
              <w:t>*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 w:rsidR="007249E1">
              <w:rPr>
                <w:sz w:val="16"/>
                <w:szCs w:val="16"/>
                <w:lang w:val="en-GB"/>
              </w:rPr>
              <w:t>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71BCA60" w14:textId="21C06498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 xml:space="preserve">08 </w:t>
            </w:r>
            <w:r w:rsidRPr="00194DF3">
              <w:rPr>
                <w:sz w:val="16"/>
                <w:szCs w:val="16"/>
                <w:lang w:val="en-GB"/>
              </w:rPr>
              <w:t>(0.0</w:t>
            </w:r>
            <w:r w:rsidR="007249E1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3F2158" w14:paraId="63F71B07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4B08C542" w14:textId="5B8D6CB8" w:rsidR="007D1C64" w:rsidRPr="00664775" w:rsidRDefault="00664775" w:rsidP="00664775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664775">
              <w:rPr>
                <w:b w:val="0"/>
                <w:bCs w:val="0"/>
                <w:sz w:val="16"/>
                <w:szCs w:val="16"/>
                <w:lang w:val="en-GB"/>
              </w:rPr>
              <w:t>Parental s</w:t>
            </w:r>
            <w:r w:rsidR="007D1C64" w:rsidRPr="00664775">
              <w:rPr>
                <w:b w:val="0"/>
                <w:bCs w:val="0"/>
                <w:sz w:val="16"/>
                <w:szCs w:val="16"/>
                <w:lang w:val="en-GB"/>
              </w:rPr>
              <w:t>ocialisation</w:t>
            </w:r>
          </w:p>
        </w:tc>
        <w:tc>
          <w:tcPr>
            <w:tcW w:w="1082" w:type="dxa"/>
            <w:vAlign w:val="center"/>
          </w:tcPr>
          <w:p w14:paraId="2A84618D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339F1944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799924A2" w14:textId="7E5815C6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31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</w:p>
        </w:tc>
        <w:tc>
          <w:tcPr>
            <w:tcW w:w="1082" w:type="dxa"/>
            <w:gridSpan w:val="2"/>
            <w:vAlign w:val="center"/>
          </w:tcPr>
          <w:p w14:paraId="031F6061" w14:textId="38B62DA2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29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</w:p>
        </w:tc>
        <w:tc>
          <w:tcPr>
            <w:tcW w:w="1082" w:type="dxa"/>
            <w:vAlign w:val="center"/>
          </w:tcPr>
          <w:p w14:paraId="65C110B9" w14:textId="7EB871B1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0.3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* (0.</w:t>
            </w:r>
            <w:r>
              <w:rPr>
                <w:sz w:val="16"/>
                <w:szCs w:val="16"/>
                <w:lang w:val="en-GB"/>
              </w:rPr>
              <w:t>13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3AAB7ED9" w14:textId="2F60D428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>29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7249E1"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602E1C0D" w14:textId="19F3DE8F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3</w:t>
            </w:r>
            <w:r w:rsidR="007249E1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*</w:t>
            </w:r>
            <w:r w:rsidR="007249E1">
              <w:rPr>
                <w:sz w:val="16"/>
                <w:szCs w:val="16"/>
                <w:lang w:val="en-GB"/>
              </w:rPr>
              <w:t xml:space="preserve"> </w:t>
            </w:r>
            <w:r w:rsidRPr="00194DF3">
              <w:rPr>
                <w:sz w:val="16"/>
                <w:szCs w:val="16"/>
                <w:lang w:val="en-GB"/>
              </w:rPr>
              <w:t>(0.</w:t>
            </w:r>
            <w:r w:rsidR="007249E1">
              <w:rPr>
                <w:sz w:val="16"/>
                <w:szCs w:val="16"/>
                <w:lang w:val="en-GB"/>
              </w:rPr>
              <w:t>14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3F2158" w14:paraId="3A6E9DC1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19D4C27F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OCC class</w:t>
            </w:r>
          </w:p>
        </w:tc>
        <w:tc>
          <w:tcPr>
            <w:tcW w:w="1082" w:type="dxa"/>
            <w:vAlign w:val="center"/>
          </w:tcPr>
          <w:p w14:paraId="12364BA5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4800B3AF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5DFA29FF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612A0B47" w14:textId="7F8B0920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27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5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24FF955C" w14:textId="598E2FB4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29*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>
              <w:rPr>
                <w:sz w:val="16"/>
                <w:szCs w:val="16"/>
                <w:lang w:val="en-GB"/>
              </w:rPr>
              <w:t>13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7C11B9D8" w14:textId="7EB7D4E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>27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7249E1">
              <w:rPr>
                <w:sz w:val="16"/>
                <w:szCs w:val="16"/>
                <w:lang w:val="en-GB"/>
              </w:rPr>
              <w:t>5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4F1381FD" w14:textId="323023BF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>29*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 w:rsidR="007249E1">
              <w:rPr>
                <w:sz w:val="16"/>
                <w:szCs w:val="16"/>
                <w:lang w:val="en-GB"/>
              </w:rPr>
              <w:t>14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3F2158" w14:paraId="037CDF6A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40A6BC98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highlight w:val="green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 xml:space="preserve">OCC own </w:t>
            </w:r>
          </w:p>
        </w:tc>
        <w:tc>
          <w:tcPr>
            <w:tcW w:w="1082" w:type="dxa"/>
            <w:vAlign w:val="center"/>
          </w:tcPr>
          <w:p w14:paraId="579DF7FF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</w:p>
        </w:tc>
        <w:tc>
          <w:tcPr>
            <w:tcW w:w="1082" w:type="dxa"/>
          </w:tcPr>
          <w:p w14:paraId="623FD73D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463124B0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6659527F" w14:textId="53E799A1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19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BBEB4D2" w14:textId="295B72A0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19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2E2B983C" w14:textId="6055EA31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>31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7249E1">
              <w:rPr>
                <w:sz w:val="16"/>
                <w:szCs w:val="16"/>
                <w:lang w:val="en-GB"/>
              </w:rPr>
              <w:t>6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597BF543" w14:textId="5D2E0622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7249E1">
              <w:rPr>
                <w:sz w:val="16"/>
                <w:szCs w:val="16"/>
                <w:lang w:val="en-GB"/>
              </w:rPr>
              <w:t>31</w:t>
            </w:r>
            <w:r w:rsidRPr="00194DF3">
              <w:rPr>
                <w:sz w:val="16"/>
                <w:szCs w:val="16"/>
                <w:lang w:val="en-GB"/>
              </w:rPr>
              <w:t>*** (0</w:t>
            </w:r>
            <w:r>
              <w:rPr>
                <w:sz w:val="16"/>
                <w:szCs w:val="16"/>
                <w:lang w:val="en-GB"/>
              </w:rPr>
              <w:t>.</w:t>
            </w:r>
            <w:r w:rsidRPr="00194DF3">
              <w:rPr>
                <w:sz w:val="16"/>
                <w:szCs w:val="16"/>
                <w:lang w:val="en-GB"/>
              </w:rPr>
              <w:t>0</w:t>
            </w:r>
            <w:r w:rsidR="007249E1">
              <w:rPr>
                <w:sz w:val="16"/>
                <w:szCs w:val="16"/>
                <w:lang w:val="en-GB"/>
              </w:rPr>
              <w:t>6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3F2158" w14:paraId="611BD961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68939157" w14:textId="77777777" w:rsidR="007D1C64" w:rsidRPr="00194DF3" w:rsidRDefault="007D1C64" w:rsidP="0020742F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OCC class * Socialisation</w:t>
            </w:r>
          </w:p>
        </w:tc>
        <w:tc>
          <w:tcPr>
            <w:tcW w:w="1082" w:type="dxa"/>
            <w:vAlign w:val="center"/>
          </w:tcPr>
          <w:p w14:paraId="003B9A6A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099F85E4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47E023D7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7CCBD72B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330A8901" w14:textId="3A60060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-</w:t>
            </w: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04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>
              <w:rPr>
                <w:sz w:val="16"/>
                <w:szCs w:val="16"/>
                <w:lang w:val="en-GB"/>
              </w:rPr>
              <w:t>21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3636B2EC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6B7ACD1E" w14:textId="3399D062" w:rsidR="007D1C64" w:rsidRPr="00194DF3" w:rsidRDefault="007249E1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-0.04</w:t>
            </w:r>
            <w:r w:rsidR="007D1C64" w:rsidRPr="00194DF3">
              <w:rPr>
                <w:sz w:val="16"/>
                <w:szCs w:val="16"/>
                <w:lang w:val="en-GB"/>
              </w:rPr>
              <w:t xml:space="preserve"> (0.</w:t>
            </w:r>
            <w:r>
              <w:rPr>
                <w:sz w:val="16"/>
                <w:szCs w:val="16"/>
                <w:lang w:val="en-GB"/>
              </w:rPr>
              <w:t>21</w:t>
            </w:r>
            <w:r w:rsidR="007D1C64"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3F2158" w14:paraId="724D02FC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046F4438" w14:textId="77777777" w:rsidR="007D1C64" w:rsidRPr="00194DF3" w:rsidRDefault="007D1C64" w:rsidP="0020742F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OCC own * Socialisation</w:t>
            </w:r>
          </w:p>
        </w:tc>
        <w:tc>
          <w:tcPr>
            <w:tcW w:w="1082" w:type="dxa"/>
            <w:vAlign w:val="center"/>
          </w:tcPr>
          <w:p w14:paraId="3B98D3FD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71095ADD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0EEFB4D8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1CF96CF5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27D5A61B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4A522F00" w14:textId="3C497E82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-0.</w:t>
            </w:r>
            <w:r w:rsidR="007249E1">
              <w:rPr>
                <w:sz w:val="16"/>
                <w:szCs w:val="16"/>
                <w:lang w:val="en-GB"/>
              </w:rPr>
              <w:t>21</w:t>
            </w:r>
            <w:r w:rsidRPr="00194DF3">
              <w:rPr>
                <w:sz w:val="16"/>
                <w:szCs w:val="16"/>
                <w:lang w:val="en-GB"/>
              </w:rPr>
              <w:t>* (0.0</w:t>
            </w:r>
            <w:r w:rsidR="007249E1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4DE200FF" w14:textId="52FE1C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-0.</w:t>
            </w:r>
            <w:r w:rsidR="007249E1">
              <w:rPr>
                <w:sz w:val="16"/>
                <w:szCs w:val="16"/>
                <w:lang w:val="en-GB"/>
              </w:rPr>
              <w:t>21</w:t>
            </w:r>
            <w:r w:rsidRPr="00194DF3">
              <w:rPr>
                <w:sz w:val="16"/>
                <w:szCs w:val="16"/>
                <w:lang w:val="en-GB"/>
              </w:rPr>
              <w:t>* (0.0</w:t>
            </w:r>
            <w:r w:rsidR="007249E1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3F2158" w14:paraId="03F2115F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0F788146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SES (ref. very good)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quite good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OK</w:t>
            </w:r>
          </w:p>
          <w:p w14:paraId="1D041A7F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quite bad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very bad</w:t>
            </w:r>
          </w:p>
        </w:tc>
        <w:tc>
          <w:tcPr>
            <w:tcW w:w="1082" w:type="dxa"/>
            <w:vAlign w:val="center"/>
          </w:tcPr>
          <w:p w14:paraId="4179393A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62953DA9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-0.01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3**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4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 xml:space="preserve"> (0.07)</w:t>
            </w:r>
          </w:p>
        </w:tc>
        <w:tc>
          <w:tcPr>
            <w:tcW w:w="1082" w:type="dxa"/>
            <w:vAlign w:val="center"/>
          </w:tcPr>
          <w:p w14:paraId="126B6333" w14:textId="56897FB5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0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0.01 (0.02)</w:t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5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gridSpan w:val="2"/>
            <w:vAlign w:val="center"/>
          </w:tcPr>
          <w:p w14:paraId="3CC95719" w14:textId="650D85B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0.00 (0.01)</w:t>
            </w: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131F1D12" w14:textId="032504E0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0.00 (0.01)</w:t>
            </w: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2BAAFDDA" w14:textId="5ABC7ED2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0.00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1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</w:r>
            <w:r w:rsidR="007249E1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2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(0.02)</w:t>
            </w:r>
            <w:r w:rsidR="007249E1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7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</w:t>
            </w:r>
            <w:r w:rsidR="007249E1">
              <w:rPr>
                <w:sz w:val="16"/>
                <w:szCs w:val="16"/>
                <w:lang w:val="en-GB"/>
              </w:rPr>
              <w:t>7</w:t>
            </w:r>
            <w:r w:rsidR="007249E1"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59D96484" w14:textId="00C96A84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0.00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1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</w:r>
            <w:r w:rsidR="007249E1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2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(0.02)</w:t>
            </w:r>
            <w:r w:rsidR="007249E1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7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</w:t>
            </w:r>
            <w:r w:rsidR="007249E1">
              <w:rPr>
                <w:sz w:val="16"/>
                <w:szCs w:val="16"/>
                <w:lang w:val="en-GB"/>
              </w:rPr>
              <w:t>7</w:t>
            </w:r>
            <w:r w:rsidR="007249E1"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EC6472" w14:paraId="2FA3928D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78910ED3" w14:textId="4B15E6ED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Gender (ref. boy)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Girl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Other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Do not know/want to answer</w:t>
            </w:r>
          </w:p>
        </w:tc>
        <w:tc>
          <w:tcPr>
            <w:tcW w:w="1082" w:type="dxa"/>
            <w:vAlign w:val="center"/>
          </w:tcPr>
          <w:p w14:paraId="6FF2A006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49F1EB42" w14:textId="2248EC2A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  <w:t>0.02 (0.04)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</w:p>
        </w:tc>
        <w:tc>
          <w:tcPr>
            <w:tcW w:w="1082" w:type="dxa"/>
            <w:vAlign w:val="center"/>
          </w:tcPr>
          <w:p w14:paraId="60DB1E2A" w14:textId="6298C778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>
              <w:rPr>
                <w:sz w:val="16"/>
                <w:szCs w:val="16"/>
                <w:lang w:val="en-GB"/>
              </w:rPr>
              <w:t>-</w:t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0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  <w:t>0.02 (0.03)</w:t>
            </w:r>
            <w:r w:rsidRPr="00194DF3">
              <w:rPr>
                <w:sz w:val="16"/>
                <w:szCs w:val="16"/>
                <w:lang w:val="en-GB"/>
              </w:rPr>
              <w:br/>
            </w:r>
            <w:r>
              <w:rPr>
                <w:sz w:val="16"/>
                <w:szCs w:val="16"/>
                <w:lang w:val="en-GB"/>
              </w:rPr>
              <w:t>-</w:t>
            </w: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</w:p>
        </w:tc>
        <w:tc>
          <w:tcPr>
            <w:tcW w:w="1082" w:type="dxa"/>
            <w:gridSpan w:val="2"/>
            <w:vAlign w:val="center"/>
          </w:tcPr>
          <w:p w14:paraId="51210D45" w14:textId="0993533A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0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0.0</w:t>
            </w:r>
            <w:r>
              <w:rPr>
                <w:sz w:val="16"/>
                <w:szCs w:val="16"/>
                <w:lang w:val="en-GB"/>
              </w:rPr>
              <w:t>0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</w:p>
        </w:tc>
        <w:tc>
          <w:tcPr>
            <w:tcW w:w="1082" w:type="dxa"/>
            <w:vAlign w:val="center"/>
          </w:tcPr>
          <w:p w14:paraId="7C06EC00" w14:textId="3CCDAD05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0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2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(0.03)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0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</w:p>
        </w:tc>
        <w:tc>
          <w:tcPr>
            <w:tcW w:w="1082" w:type="dxa"/>
            <w:vAlign w:val="center"/>
          </w:tcPr>
          <w:p w14:paraId="3098B755" w14:textId="2B4B90DE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0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3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(0.03)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0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</w:p>
        </w:tc>
        <w:tc>
          <w:tcPr>
            <w:tcW w:w="1082" w:type="dxa"/>
            <w:vAlign w:val="center"/>
          </w:tcPr>
          <w:p w14:paraId="6DBE111E" w14:textId="3E793EAB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="007249E1"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0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3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(0.03)</w:t>
            </w:r>
            <w:r w:rsidR="007249E1" w:rsidRPr="00194DF3">
              <w:rPr>
                <w:sz w:val="16"/>
                <w:szCs w:val="16"/>
                <w:lang w:val="en-GB"/>
              </w:rPr>
              <w:br/>
              <w:t>0.0</w:t>
            </w:r>
            <w:r w:rsidR="007249E1">
              <w:rPr>
                <w:sz w:val="16"/>
                <w:szCs w:val="16"/>
                <w:lang w:val="en-GB"/>
              </w:rPr>
              <w:t>0</w:t>
            </w:r>
            <w:r w:rsidR="007249E1"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</w:p>
        </w:tc>
      </w:tr>
      <w:tr w:rsidR="007D1C64" w:rsidRPr="003F2158" w14:paraId="4EC93ADA" w14:textId="77777777" w:rsidTr="00724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3139FF5E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fr-FR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fr-FR"/>
              </w:rPr>
              <w:t>Swedish-</w:t>
            </w:r>
            <w:proofErr w:type="spellStart"/>
            <w:r w:rsidRPr="00194DF3">
              <w:rPr>
                <w:b w:val="0"/>
                <w:bCs w:val="0"/>
                <w:sz w:val="16"/>
                <w:szCs w:val="16"/>
                <w:lang w:val="fr-FR"/>
              </w:rPr>
              <w:t>speaking</w:t>
            </w:r>
            <w:proofErr w:type="spellEnd"/>
          </w:p>
        </w:tc>
        <w:tc>
          <w:tcPr>
            <w:tcW w:w="1082" w:type="dxa"/>
            <w:vAlign w:val="center"/>
          </w:tcPr>
          <w:p w14:paraId="19069251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</w:p>
        </w:tc>
        <w:tc>
          <w:tcPr>
            <w:tcW w:w="1082" w:type="dxa"/>
          </w:tcPr>
          <w:p w14:paraId="2C27E6BF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</w:t>
            </w:r>
            <w:r>
              <w:rPr>
                <w:sz w:val="16"/>
                <w:szCs w:val="16"/>
                <w:lang w:val="fr-FR"/>
              </w:rPr>
              <w:t>4</w:t>
            </w:r>
            <w:r w:rsidRPr="00194DF3">
              <w:rPr>
                <w:sz w:val="16"/>
                <w:szCs w:val="16"/>
                <w:lang w:val="fr-FR"/>
              </w:rPr>
              <w:t>** (0.0</w:t>
            </w:r>
            <w:r>
              <w:rPr>
                <w:sz w:val="16"/>
                <w:szCs w:val="16"/>
                <w:lang w:val="fr-FR"/>
              </w:rPr>
              <w:t>1</w:t>
            </w:r>
            <w:r w:rsidRPr="00194DF3">
              <w:rPr>
                <w:sz w:val="16"/>
                <w:szCs w:val="16"/>
                <w:lang w:val="fr-FR"/>
              </w:rPr>
              <w:t>)</w:t>
            </w:r>
          </w:p>
        </w:tc>
        <w:tc>
          <w:tcPr>
            <w:tcW w:w="1082" w:type="dxa"/>
            <w:vAlign w:val="center"/>
          </w:tcPr>
          <w:p w14:paraId="11CC0581" w14:textId="19145A26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0.04** (0.01)</w:t>
            </w:r>
          </w:p>
        </w:tc>
        <w:tc>
          <w:tcPr>
            <w:tcW w:w="1082" w:type="dxa"/>
            <w:gridSpan w:val="2"/>
            <w:vAlign w:val="center"/>
          </w:tcPr>
          <w:p w14:paraId="5AFBF0B7" w14:textId="2DFFBE92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</w:t>
            </w:r>
            <w:r>
              <w:rPr>
                <w:sz w:val="16"/>
                <w:szCs w:val="16"/>
                <w:lang w:val="fr-FR"/>
              </w:rPr>
              <w:t>2</w:t>
            </w:r>
            <w:r w:rsidRPr="00194DF3">
              <w:rPr>
                <w:sz w:val="16"/>
                <w:szCs w:val="16"/>
                <w:lang w:val="fr-FR"/>
              </w:rPr>
              <w:t>* (0.01)</w:t>
            </w:r>
          </w:p>
        </w:tc>
        <w:tc>
          <w:tcPr>
            <w:tcW w:w="1082" w:type="dxa"/>
            <w:vAlign w:val="center"/>
          </w:tcPr>
          <w:p w14:paraId="0E4E87EE" w14:textId="7EF6E388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*</w:t>
            </w:r>
            <w:r w:rsidR="007249E1">
              <w:rPr>
                <w:sz w:val="16"/>
                <w:szCs w:val="16"/>
                <w:lang w:val="en-GB"/>
              </w:rPr>
              <w:t xml:space="preserve"> </w:t>
            </w:r>
            <w:r w:rsidRPr="00194DF3">
              <w:rPr>
                <w:sz w:val="16"/>
                <w:szCs w:val="16"/>
                <w:lang w:val="en-GB"/>
              </w:rPr>
              <w:t>(0.01)</w:t>
            </w:r>
          </w:p>
        </w:tc>
        <w:tc>
          <w:tcPr>
            <w:tcW w:w="1082" w:type="dxa"/>
            <w:vAlign w:val="center"/>
          </w:tcPr>
          <w:p w14:paraId="75C17B11" w14:textId="759A6AD0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 xml:space="preserve">2 </w:t>
            </w:r>
            <w:r w:rsidRPr="00194DF3">
              <w:rPr>
                <w:sz w:val="16"/>
                <w:szCs w:val="16"/>
                <w:lang w:val="en-GB"/>
              </w:rPr>
              <w:t>(0.01)</w:t>
            </w:r>
          </w:p>
        </w:tc>
        <w:tc>
          <w:tcPr>
            <w:tcW w:w="1082" w:type="dxa"/>
            <w:vAlign w:val="center"/>
          </w:tcPr>
          <w:p w14:paraId="1A9B3191" w14:textId="41C52DF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7249E1">
              <w:rPr>
                <w:sz w:val="16"/>
                <w:szCs w:val="16"/>
                <w:lang w:val="en-GB"/>
              </w:rPr>
              <w:t xml:space="preserve">2 </w:t>
            </w:r>
            <w:r w:rsidRPr="00194DF3">
              <w:rPr>
                <w:sz w:val="16"/>
                <w:szCs w:val="16"/>
                <w:lang w:val="en-GB"/>
              </w:rPr>
              <w:t>(0.01)</w:t>
            </w:r>
          </w:p>
        </w:tc>
      </w:tr>
      <w:tr w:rsidR="007D1C64" w:rsidRPr="003F2158" w14:paraId="2F95CD39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18E3995C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fr-FR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fr-FR"/>
              </w:rPr>
              <w:t>Immigrant background</w:t>
            </w:r>
          </w:p>
        </w:tc>
        <w:tc>
          <w:tcPr>
            <w:tcW w:w="1082" w:type="dxa"/>
            <w:vAlign w:val="center"/>
          </w:tcPr>
          <w:p w14:paraId="6E7F21EE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</w:p>
        </w:tc>
        <w:tc>
          <w:tcPr>
            <w:tcW w:w="1082" w:type="dxa"/>
            <w:vAlign w:val="center"/>
          </w:tcPr>
          <w:p w14:paraId="1E459A8E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-</w:t>
            </w:r>
            <w:r w:rsidRPr="00194DF3">
              <w:rPr>
                <w:sz w:val="16"/>
                <w:szCs w:val="16"/>
                <w:lang w:val="fr-FR"/>
              </w:rPr>
              <w:t>0.0</w:t>
            </w:r>
            <w:r>
              <w:rPr>
                <w:sz w:val="16"/>
                <w:szCs w:val="16"/>
                <w:lang w:val="fr-FR"/>
              </w:rPr>
              <w:t>1</w:t>
            </w:r>
            <w:r w:rsidRPr="00194DF3">
              <w:rPr>
                <w:sz w:val="16"/>
                <w:szCs w:val="16"/>
                <w:lang w:val="fr-FR"/>
              </w:rPr>
              <w:t xml:space="preserve"> (0.0</w:t>
            </w:r>
            <w:r>
              <w:rPr>
                <w:sz w:val="16"/>
                <w:szCs w:val="16"/>
                <w:lang w:val="fr-FR"/>
              </w:rPr>
              <w:t>1</w:t>
            </w:r>
            <w:r w:rsidRPr="00194DF3">
              <w:rPr>
                <w:sz w:val="16"/>
                <w:szCs w:val="16"/>
                <w:lang w:val="fr-FR"/>
              </w:rPr>
              <w:t>)</w:t>
            </w:r>
          </w:p>
        </w:tc>
        <w:tc>
          <w:tcPr>
            <w:tcW w:w="1082" w:type="dxa"/>
            <w:vAlign w:val="center"/>
          </w:tcPr>
          <w:p w14:paraId="6F46ED0F" w14:textId="114AB49D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gridSpan w:val="2"/>
            <w:vAlign w:val="center"/>
          </w:tcPr>
          <w:p w14:paraId="0F01507D" w14:textId="473EA288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</w:t>
            </w:r>
            <w:r>
              <w:rPr>
                <w:sz w:val="16"/>
                <w:szCs w:val="16"/>
                <w:lang w:val="fr-FR"/>
              </w:rPr>
              <w:t>1</w:t>
            </w:r>
            <w:r w:rsidRPr="00194DF3">
              <w:rPr>
                <w:sz w:val="16"/>
                <w:szCs w:val="16"/>
                <w:lang w:val="fr-FR"/>
              </w:rPr>
              <w:t xml:space="preserve"> (0.0</w:t>
            </w:r>
            <w:r>
              <w:rPr>
                <w:sz w:val="16"/>
                <w:szCs w:val="16"/>
                <w:lang w:val="fr-FR"/>
              </w:rPr>
              <w:t>1</w:t>
            </w:r>
            <w:r w:rsidRPr="00194DF3">
              <w:rPr>
                <w:sz w:val="16"/>
                <w:szCs w:val="16"/>
                <w:lang w:val="fr-FR"/>
              </w:rPr>
              <w:t>)</w:t>
            </w:r>
          </w:p>
        </w:tc>
        <w:tc>
          <w:tcPr>
            <w:tcW w:w="1082" w:type="dxa"/>
            <w:vAlign w:val="center"/>
          </w:tcPr>
          <w:p w14:paraId="40797E96" w14:textId="6083D383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FFA1CA8" w14:textId="40009D5B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92A1C8C" w14:textId="44812543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E168C5" w:rsidRPr="003F2158" w14:paraId="28DE3979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20EEDD8C" w14:textId="578E210A" w:rsidR="00E168C5" w:rsidRPr="00194DF3" w:rsidRDefault="00E168C5" w:rsidP="00E168C5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School variance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  <w:r w:rsidRPr="00560965">
              <w:rPr>
                <w:b w:val="0"/>
                <w:bCs w:val="0"/>
                <w:sz w:val="16"/>
                <w:szCs w:val="16"/>
                <w:highlight w:val="cyan"/>
                <w:lang w:val="en-GB"/>
              </w:rPr>
              <w:t>(%)</w:t>
            </w:r>
          </w:p>
        </w:tc>
        <w:tc>
          <w:tcPr>
            <w:tcW w:w="1082" w:type="dxa"/>
            <w:vAlign w:val="center"/>
          </w:tcPr>
          <w:p w14:paraId="06B61589" w14:textId="238A6206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1.57%</w:t>
            </w:r>
          </w:p>
        </w:tc>
        <w:tc>
          <w:tcPr>
            <w:tcW w:w="1082" w:type="dxa"/>
            <w:vAlign w:val="center"/>
          </w:tcPr>
          <w:p w14:paraId="1264DBCC" w14:textId="18CA4A5B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1.32%</w:t>
            </w:r>
          </w:p>
        </w:tc>
        <w:tc>
          <w:tcPr>
            <w:tcW w:w="1082" w:type="dxa"/>
            <w:vAlign w:val="center"/>
          </w:tcPr>
          <w:p w14:paraId="4250EF56" w14:textId="3638BBA5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0.87%</w:t>
            </w:r>
          </w:p>
        </w:tc>
        <w:tc>
          <w:tcPr>
            <w:tcW w:w="1082" w:type="dxa"/>
            <w:gridSpan w:val="2"/>
            <w:vAlign w:val="center"/>
          </w:tcPr>
          <w:p w14:paraId="35FA81FF" w14:textId="352C8E15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0.44%</w:t>
            </w:r>
          </w:p>
        </w:tc>
        <w:tc>
          <w:tcPr>
            <w:tcW w:w="1082" w:type="dxa"/>
            <w:vAlign w:val="center"/>
          </w:tcPr>
          <w:p w14:paraId="6659DF9D" w14:textId="2EC53DDB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0.44%</w:t>
            </w:r>
          </w:p>
        </w:tc>
        <w:tc>
          <w:tcPr>
            <w:tcW w:w="1082" w:type="dxa"/>
            <w:vAlign w:val="center"/>
          </w:tcPr>
          <w:p w14:paraId="20E46AEB" w14:textId="7530FDF6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0.43%</w:t>
            </w:r>
          </w:p>
        </w:tc>
        <w:tc>
          <w:tcPr>
            <w:tcW w:w="1082" w:type="dxa"/>
            <w:vAlign w:val="center"/>
          </w:tcPr>
          <w:p w14:paraId="75E68DE3" w14:textId="3C5E12F8" w:rsidR="00E168C5" w:rsidRPr="00560965" w:rsidRDefault="00E168C5" w:rsidP="00E168C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0.44%</w:t>
            </w:r>
          </w:p>
        </w:tc>
      </w:tr>
      <w:tr w:rsidR="00E168C5" w:rsidRPr="003F2158" w14:paraId="474D8487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704FA21C" w14:textId="1A938D29" w:rsidR="00E168C5" w:rsidRPr="00194DF3" w:rsidRDefault="00E168C5" w:rsidP="00E168C5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Class variance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  <w:r w:rsidRPr="00560965">
              <w:rPr>
                <w:b w:val="0"/>
                <w:bCs w:val="0"/>
                <w:sz w:val="16"/>
                <w:szCs w:val="16"/>
                <w:highlight w:val="cyan"/>
                <w:lang w:val="en-GB"/>
              </w:rPr>
              <w:t>(%)</w:t>
            </w:r>
          </w:p>
        </w:tc>
        <w:tc>
          <w:tcPr>
            <w:tcW w:w="1082" w:type="dxa"/>
            <w:vAlign w:val="center"/>
          </w:tcPr>
          <w:p w14:paraId="3A0AED21" w14:textId="618B97D4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5.22%</w:t>
            </w:r>
          </w:p>
        </w:tc>
        <w:tc>
          <w:tcPr>
            <w:tcW w:w="1082" w:type="dxa"/>
            <w:vAlign w:val="center"/>
          </w:tcPr>
          <w:p w14:paraId="5037E6A0" w14:textId="64B2B17F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4.55%</w:t>
            </w:r>
          </w:p>
        </w:tc>
        <w:tc>
          <w:tcPr>
            <w:tcW w:w="1082" w:type="dxa"/>
            <w:vAlign w:val="center"/>
          </w:tcPr>
          <w:p w14:paraId="0B976796" w14:textId="16138AE6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4.06%</w:t>
            </w:r>
          </w:p>
        </w:tc>
        <w:tc>
          <w:tcPr>
            <w:tcW w:w="1082" w:type="dxa"/>
            <w:gridSpan w:val="2"/>
            <w:vAlign w:val="center"/>
          </w:tcPr>
          <w:p w14:paraId="4A6DA8B4" w14:textId="056E0376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3.67%</w:t>
            </w:r>
          </w:p>
        </w:tc>
        <w:tc>
          <w:tcPr>
            <w:tcW w:w="1082" w:type="dxa"/>
            <w:vAlign w:val="center"/>
          </w:tcPr>
          <w:p w14:paraId="6BEDD89B" w14:textId="4212A236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3.67%</w:t>
            </w:r>
          </w:p>
        </w:tc>
        <w:tc>
          <w:tcPr>
            <w:tcW w:w="1082" w:type="dxa"/>
            <w:vAlign w:val="center"/>
          </w:tcPr>
          <w:p w14:paraId="1E9B9CA2" w14:textId="54EBB9BF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3.71%</w:t>
            </w:r>
          </w:p>
        </w:tc>
        <w:tc>
          <w:tcPr>
            <w:tcW w:w="1082" w:type="dxa"/>
            <w:vAlign w:val="center"/>
          </w:tcPr>
          <w:p w14:paraId="52D4C319" w14:textId="17170965" w:rsidR="00E168C5" w:rsidRPr="00560965" w:rsidRDefault="00E168C5" w:rsidP="00E168C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3.72%</w:t>
            </w:r>
          </w:p>
        </w:tc>
      </w:tr>
      <w:tr w:rsidR="007D1C64" w:rsidRPr="003F2158" w14:paraId="4E153A05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03E1FED8" w14:textId="4ADA8CF6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Individual variance</w:t>
            </w:r>
            <w:r w:rsidR="00560965"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  <w:r w:rsidR="00560965" w:rsidRPr="00560965">
              <w:rPr>
                <w:b w:val="0"/>
                <w:bCs w:val="0"/>
                <w:sz w:val="16"/>
                <w:szCs w:val="16"/>
                <w:highlight w:val="cyan"/>
                <w:lang w:val="en-GB"/>
              </w:rPr>
              <w:t>(%)</w:t>
            </w:r>
          </w:p>
        </w:tc>
        <w:tc>
          <w:tcPr>
            <w:tcW w:w="1082" w:type="dxa"/>
            <w:vAlign w:val="center"/>
          </w:tcPr>
          <w:p w14:paraId="0FFA691B" w14:textId="1D515143" w:rsidR="007D1C64" w:rsidRPr="00560965" w:rsidRDefault="000114D2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93.21%</w:t>
            </w:r>
          </w:p>
        </w:tc>
        <w:tc>
          <w:tcPr>
            <w:tcW w:w="1082" w:type="dxa"/>
            <w:vAlign w:val="center"/>
          </w:tcPr>
          <w:p w14:paraId="149EF2F9" w14:textId="5518CF98" w:rsidR="007D1C64" w:rsidRPr="00560965" w:rsidRDefault="000114D2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94.13%</w:t>
            </w:r>
          </w:p>
        </w:tc>
        <w:tc>
          <w:tcPr>
            <w:tcW w:w="1082" w:type="dxa"/>
            <w:vAlign w:val="center"/>
          </w:tcPr>
          <w:p w14:paraId="30DBFCD8" w14:textId="3E9FF204" w:rsidR="007D1C64" w:rsidRPr="00560965" w:rsidRDefault="000114D2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95.07%</w:t>
            </w:r>
          </w:p>
        </w:tc>
        <w:tc>
          <w:tcPr>
            <w:tcW w:w="1082" w:type="dxa"/>
            <w:gridSpan w:val="2"/>
            <w:vAlign w:val="center"/>
          </w:tcPr>
          <w:p w14:paraId="027FC1C4" w14:textId="0EDB0645" w:rsidR="007D1C64" w:rsidRPr="00560965" w:rsidRDefault="000114D2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95.89%</w:t>
            </w:r>
          </w:p>
        </w:tc>
        <w:tc>
          <w:tcPr>
            <w:tcW w:w="1082" w:type="dxa"/>
            <w:vAlign w:val="center"/>
          </w:tcPr>
          <w:p w14:paraId="7A3920C4" w14:textId="34778699" w:rsidR="007D1C64" w:rsidRPr="00560965" w:rsidRDefault="00E168C5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95.89%</w:t>
            </w:r>
          </w:p>
        </w:tc>
        <w:tc>
          <w:tcPr>
            <w:tcW w:w="1082" w:type="dxa"/>
            <w:vAlign w:val="center"/>
          </w:tcPr>
          <w:p w14:paraId="7CAAF19E" w14:textId="14D9DFA0" w:rsidR="007D1C64" w:rsidRPr="00560965" w:rsidRDefault="00E168C5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95.86%</w:t>
            </w:r>
          </w:p>
        </w:tc>
        <w:tc>
          <w:tcPr>
            <w:tcW w:w="1082" w:type="dxa"/>
            <w:vAlign w:val="center"/>
          </w:tcPr>
          <w:p w14:paraId="45043941" w14:textId="19CF6C5F" w:rsidR="007D1C64" w:rsidRPr="00560965" w:rsidRDefault="00E168C5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95.84%</w:t>
            </w:r>
          </w:p>
        </w:tc>
      </w:tr>
      <w:tr w:rsidR="00560965" w:rsidRPr="000114D2" w14:paraId="0ABF95F5" w14:textId="77777777" w:rsidTr="00226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6AD118F7" w14:textId="2B22BE4B" w:rsidR="00560965" w:rsidRPr="00194DF3" w:rsidRDefault="00560965" w:rsidP="00560965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1A36D9">
              <w:rPr>
                <w:sz w:val="16"/>
                <w:szCs w:val="16"/>
                <w:highlight w:val="cyan"/>
                <w:lang w:val="en-GB"/>
              </w:rPr>
              <w:t>N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72B7A680" w14:textId="6EEB1A9C" w:rsidR="00560965" w:rsidRPr="000114D2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 w:rsidRPr="000114D2">
              <w:rPr>
                <w:sz w:val="16"/>
                <w:szCs w:val="16"/>
                <w:highlight w:val="cyan"/>
                <w:lang w:val="en-GB"/>
              </w:rPr>
              <w:t>4939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0A7B7690" w14:textId="4C68CAEE" w:rsidR="00560965" w:rsidRPr="000114D2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 w:rsidRPr="000114D2">
              <w:rPr>
                <w:sz w:val="16"/>
                <w:szCs w:val="16"/>
                <w:highlight w:val="cyan"/>
                <w:lang w:val="en-GB"/>
              </w:rPr>
              <w:t>4735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3D8021BE" w14:textId="39709801" w:rsidR="00560965" w:rsidRPr="000114D2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 w:rsidRPr="000114D2">
              <w:rPr>
                <w:sz w:val="16"/>
                <w:szCs w:val="16"/>
                <w:highlight w:val="cyan"/>
                <w:lang w:val="en-GB"/>
              </w:rPr>
              <w:t>46</w:t>
            </w:r>
            <w:r w:rsidRPr="000114D2">
              <w:rPr>
                <w:sz w:val="16"/>
                <w:szCs w:val="16"/>
                <w:highlight w:val="cyan"/>
                <w:lang w:val="en-GB"/>
              </w:rPr>
              <w:t>19</w:t>
            </w:r>
          </w:p>
        </w:tc>
        <w:tc>
          <w:tcPr>
            <w:tcW w:w="1082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779B4F09" w14:textId="224F5A98" w:rsidR="00560965" w:rsidRPr="000114D2" w:rsidRDefault="000114D2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 w:rsidRPr="000114D2">
              <w:rPr>
                <w:sz w:val="16"/>
                <w:szCs w:val="16"/>
                <w:highlight w:val="cyan"/>
                <w:lang w:val="en-GB"/>
              </w:rPr>
              <w:t>4496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1C340462" w14:textId="4E7609B1" w:rsidR="00560965" w:rsidRPr="000114D2" w:rsidRDefault="00E168C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4496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1298DDAD" w14:textId="61E81532" w:rsidR="00560965" w:rsidRPr="000114D2" w:rsidRDefault="00E168C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4496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0D7CE08F" w14:textId="30EA1FEC" w:rsidR="00560965" w:rsidRPr="000114D2" w:rsidRDefault="00E168C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4496</w:t>
            </w:r>
          </w:p>
        </w:tc>
      </w:tr>
      <w:tr w:rsidR="00226F8E" w:rsidRPr="00560965" w14:paraId="489947FC" w14:textId="77777777" w:rsidTr="00226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</w:tcPr>
          <w:p w14:paraId="1F5FAFA1" w14:textId="77777777" w:rsidR="00226F8E" w:rsidRPr="00194DF3" w:rsidRDefault="00226F8E" w:rsidP="00560965">
            <w:pPr>
              <w:spacing w:line="276" w:lineRule="auto"/>
              <w:jc w:val="center"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787" w:type="dxa"/>
            <w:gridSpan w:val="4"/>
            <w:tcBorders>
              <w:right w:val="nil"/>
            </w:tcBorders>
            <w:shd w:val="clear" w:color="auto" w:fill="196B24" w:themeFill="accent3"/>
            <w:vAlign w:val="center"/>
          </w:tcPr>
          <w:p w14:paraId="50C8FBA2" w14:textId="52D54391" w:rsidR="00226F8E" w:rsidRPr="00194DF3" w:rsidRDefault="00226F8E" w:rsidP="00226F8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  <w:lang w:val="en-GB"/>
              </w:rPr>
            </w:pPr>
            <w:r w:rsidRPr="00226F8E">
              <w:rPr>
                <w:i/>
                <w:iCs/>
                <w:color w:val="FFFFFF" w:themeColor="background1"/>
                <w:sz w:val="16"/>
                <w:szCs w:val="16"/>
                <w:highlight w:val="cyan"/>
                <w:lang w:val="en-GB"/>
              </w:rPr>
              <w:t>All models include 379 classes nested within 79 schools</w:t>
            </w:r>
            <w:r w:rsidRPr="00226F8E">
              <w:rPr>
                <w:i/>
                <w:iCs/>
                <w:color w:val="FFFFFF" w:themeColor="background1"/>
                <w:sz w:val="16"/>
                <w:szCs w:val="16"/>
                <w:highlight w:val="cyan"/>
                <w:lang w:val="en-GB"/>
              </w:rPr>
              <w:t>.</w:t>
            </w:r>
          </w:p>
        </w:tc>
        <w:tc>
          <w:tcPr>
            <w:tcW w:w="3787" w:type="dxa"/>
            <w:gridSpan w:val="4"/>
            <w:tcBorders>
              <w:left w:val="nil"/>
            </w:tcBorders>
            <w:shd w:val="clear" w:color="auto" w:fill="196B24" w:themeFill="accent3"/>
            <w:vAlign w:val="center"/>
          </w:tcPr>
          <w:p w14:paraId="34E176DA" w14:textId="0DF4AFD0" w:rsidR="00226F8E" w:rsidRPr="00194DF3" w:rsidRDefault="00226F8E" w:rsidP="0056096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  <w:lang w:val="en-GB"/>
              </w:rPr>
            </w:pP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* </w:t>
            </w:r>
            <w:proofErr w:type="gramStart"/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significant</w:t>
            </w:r>
            <w:proofErr w:type="gramEnd"/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0.05-level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br/>
              <w:t xml:space="preserve">** significant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0.01-level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br/>
              <w:t xml:space="preserve">*** significant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0.001-level</w:t>
            </w:r>
          </w:p>
        </w:tc>
      </w:tr>
    </w:tbl>
    <w:p w14:paraId="23CCA16A" w14:textId="42C6D513" w:rsidR="007D1C64" w:rsidRPr="00095869" w:rsidRDefault="007D1C64" w:rsidP="007D1C64">
      <w:pPr>
        <w:rPr>
          <w:i/>
          <w:iCs/>
          <w:lang w:val="en-GB"/>
        </w:rPr>
      </w:pPr>
      <w:r w:rsidRPr="00095869">
        <w:rPr>
          <w:i/>
          <w:iCs/>
          <w:lang w:val="en-GB"/>
        </w:rPr>
        <w:lastRenderedPageBreak/>
        <w:t xml:space="preserve">Table </w:t>
      </w:r>
      <w:r w:rsidR="00C87F5F">
        <w:rPr>
          <w:i/>
          <w:iCs/>
          <w:lang w:val="en-GB"/>
        </w:rPr>
        <w:t>2</w:t>
      </w:r>
      <w:r w:rsidRPr="00095869">
        <w:rPr>
          <w:i/>
          <w:iCs/>
          <w:lang w:val="en-GB"/>
        </w:rPr>
        <w:t xml:space="preserve">. The Impact of </w:t>
      </w:r>
      <w:r w:rsidR="00A06214" w:rsidRPr="00A06214">
        <w:rPr>
          <w:i/>
          <w:iCs/>
          <w:highlight w:val="cyan"/>
          <w:lang w:val="en-GB"/>
        </w:rPr>
        <w:t>Parental</w:t>
      </w:r>
      <w:r w:rsidR="00A06214">
        <w:rPr>
          <w:i/>
          <w:iCs/>
          <w:lang w:val="en-GB"/>
        </w:rPr>
        <w:t xml:space="preserve"> </w:t>
      </w:r>
      <w:r w:rsidRPr="00095869">
        <w:rPr>
          <w:i/>
          <w:iCs/>
          <w:lang w:val="en-GB"/>
        </w:rPr>
        <w:t xml:space="preserve">Socialisation and Open Classroom Climate on Political Self-Efficacy. Multilevel OLS regression. (Standard errors in parentheses). </w:t>
      </w:r>
    </w:p>
    <w:tbl>
      <w:tblPr>
        <w:tblStyle w:val="GridTable5Dark-Accent3"/>
        <w:tblW w:w="9016" w:type="dxa"/>
        <w:tblLayout w:type="fixed"/>
        <w:tblLook w:val="04A0" w:firstRow="1" w:lastRow="0" w:firstColumn="1" w:lastColumn="0" w:noHBand="0" w:noVBand="1"/>
      </w:tblPr>
      <w:tblGrid>
        <w:gridCol w:w="1442"/>
        <w:gridCol w:w="1082"/>
        <w:gridCol w:w="1082"/>
        <w:gridCol w:w="1082"/>
        <w:gridCol w:w="541"/>
        <w:gridCol w:w="541"/>
        <w:gridCol w:w="1082"/>
        <w:gridCol w:w="1082"/>
        <w:gridCol w:w="1082"/>
      </w:tblGrid>
      <w:tr w:rsidR="007D1C64" w:rsidRPr="00194DF3" w14:paraId="3A822B4A" w14:textId="77777777" w:rsidTr="00207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tcBorders>
              <w:right w:val="single" w:sz="4" w:space="0" w:color="FFFFFF" w:themeColor="background1"/>
            </w:tcBorders>
            <w:vAlign w:val="center"/>
          </w:tcPr>
          <w:p w14:paraId="7C591993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13713D8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1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900E743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2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B4CC1B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3</w:t>
            </w:r>
          </w:p>
        </w:tc>
        <w:tc>
          <w:tcPr>
            <w:tcW w:w="1082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071A27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4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8304D6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5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15D6833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6</w:t>
            </w:r>
          </w:p>
        </w:tc>
        <w:tc>
          <w:tcPr>
            <w:tcW w:w="1082" w:type="dxa"/>
            <w:tcBorders>
              <w:left w:val="single" w:sz="4" w:space="0" w:color="FFFFFF" w:themeColor="background1"/>
            </w:tcBorders>
            <w:vAlign w:val="center"/>
          </w:tcPr>
          <w:p w14:paraId="177339EE" w14:textId="77777777" w:rsidR="007D1C64" w:rsidRPr="00194DF3" w:rsidRDefault="007D1C64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7</w:t>
            </w:r>
          </w:p>
        </w:tc>
      </w:tr>
      <w:tr w:rsidR="007D1C64" w:rsidRPr="00194DF3" w14:paraId="7886FAA5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2EC388D4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Intercept</w:t>
            </w:r>
          </w:p>
        </w:tc>
        <w:tc>
          <w:tcPr>
            <w:tcW w:w="1082" w:type="dxa"/>
            <w:vAlign w:val="center"/>
          </w:tcPr>
          <w:p w14:paraId="1E6509C7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0.44*** (0.00)</w:t>
            </w:r>
          </w:p>
        </w:tc>
        <w:tc>
          <w:tcPr>
            <w:tcW w:w="1082" w:type="dxa"/>
          </w:tcPr>
          <w:p w14:paraId="2534EC30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51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7A55BF8E" w14:textId="781527E3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3</w:t>
            </w:r>
            <w:r w:rsidR="001563E9"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</w:p>
        </w:tc>
        <w:tc>
          <w:tcPr>
            <w:tcW w:w="1082" w:type="dxa"/>
            <w:gridSpan w:val="2"/>
            <w:vAlign w:val="center"/>
          </w:tcPr>
          <w:p w14:paraId="46A2ADC9" w14:textId="17446CAA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0.2</w:t>
            </w:r>
            <w:r w:rsidR="001563E9"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69F1D3F4" w14:textId="4C392AA5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1563E9">
              <w:rPr>
                <w:sz w:val="16"/>
                <w:szCs w:val="16"/>
                <w:lang w:val="en-GB"/>
              </w:rPr>
              <w:t>25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1563E9"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7D5D32F8" w14:textId="09B255B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2</w:t>
            </w:r>
            <w:r w:rsidR="00064872"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*** (0.03)</w:t>
            </w:r>
          </w:p>
        </w:tc>
        <w:tc>
          <w:tcPr>
            <w:tcW w:w="1082" w:type="dxa"/>
            <w:vAlign w:val="center"/>
          </w:tcPr>
          <w:p w14:paraId="7B79538B" w14:textId="100ED113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24</w:t>
            </w:r>
            <w:r w:rsidRPr="00194DF3">
              <w:rPr>
                <w:sz w:val="16"/>
                <w:szCs w:val="16"/>
                <w:lang w:val="en-GB"/>
              </w:rPr>
              <w:t>***</w:t>
            </w:r>
            <w:r w:rsidRPr="00194DF3">
              <w:rPr>
                <w:sz w:val="16"/>
                <w:szCs w:val="16"/>
                <w:lang w:val="en-GB"/>
              </w:rPr>
              <w:br/>
              <w:t>(0.0</w:t>
            </w:r>
            <w:r w:rsidR="00064872"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4657A3BB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6D4A9595" w14:textId="703772FA" w:rsidR="007D1C64" w:rsidRPr="00194DF3" w:rsidRDefault="00664775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>
              <w:rPr>
                <w:b w:val="0"/>
                <w:bCs w:val="0"/>
                <w:sz w:val="16"/>
                <w:szCs w:val="16"/>
                <w:lang w:val="en-GB"/>
              </w:rPr>
              <w:t>Parental s</w:t>
            </w:r>
            <w:r w:rsidR="007D1C64" w:rsidRPr="00194DF3">
              <w:rPr>
                <w:b w:val="0"/>
                <w:bCs w:val="0"/>
                <w:sz w:val="16"/>
                <w:szCs w:val="16"/>
                <w:lang w:val="en-GB"/>
              </w:rPr>
              <w:t>ocialisation</w:t>
            </w:r>
          </w:p>
        </w:tc>
        <w:tc>
          <w:tcPr>
            <w:tcW w:w="1082" w:type="dxa"/>
            <w:vAlign w:val="center"/>
          </w:tcPr>
          <w:p w14:paraId="615968E4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3E19E518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0276A3A3" w14:textId="6E24FE8F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1563E9">
              <w:rPr>
                <w:sz w:val="16"/>
                <w:szCs w:val="16"/>
                <w:lang w:val="en-GB"/>
              </w:rPr>
              <w:t>23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</w:p>
        </w:tc>
        <w:tc>
          <w:tcPr>
            <w:tcW w:w="1082" w:type="dxa"/>
            <w:gridSpan w:val="2"/>
            <w:vAlign w:val="center"/>
          </w:tcPr>
          <w:p w14:paraId="1C70567F" w14:textId="1091C55A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1563E9">
              <w:rPr>
                <w:sz w:val="16"/>
                <w:szCs w:val="16"/>
                <w:lang w:val="en-GB"/>
              </w:rPr>
              <w:t>22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</w:p>
        </w:tc>
        <w:tc>
          <w:tcPr>
            <w:tcW w:w="1082" w:type="dxa"/>
            <w:vAlign w:val="center"/>
          </w:tcPr>
          <w:p w14:paraId="1CB2F50C" w14:textId="4B9872B3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1563E9">
              <w:rPr>
                <w:sz w:val="16"/>
                <w:szCs w:val="16"/>
                <w:lang w:val="en-GB"/>
              </w:rPr>
              <w:t>19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 w:rsidR="001563E9">
              <w:rPr>
                <w:sz w:val="16"/>
                <w:szCs w:val="16"/>
                <w:lang w:val="en-GB"/>
              </w:rPr>
              <w:t>11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186F8C9A" w14:textId="1421453D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22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A71AF1D" w14:textId="656DC6D2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 xml:space="preserve">20 </w:t>
            </w:r>
            <w:r w:rsidRPr="00194DF3">
              <w:rPr>
                <w:sz w:val="16"/>
                <w:szCs w:val="16"/>
                <w:lang w:val="en-GB"/>
              </w:rPr>
              <w:t>(0.</w:t>
            </w:r>
            <w:r w:rsidR="00064872">
              <w:rPr>
                <w:sz w:val="16"/>
                <w:szCs w:val="16"/>
                <w:lang w:val="en-GB"/>
              </w:rPr>
              <w:t>11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22C91318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2B311F9E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OCC class</w:t>
            </w:r>
          </w:p>
        </w:tc>
        <w:tc>
          <w:tcPr>
            <w:tcW w:w="1082" w:type="dxa"/>
            <w:vAlign w:val="center"/>
          </w:tcPr>
          <w:p w14:paraId="1696AC58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2D5E6B6F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1A4C5565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7D74D5E2" w14:textId="2138A7F8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1563E9">
              <w:rPr>
                <w:sz w:val="16"/>
                <w:szCs w:val="16"/>
                <w:lang w:val="en-GB"/>
              </w:rPr>
              <w:t>22**</w:t>
            </w:r>
            <w:r w:rsidRPr="00194DF3">
              <w:rPr>
                <w:sz w:val="16"/>
                <w:szCs w:val="16"/>
                <w:lang w:val="en-GB"/>
              </w:rPr>
              <w:t>* (0.0</w:t>
            </w:r>
            <w:r>
              <w:rPr>
                <w:sz w:val="16"/>
                <w:szCs w:val="16"/>
                <w:lang w:val="en-GB"/>
              </w:rPr>
              <w:t>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63E4946" w14:textId="70F508A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19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 w:rsidR="00064872">
              <w:rPr>
                <w:sz w:val="16"/>
                <w:szCs w:val="16"/>
                <w:lang w:val="en-GB"/>
              </w:rPr>
              <w:t>10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1E8DB3CF" w14:textId="6DF880DD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22</w:t>
            </w:r>
            <w:r w:rsidRPr="00194DF3">
              <w:rPr>
                <w:sz w:val="16"/>
                <w:szCs w:val="16"/>
                <w:lang w:val="en-GB"/>
              </w:rPr>
              <w:t>* (0.0</w:t>
            </w:r>
            <w:r>
              <w:rPr>
                <w:sz w:val="16"/>
                <w:szCs w:val="16"/>
                <w:lang w:val="en-GB"/>
              </w:rPr>
              <w:t>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3D37DA93" w14:textId="44C9C273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20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 w:rsidR="00064872">
              <w:rPr>
                <w:sz w:val="16"/>
                <w:szCs w:val="16"/>
                <w:lang w:val="en-GB"/>
              </w:rPr>
              <w:t>10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44725AE4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16EE4375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highlight w:val="green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 xml:space="preserve">OCC own </w:t>
            </w:r>
          </w:p>
        </w:tc>
        <w:tc>
          <w:tcPr>
            <w:tcW w:w="1082" w:type="dxa"/>
            <w:vAlign w:val="center"/>
          </w:tcPr>
          <w:p w14:paraId="4D9E9AC6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</w:p>
        </w:tc>
        <w:tc>
          <w:tcPr>
            <w:tcW w:w="1082" w:type="dxa"/>
          </w:tcPr>
          <w:p w14:paraId="58A46B68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36B94794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7CFBC796" w14:textId="47439470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1563E9">
              <w:rPr>
                <w:sz w:val="16"/>
                <w:szCs w:val="16"/>
                <w:lang w:val="en-GB"/>
              </w:rPr>
              <w:t>15***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</w:p>
        </w:tc>
        <w:tc>
          <w:tcPr>
            <w:tcW w:w="1082" w:type="dxa"/>
            <w:vAlign w:val="center"/>
          </w:tcPr>
          <w:p w14:paraId="6224C8FD" w14:textId="7DBDD581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15***</w:t>
            </w:r>
            <w:r w:rsidRPr="00194DF3">
              <w:rPr>
                <w:sz w:val="16"/>
                <w:szCs w:val="16"/>
                <w:lang w:val="en-GB"/>
              </w:rPr>
              <w:t xml:space="preserve"> (0.0</w:t>
            </w:r>
            <w:r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383F89B9" w14:textId="629C682B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31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064872"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789342B0" w14:textId="79579B81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31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064872">
              <w:rPr>
                <w:sz w:val="16"/>
                <w:szCs w:val="16"/>
                <w:lang w:val="en-GB"/>
              </w:rPr>
              <w:t>7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3F94B6B0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7215A787" w14:textId="77777777" w:rsidR="007D1C64" w:rsidRPr="00194DF3" w:rsidRDefault="007D1C64" w:rsidP="0020742F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OCC class * Socialisation</w:t>
            </w:r>
          </w:p>
        </w:tc>
        <w:tc>
          <w:tcPr>
            <w:tcW w:w="1082" w:type="dxa"/>
            <w:vAlign w:val="center"/>
          </w:tcPr>
          <w:p w14:paraId="43C8E9EB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0DC2AA3A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00091BFC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78834CC3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6024DA36" w14:textId="788B952D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04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>
              <w:rPr>
                <w:sz w:val="16"/>
                <w:szCs w:val="16"/>
                <w:lang w:val="en-GB"/>
              </w:rPr>
              <w:t>1</w:t>
            </w:r>
            <w:r w:rsidR="00064872">
              <w:rPr>
                <w:sz w:val="16"/>
                <w:szCs w:val="16"/>
                <w:lang w:val="en-GB"/>
              </w:rPr>
              <w:t>6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00D43D89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6949642B" w14:textId="7A54183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064872">
              <w:rPr>
                <w:sz w:val="16"/>
                <w:szCs w:val="16"/>
                <w:lang w:val="en-GB"/>
              </w:rPr>
              <w:t>03</w:t>
            </w:r>
            <w:r w:rsidRPr="00194DF3">
              <w:rPr>
                <w:sz w:val="16"/>
                <w:szCs w:val="16"/>
                <w:lang w:val="en-GB"/>
              </w:rPr>
              <w:t xml:space="preserve"> (0.</w:t>
            </w:r>
            <w:r>
              <w:rPr>
                <w:sz w:val="16"/>
                <w:szCs w:val="16"/>
                <w:lang w:val="en-GB"/>
              </w:rPr>
              <w:t>1</w:t>
            </w:r>
            <w:r w:rsidR="00064872">
              <w:rPr>
                <w:sz w:val="16"/>
                <w:szCs w:val="16"/>
                <w:lang w:val="en-GB"/>
              </w:rPr>
              <w:t>6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2C9F33BD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473166E9" w14:textId="77777777" w:rsidR="007D1C64" w:rsidRPr="00194DF3" w:rsidRDefault="007D1C64" w:rsidP="0020742F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OCC own * Socialisation</w:t>
            </w:r>
          </w:p>
        </w:tc>
        <w:tc>
          <w:tcPr>
            <w:tcW w:w="1082" w:type="dxa"/>
            <w:vAlign w:val="center"/>
          </w:tcPr>
          <w:p w14:paraId="4D45E4D7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</w:tcPr>
          <w:p w14:paraId="0D68F10A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0DF3B373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5937F9B3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53732756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03B8E9E2" w14:textId="4DDAFD8E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-0.</w:t>
            </w:r>
            <w:r>
              <w:rPr>
                <w:sz w:val="16"/>
                <w:szCs w:val="16"/>
                <w:lang w:val="en-GB"/>
              </w:rPr>
              <w:t>28</w:t>
            </w:r>
            <w:r w:rsidRPr="00194DF3">
              <w:rPr>
                <w:sz w:val="16"/>
                <w:szCs w:val="16"/>
                <w:lang w:val="en-GB"/>
              </w:rPr>
              <w:t>* (0.</w:t>
            </w:r>
            <w:r w:rsidR="00064872">
              <w:rPr>
                <w:sz w:val="16"/>
                <w:szCs w:val="16"/>
                <w:lang w:val="en-GB"/>
              </w:rPr>
              <w:t>12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67F13C32" w14:textId="7950BB91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-0.</w:t>
            </w:r>
            <w:r>
              <w:rPr>
                <w:sz w:val="16"/>
                <w:szCs w:val="16"/>
                <w:lang w:val="en-GB"/>
              </w:rPr>
              <w:t>2</w:t>
            </w:r>
            <w:r w:rsidR="00064872">
              <w:rPr>
                <w:sz w:val="16"/>
                <w:szCs w:val="16"/>
                <w:lang w:val="en-GB"/>
              </w:rPr>
              <w:t>8</w:t>
            </w:r>
            <w:r w:rsidRPr="00194DF3">
              <w:rPr>
                <w:sz w:val="16"/>
                <w:szCs w:val="16"/>
                <w:lang w:val="en-GB"/>
              </w:rPr>
              <w:t>* (0.</w:t>
            </w:r>
            <w:r w:rsidR="00064872">
              <w:rPr>
                <w:sz w:val="16"/>
                <w:szCs w:val="16"/>
                <w:lang w:val="en-GB"/>
              </w:rPr>
              <w:t>12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54A93846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7290B0E0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SES (ref. very good)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quite good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OK</w:t>
            </w:r>
          </w:p>
          <w:p w14:paraId="33DE6BB3" w14:textId="7362E180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quite bad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very bad</w:t>
            </w:r>
          </w:p>
        </w:tc>
        <w:tc>
          <w:tcPr>
            <w:tcW w:w="1082" w:type="dxa"/>
            <w:vAlign w:val="center"/>
          </w:tcPr>
          <w:p w14:paraId="76D68246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1E50A5E0" w14:textId="5D3FF3B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br/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t>-0.03*** (0.01)</w:t>
            </w:r>
            <w:r w:rsidRPr="00194DF3">
              <w:rPr>
                <w:sz w:val="16"/>
                <w:szCs w:val="16"/>
                <w:lang w:val="en-GB"/>
              </w:rPr>
              <w:br/>
              <w:t>-0.05*** (0.01)</w:t>
            </w:r>
            <w:r w:rsidRPr="00194DF3">
              <w:rPr>
                <w:sz w:val="16"/>
                <w:szCs w:val="16"/>
                <w:lang w:val="en-GB"/>
              </w:rPr>
              <w:br/>
              <w:t>-0.06**</w:t>
            </w:r>
            <w:r w:rsidR="001563E9">
              <w:rPr>
                <w:sz w:val="16"/>
                <w:szCs w:val="16"/>
                <w:lang w:val="en-GB"/>
              </w:rPr>
              <w:t xml:space="preserve"> </w:t>
            </w:r>
            <w:r w:rsidRPr="00194DF3">
              <w:rPr>
                <w:sz w:val="16"/>
                <w:szCs w:val="16"/>
                <w:lang w:val="en-GB"/>
              </w:rPr>
              <w:t>(0.02)</w:t>
            </w:r>
            <w:r w:rsidRPr="00194DF3">
              <w:rPr>
                <w:sz w:val="16"/>
                <w:szCs w:val="16"/>
                <w:lang w:val="en-GB"/>
              </w:rPr>
              <w:br/>
              <w:t>0.03 (0.04)</w:t>
            </w:r>
          </w:p>
        </w:tc>
        <w:tc>
          <w:tcPr>
            <w:tcW w:w="1082" w:type="dxa"/>
            <w:vAlign w:val="center"/>
          </w:tcPr>
          <w:p w14:paraId="16F85254" w14:textId="36A7C765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2*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-0.02* (0.01)</w:t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(0.02)</w:t>
            </w:r>
            <w:r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  <w:t>0.07 (0.04)</w:t>
            </w:r>
          </w:p>
        </w:tc>
        <w:tc>
          <w:tcPr>
            <w:tcW w:w="1082" w:type="dxa"/>
            <w:gridSpan w:val="2"/>
            <w:vAlign w:val="center"/>
          </w:tcPr>
          <w:p w14:paraId="4F7B0CB9" w14:textId="511318B0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</w:r>
            <w:r w:rsidR="001563E9" w:rsidRPr="00194DF3">
              <w:rPr>
                <w:sz w:val="16"/>
                <w:szCs w:val="16"/>
                <w:lang w:val="en-GB"/>
              </w:rPr>
              <w:t>-0.0</w:t>
            </w:r>
            <w:r w:rsidR="001563E9">
              <w:rPr>
                <w:sz w:val="16"/>
                <w:szCs w:val="16"/>
                <w:lang w:val="en-GB"/>
              </w:rPr>
              <w:t>2*</w:t>
            </w:r>
            <w:r w:rsidR="001563E9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1563E9">
              <w:rPr>
                <w:sz w:val="16"/>
                <w:szCs w:val="16"/>
                <w:lang w:val="en-GB"/>
              </w:rPr>
              <w:br/>
            </w:r>
            <w:r w:rsidR="001563E9" w:rsidRPr="00194DF3">
              <w:rPr>
                <w:sz w:val="16"/>
                <w:szCs w:val="16"/>
                <w:lang w:val="en-GB"/>
              </w:rPr>
              <w:br/>
              <w:t>-0.02 (0.01)</w:t>
            </w:r>
            <w:r w:rsidR="001563E9">
              <w:rPr>
                <w:sz w:val="16"/>
                <w:szCs w:val="16"/>
                <w:lang w:val="en-GB"/>
              </w:rPr>
              <w:br/>
            </w:r>
            <w:r w:rsidR="001563E9"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1</w:t>
            </w:r>
            <w:r w:rsidR="001563E9" w:rsidRPr="00194DF3">
              <w:rPr>
                <w:sz w:val="16"/>
                <w:szCs w:val="16"/>
                <w:lang w:val="en-GB"/>
              </w:rPr>
              <w:t xml:space="preserve"> (0.0</w:t>
            </w:r>
            <w:r w:rsidR="001563E9">
              <w:rPr>
                <w:sz w:val="16"/>
                <w:szCs w:val="16"/>
                <w:lang w:val="en-GB"/>
              </w:rPr>
              <w:t>3</w:t>
            </w:r>
            <w:r w:rsidR="001563E9" w:rsidRPr="00194DF3">
              <w:rPr>
                <w:sz w:val="16"/>
                <w:szCs w:val="16"/>
                <w:lang w:val="en-GB"/>
              </w:rPr>
              <w:t>)</w:t>
            </w:r>
            <w:r w:rsidR="001563E9">
              <w:rPr>
                <w:sz w:val="16"/>
                <w:szCs w:val="16"/>
                <w:lang w:val="en-GB"/>
              </w:rPr>
              <w:br/>
            </w:r>
            <w:r w:rsidR="001563E9" w:rsidRPr="00194DF3">
              <w:rPr>
                <w:sz w:val="16"/>
                <w:szCs w:val="16"/>
                <w:lang w:val="en-GB"/>
              </w:rPr>
              <w:br/>
              <w:t>0.0</w:t>
            </w:r>
            <w:r w:rsidR="001563E9">
              <w:rPr>
                <w:sz w:val="16"/>
                <w:szCs w:val="16"/>
                <w:lang w:val="en-GB"/>
              </w:rPr>
              <w:t>8</w:t>
            </w:r>
            <w:r w:rsidR="001563E9" w:rsidRPr="00194DF3">
              <w:rPr>
                <w:sz w:val="16"/>
                <w:szCs w:val="16"/>
                <w:lang w:val="en-GB"/>
              </w:rPr>
              <w:t xml:space="preserve"> (0.04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3EA3F57E" w14:textId="634CBF1B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t>-0.0</w:t>
            </w:r>
            <w:r w:rsidR="00064872">
              <w:rPr>
                <w:sz w:val="16"/>
                <w:szCs w:val="16"/>
                <w:lang w:val="en-GB"/>
              </w:rPr>
              <w:t>2*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-0.02 (0.01)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1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</w:t>
            </w:r>
            <w:r w:rsidR="00064872">
              <w:rPr>
                <w:sz w:val="16"/>
                <w:szCs w:val="16"/>
                <w:lang w:val="en-GB"/>
              </w:rPr>
              <w:t>3</w:t>
            </w:r>
            <w:r w:rsidR="00064872" w:rsidRPr="00194DF3">
              <w:rPr>
                <w:sz w:val="16"/>
                <w:szCs w:val="16"/>
                <w:lang w:val="en-GB"/>
              </w:rPr>
              <w:t>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0.0</w:t>
            </w:r>
            <w:r w:rsidR="00064872">
              <w:rPr>
                <w:sz w:val="16"/>
                <w:szCs w:val="16"/>
                <w:lang w:val="en-GB"/>
              </w:rPr>
              <w:t>8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(0.04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330DA5E9" w14:textId="2970320E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t>-0.0</w:t>
            </w:r>
            <w:r w:rsidR="00064872">
              <w:rPr>
                <w:sz w:val="16"/>
                <w:szCs w:val="16"/>
                <w:lang w:val="en-GB"/>
              </w:rPr>
              <w:t>2*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-0.02</w:t>
            </w:r>
            <w:r w:rsidR="00064872">
              <w:rPr>
                <w:sz w:val="16"/>
                <w:szCs w:val="16"/>
                <w:lang w:val="en-GB"/>
              </w:rPr>
              <w:t>*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1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</w:t>
            </w:r>
            <w:r w:rsidR="00064872">
              <w:rPr>
                <w:sz w:val="16"/>
                <w:szCs w:val="16"/>
                <w:lang w:val="en-GB"/>
              </w:rPr>
              <w:t>3</w:t>
            </w:r>
            <w:r w:rsidR="00064872" w:rsidRPr="00194DF3">
              <w:rPr>
                <w:sz w:val="16"/>
                <w:szCs w:val="16"/>
                <w:lang w:val="en-GB"/>
              </w:rPr>
              <w:t>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0.0</w:t>
            </w:r>
            <w:r w:rsidR="00064872">
              <w:rPr>
                <w:sz w:val="16"/>
                <w:szCs w:val="16"/>
                <w:lang w:val="en-GB"/>
              </w:rPr>
              <w:t>8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(0.04)</w:t>
            </w:r>
          </w:p>
        </w:tc>
        <w:tc>
          <w:tcPr>
            <w:tcW w:w="1082" w:type="dxa"/>
            <w:vAlign w:val="center"/>
          </w:tcPr>
          <w:p w14:paraId="2DA2ABE5" w14:textId="1F56133D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</w:r>
            <w:r w:rsidRPr="00194DF3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t>-0.0</w:t>
            </w:r>
            <w:r w:rsidR="00064872">
              <w:rPr>
                <w:sz w:val="16"/>
                <w:szCs w:val="16"/>
                <w:lang w:val="en-GB"/>
              </w:rPr>
              <w:t>2*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-0.02</w:t>
            </w:r>
            <w:r w:rsidR="00064872">
              <w:rPr>
                <w:sz w:val="16"/>
                <w:szCs w:val="16"/>
                <w:lang w:val="en-GB"/>
              </w:rPr>
              <w:t>*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(0.01)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1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</w:t>
            </w:r>
            <w:r w:rsidR="00064872">
              <w:rPr>
                <w:sz w:val="16"/>
                <w:szCs w:val="16"/>
                <w:lang w:val="en-GB"/>
              </w:rPr>
              <w:t>3</w:t>
            </w:r>
            <w:r w:rsidR="00064872" w:rsidRPr="00194DF3">
              <w:rPr>
                <w:sz w:val="16"/>
                <w:szCs w:val="16"/>
                <w:lang w:val="en-GB"/>
              </w:rPr>
              <w:t>)</w:t>
            </w:r>
            <w:r w:rsidR="00064872">
              <w:rPr>
                <w:sz w:val="16"/>
                <w:szCs w:val="16"/>
                <w:lang w:val="en-GB"/>
              </w:rPr>
              <w:br/>
            </w:r>
            <w:r w:rsidR="00064872" w:rsidRPr="00194DF3">
              <w:rPr>
                <w:sz w:val="16"/>
                <w:szCs w:val="16"/>
                <w:lang w:val="en-GB"/>
              </w:rPr>
              <w:br/>
              <w:t>0.0</w:t>
            </w:r>
            <w:r w:rsidR="00064872">
              <w:rPr>
                <w:sz w:val="16"/>
                <w:szCs w:val="16"/>
                <w:lang w:val="en-GB"/>
              </w:rPr>
              <w:t>8</w:t>
            </w:r>
            <w:r w:rsidR="00064872" w:rsidRPr="00194DF3">
              <w:rPr>
                <w:sz w:val="16"/>
                <w:szCs w:val="16"/>
                <w:lang w:val="en-GB"/>
              </w:rPr>
              <w:t xml:space="preserve"> (0.04)</w:t>
            </w:r>
          </w:p>
        </w:tc>
      </w:tr>
      <w:tr w:rsidR="007D1C64" w:rsidRPr="00194DF3" w14:paraId="5297EDE9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7AE0A53A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Gender (ref. boy)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Girl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Other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  <w:t>Do not know/want to answer</w:t>
            </w:r>
          </w:p>
        </w:tc>
        <w:tc>
          <w:tcPr>
            <w:tcW w:w="1082" w:type="dxa"/>
            <w:vAlign w:val="center"/>
          </w:tcPr>
          <w:p w14:paraId="172F8D12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1082" w:type="dxa"/>
            <w:vAlign w:val="center"/>
          </w:tcPr>
          <w:p w14:paraId="1643ADB4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>
              <w:rPr>
                <w:sz w:val="16"/>
                <w:szCs w:val="16"/>
                <w:lang w:val="en-GB"/>
              </w:rPr>
              <w:t>6</w:t>
            </w:r>
            <w:r w:rsidRPr="00194DF3">
              <w:rPr>
                <w:sz w:val="16"/>
                <w:szCs w:val="16"/>
                <w:lang w:val="en-GB"/>
              </w:rPr>
              <w:t>** (0.02)</w:t>
            </w:r>
          </w:p>
        </w:tc>
        <w:tc>
          <w:tcPr>
            <w:tcW w:w="1082" w:type="dxa"/>
            <w:vAlign w:val="center"/>
          </w:tcPr>
          <w:p w14:paraId="3D6B94C7" w14:textId="131B50C9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-0.06** (0.0</w:t>
            </w:r>
            <w:r w:rsidR="001563E9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gridSpan w:val="2"/>
            <w:vAlign w:val="center"/>
          </w:tcPr>
          <w:p w14:paraId="63376D95" w14:textId="5FE4953A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1563E9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-0.06** (0.0</w:t>
            </w:r>
            <w:r w:rsidR="001563E9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6073DE6B" w14:textId="25163464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-0.06** (0.0</w:t>
            </w:r>
            <w:r w:rsidR="00064872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5828A149" w14:textId="7EA670FB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-0.06** (0.0</w:t>
            </w:r>
            <w:r w:rsidR="00064872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1082" w:type="dxa"/>
            <w:vAlign w:val="center"/>
          </w:tcPr>
          <w:p w14:paraId="29C0555F" w14:textId="6961981D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9</w:t>
            </w:r>
            <w:r w:rsidRPr="00194DF3">
              <w:rPr>
                <w:sz w:val="16"/>
                <w:szCs w:val="16"/>
                <w:lang w:val="en-GB"/>
              </w:rPr>
              <w:t>*** (0.01)</w:t>
            </w:r>
            <w:r w:rsidRPr="00194DF3">
              <w:rPr>
                <w:sz w:val="16"/>
                <w:szCs w:val="16"/>
                <w:lang w:val="en-GB"/>
              </w:rPr>
              <w:br/>
              <w:t>-0.0</w:t>
            </w:r>
            <w:r w:rsidR="00064872"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 xml:space="preserve"> (0.03)</w:t>
            </w:r>
            <w:r w:rsidRPr="00194DF3">
              <w:rPr>
                <w:sz w:val="16"/>
                <w:szCs w:val="16"/>
                <w:lang w:val="en-GB"/>
              </w:rPr>
              <w:br/>
              <w:t>-0.06** (0.0</w:t>
            </w:r>
            <w:r w:rsidR="00064872">
              <w:rPr>
                <w:sz w:val="16"/>
                <w:szCs w:val="16"/>
                <w:lang w:val="en-GB"/>
              </w:rPr>
              <w:t>2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7D1C64" w:rsidRPr="00194DF3" w14:paraId="455EE7B8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298ED9AA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fr-FR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fr-FR"/>
              </w:rPr>
              <w:t>Swedish-</w:t>
            </w:r>
            <w:proofErr w:type="spellStart"/>
            <w:r w:rsidRPr="00194DF3">
              <w:rPr>
                <w:b w:val="0"/>
                <w:bCs w:val="0"/>
                <w:sz w:val="16"/>
                <w:szCs w:val="16"/>
                <w:lang w:val="fr-FR"/>
              </w:rPr>
              <w:t>speaking</w:t>
            </w:r>
            <w:proofErr w:type="spellEnd"/>
          </w:p>
        </w:tc>
        <w:tc>
          <w:tcPr>
            <w:tcW w:w="1082" w:type="dxa"/>
            <w:vAlign w:val="center"/>
          </w:tcPr>
          <w:p w14:paraId="68411650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</w:p>
        </w:tc>
        <w:tc>
          <w:tcPr>
            <w:tcW w:w="1082" w:type="dxa"/>
            <w:vAlign w:val="center"/>
          </w:tcPr>
          <w:p w14:paraId="2401E6D0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0.05*** (0.01)</w:t>
            </w:r>
          </w:p>
        </w:tc>
        <w:tc>
          <w:tcPr>
            <w:tcW w:w="1082" w:type="dxa"/>
            <w:vAlign w:val="center"/>
          </w:tcPr>
          <w:p w14:paraId="780074AE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0.04*** (0.01)</w:t>
            </w:r>
          </w:p>
        </w:tc>
        <w:tc>
          <w:tcPr>
            <w:tcW w:w="1082" w:type="dxa"/>
            <w:gridSpan w:val="2"/>
            <w:vAlign w:val="center"/>
          </w:tcPr>
          <w:p w14:paraId="44891D1D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0.03*** (0.01)</w:t>
            </w:r>
          </w:p>
        </w:tc>
        <w:tc>
          <w:tcPr>
            <w:tcW w:w="1082" w:type="dxa"/>
            <w:vAlign w:val="center"/>
          </w:tcPr>
          <w:p w14:paraId="5B2EBC92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0.03***</w:t>
            </w:r>
            <w:r w:rsidRPr="00194DF3">
              <w:rPr>
                <w:sz w:val="16"/>
                <w:szCs w:val="16"/>
                <w:lang w:val="en-GB"/>
              </w:rPr>
              <w:br/>
              <w:t>(0.01)</w:t>
            </w:r>
          </w:p>
        </w:tc>
        <w:tc>
          <w:tcPr>
            <w:tcW w:w="1082" w:type="dxa"/>
            <w:vAlign w:val="center"/>
          </w:tcPr>
          <w:p w14:paraId="2B05217B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0.03***</w:t>
            </w:r>
            <w:r w:rsidRPr="00194DF3">
              <w:rPr>
                <w:sz w:val="16"/>
                <w:szCs w:val="16"/>
                <w:lang w:val="en-GB"/>
              </w:rPr>
              <w:br/>
              <w:t>(0.01)</w:t>
            </w:r>
          </w:p>
        </w:tc>
        <w:tc>
          <w:tcPr>
            <w:tcW w:w="1082" w:type="dxa"/>
            <w:vAlign w:val="center"/>
          </w:tcPr>
          <w:p w14:paraId="7EE2297F" w14:textId="77777777" w:rsidR="007D1C64" w:rsidRPr="00194DF3" w:rsidRDefault="007D1C64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0.03***</w:t>
            </w:r>
            <w:r w:rsidRPr="00194DF3">
              <w:rPr>
                <w:sz w:val="16"/>
                <w:szCs w:val="16"/>
                <w:lang w:val="en-GB"/>
              </w:rPr>
              <w:br/>
              <w:t>(0.01)</w:t>
            </w:r>
          </w:p>
        </w:tc>
      </w:tr>
      <w:tr w:rsidR="007D1C64" w:rsidRPr="00194DF3" w14:paraId="5257ABD0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64EC5DFA" w14:textId="77777777" w:rsidR="007D1C64" w:rsidRPr="00194DF3" w:rsidRDefault="007D1C64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fr-FR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fr-FR"/>
              </w:rPr>
              <w:t>Immigrant background</w:t>
            </w:r>
          </w:p>
        </w:tc>
        <w:tc>
          <w:tcPr>
            <w:tcW w:w="1082" w:type="dxa"/>
            <w:vAlign w:val="center"/>
          </w:tcPr>
          <w:p w14:paraId="5ADE1B62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</w:p>
        </w:tc>
        <w:tc>
          <w:tcPr>
            <w:tcW w:w="1082" w:type="dxa"/>
            <w:vAlign w:val="center"/>
          </w:tcPr>
          <w:p w14:paraId="15CD5718" w14:textId="77777777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0.01 (0.0</w:t>
            </w:r>
            <w:r>
              <w:rPr>
                <w:sz w:val="16"/>
                <w:szCs w:val="16"/>
                <w:lang w:val="fr-FR"/>
              </w:rPr>
              <w:t>1</w:t>
            </w:r>
            <w:r w:rsidRPr="00194DF3">
              <w:rPr>
                <w:sz w:val="16"/>
                <w:szCs w:val="16"/>
                <w:lang w:val="fr-FR"/>
              </w:rPr>
              <w:t>)</w:t>
            </w:r>
          </w:p>
        </w:tc>
        <w:tc>
          <w:tcPr>
            <w:tcW w:w="1082" w:type="dxa"/>
            <w:vAlign w:val="center"/>
          </w:tcPr>
          <w:p w14:paraId="0192FB0E" w14:textId="52FB5F4A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1563E9">
              <w:rPr>
                <w:sz w:val="16"/>
                <w:szCs w:val="16"/>
                <w:lang w:val="en-GB"/>
              </w:rPr>
              <w:t>3**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</w:p>
        </w:tc>
        <w:tc>
          <w:tcPr>
            <w:tcW w:w="1082" w:type="dxa"/>
            <w:gridSpan w:val="2"/>
            <w:vAlign w:val="center"/>
          </w:tcPr>
          <w:p w14:paraId="7EB5F890" w14:textId="31248FBF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fr-FR"/>
              </w:rPr>
            </w:pPr>
            <w:r w:rsidRPr="00194DF3">
              <w:rPr>
                <w:sz w:val="16"/>
                <w:szCs w:val="16"/>
                <w:lang w:val="fr-FR"/>
              </w:rPr>
              <w:t>0.0</w:t>
            </w:r>
            <w:r w:rsidR="001563E9">
              <w:rPr>
                <w:sz w:val="16"/>
                <w:szCs w:val="16"/>
                <w:lang w:val="fr-FR"/>
              </w:rPr>
              <w:t>3**</w:t>
            </w:r>
            <w:r w:rsidRPr="00194DF3">
              <w:rPr>
                <w:sz w:val="16"/>
                <w:szCs w:val="16"/>
                <w:lang w:val="fr-FR"/>
              </w:rPr>
              <w:t xml:space="preserve"> (0.01)</w:t>
            </w:r>
          </w:p>
        </w:tc>
        <w:tc>
          <w:tcPr>
            <w:tcW w:w="1082" w:type="dxa"/>
            <w:vAlign w:val="center"/>
          </w:tcPr>
          <w:p w14:paraId="260D9A29" w14:textId="1018D7E4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064872">
              <w:rPr>
                <w:sz w:val="16"/>
                <w:szCs w:val="16"/>
                <w:lang w:val="en-GB"/>
              </w:rPr>
              <w:t>3**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</w:p>
        </w:tc>
        <w:tc>
          <w:tcPr>
            <w:tcW w:w="1082" w:type="dxa"/>
            <w:vAlign w:val="center"/>
          </w:tcPr>
          <w:p w14:paraId="72DFE0D9" w14:textId="3B5FFE89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064872">
              <w:rPr>
                <w:sz w:val="16"/>
                <w:szCs w:val="16"/>
                <w:lang w:val="en-GB"/>
              </w:rPr>
              <w:t>3**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</w:p>
        </w:tc>
        <w:tc>
          <w:tcPr>
            <w:tcW w:w="1082" w:type="dxa"/>
            <w:vAlign w:val="center"/>
          </w:tcPr>
          <w:p w14:paraId="11C1C964" w14:textId="645FAA50" w:rsidR="007D1C64" w:rsidRPr="00194DF3" w:rsidRDefault="007D1C64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064872">
              <w:rPr>
                <w:sz w:val="16"/>
                <w:szCs w:val="16"/>
                <w:lang w:val="en-GB"/>
              </w:rPr>
              <w:t>3**</w:t>
            </w:r>
            <w:r w:rsidRPr="00194DF3">
              <w:rPr>
                <w:sz w:val="16"/>
                <w:szCs w:val="16"/>
                <w:lang w:val="en-GB"/>
              </w:rPr>
              <w:t xml:space="preserve"> (0.01)</w:t>
            </w:r>
          </w:p>
        </w:tc>
      </w:tr>
      <w:tr w:rsidR="00427567" w:rsidRPr="00194DF3" w14:paraId="649E1436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08672408" w14:textId="309A7A0E" w:rsidR="00427567" w:rsidRPr="00194DF3" w:rsidRDefault="00427567" w:rsidP="00427567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School variance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  <w:r w:rsidRPr="00560965">
              <w:rPr>
                <w:b w:val="0"/>
                <w:bCs w:val="0"/>
                <w:sz w:val="16"/>
                <w:szCs w:val="16"/>
                <w:highlight w:val="cyan"/>
                <w:lang w:val="en-GB"/>
              </w:rPr>
              <w:t>(%)</w:t>
            </w:r>
          </w:p>
        </w:tc>
        <w:tc>
          <w:tcPr>
            <w:tcW w:w="1082" w:type="dxa"/>
            <w:vAlign w:val="center"/>
          </w:tcPr>
          <w:p w14:paraId="77DDF5BC" w14:textId="6E7CE287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1.19%</w:t>
            </w:r>
          </w:p>
        </w:tc>
        <w:tc>
          <w:tcPr>
            <w:tcW w:w="1082" w:type="dxa"/>
            <w:vAlign w:val="center"/>
          </w:tcPr>
          <w:p w14:paraId="19291B4B" w14:textId="62F1E6EF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0.99%</w:t>
            </w:r>
          </w:p>
        </w:tc>
        <w:tc>
          <w:tcPr>
            <w:tcW w:w="1082" w:type="dxa"/>
            <w:vAlign w:val="center"/>
          </w:tcPr>
          <w:p w14:paraId="5908D899" w14:textId="40E44A08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1.06%</w:t>
            </w:r>
          </w:p>
        </w:tc>
        <w:tc>
          <w:tcPr>
            <w:tcW w:w="1082" w:type="dxa"/>
            <w:gridSpan w:val="2"/>
            <w:vAlign w:val="center"/>
          </w:tcPr>
          <w:p w14:paraId="436A42F1" w14:textId="3043A04B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0.83%</w:t>
            </w:r>
          </w:p>
        </w:tc>
        <w:tc>
          <w:tcPr>
            <w:tcW w:w="1082" w:type="dxa"/>
            <w:vAlign w:val="center"/>
          </w:tcPr>
          <w:p w14:paraId="5E96FDD4" w14:textId="64C25CED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0.84%</w:t>
            </w:r>
          </w:p>
        </w:tc>
        <w:tc>
          <w:tcPr>
            <w:tcW w:w="1082" w:type="dxa"/>
            <w:vAlign w:val="center"/>
          </w:tcPr>
          <w:p w14:paraId="61948588" w14:textId="5AE2F523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0.84%</w:t>
            </w:r>
          </w:p>
        </w:tc>
        <w:tc>
          <w:tcPr>
            <w:tcW w:w="1082" w:type="dxa"/>
            <w:vAlign w:val="center"/>
          </w:tcPr>
          <w:p w14:paraId="19D3923E" w14:textId="309BB07A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0.84%</w:t>
            </w:r>
          </w:p>
        </w:tc>
      </w:tr>
      <w:tr w:rsidR="00427567" w:rsidRPr="00194DF3" w14:paraId="5E3FFCC6" w14:textId="77777777" w:rsidTr="002074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1F7A4498" w14:textId="44A97A84" w:rsidR="00427567" w:rsidRPr="00194DF3" w:rsidRDefault="00427567" w:rsidP="00427567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Class variance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  <w:r w:rsidRPr="00560965">
              <w:rPr>
                <w:b w:val="0"/>
                <w:bCs w:val="0"/>
                <w:sz w:val="16"/>
                <w:szCs w:val="16"/>
                <w:highlight w:val="cyan"/>
                <w:lang w:val="en-GB"/>
              </w:rPr>
              <w:t>(%)</w:t>
            </w:r>
          </w:p>
        </w:tc>
        <w:tc>
          <w:tcPr>
            <w:tcW w:w="1082" w:type="dxa"/>
            <w:vAlign w:val="center"/>
          </w:tcPr>
          <w:p w14:paraId="30A6410E" w14:textId="0C364794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3.63%</w:t>
            </w:r>
          </w:p>
        </w:tc>
        <w:tc>
          <w:tcPr>
            <w:tcW w:w="1082" w:type="dxa"/>
            <w:vAlign w:val="center"/>
          </w:tcPr>
          <w:p w14:paraId="751A74A6" w14:textId="747565FE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3.76%</w:t>
            </w:r>
          </w:p>
        </w:tc>
        <w:tc>
          <w:tcPr>
            <w:tcW w:w="1082" w:type="dxa"/>
            <w:vAlign w:val="center"/>
          </w:tcPr>
          <w:p w14:paraId="12F9F7D9" w14:textId="201B4C28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3.07%</w:t>
            </w:r>
          </w:p>
        </w:tc>
        <w:tc>
          <w:tcPr>
            <w:tcW w:w="1082" w:type="dxa"/>
            <w:gridSpan w:val="2"/>
            <w:vAlign w:val="center"/>
          </w:tcPr>
          <w:p w14:paraId="1AA5F6E8" w14:textId="0CA270E5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2.75%</w:t>
            </w:r>
          </w:p>
        </w:tc>
        <w:tc>
          <w:tcPr>
            <w:tcW w:w="1082" w:type="dxa"/>
            <w:vAlign w:val="center"/>
          </w:tcPr>
          <w:p w14:paraId="6BFDE929" w14:textId="041EDBA3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2.74%</w:t>
            </w:r>
          </w:p>
        </w:tc>
        <w:tc>
          <w:tcPr>
            <w:tcW w:w="1082" w:type="dxa"/>
            <w:vAlign w:val="center"/>
          </w:tcPr>
          <w:p w14:paraId="06E6C3A8" w14:textId="4BE922D3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2.76%</w:t>
            </w:r>
          </w:p>
        </w:tc>
        <w:tc>
          <w:tcPr>
            <w:tcW w:w="1082" w:type="dxa"/>
            <w:vAlign w:val="center"/>
          </w:tcPr>
          <w:p w14:paraId="5DECBDF3" w14:textId="7DCCB562" w:rsidR="00427567" w:rsidRPr="00560965" w:rsidRDefault="00427567" w:rsidP="0042756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2.76%</w:t>
            </w:r>
          </w:p>
        </w:tc>
      </w:tr>
      <w:tr w:rsidR="00427567" w:rsidRPr="00194DF3" w14:paraId="7FE7AF9D" w14:textId="77777777" w:rsidTr="002074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57D12E8A" w14:textId="430ABFD6" w:rsidR="00427567" w:rsidRPr="00194DF3" w:rsidRDefault="00427567" w:rsidP="00427567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Individual variance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  <w:r w:rsidRPr="00560965">
              <w:rPr>
                <w:b w:val="0"/>
                <w:bCs w:val="0"/>
                <w:sz w:val="16"/>
                <w:szCs w:val="16"/>
                <w:highlight w:val="cyan"/>
                <w:lang w:val="en-GB"/>
              </w:rPr>
              <w:t>(%)</w:t>
            </w:r>
          </w:p>
        </w:tc>
        <w:tc>
          <w:tcPr>
            <w:tcW w:w="1082" w:type="dxa"/>
            <w:vAlign w:val="center"/>
          </w:tcPr>
          <w:p w14:paraId="0EF35295" w14:textId="48980ED8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95.18%</w:t>
            </w:r>
          </w:p>
        </w:tc>
        <w:tc>
          <w:tcPr>
            <w:tcW w:w="1082" w:type="dxa"/>
            <w:vAlign w:val="center"/>
          </w:tcPr>
          <w:p w14:paraId="27B3C791" w14:textId="1D3BC98E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95.25%</w:t>
            </w:r>
          </w:p>
        </w:tc>
        <w:tc>
          <w:tcPr>
            <w:tcW w:w="1082" w:type="dxa"/>
            <w:vAlign w:val="center"/>
          </w:tcPr>
          <w:p w14:paraId="36FBCA50" w14:textId="4CDCED24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95.87%</w:t>
            </w:r>
          </w:p>
        </w:tc>
        <w:tc>
          <w:tcPr>
            <w:tcW w:w="1082" w:type="dxa"/>
            <w:gridSpan w:val="2"/>
            <w:vAlign w:val="center"/>
          </w:tcPr>
          <w:p w14:paraId="748D2139" w14:textId="0FEEB2AA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96.42%</w:t>
            </w:r>
          </w:p>
        </w:tc>
        <w:tc>
          <w:tcPr>
            <w:tcW w:w="1082" w:type="dxa"/>
            <w:vAlign w:val="center"/>
          </w:tcPr>
          <w:p w14:paraId="65407074" w14:textId="6E6442B4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96.42%</w:t>
            </w:r>
          </w:p>
        </w:tc>
        <w:tc>
          <w:tcPr>
            <w:tcW w:w="1082" w:type="dxa"/>
            <w:vAlign w:val="center"/>
          </w:tcPr>
          <w:p w14:paraId="74270FF1" w14:textId="31A75233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96.40%</w:t>
            </w:r>
          </w:p>
        </w:tc>
        <w:tc>
          <w:tcPr>
            <w:tcW w:w="1082" w:type="dxa"/>
            <w:vAlign w:val="center"/>
          </w:tcPr>
          <w:p w14:paraId="199B8FC8" w14:textId="04302DC2" w:rsidR="00427567" w:rsidRPr="00560965" w:rsidRDefault="00427567" w:rsidP="0042756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96.40%</w:t>
            </w:r>
          </w:p>
        </w:tc>
      </w:tr>
      <w:tr w:rsidR="00560965" w:rsidRPr="00194DF3" w14:paraId="1C61B56E" w14:textId="77777777" w:rsidTr="00226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  <w:vAlign w:val="center"/>
          </w:tcPr>
          <w:p w14:paraId="08B43BF8" w14:textId="43ECAA17" w:rsidR="00560965" w:rsidRPr="00194DF3" w:rsidRDefault="00560965" w:rsidP="00560965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1A36D9">
              <w:rPr>
                <w:sz w:val="16"/>
                <w:szCs w:val="16"/>
                <w:highlight w:val="cyan"/>
                <w:lang w:val="en-GB"/>
              </w:rPr>
              <w:t>N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056D45E8" w14:textId="3E39D5BE" w:rsidR="00560965" w:rsidRPr="00194DF3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4918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4C1F7A38" w14:textId="152E09A4" w:rsidR="00560965" w:rsidRPr="00194DF3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4736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6EA0A53C" w14:textId="5B4AD773" w:rsidR="00560965" w:rsidRPr="00194DF3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E168C5">
              <w:rPr>
                <w:sz w:val="16"/>
                <w:szCs w:val="16"/>
                <w:highlight w:val="cyan"/>
                <w:lang w:val="en-GB"/>
              </w:rPr>
              <w:t>46</w:t>
            </w:r>
            <w:r w:rsidR="00E168C5" w:rsidRPr="00E168C5">
              <w:rPr>
                <w:sz w:val="16"/>
                <w:szCs w:val="16"/>
                <w:highlight w:val="cyan"/>
                <w:lang w:val="en-GB"/>
              </w:rPr>
              <w:t>31</w:t>
            </w:r>
          </w:p>
        </w:tc>
        <w:tc>
          <w:tcPr>
            <w:tcW w:w="1082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3EFE868" w14:textId="73BD770B" w:rsidR="00560965" w:rsidRPr="00194DF3" w:rsidRDefault="00560965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E168C5">
              <w:rPr>
                <w:sz w:val="16"/>
                <w:szCs w:val="16"/>
                <w:highlight w:val="cyan"/>
                <w:lang w:val="en-GB"/>
              </w:rPr>
              <w:t>45</w:t>
            </w:r>
            <w:r w:rsidR="00E168C5" w:rsidRPr="00E168C5">
              <w:rPr>
                <w:sz w:val="16"/>
                <w:szCs w:val="16"/>
                <w:highlight w:val="cyan"/>
                <w:lang w:val="en-GB"/>
              </w:rPr>
              <w:t>14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45B3B021" w14:textId="28FE594D" w:rsidR="00560965" w:rsidRPr="00194DF3" w:rsidRDefault="00427567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E168C5">
              <w:rPr>
                <w:sz w:val="16"/>
                <w:szCs w:val="16"/>
                <w:highlight w:val="cyan"/>
                <w:lang w:val="en-GB"/>
              </w:rPr>
              <w:t>4514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1978AD5E" w14:textId="6B90E9DE" w:rsidR="00560965" w:rsidRPr="00194DF3" w:rsidRDefault="00427567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E168C5">
              <w:rPr>
                <w:sz w:val="16"/>
                <w:szCs w:val="16"/>
                <w:highlight w:val="cyan"/>
                <w:lang w:val="en-GB"/>
              </w:rPr>
              <w:t>4514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  <w:vAlign w:val="center"/>
          </w:tcPr>
          <w:p w14:paraId="459FBEA6" w14:textId="1F33D54A" w:rsidR="00560965" w:rsidRPr="00194DF3" w:rsidRDefault="00427567" w:rsidP="0056096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E168C5">
              <w:rPr>
                <w:sz w:val="16"/>
                <w:szCs w:val="16"/>
                <w:highlight w:val="cyan"/>
                <w:lang w:val="en-GB"/>
              </w:rPr>
              <w:t>4514</w:t>
            </w:r>
          </w:p>
        </w:tc>
      </w:tr>
      <w:tr w:rsidR="00226F8E" w:rsidRPr="00560965" w14:paraId="60A693B0" w14:textId="77777777" w:rsidTr="00226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2" w:type="dxa"/>
          </w:tcPr>
          <w:p w14:paraId="76491092" w14:textId="77777777" w:rsidR="00226F8E" w:rsidRPr="00194DF3" w:rsidRDefault="00226F8E" w:rsidP="00560965">
            <w:pPr>
              <w:spacing w:line="276" w:lineRule="auto"/>
              <w:jc w:val="center"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787" w:type="dxa"/>
            <w:gridSpan w:val="4"/>
            <w:tcBorders>
              <w:right w:val="nil"/>
            </w:tcBorders>
            <w:shd w:val="clear" w:color="auto" w:fill="196B24" w:themeFill="accent3"/>
            <w:vAlign w:val="center"/>
          </w:tcPr>
          <w:p w14:paraId="41F718FF" w14:textId="5A8DE884" w:rsidR="00226F8E" w:rsidRPr="00194DF3" w:rsidRDefault="00226F8E" w:rsidP="00226F8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  <w:lang w:val="en-GB"/>
              </w:rPr>
            </w:pPr>
            <w:r w:rsidRPr="00226F8E">
              <w:rPr>
                <w:i/>
                <w:iCs/>
                <w:color w:val="FFFFFF" w:themeColor="background1"/>
                <w:sz w:val="16"/>
                <w:szCs w:val="16"/>
                <w:highlight w:val="cyan"/>
                <w:lang w:val="en-GB"/>
              </w:rPr>
              <w:t>All models include 379 classes nested within 79 schools</w:t>
            </w:r>
            <w:r w:rsidRPr="00226F8E">
              <w:rPr>
                <w:i/>
                <w:iCs/>
                <w:color w:val="FFFFFF" w:themeColor="background1"/>
                <w:sz w:val="16"/>
                <w:szCs w:val="16"/>
                <w:highlight w:val="cyan"/>
                <w:lang w:val="en-GB"/>
              </w:rPr>
              <w:t>.</w:t>
            </w:r>
          </w:p>
        </w:tc>
        <w:tc>
          <w:tcPr>
            <w:tcW w:w="3787" w:type="dxa"/>
            <w:gridSpan w:val="4"/>
            <w:tcBorders>
              <w:left w:val="nil"/>
            </w:tcBorders>
            <w:shd w:val="clear" w:color="auto" w:fill="196B24" w:themeFill="accent3"/>
            <w:vAlign w:val="center"/>
          </w:tcPr>
          <w:p w14:paraId="6C0D98AA" w14:textId="727140D2" w:rsidR="00226F8E" w:rsidRPr="00194DF3" w:rsidRDefault="00226F8E" w:rsidP="0056096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16"/>
                <w:szCs w:val="16"/>
                <w:lang w:val="en-GB"/>
              </w:rPr>
            </w:pP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* </w:t>
            </w:r>
            <w:proofErr w:type="gramStart"/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significant</w:t>
            </w:r>
            <w:proofErr w:type="gramEnd"/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0.05-level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br/>
              <w:t xml:space="preserve">** significant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0.01-level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br/>
              <w:t xml:space="preserve">*** significant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0.001-level</w:t>
            </w:r>
          </w:p>
        </w:tc>
      </w:tr>
    </w:tbl>
    <w:p w14:paraId="51A3C2B3" w14:textId="544A870E" w:rsidR="00A06BC0" w:rsidRPr="00664775" w:rsidRDefault="00A06BC0" w:rsidP="00A06BC0">
      <w:pPr>
        <w:rPr>
          <w:highlight w:val="cyan"/>
          <w:lang w:val="en-GB"/>
        </w:rPr>
      </w:pPr>
      <w:r w:rsidRPr="00310CB4">
        <w:rPr>
          <w:highlight w:val="cyan"/>
          <w:lang w:val="en-GB"/>
        </w:rPr>
        <w:lastRenderedPageBreak/>
        <w:t xml:space="preserve">The parental socialisation scale </w:t>
      </w:r>
      <w:r w:rsidR="00664775">
        <w:rPr>
          <w:highlight w:val="cyan"/>
          <w:lang w:val="en-GB"/>
        </w:rPr>
        <w:t xml:space="preserve">in the tables above </w:t>
      </w:r>
      <w:r w:rsidRPr="00310CB4">
        <w:rPr>
          <w:highlight w:val="cyan"/>
          <w:lang w:val="en-GB"/>
        </w:rPr>
        <w:t xml:space="preserve">consists of the following items: </w:t>
      </w:r>
      <w:r w:rsidRPr="00310CB4">
        <w:rPr>
          <w:highlight w:val="cyan"/>
          <w:lang w:val="en-GB"/>
        </w:rPr>
        <w:t>Do the following statements fit to your parents? (S)he is interested in political and societal issues / (S)he is well informed about political and societal issues / (S)he encourages me to discuss political and societal issues / (S)he follows news</w:t>
      </w:r>
      <w:r w:rsidRPr="00310CB4">
        <w:rPr>
          <w:highlight w:val="cyan"/>
          <w:lang w:val="en-GB"/>
        </w:rPr>
        <w:t xml:space="preserve"> / (S)he always votes in elections. </w:t>
      </w:r>
      <w:r w:rsidRPr="00310CB4">
        <w:rPr>
          <w:highlight w:val="cyan"/>
          <w:lang w:val="en-GB"/>
        </w:rPr>
        <w:t xml:space="preserve">To each item, the respondent could choose if the item fits to their mother and/or father </w:t>
      </w:r>
      <w:r w:rsidR="00310CB4" w:rsidRPr="00310CB4">
        <w:rPr>
          <w:highlight w:val="cyan"/>
          <w:lang w:val="en-GB"/>
        </w:rPr>
        <w:t>(</w:t>
      </w:r>
      <w:r w:rsidRPr="00310CB4">
        <w:rPr>
          <w:highlight w:val="cyan"/>
          <w:lang w:val="en-GB"/>
        </w:rPr>
        <w:t>or neither</w:t>
      </w:r>
      <w:r w:rsidR="00310CB4" w:rsidRPr="00310CB4">
        <w:rPr>
          <w:highlight w:val="cyan"/>
          <w:lang w:val="en-GB"/>
        </w:rPr>
        <w:t>)</w:t>
      </w:r>
      <w:r w:rsidRPr="00310CB4">
        <w:rPr>
          <w:highlight w:val="cyan"/>
          <w:lang w:val="en-GB"/>
        </w:rPr>
        <w:t>. The</w:t>
      </w:r>
      <w:r w:rsidR="00310CB4" w:rsidRPr="00310CB4">
        <w:rPr>
          <w:highlight w:val="cyan"/>
          <w:lang w:val="en-GB"/>
        </w:rPr>
        <w:t xml:space="preserve"> positive responses</w:t>
      </w:r>
      <w:r w:rsidRPr="00310CB4">
        <w:rPr>
          <w:highlight w:val="cyan"/>
          <w:lang w:val="en-GB"/>
        </w:rPr>
        <w:t xml:space="preserve"> were then summed and divided by 10 to create a scale ranging </w:t>
      </w:r>
      <w:r w:rsidR="00310CB4" w:rsidRPr="00310CB4">
        <w:rPr>
          <w:highlight w:val="cyan"/>
          <w:lang w:val="en-GB"/>
        </w:rPr>
        <w:t>from 0 to 1 and having a Cronbach’s alpha of 0.78.</w:t>
      </w:r>
    </w:p>
    <w:p w14:paraId="18B6724A" w14:textId="77777777" w:rsidR="00A06BC0" w:rsidRDefault="00A06BC0">
      <w:pPr>
        <w:spacing w:after="160" w:line="278" w:lineRule="auto"/>
        <w:rPr>
          <w:b/>
          <w:bCs/>
          <w:sz w:val="32"/>
          <w:szCs w:val="28"/>
          <w:lang w:val="en-GB"/>
        </w:rPr>
      </w:pPr>
      <w:r w:rsidRPr="00A06BC0">
        <w:rPr>
          <w:lang w:val="en-US"/>
        </w:rPr>
        <w:br w:type="page"/>
      </w:r>
    </w:p>
    <w:p w14:paraId="084359A8" w14:textId="12711EC7" w:rsidR="007D1C64" w:rsidRPr="00942A39" w:rsidRDefault="00C87F5F" w:rsidP="00C87F5F">
      <w:pPr>
        <w:pStyle w:val="Heading1"/>
        <w:rPr>
          <w:highlight w:val="cyan"/>
        </w:rPr>
      </w:pPr>
      <w:r w:rsidRPr="00942A39">
        <w:rPr>
          <w:highlight w:val="cyan"/>
        </w:rPr>
        <w:lastRenderedPageBreak/>
        <w:t>Appendix C</w:t>
      </w:r>
    </w:p>
    <w:p w14:paraId="29ACB7FC" w14:textId="560990BF" w:rsidR="00264CE8" w:rsidRPr="00942A39" w:rsidRDefault="00264CE8">
      <w:pPr>
        <w:spacing w:after="160" w:line="278" w:lineRule="auto"/>
        <w:rPr>
          <w:i/>
          <w:iCs/>
          <w:highlight w:val="cyan"/>
          <w:lang w:val="en-GB"/>
        </w:rPr>
      </w:pPr>
      <w:r w:rsidRPr="00942A39">
        <w:rPr>
          <w:i/>
          <w:iCs/>
          <w:highlight w:val="cyan"/>
          <w:lang w:val="en-GB"/>
        </w:rPr>
        <w:t>Table 1.</w:t>
      </w:r>
      <w:r w:rsidR="009971B3" w:rsidRPr="00942A39">
        <w:rPr>
          <w:i/>
          <w:iCs/>
          <w:highlight w:val="cyan"/>
          <w:lang w:val="en-GB"/>
        </w:rPr>
        <w:t xml:space="preserve"> OCC class, OCC own and baseline OCC across different levels of socialisation and SES</w:t>
      </w:r>
      <w:r w:rsidRPr="00942A39">
        <w:rPr>
          <w:i/>
          <w:iCs/>
          <w:highlight w:val="cyan"/>
          <w:lang w:val="en-GB"/>
        </w:rPr>
        <w:t xml:space="preserve">. (Standard </w:t>
      </w:r>
      <w:r w:rsidR="009971B3" w:rsidRPr="00942A39">
        <w:rPr>
          <w:i/>
          <w:iCs/>
          <w:highlight w:val="cyan"/>
          <w:lang w:val="en-GB"/>
        </w:rPr>
        <w:t>deviations</w:t>
      </w:r>
      <w:r w:rsidRPr="00942A39">
        <w:rPr>
          <w:i/>
          <w:iCs/>
          <w:highlight w:val="cyan"/>
          <w:lang w:val="en-GB"/>
        </w:rPr>
        <w:t xml:space="preserve"> in parentheses). </w:t>
      </w:r>
    </w:p>
    <w:tbl>
      <w:tblPr>
        <w:tblStyle w:val="GridTable5Dark-Accent3"/>
        <w:tblW w:w="0" w:type="auto"/>
        <w:tblLook w:val="04A0" w:firstRow="1" w:lastRow="0" w:firstColumn="1" w:lastColumn="0" w:noHBand="0" w:noVBand="1"/>
      </w:tblPr>
      <w:tblGrid>
        <w:gridCol w:w="1296"/>
        <w:gridCol w:w="1493"/>
        <w:gridCol w:w="1474"/>
        <w:gridCol w:w="1474"/>
        <w:gridCol w:w="1297"/>
        <w:gridCol w:w="1297"/>
        <w:gridCol w:w="1297"/>
      </w:tblGrid>
      <w:tr w:rsidR="001541AA" w:rsidRPr="00942A39" w14:paraId="64A06C2F" w14:textId="1A582AFB" w:rsidTr="00264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  <w:tcBorders>
              <w:right w:val="single" w:sz="4" w:space="0" w:color="FFFFFF" w:themeColor="background1"/>
            </w:tcBorders>
          </w:tcPr>
          <w:p w14:paraId="720ABC4D" w14:textId="77777777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  <w:lang w:val="en-US"/>
              </w:rPr>
            </w:pPr>
          </w:p>
        </w:tc>
        <w:tc>
          <w:tcPr>
            <w:tcW w:w="14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0E6DC06" w14:textId="0873E194" w:rsidR="001541AA" w:rsidRPr="00942A39" w:rsidRDefault="001541AA" w:rsidP="001541AA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Mean OCC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class</w:t>
            </w:r>
            <w:proofErr w:type="spellEnd"/>
          </w:p>
        </w:tc>
        <w:tc>
          <w:tcPr>
            <w:tcW w:w="147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3938402" w14:textId="64FE73D2" w:rsidR="001541AA" w:rsidRPr="00942A39" w:rsidRDefault="001541AA" w:rsidP="001541AA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%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with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OCC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class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over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0.80</w:t>
            </w:r>
          </w:p>
        </w:tc>
        <w:tc>
          <w:tcPr>
            <w:tcW w:w="1474" w:type="dxa"/>
            <w:tcBorders>
              <w:left w:val="single" w:sz="4" w:space="0" w:color="FFFFFF" w:themeColor="background1"/>
            </w:tcBorders>
          </w:tcPr>
          <w:p w14:paraId="5D3C128C" w14:textId="6462EA23" w:rsidR="001541AA" w:rsidRPr="00942A39" w:rsidRDefault="001541AA" w:rsidP="001541AA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Mean OCC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own</w:t>
            </w:r>
            <w:proofErr w:type="spellEnd"/>
          </w:p>
        </w:tc>
        <w:tc>
          <w:tcPr>
            <w:tcW w:w="1297" w:type="dxa"/>
            <w:tcBorders>
              <w:left w:val="single" w:sz="4" w:space="0" w:color="FFFFFF" w:themeColor="background1"/>
            </w:tcBorders>
          </w:tcPr>
          <w:p w14:paraId="43759821" w14:textId="51BD8F66" w:rsidR="001541AA" w:rsidRPr="00942A39" w:rsidRDefault="001541AA" w:rsidP="001541AA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%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with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OCC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own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over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0.20</w:t>
            </w:r>
          </w:p>
        </w:tc>
        <w:tc>
          <w:tcPr>
            <w:tcW w:w="1297" w:type="dxa"/>
            <w:tcBorders>
              <w:left w:val="single" w:sz="4" w:space="0" w:color="FFFFFF" w:themeColor="background1"/>
            </w:tcBorders>
          </w:tcPr>
          <w:p w14:paraId="115A1121" w14:textId="7FB8D085" w:rsidR="001541AA" w:rsidRPr="00942A39" w:rsidRDefault="001541AA" w:rsidP="001541AA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Mean OCC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baseline</w:t>
            </w:r>
            <w:proofErr w:type="spellEnd"/>
          </w:p>
        </w:tc>
        <w:tc>
          <w:tcPr>
            <w:tcW w:w="1297" w:type="dxa"/>
            <w:tcBorders>
              <w:left w:val="single" w:sz="4" w:space="0" w:color="FFFFFF" w:themeColor="background1"/>
            </w:tcBorders>
          </w:tcPr>
          <w:p w14:paraId="474FE6C5" w14:textId="2EF216F8" w:rsidR="001541AA" w:rsidRPr="00942A39" w:rsidRDefault="001541AA" w:rsidP="001541AA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%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with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OCC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baseline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over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0.80</w:t>
            </w:r>
          </w:p>
        </w:tc>
      </w:tr>
      <w:tr w:rsidR="001541AA" w:rsidRPr="00942A39" w14:paraId="723969A3" w14:textId="5F54EDDA" w:rsidTr="00264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7963336B" w14:textId="652E3B37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Socialisation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below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0.25 </w:t>
            </w: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2012)</w:t>
            </w:r>
          </w:p>
        </w:tc>
        <w:tc>
          <w:tcPr>
            <w:tcW w:w="1493" w:type="dxa"/>
          </w:tcPr>
          <w:p w14:paraId="6DB882BC" w14:textId="53EBC0F9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0.63 (0.07)</w:t>
            </w:r>
          </w:p>
        </w:tc>
        <w:tc>
          <w:tcPr>
            <w:tcW w:w="1474" w:type="dxa"/>
          </w:tcPr>
          <w:p w14:paraId="5A7C51AB" w14:textId="3EDBC37D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1.24</w:t>
            </w:r>
          </w:p>
        </w:tc>
        <w:tc>
          <w:tcPr>
            <w:tcW w:w="1474" w:type="dxa"/>
          </w:tcPr>
          <w:p w14:paraId="6E55F232" w14:textId="41BD1C94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-0.03 (0.16)</w:t>
            </w:r>
          </w:p>
        </w:tc>
        <w:tc>
          <w:tcPr>
            <w:tcW w:w="1297" w:type="dxa"/>
          </w:tcPr>
          <w:p w14:paraId="5835BFAD" w14:textId="44AC097B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7.65</w:t>
            </w:r>
          </w:p>
        </w:tc>
        <w:tc>
          <w:tcPr>
            <w:tcW w:w="1297" w:type="dxa"/>
          </w:tcPr>
          <w:p w14:paraId="210736E0" w14:textId="201F38E9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0.60 (0.17)</w:t>
            </w:r>
          </w:p>
        </w:tc>
        <w:tc>
          <w:tcPr>
            <w:tcW w:w="1297" w:type="dxa"/>
          </w:tcPr>
          <w:p w14:paraId="2CD0FFD9" w14:textId="222E94FF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10.68</w:t>
            </w:r>
          </w:p>
        </w:tc>
      </w:tr>
      <w:tr w:rsidR="001541AA" w:rsidRPr="00942A39" w14:paraId="65271D61" w14:textId="68F404D1" w:rsidTr="00264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1F968DA0" w14:textId="2D6BDF74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Socialisation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0.25–0.50 </w:t>
            </w: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1283)</w:t>
            </w:r>
          </w:p>
        </w:tc>
        <w:tc>
          <w:tcPr>
            <w:tcW w:w="1493" w:type="dxa"/>
          </w:tcPr>
          <w:p w14:paraId="6DC3ECE4" w14:textId="2C498F80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0.64 (0.07)</w:t>
            </w:r>
          </w:p>
        </w:tc>
        <w:tc>
          <w:tcPr>
            <w:tcW w:w="1474" w:type="dxa"/>
          </w:tcPr>
          <w:p w14:paraId="1063E8C2" w14:textId="6756AC71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1.64</w:t>
            </w:r>
          </w:p>
        </w:tc>
        <w:tc>
          <w:tcPr>
            <w:tcW w:w="1474" w:type="dxa"/>
          </w:tcPr>
          <w:p w14:paraId="63E50CC0" w14:textId="0EFE27C5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0.01 (0.14)</w:t>
            </w:r>
          </w:p>
        </w:tc>
        <w:tc>
          <w:tcPr>
            <w:tcW w:w="1297" w:type="dxa"/>
          </w:tcPr>
          <w:p w14:paraId="7469AFB9" w14:textId="6AC292BB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11.11</w:t>
            </w:r>
          </w:p>
        </w:tc>
        <w:tc>
          <w:tcPr>
            <w:tcW w:w="1297" w:type="dxa"/>
          </w:tcPr>
          <w:p w14:paraId="15873855" w14:textId="4D95F752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0.65 (0.16)</w:t>
            </w:r>
          </w:p>
        </w:tc>
        <w:tc>
          <w:tcPr>
            <w:tcW w:w="1297" w:type="dxa"/>
          </w:tcPr>
          <w:p w14:paraId="7F88CC8C" w14:textId="2FA6C4CA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15.38</w:t>
            </w:r>
          </w:p>
        </w:tc>
      </w:tr>
      <w:tr w:rsidR="001541AA" w:rsidRPr="00942A39" w14:paraId="0702827A" w14:textId="3E1C157D" w:rsidTr="00264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289F0734" w14:textId="5A1DC09C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Socialisation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over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0.50 </w:t>
            </w: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1925)</w:t>
            </w:r>
          </w:p>
        </w:tc>
        <w:tc>
          <w:tcPr>
            <w:tcW w:w="1493" w:type="dxa"/>
          </w:tcPr>
          <w:p w14:paraId="77E41E1E" w14:textId="333A4D7D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0.65 (0.07)</w:t>
            </w:r>
          </w:p>
        </w:tc>
        <w:tc>
          <w:tcPr>
            <w:tcW w:w="1474" w:type="dxa"/>
          </w:tcPr>
          <w:p w14:paraId="05646900" w14:textId="534D644B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2.63</w:t>
            </w:r>
          </w:p>
        </w:tc>
        <w:tc>
          <w:tcPr>
            <w:tcW w:w="1474" w:type="dxa"/>
          </w:tcPr>
          <w:p w14:paraId="781CE177" w14:textId="4748676A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0.03 (0.16)</w:t>
            </w:r>
          </w:p>
        </w:tc>
        <w:tc>
          <w:tcPr>
            <w:tcW w:w="1297" w:type="dxa"/>
          </w:tcPr>
          <w:p w14:paraId="56713559" w14:textId="706A3756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16.86</w:t>
            </w:r>
          </w:p>
        </w:tc>
        <w:tc>
          <w:tcPr>
            <w:tcW w:w="1297" w:type="dxa"/>
          </w:tcPr>
          <w:p w14:paraId="50188879" w14:textId="53D846F3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0.68 (0.18)</w:t>
            </w:r>
          </w:p>
        </w:tc>
        <w:tc>
          <w:tcPr>
            <w:tcW w:w="1297" w:type="dxa"/>
          </w:tcPr>
          <w:p w14:paraId="58386E6F" w14:textId="28D6579E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25.77</w:t>
            </w:r>
          </w:p>
        </w:tc>
      </w:tr>
      <w:tr w:rsidR="001541AA" w:rsidRPr="00942A39" w14:paraId="44E50D6F" w14:textId="07F1886C" w:rsidTr="00264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065439B2" w14:textId="7D7EF2BF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SES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very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bad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41)</w:t>
            </w:r>
          </w:p>
        </w:tc>
        <w:tc>
          <w:tcPr>
            <w:tcW w:w="1493" w:type="dxa"/>
          </w:tcPr>
          <w:p w14:paraId="68361E0E" w14:textId="154F49FB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0.62 (0.11)</w:t>
            </w:r>
          </w:p>
        </w:tc>
        <w:tc>
          <w:tcPr>
            <w:tcW w:w="1474" w:type="dxa"/>
          </w:tcPr>
          <w:p w14:paraId="7F2BE85B" w14:textId="62413AD3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0.00</w:t>
            </w:r>
          </w:p>
        </w:tc>
        <w:tc>
          <w:tcPr>
            <w:tcW w:w="1474" w:type="dxa"/>
          </w:tcPr>
          <w:p w14:paraId="527DF321" w14:textId="3FB425D9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-0.04 (0.22)</w:t>
            </w:r>
          </w:p>
        </w:tc>
        <w:tc>
          <w:tcPr>
            <w:tcW w:w="1297" w:type="dxa"/>
          </w:tcPr>
          <w:p w14:paraId="580B4085" w14:textId="703319A3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17.24</w:t>
            </w:r>
          </w:p>
        </w:tc>
        <w:tc>
          <w:tcPr>
            <w:tcW w:w="1297" w:type="dxa"/>
          </w:tcPr>
          <w:p w14:paraId="42B70B61" w14:textId="7A1E03C5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0.0.59 (0.26)</w:t>
            </w:r>
          </w:p>
        </w:tc>
        <w:tc>
          <w:tcPr>
            <w:tcW w:w="1297" w:type="dxa"/>
          </w:tcPr>
          <w:p w14:paraId="033C52A5" w14:textId="7A40C39D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21.99</w:t>
            </w:r>
          </w:p>
        </w:tc>
      </w:tr>
      <w:tr w:rsidR="001541AA" w:rsidRPr="00942A39" w14:paraId="22974202" w14:textId="3C3B4594" w:rsidTr="00264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22412A00" w14:textId="44B6EDB5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SES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quite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bad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177)</w:t>
            </w:r>
          </w:p>
        </w:tc>
        <w:tc>
          <w:tcPr>
            <w:tcW w:w="1493" w:type="dxa"/>
          </w:tcPr>
          <w:p w14:paraId="38F51133" w14:textId="4642E3C7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0.63 (0.07)</w:t>
            </w:r>
          </w:p>
        </w:tc>
        <w:tc>
          <w:tcPr>
            <w:tcW w:w="1474" w:type="dxa"/>
          </w:tcPr>
          <w:p w14:paraId="2CA1AB25" w14:textId="29070F90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2.42</w:t>
            </w:r>
          </w:p>
        </w:tc>
        <w:tc>
          <w:tcPr>
            <w:tcW w:w="1474" w:type="dxa"/>
          </w:tcPr>
          <w:p w14:paraId="512F6735" w14:textId="7D1CD596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-0.04 (0.17)</w:t>
            </w:r>
          </w:p>
        </w:tc>
        <w:tc>
          <w:tcPr>
            <w:tcW w:w="1297" w:type="dxa"/>
          </w:tcPr>
          <w:p w14:paraId="48E91D1A" w14:textId="736B7D65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7.32</w:t>
            </w:r>
          </w:p>
        </w:tc>
        <w:tc>
          <w:tcPr>
            <w:tcW w:w="1297" w:type="dxa"/>
          </w:tcPr>
          <w:p w14:paraId="320E533A" w14:textId="0E6C1E47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0.59 (0.19)</w:t>
            </w:r>
          </w:p>
        </w:tc>
        <w:tc>
          <w:tcPr>
            <w:tcW w:w="1297" w:type="dxa"/>
          </w:tcPr>
          <w:p w14:paraId="6A9B974F" w14:textId="503EB321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10.42</w:t>
            </w:r>
          </w:p>
        </w:tc>
      </w:tr>
      <w:tr w:rsidR="001541AA" w:rsidRPr="00942A39" w14:paraId="022015B2" w14:textId="77777777" w:rsidTr="00264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6013DA0A" w14:textId="4E107CF4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SES OK</w:t>
            </w: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970)</w:t>
            </w:r>
          </w:p>
        </w:tc>
        <w:tc>
          <w:tcPr>
            <w:tcW w:w="1493" w:type="dxa"/>
          </w:tcPr>
          <w:p w14:paraId="74A08EFE" w14:textId="139E1D5D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0.63 (0.07)</w:t>
            </w:r>
          </w:p>
        </w:tc>
        <w:tc>
          <w:tcPr>
            <w:tcW w:w="1474" w:type="dxa"/>
          </w:tcPr>
          <w:p w14:paraId="4E9A8C8D" w14:textId="2FCE6F1E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0.85</w:t>
            </w:r>
          </w:p>
        </w:tc>
        <w:tc>
          <w:tcPr>
            <w:tcW w:w="1474" w:type="dxa"/>
          </w:tcPr>
          <w:p w14:paraId="1A0ED4D1" w14:textId="563AE0F0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-0.00 (0.15)</w:t>
            </w:r>
          </w:p>
        </w:tc>
        <w:tc>
          <w:tcPr>
            <w:tcW w:w="1297" w:type="dxa"/>
          </w:tcPr>
          <w:p w14:paraId="4607165D" w14:textId="7DB67D34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10.02</w:t>
            </w:r>
          </w:p>
        </w:tc>
        <w:tc>
          <w:tcPr>
            <w:tcW w:w="1297" w:type="dxa"/>
          </w:tcPr>
          <w:p w14:paraId="18F1CFB8" w14:textId="7EF5C280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0.63 (0.16)</w:t>
            </w:r>
          </w:p>
        </w:tc>
        <w:tc>
          <w:tcPr>
            <w:tcW w:w="1297" w:type="dxa"/>
          </w:tcPr>
          <w:p w14:paraId="0FBA88D5" w14:textId="4360B76E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13.94</w:t>
            </w:r>
          </w:p>
        </w:tc>
      </w:tr>
      <w:tr w:rsidR="001541AA" w:rsidRPr="00942A39" w14:paraId="5B96D467" w14:textId="77777777" w:rsidTr="00264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23ECF7A0" w14:textId="06CAEB2D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SES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quite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good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2425)</w:t>
            </w:r>
          </w:p>
        </w:tc>
        <w:tc>
          <w:tcPr>
            <w:tcW w:w="1493" w:type="dxa"/>
          </w:tcPr>
          <w:p w14:paraId="54E4842D" w14:textId="0571BF76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0.64 (0.07)</w:t>
            </w:r>
          </w:p>
        </w:tc>
        <w:tc>
          <w:tcPr>
            <w:tcW w:w="1474" w:type="dxa"/>
          </w:tcPr>
          <w:p w14:paraId="5DAF9507" w14:textId="44C50C63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2.07</w:t>
            </w:r>
          </w:p>
        </w:tc>
        <w:tc>
          <w:tcPr>
            <w:tcW w:w="1474" w:type="dxa"/>
          </w:tcPr>
          <w:p w14:paraId="33F50FDA" w14:textId="2BD4445C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-0.00 (0.15)</w:t>
            </w:r>
          </w:p>
        </w:tc>
        <w:tc>
          <w:tcPr>
            <w:tcW w:w="1297" w:type="dxa"/>
          </w:tcPr>
          <w:p w14:paraId="5B6DDDA9" w14:textId="5CEE3B49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11.30</w:t>
            </w:r>
          </w:p>
        </w:tc>
        <w:tc>
          <w:tcPr>
            <w:tcW w:w="1297" w:type="dxa"/>
          </w:tcPr>
          <w:p w14:paraId="20DD7077" w14:textId="54ECCCC8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0.64 (0.17)</w:t>
            </w:r>
          </w:p>
        </w:tc>
        <w:tc>
          <w:tcPr>
            <w:tcW w:w="1297" w:type="dxa"/>
          </w:tcPr>
          <w:p w14:paraId="6A30576D" w14:textId="4920DBCA" w:rsidR="001541AA" w:rsidRPr="00942A39" w:rsidRDefault="001541AA" w:rsidP="001541AA">
            <w:pPr>
              <w:spacing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15.65</w:t>
            </w:r>
          </w:p>
        </w:tc>
      </w:tr>
      <w:tr w:rsidR="001541AA" w14:paraId="58BB58AB" w14:textId="77777777" w:rsidTr="00264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" w:type="dxa"/>
          </w:tcPr>
          <w:p w14:paraId="6171B660" w14:textId="065AD0F7" w:rsidR="001541AA" w:rsidRPr="00942A39" w:rsidRDefault="001541AA" w:rsidP="001541AA">
            <w:pPr>
              <w:spacing w:after="160" w:line="278" w:lineRule="auto"/>
              <w:jc w:val="center"/>
              <w:rPr>
                <w:b w:val="0"/>
                <w:bCs w:val="0"/>
                <w:sz w:val="16"/>
                <w:szCs w:val="16"/>
                <w:highlight w:val="cyan"/>
              </w:rPr>
            </w:pPr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SES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very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 xml:space="preserve"> </w:t>
            </w:r>
            <w:proofErr w:type="spellStart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t>good</w:t>
            </w:r>
            <w:proofErr w:type="spellEnd"/>
            <w:r w:rsidRPr="00942A39">
              <w:rPr>
                <w:b w:val="0"/>
                <w:bCs w:val="0"/>
                <w:sz w:val="16"/>
                <w:szCs w:val="16"/>
                <w:highlight w:val="cyan"/>
              </w:rPr>
              <w:br/>
              <w:t>(n = 1375)</w:t>
            </w:r>
          </w:p>
        </w:tc>
        <w:tc>
          <w:tcPr>
            <w:tcW w:w="1493" w:type="dxa"/>
          </w:tcPr>
          <w:p w14:paraId="626E5CE3" w14:textId="5A1D6955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0.64 (0.07)</w:t>
            </w:r>
          </w:p>
        </w:tc>
        <w:tc>
          <w:tcPr>
            <w:tcW w:w="1474" w:type="dxa"/>
          </w:tcPr>
          <w:p w14:paraId="3EEE4C67" w14:textId="79F25018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2.08</w:t>
            </w:r>
          </w:p>
        </w:tc>
        <w:tc>
          <w:tcPr>
            <w:tcW w:w="1474" w:type="dxa"/>
          </w:tcPr>
          <w:p w14:paraId="56F5E063" w14:textId="094F49DA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0.01 (0.17)</w:t>
            </w:r>
          </w:p>
        </w:tc>
        <w:tc>
          <w:tcPr>
            <w:tcW w:w="1297" w:type="dxa"/>
          </w:tcPr>
          <w:p w14:paraId="31AE0F0E" w14:textId="3A65420D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13.30</w:t>
            </w:r>
          </w:p>
        </w:tc>
        <w:tc>
          <w:tcPr>
            <w:tcW w:w="1297" w:type="dxa"/>
          </w:tcPr>
          <w:p w14:paraId="7D8464CC" w14:textId="0A090850" w:rsidR="001541AA" w:rsidRPr="00942A39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  <w:r w:rsidRPr="00942A39">
              <w:rPr>
                <w:sz w:val="16"/>
                <w:szCs w:val="16"/>
                <w:highlight w:val="cyan"/>
              </w:rPr>
              <w:t>0.66 (0.18)</w:t>
            </w:r>
          </w:p>
        </w:tc>
        <w:tc>
          <w:tcPr>
            <w:tcW w:w="1297" w:type="dxa"/>
          </w:tcPr>
          <w:p w14:paraId="5B1BE8B5" w14:textId="4068B115" w:rsidR="001541AA" w:rsidRPr="0001538D" w:rsidRDefault="001541AA" w:rsidP="001541AA">
            <w:pPr>
              <w:spacing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942A39">
              <w:rPr>
                <w:sz w:val="16"/>
                <w:szCs w:val="16"/>
                <w:highlight w:val="cyan"/>
              </w:rPr>
              <w:t>21.87</w:t>
            </w:r>
          </w:p>
        </w:tc>
      </w:tr>
    </w:tbl>
    <w:p w14:paraId="56CE470C" w14:textId="12A39C37" w:rsidR="00264CE8" w:rsidRDefault="00264CE8">
      <w:pPr>
        <w:spacing w:after="160" w:line="278" w:lineRule="auto"/>
        <w:rPr>
          <w:b/>
          <w:bCs/>
          <w:sz w:val="32"/>
          <w:szCs w:val="28"/>
          <w:lang w:val="en-GB"/>
        </w:rPr>
      </w:pPr>
      <w:r>
        <w:br w:type="page"/>
      </w:r>
    </w:p>
    <w:p w14:paraId="536B7355" w14:textId="3E04BCDD" w:rsidR="00264CE8" w:rsidRPr="00264CE8" w:rsidRDefault="00264CE8" w:rsidP="00264CE8">
      <w:pPr>
        <w:pStyle w:val="Heading1"/>
      </w:pPr>
      <w:r>
        <w:lastRenderedPageBreak/>
        <w:t xml:space="preserve">Appendix </w:t>
      </w:r>
      <w:r w:rsidRPr="00942A39">
        <w:rPr>
          <w:highlight w:val="cyan"/>
        </w:rPr>
        <w:t>D</w:t>
      </w:r>
    </w:p>
    <w:p w14:paraId="53FC0183" w14:textId="70F42E10" w:rsidR="00FF62AC" w:rsidRDefault="002B6786" w:rsidP="00C87F5F">
      <w:pPr>
        <w:rPr>
          <w:i/>
          <w:iCs/>
          <w:lang w:val="en-GB"/>
        </w:rPr>
      </w:pPr>
      <w:r>
        <w:rPr>
          <w:i/>
          <w:iCs/>
          <w:lang w:val="en-GB"/>
        </w:rPr>
        <w:t>Table</w:t>
      </w:r>
      <w:r w:rsidR="00C87F5F">
        <w:rPr>
          <w:i/>
          <w:iCs/>
          <w:lang w:val="en-GB"/>
        </w:rPr>
        <w:t xml:space="preserve"> 1. </w:t>
      </w:r>
      <w:r w:rsidRPr="002B6786">
        <w:rPr>
          <w:i/>
          <w:iCs/>
          <w:lang w:val="en-GB"/>
        </w:rPr>
        <w:t xml:space="preserve">SEM Test of Reverse Causality: T1 </w:t>
      </w:r>
      <w:r>
        <w:rPr>
          <w:i/>
          <w:iCs/>
          <w:lang w:val="en-GB"/>
        </w:rPr>
        <w:t>Political Interest and Political Self-Efficacy Predicting</w:t>
      </w:r>
      <w:r w:rsidRPr="002B6786">
        <w:rPr>
          <w:i/>
          <w:iCs/>
          <w:lang w:val="en-GB"/>
        </w:rPr>
        <w:t xml:space="preserve"> T2 </w:t>
      </w:r>
      <w:r>
        <w:rPr>
          <w:i/>
          <w:iCs/>
          <w:lang w:val="en-GB"/>
        </w:rPr>
        <w:t xml:space="preserve">Perceptions of </w:t>
      </w:r>
      <w:r w:rsidRPr="002B6786">
        <w:rPr>
          <w:i/>
          <w:iCs/>
          <w:lang w:val="en-GB"/>
        </w:rPr>
        <w:t>OCC</w:t>
      </w:r>
      <w:r w:rsidR="00FF62AC">
        <w:rPr>
          <w:i/>
          <w:iCs/>
          <w:lang w:val="en-GB"/>
        </w:rPr>
        <w:t xml:space="preserve">. </w:t>
      </w:r>
      <w:r w:rsidR="00FF62AC" w:rsidRPr="00FF62AC">
        <w:rPr>
          <w:i/>
          <w:iCs/>
          <w:highlight w:val="cyan"/>
          <w:lang w:val="en-GB"/>
        </w:rPr>
        <w:t>Unstandardised coefficients (standard errors in parentheses).</w:t>
      </w:r>
    </w:p>
    <w:tbl>
      <w:tblPr>
        <w:tblStyle w:val="GridTable5Dark-Accent3"/>
        <w:tblW w:w="9067" w:type="dxa"/>
        <w:tblLayout w:type="fixed"/>
        <w:tblLook w:val="04A0" w:firstRow="1" w:lastRow="0" w:firstColumn="1" w:lastColumn="0" w:noHBand="0" w:noVBand="1"/>
      </w:tblPr>
      <w:tblGrid>
        <w:gridCol w:w="3114"/>
        <w:gridCol w:w="2977"/>
        <w:gridCol w:w="2976"/>
      </w:tblGrid>
      <w:tr w:rsidR="002B6786" w:rsidRPr="00194DF3" w14:paraId="1D1A3C5E" w14:textId="77777777" w:rsidTr="002B6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right w:val="single" w:sz="4" w:space="0" w:color="FFFFFF" w:themeColor="background1"/>
            </w:tcBorders>
            <w:vAlign w:val="center"/>
          </w:tcPr>
          <w:p w14:paraId="377B98DF" w14:textId="77777777" w:rsidR="002B6786" w:rsidRPr="00194DF3" w:rsidRDefault="002B6786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BA47BCE" w14:textId="77777777" w:rsidR="002B6786" w:rsidRPr="00194DF3" w:rsidRDefault="002B6786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1</w:t>
            </w:r>
          </w:p>
        </w:tc>
        <w:tc>
          <w:tcPr>
            <w:tcW w:w="2976" w:type="dxa"/>
            <w:tcBorders>
              <w:left w:val="single" w:sz="4" w:space="0" w:color="FFFFFF" w:themeColor="background1"/>
            </w:tcBorders>
          </w:tcPr>
          <w:p w14:paraId="102E4AAE" w14:textId="77777777" w:rsidR="002B6786" w:rsidRPr="00194DF3" w:rsidRDefault="002B6786" w:rsidP="002074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Model 2</w:t>
            </w:r>
          </w:p>
        </w:tc>
      </w:tr>
      <w:tr w:rsidR="002B6786" w:rsidRPr="00194DF3" w14:paraId="392EA8DF" w14:textId="77777777" w:rsidTr="002B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128AB3D3" w14:textId="77777777" w:rsidR="002B6786" w:rsidRPr="00194DF3" w:rsidRDefault="002B6786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Intercept</w:t>
            </w:r>
          </w:p>
        </w:tc>
        <w:tc>
          <w:tcPr>
            <w:tcW w:w="2977" w:type="dxa"/>
            <w:vAlign w:val="center"/>
          </w:tcPr>
          <w:p w14:paraId="6E2158AD" w14:textId="7ED1CC82" w:rsidR="002B6786" w:rsidRPr="00194DF3" w:rsidRDefault="002B6786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>
              <w:rPr>
                <w:sz w:val="16"/>
                <w:szCs w:val="16"/>
                <w:lang w:val="en-GB"/>
              </w:rPr>
              <w:t>63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2976" w:type="dxa"/>
          </w:tcPr>
          <w:p w14:paraId="1053D970" w14:textId="15176C36" w:rsidR="002B6786" w:rsidRPr="00194DF3" w:rsidRDefault="002B6786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</w:t>
            </w:r>
            <w:r w:rsidR="00FD6EAA">
              <w:rPr>
                <w:sz w:val="16"/>
                <w:szCs w:val="16"/>
                <w:lang w:val="en-GB"/>
              </w:rPr>
              <w:t>64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1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2B6786" w:rsidRPr="00194DF3" w14:paraId="75FBF11D" w14:textId="77777777" w:rsidTr="002B6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4E114655" w14:textId="311A9634" w:rsidR="002B6786" w:rsidRPr="00194DF3" w:rsidRDefault="002B6786" w:rsidP="002B6786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>
              <w:rPr>
                <w:b w:val="0"/>
                <w:bCs w:val="0"/>
                <w:sz w:val="16"/>
                <w:szCs w:val="16"/>
                <w:lang w:val="en-GB"/>
              </w:rPr>
              <w:t>Political interest T1</w:t>
            </w:r>
          </w:p>
        </w:tc>
        <w:tc>
          <w:tcPr>
            <w:tcW w:w="2977" w:type="dxa"/>
            <w:vAlign w:val="center"/>
          </w:tcPr>
          <w:p w14:paraId="07C4041F" w14:textId="0CBE4B01" w:rsidR="002B6786" w:rsidRPr="00194DF3" w:rsidRDefault="002B6786" w:rsidP="002B67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0.05 (0.03)</w:t>
            </w:r>
          </w:p>
        </w:tc>
        <w:tc>
          <w:tcPr>
            <w:tcW w:w="2976" w:type="dxa"/>
          </w:tcPr>
          <w:p w14:paraId="05DED98E" w14:textId="77777777" w:rsidR="002B6786" w:rsidRPr="00194DF3" w:rsidRDefault="002B6786" w:rsidP="002B67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</w:tr>
      <w:tr w:rsidR="002B6786" w:rsidRPr="00194DF3" w14:paraId="0961ABB9" w14:textId="77777777" w:rsidTr="002B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5D5DCDC2" w14:textId="7D9D1AF6" w:rsidR="002B6786" w:rsidRPr="00194DF3" w:rsidRDefault="002B6786" w:rsidP="002B6786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>
              <w:rPr>
                <w:b w:val="0"/>
                <w:bCs w:val="0"/>
                <w:sz w:val="16"/>
                <w:szCs w:val="16"/>
                <w:lang w:val="en-GB"/>
              </w:rPr>
              <w:t>Political self-efficacy T1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14:paraId="72AB7ECA" w14:textId="5D7CC476" w:rsidR="002B6786" w:rsidRPr="00194DF3" w:rsidRDefault="002B6786" w:rsidP="002B67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</w:p>
        </w:tc>
        <w:tc>
          <w:tcPr>
            <w:tcW w:w="2976" w:type="dxa"/>
          </w:tcPr>
          <w:p w14:paraId="382BFA21" w14:textId="56C98BAD" w:rsidR="002B6786" w:rsidRPr="00194DF3" w:rsidRDefault="002B6786" w:rsidP="002B67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0.02 (0.03)</w:t>
            </w:r>
          </w:p>
        </w:tc>
      </w:tr>
      <w:tr w:rsidR="002B6786" w:rsidRPr="00194DF3" w14:paraId="17B6BDC2" w14:textId="77777777" w:rsidTr="002B6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03059368" w14:textId="623AB69C" w:rsidR="002B6786" w:rsidRPr="00194DF3" w:rsidRDefault="002B6786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highlight w:val="green"/>
                <w:lang w:val="en-GB"/>
              </w:rPr>
            </w:pPr>
            <w:r w:rsidRPr="002B6786">
              <w:rPr>
                <w:b w:val="0"/>
                <w:bCs w:val="0"/>
                <w:sz w:val="16"/>
                <w:szCs w:val="16"/>
                <w:lang w:val="en-GB"/>
              </w:rPr>
              <w:t>Socialisation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 xml:space="preserve"> T1</w:t>
            </w:r>
          </w:p>
        </w:tc>
        <w:tc>
          <w:tcPr>
            <w:tcW w:w="2977" w:type="dxa"/>
            <w:vAlign w:val="center"/>
          </w:tcPr>
          <w:p w14:paraId="07F49CEE" w14:textId="6927992F" w:rsidR="002B6786" w:rsidRPr="00194DF3" w:rsidRDefault="002B6786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  <w:r w:rsidRPr="002B6786">
              <w:rPr>
                <w:sz w:val="16"/>
                <w:szCs w:val="16"/>
                <w:lang w:val="en-GB"/>
              </w:rPr>
              <w:t>0.06** (0.02)</w:t>
            </w:r>
          </w:p>
        </w:tc>
        <w:tc>
          <w:tcPr>
            <w:tcW w:w="2976" w:type="dxa"/>
          </w:tcPr>
          <w:p w14:paraId="4E350704" w14:textId="1A4133B1" w:rsidR="002B6786" w:rsidRPr="00194DF3" w:rsidRDefault="002B6786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highlight w:val="green"/>
                <w:lang w:val="en-GB"/>
              </w:rPr>
            </w:pPr>
            <w:r w:rsidRPr="002B6786">
              <w:rPr>
                <w:sz w:val="16"/>
                <w:szCs w:val="16"/>
                <w:lang w:val="en-GB"/>
              </w:rPr>
              <w:t>0.08** (0.02)</w:t>
            </w:r>
          </w:p>
        </w:tc>
      </w:tr>
      <w:tr w:rsidR="002B6786" w:rsidRPr="00194DF3" w14:paraId="1D5A3C11" w14:textId="77777777" w:rsidTr="002B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17B12F47" w14:textId="3E51E588" w:rsidR="002B6786" w:rsidRPr="002B6786" w:rsidRDefault="002B6786" w:rsidP="002B6786">
            <w:pP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b w:val="0"/>
                <w:bCs w:val="0"/>
                <w:sz w:val="16"/>
                <w:szCs w:val="16"/>
                <w:lang w:val="en-GB"/>
              </w:rPr>
              <w:t>Track T2 (ref. academic)</w:t>
            </w: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br/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t>vocational</w:t>
            </w:r>
            <w:r>
              <w:rPr>
                <w:b w:val="0"/>
                <w:bCs w:val="0"/>
                <w:sz w:val="16"/>
                <w:szCs w:val="16"/>
                <w:lang w:val="en-GB"/>
              </w:rPr>
              <w:br/>
              <w:t>mixed</w:t>
            </w:r>
            <w:r>
              <w:rPr>
                <w:sz w:val="16"/>
                <w:szCs w:val="16"/>
                <w:lang w:val="en-GB"/>
              </w:rPr>
              <w:br/>
            </w:r>
            <w:r w:rsidRPr="002B6786">
              <w:rPr>
                <w:b w:val="0"/>
                <w:bCs w:val="0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2977" w:type="dxa"/>
            <w:vAlign w:val="center"/>
          </w:tcPr>
          <w:p w14:paraId="036F85D9" w14:textId="603F2206" w:rsidR="002B6786" w:rsidRPr="00194DF3" w:rsidRDefault="002B6786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br/>
              <w:t>-0.11*** (0.01)</w:t>
            </w:r>
            <w:r>
              <w:rPr>
                <w:sz w:val="16"/>
                <w:szCs w:val="16"/>
                <w:lang w:val="en-GB"/>
              </w:rPr>
              <w:br/>
              <w:t>-0.05* (0.02)</w:t>
            </w:r>
            <w:r>
              <w:rPr>
                <w:sz w:val="16"/>
                <w:szCs w:val="16"/>
                <w:lang w:val="en-GB"/>
              </w:rPr>
              <w:br/>
              <w:t>-0.06 (0.05)</w:t>
            </w:r>
          </w:p>
        </w:tc>
        <w:tc>
          <w:tcPr>
            <w:tcW w:w="2976" w:type="dxa"/>
            <w:vAlign w:val="center"/>
          </w:tcPr>
          <w:p w14:paraId="686E7B25" w14:textId="7231FFFF" w:rsidR="002B6786" w:rsidRPr="00194DF3" w:rsidRDefault="002B6786" w:rsidP="002B67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br/>
            </w:r>
            <w:r w:rsidR="00F3541C">
              <w:rPr>
                <w:sz w:val="16"/>
                <w:szCs w:val="16"/>
                <w:lang w:val="en-GB"/>
              </w:rPr>
              <w:t>-0.11*** (0.01)</w:t>
            </w:r>
            <w:r w:rsidR="00F3541C">
              <w:rPr>
                <w:sz w:val="16"/>
                <w:szCs w:val="16"/>
                <w:lang w:val="en-GB"/>
              </w:rPr>
              <w:br/>
              <w:t>-0.05* (0.02)</w:t>
            </w:r>
            <w:r w:rsidR="00F3541C">
              <w:rPr>
                <w:sz w:val="16"/>
                <w:szCs w:val="16"/>
                <w:lang w:val="en-GB"/>
              </w:rPr>
              <w:br/>
              <w:t>-0.07 (0.05)</w:t>
            </w:r>
          </w:p>
        </w:tc>
      </w:tr>
      <w:tr w:rsidR="002B6786" w:rsidRPr="00194DF3" w14:paraId="32280433" w14:textId="77777777" w:rsidTr="002B67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3E5EAD17" w14:textId="77777777" w:rsidR="002B6786" w:rsidRPr="00194DF3" w:rsidRDefault="002B6786" w:rsidP="0020742F">
            <w:pPr>
              <w:spacing w:line="276" w:lineRule="auto"/>
              <w:jc w:val="center"/>
              <w:rPr>
                <w:b w:val="0"/>
                <w:bCs w:val="0"/>
                <w:sz w:val="16"/>
                <w:szCs w:val="16"/>
                <w:lang w:val="en-GB"/>
              </w:rPr>
            </w:pPr>
            <w:r w:rsidRPr="00194DF3">
              <w:rPr>
                <w:b w:val="0"/>
                <w:bCs w:val="0"/>
                <w:sz w:val="16"/>
                <w:szCs w:val="16"/>
                <w:lang w:val="en-GB"/>
              </w:rPr>
              <w:t>Individual variance</w:t>
            </w:r>
          </w:p>
        </w:tc>
        <w:tc>
          <w:tcPr>
            <w:tcW w:w="2977" w:type="dxa"/>
            <w:vAlign w:val="center"/>
          </w:tcPr>
          <w:p w14:paraId="51232292" w14:textId="1634FF9F" w:rsidR="002B6786" w:rsidRPr="00194DF3" w:rsidRDefault="002B6786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 w:rsidR="00F3541C">
              <w:rPr>
                <w:sz w:val="16"/>
                <w:szCs w:val="16"/>
                <w:lang w:val="en-GB"/>
              </w:rPr>
              <w:t>0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2976" w:type="dxa"/>
            <w:vAlign w:val="center"/>
          </w:tcPr>
          <w:p w14:paraId="4BF2255D" w14:textId="68C050C0" w:rsidR="002B6786" w:rsidRPr="00194DF3" w:rsidRDefault="002B6786" w:rsidP="0020742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en-GB"/>
              </w:rPr>
            </w:pPr>
            <w:r w:rsidRPr="00194DF3">
              <w:rPr>
                <w:sz w:val="16"/>
                <w:szCs w:val="16"/>
                <w:lang w:val="en-GB"/>
              </w:rPr>
              <w:t>0.0</w:t>
            </w:r>
            <w:r w:rsidR="00F3541C">
              <w:rPr>
                <w:sz w:val="16"/>
                <w:szCs w:val="16"/>
                <w:lang w:val="en-GB"/>
              </w:rPr>
              <w:t>3</w:t>
            </w:r>
            <w:r w:rsidRPr="00194DF3">
              <w:rPr>
                <w:sz w:val="16"/>
                <w:szCs w:val="16"/>
                <w:lang w:val="en-GB"/>
              </w:rPr>
              <w:t>*** (0.0</w:t>
            </w:r>
            <w:r>
              <w:rPr>
                <w:sz w:val="16"/>
                <w:szCs w:val="16"/>
                <w:lang w:val="en-GB"/>
              </w:rPr>
              <w:t>0</w:t>
            </w:r>
            <w:r w:rsidRPr="00194DF3">
              <w:rPr>
                <w:sz w:val="16"/>
                <w:szCs w:val="16"/>
                <w:lang w:val="en-GB"/>
              </w:rPr>
              <w:t>)</w:t>
            </w:r>
          </w:p>
        </w:tc>
      </w:tr>
      <w:tr w:rsidR="00427567" w:rsidRPr="00194DF3" w14:paraId="51A3A133" w14:textId="77777777" w:rsidTr="002B6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vAlign w:val="center"/>
          </w:tcPr>
          <w:p w14:paraId="02CB42C3" w14:textId="0D6BFB85" w:rsidR="00427567" w:rsidRPr="00FD6EAA" w:rsidRDefault="00427567" w:rsidP="0020742F">
            <w:pPr>
              <w:spacing w:line="276" w:lineRule="auto"/>
              <w:jc w:val="center"/>
              <w:rPr>
                <w:sz w:val="16"/>
                <w:szCs w:val="16"/>
                <w:highlight w:val="cyan"/>
                <w:lang w:val="en-GB"/>
              </w:rPr>
            </w:pPr>
            <w:r w:rsidRPr="00FD6EAA">
              <w:rPr>
                <w:sz w:val="16"/>
                <w:szCs w:val="16"/>
                <w:highlight w:val="cyan"/>
                <w:lang w:val="en-GB"/>
              </w:rPr>
              <w:t>N</w:t>
            </w:r>
          </w:p>
        </w:tc>
        <w:tc>
          <w:tcPr>
            <w:tcW w:w="2977" w:type="dxa"/>
            <w:vAlign w:val="center"/>
          </w:tcPr>
          <w:p w14:paraId="4ACCF227" w14:textId="56A4B84F" w:rsidR="00427567" w:rsidRPr="00FD6EAA" w:rsidRDefault="00FD6EAA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1289</w:t>
            </w:r>
          </w:p>
        </w:tc>
        <w:tc>
          <w:tcPr>
            <w:tcW w:w="2976" w:type="dxa"/>
            <w:vAlign w:val="center"/>
          </w:tcPr>
          <w:p w14:paraId="3372AEAB" w14:textId="0B7E1510" w:rsidR="00427567" w:rsidRPr="00FD6EAA" w:rsidRDefault="00FD6EAA" w:rsidP="0020742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  <w:lang w:val="en-GB"/>
              </w:rPr>
            </w:pPr>
            <w:r>
              <w:rPr>
                <w:sz w:val="16"/>
                <w:szCs w:val="16"/>
                <w:highlight w:val="cyan"/>
                <w:lang w:val="en-GB"/>
              </w:rPr>
              <w:t>1290</w:t>
            </w:r>
          </w:p>
        </w:tc>
      </w:tr>
      <w:tr w:rsidR="002B6786" w:rsidRPr="00560965" w14:paraId="664D4105" w14:textId="77777777" w:rsidTr="002B6786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435EE05" w14:textId="77777777" w:rsidR="002B6786" w:rsidRPr="00194DF3" w:rsidRDefault="002B6786" w:rsidP="0020742F">
            <w:pPr>
              <w:spacing w:line="276" w:lineRule="auto"/>
              <w:jc w:val="center"/>
              <w:rPr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5953" w:type="dxa"/>
            <w:gridSpan w:val="2"/>
            <w:shd w:val="clear" w:color="auto" w:fill="196B24" w:themeFill="accent3"/>
            <w:vAlign w:val="center"/>
          </w:tcPr>
          <w:p w14:paraId="63F91952" w14:textId="77777777" w:rsidR="002B6786" w:rsidRPr="00194DF3" w:rsidRDefault="002B6786" w:rsidP="0020742F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6"/>
                <w:szCs w:val="16"/>
                <w:lang w:val="en-GB"/>
              </w:rPr>
            </w:pP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* </w:t>
            </w:r>
            <w:proofErr w:type="gramStart"/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significant</w:t>
            </w:r>
            <w:proofErr w:type="gramEnd"/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0.05-level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br/>
              <w:t xml:space="preserve">** significant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0.01-level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br/>
              <w:t xml:space="preserve">*** significant </w:t>
            </w:r>
            <w:r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>at the</w:t>
            </w:r>
            <w:r w:rsidRPr="00194DF3">
              <w:rPr>
                <w:i/>
                <w:iCs/>
                <w:color w:val="FFFFFF" w:themeColor="background1"/>
                <w:sz w:val="16"/>
                <w:szCs w:val="16"/>
                <w:lang w:val="en-GB"/>
              </w:rPr>
              <w:t xml:space="preserve"> 0.001-level</w:t>
            </w:r>
          </w:p>
        </w:tc>
      </w:tr>
    </w:tbl>
    <w:p w14:paraId="2D541343" w14:textId="77777777" w:rsidR="00310CB4" w:rsidRDefault="00310CB4" w:rsidP="00E502CD">
      <w:pPr>
        <w:rPr>
          <w:sz w:val="32"/>
          <w:szCs w:val="32"/>
          <w:lang w:val="en-GB"/>
        </w:rPr>
      </w:pPr>
    </w:p>
    <w:p w14:paraId="4ABE2554" w14:textId="7C6D2AB3" w:rsidR="00FF62AC" w:rsidRPr="00310CB4" w:rsidRDefault="00E502CD" w:rsidP="00E502CD">
      <w:pPr>
        <w:rPr>
          <w:i/>
          <w:iCs/>
          <w:lang w:val="en-GB"/>
        </w:rPr>
      </w:pPr>
      <w:r w:rsidRPr="00310CB4">
        <w:rPr>
          <w:i/>
          <w:iCs/>
          <w:highlight w:val="cyan"/>
          <w:lang w:val="en-GB"/>
        </w:rPr>
        <w:t>Note</w:t>
      </w:r>
      <w:r w:rsidRPr="00A314ED">
        <w:rPr>
          <w:i/>
          <w:iCs/>
          <w:highlight w:val="cyan"/>
          <w:lang w:val="en-GB"/>
        </w:rPr>
        <w:t xml:space="preserve">: </w:t>
      </w:r>
      <w:r w:rsidR="00A314ED" w:rsidRPr="00A314ED">
        <w:rPr>
          <w:i/>
          <w:iCs/>
          <w:highlight w:val="cyan"/>
          <w:lang w:val="en-GB"/>
        </w:rPr>
        <w:t xml:space="preserve">The SEM uses panel data from T1 and T2 (N = 1331) and is specified as a path model in which T1 political interest and political self-efficacy (separately across models), along with socialisation and track, predict T2 perceptions of OCC. </w:t>
      </w:r>
      <w:r w:rsidRPr="00A314ED">
        <w:rPr>
          <w:i/>
          <w:iCs/>
          <w:highlight w:val="cyan"/>
          <w:lang w:val="en-GB"/>
        </w:rPr>
        <w:t xml:space="preserve">All </w:t>
      </w:r>
      <w:r w:rsidRPr="00310CB4">
        <w:rPr>
          <w:i/>
          <w:iCs/>
          <w:highlight w:val="cyan"/>
          <w:lang w:val="en-GB"/>
        </w:rPr>
        <w:t>variables are observed. The model</w:t>
      </w:r>
      <w:r w:rsidRPr="00310CB4">
        <w:rPr>
          <w:i/>
          <w:iCs/>
          <w:highlight w:val="cyan"/>
          <w:lang w:val="en-GB"/>
        </w:rPr>
        <w:t>s</w:t>
      </w:r>
      <w:r w:rsidRPr="00310CB4">
        <w:rPr>
          <w:i/>
          <w:iCs/>
          <w:highlight w:val="cyan"/>
          <w:lang w:val="en-GB"/>
        </w:rPr>
        <w:t xml:space="preserve"> </w:t>
      </w:r>
      <w:r w:rsidRPr="00310CB4">
        <w:rPr>
          <w:i/>
          <w:iCs/>
          <w:highlight w:val="cyan"/>
          <w:lang w:val="en-GB"/>
        </w:rPr>
        <w:t>are</w:t>
      </w:r>
      <w:r w:rsidRPr="00310CB4">
        <w:rPr>
          <w:i/>
          <w:iCs/>
          <w:highlight w:val="cyan"/>
          <w:lang w:val="en-GB"/>
        </w:rPr>
        <w:t xml:space="preserve"> estimated using </w:t>
      </w:r>
      <w:r w:rsidRPr="00310CB4">
        <w:rPr>
          <w:i/>
          <w:iCs/>
          <w:highlight w:val="cyan"/>
          <w:lang w:val="en-GB"/>
        </w:rPr>
        <w:t xml:space="preserve">maximum likelihood </w:t>
      </w:r>
      <w:r w:rsidRPr="00310CB4">
        <w:rPr>
          <w:i/>
          <w:iCs/>
          <w:highlight w:val="cyan"/>
          <w:lang w:val="en-GB"/>
        </w:rPr>
        <w:t>with listwise deletion for missing data. As the model</w:t>
      </w:r>
      <w:r w:rsidRPr="00310CB4">
        <w:rPr>
          <w:i/>
          <w:iCs/>
          <w:highlight w:val="cyan"/>
          <w:lang w:val="en-GB"/>
        </w:rPr>
        <w:t>s</w:t>
      </w:r>
      <w:r w:rsidRPr="00310CB4">
        <w:rPr>
          <w:i/>
          <w:iCs/>
          <w:highlight w:val="cyan"/>
          <w:lang w:val="en-GB"/>
        </w:rPr>
        <w:t xml:space="preserve"> </w:t>
      </w:r>
      <w:r w:rsidRPr="00310CB4">
        <w:rPr>
          <w:i/>
          <w:iCs/>
          <w:highlight w:val="cyan"/>
          <w:lang w:val="en-GB"/>
        </w:rPr>
        <w:t>are</w:t>
      </w:r>
      <w:r w:rsidRPr="00310CB4">
        <w:rPr>
          <w:i/>
          <w:iCs/>
          <w:highlight w:val="cyan"/>
          <w:lang w:val="en-GB"/>
        </w:rPr>
        <w:t xml:space="preserve"> </w:t>
      </w:r>
      <w:proofErr w:type="gramStart"/>
      <w:r w:rsidRPr="00310CB4">
        <w:rPr>
          <w:i/>
          <w:iCs/>
          <w:highlight w:val="cyan"/>
          <w:lang w:val="en-GB"/>
        </w:rPr>
        <w:t>just-identified</w:t>
      </w:r>
      <w:proofErr w:type="gramEnd"/>
      <w:r w:rsidRPr="00310CB4">
        <w:rPr>
          <w:i/>
          <w:iCs/>
          <w:highlight w:val="cyan"/>
          <w:lang w:val="en-GB"/>
        </w:rPr>
        <w:t xml:space="preserve">, </w:t>
      </w:r>
      <w:r w:rsidRPr="00310CB4">
        <w:rPr>
          <w:i/>
          <w:iCs/>
          <w:highlight w:val="cyan"/>
          <w:lang w:val="en-GB"/>
        </w:rPr>
        <w:t>no fit indices are reported.</w:t>
      </w:r>
    </w:p>
    <w:sectPr w:rsidR="00FF62AC" w:rsidRPr="00310C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65C81" w14:textId="77777777" w:rsidR="00B75C9C" w:rsidRDefault="00B75C9C" w:rsidP="00C019B5">
      <w:pPr>
        <w:spacing w:after="0" w:line="240" w:lineRule="auto"/>
      </w:pPr>
      <w:r>
        <w:separator/>
      </w:r>
    </w:p>
  </w:endnote>
  <w:endnote w:type="continuationSeparator" w:id="0">
    <w:p w14:paraId="3E4AF0F6" w14:textId="77777777" w:rsidR="00B75C9C" w:rsidRDefault="00B75C9C" w:rsidP="00C01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34A6B" w14:textId="77777777" w:rsidR="006F2666" w:rsidRDefault="006F26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93613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F544B5" w14:textId="28FB9935" w:rsidR="006F2666" w:rsidRDefault="006F26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1A3851" w14:textId="77777777" w:rsidR="006F2666" w:rsidRDefault="006F26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666D" w14:textId="77777777" w:rsidR="006F2666" w:rsidRDefault="006F26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73AD8" w14:textId="77777777" w:rsidR="00B75C9C" w:rsidRDefault="00B75C9C" w:rsidP="00C019B5">
      <w:pPr>
        <w:spacing w:after="0" w:line="240" w:lineRule="auto"/>
      </w:pPr>
      <w:r>
        <w:separator/>
      </w:r>
    </w:p>
  </w:footnote>
  <w:footnote w:type="continuationSeparator" w:id="0">
    <w:p w14:paraId="680FA42D" w14:textId="77777777" w:rsidR="00B75C9C" w:rsidRDefault="00B75C9C" w:rsidP="00C01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0487F" w14:textId="77777777" w:rsidR="006F2666" w:rsidRDefault="006F26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F59A7" w14:textId="77777777" w:rsidR="006F2666" w:rsidRDefault="006F26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1008" w14:textId="77777777" w:rsidR="006F2666" w:rsidRDefault="006F26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64"/>
    <w:rsid w:val="000114D2"/>
    <w:rsid w:val="0001538D"/>
    <w:rsid w:val="00064872"/>
    <w:rsid w:val="001541AA"/>
    <w:rsid w:val="001563E9"/>
    <w:rsid w:val="00226F8E"/>
    <w:rsid w:val="00264CE8"/>
    <w:rsid w:val="002B6786"/>
    <w:rsid w:val="00310276"/>
    <w:rsid w:val="00310CB4"/>
    <w:rsid w:val="0032030D"/>
    <w:rsid w:val="00427567"/>
    <w:rsid w:val="00440491"/>
    <w:rsid w:val="004A358F"/>
    <w:rsid w:val="004C5C1B"/>
    <w:rsid w:val="00560965"/>
    <w:rsid w:val="0062327B"/>
    <w:rsid w:val="00664775"/>
    <w:rsid w:val="006F2666"/>
    <w:rsid w:val="007249E1"/>
    <w:rsid w:val="007D1C64"/>
    <w:rsid w:val="00942A39"/>
    <w:rsid w:val="009971B3"/>
    <w:rsid w:val="00997ECA"/>
    <w:rsid w:val="00A06214"/>
    <w:rsid w:val="00A06BC0"/>
    <w:rsid w:val="00A314ED"/>
    <w:rsid w:val="00A62832"/>
    <w:rsid w:val="00B75C9C"/>
    <w:rsid w:val="00C019B5"/>
    <w:rsid w:val="00C87F5F"/>
    <w:rsid w:val="00E168C5"/>
    <w:rsid w:val="00E502CD"/>
    <w:rsid w:val="00F3541C"/>
    <w:rsid w:val="00FD6EAA"/>
    <w:rsid w:val="00FF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8DE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C64"/>
    <w:pPr>
      <w:spacing w:after="240" w:line="36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F5F"/>
    <w:pPr>
      <w:outlineLvl w:val="0"/>
    </w:pPr>
    <w:rPr>
      <w:b/>
      <w:bCs/>
      <w:sz w:val="32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C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C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C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C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C6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C6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C6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C6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7F5F"/>
    <w:rPr>
      <w:rFonts w:ascii="Times New Roman" w:hAnsi="Times New Roman"/>
      <w:b/>
      <w:bCs/>
      <w:kern w:val="0"/>
      <w:sz w:val="32"/>
      <w:szCs w:val="28"/>
      <w:lang w:val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C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C6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1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C64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1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C64"/>
    <w:rPr>
      <w:b/>
      <w:bCs/>
      <w:smallCaps/>
      <w:color w:val="0F4761" w:themeColor="accent1" w:themeShade="BF"/>
      <w:spacing w:val="5"/>
    </w:rPr>
  </w:style>
  <w:style w:type="table" w:styleId="GridTable5Dark-Accent3">
    <w:name w:val="Grid Table 5 Dark Accent 3"/>
    <w:basedOn w:val="TableNormal"/>
    <w:uiPriority w:val="50"/>
    <w:rsid w:val="007D1C64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C019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9B5"/>
    <w:rPr>
      <w:rFonts w:ascii="Times New Roman" w:hAnsi="Times New Roman"/>
      <w:kern w:val="0"/>
      <w:szCs w:val="22"/>
      <w14:ligatures w14:val="none"/>
    </w:rPr>
  </w:style>
  <w:style w:type="table" w:styleId="TableGrid">
    <w:name w:val="Table Grid"/>
    <w:basedOn w:val="TableNormal"/>
    <w:uiPriority w:val="39"/>
    <w:rsid w:val="00C87F5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26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66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4814fa1-1a0b-42d1-967a-caddbf829325}" enabled="1" method="Standard" siteId="{fa6944af-cc7c-4cd8-9154-c01132798910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864</Words>
  <Characters>7000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2026-06-22T08:04:00Z</dcterms:created>
  <dcterms:modified xsi:type="dcterms:W3CDTF">2026-06-23T11:20:00Z</dcterms:modified>
</cp:coreProperties>
</file>