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07DD70" w14:textId="03529309" w:rsidR="00F3285A" w:rsidRPr="009A27AD" w:rsidRDefault="00F3285A" w:rsidP="00B774B2">
      <w:pPr>
        <w:pStyle w:val="Heading1"/>
        <w:ind w:left="0" w:firstLine="273"/>
        <w:rPr>
          <w:rStyle w:val="SubtleEmphasis"/>
          <w:rFonts w:eastAsia="Calibri"/>
          <w:b/>
          <w:lang w:val="en-GB"/>
        </w:rPr>
      </w:pPr>
      <w:r w:rsidRPr="009A27AD">
        <w:rPr>
          <w:rStyle w:val="SubtleEmphasis"/>
          <w:rFonts w:eastAsia="Calibri"/>
          <w:b/>
          <w:lang w:val="en-GB"/>
        </w:rPr>
        <w:t>Supporting Information</w:t>
      </w:r>
    </w:p>
    <w:p w14:paraId="5E0E6D38" w14:textId="1141FDAA" w:rsidR="00F3285A" w:rsidRDefault="00F3285A" w:rsidP="00E93AFE">
      <w:pPr>
        <w:spacing w:line="480" w:lineRule="auto"/>
        <w:rPr>
          <w:lang w:val="en-GB"/>
        </w:rPr>
      </w:pPr>
      <w:r w:rsidRPr="009A27AD">
        <w:rPr>
          <w:lang w:val="en-GB"/>
        </w:rPr>
        <w:t>Additional supporting information may be found online in the Supporting Information section at the end of the article.</w:t>
      </w:r>
    </w:p>
    <w:p w14:paraId="7EFEE0B2" w14:textId="31DD5C98" w:rsidR="007C0D78" w:rsidRPr="00075922" w:rsidRDefault="00686724" w:rsidP="00520433">
      <w:pPr>
        <w:pStyle w:val="Heading2"/>
        <w:rPr>
          <w:rStyle w:val="SubtleEmphasis"/>
          <w:rFonts w:eastAsia="Calibri"/>
          <w:b/>
          <w:bCs/>
          <w:lang w:val="en-GB"/>
        </w:rPr>
      </w:pPr>
      <w:r w:rsidRPr="00075922">
        <w:rPr>
          <w:rStyle w:val="SubtleEmphasis"/>
          <w:rFonts w:eastAsia="Calibri"/>
          <w:b/>
          <w:bCs/>
          <w:lang w:val="en-GB"/>
        </w:rPr>
        <w:t>Annex B</w:t>
      </w:r>
      <w:r w:rsidR="007C0D78" w:rsidRPr="00075922">
        <w:rPr>
          <w:rStyle w:val="SubtleEmphasis"/>
          <w:rFonts w:eastAsia="Calibri"/>
          <w:b/>
          <w:bCs/>
          <w:lang w:val="en-GB"/>
        </w:rPr>
        <w:t>. Income Polarization (Top 10% / Bottom 50%) from the WID data</w:t>
      </w:r>
    </w:p>
    <w:p w14:paraId="75E66876" w14:textId="2C3E70C8" w:rsidR="00B218BE" w:rsidRPr="009A27AD" w:rsidRDefault="00B218BE" w:rsidP="00E93AFE">
      <w:pPr>
        <w:spacing w:line="480" w:lineRule="auto"/>
        <w:rPr>
          <w:rStyle w:val="SubtleEmphasis"/>
          <w:rFonts w:eastAsia="Calibri"/>
          <w:b w:val="0"/>
          <w:lang w:val="en-GB"/>
        </w:rPr>
      </w:pPr>
      <w:r w:rsidRPr="009A27AD">
        <w:rPr>
          <w:rStyle w:val="SubtleEmphasis"/>
          <w:rFonts w:eastAsia="Calibri"/>
          <w:b w:val="0"/>
          <w:noProof/>
          <w:lang w:val="en-IN" w:eastAsia="en-IN"/>
        </w:rPr>
        <w:drawing>
          <wp:inline distT="0" distB="0" distL="0" distR="0" wp14:anchorId="17BDA766" wp14:editId="7BAF1860">
            <wp:extent cx="5743546" cy="42062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3546" cy="4206240"/>
                    </a:xfrm>
                    <a:prstGeom prst="rect">
                      <a:avLst/>
                    </a:prstGeom>
                    <a:noFill/>
                    <a:ln>
                      <a:noFill/>
                    </a:ln>
                  </pic:spPr>
                </pic:pic>
              </a:graphicData>
            </a:graphic>
          </wp:inline>
        </w:drawing>
      </w:r>
    </w:p>
    <w:p w14:paraId="4B34BF0D" w14:textId="77777777" w:rsidR="00B218BE" w:rsidRPr="009A27AD" w:rsidRDefault="00B218BE" w:rsidP="00E93AFE">
      <w:pPr>
        <w:spacing w:after="0" w:line="480" w:lineRule="auto"/>
        <w:ind w:left="0" w:firstLine="0"/>
        <w:rPr>
          <w:rStyle w:val="SubtleEmphasis"/>
          <w:rFonts w:eastAsia="Calibri"/>
          <w:b w:val="0"/>
          <w:lang w:val="en-GB"/>
        </w:rPr>
      </w:pPr>
      <w:r w:rsidRPr="009A27AD">
        <w:rPr>
          <w:rStyle w:val="SubtleEmphasis"/>
          <w:rFonts w:eastAsia="Calibri"/>
          <w:b w:val="0"/>
          <w:lang w:val="en-GB"/>
        </w:rPr>
        <w:br w:type="page"/>
      </w:r>
    </w:p>
    <w:p w14:paraId="72797814" w14:textId="3A3A91DE" w:rsidR="00B218BE" w:rsidRPr="00075922" w:rsidRDefault="00686724" w:rsidP="00520433">
      <w:pPr>
        <w:pStyle w:val="Heading2"/>
        <w:rPr>
          <w:rStyle w:val="SubtleEmphasis"/>
          <w:rFonts w:eastAsia="Calibri"/>
          <w:b/>
          <w:bCs/>
          <w:lang w:val="en-GB"/>
        </w:rPr>
      </w:pPr>
      <w:r w:rsidRPr="00075922">
        <w:rPr>
          <w:rStyle w:val="SubtleEmphasis"/>
          <w:rFonts w:eastAsia="Calibri"/>
          <w:b/>
          <w:bCs/>
          <w:lang w:val="en-GB"/>
        </w:rPr>
        <w:lastRenderedPageBreak/>
        <w:t>Annex C</w:t>
      </w:r>
      <w:r w:rsidR="00B218BE" w:rsidRPr="00075922">
        <w:rPr>
          <w:rStyle w:val="SubtleEmphasis"/>
          <w:rFonts w:eastAsia="Calibri"/>
          <w:b/>
          <w:bCs/>
          <w:lang w:val="en-GB"/>
        </w:rPr>
        <w:t xml:space="preserve">. Income Polarization (Top 10% / Bottom 50%) in the </w:t>
      </w:r>
      <w:r w:rsidR="007C0D78" w:rsidRPr="00075922">
        <w:rPr>
          <w:rStyle w:val="SubtleEmphasis"/>
          <w:rFonts w:eastAsia="Calibri"/>
          <w:b/>
          <w:bCs/>
          <w:lang w:val="en-GB"/>
        </w:rPr>
        <w:t>final (merged) sample</w:t>
      </w:r>
    </w:p>
    <w:p w14:paraId="6AB881D3" w14:textId="66393E28" w:rsidR="00B218BE" w:rsidRPr="009A27AD" w:rsidRDefault="00B218BE" w:rsidP="00E93AFE">
      <w:pPr>
        <w:spacing w:line="480" w:lineRule="auto"/>
        <w:rPr>
          <w:rStyle w:val="SubtleEmphasis"/>
          <w:rFonts w:eastAsia="Calibri"/>
          <w:b w:val="0"/>
          <w:lang w:val="en-GB"/>
        </w:rPr>
      </w:pPr>
      <w:r w:rsidRPr="009A27AD">
        <w:rPr>
          <w:bCs/>
          <w:iCs/>
          <w:noProof/>
          <w:szCs w:val="28"/>
          <w:lang w:val="en-IN" w:eastAsia="en-IN"/>
        </w:rPr>
        <w:drawing>
          <wp:inline distT="0" distB="0" distL="0" distR="0" wp14:anchorId="5DCAE983" wp14:editId="74C8078F">
            <wp:extent cx="5731510" cy="4206875"/>
            <wp:effectExtent l="0" t="0" r="0" b="0"/>
            <wp:docPr id="9" name="Picture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56152E5-539E-4752-BAD9-3887A2B926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56152E5-539E-4752-BAD9-3887A2B926A8}"/>
                        </a:ext>
                      </a:extLst>
                    </pic:cNvPr>
                    <pic:cNvPicPr>
                      <a:picLocks noChangeAspect="1"/>
                    </pic:cNvPicPr>
                  </pic:nvPicPr>
                  <pic:blipFill>
                    <a:blip r:embed="rId10"/>
                    <a:stretch>
                      <a:fillRect/>
                    </a:stretch>
                  </pic:blipFill>
                  <pic:spPr>
                    <a:xfrm>
                      <a:off x="0" y="0"/>
                      <a:ext cx="5731510" cy="4206875"/>
                    </a:xfrm>
                    <a:prstGeom prst="rect">
                      <a:avLst/>
                    </a:prstGeom>
                  </pic:spPr>
                </pic:pic>
              </a:graphicData>
            </a:graphic>
          </wp:inline>
        </w:drawing>
      </w:r>
    </w:p>
    <w:p w14:paraId="025CFE5C" w14:textId="28183FA0" w:rsidR="00686724" w:rsidRPr="00075922" w:rsidRDefault="00686724" w:rsidP="00520433">
      <w:pPr>
        <w:pStyle w:val="Heading2"/>
        <w:rPr>
          <w:rStyle w:val="SubtleEmphasis"/>
          <w:rFonts w:eastAsia="Calibri"/>
          <w:b/>
          <w:bCs/>
          <w:lang w:val="en-GB"/>
        </w:rPr>
      </w:pPr>
      <w:r w:rsidRPr="00075922">
        <w:rPr>
          <w:rStyle w:val="SubtleEmphasis"/>
          <w:rFonts w:eastAsia="Calibri"/>
          <w:b/>
          <w:bCs/>
          <w:lang w:val="en-GB"/>
        </w:rPr>
        <w:t>Annex D. Relative Trust Formula</w:t>
      </w:r>
    </w:p>
    <w:p w14:paraId="4496B82F" w14:textId="77777777" w:rsidR="00686724" w:rsidRPr="009A27AD" w:rsidRDefault="00686724" w:rsidP="00E93AFE">
      <w:pPr>
        <w:spacing w:line="480" w:lineRule="auto"/>
        <w:ind w:left="360"/>
        <w:contextualSpacing/>
        <w:jc w:val="both"/>
        <w:rPr>
          <w:lang w:val="en-GB"/>
        </w:rPr>
      </w:pPr>
      <m:oMathPara>
        <m:oMath>
          <m:r>
            <w:rPr>
              <w:rFonts w:ascii="Cambria Math" w:hAnsi="Cambria Math"/>
              <w:lang w:val="en-GB"/>
            </w:rPr>
            <m:t xml:space="preserve">∆Relative Trust </m:t>
          </m:r>
          <m:d>
            <m:dPr>
              <m:ctrlPr>
                <w:rPr>
                  <w:rFonts w:ascii="Cambria Math" w:hAnsi="Cambria Math"/>
                  <w:i/>
                  <w:lang w:val="en-GB"/>
                </w:rPr>
              </m:ctrlPr>
            </m:dPr>
            <m:e>
              <m:r>
                <w:rPr>
                  <w:rFonts w:ascii="Cambria Math" w:hAnsi="Cambria Math"/>
                  <w:lang w:val="en-GB"/>
                </w:rPr>
                <m:t>difference</m:t>
              </m:r>
            </m:e>
          </m:d>
          <m:r>
            <w:rPr>
              <w:rFonts w:ascii="Cambria Math" w:hAnsi="Cambria Math"/>
              <w:lang w:val="en-GB"/>
            </w:rPr>
            <m:t xml:space="preserve">=Trust </m:t>
          </m:r>
          <m:d>
            <m:dPr>
              <m:ctrlPr>
                <w:rPr>
                  <w:rFonts w:ascii="Cambria Math" w:hAnsi="Cambria Math"/>
                  <w:i/>
                  <w:lang w:val="en-GB"/>
                </w:rPr>
              </m:ctrlPr>
            </m:dPr>
            <m:e>
              <m:r>
                <w:rPr>
                  <w:rFonts w:ascii="Cambria Math" w:hAnsi="Cambria Math"/>
                  <w:lang w:val="en-GB"/>
                </w:rPr>
                <m:t>National:Parties, Politicians, Legal System, Parliament</m:t>
              </m:r>
            </m:e>
          </m:d>
          <m:r>
            <w:rPr>
              <w:rFonts w:ascii="Cambria Math" w:hAnsi="Cambria Math"/>
              <w:lang w:val="en-GB"/>
            </w:rPr>
            <m:t xml:space="preserve">-Trust </m:t>
          </m:r>
          <m:d>
            <m:dPr>
              <m:ctrlPr>
                <w:rPr>
                  <w:rFonts w:ascii="Cambria Math" w:hAnsi="Cambria Math"/>
                  <w:i/>
                  <w:lang w:val="en-GB"/>
                </w:rPr>
              </m:ctrlPr>
            </m:dPr>
            <m:e>
              <m:r>
                <w:rPr>
                  <w:rFonts w:ascii="Cambria Math" w:hAnsi="Cambria Math"/>
                  <w:lang w:val="en-GB"/>
                </w:rPr>
                <m:t>EU Parliament</m:t>
              </m:r>
            </m:e>
          </m:d>
        </m:oMath>
      </m:oMathPara>
    </w:p>
    <w:p w14:paraId="6524B5B8" w14:textId="77777777" w:rsidR="00686724" w:rsidRPr="009A27AD" w:rsidRDefault="00686724" w:rsidP="00E93AFE">
      <w:pPr>
        <w:spacing w:after="0" w:line="480" w:lineRule="auto"/>
        <w:ind w:left="0" w:firstLine="360"/>
        <w:rPr>
          <w:rStyle w:val="SubtleEmphasis"/>
          <w:rFonts w:eastAsia="Calibri"/>
          <w:lang w:val="en-GB"/>
        </w:rPr>
      </w:pPr>
      <w:r w:rsidRPr="009A27AD">
        <w:rPr>
          <w:rStyle w:val="SubtleEmphasis"/>
          <w:rFonts w:eastAsia="Calibri"/>
          <w:lang w:val="en-GB"/>
        </w:rPr>
        <w:br w:type="page"/>
      </w:r>
    </w:p>
    <w:p w14:paraId="00C4F4CD" w14:textId="200ED71E" w:rsidR="007061E5" w:rsidRPr="009A27AD" w:rsidRDefault="00686724" w:rsidP="00520433">
      <w:pPr>
        <w:pStyle w:val="Title"/>
      </w:pPr>
      <w:r w:rsidRPr="009A27AD">
        <w:lastRenderedPageBreak/>
        <w:t>Annex E</w:t>
      </w:r>
      <w:r w:rsidR="007061E5" w:rsidRPr="009A27AD">
        <w:t xml:space="preserve">. </w:t>
      </w:r>
      <w:r w:rsidR="00ED4383">
        <w:t>The Expanded</w:t>
      </w:r>
      <w:r w:rsidR="007061E5" w:rsidRPr="009A27AD">
        <w:t xml:space="preserve"> Index of Insecurity</w:t>
      </w:r>
    </w:p>
    <w:p w14:paraId="02D383CC" w14:textId="7253E50A" w:rsidR="007061E5" w:rsidRPr="009A27AD" w:rsidRDefault="007061E5" w:rsidP="00E93AFE">
      <w:pPr>
        <w:spacing w:line="480" w:lineRule="auto"/>
        <w:contextualSpacing/>
        <w:jc w:val="both"/>
        <w:rPr>
          <w:lang w:val="en-GB"/>
        </w:rPr>
      </w:pPr>
      <w:r w:rsidRPr="009A27AD">
        <w:rPr>
          <w:lang w:val="en-GB"/>
        </w:rPr>
        <w:t xml:space="preserve">The problem with the index of insecurity provided by Guiso </w:t>
      </w:r>
      <w:r w:rsidR="00057D98">
        <w:rPr>
          <w:lang w:val="en-GB"/>
        </w:rPr>
        <w:t>et al.</w:t>
      </w:r>
      <w:r w:rsidRPr="009A27AD">
        <w:rPr>
          <w:lang w:val="en-GB"/>
        </w:rPr>
        <w:t xml:space="preserve"> (2017) is that, as replicated, it is does not have enough coverage in ESS (as replicated by the author) and it does not allow</w:t>
      </w:r>
      <w:r w:rsidR="00B37D02">
        <w:rPr>
          <w:lang w:val="en-GB"/>
        </w:rPr>
        <w:t xml:space="preserve"> one</w:t>
      </w:r>
      <w:r w:rsidRPr="009A27AD">
        <w:rPr>
          <w:lang w:val="en-GB"/>
        </w:rPr>
        <w:t xml:space="preserve"> to grasp the effect of the growing insecurity of all the unskilled workers, beyond only those employed in the blue-collar manufacturing industry. This is also true, especially in the context of the Covid-19 pandemic, which uncovers the precarious position of all low-skilled workers in times of crisis as well as the imminent risk of eventual </w:t>
      </w:r>
      <w:r w:rsidR="009A27AD" w:rsidRPr="009A27AD">
        <w:rPr>
          <w:lang w:val="en-GB"/>
        </w:rPr>
        <w:t>labour</w:t>
      </w:r>
      <w:r w:rsidRPr="009A27AD">
        <w:rPr>
          <w:lang w:val="en-GB"/>
        </w:rPr>
        <w:t xml:space="preserve"> substitution due to robotization (automation) and AI</w:t>
      </w:r>
      <w:r w:rsidR="00B37D02">
        <w:rPr>
          <w:lang w:val="en-GB"/>
        </w:rPr>
        <w:t>.</w:t>
      </w:r>
      <w:r w:rsidRPr="009A27AD">
        <w:rPr>
          <w:rStyle w:val="FootnoteReference"/>
          <w:lang w:val="en-GB"/>
        </w:rPr>
        <w:footnoteReference w:id="1"/>
      </w:r>
      <w:r w:rsidRPr="009A27AD">
        <w:rPr>
          <w:lang w:val="en-GB"/>
        </w:rPr>
        <w:t xml:space="preserve"> Guiso </w:t>
      </w:r>
      <w:r w:rsidR="00057D98">
        <w:rPr>
          <w:lang w:val="en-GB"/>
        </w:rPr>
        <w:t>et al.</w:t>
      </w:r>
      <w:r w:rsidRPr="009A27AD">
        <w:rPr>
          <w:lang w:val="en-GB"/>
        </w:rPr>
        <w:t xml:space="preserve"> (2017) propose an index, which is comprised of four values, each made up with equally weighted components, mainly coming from the ESS dataset. The index takes values from 0 – not insecure to 3 – very insecure in the following fashion:</w:t>
      </w:r>
    </w:p>
    <w:p w14:paraId="0773D5D8" w14:textId="77777777" w:rsidR="007061E5" w:rsidRPr="009A27AD" w:rsidRDefault="007061E5" w:rsidP="00E93AFE">
      <w:pPr>
        <w:spacing w:line="480" w:lineRule="auto"/>
        <w:contextualSpacing/>
        <w:jc w:val="both"/>
        <w:rPr>
          <w:lang w:val="en-GB"/>
        </w:rPr>
      </w:pPr>
      <w:r w:rsidRPr="009A27AD">
        <w:rPr>
          <w:lang w:val="en-GB"/>
        </w:rPr>
        <w:t>3= finding it extremely hard to survive on current income (question in the ESS), has experienced unemployment in the last 7 years and is blue-collar manufacturing worker</w:t>
      </w:r>
    </w:p>
    <w:p w14:paraId="01DF83CF" w14:textId="77777777" w:rsidR="007061E5" w:rsidRPr="009A27AD" w:rsidRDefault="007061E5" w:rsidP="00E93AFE">
      <w:pPr>
        <w:spacing w:line="480" w:lineRule="auto"/>
        <w:contextualSpacing/>
        <w:jc w:val="both"/>
        <w:rPr>
          <w:lang w:val="en-GB"/>
        </w:rPr>
      </w:pPr>
      <w:r w:rsidRPr="009A27AD">
        <w:rPr>
          <w:lang w:val="en-GB"/>
        </w:rPr>
        <w:t>2 = at least two are true</w:t>
      </w:r>
    </w:p>
    <w:p w14:paraId="76D0597A" w14:textId="77777777" w:rsidR="007061E5" w:rsidRPr="009A27AD" w:rsidRDefault="007061E5" w:rsidP="00E93AFE">
      <w:pPr>
        <w:spacing w:line="480" w:lineRule="auto"/>
        <w:contextualSpacing/>
        <w:jc w:val="both"/>
        <w:rPr>
          <w:lang w:val="en-GB"/>
        </w:rPr>
      </w:pPr>
      <w:r w:rsidRPr="009A27AD">
        <w:rPr>
          <w:lang w:val="en-GB"/>
        </w:rPr>
        <w:t>1 = at least one is true</w:t>
      </w:r>
    </w:p>
    <w:p w14:paraId="3205A499" w14:textId="77777777" w:rsidR="007061E5" w:rsidRPr="009A27AD" w:rsidRDefault="007061E5" w:rsidP="00E93AFE">
      <w:pPr>
        <w:spacing w:line="480" w:lineRule="auto"/>
        <w:contextualSpacing/>
        <w:jc w:val="both"/>
        <w:rPr>
          <w:lang w:val="en-GB"/>
        </w:rPr>
      </w:pPr>
      <w:r w:rsidRPr="009A27AD">
        <w:rPr>
          <w:lang w:val="en-GB"/>
        </w:rPr>
        <w:t>0 = none is true</w:t>
      </w:r>
    </w:p>
    <w:p w14:paraId="1D884E3C" w14:textId="4E15F994" w:rsidR="007061E5" w:rsidRPr="009A27AD" w:rsidRDefault="00ED4383" w:rsidP="00E93AFE">
      <w:pPr>
        <w:spacing w:line="480" w:lineRule="auto"/>
        <w:contextualSpacing/>
        <w:jc w:val="both"/>
        <w:rPr>
          <w:lang w:val="en-GB"/>
        </w:rPr>
      </w:pPr>
      <w:r>
        <w:rPr>
          <w:i/>
          <w:lang w:val="en-GB"/>
        </w:rPr>
        <w:t>The Expanded</w:t>
      </w:r>
      <w:r w:rsidR="007061E5" w:rsidRPr="009A27AD">
        <w:rPr>
          <w:i/>
          <w:lang w:val="en-GB"/>
        </w:rPr>
        <w:t xml:space="preserve"> Index of Insecurity</w:t>
      </w:r>
      <w:r w:rsidR="007061E5" w:rsidRPr="009A27AD">
        <w:rPr>
          <w:lang w:val="en-GB"/>
        </w:rPr>
        <w:t xml:space="preserve"> is composed from three elements: </w:t>
      </w:r>
    </w:p>
    <w:p w14:paraId="112E26AC" w14:textId="77777777" w:rsidR="007061E5" w:rsidRPr="009A27AD" w:rsidRDefault="007061E5" w:rsidP="00E93AFE">
      <w:pPr>
        <w:spacing w:line="480" w:lineRule="auto"/>
        <w:contextualSpacing/>
        <w:jc w:val="both"/>
        <w:rPr>
          <w:lang w:val="en-GB"/>
        </w:rPr>
      </w:pPr>
      <w:r w:rsidRPr="009A27AD">
        <w:rPr>
          <w:lang w:val="en-GB"/>
        </w:rPr>
        <w:t>3= finding it hard or extremely hard to survive on current income, has experienced long-term unemployment (three months or more) and is an unskilled worker (according to the Erikson–Goldthorpe–Portocarero (EGP) occupational classification coding in Leiulfsrud, 2005).</w:t>
      </w:r>
    </w:p>
    <w:p w14:paraId="328E43EA" w14:textId="77777777" w:rsidR="007061E5" w:rsidRPr="009A27AD" w:rsidRDefault="007061E5" w:rsidP="00E93AFE">
      <w:pPr>
        <w:spacing w:line="480" w:lineRule="auto"/>
        <w:contextualSpacing/>
        <w:jc w:val="both"/>
        <w:rPr>
          <w:lang w:val="en-GB"/>
        </w:rPr>
      </w:pPr>
      <w:r w:rsidRPr="009A27AD">
        <w:rPr>
          <w:lang w:val="en-GB"/>
        </w:rPr>
        <w:t>2 = at least two are true</w:t>
      </w:r>
    </w:p>
    <w:p w14:paraId="16D04107" w14:textId="77777777" w:rsidR="007061E5" w:rsidRPr="009A27AD" w:rsidRDefault="007061E5" w:rsidP="00E93AFE">
      <w:pPr>
        <w:spacing w:line="480" w:lineRule="auto"/>
        <w:contextualSpacing/>
        <w:jc w:val="both"/>
        <w:rPr>
          <w:lang w:val="en-GB"/>
        </w:rPr>
      </w:pPr>
      <w:r w:rsidRPr="009A27AD">
        <w:rPr>
          <w:lang w:val="en-GB"/>
        </w:rPr>
        <w:lastRenderedPageBreak/>
        <w:t>1 = at least one is true</w:t>
      </w:r>
    </w:p>
    <w:p w14:paraId="4E5B54ED" w14:textId="77777777" w:rsidR="007061E5" w:rsidRPr="009A27AD" w:rsidRDefault="007061E5" w:rsidP="00E93AFE">
      <w:pPr>
        <w:spacing w:line="480" w:lineRule="auto"/>
        <w:contextualSpacing/>
        <w:jc w:val="both"/>
        <w:rPr>
          <w:lang w:val="en-GB"/>
        </w:rPr>
      </w:pPr>
      <w:r w:rsidRPr="009A27AD">
        <w:rPr>
          <w:lang w:val="en-GB"/>
        </w:rPr>
        <w:t>0 = none is true</w:t>
      </w:r>
    </w:p>
    <w:p w14:paraId="20D5E875" w14:textId="3638004D" w:rsidR="007061E5" w:rsidRPr="009A27AD" w:rsidRDefault="007061E5" w:rsidP="00E93AFE">
      <w:pPr>
        <w:spacing w:line="480" w:lineRule="auto"/>
        <w:contextualSpacing/>
        <w:jc w:val="both"/>
        <w:rPr>
          <w:lang w:val="en-GB"/>
        </w:rPr>
      </w:pPr>
      <w:r w:rsidRPr="009A27AD">
        <w:rPr>
          <w:lang w:val="en-GB"/>
        </w:rPr>
        <w:t xml:space="preserve">As seen below and compared to the Guiso </w:t>
      </w:r>
      <w:r w:rsidR="00057D98">
        <w:rPr>
          <w:lang w:val="en-GB"/>
        </w:rPr>
        <w:t>et al.</w:t>
      </w:r>
      <w:r w:rsidRPr="009A27AD">
        <w:rPr>
          <w:lang w:val="en-GB"/>
        </w:rPr>
        <w:t xml:space="preserve"> (2017) index, </w:t>
      </w:r>
      <w:r w:rsidR="00ED4383">
        <w:rPr>
          <w:lang w:val="en-GB"/>
        </w:rPr>
        <w:t>the Expanded</w:t>
      </w:r>
      <w:r w:rsidRPr="009A27AD">
        <w:rPr>
          <w:lang w:val="en-GB"/>
        </w:rPr>
        <w:t xml:space="preserve"> Index of Insecurity has a much better coverage when using the ESS database, </w:t>
      </w:r>
      <w:r w:rsidR="00B37D02">
        <w:rPr>
          <w:lang w:val="en-GB"/>
        </w:rPr>
        <w:t>has</w:t>
      </w:r>
      <w:r w:rsidRPr="009A27AD">
        <w:rPr>
          <w:lang w:val="en-GB"/>
        </w:rPr>
        <w:t xml:space="preserve"> </w:t>
      </w:r>
      <w:r w:rsidR="00B37D02">
        <w:rPr>
          <w:lang w:val="en-GB"/>
        </w:rPr>
        <w:t xml:space="preserve">a </w:t>
      </w:r>
      <w:r w:rsidRPr="009A27AD">
        <w:rPr>
          <w:lang w:val="en-GB"/>
        </w:rPr>
        <w:t>relatively similar distribution, with a larger number of the very insecure category due to the broader occupational definition of the most insecure. It is worth mentioning that although the occupational definition is more inclusive, bringing more of the sample population to the ends of the spectrum, a more restrictive question on long-term unemployment is filling out the middle of the distribution.</w:t>
      </w:r>
    </w:p>
    <w:p w14:paraId="49439A9C" w14:textId="703C4167" w:rsidR="007061E5" w:rsidRPr="009A27AD" w:rsidRDefault="00CB19BE" w:rsidP="00520433">
      <w:pPr>
        <w:pStyle w:val="Heading2"/>
      </w:pPr>
      <w:r w:rsidRPr="009A27AD">
        <w:t>Table S</w:t>
      </w:r>
      <w:r w:rsidR="00214FDE" w:rsidRPr="009A27AD">
        <w:t>2</w:t>
      </w:r>
      <w:r w:rsidRPr="009A27AD">
        <w:t xml:space="preserve">. </w:t>
      </w:r>
      <w:r w:rsidR="007061E5" w:rsidRPr="009A27AD">
        <w:t>Comparison of the two indices of insecurity (ESS 2002-2016).</w:t>
      </w:r>
    </w:p>
    <w:tbl>
      <w:tblPr>
        <w:tblStyle w:val="TableGrid"/>
        <w:tblW w:w="10566" w:type="dxa"/>
        <w:tblInd w:w="-431" w:type="dxa"/>
        <w:tblLook w:val="04A0" w:firstRow="1" w:lastRow="0" w:firstColumn="1" w:lastColumn="0" w:noHBand="0" w:noVBand="1"/>
      </w:tblPr>
      <w:tblGrid>
        <w:gridCol w:w="2036"/>
        <w:gridCol w:w="1449"/>
        <w:gridCol w:w="1056"/>
        <w:gridCol w:w="1336"/>
        <w:gridCol w:w="2297"/>
        <w:gridCol w:w="1056"/>
        <w:gridCol w:w="1336"/>
      </w:tblGrid>
      <w:tr w:rsidR="007061E5" w:rsidRPr="009A27AD" w14:paraId="6F495E51" w14:textId="77777777" w:rsidTr="007061E5">
        <w:tc>
          <w:tcPr>
            <w:tcW w:w="2036" w:type="dxa"/>
          </w:tcPr>
          <w:p w14:paraId="418F1ECD" w14:textId="77777777" w:rsidR="007061E5" w:rsidRPr="009A27AD" w:rsidRDefault="007061E5" w:rsidP="007061E5">
            <w:pPr>
              <w:spacing w:line="360" w:lineRule="auto"/>
              <w:ind w:left="0" w:firstLine="0"/>
              <w:contextualSpacing/>
              <w:jc w:val="both"/>
              <w:rPr>
                <w:lang w:val="en-GB"/>
              </w:rPr>
            </w:pPr>
            <w:r w:rsidRPr="009A27AD">
              <w:rPr>
                <w:lang w:val="en-GB"/>
              </w:rPr>
              <w:t>Values of the index</w:t>
            </w:r>
          </w:p>
        </w:tc>
        <w:tc>
          <w:tcPr>
            <w:tcW w:w="1449" w:type="dxa"/>
          </w:tcPr>
          <w:p w14:paraId="2A9D66EE" w14:textId="6BB2A8DF" w:rsidR="007061E5" w:rsidRPr="00F24103" w:rsidRDefault="007061E5" w:rsidP="007061E5">
            <w:pPr>
              <w:spacing w:line="360" w:lineRule="auto"/>
              <w:ind w:left="0" w:firstLine="0"/>
              <w:contextualSpacing/>
              <w:jc w:val="both"/>
              <w:rPr>
                <w:lang w:val="fr-FR"/>
              </w:rPr>
            </w:pPr>
            <w:r w:rsidRPr="00F24103">
              <w:rPr>
                <w:lang w:val="fr-FR"/>
              </w:rPr>
              <w:t xml:space="preserve">Guiso </w:t>
            </w:r>
            <w:r w:rsidR="00057D98" w:rsidRPr="00F24103">
              <w:rPr>
                <w:lang w:val="fr-FR"/>
              </w:rPr>
              <w:t>et al.</w:t>
            </w:r>
            <w:r w:rsidRPr="00F24103">
              <w:rPr>
                <w:lang w:val="fr-FR"/>
              </w:rPr>
              <w:t xml:space="preserve"> 2017 Index (re-coded)</w:t>
            </w:r>
          </w:p>
        </w:tc>
        <w:tc>
          <w:tcPr>
            <w:tcW w:w="1056" w:type="dxa"/>
          </w:tcPr>
          <w:p w14:paraId="738284BC" w14:textId="77777777" w:rsidR="007061E5" w:rsidRPr="009A27AD" w:rsidRDefault="007061E5" w:rsidP="007061E5">
            <w:pPr>
              <w:spacing w:line="360" w:lineRule="auto"/>
              <w:ind w:left="0" w:firstLine="0"/>
              <w:contextualSpacing/>
              <w:jc w:val="both"/>
              <w:rPr>
                <w:lang w:val="en-GB"/>
              </w:rPr>
            </w:pPr>
            <w:r w:rsidRPr="009A27AD">
              <w:rPr>
                <w:lang w:val="en-GB"/>
              </w:rPr>
              <w:t>Percent</w:t>
            </w:r>
          </w:p>
        </w:tc>
        <w:tc>
          <w:tcPr>
            <w:tcW w:w="1336" w:type="dxa"/>
          </w:tcPr>
          <w:p w14:paraId="712B1D0D" w14:textId="77777777" w:rsidR="007061E5" w:rsidRPr="009A27AD" w:rsidRDefault="007061E5" w:rsidP="007061E5">
            <w:pPr>
              <w:spacing w:line="360" w:lineRule="auto"/>
              <w:ind w:left="0" w:firstLine="0"/>
              <w:contextualSpacing/>
              <w:jc w:val="both"/>
              <w:rPr>
                <w:lang w:val="en-GB"/>
              </w:rPr>
            </w:pPr>
            <w:r w:rsidRPr="009A27AD">
              <w:rPr>
                <w:lang w:val="en-GB"/>
              </w:rPr>
              <w:t>Cumulative</w:t>
            </w:r>
          </w:p>
        </w:tc>
        <w:tc>
          <w:tcPr>
            <w:tcW w:w="2297" w:type="dxa"/>
          </w:tcPr>
          <w:p w14:paraId="1E066633" w14:textId="61AD15C5" w:rsidR="007061E5" w:rsidRPr="009A27AD" w:rsidRDefault="00ED4383" w:rsidP="007061E5">
            <w:pPr>
              <w:spacing w:line="360" w:lineRule="auto"/>
              <w:ind w:left="0" w:firstLine="0"/>
              <w:contextualSpacing/>
              <w:jc w:val="both"/>
              <w:rPr>
                <w:lang w:val="en-GB"/>
              </w:rPr>
            </w:pPr>
            <w:r>
              <w:rPr>
                <w:lang w:val="en-GB"/>
              </w:rPr>
              <w:t>The Expanded</w:t>
            </w:r>
            <w:r w:rsidR="007061E5" w:rsidRPr="009A27AD">
              <w:rPr>
                <w:lang w:val="en-GB"/>
              </w:rPr>
              <w:t xml:space="preserve"> Index of Insecurity</w:t>
            </w:r>
          </w:p>
        </w:tc>
        <w:tc>
          <w:tcPr>
            <w:tcW w:w="1056" w:type="dxa"/>
          </w:tcPr>
          <w:p w14:paraId="768B6A59" w14:textId="77777777" w:rsidR="007061E5" w:rsidRPr="009A27AD" w:rsidRDefault="007061E5" w:rsidP="007061E5">
            <w:pPr>
              <w:spacing w:line="360" w:lineRule="auto"/>
              <w:ind w:left="0" w:firstLine="0"/>
              <w:contextualSpacing/>
              <w:jc w:val="both"/>
              <w:rPr>
                <w:lang w:val="en-GB"/>
              </w:rPr>
            </w:pPr>
            <w:r w:rsidRPr="009A27AD">
              <w:rPr>
                <w:lang w:val="en-GB"/>
              </w:rPr>
              <w:t>Percent</w:t>
            </w:r>
          </w:p>
        </w:tc>
        <w:tc>
          <w:tcPr>
            <w:tcW w:w="1336" w:type="dxa"/>
          </w:tcPr>
          <w:p w14:paraId="5D7BBE88" w14:textId="77777777" w:rsidR="007061E5" w:rsidRPr="009A27AD" w:rsidRDefault="007061E5" w:rsidP="007061E5">
            <w:pPr>
              <w:spacing w:line="360" w:lineRule="auto"/>
              <w:ind w:left="0" w:firstLine="0"/>
              <w:contextualSpacing/>
              <w:jc w:val="both"/>
              <w:rPr>
                <w:lang w:val="en-GB"/>
              </w:rPr>
            </w:pPr>
            <w:r w:rsidRPr="009A27AD">
              <w:rPr>
                <w:lang w:val="en-GB"/>
              </w:rPr>
              <w:t>Cumulative</w:t>
            </w:r>
          </w:p>
        </w:tc>
      </w:tr>
      <w:tr w:rsidR="007061E5" w:rsidRPr="009A27AD" w14:paraId="3C05A239" w14:textId="77777777" w:rsidTr="007061E5">
        <w:tc>
          <w:tcPr>
            <w:tcW w:w="2036" w:type="dxa"/>
          </w:tcPr>
          <w:p w14:paraId="6CB42D61" w14:textId="77777777" w:rsidR="007061E5" w:rsidRPr="009A27AD" w:rsidRDefault="007061E5" w:rsidP="007061E5">
            <w:pPr>
              <w:spacing w:line="360" w:lineRule="auto"/>
              <w:ind w:left="0" w:firstLine="0"/>
              <w:contextualSpacing/>
              <w:jc w:val="both"/>
              <w:rPr>
                <w:lang w:val="en-GB"/>
              </w:rPr>
            </w:pPr>
            <w:r w:rsidRPr="009A27AD">
              <w:rPr>
                <w:lang w:val="en-GB"/>
              </w:rPr>
              <w:t>0 (Secure)</w:t>
            </w:r>
          </w:p>
        </w:tc>
        <w:tc>
          <w:tcPr>
            <w:tcW w:w="1449" w:type="dxa"/>
          </w:tcPr>
          <w:p w14:paraId="573DC811" w14:textId="77777777" w:rsidR="007061E5" w:rsidRPr="009A27AD" w:rsidRDefault="007061E5" w:rsidP="007061E5">
            <w:pPr>
              <w:spacing w:line="360" w:lineRule="auto"/>
              <w:ind w:left="0" w:firstLine="0"/>
              <w:contextualSpacing/>
              <w:jc w:val="both"/>
              <w:rPr>
                <w:lang w:val="en-GB"/>
              </w:rPr>
            </w:pPr>
            <w:r w:rsidRPr="009A27AD">
              <w:rPr>
                <w:lang w:val="en-GB"/>
              </w:rPr>
              <w:t>31,928</w:t>
            </w:r>
          </w:p>
        </w:tc>
        <w:tc>
          <w:tcPr>
            <w:tcW w:w="1056" w:type="dxa"/>
          </w:tcPr>
          <w:p w14:paraId="78310851" w14:textId="77777777" w:rsidR="007061E5" w:rsidRPr="009A27AD" w:rsidRDefault="007061E5" w:rsidP="007061E5">
            <w:pPr>
              <w:spacing w:line="360" w:lineRule="auto"/>
              <w:ind w:left="0" w:firstLine="0"/>
              <w:contextualSpacing/>
              <w:jc w:val="both"/>
              <w:rPr>
                <w:lang w:val="en-GB"/>
              </w:rPr>
            </w:pPr>
            <w:r w:rsidRPr="009A27AD">
              <w:rPr>
                <w:lang w:val="en-GB"/>
              </w:rPr>
              <w:t>36.55</w:t>
            </w:r>
          </w:p>
        </w:tc>
        <w:tc>
          <w:tcPr>
            <w:tcW w:w="1336" w:type="dxa"/>
          </w:tcPr>
          <w:p w14:paraId="0C190AF5" w14:textId="77777777" w:rsidR="007061E5" w:rsidRPr="009A27AD" w:rsidRDefault="007061E5" w:rsidP="007061E5">
            <w:pPr>
              <w:spacing w:line="360" w:lineRule="auto"/>
              <w:ind w:left="0" w:firstLine="0"/>
              <w:contextualSpacing/>
              <w:jc w:val="both"/>
              <w:rPr>
                <w:lang w:val="en-GB"/>
              </w:rPr>
            </w:pPr>
            <w:r w:rsidRPr="009A27AD">
              <w:rPr>
                <w:lang w:val="en-GB"/>
              </w:rPr>
              <w:t>36.55</w:t>
            </w:r>
          </w:p>
        </w:tc>
        <w:tc>
          <w:tcPr>
            <w:tcW w:w="2297" w:type="dxa"/>
          </w:tcPr>
          <w:p w14:paraId="37C6127A" w14:textId="77777777" w:rsidR="007061E5" w:rsidRPr="009A27AD" w:rsidRDefault="007061E5" w:rsidP="007061E5">
            <w:pPr>
              <w:spacing w:line="360" w:lineRule="auto"/>
              <w:ind w:left="0" w:firstLine="0"/>
              <w:contextualSpacing/>
              <w:jc w:val="both"/>
              <w:rPr>
                <w:lang w:val="en-GB"/>
              </w:rPr>
            </w:pPr>
            <w:r w:rsidRPr="009A27AD">
              <w:rPr>
                <w:lang w:val="en-GB"/>
              </w:rPr>
              <w:t>160,637</w:t>
            </w:r>
          </w:p>
        </w:tc>
        <w:tc>
          <w:tcPr>
            <w:tcW w:w="1056" w:type="dxa"/>
          </w:tcPr>
          <w:p w14:paraId="44BF9202" w14:textId="77777777" w:rsidR="007061E5" w:rsidRPr="009A27AD" w:rsidRDefault="007061E5" w:rsidP="007061E5">
            <w:pPr>
              <w:spacing w:line="360" w:lineRule="auto"/>
              <w:ind w:left="0" w:firstLine="0"/>
              <w:contextualSpacing/>
              <w:jc w:val="both"/>
              <w:rPr>
                <w:lang w:val="en-GB"/>
              </w:rPr>
            </w:pPr>
            <w:r w:rsidRPr="009A27AD">
              <w:rPr>
                <w:lang w:val="en-GB"/>
              </w:rPr>
              <w:t>48.22</w:t>
            </w:r>
          </w:p>
        </w:tc>
        <w:tc>
          <w:tcPr>
            <w:tcW w:w="1336" w:type="dxa"/>
          </w:tcPr>
          <w:p w14:paraId="04513FB4" w14:textId="77777777" w:rsidR="007061E5" w:rsidRPr="009A27AD" w:rsidRDefault="007061E5" w:rsidP="007061E5">
            <w:pPr>
              <w:spacing w:line="360" w:lineRule="auto"/>
              <w:ind w:left="0" w:firstLine="0"/>
              <w:contextualSpacing/>
              <w:jc w:val="both"/>
              <w:rPr>
                <w:lang w:val="en-GB"/>
              </w:rPr>
            </w:pPr>
            <w:r w:rsidRPr="009A27AD">
              <w:rPr>
                <w:lang w:val="en-GB"/>
              </w:rPr>
              <w:t>48.22</w:t>
            </w:r>
          </w:p>
        </w:tc>
      </w:tr>
      <w:tr w:rsidR="007061E5" w:rsidRPr="009A27AD" w14:paraId="044CC55A" w14:textId="77777777" w:rsidTr="007061E5">
        <w:tc>
          <w:tcPr>
            <w:tcW w:w="2036" w:type="dxa"/>
          </w:tcPr>
          <w:p w14:paraId="3F2D49A3" w14:textId="77777777" w:rsidR="007061E5" w:rsidRPr="009A27AD" w:rsidRDefault="007061E5" w:rsidP="007061E5">
            <w:pPr>
              <w:spacing w:line="360" w:lineRule="auto"/>
              <w:ind w:left="0" w:firstLine="0"/>
              <w:contextualSpacing/>
              <w:jc w:val="both"/>
              <w:rPr>
                <w:lang w:val="en-GB"/>
              </w:rPr>
            </w:pPr>
            <w:r w:rsidRPr="009A27AD">
              <w:rPr>
                <w:lang w:val="en-GB"/>
              </w:rPr>
              <w:t>1 (Less secure)</w:t>
            </w:r>
          </w:p>
        </w:tc>
        <w:tc>
          <w:tcPr>
            <w:tcW w:w="1449" w:type="dxa"/>
          </w:tcPr>
          <w:p w14:paraId="476EBF64" w14:textId="77777777" w:rsidR="007061E5" w:rsidRPr="009A27AD" w:rsidRDefault="007061E5" w:rsidP="007061E5">
            <w:pPr>
              <w:spacing w:line="360" w:lineRule="auto"/>
              <w:ind w:left="0" w:firstLine="0"/>
              <w:contextualSpacing/>
              <w:jc w:val="both"/>
              <w:rPr>
                <w:lang w:val="en-GB"/>
              </w:rPr>
            </w:pPr>
            <w:r w:rsidRPr="009A27AD">
              <w:rPr>
                <w:lang w:val="en-GB"/>
              </w:rPr>
              <w:t>34,942</w:t>
            </w:r>
          </w:p>
        </w:tc>
        <w:tc>
          <w:tcPr>
            <w:tcW w:w="1056" w:type="dxa"/>
          </w:tcPr>
          <w:p w14:paraId="7EB13C9C" w14:textId="77777777" w:rsidR="007061E5" w:rsidRPr="009A27AD" w:rsidRDefault="007061E5" w:rsidP="007061E5">
            <w:pPr>
              <w:spacing w:line="360" w:lineRule="auto"/>
              <w:ind w:left="0" w:firstLine="0"/>
              <w:contextualSpacing/>
              <w:jc w:val="both"/>
              <w:rPr>
                <w:lang w:val="en-GB"/>
              </w:rPr>
            </w:pPr>
            <w:r w:rsidRPr="009A27AD">
              <w:rPr>
                <w:lang w:val="en-GB"/>
              </w:rPr>
              <w:t>40.00</w:t>
            </w:r>
          </w:p>
        </w:tc>
        <w:tc>
          <w:tcPr>
            <w:tcW w:w="1336" w:type="dxa"/>
          </w:tcPr>
          <w:p w14:paraId="706F3257" w14:textId="77777777" w:rsidR="007061E5" w:rsidRPr="009A27AD" w:rsidRDefault="007061E5" w:rsidP="007061E5">
            <w:pPr>
              <w:spacing w:line="360" w:lineRule="auto"/>
              <w:ind w:left="0" w:firstLine="0"/>
              <w:contextualSpacing/>
              <w:jc w:val="both"/>
              <w:rPr>
                <w:lang w:val="en-GB"/>
              </w:rPr>
            </w:pPr>
            <w:r w:rsidRPr="009A27AD">
              <w:rPr>
                <w:lang w:val="en-GB"/>
              </w:rPr>
              <w:t>76.56</w:t>
            </w:r>
          </w:p>
        </w:tc>
        <w:tc>
          <w:tcPr>
            <w:tcW w:w="2297" w:type="dxa"/>
          </w:tcPr>
          <w:p w14:paraId="74EB359A" w14:textId="77777777" w:rsidR="007061E5" w:rsidRPr="009A27AD" w:rsidRDefault="007061E5" w:rsidP="007061E5">
            <w:pPr>
              <w:spacing w:line="360" w:lineRule="auto"/>
              <w:ind w:left="0" w:firstLine="0"/>
              <w:contextualSpacing/>
              <w:jc w:val="both"/>
              <w:rPr>
                <w:lang w:val="en-GB"/>
              </w:rPr>
            </w:pPr>
            <w:r w:rsidRPr="009A27AD">
              <w:rPr>
                <w:lang w:val="en-GB"/>
              </w:rPr>
              <w:t>114,164</w:t>
            </w:r>
          </w:p>
        </w:tc>
        <w:tc>
          <w:tcPr>
            <w:tcW w:w="1056" w:type="dxa"/>
          </w:tcPr>
          <w:p w14:paraId="7E745AD7" w14:textId="77777777" w:rsidR="007061E5" w:rsidRPr="009A27AD" w:rsidRDefault="007061E5" w:rsidP="007061E5">
            <w:pPr>
              <w:spacing w:line="360" w:lineRule="auto"/>
              <w:ind w:left="0" w:firstLine="0"/>
              <w:contextualSpacing/>
              <w:jc w:val="both"/>
              <w:rPr>
                <w:lang w:val="en-GB"/>
              </w:rPr>
            </w:pPr>
            <w:r w:rsidRPr="009A27AD">
              <w:rPr>
                <w:lang w:val="en-GB"/>
              </w:rPr>
              <w:t>34.27</w:t>
            </w:r>
          </w:p>
        </w:tc>
        <w:tc>
          <w:tcPr>
            <w:tcW w:w="1336" w:type="dxa"/>
          </w:tcPr>
          <w:p w14:paraId="50CDDAB9" w14:textId="77777777" w:rsidR="007061E5" w:rsidRPr="009A27AD" w:rsidRDefault="007061E5" w:rsidP="007061E5">
            <w:pPr>
              <w:spacing w:line="360" w:lineRule="auto"/>
              <w:ind w:left="0" w:firstLine="0"/>
              <w:contextualSpacing/>
              <w:jc w:val="both"/>
              <w:rPr>
                <w:lang w:val="en-GB"/>
              </w:rPr>
            </w:pPr>
            <w:r w:rsidRPr="009A27AD">
              <w:rPr>
                <w:lang w:val="en-GB"/>
              </w:rPr>
              <w:t>82.50</w:t>
            </w:r>
          </w:p>
        </w:tc>
      </w:tr>
      <w:tr w:rsidR="007061E5" w:rsidRPr="009A27AD" w14:paraId="4280B85E" w14:textId="77777777" w:rsidTr="007061E5">
        <w:tc>
          <w:tcPr>
            <w:tcW w:w="2036" w:type="dxa"/>
          </w:tcPr>
          <w:p w14:paraId="103BAE84" w14:textId="77777777" w:rsidR="007061E5" w:rsidRPr="009A27AD" w:rsidRDefault="007061E5" w:rsidP="007061E5">
            <w:pPr>
              <w:spacing w:line="360" w:lineRule="auto"/>
              <w:ind w:left="0" w:firstLine="0"/>
              <w:contextualSpacing/>
              <w:jc w:val="both"/>
              <w:rPr>
                <w:lang w:val="en-GB"/>
              </w:rPr>
            </w:pPr>
            <w:r w:rsidRPr="009A27AD">
              <w:rPr>
                <w:lang w:val="en-GB"/>
              </w:rPr>
              <w:t>2 (Less insecure)</w:t>
            </w:r>
          </w:p>
        </w:tc>
        <w:tc>
          <w:tcPr>
            <w:tcW w:w="1449" w:type="dxa"/>
          </w:tcPr>
          <w:p w14:paraId="5CA2C6DB" w14:textId="77777777" w:rsidR="007061E5" w:rsidRPr="009A27AD" w:rsidRDefault="007061E5" w:rsidP="007061E5">
            <w:pPr>
              <w:spacing w:line="360" w:lineRule="auto"/>
              <w:ind w:left="0" w:firstLine="0"/>
              <w:contextualSpacing/>
              <w:jc w:val="both"/>
              <w:rPr>
                <w:lang w:val="en-GB"/>
              </w:rPr>
            </w:pPr>
            <w:r w:rsidRPr="009A27AD">
              <w:rPr>
                <w:lang w:val="en-GB"/>
              </w:rPr>
              <w:t>20,097</w:t>
            </w:r>
          </w:p>
        </w:tc>
        <w:tc>
          <w:tcPr>
            <w:tcW w:w="1056" w:type="dxa"/>
          </w:tcPr>
          <w:p w14:paraId="6BB3B5A5" w14:textId="77777777" w:rsidR="007061E5" w:rsidRPr="009A27AD" w:rsidRDefault="007061E5" w:rsidP="007061E5">
            <w:pPr>
              <w:spacing w:line="360" w:lineRule="auto"/>
              <w:ind w:left="0" w:firstLine="0"/>
              <w:contextualSpacing/>
              <w:jc w:val="both"/>
              <w:rPr>
                <w:lang w:val="en-GB"/>
              </w:rPr>
            </w:pPr>
            <w:r w:rsidRPr="009A27AD">
              <w:rPr>
                <w:lang w:val="en-GB"/>
              </w:rPr>
              <w:t>23.01</w:t>
            </w:r>
          </w:p>
        </w:tc>
        <w:tc>
          <w:tcPr>
            <w:tcW w:w="1336" w:type="dxa"/>
          </w:tcPr>
          <w:p w14:paraId="684C5EF8" w14:textId="77777777" w:rsidR="007061E5" w:rsidRPr="009A27AD" w:rsidRDefault="007061E5" w:rsidP="007061E5">
            <w:pPr>
              <w:spacing w:line="360" w:lineRule="auto"/>
              <w:ind w:left="0" w:firstLine="0"/>
              <w:contextualSpacing/>
              <w:jc w:val="both"/>
              <w:rPr>
                <w:lang w:val="en-GB"/>
              </w:rPr>
            </w:pPr>
            <w:r w:rsidRPr="009A27AD">
              <w:rPr>
                <w:lang w:val="en-GB"/>
              </w:rPr>
              <w:t>99.56</w:t>
            </w:r>
          </w:p>
        </w:tc>
        <w:tc>
          <w:tcPr>
            <w:tcW w:w="2297" w:type="dxa"/>
          </w:tcPr>
          <w:p w14:paraId="54E43CD0" w14:textId="77777777" w:rsidR="007061E5" w:rsidRPr="009A27AD" w:rsidRDefault="007061E5" w:rsidP="007061E5">
            <w:pPr>
              <w:spacing w:line="360" w:lineRule="auto"/>
              <w:ind w:left="0" w:firstLine="0"/>
              <w:contextualSpacing/>
              <w:jc w:val="both"/>
              <w:rPr>
                <w:lang w:val="en-GB"/>
              </w:rPr>
            </w:pPr>
            <w:r w:rsidRPr="009A27AD">
              <w:rPr>
                <w:lang w:val="en-GB"/>
              </w:rPr>
              <w:t>47,950</w:t>
            </w:r>
          </w:p>
        </w:tc>
        <w:tc>
          <w:tcPr>
            <w:tcW w:w="1056" w:type="dxa"/>
          </w:tcPr>
          <w:p w14:paraId="52FDE6E8" w14:textId="77777777" w:rsidR="007061E5" w:rsidRPr="009A27AD" w:rsidRDefault="007061E5" w:rsidP="007061E5">
            <w:pPr>
              <w:spacing w:line="360" w:lineRule="auto"/>
              <w:ind w:left="0" w:firstLine="0"/>
              <w:contextualSpacing/>
              <w:jc w:val="both"/>
              <w:rPr>
                <w:lang w:val="en-GB"/>
              </w:rPr>
            </w:pPr>
            <w:r w:rsidRPr="009A27AD">
              <w:rPr>
                <w:lang w:val="en-GB"/>
              </w:rPr>
              <w:t>14.39</w:t>
            </w:r>
          </w:p>
        </w:tc>
        <w:tc>
          <w:tcPr>
            <w:tcW w:w="1336" w:type="dxa"/>
          </w:tcPr>
          <w:p w14:paraId="719028F8" w14:textId="77777777" w:rsidR="007061E5" w:rsidRPr="009A27AD" w:rsidRDefault="007061E5" w:rsidP="007061E5">
            <w:pPr>
              <w:spacing w:line="360" w:lineRule="auto"/>
              <w:ind w:left="0" w:firstLine="0"/>
              <w:contextualSpacing/>
              <w:jc w:val="both"/>
              <w:rPr>
                <w:lang w:val="en-GB"/>
              </w:rPr>
            </w:pPr>
            <w:r w:rsidRPr="009A27AD">
              <w:rPr>
                <w:lang w:val="en-GB"/>
              </w:rPr>
              <w:t>96.89</w:t>
            </w:r>
          </w:p>
        </w:tc>
      </w:tr>
      <w:tr w:rsidR="007061E5" w:rsidRPr="009A27AD" w14:paraId="43DC9337" w14:textId="77777777" w:rsidTr="007061E5">
        <w:tc>
          <w:tcPr>
            <w:tcW w:w="2036" w:type="dxa"/>
          </w:tcPr>
          <w:p w14:paraId="5F2DB4CE" w14:textId="77777777" w:rsidR="007061E5" w:rsidRPr="009A27AD" w:rsidRDefault="007061E5" w:rsidP="007061E5">
            <w:pPr>
              <w:spacing w:line="360" w:lineRule="auto"/>
              <w:ind w:left="0" w:firstLine="0"/>
              <w:contextualSpacing/>
              <w:jc w:val="both"/>
              <w:rPr>
                <w:lang w:val="en-GB"/>
              </w:rPr>
            </w:pPr>
            <w:r w:rsidRPr="009A27AD">
              <w:rPr>
                <w:lang w:val="en-GB"/>
              </w:rPr>
              <w:t>3 (Insecure)</w:t>
            </w:r>
          </w:p>
        </w:tc>
        <w:tc>
          <w:tcPr>
            <w:tcW w:w="1449" w:type="dxa"/>
          </w:tcPr>
          <w:p w14:paraId="777E27B0" w14:textId="77777777" w:rsidR="007061E5" w:rsidRPr="009A27AD" w:rsidRDefault="007061E5" w:rsidP="007061E5">
            <w:pPr>
              <w:spacing w:line="360" w:lineRule="auto"/>
              <w:ind w:left="0" w:firstLine="0"/>
              <w:contextualSpacing/>
              <w:jc w:val="both"/>
              <w:rPr>
                <w:lang w:val="en-GB"/>
              </w:rPr>
            </w:pPr>
            <w:r w:rsidRPr="009A27AD">
              <w:rPr>
                <w:lang w:val="en-GB"/>
              </w:rPr>
              <w:t>381</w:t>
            </w:r>
          </w:p>
        </w:tc>
        <w:tc>
          <w:tcPr>
            <w:tcW w:w="1056" w:type="dxa"/>
          </w:tcPr>
          <w:p w14:paraId="3DC57782" w14:textId="77777777" w:rsidR="007061E5" w:rsidRPr="009A27AD" w:rsidRDefault="007061E5" w:rsidP="007061E5">
            <w:pPr>
              <w:spacing w:line="360" w:lineRule="auto"/>
              <w:ind w:left="0" w:firstLine="0"/>
              <w:contextualSpacing/>
              <w:jc w:val="both"/>
              <w:rPr>
                <w:lang w:val="en-GB"/>
              </w:rPr>
            </w:pPr>
            <w:r w:rsidRPr="009A27AD">
              <w:rPr>
                <w:lang w:val="en-GB"/>
              </w:rPr>
              <w:t>0.44</w:t>
            </w:r>
          </w:p>
        </w:tc>
        <w:tc>
          <w:tcPr>
            <w:tcW w:w="1336" w:type="dxa"/>
          </w:tcPr>
          <w:p w14:paraId="5B8697B5" w14:textId="77777777" w:rsidR="007061E5" w:rsidRPr="009A27AD" w:rsidRDefault="007061E5" w:rsidP="007061E5">
            <w:pPr>
              <w:spacing w:line="360" w:lineRule="auto"/>
              <w:ind w:left="0" w:firstLine="0"/>
              <w:contextualSpacing/>
              <w:jc w:val="both"/>
              <w:rPr>
                <w:lang w:val="en-GB"/>
              </w:rPr>
            </w:pPr>
            <w:r w:rsidRPr="009A27AD">
              <w:rPr>
                <w:lang w:val="en-GB"/>
              </w:rPr>
              <w:t>100.00</w:t>
            </w:r>
          </w:p>
        </w:tc>
        <w:tc>
          <w:tcPr>
            <w:tcW w:w="2297" w:type="dxa"/>
          </w:tcPr>
          <w:p w14:paraId="5576E0A8" w14:textId="77777777" w:rsidR="007061E5" w:rsidRPr="009A27AD" w:rsidRDefault="007061E5" w:rsidP="007061E5">
            <w:pPr>
              <w:spacing w:line="360" w:lineRule="auto"/>
              <w:ind w:left="0" w:firstLine="0"/>
              <w:contextualSpacing/>
              <w:jc w:val="both"/>
              <w:rPr>
                <w:lang w:val="en-GB"/>
              </w:rPr>
            </w:pPr>
            <w:r w:rsidRPr="009A27AD">
              <w:rPr>
                <w:lang w:val="en-GB"/>
              </w:rPr>
              <w:t>10,351</w:t>
            </w:r>
          </w:p>
        </w:tc>
        <w:tc>
          <w:tcPr>
            <w:tcW w:w="1056" w:type="dxa"/>
          </w:tcPr>
          <w:p w14:paraId="4C956812" w14:textId="77777777" w:rsidR="007061E5" w:rsidRPr="009A27AD" w:rsidRDefault="007061E5" w:rsidP="007061E5">
            <w:pPr>
              <w:spacing w:line="360" w:lineRule="auto"/>
              <w:ind w:left="0" w:firstLine="0"/>
              <w:contextualSpacing/>
              <w:jc w:val="both"/>
              <w:rPr>
                <w:lang w:val="en-GB"/>
              </w:rPr>
            </w:pPr>
            <w:r w:rsidRPr="009A27AD">
              <w:rPr>
                <w:lang w:val="en-GB"/>
              </w:rPr>
              <w:t>3.11</w:t>
            </w:r>
          </w:p>
        </w:tc>
        <w:tc>
          <w:tcPr>
            <w:tcW w:w="1336" w:type="dxa"/>
          </w:tcPr>
          <w:p w14:paraId="1AC6489E" w14:textId="77777777" w:rsidR="007061E5" w:rsidRPr="009A27AD" w:rsidRDefault="007061E5" w:rsidP="007061E5">
            <w:pPr>
              <w:spacing w:line="360" w:lineRule="auto"/>
              <w:ind w:left="0" w:firstLine="0"/>
              <w:contextualSpacing/>
              <w:jc w:val="both"/>
              <w:rPr>
                <w:lang w:val="en-GB"/>
              </w:rPr>
            </w:pPr>
            <w:r w:rsidRPr="009A27AD">
              <w:rPr>
                <w:lang w:val="en-GB"/>
              </w:rPr>
              <w:t>100.00</w:t>
            </w:r>
          </w:p>
        </w:tc>
      </w:tr>
      <w:tr w:rsidR="007061E5" w:rsidRPr="009A27AD" w14:paraId="3D86D68F" w14:textId="77777777" w:rsidTr="007061E5">
        <w:tc>
          <w:tcPr>
            <w:tcW w:w="2036" w:type="dxa"/>
          </w:tcPr>
          <w:p w14:paraId="00087934" w14:textId="77777777" w:rsidR="007061E5" w:rsidRPr="009A27AD" w:rsidRDefault="007061E5" w:rsidP="007061E5">
            <w:pPr>
              <w:spacing w:line="360" w:lineRule="auto"/>
              <w:ind w:left="0" w:firstLine="0"/>
              <w:contextualSpacing/>
              <w:jc w:val="both"/>
              <w:rPr>
                <w:lang w:val="en-GB"/>
              </w:rPr>
            </w:pPr>
            <w:r w:rsidRPr="009A27AD">
              <w:rPr>
                <w:lang w:val="en-GB"/>
              </w:rPr>
              <w:t>Total</w:t>
            </w:r>
          </w:p>
        </w:tc>
        <w:tc>
          <w:tcPr>
            <w:tcW w:w="1449" w:type="dxa"/>
          </w:tcPr>
          <w:p w14:paraId="601E79A9" w14:textId="77777777" w:rsidR="007061E5" w:rsidRPr="009A27AD" w:rsidRDefault="007061E5" w:rsidP="007061E5">
            <w:pPr>
              <w:spacing w:line="360" w:lineRule="auto"/>
              <w:ind w:left="0" w:firstLine="0"/>
              <w:contextualSpacing/>
              <w:jc w:val="both"/>
              <w:rPr>
                <w:lang w:val="en-GB"/>
              </w:rPr>
            </w:pPr>
            <w:r w:rsidRPr="009A27AD">
              <w:rPr>
                <w:lang w:val="en-GB"/>
              </w:rPr>
              <w:t>87,348</w:t>
            </w:r>
          </w:p>
        </w:tc>
        <w:tc>
          <w:tcPr>
            <w:tcW w:w="1056" w:type="dxa"/>
          </w:tcPr>
          <w:p w14:paraId="0C2E23F6" w14:textId="77777777" w:rsidR="007061E5" w:rsidRPr="009A27AD" w:rsidRDefault="007061E5" w:rsidP="007061E5">
            <w:pPr>
              <w:spacing w:line="360" w:lineRule="auto"/>
              <w:ind w:left="0" w:firstLine="0"/>
              <w:contextualSpacing/>
              <w:jc w:val="both"/>
              <w:rPr>
                <w:lang w:val="en-GB"/>
              </w:rPr>
            </w:pPr>
            <w:r w:rsidRPr="009A27AD">
              <w:rPr>
                <w:lang w:val="en-GB"/>
              </w:rPr>
              <w:t>100.00</w:t>
            </w:r>
          </w:p>
        </w:tc>
        <w:tc>
          <w:tcPr>
            <w:tcW w:w="1336" w:type="dxa"/>
          </w:tcPr>
          <w:p w14:paraId="61265421" w14:textId="77777777" w:rsidR="007061E5" w:rsidRPr="009A27AD" w:rsidRDefault="007061E5" w:rsidP="007061E5">
            <w:pPr>
              <w:spacing w:line="360" w:lineRule="auto"/>
              <w:ind w:left="0" w:firstLine="0"/>
              <w:contextualSpacing/>
              <w:jc w:val="both"/>
              <w:rPr>
                <w:lang w:val="en-GB"/>
              </w:rPr>
            </w:pPr>
          </w:p>
        </w:tc>
        <w:tc>
          <w:tcPr>
            <w:tcW w:w="2297" w:type="dxa"/>
          </w:tcPr>
          <w:p w14:paraId="167665EF" w14:textId="77777777" w:rsidR="007061E5" w:rsidRPr="009A27AD" w:rsidRDefault="007061E5" w:rsidP="007061E5">
            <w:pPr>
              <w:spacing w:line="360" w:lineRule="auto"/>
              <w:ind w:left="0" w:firstLine="0"/>
              <w:contextualSpacing/>
              <w:jc w:val="both"/>
              <w:rPr>
                <w:lang w:val="en-GB"/>
              </w:rPr>
            </w:pPr>
            <w:r w:rsidRPr="009A27AD">
              <w:rPr>
                <w:lang w:val="en-GB"/>
              </w:rPr>
              <w:t>333,102</w:t>
            </w:r>
          </w:p>
        </w:tc>
        <w:tc>
          <w:tcPr>
            <w:tcW w:w="1056" w:type="dxa"/>
          </w:tcPr>
          <w:p w14:paraId="57314389" w14:textId="77777777" w:rsidR="007061E5" w:rsidRPr="009A27AD" w:rsidRDefault="007061E5" w:rsidP="007061E5">
            <w:pPr>
              <w:spacing w:line="360" w:lineRule="auto"/>
              <w:ind w:left="0" w:firstLine="0"/>
              <w:contextualSpacing/>
              <w:jc w:val="both"/>
              <w:rPr>
                <w:lang w:val="en-GB"/>
              </w:rPr>
            </w:pPr>
            <w:r w:rsidRPr="009A27AD">
              <w:rPr>
                <w:lang w:val="en-GB"/>
              </w:rPr>
              <w:t>100.00</w:t>
            </w:r>
          </w:p>
        </w:tc>
        <w:tc>
          <w:tcPr>
            <w:tcW w:w="1336" w:type="dxa"/>
          </w:tcPr>
          <w:p w14:paraId="17F8C413" w14:textId="77777777" w:rsidR="007061E5" w:rsidRPr="009A27AD" w:rsidRDefault="007061E5" w:rsidP="007061E5">
            <w:pPr>
              <w:spacing w:line="360" w:lineRule="auto"/>
              <w:ind w:left="0" w:firstLine="0"/>
              <w:contextualSpacing/>
              <w:jc w:val="both"/>
              <w:rPr>
                <w:lang w:val="en-GB"/>
              </w:rPr>
            </w:pPr>
          </w:p>
        </w:tc>
      </w:tr>
    </w:tbl>
    <w:p w14:paraId="78E1F4A0" w14:textId="77777777" w:rsidR="007061E5" w:rsidRPr="009A27AD" w:rsidRDefault="007061E5" w:rsidP="007061E5">
      <w:pPr>
        <w:spacing w:line="360" w:lineRule="auto"/>
        <w:contextualSpacing/>
        <w:jc w:val="both"/>
        <w:rPr>
          <w:lang w:val="en-GB"/>
        </w:rPr>
      </w:pPr>
    </w:p>
    <w:p w14:paraId="0F72A5AC" w14:textId="50C16198" w:rsidR="007061E5" w:rsidRPr="009A27AD" w:rsidRDefault="007061E5" w:rsidP="00E93AFE">
      <w:pPr>
        <w:spacing w:line="480" w:lineRule="auto"/>
        <w:contextualSpacing/>
        <w:jc w:val="both"/>
        <w:rPr>
          <w:lang w:val="en-GB"/>
        </w:rPr>
      </w:pPr>
      <w:r w:rsidRPr="009A27AD">
        <w:rPr>
          <w:lang w:val="en-GB"/>
        </w:rPr>
        <w:t xml:space="preserve">Both indices are highly correlated (0.61), but the new index is more liberal with whom to classify as ‘insecure’. Borrowing the class classification from Norris </w:t>
      </w:r>
      <w:r w:rsidR="00BA2EA6">
        <w:rPr>
          <w:lang w:val="en-GB"/>
        </w:rPr>
        <w:t>and</w:t>
      </w:r>
      <w:r w:rsidRPr="009A27AD">
        <w:rPr>
          <w:lang w:val="en-GB"/>
        </w:rPr>
        <w:t xml:space="preserve"> Inglehart and EGP classification, it includes all unskilled workers (instead of simply blue-collar manufacturing workers) who find it </w:t>
      </w:r>
      <w:r w:rsidRPr="009A27AD">
        <w:rPr>
          <w:i/>
          <w:lang w:val="en-GB"/>
        </w:rPr>
        <w:t>hard</w:t>
      </w:r>
      <w:r w:rsidRPr="009A27AD">
        <w:rPr>
          <w:lang w:val="en-GB"/>
        </w:rPr>
        <w:t xml:space="preserve"> and </w:t>
      </w:r>
      <w:r w:rsidRPr="009A27AD">
        <w:rPr>
          <w:i/>
          <w:lang w:val="en-GB"/>
        </w:rPr>
        <w:t>extremely hard</w:t>
      </w:r>
      <w:r w:rsidRPr="009A27AD">
        <w:rPr>
          <w:lang w:val="en-GB"/>
        </w:rPr>
        <w:t xml:space="preserve"> to survive on present income. This dramatically increases the number of observations and provides a better variability in the sample</w:t>
      </w:r>
      <w:r w:rsidR="00B37D02">
        <w:rPr>
          <w:lang w:val="en-GB"/>
        </w:rPr>
        <w:t>.</w:t>
      </w:r>
    </w:p>
    <w:p w14:paraId="647AFB9A" w14:textId="71E4CB4D" w:rsidR="00682293" w:rsidRPr="00075922" w:rsidRDefault="00686724" w:rsidP="00520433">
      <w:pPr>
        <w:pStyle w:val="Heading2"/>
        <w:rPr>
          <w:rStyle w:val="SubtleEmphasis"/>
          <w:rFonts w:eastAsia="Calibri"/>
          <w:b/>
          <w:bCs/>
          <w:lang w:val="en-GB"/>
        </w:rPr>
      </w:pPr>
      <w:r w:rsidRPr="00075922">
        <w:rPr>
          <w:rStyle w:val="SubtleEmphasis"/>
          <w:rFonts w:eastAsia="Calibri"/>
          <w:b/>
          <w:bCs/>
          <w:lang w:val="en-GB"/>
        </w:rPr>
        <w:lastRenderedPageBreak/>
        <w:t>Annex F</w:t>
      </w:r>
      <w:r w:rsidR="00682293" w:rsidRPr="00075922">
        <w:rPr>
          <w:rStyle w:val="SubtleEmphasis"/>
          <w:rFonts w:eastAsia="Calibri"/>
          <w:b/>
          <w:bCs/>
          <w:lang w:val="en-GB"/>
        </w:rPr>
        <w:t xml:space="preserve">. Country-level Aggregation of </w:t>
      </w:r>
      <w:r w:rsidR="00ED4383" w:rsidRPr="00075922">
        <w:rPr>
          <w:rStyle w:val="SubtleEmphasis"/>
          <w:rFonts w:eastAsia="Calibri"/>
          <w:b/>
          <w:bCs/>
          <w:lang w:val="en-GB"/>
        </w:rPr>
        <w:t>the Expanded</w:t>
      </w:r>
      <w:r w:rsidR="00682293" w:rsidRPr="00075922">
        <w:rPr>
          <w:rStyle w:val="SubtleEmphasis"/>
          <w:rFonts w:eastAsia="Calibri"/>
          <w:b/>
          <w:bCs/>
          <w:lang w:val="en-GB"/>
        </w:rPr>
        <w:t xml:space="preserve"> Index of Insecurity</w:t>
      </w:r>
    </w:p>
    <w:p w14:paraId="39B37CB0" w14:textId="59F3639D" w:rsidR="00682293" w:rsidRPr="009A27AD" w:rsidRDefault="00682293" w:rsidP="00E93AFE">
      <w:pPr>
        <w:spacing w:line="480" w:lineRule="auto"/>
        <w:rPr>
          <w:lang w:val="en-GB"/>
        </w:rPr>
      </w:pPr>
      <w:r w:rsidRPr="009A27AD">
        <w:rPr>
          <w:noProof/>
          <w:lang w:val="en-IN" w:eastAsia="en-IN"/>
        </w:rPr>
        <w:drawing>
          <wp:inline distT="0" distB="0" distL="0" distR="0" wp14:anchorId="6941631C" wp14:editId="27465DED">
            <wp:extent cx="5731510" cy="4197985"/>
            <wp:effectExtent l="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11"/>
                    <a:stretch>
                      <a:fillRect/>
                    </a:stretch>
                  </pic:blipFill>
                  <pic:spPr>
                    <a:xfrm>
                      <a:off x="0" y="0"/>
                      <a:ext cx="5731510" cy="4197985"/>
                    </a:xfrm>
                    <a:prstGeom prst="rect">
                      <a:avLst/>
                    </a:prstGeom>
                  </pic:spPr>
                </pic:pic>
              </a:graphicData>
            </a:graphic>
          </wp:inline>
        </w:drawing>
      </w:r>
    </w:p>
    <w:p w14:paraId="612E0702" w14:textId="72E9F1DA" w:rsidR="002D00B0" w:rsidRPr="00075922" w:rsidRDefault="00686724" w:rsidP="00520433">
      <w:pPr>
        <w:pStyle w:val="Heading2"/>
        <w:rPr>
          <w:rStyle w:val="SubtleEmphasis"/>
          <w:rFonts w:eastAsia="Calibri"/>
          <w:b/>
          <w:bCs/>
          <w:lang w:val="en-GB"/>
        </w:rPr>
      </w:pPr>
      <w:r w:rsidRPr="00075922">
        <w:rPr>
          <w:rStyle w:val="SubtleEmphasis"/>
          <w:rFonts w:eastAsia="Calibri"/>
          <w:b/>
          <w:bCs/>
          <w:lang w:val="en-GB"/>
        </w:rPr>
        <w:lastRenderedPageBreak/>
        <w:t>Annex G</w:t>
      </w:r>
      <w:r w:rsidR="002D00B0" w:rsidRPr="00075922">
        <w:rPr>
          <w:rStyle w:val="SubtleEmphasis"/>
          <w:rFonts w:eastAsia="Calibri"/>
          <w:b/>
          <w:bCs/>
          <w:lang w:val="en-GB"/>
        </w:rPr>
        <w:t>. Country-level aggregates of institutional trust in the sample</w:t>
      </w:r>
    </w:p>
    <w:p w14:paraId="6FF27981" w14:textId="58F12B78" w:rsidR="002D00B0" w:rsidRPr="009A27AD" w:rsidRDefault="002D00B0" w:rsidP="00E93AFE">
      <w:pPr>
        <w:spacing w:line="480" w:lineRule="auto"/>
        <w:rPr>
          <w:lang w:val="en-GB"/>
        </w:rPr>
      </w:pPr>
      <w:r w:rsidRPr="009A27AD">
        <w:rPr>
          <w:noProof/>
          <w:lang w:val="en-IN" w:eastAsia="en-IN"/>
        </w:rPr>
        <w:drawing>
          <wp:inline distT="0" distB="0" distL="0" distR="0" wp14:anchorId="371D82D2" wp14:editId="1F3AA42C">
            <wp:extent cx="5731510" cy="4197985"/>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a:stretch>
                      <a:fillRect/>
                    </a:stretch>
                  </pic:blipFill>
                  <pic:spPr>
                    <a:xfrm>
                      <a:off x="0" y="0"/>
                      <a:ext cx="5731510" cy="4197985"/>
                    </a:xfrm>
                    <a:prstGeom prst="rect">
                      <a:avLst/>
                    </a:prstGeom>
                  </pic:spPr>
                </pic:pic>
              </a:graphicData>
            </a:graphic>
          </wp:inline>
        </w:drawing>
      </w:r>
    </w:p>
    <w:p w14:paraId="0E418D99" w14:textId="0A172DF1" w:rsidR="00F37A69" w:rsidRPr="00075922" w:rsidRDefault="00686724" w:rsidP="00520433">
      <w:pPr>
        <w:pStyle w:val="Heading2"/>
        <w:rPr>
          <w:rStyle w:val="SubtleEmphasis"/>
          <w:rFonts w:eastAsia="Calibri"/>
          <w:b/>
          <w:bCs/>
          <w:lang w:val="en-GB"/>
        </w:rPr>
      </w:pPr>
      <w:r w:rsidRPr="00075922">
        <w:rPr>
          <w:rStyle w:val="SubtleEmphasis"/>
          <w:rFonts w:eastAsia="Calibri"/>
          <w:b/>
          <w:bCs/>
          <w:lang w:val="en-GB"/>
        </w:rPr>
        <w:lastRenderedPageBreak/>
        <w:t>Annex H</w:t>
      </w:r>
      <w:r w:rsidR="00F37A69" w:rsidRPr="00075922">
        <w:rPr>
          <w:rStyle w:val="SubtleEmphasis"/>
          <w:rFonts w:eastAsia="Calibri"/>
          <w:b/>
          <w:bCs/>
          <w:lang w:val="en-GB"/>
        </w:rPr>
        <w:t>. Country-level aggregates of institutional trust</w:t>
      </w:r>
      <w:r w:rsidR="00A2495D" w:rsidRPr="00075922">
        <w:rPr>
          <w:rStyle w:val="SubtleEmphasis"/>
          <w:rFonts w:eastAsia="Calibri"/>
          <w:b/>
          <w:bCs/>
          <w:lang w:val="en-GB"/>
        </w:rPr>
        <w:t xml:space="preserve"> (difference)</w:t>
      </w:r>
      <w:r w:rsidR="00F37A69" w:rsidRPr="00075922">
        <w:rPr>
          <w:rStyle w:val="SubtleEmphasis"/>
          <w:rFonts w:eastAsia="Calibri"/>
          <w:b/>
          <w:bCs/>
          <w:lang w:val="en-GB"/>
        </w:rPr>
        <w:t xml:space="preserve"> in the sample</w:t>
      </w:r>
    </w:p>
    <w:p w14:paraId="328A0EE6" w14:textId="26B38D82" w:rsidR="00A2495D" w:rsidRPr="009A27AD" w:rsidRDefault="00A2495D" w:rsidP="00E93AFE">
      <w:pPr>
        <w:spacing w:line="480" w:lineRule="auto"/>
        <w:rPr>
          <w:lang w:val="en-GB"/>
        </w:rPr>
      </w:pPr>
      <w:r w:rsidRPr="009A27AD">
        <w:rPr>
          <w:rFonts w:ascii="Arial" w:hAnsi="Arial" w:cs="Arial"/>
          <w:noProof/>
          <w:color w:val="202122"/>
          <w:sz w:val="21"/>
          <w:szCs w:val="21"/>
          <w:shd w:val="clear" w:color="auto" w:fill="FFFFFF"/>
          <w:lang w:val="en-IN" w:eastAsia="en-IN"/>
        </w:rPr>
        <w:drawing>
          <wp:inline distT="0" distB="0" distL="0" distR="0" wp14:anchorId="254065C3" wp14:editId="769BACB1">
            <wp:extent cx="5731748" cy="4197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748" cy="4197600"/>
                    </a:xfrm>
                    <a:prstGeom prst="rect">
                      <a:avLst/>
                    </a:prstGeom>
                    <a:noFill/>
                    <a:ln>
                      <a:noFill/>
                    </a:ln>
                  </pic:spPr>
                </pic:pic>
              </a:graphicData>
            </a:graphic>
          </wp:inline>
        </w:drawing>
      </w:r>
    </w:p>
    <w:p w14:paraId="3D127560" w14:textId="3B32E784" w:rsidR="00BC43A4" w:rsidRPr="00075922" w:rsidRDefault="00682293" w:rsidP="00520433">
      <w:pPr>
        <w:pStyle w:val="Heading2"/>
        <w:rPr>
          <w:rStyle w:val="SubtleEmphasis"/>
          <w:rFonts w:eastAsia="Calibri"/>
          <w:b/>
          <w:bCs/>
          <w:lang w:val="en-GB"/>
        </w:rPr>
      </w:pPr>
      <w:r w:rsidRPr="00075922">
        <w:rPr>
          <w:rStyle w:val="SubtleEmphasis"/>
          <w:rFonts w:eastAsia="Calibri"/>
          <w:b/>
          <w:bCs/>
          <w:lang w:val="en-GB"/>
        </w:rPr>
        <w:t xml:space="preserve">Annex </w:t>
      </w:r>
      <w:r w:rsidR="00686724" w:rsidRPr="00075922">
        <w:rPr>
          <w:rStyle w:val="SubtleEmphasis"/>
          <w:rFonts w:eastAsia="Calibri"/>
          <w:b/>
          <w:bCs/>
          <w:lang w:val="en-GB"/>
        </w:rPr>
        <w:t>I</w:t>
      </w:r>
      <w:r w:rsidR="00BC43A4" w:rsidRPr="00075922">
        <w:rPr>
          <w:rStyle w:val="SubtleEmphasis"/>
          <w:rFonts w:eastAsia="Calibri"/>
          <w:b/>
          <w:bCs/>
          <w:lang w:val="en-GB"/>
        </w:rPr>
        <w:t xml:space="preserve">. Calculations of </w:t>
      </w:r>
      <w:r w:rsidR="00686724" w:rsidRPr="00075922">
        <w:rPr>
          <w:rStyle w:val="SubtleEmphasis"/>
          <w:rFonts w:eastAsia="Calibri"/>
          <w:b/>
          <w:bCs/>
          <w:lang w:val="en-GB"/>
        </w:rPr>
        <w:t>Variance-Partition Coefficient (</w:t>
      </w:r>
      <w:r w:rsidR="00BC43A4" w:rsidRPr="00075922">
        <w:rPr>
          <w:rStyle w:val="SubtleEmphasis"/>
          <w:rFonts w:eastAsia="Calibri"/>
          <w:b/>
          <w:bCs/>
          <w:lang w:val="en-GB"/>
        </w:rPr>
        <w:t>VPC</w:t>
      </w:r>
      <w:r w:rsidR="00686724" w:rsidRPr="00075922">
        <w:rPr>
          <w:rStyle w:val="SubtleEmphasis"/>
          <w:rFonts w:eastAsia="Calibri"/>
          <w:b/>
          <w:bCs/>
          <w:lang w:val="en-GB"/>
        </w:rPr>
        <w:t>)</w:t>
      </w:r>
    </w:p>
    <w:p w14:paraId="1CC22271" w14:textId="08E5A7CC" w:rsidR="005A21B4" w:rsidRPr="009A27AD" w:rsidRDefault="005A21B4" w:rsidP="00A0024F">
      <w:pPr>
        <w:spacing w:line="240" w:lineRule="auto"/>
        <w:ind w:left="0" w:firstLine="0"/>
        <w:jc w:val="both"/>
        <w:rPr>
          <w:lang w:val="en-GB"/>
        </w:rPr>
      </w:pPr>
      <w:r w:rsidRPr="009A27AD">
        <w:rPr>
          <w:lang w:val="en-GB"/>
        </w:rPr>
        <w:t>11.2% of variance in voting for populist parties can be attributed to differences between countries and across time:</w:t>
      </w:r>
    </w:p>
    <w:p w14:paraId="01E2625E" w14:textId="77777777" w:rsidR="00BC43A4" w:rsidRPr="009A27AD" w:rsidRDefault="00BC43A4" w:rsidP="00A0024F">
      <w:pPr>
        <w:numPr>
          <w:ilvl w:val="0"/>
          <w:numId w:val="20"/>
        </w:numPr>
        <w:spacing w:line="240" w:lineRule="auto"/>
        <w:jc w:val="both"/>
        <w:rPr>
          <w:lang w:val="en-GB"/>
        </w:rPr>
      </w:pPr>
      <w:r w:rsidRPr="009A27AD">
        <w:rPr>
          <w:lang w:val="en-GB"/>
        </w:rPr>
        <w:t>Total variance = 0.00764+0.060405=0.0680</w:t>
      </w:r>
    </w:p>
    <w:p w14:paraId="64E46FD6" w14:textId="77777777" w:rsidR="00BC43A4" w:rsidRPr="009A27AD" w:rsidRDefault="00BC43A4" w:rsidP="00A0024F">
      <w:pPr>
        <w:numPr>
          <w:ilvl w:val="0"/>
          <w:numId w:val="20"/>
        </w:numPr>
        <w:spacing w:line="240" w:lineRule="auto"/>
        <w:jc w:val="both"/>
        <w:rPr>
          <w:lang w:val="en-GB"/>
        </w:rPr>
      </w:pPr>
      <w:r w:rsidRPr="009A27AD">
        <w:rPr>
          <w:lang w:val="en-GB"/>
        </w:rPr>
        <w:t>VPC (country-time)=0.00764/0.0680= 0.11235</w:t>
      </w:r>
    </w:p>
    <w:p w14:paraId="55E968AE" w14:textId="766FF194" w:rsidR="00BC43A4" w:rsidRPr="009A27AD" w:rsidRDefault="00BC43A4" w:rsidP="00A0024F">
      <w:pPr>
        <w:spacing w:line="240" w:lineRule="auto"/>
        <w:ind w:left="0" w:firstLine="0"/>
        <w:jc w:val="both"/>
        <w:rPr>
          <w:lang w:val="en-GB"/>
        </w:rPr>
      </w:pPr>
      <w:r w:rsidRPr="009A27AD">
        <w:rPr>
          <w:lang w:val="en-GB"/>
        </w:rPr>
        <w:t xml:space="preserve">For the three-level Country-time NUTS1 model </w:t>
      </w:r>
      <w:r w:rsidR="005A21B4" w:rsidRPr="009A27AD">
        <w:rPr>
          <w:lang w:val="en-GB"/>
        </w:rPr>
        <w:t>additional 2.1% of variance in voting for populist parties can be attributed to regional differences at NUTS1 level on a reduced sample:</w:t>
      </w:r>
    </w:p>
    <w:p w14:paraId="2A4E4233" w14:textId="77777777" w:rsidR="00BC43A4" w:rsidRPr="009A27AD" w:rsidRDefault="00BC43A4" w:rsidP="00A0024F">
      <w:pPr>
        <w:numPr>
          <w:ilvl w:val="0"/>
          <w:numId w:val="20"/>
        </w:numPr>
        <w:spacing w:line="240" w:lineRule="auto"/>
        <w:jc w:val="both"/>
        <w:rPr>
          <w:lang w:val="en-GB"/>
        </w:rPr>
      </w:pPr>
      <w:r w:rsidRPr="009A27AD">
        <w:rPr>
          <w:lang w:val="en-GB"/>
        </w:rPr>
        <w:t>VPC(NUTS1)= 0.0016/0.0759=0.021</w:t>
      </w:r>
    </w:p>
    <w:p w14:paraId="174E7A2B" w14:textId="2188EE2E" w:rsidR="00BC43A4" w:rsidRPr="009A27AD" w:rsidRDefault="00BC43A4" w:rsidP="00A0024F">
      <w:pPr>
        <w:numPr>
          <w:ilvl w:val="0"/>
          <w:numId w:val="20"/>
        </w:numPr>
        <w:spacing w:line="240" w:lineRule="auto"/>
        <w:jc w:val="both"/>
        <w:rPr>
          <w:lang w:val="en-GB"/>
        </w:rPr>
      </w:pPr>
      <w:r w:rsidRPr="009A27AD">
        <w:rPr>
          <w:lang w:val="en-GB"/>
        </w:rPr>
        <w:t>2.1% of variance in voting for populist parties can be attributed to regional differences at NUTS1 level on a reduced sample</w:t>
      </w:r>
    </w:p>
    <w:p w14:paraId="40C1FB3C" w14:textId="37D04C56" w:rsidR="00952426" w:rsidRPr="00075922" w:rsidRDefault="00686724" w:rsidP="00520433">
      <w:pPr>
        <w:pStyle w:val="Heading2"/>
        <w:rPr>
          <w:rStyle w:val="SubtleEmphasis"/>
          <w:rFonts w:eastAsia="Calibri"/>
          <w:b/>
          <w:iCs/>
          <w:lang w:val="en-GB"/>
        </w:rPr>
      </w:pPr>
      <w:r w:rsidRPr="00075922">
        <w:rPr>
          <w:rStyle w:val="SubtleEmphasis"/>
          <w:rFonts w:eastAsia="Calibri"/>
          <w:b/>
          <w:iCs/>
          <w:lang w:val="en-GB"/>
        </w:rPr>
        <w:lastRenderedPageBreak/>
        <w:t>Annex K</w:t>
      </w:r>
      <w:r w:rsidR="00952426" w:rsidRPr="00075922">
        <w:rPr>
          <w:rStyle w:val="SubtleEmphasis"/>
          <w:rFonts w:eastAsia="Calibri"/>
          <w:b/>
          <w:iCs/>
          <w:lang w:val="en-GB"/>
        </w:rPr>
        <w:t>. Graph of the isolated groupings</w:t>
      </w:r>
      <w:r w:rsidRPr="00075922">
        <w:rPr>
          <w:rStyle w:val="SubtleEmphasis"/>
          <w:rFonts w:eastAsia="Calibri"/>
          <w:b/>
          <w:iCs/>
          <w:lang w:val="en-GB"/>
        </w:rPr>
        <w:t xml:space="preserve"> Institutional Trust and Insecurity Index</w:t>
      </w:r>
    </w:p>
    <w:p w14:paraId="6CCFF1A7" w14:textId="751AD5D7" w:rsidR="00952426" w:rsidRPr="009A27AD" w:rsidRDefault="00952426" w:rsidP="00E93AFE">
      <w:pPr>
        <w:pStyle w:val="ListParagraph"/>
        <w:spacing w:line="480" w:lineRule="auto"/>
      </w:pPr>
      <w:r w:rsidRPr="009A27AD">
        <w:rPr>
          <w:noProof/>
          <w:lang w:val="en-IN" w:eastAsia="en-IN"/>
        </w:rPr>
        <w:drawing>
          <wp:inline distT="0" distB="0" distL="0" distR="0" wp14:anchorId="7C53BBC0" wp14:editId="33569EB3">
            <wp:extent cx="3447288" cy="2508507"/>
            <wp:effectExtent l="0" t="0" r="1270" b="635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 Full Scale Hist Insecurity Trust Max Min.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47288" cy="2508507"/>
                    </a:xfrm>
                    <a:prstGeom prst="rect">
                      <a:avLst/>
                    </a:prstGeom>
                  </pic:spPr>
                </pic:pic>
              </a:graphicData>
            </a:graphic>
          </wp:inline>
        </w:drawing>
      </w:r>
    </w:p>
    <w:p w14:paraId="5FA9489E" w14:textId="7677F035" w:rsidR="00952426" w:rsidRPr="009A27AD" w:rsidRDefault="00952426" w:rsidP="00E93AFE">
      <w:pPr>
        <w:pStyle w:val="ListParagraph"/>
        <w:spacing w:line="480" w:lineRule="auto"/>
      </w:pPr>
      <w:r w:rsidRPr="009A27AD">
        <w:rPr>
          <w:noProof/>
          <w:lang w:val="en-IN" w:eastAsia="en-IN"/>
        </w:rPr>
        <w:drawing>
          <wp:inline distT="0" distB="0" distL="0" distR="0" wp14:anchorId="1D130CE0" wp14:editId="7EE1AAAA">
            <wp:extent cx="3444143" cy="2505456"/>
            <wp:effectExtent l="0" t="0" r="4445" b="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 Full Scale Hist Insecurity Trust Max Me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44143" cy="2505456"/>
                    </a:xfrm>
                    <a:prstGeom prst="rect">
                      <a:avLst/>
                    </a:prstGeom>
                  </pic:spPr>
                </pic:pic>
              </a:graphicData>
            </a:graphic>
          </wp:inline>
        </w:drawing>
      </w:r>
    </w:p>
    <w:p w14:paraId="6ED137C2" w14:textId="63B7CA25" w:rsidR="00FD34A1" w:rsidRPr="00075922" w:rsidRDefault="00686724" w:rsidP="00520433">
      <w:pPr>
        <w:pStyle w:val="Heading2"/>
        <w:rPr>
          <w:rStyle w:val="SubtleEmphasis"/>
          <w:rFonts w:eastAsia="Calibri"/>
          <w:b/>
          <w:bCs/>
          <w:lang w:val="en-GB"/>
        </w:rPr>
      </w:pPr>
      <w:r w:rsidRPr="00075922">
        <w:rPr>
          <w:rStyle w:val="SubtleEmphasis"/>
          <w:rFonts w:eastAsia="Calibri"/>
          <w:b/>
          <w:bCs/>
          <w:lang w:val="en-GB"/>
        </w:rPr>
        <w:lastRenderedPageBreak/>
        <w:t>Annex L</w:t>
      </w:r>
      <w:r w:rsidR="00FD34A1" w:rsidRPr="00075922">
        <w:rPr>
          <w:rStyle w:val="SubtleEmphasis"/>
          <w:rFonts w:eastAsia="Calibri"/>
          <w:b/>
          <w:bCs/>
          <w:lang w:val="en-GB"/>
        </w:rPr>
        <w:t>. Graph for the full distribution of Institutional Trust (NUTS1).</w:t>
      </w:r>
    </w:p>
    <w:p w14:paraId="2C429ED3" w14:textId="189F5EC9" w:rsidR="00FD34A1" w:rsidRPr="009A27AD" w:rsidRDefault="00FD34A1" w:rsidP="00E93AFE">
      <w:pPr>
        <w:spacing w:line="480" w:lineRule="auto"/>
        <w:ind w:left="360" w:firstLine="0"/>
        <w:rPr>
          <w:rStyle w:val="SubtleEmphasis"/>
          <w:rFonts w:eastAsia="Calibri"/>
          <w:lang w:val="en-GB"/>
        </w:rPr>
      </w:pPr>
      <w:r w:rsidRPr="009A27AD">
        <w:rPr>
          <w:b/>
          <w:bCs/>
          <w:iCs/>
          <w:noProof/>
          <w:szCs w:val="28"/>
          <w:lang w:val="en-IN" w:eastAsia="en-IN"/>
        </w:rPr>
        <w:drawing>
          <wp:inline distT="0" distB="0" distL="0" distR="0" wp14:anchorId="3BDC665F" wp14:editId="115018E4">
            <wp:extent cx="3444143" cy="2505456"/>
            <wp:effectExtent l="0" t="0" r="4445" b="0"/>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 Trust NUTS1 Insecurity Hist Full.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44143" cy="2505456"/>
                    </a:xfrm>
                    <a:prstGeom prst="rect">
                      <a:avLst/>
                    </a:prstGeom>
                  </pic:spPr>
                </pic:pic>
              </a:graphicData>
            </a:graphic>
          </wp:inline>
        </w:drawing>
      </w:r>
    </w:p>
    <w:p w14:paraId="22550ECB" w14:textId="697146DE" w:rsidR="005A21B4" w:rsidRPr="00075922" w:rsidRDefault="00686724" w:rsidP="00520433">
      <w:pPr>
        <w:pStyle w:val="Heading2"/>
        <w:rPr>
          <w:rStyle w:val="SubtleEmphasis"/>
          <w:rFonts w:eastAsia="Calibri"/>
          <w:b/>
          <w:bCs/>
          <w:lang w:val="en-GB"/>
        </w:rPr>
      </w:pPr>
      <w:r w:rsidRPr="00075922">
        <w:rPr>
          <w:rStyle w:val="SubtleEmphasis"/>
          <w:rFonts w:eastAsia="Calibri"/>
          <w:b/>
          <w:bCs/>
          <w:lang w:val="en-GB"/>
        </w:rPr>
        <w:t>Annex M</w:t>
      </w:r>
      <w:r w:rsidR="005A21B4" w:rsidRPr="00075922">
        <w:rPr>
          <w:rStyle w:val="SubtleEmphasis"/>
          <w:rFonts w:eastAsia="Calibri"/>
          <w:b/>
          <w:bCs/>
          <w:lang w:val="en-GB"/>
        </w:rPr>
        <w:t>. Graph for the 90% percentiles of the distribution of Institutional Trust Difference (NUTS1).</w:t>
      </w:r>
    </w:p>
    <w:p w14:paraId="350412F2" w14:textId="590BF11B" w:rsidR="005A21B4" w:rsidRPr="009A27AD" w:rsidRDefault="005A21B4" w:rsidP="00E93AFE">
      <w:pPr>
        <w:spacing w:line="480" w:lineRule="auto"/>
        <w:ind w:left="360" w:firstLine="0"/>
        <w:rPr>
          <w:rStyle w:val="SubtleEmphasis"/>
          <w:rFonts w:eastAsia="Calibri"/>
          <w:lang w:val="en-GB"/>
        </w:rPr>
      </w:pPr>
      <w:r w:rsidRPr="009A27AD">
        <w:rPr>
          <w:b/>
          <w:bCs/>
          <w:iCs/>
          <w:noProof/>
          <w:szCs w:val="28"/>
          <w:lang w:val="en-IN" w:eastAsia="en-IN"/>
        </w:rPr>
        <w:drawing>
          <wp:inline distT="0" distB="0" distL="0" distR="0" wp14:anchorId="3A2D733F" wp14:editId="7CAB1AF0">
            <wp:extent cx="3444143" cy="2505456"/>
            <wp:effectExtent l="0" t="0" r="4445" b="0"/>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 Trust NUTS1 Hist Full.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44143" cy="2505456"/>
                    </a:xfrm>
                    <a:prstGeom prst="rect">
                      <a:avLst/>
                    </a:prstGeom>
                  </pic:spPr>
                </pic:pic>
              </a:graphicData>
            </a:graphic>
          </wp:inline>
        </w:drawing>
      </w:r>
    </w:p>
    <w:p w14:paraId="690E69A5" w14:textId="4FE031EB" w:rsidR="00686724" w:rsidRPr="00075922" w:rsidRDefault="00686724" w:rsidP="00520433">
      <w:pPr>
        <w:pStyle w:val="Heading2"/>
        <w:rPr>
          <w:rStyle w:val="SubtleEmphasis"/>
          <w:rFonts w:eastAsia="Calibri"/>
          <w:b/>
          <w:bCs/>
          <w:lang w:val="en-GB"/>
        </w:rPr>
      </w:pPr>
      <w:r w:rsidRPr="00075922">
        <w:rPr>
          <w:rStyle w:val="SubtleEmphasis"/>
          <w:rFonts w:eastAsia="Calibri"/>
          <w:b/>
          <w:bCs/>
          <w:lang w:val="en-GB"/>
        </w:rPr>
        <w:lastRenderedPageBreak/>
        <w:t>Annex N.</w:t>
      </w:r>
      <w:r w:rsidRPr="00075922">
        <w:rPr>
          <w:rStyle w:val="SubtleEmphasis"/>
          <w:rFonts w:eastAsia="Calibri"/>
          <w:b/>
          <w:bCs/>
          <w:iCs/>
          <w:lang w:val="en-GB"/>
        </w:rPr>
        <w:t xml:space="preserve"> Graphs of the isolated groupings of Relative Institutional Trust and Insecurity Index</w:t>
      </w:r>
    </w:p>
    <w:p w14:paraId="02F9FC83" w14:textId="2A484E70" w:rsidR="00686724" w:rsidRPr="009A27AD" w:rsidRDefault="00686724" w:rsidP="00E93AFE">
      <w:pPr>
        <w:spacing w:line="480" w:lineRule="auto"/>
        <w:rPr>
          <w:lang w:val="en-GB"/>
        </w:rPr>
      </w:pPr>
      <w:r w:rsidRPr="009A27AD">
        <w:rPr>
          <w:noProof/>
          <w:lang w:val="en-IN" w:eastAsia="en-IN"/>
        </w:rPr>
        <w:drawing>
          <wp:inline distT="0" distB="0" distL="0" distR="0" wp14:anchorId="65309496" wp14:editId="13C12140">
            <wp:extent cx="3447288" cy="2508507"/>
            <wp:effectExtent l="0" t="0" r="1270" b="635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 Hist Trust Difference Insecurity MaxMin.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47288" cy="2508507"/>
                    </a:xfrm>
                    <a:prstGeom prst="rect">
                      <a:avLst/>
                    </a:prstGeom>
                  </pic:spPr>
                </pic:pic>
              </a:graphicData>
            </a:graphic>
          </wp:inline>
        </w:drawing>
      </w:r>
    </w:p>
    <w:p w14:paraId="2CA230A2" w14:textId="043CCA9B" w:rsidR="00686724" w:rsidRPr="009A27AD" w:rsidRDefault="00686724" w:rsidP="00E93AFE">
      <w:pPr>
        <w:spacing w:line="480" w:lineRule="auto"/>
        <w:rPr>
          <w:lang w:val="en-GB"/>
        </w:rPr>
      </w:pPr>
      <w:r w:rsidRPr="009A27AD">
        <w:rPr>
          <w:noProof/>
          <w:lang w:val="en-IN" w:eastAsia="en-IN"/>
        </w:rPr>
        <w:drawing>
          <wp:inline distT="0" distB="0" distL="0" distR="0" wp14:anchorId="73255728" wp14:editId="7A8DA199">
            <wp:extent cx="3447288" cy="2507744"/>
            <wp:effectExtent l="0" t="0" r="1270" b="6985"/>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 Hist Trust Difference Insecurity MedMin.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47288" cy="2507744"/>
                    </a:xfrm>
                    <a:prstGeom prst="rect">
                      <a:avLst/>
                    </a:prstGeom>
                  </pic:spPr>
                </pic:pic>
              </a:graphicData>
            </a:graphic>
          </wp:inline>
        </w:drawing>
      </w:r>
    </w:p>
    <w:p w14:paraId="6EF4D77C" w14:textId="77777777" w:rsidR="00686724" w:rsidRPr="009A27AD" w:rsidRDefault="00686724" w:rsidP="00E93AFE">
      <w:pPr>
        <w:spacing w:line="480" w:lineRule="auto"/>
        <w:ind w:left="360" w:firstLine="0"/>
        <w:rPr>
          <w:rStyle w:val="SubtleEmphasis"/>
          <w:rFonts w:eastAsia="Calibri"/>
          <w:lang w:val="en-GB"/>
        </w:rPr>
      </w:pPr>
    </w:p>
    <w:p w14:paraId="7A289FB2" w14:textId="49D8853B" w:rsidR="008A2CD1" w:rsidRPr="00075922" w:rsidRDefault="00686724" w:rsidP="00520433">
      <w:pPr>
        <w:pStyle w:val="Heading2"/>
        <w:rPr>
          <w:rStyle w:val="SubtleEmphasis"/>
          <w:rFonts w:eastAsia="Calibri"/>
          <w:b/>
          <w:bCs/>
          <w:lang w:val="en-GB"/>
        </w:rPr>
      </w:pPr>
      <w:r w:rsidRPr="00075922">
        <w:rPr>
          <w:rStyle w:val="SubtleEmphasis"/>
          <w:rFonts w:eastAsia="Calibri"/>
          <w:b/>
          <w:bCs/>
          <w:lang w:val="en-GB"/>
        </w:rPr>
        <w:lastRenderedPageBreak/>
        <w:t>Annex O</w:t>
      </w:r>
      <w:r w:rsidR="008A2CD1" w:rsidRPr="00075922">
        <w:rPr>
          <w:rStyle w:val="SubtleEmphasis"/>
          <w:rFonts w:eastAsia="Calibri"/>
          <w:b/>
          <w:bCs/>
          <w:lang w:val="en-GB"/>
        </w:rPr>
        <w:t xml:space="preserve">. Graph for the full distribution of </w:t>
      </w:r>
      <w:r w:rsidR="005A21B4" w:rsidRPr="00075922">
        <w:rPr>
          <w:rStyle w:val="SubtleEmphasis"/>
          <w:rFonts w:eastAsia="Calibri"/>
          <w:b/>
          <w:bCs/>
          <w:lang w:val="en-GB"/>
        </w:rPr>
        <w:t>the Relative Institutional Trust (d</w:t>
      </w:r>
      <w:r w:rsidR="008A2CD1" w:rsidRPr="00075922">
        <w:rPr>
          <w:rStyle w:val="SubtleEmphasis"/>
          <w:rFonts w:eastAsia="Calibri"/>
          <w:b/>
          <w:bCs/>
          <w:lang w:val="en-GB"/>
        </w:rPr>
        <w:t>ifference</w:t>
      </w:r>
      <w:r w:rsidR="005A21B4" w:rsidRPr="00075922">
        <w:rPr>
          <w:rStyle w:val="SubtleEmphasis"/>
          <w:rFonts w:eastAsia="Calibri"/>
          <w:b/>
          <w:bCs/>
          <w:lang w:val="en-GB"/>
        </w:rPr>
        <w:t>)</w:t>
      </w:r>
      <w:r w:rsidR="008A2CD1" w:rsidRPr="00075922">
        <w:rPr>
          <w:rStyle w:val="SubtleEmphasis"/>
          <w:rFonts w:eastAsia="Calibri"/>
          <w:b/>
          <w:bCs/>
          <w:lang w:val="en-GB"/>
        </w:rPr>
        <w:t xml:space="preserve"> (NUTS1).</w:t>
      </w:r>
    </w:p>
    <w:p w14:paraId="3E71F95A" w14:textId="5DC7BC4E" w:rsidR="009B1389" w:rsidRPr="009A27AD" w:rsidRDefault="005A21B4" w:rsidP="00E93AFE">
      <w:pPr>
        <w:spacing w:after="0" w:line="480" w:lineRule="auto"/>
        <w:ind w:left="0" w:firstLine="360"/>
        <w:rPr>
          <w:rStyle w:val="SubtleEmphasis"/>
          <w:rFonts w:eastAsia="Calibri"/>
          <w:highlight w:val="yellow"/>
          <w:lang w:val="en-GB"/>
        </w:rPr>
      </w:pPr>
      <w:r w:rsidRPr="009A27AD">
        <w:rPr>
          <w:b/>
          <w:bCs/>
          <w:iCs/>
          <w:noProof/>
          <w:szCs w:val="28"/>
          <w:lang w:val="en-IN" w:eastAsia="en-IN"/>
        </w:rPr>
        <w:drawing>
          <wp:inline distT="0" distB="0" distL="0" distR="0" wp14:anchorId="528FDF51" wp14:editId="7476FE3D">
            <wp:extent cx="3444143" cy="2505456"/>
            <wp:effectExtent l="0" t="0" r="4445"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 Trust NUTS1 Diff Hist Full.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444143" cy="2505456"/>
                    </a:xfrm>
                    <a:prstGeom prst="rect">
                      <a:avLst/>
                    </a:prstGeom>
                  </pic:spPr>
                </pic:pic>
              </a:graphicData>
            </a:graphic>
          </wp:inline>
        </w:drawing>
      </w:r>
    </w:p>
    <w:p w14:paraId="58765C0A" w14:textId="758C5888" w:rsidR="00686724" w:rsidRPr="00075922" w:rsidRDefault="00686724" w:rsidP="00520433">
      <w:pPr>
        <w:pStyle w:val="Heading2"/>
        <w:rPr>
          <w:rStyle w:val="SubtleEmphasis"/>
          <w:rFonts w:eastAsia="Calibri"/>
          <w:b/>
          <w:bCs/>
          <w:lang w:val="en-GB"/>
        </w:rPr>
      </w:pPr>
      <w:r w:rsidRPr="00075922">
        <w:rPr>
          <w:rStyle w:val="SubtleEmphasis"/>
          <w:rFonts w:eastAsia="Calibri"/>
          <w:b/>
          <w:bCs/>
          <w:lang w:val="en-GB"/>
        </w:rPr>
        <w:t xml:space="preserve">Annex P. Graph for the 90% </w:t>
      </w:r>
      <w:r w:rsidR="009A27AD" w:rsidRPr="00075922">
        <w:rPr>
          <w:rStyle w:val="SubtleEmphasis"/>
          <w:rFonts w:eastAsia="Calibri"/>
          <w:b/>
          <w:bCs/>
          <w:lang w:val="en-GB"/>
        </w:rPr>
        <w:t>percentiles</w:t>
      </w:r>
      <w:r w:rsidRPr="00075922">
        <w:rPr>
          <w:rStyle w:val="SubtleEmphasis"/>
          <w:rFonts w:eastAsia="Calibri"/>
          <w:b/>
          <w:bCs/>
          <w:lang w:val="en-GB"/>
        </w:rPr>
        <w:t xml:space="preserve"> of the distribution of the Relative Institutional Trust (difference) (NUTS1).</w:t>
      </w:r>
    </w:p>
    <w:p w14:paraId="06C299C1" w14:textId="1B9799F5" w:rsidR="009709AA" w:rsidRPr="009A27AD" w:rsidRDefault="005A21B4" w:rsidP="00E05600">
      <w:pPr>
        <w:spacing w:after="0" w:line="240" w:lineRule="auto"/>
        <w:ind w:left="0" w:firstLine="360"/>
        <w:rPr>
          <w:rStyle w:val="SubtleEmphasis"/>
          <w:rFonts w:eastAsia="Calibri"/>
          <w:highlight w:val="yellow"/>
          <w:lang w:val="en-GB"/>
        </w:rPr>
      </w:pPr>
      <w:r w:rsidRPr="009A27AD">
        <w:rPr>
          <w:noProof/>
          <w:lang w:val="en-IN" w:eastAsia="en-IN"/>
        </w:rPr>
        <w:drawing>
          <wp:inline distT="0" distB="0" distL="0" distR="0" wp14:anchorId="5BD8BEA9" wp14:editId="25173BED">
            <wp:extent cx="3476625" cy="2524125"/>
            <wp:effectExtent l="0" t="0" r="9525" b="9525"/>
            <wp:docPr id="3" name="Kép 3" descr="Graph Trust NUTS1 Difference H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 Trust NUTS1 Difference Hi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76625" cy="2524125"/>
                    </a:xfrm>
                    <a:prstGeom prst="rect">
                      <a:avLst/>
                    </a:prstGeom>
                    <a:noFill/>
                    <a:ln>
                      <a:noFill/>
                    </a:ln>
                  </pic:spPr>
                </pic:pic>
              </a:graphicData>
            </a:graphic>
          </wp:inline>
        </w:drawing>
      </w:r>
    </w:p>
    <w:p w14:paraId="3953B1C0" w14:textId="77777777" w:rsidR="00C11AB4" w:rsidRPr="009A27AD" w:rsidRDefault="00C11AB4" w:rsidP="00E05600">
      <w:pPr>
        <w:spacing w:after="0" w:line="240" w:lineRule="auto"/>
        <w:ind w:left="0" w:firstLine="360"/>
        <w:rPr>
          <w:rStyle w:val="SubtleEmphasis"/>
          <w:rFonts w:eastAsia="Calibri"/>
          <w:highlight w:val="yellow"/>
          <w:lang w:val="en-GB"/>
        </w:rPr>
      </w:pPr>
    </w:p>
    <w:p w14:paraId="092D05EB" w14:textId="77777777" w:rsidR="009B1389" w:rsidRPr="009A27AD" w:rsidRDefault="009B1389" w:rsidP="00E05600">
      <w:pPr>
        <w:spacing w:after="0" w:line="240" w:lineRule="auto"/>
        <w:ind w:left="0" w:firstLine="360"/>
        <w:rPr>
          <w:rStyle w:val="SubtleEmphasis"/>
          <w:rFonts w:eastAsia="Calibri"/>
          <w:highlight w:val="yellow"/>
          <w:lang w:val="en-GB"/>
        </w:rPr>
      </w:pPr>
    </w:p>
    <w:p w14:paraId="3AE967C0" w14:textId="24BBC211" w:rsidR="00B41484" w:rsidRDefault="00B41484">
      <w:pPr>
        <w:spacing w:after="0" w:line="240" w:lineRule="auto"/>
        <w:ind w:left="0" w:firstLine="0"/>
        <w:rPr>
          <w:rStyle w:val="Heading1Char"/>
          <w:rFonts w:eastAsia="Calibri"/>
          <w:bCs w:val="0"/>
          <w:iCs/>
          <w:lang w:val="en-GB"/>
        </w:rPr>
      </w:pPr>
      <w:r>
        <w:rPr>
          <w:rStyle w:val="Heading1Char"/>
          <w:rFonts w:eastAsia="Calibri"/>
          <w:bCs w:val="0"/>
          <w:iCs/>
          <w:lang w:val="en-GB"/>
        </w:rPr>
        <w:br w:type="page"/>
      </w:r>
    </w:p>
    <w:p w14:paraId="412A5DA1" w14:textId="77777777" w:rsidR="00B41484" w:rsidRDefault="00B41484">
      <w:pPr>
        <w:spacing w:after="0" w:line="240" w:lineRule="auto"/>
        <w:ind w:left="0" w:firstLine="0"/>
        <w:rPr>
          <w:rStyle w:val="Heading1Char"/>
          <w:rFonts w:eastAsia="Calibri"/>
          <w:bCs w:val="0"/>
          <w:iCs/>
          <w:lang w:val="en-GB"/>
        </w:rPr>
        <w:sectPr w:rsidR="00B41484" w:rsidSect="000A760C">
          <w:headerReference w:type="default" r:id="rId22"/>
          <w:footerReference w:type="default" r:id="rId23"/>
          <w:pgSz w:w="11906" w:h="16838" w:code="9"/>
          <w:pgMar w:top="1440" w:right="1440" w:bottom="1440" w:left="1440" w:header="567" w:footer="567" w:gutter="0"/>
          <w:cols w:space="1296"/>
          <w:titlePg/>
          <w:docGrid w:linePitch="600" w:charSpace="36864"/>
        </w:sectPr>
      </w:pPr>
    </w:p>
    <w:p w14:paraId="382C32B6" w14:textId="33D21B1C" w:rsidR="00B41484" w:rsidRPr="00856F77" w:rsidRDefault="00B41484" w:rsidP="00B41484">
      <w:pPr>
        <w:pStyle w:val="Subtitle"/>
      </w:pPr>
      <w:r>
        <w:lastRenderedPageBreak/>
        <w:t>Annex Q. Table 4</w:t>
      </w:r>
      <w:r w:rsidRPr="00856F77">
        <w:t xml:space="preserve">. </w:t>
      </w:r>
      <w:r w:rsidR="006A3C58">
        <w:t xml:space="preserve">Additional </w:t>
      </w:r>
      <w:r>
        <w:t>Robustness checks</w:t>
      </w:r>
      <w:r w:rsidR="006A3C58">
        <w:t xml:space="preserve"> I</w:t>
      </w:r>
      <w:r>
        <w:t xml:space="preserve">. </w:t>
      </w:r>
      <w:r w:rsidRPr="00856F77">
        <w:rPr>
          <w:color w:val="000000"/>
        </w:rPr>
        <w:t>Multilevel Mixed-Effects</w:t>
      </w:r>
      <w:r w:rsidRPr="00856F77">
        <w:t xml:space="preserve"> Probit regressions.</w:t>
      </w:r>
    </w:p>
    <w:tbl>
      <w:tblPr>
        <w:tblW w:w="10915" w:type="dxa"/>
        <w:tblInd w:w="-567" w:type="dxa"/>
        <w:tblLayout w:type="fixed"/>
        <w:tblCellMar>
          <w:left w:w="75" w:type="dxa"/>
          <w:right w:w="75" w:type="dxa"/>
        </w:tblCellMar>
        <w:tblLook w:val="0000" w:firstRow="0" w:lastRow="0" w:firstColumn="0" w:lastColumn="0" w:noHBand="0" w:noVBand="0"/>
      </w:tblPr>
      <w:tblGrid>
        <w:gridCol w:w="3261"/>
        <w:gridCol w:w="1276"/>
        <w:gridCol w:w="1275"/>
        <w:gridCol w:w="1276"/>
        <w:gridCol w:w="1276"/>
        <w:gridCol w:w="1276"/>
        <w:gridCol w:w="1275"/>
      </w:tblGrid>
      <w:tr w:rsidR="00B41484" w:rsidRPr="00DC55CE" w14:paraId="064199E3" w14:textId="77777777" w:rsidTr="004849DA">
        <w:tc>
          <w:tcPr>
            <w:tcW w:w="3261" w:type="dxa"/>
            <w:tcBorders>
              <w:top w:val="single" w:sz="6" w:space="0" w:color="auto"/>
              <w:left w:val="nil"/>
              <w:bottom w:val="nil"/>
              <w:right w:val="nil"/>
            </w:tcBorders>
          </w:tcPr>
          <w:p w14:paraId="12A2446A" w14:textId="77777777" w:rsidR="00B41484" w:rsidRPr="00856F77" w:rsidRDefault="00B41484"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softHyphen/>
            </w:r>
            <w:r w:rsidRPr="00856F77">
              <w:rPr>
                <w:sz w:val="18"/>
                <w:szCs w:val="18"/>
                <w:lang w:val="en-GB"/>
              </w:rPr>
              <w:softHyphen/>
            </w:r>
            <w:r w:rsidRPr="00856F77">
              <w:rPr>
                <w:sz w:val="18"/>
                <w:szCs w:val="18"/>
                <w:lang w:val="en-GB"/>
              </w:rPr>
              <w:softHyphen/>
            </w:r>
          </w:p>
        </w:tc>
        <w:tc>
          <w:tcPr>
            <w:tcW w:w="1276" w:type="dxa"/>
            <w:tcBorders>
              <w:top w:val="single" w:sz="6" w:space="0" w:color="auto"/>
              <w:left w:val="nil"/>
              <w:bottom w:val="nil"/>
              <w:right w:val="nil"/>
            </w:tcBorders>
          </w:tcPr>
          <w:p w14:paraId="7627573E" w14:textId="4FF7526F" w:rsidR="00B41484" w:rsidRPr="00856F77" w:rsidRDefault="00B41484" w:rsidP="00EF4232">
            <w:pPr>
              <w:widowControl w:val="0"/>
              <w:autoSpaceDE w:val="0"/>
              <w:autoSpaceDN w:val="0"/>
              <w:adjustRightInd w:val="0"/>
              <w:spacing w:after="0" w:line="240" w:lineRule="auto"/>
              <w:ind w:left="0" w:hanging="79"/>
              <w:jc w:val="center"/>
              <w:rPr>
                <w:sz w:val="18"/>
                <w:szCs w:val="18"/>
                <w:lang w:val="en-GB"/>
              </w:rPr>
            </w:pPr>
            <w:r w:rsidRPr="00856F77">
              <w:rPr>
                <w:sz w:val="18"/>
                <w:szCs w:val="18"/>
                <w:lang w:val="en-GB"/>
              </w:rPr>
              <w:t>(1</w:t>
            </w:r>
            <w:r w:rsidR="00F10B1F">
              <w:rPr>
                <w:sz w:val="18"/>
                <w:szCs w:val="18"/>
                <w:lang w:val="en-GB"/>
              </w:rPr>
              <w:t>.1</w:t>
            </w:r>
            <w:r w:rsidRPr="00856F77">
              <w:rPr>
                <w:sz w:val="18"/>
                <w:szCs w:val="18"/>
                <w:lang w:val="en-GB"/>
              </w:rPr>
              <w:t>)</w:t>
            </w:r>
          </w:p>
        </w:tc>
        <w:tc>
          <w:tcPr>
            <w:tcW w:w="1275" w:type="dxa"/>
            <w:tcBorders>
              <w:top w:val="single" w:sz="6" w:space="0" w:color="auto"/>
              <w:left w:val="nil"/>
              <w:bottom w:val="nil"/>
              <w:right w:val="nil"/>
            </w:tcBorders>
          </w:tcPr>
          <w:p w14:paraId="5E4AE354" w14:textId="77777777" w:rsidR="00B41484" w:rsidRPr="00856F77" w:rsidRDefault="00B41484"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(1.2)</w:t>
            </w:r>
          </w:p>
        </w:tc>
        <w:tc>
          <w:tcPr>
            <w:tcW w:w="1276" w:type="dxa"/>
            <w:tcBorders>
              <w:top w:val="single" w:sz="6" w:space="0" w:color="auto"/>
              <w:left w:val="nil"/>
              <w:bottom w:val="nil"/>
              <w:right w:val="nil"/>
            </w:tcBorders>
          </w:tcPr>
          <w:p w14:paraId="79FFE674" w14:textId="77777777" w:rsidR="00B41484" w:rsidRPr="00856F77" w:rsidRDefault="00B41484"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(1.3)</w:t>
            </w:r>
          </w:p>
        </w:tc>
        <w:tc>
          <w:tcPr>
            <w:tcW w:w="1276" w:type="dxa"/>
            <w:tcBorders>
              <w:top w:val="single" w:sz="6" w:space="0" w:color="auto"/>
              <w:left w:val="nil"/>
              <w:bottom w:val="nil"/>
              <w:right w:val="nil"/>
            </w:tcBorders>
          </w:tcPr>
          <w:p w14:paraId="6938E148" w14:textId="233A5891" w:rsidR="00B41484" w:rsidRPr="00856F77" w:rsidRDefault="00B41484"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w:t>
            </w:r>
            <w:r w:rsidR="00F10B1F">
              <w:rPr>
                <w:sz w:val="18"/>
                <w:szCs w:val="18"/>
                <w:lang w:val="en-GB"/>
              </w:rPr>
              <w:t>2.1</w:t>
            </w:r>
            <w:r w:rsidRPr="00856F77">
              <w:rPr>
                <w:sz w:val="18"/>
                <w:szCs w:val="18"/>
                <w:lang w:val="en-GB"/>
              </w:rPr>
              <w:t>)</w:t>
            </w:r>
          </w:p>
        </w:tc>
        <w:tc>
          <w:tcPr>
            <w:tcW w:w="1276" w:type="dxa"/>
            <w:tcBorders>
              <w:top w:val="single" w:sz="6" w:space="0" w:color="auto"/>
              <w:left w:val="nil"/>
              <w:bottom w:val="nil"/>
              <w:right w:val="nil"/>
            </w:tcBorders>
          </w:tcPr>
          <w:p w14:paraId="46276BC9" w14:textId="10647CB5" w:rsidR="00B41484" w:rsidRPr="00856F77" w:rsidRDefault="00B41484"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w:t>
            </w:r>
            <w:r w:rsidR="00F10B1F">
              <w:rPr>
                <w:sz w:val="18"/>
                <w:szCs w:val="18"/>
                <w:lang w:val="en-GB"/>
              </w:rPr>
              <w:t>2.2</w:t>
            </w:r>
            <w:r w:rsidRPr="00856F77">
              <w:rPr>
                <w:sz w:val="18"/>
                <w:szCs w:val="18"/>
                <w:lang w:val="en-GB"/>
              </w:rPr>
              <w:t>)</w:t>
            </w:r>
          </w:p>
        </w:tc>
        <w:tc>
          <w:tcPr>
            <w:tcW w:w="1275" w:type="dxa"/>
            <w:tcBorders>
              <w:top w:val="single" w:sz="6" w:space="0" w:color="auto"/>
              <w:left w:val="nil"/>
              <w:bottom w:val="nil"/>
              <w:right w:val="nil"/>
            </w:tcBorders>
          </w:tcPr>
          <w:p w14:paraId="715ED5AF" w14:textId="50B85C6F" w:rsidR="00B41484" w:rsidRPr="00856F77" w:rsidRDefault="00B41484"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(2</w:t>
            </w:r>
            <w:r w:rsidR="00F10B1F">
              <w:rPr>
                <w:sz w:val="18"/>
                <w:szCs w:val="18"/>
                <w:lang w:val="en-GB"/>
              </w:rPr>
              <w:t>.3</w:t>
            </w:r>
            <w:r w:rsidRPr="00856F77">
              <w:rPr>
                <w:sz w:val="18"/>
                <w:szCs w:val="18"/>
                <w:lang w:val="en-GB"/>
              </w:rPr>
              <w:t>)</w:t>
            </w:r>
          </w:p>
        </w:tc>
      </w:tr>
      <w:tr w:rsidR="00B41484" w:rsidRPr="00DC55CE" w14:paraId="415F8A9B" w14:textId="77777777" w:rsidTr="004849DA">
        <w:tc>
          <w:tcPr>
            <w:tcW w:w="3261" w:type="dxa"/>
            <w:tcBorders>
              <w:top w:val="nil"/>
              <w:left w:val="nil"/>
              <w:bottom w:val="single" w:sz="6" w:space="0" w:color="auto"/>
              <w:right w:val="nil"/>
            </w:tcBorders>
          </w:tcPr>
          <w:p w14:paraId="580BFDFC" w14:textId="77777777" w:rsidR="00B41484" w:rsidRPr="00856F77" w:rsidRDefault="00B41484"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VARIABLES</w:t>
            </w:r>
          </w:p>
        </w:tc>
        <w:tc>
          <w:tcPr>
            <w:tcW w:w="1276" w:type="dxa"/>
            <w:tcBorders>
              <w:top w:val="nil"/>
              <w:left w:val="nil"/>
              <w:bottom w:val="single" w:sz="6" w:space="0" w:color="auto"/>
              <w:right w:val="nil"/>
            </w:tcBorders>
          </w:tcPr>
          <w:p w14:paraId="5F1BA1CF" w14:textId="2CA2BDAF" w:rsidR="00B41484" w:rsidRPr="00856F77" w:rsidRDefault="00B41484" w:rsidP="00EF4232">
            <w:pPr>
              <w:widowControl w:val="0"/>
              <w:autoSpaceDE w:val="0"/>
              <w:autoSpaceDN w:val="0"/>
              <w:adjustRightInd w:val="0"/>
              <w:spacing w:after="0" w:line="240" w:lineRule="auto"/>
              <w:ind w:left="0" w:hanging="79"/>
              <w:jc w:val="center"/>
              <w:rPr>
                <w:sz w:val="18"/>
                <w:szCs w:val="18"/>
                <w:lang w:val="en-GB"/>
              </w:rPr>
            </w:pPr>
            <w:r>
              <w:rPr>
                <w:sz w:val="18"/>
                <w:szCs w:val="18"/>
                <w:lang w:val="en-GB"/>
              </w:rPr>
              <w:t xml:space="preserve">GDP </w:t>
            </w:r>
            <w:r w:rsidRPr="00856F77">
              <w:rPr>
                <w:color w:val="000000"/>
                <w:sz w:val="18"/>
                <w:szCs w:val="18"/>
                <w:lang w:val="en-GB"/>
              </w:rPr>
              <w:t>Individual-Level</w:t>
            </w:r>
            <w:r w:rsidRPr="00856F77">
              <w:rPr>
                <w:sz w:val="18"/>
                <w:szCs w:val="18"/>
                <w:lang w:val="en-GB"/>
              </w:rPr>
              <w:t xml:space="preserve"> Interaction</w:t>
            </w:r>
          </w:p>
        </w:tc>
        <w:tc>
          <w:tcPr>
            <w:tcW w:w="1275" w:type="dxa"/>
            <w:tcBorders>
              <w:top w:val="nil"/>
              <w:left w:val="nil"/>
              <w:bottom w:val="single" w:sz="6" w:space="0" w:color="auto"/>
              <w:right w:val="nil"/>
            </w:tcBorders>
          </w:tcPr>
          <w:p w14:paraId="421B664E" w14:textId="223A510D" w:rsidR="00B41484" w:rsidRPr="00856F77" w:rsidRDefault="00B41484" w:rsidP="00B41484">
            <w:pPr>
              <w:widowControl w:val="0"/>
              <w:autoSpaceDE w:val="0"/>
              <w:autoSpaceDN w:val="0"/>
              <w:adjustRightInd w:val="0"/>
              <w:spacing w:after="0" w:line="240" w:lineRule="auto"/>
              <w:ind w:left="78" w:firstLine="0"/>
              <w:jc w:val="center"/>
              <w:rPr>
                <w:sz w:val="18"/>
                <w:szCs w:val="18"/>
                <w:lang w:val="en-GB"/>
              </w:rPr>
            </w:pPr>
            <w:r>
              <w:rPr>
                <w:sz w:val="18"/>
                <w:szCs w:val="18"/>
                <w:lang w:val="en-GB"/>
              </w:rPr>
              <w:t xml:space="preserve">GDP per capita </w:t>
            </w:r>
            <w:r w:rsidRPr="00856F77">
              <w:rPr>
                <w:color w:val="000000"/>
                <w:sz w:val="18"/>
                <w:szCs w:val="18"/>
                <w:lang w:val="en-GB"/>
              </w:rPr>
              <w:t>Individual-Level</w:t>
            </w:r>
            <w:r w:rsidRPr="00856F77">
              <w:rPr>
                <w:sz w:val="18"/>
                <w:szCs w:val="18"/>
                <w:lang w:val="en-GB"/>
              </w:rPr>
              <w:t xml:space="preserve"> Interaction</w:t>
            </w:r>
          </w:p>
        </w:tc>
        <w:tc>
          <w:tcPr>
            <w:tcW w:w="1276" w:type="dxa"/>
            <w:tcBorders>
              <w:top w:val="nil"/>
              <w:left w:val="nil"/>
              <w:bottom w:val="single" w:sz="6" w:space="0" w:color="auto"/>
              <w:right w:val="nil"/>
            </w:tcBorders>
          </w:tcPr>
          <w:p w14:paraId="30308B97" w14:textId="68F64394" w:rsidR="00B41484" w:rsidRPr="00856F77" w:rsidRDefault="00B41484" w:rsidP="00B41484">
            <w:pPr>
              <w:widowControl w:val="0"/>
              <w:autoSpaceDE w:val="0"/>
              <w:autoSpaceDN w:val="0"/>
              <w:adjustRightInd w:val="0"/>
              <w:spacing w:after="0" w:line="240" w:lineRule="auto"/>
              <w:ind w:left="226" w:firstLine="0"/>
              <w:jc w:val="center"/>
              <w:rPr>
                <w:sz w:val="18"/>
                <w:szCs w:val="18"/>
                <w:lang w:val="en-GB"/>
              </w:rPr>
            </w:pPr>
            <w:r>
              <w:rPr>
                <w:sz w:val="18"/>
                <w:szCs w:val="18"/>
                <w:lang w:val="en-GB"/>
              </w:rPr>
              <w:t xml:space="preserve">GDP per capita (PPP) </w:t>
            </w:r>
            <w:r w:rsidRPr="00856F77">
              <w:rPr>
                <w:color w:val="000000"/>
                <w:sz w:val="18"/>
                <w:szCs w:val="18"/>
                <w:lang w:val="en-GB"/>
              </w:rPr>
              <w:t>Individual-Level</w:t>
            </w:r>
            <w:r w:rsidRPr="00856F77">
              <w:rPr>
                <w:sz w:val="18"/>
                <w:szCs w:val="18"/>
                <w:lang w:val="en-GB"/>
              </w:rPr>
              <w:t xml:space="preserve"> Interaction</w:t>
            </w:r>
          </w:p>
        </w:tc>
        <w:tc>
          <w:tcPr>
            <w:tcW w:w="1276" w:type="dxa"/>
            <w:tcBorders>
              <w:top w:val="nil"/>
              <w:left w:val="nil"/>
              <w:bottom w:val="single" w:sz="6" w:space="0" w:color="auto"/>
              <w:right w:val="nil"/>
            </w:tcBorders>
          </w:tcPr>
          <w:p w14:paraId="5167DDBF" w14:textId="2AFDAEF9" w:rsidR="00B41484" w:rsidRPr="00856F77" w:rsidRDefault="00B41484" w:rsidP="00B41484">
            <w:pPr>
              <w:widowControl w:val="0"/>
              <w:autoSpaceDE w:val="0"/>
              <w:autoSpaceDN w:val="0"/>
              <w:adjustRightInd w:val="0"/>
              <w:spacing w:after="0" w:line="240" w:lineRule="auto"/>
              <w:ind w:left="226" w:firstLine="0"/>
              <w:jc w:val="center"/>
              <w:rPr>
                <w:sz w:val="18"/>
                <w:szCs w:val="18"/>
                <w:lang w:val="en-GB"/>
              </w:rPr>
            </w:pPr>
            <w:r>
              <w:rPr>
                <w:sz w:val="18"/>
                <w:szCs w:val="18"/>
                <w:lang w:val="en-GB"/>
              </w:rPr>
              <w:t xml:space="preserve">GDP </w:t>
            </w:r>
            <w:r>
              <w:rPr>
                <w:color w:val="000000"/>
                <w:sz w:val="18"/>
                <w:szCs w:val="18"/>
                <w:lang w:val="en-GB"/>
              </w:rPr>
              <w:t>Regional</w:t>
            </w:r>
            <w:r w:rsidRPr="00856F77">
              <w:rPr>
                <w:color w:val="000000"/>
                <w:sz w:val="18"/>
                <w:szCs w:val="18"/>
                <w:lang w:val="en-GB"/>
              </w:rPr>
              <w:t>-Level</w:t>
            </w:r>
            <w:r w:rsidRPr="00856F77">
              <w:rPr>
                <w:sz w:val="18"/>
                <w:szCs w:val="18"/>
                <w:lang w:val="en-GB"/>
              </w:rPr>
              <w:t xml:space="preserve"> Interaction</w:t>
            </w:r>
          </w:p>
        </w:tc>
        <w:tc>
          <w:tcPr>
            <w:tcW w:w="1276" w:type="dxa"/>
            <w:tcBorders>
              <w:top w:val="nil"/>
              <w:left w:val="nil"/>
              <w:bottom w:val="single" w:sz="6" w:space="0" w:color="auto"/>
              <w:right w:val="nil"/>
            </w:tcBorders>
          </w:tcPr>
          <w:p w14:paraId="18B2C394" w14:textId="0C7E5AAA" w:rsidR="00B41484" w:rsidRPr="00856F77" w:rsidRDefault="00B41484" w:rsidP="00B41484">
            <w:pPr>
              <w:widowControl w:val="0"/>
              <w:autoSpaceDE w:val="0"/>
              <w:autoSpaceDN w:val="0"/>
              <w:adjustRightInd w:val="0"/>
              <w:spacing w:after="0" w:line="240" w:lineRule="auto"/>
              <w:ind w:left="226" w:firstLine="0"/>
              <w:jc w:val="center"/>
              <w:rPr>
                <w:sz w:val="18"/>
                <w:szCs w:val="18"/>
                <w:lang w:val="en-GB"/>
              </w:rPr>
            </w:pPr>
            <w:r>
              <w:rPr>
                <w:sz w:val="18"/>
                <w:szCs w:val="18"/>
                <w:lang w:val="en-GB"/>
              </w:rPr>
              <w:t xml:space="preserve">GDP per capita </w:t>
            </w:r>
            <w:r>
              <w:rPr>
                <w:color w:val="000000"/>
                <w:sz w:val="18"/>
                <w:szCs w:val="18"/>
                <w:lang w:val="en-GB"/>
              </w:rPr>
              <w:t>Regional</w:t>
            </w:r>
            <w:r w:rsidRPr="00856F77">
              <w:rPr>
                <w:color w:val="000000"/>
                <w:sz w:val="18"/>
                <w:szCs w:val="18"/>
                <w:lang w:val="en-GB"/>
              </w:rPr>
              <w:t>-Level</w:t>
            </w:r>
            <w:r w:rsidRPr="00856F77">
              <w:rPr>
                <w:sz w:val="18"/>
                <w:szCs w:val="18"/>
                <w:lang w:val="en-GB"/>
              </w:rPr>
              <w:t xml:space="preserve"> Interaction</w:t>
            </w:r>
          </w:p>
        </w:tc>
        <w:tc>
          <w:tcPr>
            <w:tcW w:w="1275" w:type="dxa"/>
            <w:tcBorders>
              <w:top w:val="nil"/>
              <w:left w:val="nil"/>
              <w:bottom w:val="single" w:sz="6" w:space="0" w:color="auto"/>
              <w:right w:val="nil"/>
            </w:tcBorders>
          </w:tcPr>
          <w:p w14:paraId="1D05BA6B" w14:textId="2CC9B425" w:rsidR="00B41484" w:rsidRPr="00856F77" w:rsidRDefault="00B41484" w:rsidP="00B41484">
            <w:pPr>
              <w:widowControl w:val="0"/>
              <w:autoSpaceDE w:val="0"/>
              <w:autoSpaceDN w:val="0"/>
              <w:adjustRightInd w:val="0"/>
              <w:spacing w:after="0" w:line="240" w:lineRule="auto"/>
              <w:ind w:left="226" w:firstLine="0"/>
              <w:jc w:val="center"/>
              <w:rPr>
                <w:sz w:val="18"/>
                <w:szCs w:val="18"/>
                <w:lang w:val="en-GB"/>
              </w:rPr>
            </w:pPr>
            <w:r>
              <w:rPr>
                <w:sz w:val="18"/>
                <w:szCs w:val="18"/>
                <w:lang w:val="en-GB"/>
              </w:rPr>
              <w:t xml:space="preserve">GDP per capita (PPP) </w:t>
            </w:r>
            <w:r>
              <w:rPr>
                <w:color w:val="000000"/>
                <w:sz w:val="18"/>
                <w:szCs w:val="18"/>
                <w:lang w:val="en-GB"/>
              </w:rPr>
              <w:t>Regional</w:t>
            </w:r>
            <w:r w:rsidRPr="00856F77">
              <w:rPr>
                <w:color w:val="000000"/>
                <w:sz w:val="18"/>
                <w:szCs w:val="18"/>
                <w:lang w:val="en-GB"/>
              </w:rPr>
              <w:t>-Level</w:t>
            </w:r>
            <w:r w:rsidRPr="00856F77">
              <w:rPr>
                <w:sz w:val="18"/>
                <w:szCs w:val="18"/>
                <w:lang w:val="en-GB"/>
              </w:rPr>
              <w:t xml:space="preserve"> Interaction</w:t>
            </w:r>
          </w:p>
        </w:tc>
      </w:tr>
      <w:tr w:rsidR="00F10B1F" w:rsidRPr="00DC55CE" w14:paraId="3333746B" w14:textId="77777777" w:rsidTr="004849DA">
        <w:tc>
          <w:tcPr>
            <w:tcW w:w="3261" w:type="dxa"/>
            <w:tcBorders>
              <w:top w:val="nil"/>
              <w:left w:val="nil"/>
              <w:bottom w:val="nil"/>
              <w:right w:val="nil"/>
            </w:tcBorders>
          </w:tcPr>
          <w:p w14:paraId="42AF157A"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Age (log)</w:t>
            </w:r>
          </w:p>
        </w:tc>
        <w:tc>
          <w:tcPr>
            <w:tcW w:w="1276" w:type="dxa"/>
            <w:tcBorders>
              <w:top w:val="nil"/>
              <w:left w:val="nil"/>
              <w:bottom w:val="nil"/>
              <w:right w:val="nil"/>
            </w:tcBorders>
          </w:tcPr>
          <w:p w14:paraId="51D7BDEA" w14:textId="1FA18975"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0.270***</w:t>
            </w:r>
          </w:p>
        </w:tc>
        <w:tc>
          <w:tcPr>
            <w:tcW w:w="1275" w:type="dxa"/>
            <w:tcBorders>
              <w:top w:val="nil"/>
              <w:left w:val="nil"/>
              <w:bottom w:val="nil"/>
              <w:right w:val="nil"/>
            </w:tcBorders>
          </w:tcPr>
          <w:p w14:paraId="5C9D969E" w14:textId="7A10F0E9"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0.270***</w:t>
            </w:r>
          </w:p>
        </w:tc>
        <w:tc>
          <w:tcPr>
            <w:tcW w:w="1276" w:type="dxa"/>
            <w:tcBorders>
              <w:top w:val="nil"/>
              <w:left w:val="nil"/>
              <w:bottom w:val="nil"/>
              <w:right w:val="nil"/>
            </w:tcBorders>
          </w:tcPr>
          <w:p w14:paraId="24A818B9" w14:textId="76F70D95"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0.270***</w:t>
            </w:r>
          </w:p>
        </w:tc>
        <w:tc>
          <w:tcPr>
            <w:tcW w:w="1276" w:type="dxa"/>
            <w:tcBorders>
              <w:top w:val="nil"/>
              <w:left w:val="nil"/>
              <w:bottom w:val="nil"/>
              <w:right w:val="nil"/>
            </w:tcBorders>
          </w:tcPr>
          <w:p w14:paraId="5FC92535" w14:textId="7ED0FF8A"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0.272***</w:t>
            </w:r>
          </w:p>
        </w:tc>
        <w:tc>
          <w:tcPr>
            <w:tcW w:w="1276" w:type="dxa"/>
            <w:tcBorders>
              <w:top w:val="nil"/>
              <w:left w:val="nil"/>
              <w:bottom w:val="nil"/>
              <w:right w:val="nil"/>
            </w:tcBorders>
          </w:tcPr>
          <w:p w14:paraId="42A53E57" w14:textId="32E85F6C"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0.272***</w:t>
            </w:r>
          </w:p>
        </w:tc>
        <w:tc>
          <w:tcPr>
            <w:tcW w:w="1275" w:type="dxa"/>
            <w:tcBorders>
              <w:top w:val="nil"/>
              <w:left w:val="nil"/>
              <w:bottom w:val="nil"/>
              <w:right w:val="nil"/>
            </w:tcBorders>
          </w:tcPr>
          <w:p w14:paraId="58557282" w14:textId="17A189AE"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0.272***</w:t>
            </w:r>
          </w:p>
        </w:tc>
      </w:tr>
      <w:tr w:rsidR="00F10B1F" w:rsidRPr="00DC55CE" w14:paraId="7E2156C6" w14:textId="77777777" w:rsidTr="004849DA">
        <w:tc>
          <w:tcPr>
            <w:tcW w:w="3261" w:type="dxa"/>
            <w:tcBorders>
              <w:top w:val="nil"/>
              <w:left w:val="nil"/>
              <w:bottom w:val="nil"/>
              <w:right w:val="nil"/>
            </w:tcBorders>
          </w:tcPr>
          <w:p w14:paraId="7EDFC710"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69E4BD73" w14:textId="44DD4155"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(0.039)</w:t>
            </w:r>
          </w:p>
        </w:tc>
        <w:tc>
          <w:tcPr>
            <w:tcW w:w="1275" w:type="dxa"/>
            <w:tcBorders>
              <w:top w:val="nil"/>
              <w:left w:val="nil"/>
              <w:bottom w:val="nil"/>
              <w:right w:val="nil"/>
            </w:tcBorders>
          </w:tcPr>
          <w:p w14:paraId="0744E2BC" w14:textId="2B2B8AB7"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(0.039)</w:t>
            </w:r>
          </w:p>
        </w:tc>
        <w:tc>
          <w:tcPr>
            <w:tcW w:w="1276" w:type="dxa"/>
            <w:tcBorders>
              <w:top w:val="nil"/>
              <w:left w:val="nil"/>
              <w:bottom w:val="nil"/>
              <w:right w:val="nil"/>
            </w:tcBorders>
          </w:tcPr>
          <w:p w14:paraId="78BB06BB" w14:textId="4075524A"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(0.039)</w:t>
            </w:r>
          </w:p>
        </w:tc>
        <w:tc>
          <w:tcPr>
            <w:tcW w:w="1276" w:type="dxa"/>
            <w:tcBorders>
              <w:top w:val="nil"/>
              <w:left w:val="nil"/>
              <w:bottom w:val="nil"/>
              <w:right w:val="nil"/>
            </w:tcBorders>
          </w:tcPr>
          <w:p w14:paraId="39FE3C3B" w14:textId="6FE2C97B"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(0.045)</w:t>
            </w:r>
          </w:p>
        </w:tc>
        <w:tc>
          <w:tcPr>
            <w:tcW w:w="1276" w:type="dxa"/>
            <w:tcBorders>
              <w:top w:val="nil"/>
              <w:left w:val="nil"/>
              <w:bottom w:val="nil"/>
              <w:right w:val="nil"/>
            </w:tcBorders>
          </w:tcPr>
          <w:p w14:paraId="6959667E" w14:textId="6A586366"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(0.045)</w:t>
            </w:r>
          </w:p>
        </w:tc>
        <w:tc>
          <w:tcPr>
            <w:tcW w:w="1275" w:type="dxa"/>
            <w:tcBorders>
              <w:top w:val="nil"/>
              <w:left w:val="nil"/>
              <w:bottom w:val="nil"/>
              <w:right w:val="nil"/>
            </w:tcBorders>
          </w:tcPr>
          <w:p w14:paraId="25BDDF6B" w14:textId="5BEA39A9"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(0.045)</w:t>
            </w:r>
          </w:p>
        </w:tc>
      </w:tr>
      <w:tr w:rsidR="00F10B1F" w:rsidRPr="00DC55CE" w14:paraId="77C5058B" w14:textId="77777777" w:rsidTr="004849DA">
        <w:tc>
          <w:tcPr>
            <w:tcW w:w="3261" w:type="dxa"/>
            <w:tcBorders>
              <w:top w:val="nil"/>
              <w:left w:val="nil"/>
              <w:bottom w:val="nil"/>
              <w:right w:val="nil"/>
            </w:tcBorders>
          </w:tcPr>
          <w:p w14:paraId="75688A6B"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Education (log)</w:t>
            </w:r>
          </w:p>
        </w:tc>
        <w:tc>
          <w:tcPr>
            <w:tcW w:w="1276" w:type="dxa"/>
            <w:tcBorders>
              <w:top w:val="nil"/>
              <w:left w:val="nil"/>
              <w:bottom w:val="nil"/>
              <w:right w:val="nil"/>
            </w:tcBorders>
          </w:tcPr>
          <w:p w14:paraId="4693320B" w14:textId="2A6F9FE1"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0.101***</w:t>
            </w:r>
          </w:p>
        </w:tc>
        <w:tc>
          <w:tcPr>
            <w:tcW w:w="1275" w:type="dxa"/>
            <w:tcBorders>
              <w:top w:val="nil"/>
              <w:left w:val="nil"/>
              <w:bottom w:val="nil"/>
              <w:right w:val="nil"/>
            </w:tcBorders>
          </w:tcPr>
          <w:p w14:paraId="17F39D8D" w14:textId="43B30107"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0.101***</w:t>
            </w:r>
          </w:p>
        </w:tc>
        <w:tc>
          <w:tcPr>
            <w:tcW w:w="1276" w:type="dxa"/>
            <w:tcBorders>
              <w:top w:val="nil"/>
              <w:left w:val="nil"/>
              <w:bottom w:val="nil"/>
              <w:right w:val="nil"/>
            </w:tcBorders>
          </w:tcPr>
          <w:p w14:paraId="77EFDD9F" w14:textId="453B5451"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0.101***</w:t>
            </w:r>
          </w:p>
        </w:tc>
        <w:tc>
          <w:tcPr>
            <w:tcW w:w="1276" w:type="dxa"/>
            <w:tcBorders>
              <w:top w:val="nil"/>
              <w:left w:val="nil"/>
              <w:bottom w:val="nil"/>
              <w:right w:val="nil"/>
            </w:tcBorders>
          </w:tcPr>
          <w:p w14:paraId="48160DD4" w14:textId="101E7B0D"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0.097***</w:t>
            </w:r>
          </w:p>
        </w:tc>
        <w:tc>
          <w:tcPr>
            <w:tcW w:w="1276" w:type="dxa"/>
            <w:tcBorders>
              <w:top w:val="nil"/>
              <w:left w:val="nil"/>
              <w:bottom w:val="nil"/>
              <w:right w:val="nil"/>
            </w:tcBorders>
          </w:tcPr>
          <w:p w14:paraId="111D5B9B" w14:textId="7C634A1B"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0.097***</w:t>
            </w:r>
          </w:p>
        </w:tc>
        <w:tc>
          <w:tcPr>
            <w:tcW w:w="1275" w:type="dxa"/>
            <w:tcBorders>
              <w:top w:val="nil"/>
              <w:left w:val="nil"/>
              <w:bottom w:val="nil"/>
              <w:right w:val="nil"/>
            </w:tcBorders>
          </w:tcPr>
          <w:p w14:paraId="2E4FF7C4" w14:textId="081EEA58"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0.097***</w:t>
            </w:r>
          </w:p>
        </w:tc>
      </w:tr>
      <w:tr w:rsidR="00F10B1F" w:rsidRPr="00DC55CE" w14:paraId="2FDFC03E" w14:textId="77777777" w:rsidTr="004849DA">
        <w:tc>
          <w:tcPr>
            <w:tcW w:w="3261" w:type="dxa"/>
            <w:tcBorders>
              <w:top w:val="nil"/>
              <w:left w:val="nil"/>
              <w:bottom w:val="nil"/>
              <w:right w:val="nil"/>
            </w:tcBorders>
          </w:tcPr>
          <w:p w14:paraId="674B276A"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4933FF40" w14:textId="3BB23072"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(0.027)</w:t>
            </w:r>
          </w:p>
        </w:tc>
        <w:tc>
          <w:tcPr>
            <w:tcW w:w="1275" w:type="dxa"/>
            <w:tcBorders>
              <w:top w:val="nil"/>
              <w:left w:val="nil"/>
              <w:bottom w:val="nil"/>
              <w:right w:val="nil"/>
            </w:tcBorders>
          </w:tcPr>
          <w:p w14:paraId="6AD409BF" w14:textId="2510E140"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(0.027)</w:t>
            </w:r>
          </w:p>
        </w:tc>
        <w:tc>
          <w:tcPr>
            <w:tcW w:w="1276" w:type="dxa"/>
            <w:tcBorders>
              <w:top w:val="nil"/>
              <w:left w:val="nil"/>
              <w:bottom w:val="nil"/>
              <w:right w:val="nil"/>
            </w:tcBorders>
          </w:tcPr>
          <w:p w14:paraId="6386D9DF" w14:textId="139E1F55"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(0.027)</w:t>
            </w:r>
          </w:p>
        </w:tc>
        <w:tc>
          <w:tcPr>
            <w:tcW w:w="1276" w:type="dxa"/>
            <w:tcBorders>
              <w:top w:val="nil"/>
              <w:left w:val="nil"/>
              <w:bottom w:val="nil"/>
              <w:right w:val="nil"/>
            </w:tcBorders>
          </w:tcPr>
          <w:p w14:paraId="47613905" w14:textId="3424B381"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(0.031)</w:t>
            </w:r>
          </w:p>
        </w:tc>
        <w:tc>
          <w:tcPr>
            <w:tcW w:w="1276" w:type="dxa"/>
            <w:tcBorders>
              <w:top w:val="nil"/>
              <w:left w:val="nil"/>
              <w:bottom w:val="nil"/>
              <w:right w:val="nil"/>
            </w:tcBorders>
          </w:tcPr>
          <w:p w14:paraId="77D55C11" w14:textId="7F073B78"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(0.031)</w:t>
            </w:r>
          </w:p>
        </w:tc>
        <w:tc>
          <w:tcPr>
            <w:tcW w:w="1275" w:type="dxa"/>
            <w:tcBorders>
              <w:top w:val="nil"/>
              <w:left w:val="nil"/>
              <w:bottom w:val="nil"/>
              <w:right w:val="nil"/>
            </w:tcBorders>
          </w:tcPr>
          <w:p w14:paraId="4F39DD8E" w14:textId="5381621A"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(0.031)</w:t>
            </w:r>
          </w:p>
        </w:tc>
      </w:tr>
      <w:tr w:rsidR="00F10B1F" w:rsidRPr="00DC55CE" w14:paraId="729F2408" w14:textId="77777777" w:rsidTr="004849DA">
        <w:tc>
          <w:tcPr>
            <w:tcW w:w="3261" w:type="dxa"/>
            <w:tcBorders>
              <w:top w:val="nil"/>
              <w:left w:val="nil"/>
              <w:bottom w:val="nil"/>
              <w:right w:val="nil"/>
            </w:tcBorders>
          </w:tcPr>
          <w:p w14:paraId="0211A555" w14:textId="77777777" w:rsidR="00F10B1F" w:rsidRPr="00856F77" w:rsidRDefault="00F10B1F" w:rsidP="00EF4232">
            <w:pPr>
              <w:widowControl w:val="0"/>
              <w:autoSpaceDE w:val="0"/>
              <w:autoSpaceDN w:val="0"/>
              <w:adjustRightInd w:val="0"/>
              <w:spacing w:after="0" w:line="240" w:lineRule="auto"/>
              <w:ind w:left="0" w:right="209" w:hanging="79"/>
              <w:rPr>
                <w:rFonts w:eastAsia="Times New Roman"/>
                <w:sz w:val="18"/>
                <w:szCs w:val="18"/>
                <w:lang w:val="en-GB" w:eastAsia="en-US"/>
              </w:rPr>
            </w:pPr>
            <w:r w:rsidRPr="00856F77">
              <w:rPr>
                <w:rFonts w:eastAsia="Times New Roman"/>
                <w:sz w:val="18"/>
                <w:szCs w:val="18"/>
                <w:lang w:val="en-GB"/>
              </w:rPr>
              <w:t>Gender (female=1)</w:t>
            </w:r>
          </w:p>
        </w:tc>
        <w:tc>
          <w:tcPr>
            <w:tcW w:w="1276" w:type="dxa"/>
            <w:tcBorders>
              <w:top w:val="nil"/>
              <w:left w:val="nil"/>
              <w:bottom w:val="nil"/>
              <w:right w:val="nil"/>
            </w:tcBorders>
          </w:tcPr>
          <w:p w14:paraId="7A006A0C" w14:textId="1F2A7BEE"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-0.113***</w:t>
            </w:r>
          </w:p>
        </w:tc>
        <w:tc>
          <w:tcPr>
            <w:tcW w:w="1275" w:type="dxa"/>
            <w:tcBorders>
              <w:top w:val="nil"/>
              <w:left w:val="nil"/>
              <w:bottom w:val="nil"/>
              <w:right w:val="nil"/>
            </w:tcBorders>
          </w:tcPr>
          <w:p w14:paraId="7CF139B9" w14:textId="259D74DC"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-0.113***</w:t>
            </w:r>
          </w:p>
        </w:tc>
        <w:tc>
          <w:tcPr>
            <w:tcW w:w="1276" w:type="dxa"/>
            <w:tcBorders>
              <w:top w:val="nil"/>
              <w:left w:val="nil"/>
              <w:bottom w:val="nil"/>
              <w:right w:val="nil"/>
            </w:tcBorders>
          </w:tcPr>
          <w:p w14:paraId="4D407201" w14:textId="2498E79A"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-0.113***</w:t>
            </w:r>
          </w:p>
        </w:tc>
        <w:tc>
          <w:tcPr>
            <w:tcW w:w="1276" w:type="dxa"/>
            <w:tcBorders>
              <w:top w:val="nil"/>
              <w:left w:val="nil"/>
              <w:bottom w:val="nil"/>
              <w:right w:val="nil"/>
            </w:tcBorders>
          </w:tcPr>
          <w:p w14:paraId="3C627DAF" w14:textId="18F9C3F5"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-0.110***</w:t>
            </w:r>
          </w:p>
        </w:tc>
        <w:tc>
          <w:tcPr>
            <w:tcW w:w="1276" w:type="dxa"/>
            <w:tcBorders>
              <w:top w:val="nil"/>
              <w:left w:val="nil"/>
              <w:bottom w:val="nil"/>
              <w:right w:val="nil"/>
            </w:tcBorders>
          </w:tcPr>
          <w:p w14:paraId="297C7CF0" w14:textId="40DF4CA5"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-0.110***</w:t>
            </w:r>
          </w:p>
        </w:tc>
        <w:tc>
          <w:tcPr>
            <w:tcW w:w="1275" w:type="dxa"/>
            <w:tcBorders>
              <w:top w:val="nil"/>
              <w:left w:val="nil"/>
              <w:bottom w:val="nil"/>
              <w:right w:val="nil"/>
            </w:tcBorders>
          </w:tcPr>
          <w:p w14:paraId="27D1DF47" w14:textId="518C2A16"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-0.110***</w:t>
            </w:r>
          </w:p>
        </w:tc>
      </w:tr>
      <w:tr w:rsidR="00F10B1F" w:rsidRPr="00DC55CE" w14:paraId="169E0C62" w14:textId="77777777" w:rsidTr="004849DA">
        <w:tc>
          <w:tcPr>
            <w:tcW w:w="3261" w:type="dxa"/>
            <w:tcBorders>
              <w:top w:val="nil"/>
              <w:left w:val="nil"/>
              <w:bottom w:val="nil"/>
              <w:right w:val="nil"/>
            </w:tcBorders>
          </w:tcPr>
          <w:p w14:paraId="69B65E84"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1454D8BB" w14:textId="470CFE94"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(0.015)</w:t>
            </w:r>
          </w:p>
        </w:tc>
        <w:tc>
          <w:tcPr>
            <w:tcW w:w="1275" w:type="dxa"/>
            <w:tcBorders>
              <w:top w:val="nil"/>
              <w:left w:val="nil"/>
              <w:bottom w:val="nil"/>
              <w:right w:val="nil"/>
            </w:tcBorders>
          </w:tcPr>
          <w:p w14:paraId="160B2B31" w14:textId="09376729"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(0.015)</w:t>
            </w:r>
          </w:p>
        </w:tc>
        <w:tc>
          <w:tcPr>
            <w:tcW w:w="1276" w:type="dxa"/>
            <w:tcBorders>
              <w:top w:val="nil"/>
              <w:left w:val="nil"/>
              <w:bottom w:val="nil"/>
              <w:right w:val="nil"/>
            </w:tcBorders>
          </w:tcPr>
          <w:p w14:paraId="4584C58D" w14:textId="2D7D4937"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(0.015)</w:t>
            </w:r>
          </w:p>
        </w:tc>
        <w:tc>
          <w:tcPr>
            <w:tcW w:w="1276" w:type="dxa"/>
            <w:tcBorders>
              <w:top w:val="nil"/>
              <w:left w:val="nil"/>
              <w:bottom w:val="nil"/>
              <w:right w:val="nil"/>
            </w:tcBorders>
          </w:tcPr>
          <w:p w14:paraId="119B8865" w14:textId="3A6E9B19"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(0.018)</w:t>
            </w:r>
          </w:p>
        </w:tc>
        <w:tc>
          <w:tcPr>
            <w:tcW w:w="1276" w:type="dxa"/>
            <w:tcBorders>
              <w:top w:val="nil"/>
              <w:left w:val="nil"/>
              <w:bottom w:val="nil"/>
              <w:right w:val="nil"/>
            </w:tcBorders>
          </w:tcPr>
          <w:p w14:paraId="16CC39D3" w14:textId="4040D8F0"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(0.018)</w:t>
            </w:r>
          </w:p>
        </w:tc>
        <w:tc>
          <w:tcPr>
            <w:tcW w:w="1275" w:type="dxa"/>
            <w:tcBorders>
              <w:top w:val="nil"/>
              <w:left w:val="nil"/>
              <w:bottom w:val="nil"/>
              <w:right w:val="nil"/>
            </w:tcBorders>
          </w:tcPr>
          <w:p w14:paraId="33D310CB" w14:textId="12CF3446"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(0.018)</w:t>
            </w:r>
          </w:p>
        </w:tc>
      </w:tr>
      <w:tr w:rsidR="00F10B1F" w:rsidRPr="00DC55CE" w14:paraId="5F2201F3" w14:textId="77777777" w:rsidTr="004849DA">
        <w:tc>
          <w:tcPr>
            <w:tcW w:w="3261" w:type="dxa"/>
            <w:tcBorders>
              <w:top w:val="nil"/>
              <w:left w:val="nil"/>
              <w:bottom w:val="nil"/>
              <w:right w:val="nil"/>
            </w:tcBorders>
          </w:tcPr>
          <w:p w14:paraId="36D35E65"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Insecurity(1)</w:t>
            </w:r>
          </w:p>
        </w:tc>
        <w:tc>
          <w:tcPr>
            <w:tcW w:w="1276" w:type="dxa"/>
            <w:tcBorders>
              <w:top w:val="nil"/>
              <w:left w:val="nil"/>
              <w:bottom w:val="nil"/>
              <w:right w:val="nil"/>
            </w:tcBorders>
          </w:tcPr>
          <w:p w14:paraId="65D91531" w14:textId="0DBAB84F"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-0.009</w:t>
            </w:r>
          </w:p>
        </w:tc>
        <w:tc>
          <w:tcPr>
            <w:tcW w:w="1275" w:type="dxa"/>
            <w:tcBorders>
              <w:top w:val="nil"/>
              <w:left w:val="nil"/>
              <w:bottom w:val="nil"/>
              <w:right w:val="nil"/>
            </w:tcBorders>
          </w:tcPr>
          <w:p w14:paraId="540EE419" w14:textId="3215270A"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-0.009</w:t>
            </w:r>
          </w:p>
        </w:tc>
        <w:tc>
          <w:tcPr>
            <w:tcW w:w="1276" w:type="dxa"/>
            <w:tcBorders>
              <w:top w:val="nil"/>
              <w:left w:val="nil"/>
              <w:bottom w:val="nil"/>
              <w:right w:val="nil"/>
            </w:tcBorders>
          </w:tcPr>
          <w:p w14:paraId="5A51711E" w14:textId="70877AA7"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-0.009</w:t>
            </w:r>
          </w:p>
        </w:tc>
        <w:tc>
          <w:tcPr>
            <w:tcW w:w="1276" w:type="dxa"/>
            <w:tcBorders>
              <w:top w:val="nil"/>
              <w:left w:val="nil"/>
              <w:bottom w:val="nil"/>
              <w:right w:val="nil"/>
            </w:tcBorders>
          </w:tcPr>
          <w:p w14:paraId="016D642B" w14:textId="18795893"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-0.051</w:t>
            </w:r>
          </w:p>
        </w:tc>
        <w:tc>
          <w:tcPr>
            <w:tcW w:w="1276" w:type="dxa"/>
            <w:tcBorders>
              <w:top w:val="nil"/>
              <w:left w:val="nil"/>
              <w:bottom w:val="nil"/>
              <w:right w:val="nil"/>
            </w:tcBorders>
          </w:tcPr>
          <w:p w14:paraId="5CA8780C" w14:textId="0247B548"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-0.051</w:t>
            </w:r>
          </w:p>
        </w:tc>
        <w:tc>
          <w:tcPr>
            <w:tcW w:w="1275" w:type="dxa"/>
            <w:tcBorders>
              <w:top w:val="nil"/>
              <w:left w:val="nil"/>
              <w:bottom w:val="nil"/>
              <w:right w:val="nil"/>
            </w:tcBorders>
          </w:tcPr>
          <w:p w14:paraId="46124791" w14:textId="14022F46"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-0.051</w:t>
            </w:r>
          </w:p>
        </w:tc>
      </w:tr>
      <w:tr w:rsidR="00F10B1F" w:rsidRPr="00DC55CE" w14:paraId="3EADABCB" w14:textId="77777777" w:rsidTr="004849DA">
        <w:tc>
          <w:tcPr>
            <w:tcW w:w="3261" w:type="dxa"/>
            <w:tcBorders>
              <w:top w:val="nil"/>
              <w:left w:val="nil"/>
              <w:bottom w:val="nil"/>
              <w:right w:val="nil"/>
            </w:tcBorders>
          </w:tcPr>
          <w:p w14:paraId="28E35B38"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352F4B9C" w14:textId="03928B81"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(0.036)</w:t>
            </w:r>
          </w:p>
        </w:tc>
        <w:tc>
          <w:tcPr>
            <w:tcW w:w="1275" w:type="dxa"/>
            <w:tcBorders>
              <w:top w:val="nil"/>
              <w:left w:val="nil"/>
              <w:bottom w:val="nil"/>
              <w:right w:val="nil"/>
            </w:tcBorders>
          </w:tcPr>
          <w:p w14:paraId="72747876" w14:textId="32DC590A"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(0.036)</w:t>
            </w:r>
          </w:p>
        </w:tc>
        <w:tc>
          <w:tcPr>
            <w:tcW w:w="1276" w:type="dxa"/>
            <w:tcBorders>
              <w:top w:val="nil"/>
              <w:left w:val="nil"/>
              <w:bottom w:val="nil"/>
              <w:right w:val="nil"/>
            </w:tcBorders>
          </w:tcPr>
          <w:p w14:paraId="793E2A12" w14:textId="4A509F7C"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(0.036)</w:t>
            </w:r>
          </w:p>
        </w:tc>
        <w:tc>
          <w:tcPr>
            <w:tcW w:w="1276" w:type="dxa"/>
            <w:tcBorders>
              <w:top w:val="nil"/>
              <w:left w:val="nil"/>
              <w:bottom w:val="nil"/>
              <w:right w:val="nil"/>
            </w:tcBorders>
          </w:tcPr>
          <w:p w14:paraId="60E0E142" w14:textId="1203437F"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(0.092)</w:t>
            </w:r>
          </w:p>
        </w:tc>
        <w:tc>
          <w:tcPr>
            <w:tcW w:w="1276" w:type="dxa"/>
            <w:tcBorders>
              <w:top w:val="nil"/>
              <w:left w:val="nil"/>
              <w:bottom w:val="nil"/>
              <w:right w:val="nil"/>
            </w:tcBorders>
          </w:tcPr>
          <w:p w14:paraId="2E2E9065" w14:textId="224124BF"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(0.092)</w:t>
            </w:r>
          </w:p>
        </w:tc>
        <w:tc>
          <w:tcPr>
            <w:tcW w:w="1275" w:type="dxa"/>
            <w:tcBorders>
              <w:top w:val="nil"/>
              <w:left w:val="nil"/>
              <w:bottom w:val="nil"/>
              <w:right w:val="nil"/>
            </w:tcBorders>
          </w:tcPr>
          <w:p w14:paraId="4B66505A" w14:textId="382B8369"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(0.092)</w:t>
            </w:r>
          </w:p>
        </w:tc>
      </w:tr>
      <w:tr w:rsidR="00F10B1F" w:rsidRPr="00DC55CE" w14:paraId="54156684" w14:textId="77777777" w:rsidTr="004849DA">
        <w:tc>
          <w:tcPr>
            <w:tcW w:w="3261" w:type="dxa"/>
            <w:tcBorders>
              <w:top w:val="nil"/>
              <w:left w:val="nil"/>
              <w:bottom w:val="nil"/>
              <w:right w:val="nil"/>
            </w:tcBorders>
          </w:tcPr>
          <w:p w14:paraId="4EC94967"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Insecurity(2)</w:t>
            </w:r>
          </w:p>
        </w:tc>
        <w:tc>
          <w:tcPr>
            <w:tcW w:w="1276" w:type="dxa"/>
            <w:tcBorders>
              <w:top w:val="nil"/>
              <w:left w:val="nil"/>
              <w:bottom w:val="nil"/>
              <w:right w:val="nil"/>
            </w:tcBorders>
          </w:tcPr>
          <w:p w14:paraId="1B11DFA5" w14:textId="68843E54"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0.000</w:t>
            </w:r>
          </w:p>
        </w:tc>
        <w:tc>
          <w:tcPr>
            <w:tcW w:w="1275" w:type="dxa"/>
            <w:tcBorders>
              <w:top w:val="nil"/>
              <w:left w:val="nil"/>
              <w:bottom w:val="nil"/>
              <w:right w:val="nil"/>
            </w:tcBorders>
          </w:tcPr>
          <w:p w14:paraId="17BD6DA6" w14:textId="785D2CAE"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-0.000</w:t>
            </w:r>
          </w:p>
        </w:tc>
        <w:tc>
          <w:tcPr>
            <w:tcW w:w="1276" w:type="dxa"/>
            <w:tcBorders>
              <w:top w:val="nil"/>
              <w:left w:val="nil"/>
              <w:bottom w:val="nil"/>
              <w:right w:val="nil"/>
            </w:tcBorders>
          </w:tcPr>
          <w:p w14:paraId="59242F54" w14:textId="298811BD"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-0.000</w:t>
            </w:r>
          </w:p>
        </w:tc>
        <w:tc>
          <w:tcPr>
            <w:tcW w:w="1276" w:type="dxa"/>
            <w:tcBorders>
              <w:top w:val="nil"/>
              <w:left w:val="nil"/>
              <w:bottom w:val="nil"/>
              <w:right w:val="nil"/>
            </w:tcBorders>
          </w:tcPr>
          <w:p w14:paraId="5C3881EE" w14:textId="641D4352"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-0.312**</w:t>
            </w:r>
          </w:p>
        </w:tc>
        <w:tc>
          <w:tcPr>
            <w:tcW w:w="1276" w:type="dxa"/>
            <w:tcBorders>
              <w:top w:val="nil"/>
              <w:left w:val="nil"/>
              <w:bottom w:val="nil"/>
              <w:right w:val="nil"/>
            </w:tcBorders>
          </w:tcPr>
          <w:p w14:paraId="7EDD6E2F" w14:textId="51AC7B74"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-0.312**</w:t>
            </w:r>
          </w:p>
        </w:tc>
        <w:tc>
          <w:tcPr>
            <w:tcW w:w="1275" w:type="dxa"/>
            <w:tcBorders>
              <w:top w:val="nil"/>
              <w:left w:val="nil"/>
              <w:bottom w:val="nil"/>
              <w:right w:val="nil"/>
            </w:tcBorders>
          </w:tcPr>
          <w:p w14:paraId="0FD90267" w14:textId="6108E2BC"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-0.312**</w:t>
            </w:r>
          </w:p>
        </w:tc>
      </w:tr>
      <w:tr w:rsidR="00F10B1F" w:rsidRPr="00DC55CE" w14:paraId="5E22E8AC" w14:textId="77777777" w:rsidTr="004849DA">
        <w:tc>
          <w:tcPr>
            <w:tcW w:w="3261" w:type="dxa"/>
            <w:tcBorders>
              <w:top w:val="nil"/>
              <w:left w:val="nil"/>
              <w:bottom w:val="nil"/>
              <w:right w:val="nil"/>
            </w:tcBorders>
          </w:tcPr>
          <w:p w14:paraId="0DF4A050"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7CB6D362" w14:textId="33249296"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(0.048)</w:t>
            </w:r>
          </w:p>
        </w:tc>
        <w:tc>
          <w:tcPr>
            <w:tcW w:w="1275" w:type="dxa"/>
            <w:tcBorders>
              <w:top w:val="nil"/>
              <w:left w:val="nil"/>
              <w:bottom w:val="nil"/>
              <w:right w:val="nil"/>
            </w:tcBorders>
          </w:tcPr>
          <w:p w14:paraId="0CD84AE5" w14:textId="2CEF3F15"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(0.048)</w:t>
            </w:r>
          </w:p>
        </w:tc>
        <w:tc>
          <w:tcPr>
            <w:tcW w:w="1276" w:type="dxa"/>
            <w:tcBorders>
              <w:top w:val="nil"/>
              <w:left w:val="nil"/>
              <w:bottom w:val="nil"/>
              <w:right w:val="nil"/>
            </w:tcBorders>
          </w:tcPr>
          <w:p w14:paraId="60BDE312" w14:textId="7153DAF9"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(0.048)</w:t>
            </w:r>
          </w:p>
        </w:tc>
        <w:tc>
          <w:tcPr>
            <w:tcW w:w="1276" w:type="dxa"/>
            <w:tcBorders>
              <w:top w:val="nil"/>
              <w:left w:val="nil"/>
              <w:bottom w:val="nil"/>
              <w:right w:val="nil"/>
            </w:tcBorders>
          </w:tcPr>
          <w:p w14:paraId="6FBD05FF" w14:textId="39047433"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(0.127)</w:t>
            </w:r>
          </w:p>
        </w:tc>
        <w:tc>
          <w:tcPr>
            <w:tcW w:w="1276" w:type="dxa"/>
            <w:tcBorders>
              <w:top w:val="nil"/>
              <w:left w:val="nil"/>
              <w:bottom w:val="nil"/>
              <w:right w:val="nil"/>
            </w:tcBorders>
          </w:tcPr>
          <w:p w14:paraId="419C0D62" w14:textId="7AEA982C"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(0.127)</w:t>
            </w:r>
          </w:p>
        </w:tc>
        <w:tc>
          <w:tcPr>
            <w:tcW w:w="1275" w:type="dxa"/>
            <w:tcBorders>
              <w:top w:val="nil"/>
              <w:left w:val="nil"/>
              <w:bottom w:val="nil"/>
              <w:right w:val="nil"/>
            </w:tcBorders>
          </w:tcPr>
          <w:p w14:paraId="1ABA4B49" w14:textId="14DCD369"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(0.127)</w:t>
            </w:r>
          </w:p>
        </w:tc>
      </w:tr>
      <w:tr w:rsidR="00F10B1F" w:rsidRPr="00DC55CE" w14:paraId="6EE0C597" w14:textId="77777777" w:rsidTr="004849DA">
        <w:tc>
          <w:tcPr>
            <w:tcW w:w="3261" w:type="dxa"/>
            <w:tcBorders>
              <w:top w:val="nil"/>
              <w:left w:val="nil"/>
              <w:bottom w:val="nil"/>
              <w:right w:val="nil"/>
            </w:tcBorders>
          </w:tcPr>
          <w:p w14:paraId="5BDA8178"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Insecurity(3)</w:t>
            </w:r>
          </w:p>
        </w:tc>
        <w:tc>
          <w:tcPr>
            <w:tcW w:w="1276" w:type="dxa"/>
            <w:tcBorders>
              <w:top w:val="nil"/>
              <w:left w:val="nil"/>
              <w:bottom w:val="nil"/>
              <w:right w:val="nil"/>
            </w:tcBorders>
          </w:tcPr>
          <w:p w14:paraId="68A5C610" w14:textId="493887F3"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-0.207**</w:t>
            </w:r>
          </w:p>
        </w:tc>
        <w:tc>
          <w:tcPr>
            <w:tcW w:w="1275" w:type="dxa"/>
            <w:tcBorders>
              <w:top w:val="nil"/>
              <w:left w:val="nil"/>
              <w:bottom w:val="nil"/>
              <w:right w:val="nil"/>
            </w:tcBorders>
          </w:tcPr>
          <w:p w14:paraId="3AAC3C1D" w14:textId="76A72DB2"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-0.207**</w:t>
            </w:r>
          </w:p>
        </w:tc>
        <w:tc>
          <w:tcPr>
            <w:tcW w:w="1276" w:type="dxa"/>
            <w:tcBorders>
              <w:top w:val="nil"/>
              <w:left w:val="nil"/>
              <w:bottom w:val="nil"/>
              <w:right w:val="nil"/>
            </w:tcBorders>
          </w:tcPr>
          <w:p w14:paraId="7C8AF860" w14:textId="0690FB9B"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-0.207**</w:t>
            </w:r>
          </w:p>
        </w:tc>
        <w:tc>
          <w:tcPr>
            <w:tcW w:w="1276" w:type="dxa"/>
            <w:tcBorders>
              <w:top w:val="nil"/>
              <w:left w:val="nil"/>
              <w:bottom w:val="nil"/>
              <w:right w:val="nil"/>
            </w:tcBorders>
          </w:tcPr>
          <w:p w14:paraId="7A6784E4" w14:textId="03111931"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-0.329</w:t>
            </w:r>
          </w:p>
        </w:tc>
        <w:tc>
          <w:tcPr>
            <w:tcW w:w="1276" w:type="dxa"/>
            <w:tcBorders>
              <w:top w:val="nil"/>
              <w:left w:val="nil"/>
              <w:bottom w:val="nil"/>
              <w:right w:val="nil"/>
            </w:tcBorders>
          </w:tcPr>
          <w:p w14:paraId="70620F25" w14:textId="420022E6"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-0.327</w:t>
            </w:r>
          </w:p>
        </w:tc>
        <w:tc>
          <w:tcPr>
            <w:tcW w:w="1275" w:type="dxa"/>
            <w:tcBorders>
              <w:top w:val="nil"/>
              <w:left w:val="nil"/>
              <w:bottom w:val="nil"/>
              <w:right w:val="nil"/>
            </w:tcBorders>
          </w:tcPr>
          <w:p w14:paraId="7CEBE311" w14:textId="1A47B0F2"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-0.327</w:t>
            </w:r>
          </w:p>
        </w:tc>
      </w:tr>
      <w:tr w:rsidR="00F10B1F" w:rsidRPr="00DC55CE" w14:paraId="4D305D04" w14:textId="77777777" w:rsidTr="004849DA">
        <w:tc>
          <w:tcPr>
            <w:tcW w:w="3261" w:type="dxa"/>
            <w:tcBorders>
              <w:top w:val="nil"/>
              <w:left w:val="nil"/>
              <w:bottom w:val="nil"/>
              <w:right w:val="nil"/>
            </w:tcBorders>
          </w:tcPr>
          <w:p w14:paraId="2ECBE0CF"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5E7C2E1A" w14:textId="3EB17CD9"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(0.094)</w:t>
            </w:r>
          </w:p>
        </w:tc>
        <w:tc>
          <w:tcPr>
            <w:tcW w:w="1275" w:type="dxa"/>
            <w:tcBorders>
              <w:top w:val="nil"/>
              <w:left w:val="nil"/>
              <w:bottom w:val="nil"/>
              <w:right w:val="nil"/>
            </w:tcBorders>
          </w:tcPr>
          <w:p w14:paraId="5D019188" w14:textId="4B5BE0CC"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(0.094)</w:t>
            </w:r>
          </w:p>
        </w:tc>
        <w:tc>
          <w:tcPr>
            <w:tcW w:w="1276" w:type="dxa"/>
            <w:tcBorders>
              <w:top w:val="nil"/>
              <w:left w:val="nil"/>
              <w:bottom w:val="nil"/>
              <w:right w:val="nil"/>
            </w:tcBorders>
          </w:tcPr>
          <w:p w14:paraId="2038F270" w14:textId="1ECBC462"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(0.094)</w:t>
            </w:r>
          </w:p>
        </w:tc>
        <w:tc>
          <w:tcPr>
            <w:tcW w:w="1276" w:type="dxa"/>
            <w:tcBorders>
              <w:top w:val="nil"/>
              <w:left w:val="nil"/>
              <w:bottom w:val="nil"/>
              <w:right w:val="nil"/>
            </w:tcBorders>
          </w:tcPr>
          <w:p w14:paraId="43B978F8" w14:textId="0A39A804"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(0.230)</w:t>
            </w:r>
          </w:p>
        </w:tc>
        <w:tc>
          <w:tcPr>
            <w:tcW w:w="1276" w:type="dxa"/>
            <w:tcBorders>
              <w:top w:val="nil"/>
              <w:left w:val="nil"/>
              <w:bottom w:val="nil"/>
              <w:right w:val="nil"/>
            </w:tcBorders>
          </w:tcPr>
          <w:p w14:paraId="3D62AA78" w14:textId="60EF4EB5"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(0.231)</w:t>
            </w:r>
          </w:p>
        </w:tc>
        <w:tc>
          <w:tcPr>
            <w:tcW w:w="1275" w:type="dxa"/>
            <w:tcBorders>
              <w:top w:val="nil"/>
              <w:left w:val="nil"/>
              <w:bottom w:val="nil"/>
              <w:right w:val="nil"/>
            </w:tcBorders>
          </w:tcPr>
          <w:p w14:paraId="0D329869" w14:textId="57AB6ADE"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(0.231)</w:t>
            </w:r>
          </w:p>
        </w:tc>
      </w:tr>
      <w:tr w:rsidR="00F10B1F" w:rsidRPr="00DC55CE" w14:paraId="7F0AA34A" w14:textId="77777777" w:rsidTr="004849DA">
        <w:tc>
          <w:tcPr>
            <w:tcW w:w="3261" w:type="dxa"/>
            <w:tcBorders>
              <w:top w:val="nil"/>
              <w:left w:val="nil"/>
              <w:bottom w:val="nil"/>
              <w:right w:val="nil"/>
            </w:tcBorders>
          </w:tcPr>
          <w:p w14:paraId="7186C417"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Institutional Trust (individual)</w:t>
            </w:r>
          </w:p>
        </w:tc>
        <w:tc>
          <w:tcPr>
            <w:tcW w:w="1276" w:type="dxa"/>
            <w:tcBorders>
              <w:top w:val="nil"/>
              <w:left w:val="nil"/>
              <w:bottom w:val="nil"/>
              <w:right w:val="nil"/>
            </w:tcBorders>
          </w:tcPr>
          <w:p w14:paraId="5A1DA283" w14:textId="790C81BA"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-1.026***</w:t>
            </w:r>
          </w:p>
        </w:tc>
        <w:tc>
          <w:tcPr>
            <w:tcW w:w="1275" w:type="dxa"/>
            <w:tcBorders>
              <w:top w:val="nil"/>
              <w:left w:val="nil"/>
              <w:bottom w:val="nil"/>
              <w:right w:val="nil"/>
            </w:tcBorders>
          </w:tcPr>
          <w:p w14:paraId="3DF054AE" w14:textId="662F9CD0"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-1.026***</w:t>
            </w:r>
          </w:p>
        </w:tc>
        <w:tc>
          <w:tcPr>
            <w:tcW w:w="1276" w:type="dxa"/>
            <w:tcBorders>
              <w:top w:val="nil"/>
              <w:left w:val="nil"/>
              <w:bottom w:val="nil"/>
              <w:right w:val="nil"/>
            </w:tcBorders>
          </w:tcPr>
          <w:p w14:paraId="47ED6FED" w14:textId="4B9FD36B"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-1.026***</w:t>
            </w:r>
          </w:p>
        </w:tc>
        <w:tc>
          <w:tcPr>
            <w:tcW w:w="1276" w:type="dxa"/>
            <w:tcBorders>
              <w:top w:val="nil"/>
              <w:left w:val="nil"/>
              <w:bottom w:val="nil"/>
              <w:right w:val="nil"/>
            </w:tcBorders>
          </w:tcPr>
          <w:p w14:paraId="7AEBB355" w14:textId="2F9E7A84"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-2.464***</w:t>
            </w:r>
          </w:p>
        </w:tc>
        <w:tc>
          <w:tcPr>
            <w:tcW w:w="1276" w:type="dxa"/>
            <w:tcBorders>
              <w:top w:val="nil"/>
              <w:left w:val="nil"/>
              <w:bottom w:val="nil"/>
              <w:right w:val="nil"/>
            </w:tcBorders>
          </w:tcPr>
          <w:p w14:paraId="3F4BB4B9" w14:textId="6DCED8BE"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-2.461***</w:t>
            </w:r>
          </w:p>
        </w:tc>
        <w:tc>
          <w:tcPr>
            <w:tcW w:w="1275" w:type="dxa"/>
            <w:tcBorders>
              <w:top w:val="nil"/>
              <w:left w:val="nil"/>
              <w:bottom w:val="nil"/>
              <w:right w:val="nil"/>
            </w:tcBorders>
          </w:tcPr>
          <w:p w14:paraId="5660E5F6" w14:textId="4D7E9360"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-2.460***</w:t>
            </w:r>
          </w:p>
        </w:tc>
      </w:tr>
      <w:tr w:rsidR="00F10B1F" w:rsidRPr="00DC55CE" w14:paraId="57864AD4" w14:textId="77777777" w:rsidTr="004849DA">
        <w:tc>
          <w:tcPr>
            <w:tcW w:w="3261" w:type="dxa"/>
            <w:tcBorders>
              <w:top w:val="nil"/>
              <w:left w:val="nil"/>
              <w:bottom w:val="nil"/>
              <w:right w:val="nil"/>
            </w:tcBorders>
          </w:tcPr>
          <w:p w14:paraId="2EC5C534"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742B22EB" w14:textId="0E5CD2FE"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(0.143)</w:t>
            </w:r>
          </w:p>
        </w:tc>
        <w:tc>
          <w:tcPr>
            <w:tcW w:w="1275" w:type="dxa"/>
            <w:tcBorders>
              <w:top w:val="nil"/>
              <w:left w:val="nil"/>
              <w:bottom w:val="nil"/>
              <w:right w:val="nil"/>
            </w:tcBorders>
          </w:tcPr>
          <w:p w14:paraId="35E79911" w14:textId="0BE8AC1C"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(0.142)</w:t>
            </w:r>
          </w:p>
        </w:tc>
        <w:tc>
          <w:tcPr>
            <w:tcW w:w="1276" w:type="dxa"/>
            <w:tcBorders>
              <w:top w:val="nil"/>
              <w:left w:val="nil"/>
              <w:bottom w:val="nil"/>
              <w:right w:val="nil"/>
            </w:tcBorders>
          </w:tcPr>
          <w:p w14:paraId="10E7F938" w14:textId="781F66AA"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(0.142)</w:t>
            </w:r>
          </w:p>
        </w:tc>
        <w:tc>
          <w:tcPr>
            <w:tcW w:w="1276" w:type="dxa"/>
            <w:tcBorders>
              <w:top w:val="nil"/>
              <w:left w:val="nil"/>
              <w:bottom w:val="nil"/>
              <w:right w:val="nil"/>
            </w:tcBorders>
          </w:tcPr>
          <w:p w14:paraId="2E509D3B" w14:textId="77655D3C"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(0.844)</w:t>
            </w:r>
          </w:p>
        </w:tc>
        <w:tc>
          <w:tcPr>
            <w:tcW w:w="1276" w:type="dxa"/>
            <w:tcBorders>
              <w:top w:val="nil"/>
              <w:left w:val="nil"/>
              <w:bottom w:val="nil"/>
              <w:right w:val="nil"/>
            </w:tcBorders>
          </w:tcPr>
          <w:p w14:paraId="65ACA9A3" w14:textId="06B6BA1E"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(0.845)</w:t>
            </w:r>
          </w:p>
        </w:tc>
        <w:tc>
          <w:tcPr>
            <w:tcW w:w="1275" w:type="dxa"/>
            <w:tcBorders>
              <w:top w:val="nil"/>
              <w:left w:val="nil"/>
              <w:bottom w:val="nil"/>
              <w:right w:val="nil"/>
            </w:tcBorders>
          </w:tcPr>
          <w:p w14:paraId="2BF4BDD0" w14:textId="67B2864F"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(0.845)</w:t>
            </w:r>
          </w:p>
        </w:tc>
      </w:tr>
      <w:tr w:rsidR="00F10B1F" w:rsidRPr="00DC55CE" w14:paraId="104A55A8" w14:textId="77777777" w:rsidTr="004849DA">
        <w:tc>
          <w:tcPr>
            <w:tcW w:w="3261" w:type="dxa"/>
            <w:tcBorders>
              <w:top w:val="nil"/>
              <w:left w:val="nil"/>
              <w:bottom w:val="nil"/>
              <w:right w:val="nil"/>
            </w:tcBorders>
          </w:tcPr>
          <w:p w14:paraId="3FFF1A4B" w14:textId="313726FB"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Insecurity(1)#Institutional Trust (individual</w:t>
            </w:r>
            <w:r>
              <w:rPr>
                <w:sz w:val="18"/>
                <w:szCs w:val="18"/>
                <w:lang w:val="en-GB"/>
              </w:rPr>
              <w:t>/NUTS1</w:t>
            </w:r>
            <w:r w:rsidRPr="00856F77">
              <w:rPr>
                <w:sz w:val="18"/>
                <w:szCs w:val="18"/>
                <w:lang w:val="en-GB"/>
              </w:rPr>
              <w:t>)</w:t>
            </w:r>
          </w:p>
        </w:tc>
        <w:tc>
          <w:tcPr>
            <w:tcW w:w="1276" w:type="dxa"/>
            <w:tcBorders>
              <w:top w:val="nil"/>
              <w:left w:val="nil"/>
              <w:bottom w:val="nil"/>
              <w:right w:val="nil"/>
            </w:tcBorders>
          </w:tcPr>
          <w:p w14:paraId="38A09334" w14:textId="1A170A28"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0.277***</w:t>
            </w:r>
          </w:p>
        </w:tc>
        <w:tc>
          <w:tcPr>
            <w:tcW w:w="1275" w:type="dxa"/>
            <w:tcBorders>
              <w:top w:val="nil"/>
              <w:left w:val="nil"/>
              <w:bottom w:val="nil"/>
              <w:right w:val="nil"/>
            </w:tcBorders>
          </w:tcPr>
          <w:p w14:paraId="033BF136" w14:textId="46D77CF6"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0.278***</w:t>
            </w:r>
          </w:p>
        </w:tc>
        <w:tc>
          <w:tcPr>
            <w:tcW w:w="1276" w:type="dxa"/>
            <w:tcBorders>
              <w:top w:val="nil"/>
              <w:left w:val="nil"/>
              <w:bottom w:val="nil"/>
              <w:right w:val="nil"/>
            </w:tcBorders>
          </w:tcPr>
          <w:p w14:paraId="2DA14463" w14:textId="53E1B14C"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0.278***</w:t>
            </w:r>
          </w:p>
        </w:tc>
        <w:tc>
          <w:tcPr>
            <w:tcW w:w="1276" w:type="dxa"/>
            <w:tcBorders>
              <w:top w:val="nil"/>
              <w:left w:val="nil"/>
              <w:bottom w:val="nil"/>
              <w:right w:val="nil"/>
            </w:tcBorders>
          </w:tcPr>
          <w:p w14:paraId="1EC96468" w14:textId="7F37A59D"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0.435**</w:t>
            </w:r>
          </w:p>
        </w:tc>
        <w:tc>
          <w:tcPr>
            <w:tcW w:w="1276" w:type="dxa"/>
            <w:tcBorders>
              <w:top w:val="nil"/>
              <w:left w:val="nil"/>
              <w:bottom w:val="nil"/>
              <w:right w:val="nil"/>
            </w:tcBorders>
          </w:tcPr>
          <w:p w14:paraId="2F1DBD7A" w14:textId="14D96283"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0.434**</w:t>
            </w:r>
          </w:p>
        </w:tc>
        <w:tc>
          <w:tcPr>
            <w:tcW w:w="1275" w:type="dxa"/>
            <w:tcBorders>
              <w:top w:val="nil"/>
              <w:left w:val="nil"/>
              <w:bottom w:val="nil"/>
              <w:right w:val="nil"/>
            </w:tcBorders>
          </w:tcPr>
          <w:p w14:paraId="22FAC70A" w14:textId="72A4F369"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0.434**</w:t>
            </w:r>
          </w:p>
        </w:tc>
      </w:tr>
      <w:tr w:rsidR="00F10B1F" w:rsidRPr="00DC55CE" w14:paraId="56C1144E" w14:textId="77777777" w:rsidTr="004849DA">
        <w:tc>
          <w:tcPr>
            <w:tcW w:w="3261" w:type="dxa"/>
            <w:tcBorders>
              <w:top w:val="nil"/>
              <w:left w:val="nil"/>
              <w:bottom w:val="nil"/>
              <w:right w:val="nil"/>
            </w:tcBorders>
          </w:tcPr>
          <w:p w14:paraId="2239E6D5"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225937DF" w14:textId="00ED56A2"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(0.092)</w:t>
            </w:r>
          </w:p>
        </w:tc>
        <w:tc>
          <w:tcPr>
            <w:tcW w:w="1275" w:type="dxa"/>
            <w:tcBorders>
              <w:top w:val="nil"/>
              <w:left w:val="nil"/>
              <w:bottom w:val="nil"/>
              <w:right w:val="nil"/>
            </w:tcBorders>
          </w:tcPr>
          <w:p w14:paraId="53C12C38" w14:textId="145B98D6"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(0.092)</w:t>
            </w:r>
          </w:p>
        </w:tc>
        <w:tc>
          <w:tcPr>
            <w:tcW w:w="1276" w:type="dxa"/>
            <w:tcBorders>
              <w:top w:val="nil"/>
              <w:left w:val="nil"/>
              <w:bottom w:val="nil"/>
              <w:right w:val="nil"/>
            </w:tcBorders>
          </w:tcPr>
          <w:p w14:paraId="34CA41C0" w14:textId="1903169F"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(0.092)</w:t>
            </w:r>
          </w:p>
        </w:tc>
        <w:tc>
          <w:tcPr>
            <w:tcW w:w="1276" w:type="dxa"/>
            <w:tcBorders>
              <w:top w:val="nil"/>
              <w:left w:val="nil"/>
              <w:bottom w:val="nil"/>
              <w:right w:val="nil"/>
            </w:tcBorders>
          </w:tcPr>
          <w:p w14:paraId="4E4941AF" w14:textId="3D1AE959"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(0.212)</w:t>
            </w:r>
          </w:p>
        </w:tc>
        <w:tc>
          <w:tcPr>
            <w:tcW w:w="1276" w:type="dxa"/>
            <w:tcBorders>
              <w:top w:val="nil"/>
              <w:left w:val="nil"/>
              <w:bottom w:val="nil"/>
              <w:right w:val="nil"/>
            </w:tcBorders>
          </w:tcPr>
          <w:p w14:paraId="6B69B5BB" w14:textId="4C76CBE1"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(0.212)</w:t>
            </w:r>
          </w:p>
        </w:tc>
        <w:tc>
          <w:tcPr>
            <w:tcW w:w="1275" w:type="dxa"/>
            <w:tcBorders>
              <w:top w:val="nil"/>
              <w:left w:val="nil"/>
              <w:bottom w:val="nil"/>
              <w:right w:val="nil"/>
            </w:tcBorders>
          </w:tcPr>
          <w:p w14:paraId="516DBAFF" w14:textId="04785AB2"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(0.212)</w:t>
            </w:r>
          </w:p>
        </w:tc>
      </w:tr>
      <w:tr w:rsidR="00F10B1F" w:rsidRPr="00DC55CE" w14:paraId="0F43C24E" w14:textId="77777777" w:rsidTr="004849DA">
        <w:tc>
          <w:tcPr>
            <w:tcW w:w="3261" w:type="dxa"/>
            <w:tcBorders>
              <w:top w:val="nil"/>
              <w:left w:val="nil"/>
              <w:bottom w:val="nil"/>
              <w:right w:val="nil"/>
            </w:tcBorders>
          </w:tcPr>
          <w:p w14:paraId="0FCB948D" w14:textId="6D3D3B7B"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Insecurity(2)# Institutional Trust (individual</w:t>
            </w:r>
            <w:r>
              <w:rPr>
                <w:sz w:val="18"/>
                <w:szCs w:val="18"/>
                <w:lang w:val="en-GB"/>
              </w:rPr>
              <w:t>/NUTS1</w:t>
            </w:r>
            <w:r w:rsidRPr="00856F77">
              <w:rPr>
                <w:sz w:val="18"/>
                <w:szCs w:val="18"/>
                <w:lang w:val="en-GB"/>
              </w:rPr>
              <w:t>)</w:t>
            </w:r>
          </w:p>
        </w:tc>
        <w:tc>
          <w:tcPr>
            <w:tcW w:w="1276" w:type="dxa"/>
            <w:tcBorders>
              <w:top w:val="nil"/>
              <w:left w:val="nil"/>
              <w:bottom w:val="nil"/>
              <w:right w:val="nil"/>
            </w:tcBorders>
          </w:tcPr>
          <w:p w14:paraId="100EA2E4" w14:textId="2C213DE0"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0.429***</w:t>
            </w:r>
          </w:p>
        </w:tc>
        <w:tc>
          <w:tcPr>
            <w:tcW w:w="1275" w:type="dxa"/>
            <w:tcBorders>
              <w:top w:val="nil"/>
              <w:left w:val="nil"/>
              <w:bottom w:val="nil"/>
              <w:right w:val="nil"/>
            </w:tcBorders>
          </w:tcPr>
          <w:p w14:paraId="1C8BCB1D" w14:textId="2687932D"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0.429***</w:t>
            </w:r>
          </w:p>
        </w:tc>
        <w:tc>
          <w:tcPr>
            <w:tcW w:w="1276" w:type="dxa"/>
            <w:tcBorders>
              <w:top w:val="nil"/>
              <w:left w:val="nil"/>
              <w:bottom w:val="nil"/>
              <w:right w:val="nil"/>
            </w:tcBorders>
          </w:tcPr>
          <w:p w14:paraId="39FBD98C" w14:textId="3A25EEC7"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0.429***</w:t>
            </w:r>
          </w:p>
        </w:tc>
        <w:tc>
          <w:tcPr>
            <w:tcW w:w="1276" w:type="dxa"/>
            <w:tcBorders>
              <w:top w:val="nil"/>
              <w:left w:val="nil"/>
              <w:bottom w:val="nil"/>
              <w:right w:val="nil"/>
            </w:tcBorders>
          </w:tcPr>
          <w:p w14:paraId="0DD5AAAD" w14:textId="183C1DFB"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1.320***</w:t>
            </w:r>
          </w:p>
        </w:tc>
        <w:tc>
          <w:tcPr>
            <w:tcW w:w="1276" w:type="dxa"/>
            <w:tcBorders>
              <w:top w:val="nil"/>
              <w:left w:val="nil"/>
              <w:bottom w:val="nil"/>
              <w:right w:val="nil"/>
            </w:tcBorders>
          </w:tcPr>
          <w:p w14:paraId="59016804" w14:textId="5556EC51"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1.318***</w:t>
            </w:r>
          </w:p>
        </w:tc>
        <w:tc>
          <w:tcPr>
            <w:tcW w:w="1275" w:type="dxa"/>
            <w:tcBorders>
              <w:top w:val="nil"/>
              <w:left w:val="nil"/>
              <w:bottom w:val="nil"/>
              <w:right w:val="nil"/>
            </w:tcBorders>
          </w:tcPr>
          <w:p w14:paraId="260051FF" w14:textId="02B4B9DE"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1.318***</w:t>
            </w:r>
          </w:p>
        </w:tc>
      </w:tr>
      <w:tr w:rsidR="00F10B1F" w:rsidRPr="00DC55CE" w14:paraId="3205C32B" w14:textId="77777777" w:rsidTr="004849DA">
        <w:tc>
          <w:tcPr>
            <w:tcW w:w="3261" w:type="dxa"/>
            <w:tcBorders>
              <w:top w:val="nil"/>
              <w:left w:val="nil"/>
              <w:bottom w:val="nil"/>
              <w:right w:val="nil"/>
            </w:tcBorders>
          </w:tcPr>
          <w:p w14:paraId="518C315F"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0A4EDB43" w14:textId="124F769F"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(0.133)</w:t>
            </w:r>
          </w:p>
        </w:tc>
        <w:tc>
          <w:tcPr>
            <w:tcW w:w="1275" w:type="dxa"/>
            <w:tcBorders>
              <w:top w:val="nil"/>
              <w:left w:val="nil"/>
              <w:bottom w:val="nil"/>
              <w:right w:val="nil"/>
            </w:tcBorders>
          </w:tcPr>
          <w:p w14:paraId="0E3E5356" w14:textId="5C46226E"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(0.133)</w:t>
            </w:r>
          </w:p>
        </w:tc>
        <w:tc>
          <w:tcPr>
            <w:tcW w:w="1276" w:type="dxa"/>
            <w:tcBorders>
              <w:top w:val="nil"/>
              <w:left w:val="nil"/>
              <w:bottom w:val="nil"/>
              <w:right w:val="nil"/>
            </w:tcBorders>
          </w:tcPr>
          <w:p w14:paraId="080FD45A" w14:textId="09A3C382"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(0.133)</w:t>
            </w:r>
          </w:p>
        </w:tc>
        <w:tc>
          <w:tcPr>
            <w:tcW w:w="1276" w:type="dxa"/>
            <w:tcBorders>
              <w:top w:val="nil"/>
              <w:left w:val="nil"/>
              <w:bottom w:val="nil"/>
              <w:right w:val="nil"/>
            </w:tcBorders>
          </w:tcPr>
          <w:p w14:paraId="62522675" w14:textId="6A4B3657"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(0.344)</w:t>
            </w:r>
          </w:p>
        </w:tc>
        <w:tc>
          <w:tcPr>
            <w:tcW w:w="1276" w:type="dxa"/>
            <w:tcBorders>
              <w:top w:val="nil"/>
              <w:left w:val="nil"/>
              <w:bottom w:val="nil"/>
              <w:right w:val="nil"/>
            </w:tcBorders>
          </w:tcPr>
          <w:p w14:paraId="049A4554" w14:textId="62708664"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(0.344)</w:t>
            </w:r>
          </w:p>
        </w:tc>
        <w:tc>
          <w:tcPr>
            <w:tcW w:w="1275" w:type="dxa"/>
            <w:tcBorders>
              <w:top w:val="nil"/>
              <w:left w:val="nil"/>
              <w:bottom w:val="nil"/>
              <w:right w:val="nil"/>
            </w:tcBorders>
          </w:tcPr>
          <w:p w14:paraId="2D624D6E" w14:textId="11E0928E"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(0.344)</w:t>
            </w:r>
          </w:p>
        </w:tc>
      </w:tr>
      <w:tr w:rsidR="00F10B1F" w:rsidRPr="00DC55CE" w14:paraId="74CAB0B8" w14:textId="77777777" w:rsidTr="004849DA">
        <w:tc>
          <w:tcPr>
            <w:tcW w:w="3261" w:type="dxa"/>
            <w:tcBorders>
              <w:top w:val="nil"/>
              <w:left w:val="nil"/>
              <w:bottom w:val="nil"/>
              <w:right w:val="nil"/>
            </w:tcBorders>
          </w:tcPr>
          <w:p w14:paraId="1AECD8FD" w14:textId="7AD04454"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Insecurity(3)# Institutional Trust (individual</w:t>
            </w:r>
            <w:r>
              <w:rPr>
                <w:sz w:val="18"/>
                <w:szCs w:val="18"/>
                <w:lang w:val="en-GB"/>
              </w:rPr>
              <w:t>/NUTS1</w:t>
            </w:r>
            <w:r w:rsidRPr="00856F77">
              <w:rPr>
                <w:sz w:val="18"/>
                <w:szCs w:val="18"/>
                <w:lang w:val="en-GB"/>
              </w:rPr>
              <w:t>)</w:t>
            </w:r>
          </w:p>
        </w:tc>
        <w:tc>
          <w:tcPr>
            <w:tcW w:w="1276" w:type="dxa"/>
            <w:tcBorders>
              <w:top w:val="nil"/>
              <w:left w:val="nil"/>
              <w:bottom w:val="nil"/>
              <w:right w:val="nil"/>
            </w:tcBorders>
          </w:tcPr>
          <w:p w14:paraId="0B4D135E" w14:textId="0D86723E"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1.145***</w:t>
            </w:r>
          </w:p>
        </w:tc>
        <w:tc>
          <w:tcPr>
            <w:tcW w:w="1275" w:type="dxa"/>
            <w:tcBorders>
              <w:top w:val="nil"/>
              <w:left w:val="nil"/>
              <w:bottom w:val="nil"/>
              <w:right w:val="nil"/>
            </w:tcBorders>
          </w:tcPr>
          <w:p w14:paraId="26ECAC21" w14:textId="6A901B21"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1.146***</w:t>
            </w:r>
          </w:p>
        </w:tc>
        <w:tc>
          <w:tcPr>
            <w:tcW w:w="1276" w:type="dxa"/>
            <w:tcBorders>
              <w:top w:val="nil"/>
              <w:left w:val="nil"/>
              <w:bottom w:val="nil"/>
              <w:right w:val="nil"/>
            </w:tcBorders>
          </w:tcPr>
          <w:p w14:paraId="6094438E" w14:textId="356DB714"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1.146***</w:t>
            </w:r>
          </w:p>
        </w:tc>
        <w:tc>
          <w:tcPr>
            <w:tcW w:w="1276" w:type="dxa"/>
            <w:tcBorders>
              <w:top w:val="nil"/>
              <w:left w:val="nil"/>
              <w:bottom w:val="nil"/>
              <w:right w:val="nil"/>
            </w:tcBorders>
          </w:tcPr>
          <w:p w14:paraId="32F0890F" w14:textId="6F631E76"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1.427**</w:t>
            </w:r>
          </w:p>
        </w:tc>
        <w:tc>
          <w:tcPr>
            <w:tcW w:w="1276" w:type="dxa"/>
            <w:tcBorders>
              <w:top w:val="nil"/>
              <w:left w:val="nil"/>
              <w:bottom w:val="nil"/>
              <w:right w:val="nil"/>
            </w:tcBorders>
          </w:tcPr>
          <w:p w14:paraId="50C6E28F" w14:textId="48947CA5"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1.421**</w:t>
            </w:r>
          </w:p>
        </w:tc>
        <w:tc>
          <w:tcPr>
            <w:tcW w:w="1275" w:type="dxa"/>
            <w:tcBorders>
              <w:top w:val="nil"/>
              <w:left w:val="nil"/>
              <w:bottom w:val="nil"/>
              <w:right w:val="nil"/>
            </w:tcBorders>
          </w:tcPr>
          <w:p w14:paraId="78EE672E" w14:textId="037E8F73"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1.421**</w:t>
            </w:r>
          </w:p>
        </w:tc>
      </w:tr>
      <w:tr w:rsidR="00F10B1F" w:rsidRPr="00DC55CE" w14:paraId="3E523F03" w14:textId="77777777" w:rsidTr="004849DA">
        <w:tc>
          <w:tcPr>
            <w:tcW w:w="3261" w:type="dxa"/>
            <w:tcBorders>
              <w:top w:val="nil"/>
              <w:left w:val="nil"/>
              <w:bottom w:val="nil"/>
              <w:right w:val="nil"/>
            </w:tcBorders>
          </w:tcPr>
          <w:p w14:paraId="1EEA7EC7"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250E5C8E" w14:textId="79D96064"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(0.227)</w:t>
            </w:r>
          </w:p>
        </w:tc>
        <w:tc>
          <w:tcPr>
            <w:tcW w:w="1275" w:type="dxa"/>
            <w:tcBorders>
              <w:top w:val="nil"/>
              <w:left w:val="nil"/>
              <w:bottom w:val="nil"/>
              <w:right w:val="nil"/>
            </w:tcBorders>
          </w:tcPr>
          <w:p w14:paraId="33017945" w14:textId="4D1537EE"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(0.227)</w:t>
            </w:r>
          </w:p>
        </w:tc>
        <w:tc>
          <w:tcPr>
            <w:tcW w:w="1276" w:type="dxa"/>
            <w:tcBorders>
              <w:top w:val="nil"/>
              <w:left w:val="nil"/>
              <w:bottom w:val="nil"/>
              <w:right w:val="nil"/>
            </w:tcBorders>
          </w:tcPr>
          <w:p w14:paraId="5A96230F" w14:textId="420F921B"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(0.227)</w:t>
            </w:r>
          </w:p>
        </w:tc>
        <w:tc>
          <w:tcPr>
            <w:tcW w:w="1276" w:type="dxa"/>
            <w:tcBorders>
              <w:top w:val="nil"/>
              <w:left w:val="nil"/>
              <w:bottom w:val="nil"/>
              <w:right w:val="nil"/>
            </w:tcBorders>
          </w:tcPr>
          <w:p w14:paraId="4CCBCBDE" w14:textId="09010052"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(0.597)</w:t>
            </w:r>
          </w:p>
        </w:tc>
        <w:tc>
          <w:tcPr>
            <w:tcW w:w="1276" w:type="dxa"/>
            <w:tcBorders>
              <w:top w:val="nil"/>
              <w:left w:val="nil"/>
              <w:bottom w:val="nil"/>
              <w:right w:val="nil"/>
            </w:tcBorders>
          </w:tcPr>
          <w:p w14:paraId="4158E02F" w14:textId="06760536"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(0.599)</w:t>
            </w:r>
          </w:p>
        </w:tc>
        <w:tc>
          <w:tcPr>
            <w:tcW w:w="1275" w:type="dxa"/>
            <w:tcBorders>
              <w:top w:val="nil"/>
              <w:left w:val="nil"/>
              <w:bottom w:val="nil"/>
              <w:right w:val="nil"/>
            </w:tcBorders>
          </w:tcPr>
          <w:p w14:paraId="099D516E" w14:textId="78B29DAA"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(0.599)</w:t>
            </w:r>
          </w:p>
        </w:tc>
      </w:tr>
      <w:tr w:rsidR="00F10B1F" w:rsidRPr="00DC55CE" w14:paraId="3D79B2AF" w14:textId="77777777" w:rsidTr="004849DA">
        <w:tc>
          <w:tcPr>
            <w:tcW w:w="3261" w:type="dxa"/>
            <w:tcBorders>
              <w:top w:val="nil"/>
              <w:left w:val="nil"/>
              <w:bottom w:val="nil"/>
              <w:right w:val="nil"/>
            </w:tcBorders>
          </w:tcPr>
          <w:p w14:paraId="74483CE3" w14:textId="6A64FE2E"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r>
              <w:rPr>
                <w:sz w:val="18"/>
                <w:szCs w:val="18"/>
                <w:lang w:val="en-GB"/>
              </w:rPr>
              <w:t>GDP (</w:t>
            </w:r>
            <w:r w:rsidR="0053095B">
              <w:rPr>
                <w:sz w:val="18"/>
                <w:szCs w:val="18"/>
                <w:lang w:val="en-GB"/>
              </w:rPr>
              <w:t>million</w:t>
            </w:r>
            <w:r>
              <w:rPr>
                <w:sz w:val="18"/>
                <w:szCs w:val="18"/>
                <w:lang w:val="en-GB"/>
              </w:rPr>
              <w:t>, constant 2015 USD)</w:t>
            </w:r>
            <w:r w:rsidRPr="00856F77">
              <w:rPr>
                <w:sz w:val="18"/>
                <w:szCs w:val="18"/>
                <w:lang w:val="en-GB"/>
              </w:rPr>
              <w:t xml:space="preserve"> </w:t>
            </w:r>
          </w:p>
        </w:tc>
        <w:tc>
          <w:tcPr>
            <w:tcW w:w="1276" w:type="dxa"/>
            <w:tcBorders>
              <w:top w:val="nil"/>
              <w:left w:val="nil"/>
              <w:bottom w:val="nil"/>
              <w:right w:val="nil"/>
            </w:tcBorders>
          </w:tcPr>
          <w:p w14:paraId="1254D8C3" w14:textId="62643915"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0.000***</w:t>
            </w:r>
          </w:p>
        </w:tc>
        <w:tc>
          <w:tcPr>
            <w:tcW w:w="1275" w:type="dxa"/>
            <w:tcBorders>
              <w:top w:val="nil"/>
              <w:left w:val="nil"/>
              <w:bottom w:val="nil"/>
              <w:right w:val="nil"/>
            </w:tcBorders>
          </w:tcPr>
          <w:p w14:paraId="5C0C73E6" w14:textId="3F782BE3" w:rsidR="00F10B1F" w:rsidRPr="00517395" w:rsidRDefault="00F10B1F" w:rsidP="00F10B1F">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64C72E32" w14:textId="00388301" w:rsidR="00F10B1F" w:rsidRPr="00856F77" w:rsidRDefault="00F10B1F" w:rsidP="00F10B1F">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484426BB" w14:textId="1306612F" w:rsidR="00F10B1F" w:rsidRPr="00F10B1F" w:rsidRDefault="00F10B1F" w:rsidP="00F10B1F">
            <w:pPr>
              <w:widowControl w:val="0"/>
              <w:autoSpaceDE w:val="0"/>
              <w:autoSpaceDN w:val="0"/>
              <w:adjustRightInd w:val="0"/>
              <w:spacing w:after="0" w:line="240" w:lineRule="auto"/>
              <w:jc w:val="center"/>
              <w:rPr>
                <w:sz w:val="18"/>
                <w:szCs w:val="18"/>
                <w:lang w:val="en-GB"/>
              </w:rPr>
            </w:pPr>
            <w:r w:rsidRPr="00495B2E">
              <w:rPr>
                <w:sz w:val="18"/>
                <w:szCs w:val="18"/>
                <w:lang w:val="en-GB"/>
              </w:rPr>
              <w:t>0.000**</w:t>
            </w:r>
          </w:p>
        </w:tc>
        <w:tc>
          <w:tcPr>
            <w:tcW w:w="1276" w:type="dxa"/>
            <w:tcBorders>
              <w:top w:val="nil"/>
              <w:left w:val="nil"/>
              <w:bottom w:val="nil"/>
              <w:right w:val="nil"/>
            </w:tcBorders>
          </w:tcPr>
          <w:p w14:paraId="798EA35B" w14:textId="76CAF4CE" w:rsidR="00F10B1F" w:rsidRPr="00856F77" w:rsidRDefault="00F10B1F" w:rsidP="00F10B1F">
            <w:pPr>
              <w:widowControl w:val="0"/>
              <w:autoSpaceDE w:val="0"/>
              <w:autoSpaceDN w:val="0"/>
              <w:adjustRightInd w:val="0"/>
              <w:spacing w:after="0" w:line="240" w:lineRule="auto"/>
              <w:jc w:val="center"/>
              <w:rPr>
                <w:sz w:val="18"/>
                <w:szCs w:val="18"/>
                <w:lang w:val="en-GB"/>
              </w:rPr>
            </w:pPr>
          </w:p>
        </w:tc>
        <w:tc>
          <w:tcPr>
            <w:tcW w:w="1275" w:type="dxa"/>
            <w:tcBorders>
              <w:top w:val="nil"/>
              <w:left w:val="nil"/>
              <w:bottom w:val="nil"/>
              <w:right w:val="nil"/>
            </w:tcBorders>
          </w:tcPr>
          <w:p w14:paraId="701DC893" w14:textId="631E7BE6" w:rsidR="00F10B1F" w:rsidRPr="00856F77" w:rsidRDefault="00F10B1F" w:rsidP="00F10B1F">
            <w:pPr>
              <w:widowControl w:val="0"/>
              <w:autoSpaceDE w:val="0"/>
              <w:autoSpaceDN w:val="0"/>
              <w:adjustRightInd w:val="0"/>
              <w:spacing w:after="0" w:line="240" w:lineRule="auto"/>
              <w:jc w:val="center"/>
              <w:rPr>
                <w:sz w:val="18"/>
                <w:szCs w:val="18"/>
                <w:lang w:val="en-GB"/>
              </w:rPr>
            </w:pPr>
          </w:p>
        </w:tc>
      </w:tr>
      <w:tr w:rsidR="00F10B1F" w:rsidRPr="00DC55CE" w14:paraId="3096C734" w14:textId="77777777" w:rsidTr="004849DA">
        <w:tc>
          <w:tcPr>
            <w:tcW w:w="3261" w:type="dxa"/>
            <w:tcBorders>
              <w:top w:val="nil"/>
              <w:left w:val="nil"/>
              <w:bottom w:val="nil"/>
              <w:right w:val="nil"/>
            </w:tcBorders>
          </w:tcPr>
          <w:p w14:paraId="00C8BE9E"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30455B1D" w14:textId="184E7195"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(0.000)</w:t>
            </w:r>
          </w:p>
        </w:tc>
        <w:tc>
          <w:tcPr>
            <w:tcW w:w="1275" w:type="dxa"/>
            <w:tcBorders>
              <w:top w:val="nil"/>
              <w:left w:val="nil"/>
              <w:bottom w:val="nil"/>
              <w:right w:val="nil"/>
            </w:tcBorders>
          </w:tcPr>
          <w:p w14:paraId="6FC52559" w14:textId="23841CB8" w:rsidR="00F10B1F" w:rsidRPr="00517395" w:rsidRDefault="00F10B1F" w:rsidP="00F10B1F">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7936CD6A" w14:textId="1E4E837B" w:rsidR="00F10B1F" w:rsidRPr="00856F77" w:rsidRDefault="00F10B1F" w:rsidP="00F10B1F">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46734A54" w14:textId="4516C7D8" w:rsidR="00F10B1F" w:rsidRPr="00856F77" w:rsidRDefault="00F10B1F" w:rsidP="00F10B1F">
            <w:pPr>
              <w:widowControl w:val="0"/>
              <w:autoSpaceDE w:val="0"/>
              <w:autoSpaceDN w:val="0"/>
              <w:adjustRightInd w:val="0"/>
              <w:spacing w:after="0" w:line="240" w:lineRule="auto"/>
              <w:jc w:val="center"/>
              <w:rPr>
                <w:sz w:val="18"/>
                <w:szCs w:val="18"/>
                <w:lang w:val="en-GB"/>
              </w:rPr>
            </w:pPr>
            <w:r w:rsidRPr="00495B2E">
              <w:rPr>
                <w:sz w:val="18"/>
                <w:szCs w:val="18"/>
                <w:lang w:val="en-GB"/>
              </w:rPr>
              <w:t>(0.000)</w:t>
            </w:r>
          </w:p>
        </w:tc>
        <w:tc>
          <w:tcPr>
            <w:tcW w:w="1276" w:type="dxa"/>
            <w:tcBorders>
              <w:top w:val="nil"/>
              <w:left w:val="nil"/>
              <w:bottom w:val="nil"/>
              <w:right w:val="nil"/>
            </w:tcBorders>
          </w:tcPr>
          <w:p w14:paraId="4FF744DE" w14:textId="15FD9239" w:rsidR="00F10B1F" w:rsidRPr="00856F77" w:rsidRDefault="00F10B1F" w:rsidP="00F10B1F">
            <w:pPr>
              <w:widowControl w:val="0"/>
              <w:autoSpaceDE w:val="0"/>
              <w:autoSpaceDN w:val="0"/>
              <w:adjustRightInd w:val="0"/>
              <w:spacing w:after="0" w:line="240" w:lineRule="auto"/>
              <w:jc w:val="center"/>
              <w:rPr>
                <w:sz w:val="18"/>
                <w:szCs w:val="18"/>
                <w:lang w:val="en-GB"/>
              </w:rPr>
            </w:pPr>
          </w:p>
        </w:tc>
        <w:tc>
          <w:tcPr>
            <w:tcW w:w="1275" w:type="dxa"/>
            <w:tcBorders>
              <w:top w:val="nil"/>
              <w:left w:val="nil"/>
              <w:bottom w:val="nil"/>
              <w:right w:val="nil"/>
            </w:tcBorders>
          </w:tcPr>
          <w:p w14:paraId="5C19D602" w14:textId="3BDF45A3" w:rsidR="00F10B1F" w:rsidRPr="00856F77" w:rsidRDefault="00F10B1F" w:rsidP="00F10B1F">
            <w:pPr>
              <w:widowControl w:val="0"/>
              <w:autoSpaceDE w:val="0"/>
              <w:autoSpaceDN w:val="0"/>
              <w:adjustRightInd w:val="0"/>
              <w:spacing w:after="0" w:line="240" w:lineRule="auto"/>
              <w:jc w:val="center"/>
              <w:rPr>
                <w:sz w:val="18"/>
                <w:szCs w:val="18"/>
                <w:lang w:val="en-GB"/>
              </w:rPr>
            </w:pPr>
          </w:p>
        </w:tc>
      </w:tr>
      <w:tr w:rsidR="00F10B1F" w:rsidRPr="00DC55CE" w14:paraId="12A28BF2" w14:textId="77777777" w:rsidTr="004849DA">
        <w:tc>
          <w:tcPr>
            <w:tcW w:w="3261" w:type="dxa"/>
            <w:tcBorders>
              <w:top w:val="nil"/>
              <w:left w:val="nil"/>
              <w:bottom w:val="nil"/>
              <w:right w:val="nil"/>
            </w:tcBorders>
          </w:tcPr>
          <w:p w14:paraId="2364D79B"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Perception of Inequality</w:t>
            </w:r>
          </w:p>
        </w:tc>
        <w:tc>
          <w:tcPr>
            <w:tcW w:w="1276" w:type="dxa"/>
            <w:tcBorders>
              <w:top w:val="nil"/>
              <w:left w:val="nil"/>
              <w:bottom w:val="nil"/>
              <w:right w:val="nil"/>
            </w:tcBorders>
          </w:tcPr>
          <w:p w14:paraId="6EB0143F" w14:textId="7BC5439E"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0.017</w:t>
            </w:r>
          </w:p>
        </w:tc>
        <w:tc>
          <w:tcPr>
            <w:tcW w:w="1275" w:type="dxa"/>
            <w:tcBorders>
              <w:top w:val="nil"/>
              <w:left w:val="nil"/>
              <w:bottom w:val="nil"/>
              <w:right w:val="nil"/>
            </w:tcBorders>
          </w:tcPr>
          <w:p w14:paraId="7405A4E7" w14:textId="7F7F4924"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0.017</w:t>
            </w:r>
          </w:p>
        </w:tc>
        <w:tc>
          <w:tcPr>
            <w:tcW w:w="1276" w:type="dxa"/>
            <w:tcBorders>
              <w:top w:val="nil"/>
              <w:left w:val="nil"/>
              <w:bottom w:val="nil"/>
              <w:right w:val="nil"/>
            </w:tcBorders>
          </w:tcPr>
          <w:p w14:paraId="1794210A" w14:textId="5125DC7E"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0.017</w:t>
            </w:r>
          </w:p>
        </w:tc>
        <w:tc>
          <w:tcPr>
            <w:tcW w:w="1276" w:type="dxa"/>
            <w:tcBorders>
              <w:top w:val="nil"/>
              <w:left w:val="nil"/>
              <w:bottom w:val="nil"/>
              <w:right w:val="nil"/>
            </w:tcBorders>
          </w:tcPr>
          <w:p w14:paraId="28C43E7F" w14:textId="3488B5B3"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0.011</w:t>
            </w:r>
          </w:p>
        </w:tc>
        <w:tc>
          <w:tcPr>
            <w:tcW w:w="1276" w:type="dxa"/>
            <w:tcBorders>
              <w:top w:val="nil"/>
              <w:left w:val="nil"/>
              <w:bottom w:val="nil"/>
              <w:right w:val="nil"/>
            </w:tcBorders>
          </w:tcPr>
          <w:p w14:paraId="0B9E5B04" w14:textId="7BAF6B64"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0.011</w:t>
            </w:r>
          </w:p>
        </w:tc>
        <w:tc>
          <w:tcPr>
            <w:tcW w:w="1275" w:type="dxa"/>
            <w:tcBorders>
              <w:top w:val="nil"/>
              <w:left w:val="nil"/>
              <w:bottom w:val="nil"/>
              <w:right w:val="nil"/>
            </w:tcBorders>
          </w:tcPr>
          <w:p w14:paraId="551669DD" w14:textId="13B7D397"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0.011</w:t>
            </w:r>
          </w:p>
        </w:tc>
      </w:tr>
      <w:tr w:rsidR="00F10B1F" w:rsidRPr="00DC55CE" w14:paraId="687B2274" w14:textId="77777777" w:rsidTr="004849DA">
        <w:tc>
          <w:tcPr>
            <w:tcW w:w="3261" w:type="dxa"/>
            <w:tcBorders>
              <w:top w:val="nil"/>
              <w:left w:val="nil"/>
              <w:bottom w:val="nil"/>
              <w:right w:val="nil"/>
            </w:tcBorders>
          </w:tcPr>
          <w:p w14:paraId="00DF7785"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17F8CA10" w14:textId="374F302D"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(0.014)</w:t>
            </w:r>
          </w:p>
        </w:tc>
        <w:tc>
          <w:tcPr>
            <w:tcW w:w="1275" w:type="dxa"/>
            <w:tcBorders>
              <w:top w:val="nil"/>
              <w:left w:val="nil"/>
              <w:bottom w:val="nil"/>
              <w:right w:val="nil"/>
            </w:tcBorders>
          </w:tcPr>
          <w:p w14:paraId="3E6C89C0" w14:textId="0E3D0FDD"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(0.014)</w:t>
            </w:r>
          </w:p>
        </w:tc>
        <w:tc>
          <w:tcPr>
            <w:tcW w:w="1276" w:type="dxa"/>
            <w:tcBorders>
              <w:top w:val="nil"/>
              <w:left w:val="nil"/>
              <w:bottom w:val="nil"/>
              <w:right w:val="nil"/>
            </w:tcBorders>
          </w:tcPr>
          <w:p w14:paraId="64ED6A18" w14:textId="57965A1D"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(0.014)</w:t>
            </w:r>
          </w:p>
        </w:tc>
        <w:tc>
          <w:tcPr>
            <w:tcW w:w="1276" w:type="dxa"/>
            <w:tcBorders>
              <w:top w:val="nil"/>
              <w:left w:val="nil"/>
              <w:bottom w:val="nil"/>
              <w:right w:val="nil"/>
            </w:tcBorders>
          </w:tcPr>
          <w:p w14:paraId="030C0D10" w14:textId="3E0BF9A7"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(0.016)</w:t>
            </w:r>
          </w:p>
        </w:tc>
        <w:tc>
          <w:tcPr>
            <w:tcW w:w="1276" w:type="dxa"/>
            <w:tcBorders>
              <w:top w:val="nil"/>
              <w:left w:val="nil"/>
              <w:bottom w:val="nil"/>
              <w:right w:val="nil"/>
            </w:tcBorders>
          </w:tcPr>
          <w:p w14:paraId="005DD956" w14:textId="6C7563D1"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(0.016)</w:t>
            </w:r>
          </w:p>
        </w:tc>
        <w:tc>
          <w:tcPr>
            <w:tcW w:w="1275" w:type="dxa"/>
            <w:tcBorders>
              <w:top w:val="nil"/>
              <w:left w:val="nil"/>
              <w:bottom w:val="nil"/>
              <w:right w:val="nil"/>
            </w:tcBorders>
          </w:tcPr>
          <w:p w14:paraId="2B676667" w14:textId="6E833532"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(0.016)</w:t>
            </w:r>
          </w:p>
        </w:tc>
      </w:tr>
      <w:tr w:rsidR="00F10B1F" w:rsidRPr="00DC55CE" w14:paraId="0AC2646F" w14:textId="77777777" w:rsidTr="004849DA">
        <w:tc>
          <w:tcPr>
            <w:tcW w:w="3261" w:type="dxa"/>
            <w:tcBorders>
              <w:top w:val="nil"/>
              <w:left w:val="nil"/>
              <w:bottom w:val="nil"/>
              <w:right w:val="nil"/>
            </w:tcBorders>
          </w:tcPr>
          <w:p w14:paraId="56E5B287" w14:textId="1319AB8F"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r>
              <w:rPr>
                <w:sz w:val="18"/>
                <w:szCs w:val="18"/>
                <w:lang w:val="en-GB"/>
              </w:rPr>
              <w:t>Income Polarization</w:t>
            </w:r>
          </w:p>
        </w:tc>
        <w:tc>
          <w:tcPr>
            <w:tcW w:w="1276" w:type="dxa"/>
            <w:tcBorders>
              <w:top w:val="nil"/>
              <w:left w:val="nil"/>
              <w:bottom w:val="nil"/>
              <w:right w:val="nil"/>
            </w:tcBorders>
          </w:tcPr>
          <w:p w14:paraId="44FEBE95" w14:textId="73F80DCE"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0.463</w:t>
            </w:r>
          </w:p>
        </w:tc>
        <w:tc>
          <w:tcPr>
            <w:tcW w:w="1275" w:type="dxa"/>
            <w:tcBorders>
              <w:top w:val="nil"/>
              <w:left w:val="nil"/>
              <w:bottom w:val="nil"/>
              <w:right w:val="nil"/>
            </w:tcBorders>
          </w:tcPr>
          <w:p w14:paraId="7BE2364A" w14:textId="572B3856"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0.555</w:t>
            </w:r>
          </w:p>
        </w:tc>
        <w:tc>
          <w:tcPr>
            <w:tcW w:w="1276" w:type="dxa"/>
            <w:tcBorders>
              <w:top w:val="nil"/>
              <w:left w:val="nil"/>
              <w:bottom w:val="nil"/>
              <w:right w:val="nil"/>
            </w:tcBorders>
          </w:tcPr>
          <w:p w14:paraId="30499EC2" w14:textId="162F8F21"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0.534</w:t>
            </w:r>
          </w:p>
        </w:tc>
        <w:tc>
          <w:tcPr>
            <w:tcW w:w="1276" w:type="dxa"/>
            <w:tcBorders>
              <w:top w:val="nil"/>
              <w:left w:val="nil"/>
              <w:bottom w:val="nil"/>
              <w:right w:val="nil"/>
            </w:tcBorders>
          </w:tcPr>
          <w:p w14:paraId="135C4548" w14:textId="3A9CAB23"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-0.451</w:t>
            </w:r>
          </w:p>
        </w:tc>
        <w:tc>
          <w:tcPr>
            <w:tcW w:w="1276" w:type="dxa"/>
            <w:tcBorders>
              <w:top w:val="nil"/>
              <w:left w:val="nil"/>
              <w:bottom w:val="nil"/>
              <w:right w:val="nil"/>
            </w:tcBorders>
          </w:tcPr>
          <w:p w14:paraId="55DA9599" w14:textId="275E2DD1"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-0.720</w:t>
            </w:r>
          </w:p>
        </w:tc>
        <w:tc>
          <w:tcPr>
            <w:tcW w:w="1275" w:type="dxa"/>
            <w:tcBorders>
              <w:top w:val="nil"/>
              <w:left w:val="nil"/>
              <w:bottom w:val="nil"/>
              <w:right w:val="nil"/>
            </w:tcBorders>
          </w:tcPr>
          <w:p w14:paraId="3DAA027F" w14:textId="0FD7FFD5"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-0.693</w:t>
            </w:r>
          </w:p>
        </w:tc>
      </w:tr>
      <w:tr w:rsidR="00F10B1F" w:rsidRPr="00DC55CE" w14:paraId="4A3EDB9C" w14:textId="77777777" w:rsidTr="004849DA">
        <w:tc>
          <w:tcPr>
            <w:tcW w:w="3261" w:type="dxa"/>
            <w:tcBorders>
              <w:top w:val="nil"/>
              <w:left w:val="nil"/>
              <w:bottom w:val="nil"/>
              <w:right w:val="nil"/>
            </w:tcBorders>
          </w:tcPr>
          <w:p w14:paraId="5E93B08B" w14:textId="77777777" w:rsidR="00F10B1F" w:rsidRPr="00856F77" w:rsidRDefault="00F10B1F"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62E8A381" w14:textId="0E36816A" w:rsidR="00F10B1F" w:rsidRPr="00B41484" w:rsidRDefault="00F10B1F" w:rsidP="00EF4232">
            <w:pPr>
              <w:widowControl w:val="0"/>
              <w:autoSpaceDE w:val="0"/>
              <w:autoSpaceDN w:val="0"/>
              <w:adjustRightInd w:val="0"/>
              <w:spacing w:after="0" w:line="240" w:lineRule="auto"/>
              <w:ind w:left="0" w:hanging="79"/>
              <w:jc w:val="center"/>
              <w:rPr>
                <w:sz w:val="18"/>
                <w:szCs w:val="16"/>
                <w:lang w:val="en-GB"/>
              </w:rPr>
            </w:pPr>
            <w:r w:rsidRPr="00EF4232">
              <w:rPr>
                <w:sz w:val="18"/>
                <w:szCs w:val="16"/>
                <w:lang w:val="en-GB"/>
              </w:rPr>
              <w:t>(0.384)</w:t>
            </w:r>
          </w:p>
        </w:tc>
        <w:tc>
          <w:tcPr>
            <w:tcW w:w="1275" w:type="dxa"/>
            <w:tcBorders>
              <w:top w:val="nil"/>
              <w:left w:val="nil"/>
              <w:bottom w:val="nil"/>
              <w:right w:val="nil"/>
            </w:tcBorders>
          </w:tcPr>
          <w:p w14:paraId="11D571FE" w14:textId="301D1D79" w:rsidR="00F10B1F" w:rsidRPr="00517395"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(0.496)</w:t>
            </w:r>
          </w:p>
        </w:tc>
        <w:tc>
          <w:tcPr>
            <w:tcW w:w="1276" w:type="dxa"/>
            <w:tcBorders>
              <w:top w:val="nil"/>
              <w:left w:val="nil"/>
              <w:bottom w:val="nil"/>
              <w:right w:val="nil"/>
            </w:tcBorders>
          </w:tcPr>
          <w:p w14:paraId="4482E6DA" w14:textId="3992AC65" w:rsidR="00F10B1F" w:rsidRPr="00F22DC4"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(0.492)</w:t>
            </w:r>
          </w:p>
        </w:tc>
        <w:tc>
          <w:tcPr>
            <w:tcW w:w="1276" w:type="dxa"/>
            <w:tcBorders>
              <w:top w:val="nil"/>
              <w:left w:val="nil"/>
              <w:bottom w:val="nil"/>
              <w:right w:val="nil"/>
            </w:tcBorders>
          </w:tcPr>
          <w:p w14:paraId="6CDF2145" w14:textId="63106511"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(0.492)</w:t>
            </w:r>
          </w:p>
        </w:tc>
        <w:tc>
          <w:tcPr>
            <w:tcW w:w="1276" w:type="dxa"/>
            <w:tcBorders>
              <w:top w:val="nil"/>
              <w:left w:val="nil"/>
              <w:bottom w:val="nil"/>
              <w:right w:val="nil"/>
            </w:tcBorders>
          </w:tcPr>
          <w:p w14:paraId="470C395F" w14:textId="07023B95"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(0.563)</w:t>
            </w:r>
          </w:p>
        </w:tc>
        <w:tc>
          <w:tcPr>
            <w:tcW w:w="1275" w:type="dxa"/>
            <w:tcBorders>
              <w:top w:val="nil"/>
              <w:left w:val="nil"/>
              <w:bottom w:val="nil"/>
              <w:right w:val="nil"/>
            </w:tcBorders>
          </w:tcPr>
          <w:p w14:paraId="3B01BB2B" w14:textId="61ADE29D" w:rsidR="00F10B1F" w:rsidRPr="00F10B1F" w:rsidRDefault="00F10B1F" w:rsidP="00F10B1F">
            <w:pPr>
              <w:widowControl w:val="0"/>
              <w:autoSpaceDE w:val="0"/>
              <w:autoSpaceDN w:val="0"/>
              <w:adjustRightInd w:val="0"/>
              <w:spacing w:after="0" w:line="240" w:lineRule="auto"/>
              <w:jc w:val="center"/>
              <w:rPr>
                <w:sz w:val="18"/>
                <w:szCs w:val="18"/>
                <w:lang w:val="en-GB"/>
              </w:rPr>
            </w:pPr>
            <w:r w:rsidRPr="00EF4232">
              <w:rPr>
                <w:sz w:val="18"/>
                <w:szCs w:val="18"/>
                <w:lang w:val="en-GB"/>
              </w:rPr>
              <w:t>(0.551)</w:t>
            </w:r>
          </w:p>
        </w:tc>
      </w:tr>
      <w:tr w:rsidR="006A3C58" w:rsidRPr="00DC55CE" w14:paraId="148E28E5" w14:textId="77777777" w:rsidTr="004849DA">
        <w:tc>
          <w:tcPr>
            <w:tcW w:w="3261" w:type="dxa"/>
            <w:tcBorders>
              <w:top w:val="nil"/>
              <w:left w:val="nil"/>
              <w:bottom w:val="nil"/>
              <w:right w:val="nil"/>
            </w:tcBorders>
          </w:tcPr>
          <w:p w14:paraId="687BC29E" w14:textId="77D7191F" w:rsidR="006A3C58" w:rsidRPr="00856F77" w:rsidRDefault="006A3C58" w:rsidP="00EF4232">
            <w:pPr>
              <w:widowControl w:val="0"/>
              <w:autoSpaceDE w:val="0"/>
              <w:autoSpaceDN w:val="0"/>
              <w:adjustRightInd w:val="0"/>
              <w:spacing w:after="0" w:line="240" w:lineRule="auto"/>
              <w:ind w:left="0" w:right="209" w:hanging="79"/>
              <w:rPr>
                <w:sz w:val="18"/>
                <w:szCs w:val="18"/>
                <w:lang w:val="en-GB"/>
              </w:rPr>
            </w:pPr>
            <w:r>
              <w:rPr>
                <w:sz w:val="18"/>
                <w:szCs w:val="18"/>
                <w:lang w:val="en-GB"/>
              </w:rPr>
              <w:t>GDP per capita (thousand, const. 2015 USD)</w:t>
            </w:r>
            <w:r w:rsidRPr="00856F77">
              <w:rPr>
                <w:sz w:val="18"/>
                <w:szCs w:val="18"/>
                <w:lang w:val="en-GB"/>
              </w:rPr>
              <w:t xml:space="preserve"> </w:t>
            </w:r>
          </w:p>
        </w:tc>
        <w:tc>
          <w:tcPr>
            <w:tcW w:w="1276" w:type="dxa"/>
            <w:tcBorders>
              <w:top w:val="nil"/>
              <w:left w:val="nil"/>
              <w:bottom w:val="nil"/>
              <w:right w:val="nil"/>
            </w:tcBorders>
          </w:tcPr>
          <w:p w14:paraId="6EE60428" w14:textId="77777777" w:rsidR="006A3C58" w:rsidRPr="00856F77" w:rsidRDefault="006A3C58" w:rsidP="00EF4232">
            <w:pPr>
              <w:widowControl w:val="0"/>
              <w:autoSpaceDE w:val="0"/>
              <w:autoSpaceDN w:val="0"/>
              <w:adjustRightInd w:val="0"/>
              <w:spacing w:after="0" w:line="240" w:lineRule="auto"/>
              <w:ind w:left="0" w:hanging="79"/>
              <w:jc w:val="center"/>
              <w:rPr>
                <w:sz w:val="18"/>
                <w:szCs w:val="18"/>
                <w:lang w:val="en-GB"/>
              </w:rPr>
            </w:pPr>
          </w:p>
        </w:tc>
        <w:tc>
          <w:tcPr>
            <w:tcW w:w="1275" w:type="dxa"/>
            <w:tcBorders>
              <w:top w:val="nil"/>
              <w:left w:val="nil"/>
              <w:bottom w:val="nil"/>
              <w:right w:val="nil"/>
            </w:tcBorders>
          </w:tcPr>
          <w:p w14:paraId="093A6DCB" w14:textId="3CFBEB56" w:rsidR="006A3C58" w:rsidRPr="00856F77" w:rsidRDefault="006A3C58" w:rsidP="006A3C58">
            <w:pPr>
              <w:widowControl w:val="0"/>
              <w:autoSpaceDE w:val="0"/>
              <w:autoSpaceDN w:val="0"/>
              <w:adjustRightInd w:val="0"/>
              <w:spacing w:after="0" w:line="240" w:lineRule="auto"/>
              <w:jc w:val="center"/>
              <w:rPr>
                <w:sz w:val="18"/>
                <w:szCs w:val="18"/>
                <w:lang w:val="en-GB"/>
              </w:rPr>
            </w:pPr>
            <w:r w:rsidRPr="00495B2E">
              <w:rPr>
                <w:sz w:val="18"/>
                <w:szCs w:val="16"/>
                <w:lang w:val="en-GB"/>
              </w:rPr>
              <w:t>-0.013</w:t>
            </w:r>
          </w:p>
        </w:tc>
        <w:tc>
          <w:tcPr>
            <w:tcW w:w="1276" w:type="dxa"/>
            <w:tcBorders>
              <w:top w:val="nil"/>
              <w:left w:val="nil"/>
              <w:bottom w:val="nil"/>
              <w:right w:val="nil"/>
            </w:tcBorders>
          </w:tcPr>
          <w:p w14:paraId="2192B095"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138D0193" w14:textId="7BB48703"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0.009</w:t>
            </w:r>
          </w:p>
        </w:tc>
        <w:tc>
          <w:tcPr>
            <w:tcW w:w="1276" w:type="dxa"/>
            <w:tcBorders>
              <w:top w:val="nil"/>
              <w:left w:val="nil"/>
              <w:bottom w:val="nil"/>
              <w:right w:val="nil"/>
            </w:tcBorders>
          </w:tcPr>
          <w:p w14:paraId="238215C8" w14:textId="57AC6DA8" w:rsidR="006A3C58" w:rsidRPr="00856F77" w:rsidRDefault="006A3C58" w:rsidP="006A3C58">
            <w:pPr>
              <w:widowControl w:val="0"/>
              <w:autoSpaceDE w:val="0"/>
              <w:autoSpaceDN w:val="0"/>
              <w:adjustRightInd w:val="0"/>
              <w:spacing w:after="0" w:line="240" w:lineRule="auto"/>
              <w:jc w:val="center"/>
              <w:rPr>
                <w:sz w:val="18"/>
                <w:szCs w:val="18"/>
                <w:lang w:val="en-GB"/>
              </w:rPr>
            </w:pPr>
          </w:p>
        </w:tc>
        <w:tc>
          <w:tcPr>
            <w:tcW w:w="1275" w:type="dxa"/>
            <w:tcBorders>
              <w:top w:val="nil"/>
              <w:left w:val="nil"/>
              <w:bottom w:val="nil"/>
              <w:right w:val="nil"/>
            </w:tcBorders>
          </w:tcPr>
          <w:p w14:paraId="508A6808"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p>
        </w:tc>
      </w:tr>
      <w:tr w:rsidR="006A3C58" w:rsidRPr="00DC55CE" w14:paraId="1B3539BE" w14:textId="77777777" w:rsidTr="004849DA">
        <w:tc>
          <w:tcPr>
            <w:tcW w:w="3261" w:type="dxa"/>
            <w:tcBorders>
              <w:top w:val="nil"/>
              <w:left w:val="nil"/>
              <w:bottom w:val="nil"/>
              <w:right w:val="nil"/>
            </w:tcBorders>
          </w:tcPr>
          <w:p w14:paraId="2CC3A804" w14:textId="77777777" w:rsidR="006A3C58" w:rsidRPr="00856F77" w:rsidRDefault="006A3C58"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69117E96" w14:textId="77777777" w:rsidR="006A3C58" w:rsidRPr="00856F77" w:rsidRDefault="006A3C58" w:rsidP="00EF4232">
            <w:pPr>
              <w:widowControl w:val="0"/>
              <w:autoSpaceDE w:val="0"/>
              <w:autoSpaceDN w:val="0"/>
              <w:adjustRightInd w:val="0"/>
              <w:spacing w:after="0" w:line="240" w:lineRule="auto"/>
              <w:ind w:left="0" w:hanging="79"/>
              <w:jc w:val="center"/>
              <w:rPr>
                <w:sz w:val="18"/>
                <w:szCs w:val="18"/>
                <w:lang w:val="en-GB"/>
              </w:rPr>
            </w:pPr>
          </w:p>
        </w:tc>
        <w:tc>
          <w:tcPr>
            <w:tcW w:w="1275" w:type="dxa"/>
            <w:tcBorders>
              <w:top w:val="nil"/>
              <w:left w:val="nil"/>
              <w:bottom w:val="nil"/>
              <w:right w:val="nil"/>
            </w:tcBorders>
          </w:tcPr>
          <w:p w14:paraId="5F32383A" w14:textId="2780205B" w:rsidR="006A3C58" w:rsidRPr="00856F77" w:rsidRDefault="006A3C58" w:rsidP="006A3C58">
            <w:pPr>
              <w:widowControl w:val="0"/>
              <w:autoSpaceDE w:val="0"/>
              <w:autoSpaceDN w:val="0"/>
              <w:adjustRightInd w:val="0"/>
              <w:spacing w:after="0" w:line="240" w:lineRule="auto"/>
              <w:jc w:val="center"/>
              <w:rPr>
                <w:sz w:val="18"/>
                <w:szCs w:val="18"/>
                <w:lang w:val="en-GB"/>
              </w:rPr>
            </w:pPr>
            <w:r w:rsidRPr="00495B2E">
              <w:rPr>
                <w:sz w:val="18"/>
                <w:szCs w:val="16"/>
                <w:lang w:val="en-GB"/>
              </w:rPr>
              <w:t>(0.023)</w:t>
            </w:r>
          </w:p>
        </w:tc>
        <w:tc>
          <w:tcPr>
            <w:tcW w:w="1276" w:type="dxa"/>
            <w:tcBorders>
              <w:top w:val="nil"/>
              <w:left w:val="nil"/>
              <w:bottom w:val="nil"/>
              <w:right w:val="nil"/>
            </w:tcBorders>
          </w:tcPr>
          <w:p w14:paraId="24A3ECF4"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3FC604FD" w14:textId="0CF7B1B5"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(0.021)</w:t>
            </w:r>
          </w:p>
        </w:tc>
        <w:tc>
          <w:tcPr>
            <w:tcW w:w="1276" w:type="dxa"/>
            <w:tcBorders>
              <w:top w:val="nil"/>
              <w:left w:val="nil"/>
              <w:bottom w:val="nil"/>
              <w:right w:val="nil"/>
            </w:tcBorders>
          </w:tcPr>
          <w:p w14:paraId="2ABA282A" w14:textId="156920E8" w:rsidR="006A3C58" w:rsidRPr="00856F77" w:rsidRDefault="006A3C58" w:rsidP="006A3C58">
            <w:pPr>
              <w:widowControl w:val="0"/>
              <w:autoSpaceDE w:val="0"/>
              <w:autoSpaceDN w:val="0"/>
              <w:adjustRightInd w:val="0"/>
              <w:spacing w:after="0" w:line="240" w:lineRule="auto"/>
              <w:jc w:val="center"/>
              <w:rPr>
                <w:sz w:val="18"/>
                <w:szCs w:val="18"/>
                <w:lang w:val="en-GB"/>
              </w:rPr>
            </w:pPr>
          </w:p>
        </w:tc>
        <w:tc>
          <w:tcPr>
            <w:tcW w:w="1275" w:type="dxa"/>
            <w:tcBorders>
              <w:top w:val="nil"/>
              <w:left w:val="nil"/>
              <w:bottom w:val="nil"/>
              <w:right w:val="nil"/>
            </w:tcBorders>
          </w:tcPr>
          <w:p w14:paraId="42A3AD52"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p>
        </w:tc>
      </w:tr>
      <w:tr w:rsidR="006A3C58" w:rsidRPr="00DC55CE" w14:paraId="2AFE83F6" w14:textId="77777777" w:rsidTr="004849DA">
        <w:tc>
          <w:tcPr>
            <w:tcW w:w="3261" w:type="dxa"/>
            <w:tcBorders>
              <w:top w:val="nil"/>
              <w:left w:val="nil"/>
              <w:bottom w:val="nil"/>
              <w:right w:val="nil"/>
            </w:tcBorders>
          </w:tcPr>
          <w:p w14:paraId="63F4EA30" w14:textId="7E5122FE" w:rsidR="006A3C58" w:rsidRPr="00856F77" w:rsidRDefault="006A3C58" w:rsidP="00EF4232">
            <w:pPr>
              <w:widowControl w:val="0"/>
              <w:autoSpaceDE w:val="0"/>
              <w:autoSpaceDN w:val="0"/>
              <w:adjustRightInd w:val="0"/>
              <w:spacing w:after="0" w:line="240" w:lineRule="auto"/>
              <w:ind w:left="0" w:right="209" w:hanging="79"/>
              <w:rPr>
                <w:sz w:val="18"/>
                <w:szCs w:val="18"/>
                <w:lang w:val="en-GB"/>
              </w:rPr>
            </w:pPr>
            <w:r>
              <w:rPr>
                <w:sz w:val="18"/>
                <w:szCs w:val="18"/>
                <w:lang w:val="en-GB"/>
              </w:rPr>
              <w:t>GDP per capita (thousand, PPP)</w:t>
            </w:r>
            <w:r w:rsidRPr="00856F77">
              <w:rPr>
                <w:sz w:val="18"/>
                <w:szCs w:val="18"/>
                <w:lang w:val="en-GB"/>
              </w:rPr>
              <w:t xml:space="preserve"> </w:t>
            </w:r>
          </w:p>
        </w:tc>
        <w:tc>
          <w:tcPr>
            <w:tcW w:w="1276" w:type="dxa"/>
            <w:tcBorders>
              <w:top w:val="nil"/>
              <w:left w:val="nil"/>
              <w:bottom w:val="nil"/>
              <w:right w:val="nil"/>
            </w:tcBorders>
          </w:tcPr>
          <w:p w14:paraId="45C92E2C" w14:textId="77777777" w:rsidR="006A3C58" w:rsidRPr="00856F77" w:rsidRDefault="006A3C58" w:rsidP="00EF4232">
            <w:pPr>
              <w:widowControl w:val="0"/>
              <w:autoSpaceDE w:val="0"/>
              <w:autoSpaceDN w:val="0"/>
              <w:adjustRightInd w:val="0"/>
              <w:spacing w:after="0" w:line="240" w:lineRule="auto"/>
              <w:ind w:left="0" w:hanging="79"/>
              <w:jc w:val="center"/>
              <w:rPr>
                <w:sz w:val="18"/>
                <w:szCs w:val="18"/>
                <w:lang w:val="en-GB"/>
              </w:rPr>
            </w:pPr>
          </w:p>
        </w:tc>
        <w:tc>
          <w:tcPr>
            <w:tcW w:w="1275" w:type="dxa"/>
            <w:tcBorders>
              <w:top w:val="nil"/>
              <w:left w:val="nil"/>
              <w:bottom w:val="nil"/>
              <w:right w:val="nil"/>
            </w:tcBorders>
          </w:tcPr>
          <w:p w14:paraId="51FD15B1" w14:textId="0BC89900" w:rsidR="006A3C58" w:rsidRPr="009B502D" w:rsidRDefault="006A3C58" w:rsidP="006A3C58">
            <w:pPr>
              <w:widowControl w:val="0"/>
              <w:autoSpaceDE w:val="0"/>
              <w:autoSpaceDN w:val="0"/>
              <w:adjustRightInd w:val="0"/>
              <w:spacing w:after="0" w:line="240" w:lineRule="auto"/>
              <w:jc w:val="center"/>
              <w:rPr>
                <w:sz w:val="18"/>
                <w:szCs w:val="16"/>
                <w:lang w:val="en-GB"/>
              </w:rPr>
            </w:pPr>
          </w:p>
        </w:tc>
        <w:tc>
          <w:tcPr>
            <w:tcW w:w="1276" w:type="dxa"/>
            <w:tcBorders>
              <w:top w:val="nil"/>
              <w:left w:val="nil"/>
              <w:bottom w:val="nil"/>
              <w:right w:val="nil"/>
            </w:tcBorders>
          </w:tcPr>
          <w:p w14:paraId="7535FA9E" w14:textId="67F2607E" w:rsidR="006A3C58" w:rsidRPr="00F22DC4"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-0.007</w:t>
            </w:r>
          </w:p>
        </w:tc>
        <w:tc>
          <w:tcPr>
            <w:tcW w:w="1276" w:type="dxa"/>
            <w:tcBorders>
              <w:top w:val="nil"/>
              <w:left w:val="nil"/>
              <w:bottom w:val="nil"/>
              <w:right w:val="nil"/>
            </w:tcBorders>
          </w:tcPr>
          <w:p w14:paraId="32DC7F01" w14:textId="7D2027F0" w:rsidR="006A3C58" w:rsidRPr="00856F77" w:rsidRDefault="006A3C58" w:rsidP="006A3C58">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500109BA" w14:textId="55A92337"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0.004</w:t>
            </w:r>
          </w:p>
        </w:tc>
        <w:tc>
          <w:tcPr>
            <w:tcW w:w="1275" w:type="dxa"/>
            <w:tcBorders>
              <w:top w:val="nil"/>
              <w:left w:val="nil"/>
              <w:bottom w:val="nil"/>
              <w:right w:val="nil"/>
            </w:tcBorders>
          </w:tcPr>
          <w:p w14:paraId="52DEFF88"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p>
        </w:tc>
      </w:tr>
      <w:tr w:rsidR="006A3C58" w:rsidRPr="00DC55CE" w14:paraId="5ED99C0B" w14:textId="77777777" w:rsidTr="004849DA">
        <w:tc>
          <w:tcPr>
            <w:tcW w:w="3261" w:type="dxa"/>
            <w:tcBorders>
              <w:top w:val="nil"/>
              <w:left w:val="nil"/>
              <w:bottom w:val="nil"/>
              <w:right w:val="nil"/>
            </w:tcBorders>
          </w:tcPr>
          <w:p w14:paraId="01193290" w14:textId="77777777" w:rsidR="006A3C58" w:rsidRPr="00856F77" w:rsidRDefault="006A3C58"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3EB568A6" w14:textId="77777777" w:rsidR="006A3C58" w:rsidRPr="00856F77" w:rsidRDefault="006A3C58" w:rsidP="00EF4232">
            <w:pPr>
              <w:widowControl w:val="0"/>
              <w:autoSpaceDE w:val="0"/>
              <w:autoSpaceDN w:val="0"/>
              <w:adjustRightInd w:val="0"/>
              <w:spacing w:after="0" w:line="240" w:lineRule="auto"/>
              <w:ind w:left="0" w:hanging="79"/>
              <w:jc w:val="center"/>
              <w:rPr>
                <w:sz w:val="18"/>
                <w:szCs w:val="18"/>
                <w:lang w:val="en-GB"/>
              </w:rPr>
            </w:pPr>
          </w:p>
        </w:tc>
        <w:tc>
          <w:tcPr>
            <w:tcW w:w="1275" w:type="dxa"/>
            <w:tcBorders>
              <w:top w:val="nil"/>
              <w:left w:val="nil"/>
              <w:bottom w:val="nil"/>
              <w:right w:val="nil"/>
            </w:tcBorders>
          </w:tcPr>
          <w:p w14:paraId="507C73D5" w14:textId="29A23CCA" w:rsidR="006A3C58" w:rsidRPr="009B502D" w:rsidRDefault="006A3C58" w:rsidP="006A3C58">
            <w:pPr>
              <w:widowControl w:val="0"/>
              <w:autoSpaceDE w:val="0"/>
              <w:autoSpaceDN w:val="0"/>
              <w:adjustRightInd w:val="0"/>
              <w:spacing w:after="0" w:line="240" w:lineRule="auto"/>
              <w:jc w:val="center"/>
              <w:rPr>
                <w:sz w:val="18"/>
                <w:szCs w:val="16"/>
                <w:lang w:val="en-GB"/>
              </w:rPr>
            </w:pPr>
          </w:p>
        </w:tc>
        <w:tc>
          <w:tcPr>
            <w:tcW w:w="1276" w:type="dxa"/>
            <w:tcBorders>
              <w:top w:val="nil"/>
              <w:left w:val="nil"/>
              <w:bottom w:val="nil"/>
              <w:right w:val="nil"/>
            </w:tcBorders>
          </w:tcPr>
          <w:p w14:paraId="51749B47" w14:textId="586CAF9E" w:rsidR="006A3C58" w:rsidRPr="00F22DC4"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(0.021)</w:t>
            </w:r>
          </w:p>
        </w:tc>
        <w:tc>
          <w:tcPr>
            <w:tcW w:w="1276" w:type="dxa"/>
            <w:tcBorders>
              <w:top w:val="nil"/>
              <w:left w:val="nil"/>
              <w:bottom w:val="nil"/>
              <w:right w:val="nil"/>
            </w:tcBorders>
          </w:tcPr>
          <w:p w14:paraId="0175D806" w14:textId="54B8C6BA" w:rsidR="006A3C58" w:rsidRPr="00856F77" w:rsidRDefault="006A3C58" w:rsidP="006A3C58">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20ED20DE" w14:textId="4FACADED"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(0.017)</w:t>
            </w:r>
          </w:p>
        </w:tc>
        <w:tc>
          <w:tcPr>
            <w:tcW w:w="1275" w:type="dxa"/>
            <w:tcBorders>
              <w:top w:val="nil"/>
              <w:left w:val="nil"/>
              <w:bottom w:val="nil"/>
              <w:right w:val="nil"/>
            </w:tcBorders>
          </w:tcPr>
          <w:p w14:paraId="4412B174"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p>
        </w:tc>
      </w:tr>
      <w:tr w:rsidR="006A3C58" w:rsidRPr="00DC55CE" w14:paraId="602842A6" w14:textId="77777777" w:rsidTr="004849DA">
        <w:tc>
          <w:tcPr>
            <w:tcW w:w="3261" w:type="dxa"/>
            <w:tcBorders>
              <w:top w:val="nil"/>
              <w:left w:val="nil"/>
              <w:bottom w:val="nil"/>
              <w:right w:val="nil"/>
            </w:tcBorders>
          </w:tcPr>
          <w:p w14:paraId="068276E6" w14:textId="77777777" w:rsidR="006A3C58" w:rsidRPr="00856F77" w:rsidRDefault="006A3C58"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Immigration Attitudes</w:t>
            </w:r>
          </w:p>
        </w:tc>
        <w:tc>
          <w:tcPr>
            <w:tcW w:w="1276" w:type="dxa"/>
            <w:tcBorders>
              <w:top w:val="nil"/>
              <w:left w:val="nil"/>
              <w:bottom w:val="nil"/>
              <w:right w:val="nil"/>
            </w:tcBorders>
          </w:tcPr>
          <w:p w14:paraId="561819D0" w14:textId="5B704EE7" w:rsidR="006A3C58" w:rsidRPr="00B41484" w:rsidRDefault="006A3C58" w:rsidP="00EF4232">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0.115***</w:t>
            </w:r>
          </w:p>
        </w:tc>
        <w:tc>
          <w:tcPr>
            <w:tcW w:w="1275" w:type="dxa"/>
            <w:tcBorders>
              <w:top w:val="nil"/>
              <w:left w:val="nil"/>
              <w:bottom w:val="nil"/>
              <w:right w:val="nil"/>
            </w:tcBorders>
          </w:tcPr>
          <w:p w14:paraId="75A32C9B" w14:textId="3B7C0EC0" w:rsidR="006A3C58" w:rsidRPr="00856F77" w:rsidRDefault="006A3C58" w:rsidP="006A3C58">
            <w:pPr>
              <w:widowControl w:val="0"/>
              <w:autoSpaceDE w:val="0"/>
              <w:autoSpaceDN w:val="0"/>
              <w:adjustRightInd w:val="0"/>
              <w:spacing w:after="0" w:line="240" w:lineRule="auto"/>
              <w:jc w:val="center"/>
              <w:rPr>
                <w:sz w:val="18"/>
                <w:szCs w:val="18"/>
                <w:lang w:val="en-GB"/>
              </w:rPr>
            </w:pPr>
            <w:r w:rsidRPr="00495B2E">
              <w:rPr>
                <w:sz w:val="18"/>
                <w:szCs w:val="18"/>
                <w:lang w:val="en-GB"/>
              </w:rPr>
              <w:t>0.115***</w:t>
            </w:r>
          </w:p>
        </w:tc>
        <w:tc>
          <w:tcPr>
            <w:tcW w:w="1276" w:type="dxa"/>
            <w:tcBorders>
              <w:top w:val="nil"/>
              <w:left w:val="nil"/>
              <w:bottom w:val="nil"/>
              <w:right w:val="nil"/>
            </w:tcBorders>
          </w:tcPr>
          <w:p w14:paraId="0FF333AB"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0.115***</w:t>
            </w:r>
          </w:p>
        </w:tc>
        <w:tc>
          <w:tcPr>
            <w:tcW w:w="1276" w:type="dxa"/>
            <w:tcBorders>
              <w:top w:val="nil"/>
              <w:left w:val="nil"/>
              <w:bottom w:val="nil"/>
              <w:right w:val="nil"/>
            </w:tcBorders>
          </w:tcPr>
          <w:p w14:paraId="0011D641" w14:textId="31553922"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0.129***</w:t>
            </w:r>
          </w:p>
        </w:tc>
        <w:tc>
          <w:tcPr>
            <w:tcW w:w="1276" w:type="dxa"/>
            <w:tcBorders>
              <w:top w:val="nil"/>
              <w:left w:val="nil"/>
              <w:bottom w:val="nil"/>
              <w:right w:val="nil"/>
            </w:tcBorders>
          </w:tcPr>
          <w:p w14:paraId="475538C1" w14:textId="2E994D91"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0.129***</w:t>
            </w:r>
          </w:p>
        </w:tc>
        <w:tc>
          <w:tcPr>
            <w:tcW w:w="1275" w:type="dxa"/>
            <w:tcBorders>
              <w:top w:val="nil"/>
              <w:left w:val="nil"/>
              <w:bottom w:val="nil"/>
              <w:right w:val="nil"/>
            </w:tcBorders>
          </w:tcPr>
          <w:p w14:paraId="2B6F2659" w14:textId="1CE22A81"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0.129***</w:t>
            </w:r>
          </w:p>
        </w:tc>
      </w:tr>
      <w:tr w:rsidR="006A3C58" w:rsidRPr="00DC55CE" w14:paraId="5E00FEC8" w14:textId="77777777" w:rsidTr="004849DA">
        <w:tc>
          <w:tcPr>
            <w:tcW w:w="3261" w:type="dxa"/>
            <w:tcBorders>
              <w:top w:val="nil"/>
              <w:left w:val="nil"/>
              <w:bottom w:val="nil"/>
              <w:right w:val="nil"/>
            </w:tcBorders>
          </w:tcPr>
          <w:p w14:paraId="0391B738" w14:textId="77777777" w:rsidR="006A3C58" w:rsidRPr="00856F77" w:rsidRDefault="006A3C58"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082E9BD1" w14:textId="7E8FDEB0" w:rsidR="006A3C58" w:rsidRPr="00B41484" w:rsidRDefault="006A3C58" w:rsidP="00EF4232">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(0.024)</w:t>
            </w:r>
          </w:p>
        </w:tc>
        <w:tc>
          <w:tcPr>
            <w:tcW w:w="1275" w:type="dxa"/>
            <w:tcBorders>
              <w:top w:val="nil"/>
              <w:left w:val="nil"/>
              <w:bottom w:val="nil"/>
              <w:right w:val="nil"/>
            </w:tcBorders>
          </w:tcPr>
          <w:p w14:paraId="7F1C4470" w14:textId="214E9E83" w:rsidR="006A3C58" w:rsidRPr="00856F77" w:rsidRDefault="006A3C58" w:rsidP="006A3C58">
            <w:pPr>
              <w:widowControl w:val="0"/>
              <w:autoSpaceDE w:val="0"/>
              <w:autoSpaceDN w:val="0"/>
              <w:adjustRightInd w:val="0"/>
              <w:spacing w:after="0" w:line="240" w:lineRule="auto"/>
              <w:jc w:val="center"/>
              <w:rPr>
                <w:sz w:val="18"/>
                <w:szCs w:val="18"/>
                <w:lang w:val="en-GB"/>
              </w:rPr>
            </w:pPr>
            <w:r w:rsidRPr="00495B2E">
              <w:rPr>
                <w:sz w:val="18"/>
                <w:szCs w:val="18"/>
                <w:lang w:val="en-GB"/>
              </w:rPr>
              <w:t>(0.024)</w:t>
            </w:r>
          </w:p>
        </w:tc>
        <w:tc>
          <w:tcPr>
            <w:tcW w:w="1276" w:type="dxa"/>
            <w:tcBorders>
              <w:top w:val="nil"/>
              <w:left w:val="nil"/>
              <w:bottom w:val="nil"/>
              <w:right w:val="nil"/>
            </w:tcBorders>
          </w:tcPr>
          <w:p w14:paraId="7A7A80A2"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(0.024)</w:t>
            </w:r>
          </w:p>
        </w:tc>
        <w:tc>
          <w:tcPr>
            <w:tcW w:w="1276" w:type="dxa"/>
            <w:tcBorders>
              <w:top w:val="nil"/>
              <w:left w:val="nil"/>
              <w:bottom w:val="nil"/>
              <w:right w:val="nil"/>
            </w:tcBorders>
          </w:tcPr>
          <w:p w14:paraId="48A5C21C" w14:textId="2B8563D1"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(0.028)</w:t>
            </w:r>
          </w:p>
        </w:tc>
        <w:tc>
          <w:tcPr>
            <w:tcW w:w="1276" w:type="dxa"/>
            <w:tcBorders>
              <w:top w:val="nil"/>
              <w:left w:val="nil"/>
              <w:bottom w:val="nil"/>
              <w:right w:val="nil"/>
            </w:tcBorders>
          </w:tcPr>
          <w:p w14:paraId="1A147E5F" w14:textId="4A417FCD"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(0.028)</w:t>
            </w:r>
          </w:p>
        </w:tc>
        <w:tc>
          <w:tcPr>
            <w:tcW w:w="1275" w:type="dxa"/>
            <w:tcBorders>
              <w:top w:val="nil"/>
              <w:left w:val="nil"/>
              <w:bottom w:val="nil"/>
              <w:right w:val="nil"/>
            </w:tcBorders>
          </w:tcPr>
          <w:p w14:paraId="1F40BFF5" w14:textId="0CEB2C3E"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(0.028)</w:t>
            </w:r>
          </w:p>
        </w:tc>
      </w:tr>
      <w:tr w:rsidR="006A3C58" w:rsidRPr="00DC55CE" w14:paraId="1EF0D3CD" w14:textId="77777777" w:rsidTr="004849DA">
        <w:tc>
          <w:tcPr>
            <w:tcW w:w="3261" w:type="dxa"/>
            <w:tcBorders>
              <w:top w:val="nil"/>
              <w:left w:val="nil"/>
              <w:bottom w:val="nil"/>
              <w:right w:val="nil"/>
            </w:tcBorders>
          </w:tcPr>
          <w:p w14:paraId="673B327E" w14:textId="77777777" w:rsidR="006A3C58" w:rsidRPr="00856F77" w:rsidRDefault="006A3C58"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Constant</w:t>
            </w:r>
          </w:p>
        </w:tc>
        <w:tc>
          <w:tcPr>
            <w:tcW w:w="1276" w:type="dxa"/>
            <w:tcBorders>
              <w:top w:val="nil"/>
              <w:left w:val="nil"/>
              <w:bottom w:val="nil"/>
              <w:right w:val="nil"/>
            </w:tcBorders>
          </w:tcPr>
          <w:p w14:paraId="650D04EE" w14:textId="5F298364" w:rsidR="006A3C58" w:rsidRPr="00B41484" w:rsidRDefault="006A3C58" w:rsidP="00EF4232">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-2.503***</w:t>
            </w:r>
          </w:p>
        </w:tc>
        <w:tc>
          <w:tcPr>
            <w:tcW w:w="1275" w:type="dxa"/>
            <w:tcBorders>
              <w:top w:val="nil"/>
              <w:left w:val="nil"/>
              <w:bottom w:val="nil"/>
              <w:right w:val="nil"/>
            </w:tcBorders>
          </w:tcPr>
          <w:p w14:paraId="3F8313A6" w14:textId="4DD0CA4B" w:rsidR="006A3C58" w:rsidRPr="00F22DC4"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-2.341***</w:t>
            </w:r>
          </w:p>
        </w:tc>
        <w:tc>
          <w:tcPr>
            <w:tcW w:w="1276" w:type="dxa"/>
            <w:tcBorders>
              <w:top w:val="nil"/>
              <w:left w:val="nil"/>
              <w:bottom w:val="nil"/>
              <w:right w:val="nil"/>
            </w:tcBorders>
          </w:tcPr>
          <w:p w14:paraId="2295A471" w14:textId="5DED6B86" w:rsidR="006A3C58" w:rsidRPr="00F22DC4"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-2.292***</w:t>
            </w:r>
          </w:p>
        </w:tc>
        <w:tc>
          <w:tcPr>
            <w:tcW w:w="1276" w:type="dxa"/>
            <w:tcBorders>
              <w:top w:val="nil"/>
              <w:left w:val="nil"/>
              <w:bottom w:val="nil"/>
              <w:right w:val="nil"/>
            </w:tcBorders>
          </w:tcPr>
          <w:p w14:paraId="61D2546C" w14:textId="7842CA12"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-1.187*</w:t>
            </w:r>
          </w:p>
        </w:tc>
        <w:tc>
          <w:tcPr>
            <w:tcW w:w="1276" w:type="dxa"/>
            <w:tcBorders>
              <w:top w:val="nil"/>
              <w:left w:val="nil"/>
              <w:bottom w:val="nil"/>
              <w:right w:val="nil"/>
            </w:tcBorders>
          </w:tcPr>
          <w:p w14:paraId="5CFD971D" w14:textId="354EFEF0"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-0.689</w:t>
            </w:r>
          </w:p>
        </w:tc>
        <w:tc>
          <w:tcPr>
            <w:tcW w:w="1275" w:type="dxa"/>
            <w:tcBorders>
              <w:top w:val="nil"/>
              <w:left w:val="nil"/>
              <w:bottom w:val="nil"/>
              <w:right w:val="nil"/>
            </w:tcBorders>
          </w:tcPr>
          <w:p w14:paraId="079B1240" w14:textId="32971455"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-0.709</w:t>
            </w:r>
          </w:p>
        </w:tc>
      </w:tr>
      <w:tr w:rsidR="006A3C58" w:rsidRPr="00DC55CE" w14:paraId="1146B733" w14:textId="77777777" w:rsidTr="004849DA">
        <w:tc>
          <w:tcPr>
            <w:tcW w:w="3261" w:type="dxa"/>
            <w:tcBorders>
              <w:top w:val="nil"/>
              <w:left w:val="nil"/>
              <w:bottom w:val="nil"/>
              <w:right w:val="nil"/>
            </w:tcBorders>
          </w:tcPr>
          <w:p w14:paraId="17FA20AA" w14:textId="77777777" w:rsidR="006A3C58" w:rsidRPr="00856F77" w:rsidRDefault="006A3C58" w:rsidP="00EF4232">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71C3CE48" w14:textId="2FE9C04E" w:rsidR="006A3C58" w:rsidRPr="00B41484" w:rsidRDefault="006A3C58" w:rsidP="00EF4232">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(0.407)</w:t>
            </w:r>
          </w:p>
        </w:tc>
        <w:tc>
          <w:tcPr>
            <w:tcW w:w="1275" w:type="dxa"/>
            <w:tcBorders>
              <w:top w:val="nil"/>
              <w:left w:val="nil"/>
              <w:bottom w:val="nil"/>
              <w:right w:val="nil"/>
            </w:tcBorders>
          </w:tcPr>
          <w:p w14:paraId="7FCD86A8" w14:textId="68F3BDDE" w:rsidR="006A3C58" w:rsidRPr="00F22DC4"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(0.507)</w:t>
            </w:r>
          </w:p>
        </w:tc>
        <w:tc>
          <w:tcPr>
            <w:tcW w:w="1276" w:type="dxa"/>
            <w:tcBorders>
              <w:top w:val="nil"/>
              <w:left w:val="nil"/>
              <w:bottom w:val="nil"/>
              <w:right w:val="nil"/>
            </w:tcBorders>
          </w:tcPr>
          <w:p w14:paraId="0AB3C775" w14:textId="69C7E84E" w:rsidR="006A3C58" w:rsidRPr="00F22DC4"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(0.619)</w:t>
            </w:r>
          </w:p>
        </w:tc>
        <w:tc>
          <w:tcPr>
            <w:tcW w:w="1276" w:type="dxa"/>
            <w:tcBorders>
              <w:top w:val="nil"/>
              <w:left w:val="nil"/>
              <w:bottom w:val="nil"/>
              <w:right w:val="nil"/>
            </w:tcBorders>
          </w:tcPr>
          <w:p w14:paraId="2DF780B0" w14:textId="3527DF70"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(0.671)</w:t>
            </w:r>
          </w:p>
        </w:tc>
        <w:tc>
          <w:tcPr>
            <w:tcW w:w="1276" w:type="dxa"/>
            <w:tcBorders>
              <w:top w:val="nil"/>
              <w:left w:val="nil"/>
              <w:bottom w:val="nil"/>
              <w:right w:val="nil"/>
            </w:tcBorders>
          </w:tcPr>
          <w:p w14:paraId="0B10A7B9" w14:textId="55B3A321"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(0.629)</w:t>
            </w:r>
          </w:p>
        </w:tc>
        <w:tc>
          <w:tcPr>
            <w:tcW w:w="1275" w:type="dxa"/>
            <w:tcBorders>
              <w:top w:val="nil"/>
              <w:left w:val="nil"/>
              <w:bottom w:val="nil"/>
              <w:right w:val="nil"/>
            </w:tcBorders>
          </w:tcPr>
          <w:p w14:paraId="18FF1823" w14:textId="678601DA"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(0.620)</w:t>
            </w:r>
          </w:p>
        </w:tc>
      </w:tr>
      <w:tr w:rsidR="006A3C58" w:rsidRPr="00DC55CE" w14:paraId="18588003" w14:textId="77777777" w:rsidTr="004849DA">
        <w:tc>
          <w:tcPr>
            <w:tcW w:w="3261" w:type="dxa"/>
            <w:tcBorders>
              <w:top w:val="nil"/>
              <w:left w:val="nil"/>
              <w:bottom w:val="nil"/>
              <w:right w:val="nil"/>
            </w:tcBorders>
          </w:tcPr>
          <w:p w14:paraId="60EEDD0B" w14:textId="77777777" w:rsidR="006A3C58" w:rsidRPr="00856F77" w:rsidRDefault="006A3C58"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Observations</w:t>
            </w:r>
          </w:p>
        </w:tc>
        <w:tc>
          <w:tcPr>
            <w:tcW w:w="1276" w:type="dxa"/>
            <w:tcBorders>
              <w:top w:val="nil"/>
              <w:left w:val="nil"/>
              <w:bottom w:val="nil"/>
              <w:right w:val="nil"/>
            </w:tcBorders>
          </w:tcPr>
          <w:p w14:paraId="46A2CDB5" w14:textId="77777777" w:rsidR="006A3C58" w:rsidRPr="00856F77" w:rsidRDefault="006A3C58" w:rsidP="00EF4232">
            <w:pPr>
              <w:widowControl w:val="0"/>
              <w:autoSpaceDE w:val="0"/>
              <w:autoSpaceDN w:val="0"/>
              <w:adjustRightInd w:val="0"/>
              <w:spacing w:after="0" w:line="240" w:lineRule="auto"/>
              <w:ind w:left="0" w:hanging="79"/>
              <w:jc w:val="center"/>
              <w:rPr>
                <w:sz w:val="18"/>
                <w:szCs w:val="18"/>
                <w:lang w:val="en-GB"/>
              </w:rPr>
            </w:pPr>
            <w:r w:rsidRPr="00856F77">
              <w:rPr>
                <w:sz w:val="18"/>
                <w:szCs w:val="18"/>
                <w:lang w:val="en-GB"/>
              </w:rPr>
              <w:t>289,542</w:t>
            </w:r>
          </w:p>
        </w:tc>
        <w:tc>
          <w:tcPr>
            <w:tcW w:w="1275" w:type="dxa"/>
            <w:tcBorders>
              <w:top w:val="nil"/>
              <w:left w:val="nil"/>
              <w:bottom w:val="nil"/>
              <w:right w:val="nil"/>
            </w:tcBorders>
          </w:tcPr>
          <w:p w14:paraId="6EBA6301" w14:textId="1B01F25F" w:rsidR="006A3C58" w:rsidRPr="00F22DC4" w:rsidRDefault="006A3C58" w:rsidP="006A3C58">
            <w:pPr>
              <w:widowControl w:val="0"/>
              <w:autoSpaceDE w:val="0"/>
              <w:autoSpaceDN w:val="0"/>
              <w:adjustRightInd w:val="0"/>
              <w:spacing w:after="0" w:line="240" w:lineRule="auto"/>
              <w:jc w:val="center"/>
              <w:rPr>
                <w:sz w:val="18"/>
                <w:szCs w:val="18"/>
                <w:lang w:val="en-GB"/>
              </w:rPr>
            </w:pPr>
            <w:r w:rsidRPr="00495B2E">
              <w:rPr>
                <w:sz w:val="18"/>
                <w:szCs w:val="18"/>
                <w:lang w:val="en-GB"/>
              </w:rPr>
              <w:t>280,526</w:t>
            </w:r>
          </w:p>
        </w:tc>
        <w:tc>
          <w:tcPr>
            <w:tcW w:w="1276" w:type="dxa"/>
            <w:tcBorders>
              <w:top w:val="nil"/>
              <w:left w:val="nil"/>
              <w:bottom w:val="nil"/>
              <w:right w:val="nil"/>
            </w:tcBorders>
          </w:tcPr>
          <w:p w14:paraId="7F751DC9"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280,526</w:t>
            </w:r>
          </w:p>
        </w:tc>
        <w:tc>
          <w:tcPr>
            <w:tcW w:w="1276" w:type="dxa"/>
            <w:tcBorders>
              <w:top w:val="nil"/>
              <w:left w:val="nil"/>
              <w:bottom w:val="nil"/>
              <w:right w:val="nil"/>
            </w:tcBorders>
          </w:tcPr>
          <w:p w14:paraId="4B04B51C" w14:textId="34BBE8C0"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182,156</w:t>
            </w:r>
          </w:p>
        </w:tc>
        <w:tc>
          <w:tcPr>
            <w:tcW w:w="1276" w:type="dxa"/>
            <w:tcBorders>
              <w:top w:val="nil"/>
              <w:left w:val="nil"/>
              <w:bottom w:val="nil"/>
              <w:right w:val="nil"/>
            </w:tcBorders>
          </w:tcPr>
          <w:p w14:paraId="0EA4CE37" w14:textId="27DCD71B"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182,156</w:t>
            </w:r>
          </w:p>
        </w:tc>
        <w:tc>
          <w:tcPr>
            <w:tcW w:w="1275" w:type="dxa"/>
            <w:tcBorders>
              <w:top w:val="nil"/>
              <w:left w:val="nil"/>
              <w:bottom w:val="nil"/>
              <w:right w:val="nil"/>
            </w:tcBorders>
          </w:tcPr>
          <w:p w14:paraId="6387BBB1" w14:textId="5E34F9FA"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182,156</w:t>
            </w:r>
          </w:p>
        </w:tc>
      </w:tr>
      <w:tr w:rsidR="006A3C58" w:rsidRPr="00DC55CE" w14:paraId="08130663" w14:textId="77777777" w:rsidTr="004849DA">
        <w:tc>
          <w:tcPr>
            <w:tcW w:w="3261" w:type="dxa"/>
            <w:tcBorders>
              <w:top w:val="nil"/>
              <w:left w:val="nil"/>
              <w:bottom w:val="nil"/>
              <w:right w:val="nil"/>
            </w:tcBorders>
          </w:tcPr>
          <w:p w14:paraId="1633BA6D" w14:textId="77777777" w:rsidR="006A3C58" w:rsidRPr="00856F77" w:rsidRDefault="006A3C58"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 xml:space="preserve">Number of </w:t>
            </w:r>
            <w:r>
              <w:rPr>
                <w:sz w:val="18"/>
                <w:szCs w:val="18"/>
                <w:lang w:val="en-GB"/>
              </w:rPr>
              <w:t>clusters</w:t>
            </w:r>
          </w:p>
        </w:tc>
        <w:tc>
          <w:tcPr>
            <w:tcW w:w="1276" w:type="dxa"/>
            <w:tcBorders>
              <w:top w:val="nil"/>
              <w:left w:val="nil"/>
              <w:bottom w:val="nil"/>
              <w:right w:val="nil"/>
            </w:tcBorders>
          </w:tcPr>
          <w:p w14:paraId="59839813" w14:textId="77777777" w:rsidR="006A3C58" w:rsidRPr="00856F77" w:rsidRDefault="006A3C58" w:rsidP="00EF4232">
            <w:pPr>
              <w:widowControl w:val="0"/>
              <w:autoSpaceDE w:val="0"/>
              <w:autoSpaceDN w:val="0"/>
              <w:adjustRightInd w:val="0"/>
              <w:spacing w:after="0" w:line="240" w:lineRule="auto"/>
              <w:ind w:left="0" w:hanging="79"/>
              <w:jc w:val="center"/>
              <w:rPr>
                <w:sz w:val="18"/>
                <w:szCs w:val="18"/>
                <w:lang w:val="en-GB"/>
              </w:rPr>
            </w:pPr>
            <w:r w:rsidRPr="00856F77">
              <w:rPr>
                <w:sz w:val="18"/>
                <w:szCs w:val="18"/>
                <w:lang w:val="en-GB"/>
              </w:rPr>
              <w:t>157</w:t>
            </w:r>
          </w:p>
        </w:tc>
        <w:tc>
          <w:tcPr>
            <w:tcW w:w="1275" w:type="dxa"/>
            <w:tcBorders>
              <w:top w:val="nil"/>
              <w:left w:val="nil"/>
              <w:bottom w:val="nil"/>
              <w:right w:val="nil"/>
            </w:tcBorders>
          </w:tcPr>
          <w:p w14:paraId="286DFEC0" w14:textId="3166DD7D" w:rsidR="006A3C58" w:rsidRPr="00F22DC4" w:rsidRDefault="006A3C58" w:rsidP="006A3C58">
            <w:pPr>
              <w:widowControl w:val="0"/>
              <w:autoSpaceDE w:val="0"/>
              <w:autoSpaceDN w:val="0"/>
              <w:adjustRightInd w:val="0"/>
              <w:spacing w:after="0" w:line="240" w:lineRule="auto"/>
              <w:jc w:val="center"/>
              <w:rPr>
                <w:sz w:val="18"/>
                <w:szCs w:val="18"/>
                <w:lang w:val="en-GB"/>
              </w:rPr>
            </w:pPr>
            <w:r w:rsidRPr="00495B2E">
              <w:rPr>
                <w:sz w:val="18"/>
                <w:szCs w:val="18"/>
                <w:lang w:val="en-GB"/>
              </w:rPr>
              <w:t>157</w:t>
            </w:r>
          </w:p>
        </w:tc>
        <w:tc>
          <w:tcPr>
            <w:tcW w:w="1276" w:type="dxa"/>
            <w:tcBorders>
              <w:top w:val="nil"/>
              <w:left w:val="nil"/>
              <w:bottom w:val="nil"/>
              <w:right w:val="nil"/>
            </w:tcBorders>
          </w:tcPr>
          <w:p w14:paraId="1ED2CA2B"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157</w:t>
            </w:r>
          </w:p>
        </w:tc>
        <w:tc>
          <w:tcPr>
            <w:tcW w:w="1276" w:type="dxa"/>
            <w:tcBorders>
              <w:top w:val="nil"/>
              <w:left w:val="nil"/>
              <w:bottom w:val="nil"/>
              <w:right w:val="nil"/>
            </w:tcBorders>
          </w:tcPr>
          <w:p w14:paraId="17A292DD" w14:textId="524BCCF1"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100</w:t>
            </w:r>
          </w:p>
        </w:tc>
        <w:tc>
          <w:tcPr>
            <w:tcW w:w="1276" w:type="dxa"/>
            <w:tcBorders>
              <w:top w:val="nil"/>
              <w:left w:val="nil"/>
              <w:bottom w:val="nil"/>
              <w:right w:val="nil"/>
            </w:tcBorders>
          </w:tcPr>
          <w:p w14:paraId="52E8E773" w14:textId="41020CCC"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100</w:t>
            </w:r>
          </w:p>
        </w:tc>
        <w:tc>
          <w:tcPr>
            <w:tcW w:w="1275" w:type="dxa"/>
            <w:tcBorders>
              <w:top w:val="nil"/>
              <w:left w:val="nil"/>
              <w:bottom w:val="nil"/>
              <w:right w:val="nil"/>
            </w:tcBorders>
          </w:tcPr>
          <w:p w14:paraId="4C040556" w14:textId="06B1C062" w:rsidR="006A3C58" w:rsidRPr="006A3C58"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100</w:t>
            </w:r>
          </w:p>
        </w:tc>
      </w:tr>
      <w:tr w:rsidR="006A3C58" w:rsidRPr="00DC55CE" w14:paraId="4401D5CD" w14:textId="77777777" w:rsidTr="004849DA">
        <w:tc>
          <w:tcPr>
            <w:tcW w:w="3261" w:type="dxa"/>
            <w:tcBorders>
              <w:top w:val="nil"/>
              <w:left w:val="nil"/>
              <w:bottom w:val="nil"/>
              <w:right w:val="nil"/>
            </w:tcBorders>
          </w:tcPr>
          <w:p w14:paraId="5CE8C168" w14:textId="77777777" w:rsidR="006A3C58" w:rsidRPr="00856F77" w:rsidRDefault="006A3C58"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Country Dummies</w:t>
            </w:r>
          </w:p>
        </w:tc>
        <w:tc>
          <w:tcPr>
            <w:tcW w:w="1276" w:type="dxa"/>
            <w:tcBorders>
              <w:top w:val="nil"/>
              <w:left w:val="nil"/>
              <w:bottom w:val="nil"/>
              <w:right w:val="nil"/>
            </w:tcBorders>
          </w:tcPr>
          <w:p w14:paraId="68508A85" w14:textId="6C2E3402" w:rsidR="006A3C58" w:rsidRPr="00B41484" w:rsidRDefault="006A3C58" w:rsidP="00EF4232">
            <w:pPr>
              <w:widowControl w:val="0"/>
              <w:autoSpaceDE w:val="0"/>
              <w:autoSpaceDN w:val="0"/>
              <w:adjustRightInd w:val="0"/>
              <w:spacing w:after="0" w:line="240" w:lineRule="auto"/>
              <w:ind w:left="0" w:hanging="79"/>
              <w:jc w:val="center"/>
              <w:rPr>
                <w:sz w:val="18"/>
                <w:szCs w:val="18"/>
                <w:lang w:val="en-GB"/>
              </w:rPr>
            </w:pPr>
            <w:r w:rsidRPr="00856F77">
              <w:rPr>
                <w:sz w:val="18"/>
                <w:szCs w:val="18"/>
                <w:lang w:val="en-GB"/>
              </w:rPr>
              <w:t>YES</w:t>
            </w:r>
          </w:p>
        </w:tc>
        <w:tc>
          <w:tcPr>
            <w:tcW w:w="1275" w:type="dxa"/>
            <w:tcBorders>
              <w:top w:val="nil"/>
              <w:left w:val="nil"/>
              <w:bottom w:val="nil"/>
              <w:right w:val="nil"/>
            </w:tcBorders>
          </w:tcPr>
          <w:p w14:paraId="74DF050D" w14:textId="438E2AB6" w:rsidR="006A3C58" w:rsidRPr="00F22DC4"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YES</w:t>
            </w:r>
            <w:r w:rsidRPr="00F22DC4" w:rsidDel="000E78EE">
              <w:rPr>
                <w:sz w:val="18"/>
                <w:szCs w:val="18"/>
                <w:lang w:val="en-GB"/>
              </w:rPr>
              <w:t xml:space="preserve"> </w:t>
            </w:r>
          </w:p>
        </w:tc>
        <w:tc>
          <w:tcPr>
            <w:tcW w:w="1276" w:type="dxa"/>
            <w:tcBorders>
              <w:top w:val="nil"/>
              <w:left w:val="nil"/>
              <w:bottom w:val="nil"/>
              <w:right w:val="nil"/>
            </w:tcBorders>
          </w:tcPr>
          <w:p w14:paraId="2AD1C3C7"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6" w:type="dxa"/>
            <w:tcBorders>
              <w:top w:val="nil"/>
              <w:left w:val="nil"/>
              <w:bottom w:val="nil"/>
              <w:right w:val="nil"/>
            </w:tcBorders>
          </w:tcPr>
          <w:p w14:paraId="4C506D1A"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6" w:type="dxa"/>
            <w:tcBorders>
              <w:top w:val="nil"/>
              <w:left w:val="nil"/>
              <w:bottom w:val="nil"/>
              <w:right w:val="nil"/>
            </w:tcBorders>
          </w:tcPr>
          <w:p w14:paraId="4476670C"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5" w:type="dxa"/>
            <w:tcBorders>
              <w:top w:val="nil"/>
              <w:left w:val="nil"/>
              <w:bottom w:val="nil"/>
              <w:right w:val="nil"/>
            </w:tcBorders>
          </w:tcPr>
          <w:p w14:paraId="0D5C00B8"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r>
      <w:tr w:rsidR="006A3C58" w:rsidRPr="00DC55CE" w14:paraId="04F20EFD" w14:textId="77777777" w:rsidTr="004849DA">
        <w:tc>
          <w:tcPr>
            <w:tcW w:w="3261" w:type="dxa"/>
            <w:tcBorders>
              <w:top w:val="nil"/>
              <w:left w:val="nil"/>
              <w:bottom w:val="nil"/>
              <w:right w:val="nil"/>
            </w:tcBorders>
          </w:tcPr>
          <w:p w14:paraId="15740440" w14:textId="77777777" w:rsidR="006A3C58" w:rsidRPr="00856F77" w:rsidRDefault="006A3C58"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Year Dummies</w:t>
            </w:r>
          </w:p>
        </w:tc>
        <w:tc>
          <w:tcPr>
            <w:tcW w:w="1276" w:type="dxa"/>
            <w:tcBorders>
              <w:top w:val="nil"/>
              <w:left w:val="nil"/>
              <w:bottom w:val="nil"/>
              <w:right w:val="nil"/>
            </w:tcBorders>
          </w:tcPr>
          <w:p w14:paraId="1ED3B882" w14:textId="400956DE" w:rsidR="006A3C58" w:rsidRPr="00B41484" w:rsidRDefault="00D20E5E" w:rsidP="00EF4232">
            <w:pPr>
              <w:widowControl w:val="0"/>
              <w:autoSpaceDE w:val="0"/>
              <w:autoSpaceDN w:val="0"/>
              <w:adjustRightInd w:val="0"/>
              <w:spacing w:after="0" w:line="240" w:lineRule="auto"/>
              <w:ind w:left="0" w:hanging="79"/>
              <w:jc w:val="center"/>
              <w:rPr>
                <w:sz w:val="18"/>
                <w:szCs w:val="18"/>
                <w:lang w:val="en-GB"/>
              </w:rPr>
            </w:pPr>
            <w:r>
              <w:rPr>
                <w:sz w:val="18"/>
                <w:szCs w:val="18"/>
                <w:lang w:val="en-GB"/>
              </w:rPr>
              <w:t>YES</w:t>
            </w:r>
          </w:p>
        </w:tc>
        <w:tc>
          <w:tcPr>
            <w:tcW w:w="1275" w:type="dxa"/>
            <w:tcBorders>
              <w:top w:val="nil"/>
              <w:left w:val="nil"/>
              <w:bottom w:val="nil"/>
              <w:right w:val="nil"/>
            </w:tcBorders>
          </w:tcPr>
          <w:p w14:paraId="3B5A21FA" w14:textId="415658D1" w:rsidR="006A3C58" w:rsidRPr="00F22DC4" w:rsidRDefault="006A3C58" w:rsidP="006A3C58">
            <w:pPr>
              <w:widowControl w:val="0"/>
              <w:autoSpaceDE w:val="0"/>
              <w:autoSpaceDN w:val="0"/>
              <w:adjustRightInd w:val="0"/>
              <w:spacing w:after="0" w:line="240" w:lineRule="auto"/>
              <w:jc w:val="center"/>
              <w:rPr>
                <w:sz w:val="18"/>
                <w:szCs w:val="18"/>
                <w:lang w:val="en-GB"/>
              </w:rPr>
            </w:pPr>
            <w:r w:rsidRPr="00EF4232">
              <w:rPr>
                <w:sz w:val="18"/>
                <w:szCs w:val="18"/>
                <w:lang w:val="en-GB"/>
              </w:rPr>
              <w:t>YES</w:t>
            </w:r>
          </w:p>
        </w:tc>
        <w:tc>
          <w:tcPr>
            <w:tcW w:w="1276" w:type="dxa"/>
            <w:tcBorders>
              <w:top w:val="nil"/>
              <w:left w:val="nil"/>
              <w:bottom w:val="nil"/>
              <w:right w:val="nil"/>
            </w:tcBorders>
          </w:tcPr>
          <w:p w14:paraId="0BD649FE"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6" w:type="dxa"/>
            <w:tcBorders>
              <w:top w:val="nil"/>
              <w:left w:val="nil"/>
              <w:bottom w:val="nil"/>
              <w:right w:val="nil"/>
            </w:tcBorders>
          </w:tcPr>
          <w:p w14:paraId="36E14467"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6" w:type="dxa"/>
            <w:tcBorders>
              <w:top w:val="nil"/>
              <w:left w:val="nil"/>
              <w:bottom w:val="nil"/>
              <w:right w:val="nil"/>
            </w:tcBorders>
          </w:tcPr>
          <w:p w14:paraId="7B0A06EB"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5" w:type="dxa"/>
            <w:tcBorders>
              <w:top w:val="nil"/>
              <w:left w:val="nil"/>
              <w:bottom w:val="nil"/>
              <w:right w:val="nil"/>
            </w:tcBorders>
          </w:tcPr>
          <w:p w14:paraId="4AB86DF7"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r>
      <w:tr w:rsidR="006A3C58" w:rsidRPr="00DC55CE" w14:paraId="7182D053" w14:textId="77777777" w:rsidTr="004849DA">
        <w:tblPrEx>
          <w:tblBorders>
            <w:bottom w:val="single" w:sz="6" w:space="0" w:color="auto"/>
          </w:tblBorders>
        </w:tblPrEx>
        <w:tc>
          <w:tcPr>
            <w:tcW w:w="3261" w:type="dxa"/>
            <w:tcBorders>
              <w:top w:val="nil"/>
              <w:left w:val="nil"/>
              <w:bottom w:val="single" w:sz="6" w:space="0" w:color="auto"/>
              <w:right w:val="nil"/>
            </w:tcBorders>
          </w:tcPr>
          <w:p w14:paraId="5535B7E1" w14:textId="77777777" w:rsidR="006A3C58" w:rsidRPr="00856F77" w:rsidRDefault="006A3C58" w:rsidP="00EF4232">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NUTS1</w:t>
            </w:r>
          </w:p>
        </w:tc>
        <w:tc>
          <w:tcPr>
            <w:tcW w:w="1276" w:type="dxa"/>
            <w:tcBorders>
              <w:top w:val="nil"/>
              <w:left w:val="nil"/>
              <w:bottom w:val="single" w:sz="6" w:space="0" w:color="auto"/>
              <w:right w:val="nil"/>
            </w:tcBorders>
          </w:tcPr>
          <w:p w14:paraId="08DC26E1" w14:textId="289A1F6C" w:rsidR="006A3C58" w:rsidRPr="00B41484" w:rsidRDefault="00D20E5E" w:rsidP="00EF4232">
            <w:pPr>
              <w:widowControl w:val="0"/>
              <w:autoSpaceDE w:val="0"/>
              <w:autoSpaceDN w:val="0"/>
              <w:adjustRightInd w:val="0"/>
              <w:spacing w:after="0" w:line="240" w:lineRule="auto"/>
              <w:ind w:left="0" w:hanging="79"/>
              <w:jc w:val="center"/>
              <w:rPr>
                <w:sz w:val="18"/>
                <w:szCs w:val="18"/>
                <w:lang w:val="en-GB"/>
              </w:rPr>
            </w:pPr>
            <w:r>
              <w:rPr>
                <w:sz w:val="18"/>
                <w:szCs w:val="18"/>
                <w:lang w:val="en-GB"/>
              </w:rPr>
              <w:t>NO</w:t>
            </w:r>
          </w:p>
        </w:tc>
        <w:tc>
          <w:tcPr>
            <w:tcW w:w="1275" w:type="dxa"/>
            <w:tcBorders>
              <w:top w:val="nil"/>
              <w:left w:val="nil"/>
              <w:bottom w:val="single" w:sz="6" w:space="0" w:color="auto"/>
              <w:right w:val="nil"/>
            </w:tcBorders>
          </w:tcPr>
          <w:p w14:paraId="00CC4E0C" w14:textId="0A8A581C" w:rsidR="006A3C58" w:rsidRPr="00F22DC4" w:rsidRDefault="00D20E5E" w:rsidP="006A3C58">
            <w:pPr>
              <w:widowControl w:val="0"/>
              <w:autoSpaceDE w:val="0"/>
              <w:autoSpaceDN w:val="0"/>
              <w:adjustRightInd w:val="0"/>
              <w:spacing w:after="0" w:line="240" w:lineRule="auto"/>
              <w:jc w:val="center"/>
              <w:rPr>
                <w:sz w:val="18"/>
                <w:szCs w:val="18"/>
                <w:lang w:val="en-GB"/>
              </w:rPr>
            </w:pPr>
            <w:r>
              <w:rPr>
                <w:sz w:val="18"/>
                <w:szCs w:val="18"/>
                <w:lang w:val="en-GB"/>
              </w:rPr>
              <w:t>NO</w:t>
            </w:r>
          </w:p>
        </w:tc>
        <w:tc>
          <w:tcPr>
            <w:tcW w:w="1276" w:type="dxa"/>
            <w:tcBorders>
              <w:top w:val="nil"/>
              <w:left w:val="nil"/>
              <w:bottom w:val="single" w:sz="6" w:space="0" w:color="auto"/>
              <w:right w:val="nil"/>
            </w:tcBorders>
          </w:tcPr>
          <w:p w14:paraId="38DAE0B3"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NO</w:t>
            </w:r>
          </w:p>
        </w:tc>
        <w:tc>
          <w:tcPr>
            <w:tcW w:w="1276" w:type="dxa"/>
            <w:tcBorders>
              <w:top w:val="nil"/>
              <w:left w:val="nil"/>
              <w:bottom w:val="single" w:sz="6" w:space="0" w:color="auto"/>
              <w:right w:val="nil"/>
            </w:tcBorders>
          </w:tcPr>
          <w:p w14:paraId="3FEB11AA"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6" w:type="dxa"/>
            <w:tcBorders>
              <w:top w:val="nil"/>
              <w:left w:val="nil"/>
              <w:bottom w:val="single" w:sz="6" w:space="0" w:color="auto"/>
              <w:right w:val="nil"/>
            </w:tcBorders>
          </w:tcPr>
          <w:p w14:paraId="38117582" w14:textId="77777777" w:rsidR="006A3C58" w:rsidRPr="00856F77" w:rsidRDefault="006A3C58" w:rsidP="006A3C58">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5" w:type="dxa"/>
            <w:tcBorders>
              <w:top w:val="nil"/>
              <w:left w:val="nil"/>
              <w:bottom w:val="single" w:sz="6" w:space="0" w:color="auto"/>
              <w:right w:val="nil"/>
            </w:tcBorders>
          </w:tcPr>
          <w:p w14:paraId="10D5D266" w14:textId="7862E2AA" w:rsidR="006A3C58" w:rsidRPr="00856F77" w:rsidRDefault="00D20E5E" w:rsidP="006A3C58">
            <w:pPr>
              <w:widowControl w:val="0"/>
              <w:autoSpaceDE w:val="0"/>
              <w:autoSpaceDN w:val="0"/>
              <w:adjustRightInd w:val="0"/>
              <w:spacing w:after="0" w:line="240" w:lineRule="auto"/>
              <w:jc w:val="center"/>
              <w:rPr>
                <w:sz w:val="18"/>
                <w:szCs w:val="18"/>
                <w:lang w:val="en-GB"/>
              </w:rPr>
            </w:pPr>
            <w:r>
              <w:rPr>
                <w:sz w:val="18"/>
                <w:szCs w:val="18"/>
                <w:lang w:val="en-GB"/>
              </w:rPr>
              <w:t>YES</w:t>
            </w:r>
          </w:p>
        </w:tc>
      </w:tr>
    </w:tbl>
    <w:p w14:paraId="427EF856" w14:textId="525FD8F5" w:rsidR="00B41484" w:rsidRPr="00856F77" w:rsidRDefault="00B41484" w:rsidP="00B41484">
      <w:pPr>
        <w:widowControl w:val="0"/>
        <w:autoSpaceDE w:val="0"/>
        <w:autoSpaceDN w:val="0"/>
        <w:adjustRightInd w:val="0"/>
        <w:spacing w:after="0" w:line="240" w:lineRule="auto"/>
        <w:jc w:val="center"/>
        <w:rPr>
          <w:sz w:val="18"/>
          <w:lang w:val="en-GB"/>
        </w:rPr>
      </w:pPr>
      <w:r w:rsidRPr="00856F77">
        <w:rPr>
          <w:color w:val="000000"/>
          <w:sz w:val="18"/>
          <w:lang w:val="en-GB"/>
        </w:rPr>
        <w:t>The reference</w:t>
      </w:r>
      <w:r w:rsidRPr="00856F77">
        <w:rPr>
          <w:sz w:val="18"/>
          <w:lang w:val="en-GB"/>
        </w:rPr>
        <w:t xml:space="preserve"> group of interactions is at insecurity </w:t>
      </w:r>
      <w:r w:rsidRPr="00856F77">
        <w:rPr>
          <w:color w:val="000000"/>
          <w:sz w:val="18"/>
          <w:lang w:val="en-GB"/>
        </w:rPr>
        <w:t>equal to</w:t>
      </w:r>
      <w:r w:rsidRPr="00856F77">
        <w:rPr>
          <w:sz w:val="18"/>
          <w:lang w:val="en-GB"/>
        </w:rPr>
        <w:t xml:space="preserve"> zero; Institutional </w:t>
      </w:r>
      <w:r w:rsidRPr="00856F77">
        <w:rPr>
          <w:color w:val="000000"/>
          <w:sz w:val="18"/>
          <w:lang w:val="en-GB"/>
        </w:rPr>
        <w:t>trust</w:t>
      </w:r>
      <w:r w:rsidRPr="00856F77">
        <w:rPr>
          <w:sz w:val="18"/>
          <w:lang w:val="en-GB"/>
        </w:rPr>
        <w:t xml:space="preserve"> </w:t>
      </w:r>
      <w:r w:rsidR="00F10B1F">
        <w:rPr>
          <w:sz w:val="18"/>
          <w:lang w:val="en-GB"/>
        </w:rPr>
        <w:t>is aggregated to NUTS1 level</w:t>
      </w:r>
      <w:r w:rsidRPr="00856F77">
        <w:rPr>
          <w:sz w:val="18"/>
          <w:lang w:val="en-GB"/>
        </w:rPr>
        <w:t xml:space="preserve"> for Models 2</w:t>
      </w:r>
      <w:r w:rsidR="00F10B1F">
        <w:rPr>
          <w:sz w:val="18"/>
          <w:lang w:val="en-GB"/>
        </w:rPr>
        <w:t>.1</w:t>
      </w:r>
      <w:r w:rsidRPr="00856F77">
        <w:rPr>
          <w:sz w:val="18"/>
          <w:lang w:val="en-GB"/>
        </w:rPr>
        <w:t>-2.</w:t>
      </w:r>
      <w:r w:rsidR="00F10B1F">
        <w:rPr>
          <w:sz w:val="18"/>
          <w:lang w:val="en-GB"/>
        </w:rPr>
        <w:t>3</w:t>
      </w:r>
      <w:r w:rsidRPr="00856F77">
        <w:rPr>
          <w:sz w:val="18"/>
          <w:lang w:val="en-GB"/>
        </w:rPr>
        <w:t xml:space="preserve">; Robust standard errors in parentheses *** p&lt;0.01, ** p&lt;0.05, * p&lt;0.1. </w:t>
      </w:r>
    </w:p>
    <w:p w14:paraId="5210DB72" w14:textId="42D7EC55" w:rsidR="006A3C58" w:rsidRDefault="006A3C58">
      <w:pPr>
        <w:spacing w:after="0" w:line="240" w:lineRule="auto"/>
        <w:ind w:left="0" w:firstLine="0"/>
        <w:rPr>
          <w:rStyle w:val="Heading1Char"/>
          <w:rFonts w:eastAsia="Calibri"/>
          <w:bCs w:val="0"/>
          <w:iCs/>
          <w:lang w:val="en-GB"/>
        </w:rPr>
      </w:pPr>
      <w:r>
        <w:rPr>
          <w:rStyle w:val="Heading1Char"/>
          <w:rFonts w:eastAsia="Calibri"/>
          <w:bCs w:val="0"/>
          <w:iCs/>
          <w:lang w:val="en-GB"/>
        </w:rPr>
        <w:br w:type="page"/>
      </w:r>
    </w:p>
    <w:p w14:paraId="0D220BC3" w14:textId="16667396" w:rsidR="006A3C58" w:rsidRPr="00856F77" w:rsidRDefault="006A3C58" w:rsidP="006A3C58">
      <w:pPr>
        <w:pStyle w:val="Subtitle"/>
      </w:pPr>
      <w:r>
        <w:lastRenderedPageBreak/>
        <w:t>Annex R. Table 5</w:t>
      </w:r>
      <w:r w:rsidRPr="00856F77">
        <w:t xml:space="preserve">. </w:t>
      </w:r>
      <w:r>
        <w:t xml:space="preserve">Additional Robustness checks II. </w:t>
      </w:r>
      <w:r w:rsidRPr="00856F77">
        <w:rPr>
          <w:color w:val="000000"/>
        </w:rPr>
        <w:t>Multilevel Mixed-Effects</w:t>
      </w:r>
      <w:r w:rsidRPr="00856F77">
        <w:t xml:space="preserve"> Probit regressions.</w:t>
      </w:r>
    </w:p>
    <w:tbl>
      <w:tblPr>
        <w:tblW w:w="10915" w:type="dxa"/>
        <w:tblInd w:w="-567" w:type="dxa"/>
        <w:tblLayout w:type="fixed"/>
        <w:tblCellMar>
          <w:left w:w="75" w:type="dxa"/>
          <w:right w:w="75" w:type="dxa"/>
        </w:tblCellMar>
        <w:tblLook w:val="0000" w:firstRow="0" w:lastRow="0" w:firstColumn="0" w:lastColumn="0" w:noHBand="0" w:noVBand="0"/>
      </w:tblPr>
      <w:tblGrid>
        <w:gridCol w:w="3261"/>
        <w:gridCol w:w="1276"/>
        <w:gridCol w:w="1275"/>
        <w:gridCol w:w="1276"/>
        <w:gridCol w:w="1276"/>
        <w:gridCol w:w="1276"/>
        <w:gridCol w:w="1275"/>
      </w:tblGrid>
      <w:tr w:rsidR="006A3C58" w:rsidRPr="00DC55CE" w14:paraId="14160A21" w14:textId="77777777" w:rsidTr="00495B2E">
        <w:tc>
          <w:tcPr>
            <w:tcW w:w="3261" w:type="dxa"/>
            <w:tcBorders>
              <w:top w:val="single" w:sz="6" w:space="0" w:color="auto"/>
              <w:left w:val="nil"/>
              <w:bottom w:val="nil"/>
              <w:right w:val="nil"/>
            </w:tcBorders>
          </w:tcPr>
          <w:p w14:paraId="6E29ED43" w14:textId="77777777" w:rsidR="006A3C58" w:rsidRPr="00856F77" w:rsidRDefault="006A3C58" w:rsidP="00495B2E">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softHyphen/>
            </w:r>
            <w:r w:rsidRPr="00856F77">
              <w:rPr>
                <w:sz w:val="18"/>
                <w:szCs w:val="18"/>
                <w:lang w:val="en-GB"/>
              </w:rPr>
              <w:softHyphen/>
            </w:r>
            <w:r w:rsidRPr="00856F77">
              <w:rPr>
                <w:sz w:val="18"/>
                <w:szCs w:val="18"/>
                <w:lang w:val="en-GB"/>
              </w:rPr>
              <w:softHyphen/>
            </w:r>
          </w:p>
        </w:tc>
        <w:tc>
          <w:tcPr>
            <w:tcW w:w="1276" w:type="dxa"/>
            <w:tcBorders>
              <w:top w:val="single" w:sz="6" w:space="0" w:color="auto"/>
              <w:left w:val="nil"/>
              <w:bottom w:val="nil"/>
              <w:right w:val="nil"/>
            </w:tcBorders>
          </w:tcPr>
          <w:p w14:paraId="598010BC" w14:textId="77777777" w:rsidR="006A3C58" w:rsidRPr="00856F77" w:rsidRDefault="006A3C58" w:rsidP="00495B2E">
            <w:pPr>
              <w:widowControl w:val="0"/>
              <w:autoSpaceDE w:val="0"/>
              <w:autoSpaceDN w:val="0"/>
              <w:adjustRightInd w:val="0"/>
              <w:spacing w:after="0" w:line="240" w:lineRule="auto"/>
              <w:ind w:left="0" w:hanging="79"/>
              <w:jc w:val="center"/>
              <w:rPr>
                <w:sz w:val="18"/>
                <w:szCs w:val="18"/>
                <w:lang w:val="en-GB"/>
              </w:rPr>
            </w:pPr>
            <w:r w:rsidRPr="00856F77">
              <w:rPr>
                <w:sz w:val="18"/>
                <w:szCs w:val="18"/>
                <w:lang w:val="en-GB"/>
              </w:rPr>
              <w:t>(1</w:t>
            </w:r>
            <w:r>
              <w:rPr>
                <w:sz w:val="18"/>
                <w:szCs w:val="18"/>
                <w:lang w:val="en-GB"/>
              </w:rPr>
              <w:t>.1</w:t>
            </w:r>
            <w:r w:rsidRPr="00856F77">
              <w:rPr>
                <w:sz w:val="18"/>
                <w:szCs w:val="18"/>
                <w:lang w:val="en-GB"/>
              </w:rPr>
              <w:t>)</w:t>
            </w:r>
          </w:p>
        </w:tc>
        <w:tc>
          <w:tcPr>
            <w:tcW w:w="1275" w:type="dxa"/>
            <w:tcBorders>
              <w:top w:val="single" w:sz="6" w:space="0" w:color="auto"/>
              <w:left w:val="nil"/>
              <w:bottom w:val="nil"/>
              <w:right w:val="nil"/>
            </w:tcBorders>
          </w:tcPr>
          <w:p w14:paraId="210EDDA2"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(1.2)</w:t>
            </w:r>
          </w:p>
        </w:tc>
        <w:tc>
          <w:tcPr>
            <w:tcW w:w="1276" w:type="dxa"/>
            <w:tcBorders>
              <w:top w:val="single" w:sz="6" w:space="0" w:color="auto"/>
              <w:left w:val="nil"/>
              <w:bottom w:val="nil"/>
              <w:right w:val="nil"/>
            </w:tcBorders>
          </w:tcPr>
          <w:p w14:paraId="52594174"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(1.3)</w:t>
            </w:r>
          </w:p>
        </w:tc>
        <w:tc>
          <w:tcPr>
            <w:tcW w:w="1276" w:type="dxa"/>
            <w:tcBorders>
              <w:top w:val="single" w:sz="6" w:space="0" w:color="auto"/>
              <w:left w:val="nil"/>
              <w:bottom w:val="nil"/>
              <w:right w:val="nil"/>
            </w:tcBorders>
          </w:tcPr>
          <w:p w14:paraId="4530E26C"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w:t>
            </w:r>
            <w:r>
              <w:rPr>
                <w:sz w:val="18"/>
                <w:szCs w:val="18"/>
                <w:lang w:val="en-GB"/>
              </w:rPr>
              <w:t>2.1</w:t>
            </w:r>
            <w:r w:rsidRPr="00856F77">
              <w:rPr>
                <w:sz w:val="18"/>
                <w:szCs w:val="18"/>
                <w:lang w:val="en-GB"/>
              </w:rPr>
              <w:t>)</w:t>
            </w:r>
          </w:p>
        </w:tc>
        <w:tc>
          <w:tcPr>
            <w:tcW w:w="1276" w:type="dxa"/>
            <w:tcBorders>
              <w:top w:val="single" w:sz="6" w:space="0" w:color="auto"/>
              <w:left w:val="nil"/>
              <w:bottom w:val="nil"/>
              <w:right w:val="nil"/>
            </w:tcBorders>
          </w:tcPr>
          <w:p w14:paraId="7F6B168F"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w:t>
            </w:r>
            <w:r>
              <w:rPr>
                <w:sz w:val="18"/>
                <w:szCs w:val="18"/>
                <w:lang w:val="en-GB"/>
              </w:rPr>
              <w:t>2.2</w:t>
            </w:r>
            <w:r w:rsidRPr="00856F77">
              <w:rPr>
                <w:sz w:val="18"/>
                <w:szCs w:val="18"/>
                <w:lang w:val="en-GB"/>
              </w:rPr>
              <w:t>)</w:t>
            </w:r>
          </w:p>
        </w:tc>
        <w:tc>
          <w:tcPr>
            <w:tcW w:w="1275" w:type="dxa"/>
            <w:tcBorders>
              <w:top w:val="single" w:sz="6" w:space="0" w:color="auto"/>
              <w:left w:val="nil"/>
              <w:bottom w:val="nil"/>
              <w:right w:val="nil"/>
            </w:tcBorders>
          </w:tcPr>
          <w:p w14:paraId="4A4D572C"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(2</w:t>
            </w:r>
            <w:r>
              <w:rPr>
                <w:sz w:val="18"/>
                <w:szCs w:val="18"/>
                <w:lang w:val="en-GB"/>
              </w:rPr>
              <w:t>.3</w:t>
            </w:r>
            <w:r w:rsidRPr="00856F77">
              <w:rPr>
                <w:sz w:val="18"/>
                <w:szCs w:val="18"/>
                <w:lang w:val="en-GB"/>
              </w:rPr>
              <w:t>)</w:t>
            </w:r>
          </w:p>
        </w:tc>
      </w:tr>
      <w:tr w:rsidR="006A3C58" w:rsidRPr="00DC55CE" w14:paraId="4351DC9B" w14:textId="77777777" w:rsidTr="00495B2E">
        <w:tc>
          <w:tcPr>
            <w:tcW w:w="3261" w:type="dxa"/>
            <w:tcBorders>
              <w:top w:val="nil"/>
              <w:left w:val="nil"/>
              <w:bottom w:val="single" w:sz="6" w:space="0" w:color="auto"/>
              <w:right w:val="nil"/>
            </w:tcBorders>
          </w:tcPr>
          <w:p w14:paraId="2C8F50FB" w14:textId="77777777" w:rsidR="006A3C58" w:rsidRPr="00856F77" w:rsidRDefault="006A3C58" w:rsidP="00495B2E">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VARIABLES</w:t>
            </w:r>
          </w:p>
        </w:tc>
        <w:tc>
          <w:tcPr>
            <w:tcW w:w="1276" w:type="dxa"/>
            <w:tcBorders>
              <w:top w:val="nil"/>
              <w:left w:val="nil"/>
              <w:bottom w:val="single" w:sz="6" w:space="0" w:color="auto"/>
              <w:right w:val="nil"/>
            </w:tcBorders>
          </w:tcPr>
          <w:p w14:paraId="1122817B" w14:textId="77777777" w:rsidR="006A3C58" w:rsidRPr="00856F77" w:rsidRDefault="006A3C58" w:rsidP="00495B2E">
            <w:pPr>
              <w:widowControl w:val="0"/>
              <w:autoSpaceDE w:val="0"/>
              <w:autoSpaceDN w:val="0"/>
              <w:adjustRightInd w:val="0"/>
              <w:spacing w:after="0" w:line="240" w:lineRule="auto"/>
              <w:ind w:left="0" w:hanging="79"/>
              <w:jc w:val="center"/>
              <w:rPr>
                <w:sz w:val="18"/>
                <w:szCs w:val="18"/>
                <w:lang w:val="en-GB"/>
              </w:rPr>
            </w:pPr>
            <w:r>
              <w:rPr>
                <w:sz w:val="18"/>
                <w:szCs w:val="18"/>
                <w:lang w:val="en-GB"/>
              </w:rPr>
              <w:t xml:space="preserve">GDP </w:t>
            </w:r>
            <w:r w:rsidRPr="00856F77">
              <w:rPr>
                <w:color w:val="000000"/>
                <w:sz w:val="18"/>
                <w:szCs w:val="18"/>
                <w:lang w:val="en-GB"/>
              </w:rPr>
              <w:t>Individual-Level</w:t>
            </w:r>
            <w:r w:rsidRPr="00856F77">
              <w:rPr>
                <w:sz w:val="18"/>
                <w:szCs w:val="18"/>
                <w:lang w:val="en-GB"/>
              </w:rPr>
              <w:t xml:space="preserve"> Interaction</w:t>
            </w:r>
          </w:p>
        </w:tc>
        <w:tc>
          <w:tcPr>
            <w:tcW w:w="1275" w:type="dxa"/>
            <w:tcBorders>
              <w:top w:val="nil"/>
              <w:left w:val="nil"/>
              <w:bottom w:val="single" w:sz="6" w:space="0" w:color="auto"/>
              <w:right w:val="nil"/>
            </w:tcBorders>
          </w:tcPr>
          <w:p w14:paraId="73CE0C6B" w14:textId="77777777" w:rsidR="006A3C58" w:rsidRPr="00856F77" w:rsidRDefault="006A3C58" w:rsidP="00495B2E">
            <w:pPr>
              <w:widowControl w:val="0"/>
              <w:autoSpaceDE w:val="0"/>
              <w:autoSpaceDN w:val="0"/>
              <w:adjustRightInd w:val="0"/>
              <w:spacing w:after="0" w:line="240" w:lineRule="auto"/>
              <w:ind w:left="78" w:firstLine="0"/>
              <w:jc w:val="center"/>
              <w:rPr>
                <w:sz w:val="18"/>
                <w:szCs w:val="18"/>
                <w:lang w:val="en-GB"/>
              </w:rPr>
            </w:pPr>
            <w:r>
              <w:rPr>
                <w:sz w:val="18"/>
                <w:szCs w:val="18"/>
                <w:lang w:val="en-GB"/>
              </w:rPr>
              <w:t xml:space="preserve">GDP per capita </w:t>
            </w:r>
            <w:r w:rsidRPr="00856F77">
              <w:rPr>
                <w:color w:val="000000"/>
                <w:sz w:val="18"/>
                <w:szCs w:val="18"/>
                <w:lang w:val="en-GB"/>
              </w:rPr>
              <w:t>Individual-Level</w:t>
            </w:r>
            <w:r w:rsidRPr="00856F77">
              <w:rPr>
                <w:sz w:val="18"/>
                <w:szCs w:val="18"/>
                <w:lang w:val="en-GB"/>
              </w:rPr>
              <w:t xml:space="preserve"> Interaction</w:t>
            </w:r>
          </w:p>
        </w:tc>
        <w:tc>
          <w:tcPr>
            <w:tcW w:w="1276" w:type="dxa"/>
            <w:tcBorders>
              <w:top w:val="nil"/>
              <w:left w:val="nil"/>
              <w:bottom w:val="single" w:sz="6" w:space="0" w:color="auto"/>
              <w:right w:val="nil"/>
            </w:tcBorders>
          </w:tcPr>
          <w:p w14:paraId="42BF62AD" w14:textId="77777777" w:rsidR="006A3C58" w:rsidRPr="00856F77" w:rsidRDefault="006A3C58" w:rsidP="00495B2E">
            <w:pPr>
              <w:widowControl w:val="0"/>
              <w:autoSpaceDE w:val="0"/>
              <w:autoSpaceDN w:val="0"/>
              <w:adjustRightInd w:val="0"/>
              <w:spacing w:after="0" w:line="240" w:lineRule="auto"/>
              <w:ind w:left="226" w:firstLine="0"/>
              <w:jc w:val="center"/>
              <w:rPr>
                <w:sz w:val="18"/>
                <w:szCs w:val="18"/>
                <w:lang w:val="en-GB"/>
              </w:rPr>
            </w:pPr>
            <w:r>
              <w:rPr>
                <w:sz w:val="18"/>
                <w:szCs w:val="18"/>
                <w:lang w:val="en-GB"/>
              </w:rPr>
              <w:t xml:space="preserve">GDP per capita (PPP) </w:t>
            </w:r>
            <w:r w:rsidRPr="00856F77">
              <w:rPr>
                <w:color w:val="000000"/>
                <w:sz w:val="18"/>
                <w:szCs w:val="18"/>
                <w:lang w:val="en-GB"/>
              </w:rPr>
              <w:t>Individual-Level</w:t>
            </w:r>
            <w:r w:rsidRPr="00856F77">
              <w:rPr>
                <w:sz w:val="18"/>
                <w:szCs w:val="18"/>
                <w:lang w:val="en-GB"/>
              </w:rPr>
              <w:t xml:space="preserve"> Interaction</w:t>
            </w:r>
          </w:p>
        </w:tc>
        <w:tc>
          <w:tcPr>
            <w:tcW w:w="1276" w:type="dxa"/>
            <w:tcBorders>
              <w:top w:val="nil"/>
              <w:left w:val="nil"/>
              <w:bottom w:val="single" w:sz="6" w:space="0" w:color="auto"/>
              <w:right w:val="nil"/>
            </w:tcBorders>
          </w:tcPr>
          <w:p w14:paraId="43395FCA" w14:textId="77777777" w:rsidR="006A3C58" w:rsidRPr="00856F77" w:rsidRDefault="006A3C58" w:rsidP="00495B2E">
            <w:pPr>
              <w:widowControl w:val="0"/>
              <w:autoSpaceDE w:val="0"/>
              <w:autoSpaceDN w:val="0"/>
              <w:adjustRightInd w:val="0"/>
              <w:spacing w:after="0" w:line="240" w:lineRule="auto"/>
              <w:ind w:left="226" w:firstLine="0"/>
              <w:jc w:val="center"/>
              <w:rPr>
                <w:sz w:val="18"/>
                <w:szCs w:val="18"/>
                <w:lang w:val="en-GB"/>
              </w:rPr>
            </w:pPr>
            <w:r>
              <w:rPr>
                <w:sz w:val="18"/>
                <w:szCs w:val="18"/>
                <w:lang w:val="en-GB"/>
              </w:rPr>
              <w:t xml:space="preserve">GDP </w:t>
            </w:r>
            <w:r>
              <w:rPr>
                <w:color w:val="000000"/>
                <w:sz w:val="18"/>
                <w:szCs w:val="18"/>
                <w:lang w:val="en-GB"/>
              </w:rPr>
              <w:t>Regional</w:t>
            </w:r>
            <w:r w:rsidRPr="00856F77">
              <w:rPr>
                <w:color w:val="000000"/>
                <w:sz w:val="18"/>
                <w:szCs w:val="18"/>
                <w:lang w:val="en-GB"/>
              </w:rPr>
              <w:t>-Level</w:t>
            </w:r>
            <w:r w:rsidRPr="00856F77">
              <w:rPr>
                <w:sz w:val="18"/>
                <w:szCs w:val="18"/>
                <w:lang w:val="en-GB"/>
              </w:rPr>
              <w:t xml:space="preserve"> Interaction</w:t>
            </w:r>
          </w:p>
        </w:tc>
        <w:tc>
          <w:tcPr>
            <w:tcW w:w="1276" w:type="dxa"/>
            <w:tcBorders>
              <w:top w:val="nil"/>
              <w:left w:val="nil"/>
              <w:bottom w:val="single" w:sz="6" w:space="0" w:color="auto"/>
              <w:right w:val="nil"/>
            </w:tcBorders>
          </w:tcPr>
          <w:p w14:paraId="0B1C932A" w14:textId="77777777" w:rsidR="006A3C58" w:rsidRPr="00856F77" w:rsidRDefault="006A3C58" w:rsidP="00495B2E">
            <w:pPr>
              <w:widowControl w:val="0"/>
              <w:autoSpaceDE w:val="0"/>
              <w:autoSpaceDN w:val="0"/>
              <w:adjustRightInd w:val="0"/>
              <w:spacing w:after="0" w:line="240" w:lineRule="auto"/>
              <w:ind w:left="226" w:firstLine="0"/>
              <w:jc w:val="center"/>
              <w:rPr>
                <w:sz w:val="18"/>
                <w:szCs w:val="18"/>
                <w:lang w:val="en-GB"/>
              </w:rPr>
            </w:pPr>
            <w:r>
              <w:rPr>
                <w:sz w:val="18"/>
                <w:szCs w:val="18"/>
                <w:lang w:val="en-GB"/>
              </w:rPr>
              <w:t xml:space="preserve">GDP per capita </w:t>
            </w:r>
            <w:r>
              <w:rPr>
                <w:color w:val="000000"/>
                <w:sz w:val="18"/>
                <w:szCs w:val="18"/>
                <w:lang w:val="en-GB"/>
              </w:rPr>
              <w:t>Regional</w:t>
            </w:r>
            <w:r w:rsidRPr="00856F77">
              <w:rPr>
                <w:color w:val="000000"/>
                <w:sz w:val="18"/>
                <w:szCs w:val="18"/>
                <w:lang w:val="en-GB"/>
              </w:rPr>
              <w:t>-Level</w:t>
            </w:r>
            <w:r w:rsidRPr="00856F77">
              <w:rPr>
                <w:sz w:val="18"/>
                <w:szCs w:val="18"/>
                <w:lang w:val="en-GB"/>
              </w:rPr>
              <w:t xml:space="preserve"> Interaction</w:t>
            </w:r>
          </w:p>
        </w:tc>
        <w:tc>
          <w:tcPr>
            <w:tcW w:w="1275" w:type="dxa"/>
            <w:tcBorders>
              <w:top w:val="nil"/>
              <w:left w:val="nil"/>
              <w:bottom w:val="single" w:sz="6" w:space="0" w:color="auto"/>
              <w:right w:val="nil"/>
            </w:tcBorders>
          </w:tcPr>
          <w:p w14:paraId="6246705F" w14:textId="77777777" w:rsidR="006A3C58" w:rsidRPr="00856F77" w:rsidRDefault="006A3C58" w:rsidP="00495B2E">
            <w:pPr>
              <w:widowControl w:val="0"/>
              <w:autoSpaceDE w:val="0"/>
              <w:autoSpaceDN w:val="0"/>
              <w:adjustRightInd w:val="0"/>
              <w:spacing w:after="0" w:line="240" w:lineRule="auto"/>
              <w:ind w:left="226" w:firstLine="0"/>
              <w:jc w:val="center"/>
              <w:rPr>
                <w:sz w:val="18"/>
                <w:szCs w:val="18"/>
                <w:lang w:val="en-GB"/>
              </w:rPr>
            </w:pPr>
            <w:r>
              <w:rPr>
                <w:sz w:val="18"/>
                <w:szCs w:val="18"/>
                <w:lang w:val="en-GB"/>
              </w:rPr>
              <w:t xml:space="preserve">GDP per capita (PPP) </w:t>
            </w:r>
            <w:r>
              <w:rPr>
                <w:color w:val="000000"/>
                <w:sz w:val="18"/>
                <w:szCs w:val="18"/>
                <w:lang w:val="en-GB"/>
              </w:rPr>
              <w:t>Regional</w:t>
            </w:r>
            <w:r w:rsidRPr="00856F77">
              <w:rPr>
                <w:color w:val="000000"/>
                <w:sz w:val="18"/>
                <w:szCs w:val="18"/>
                <w:lang w:val="en-GB"/>
              </w:rPr>
              <w:t>-Level</w:t>
            </w:r>
            <w:r w:rsidRPr="00856F77">
              <w:rPr>
                <w:sz w:val="18"/>
                <w:szCs w:val="18"/>
                <w:lang w:val="en-GB"/>
              </w:rPr>
              <w:t xml:space="preserve"> Interaction</w:t>
            </w:r>
          </w:p>
        </w:tc>
      </w:tr>
      <w:tr w:rsidR="003C669B" w:rsidRPr="00DC55CE" w14:paraId="62E50CFB" w14:textId="77777777" w:rsidTr="00495B2E">
        <w:tc>
          <w:tcPr>
            <w:tcW w:w="3261" w:type="dxa"/>
            <w:tcBorders>
              <w:top w:val="nil"/>
              <w:left w:val="nil"/>
              <w:bottom w:val="nil"/>
              <w:right w:val="nil"/>
            </w:tcBorders>
          </w:tcPr>
          <w:p w14:paraId="3688F5F5"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Age (log)</w:t>
            </w:r>
          </w:p>
        </w:tc>
        <w:tc>
          <w:tcPr>
            <w:tcW w:w="1276" w:type="dxa"/>
            <w:tcBorders>
              <w:top w:val="nil"/>
              <w:left w:val="nil"/>
              <w:bottom w:val="nil"/>
              <w:right w:val="nil"/>
            </w:tcBorders>
          </w:tcPr>
          <w:p w14:paraId="3F509511" w14:textId="67CB9EDA"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0.259***</w:t>
            </w:r>
          </w:p>
        </w:tc>
        <w:tc>
          <w:tcPr>
            <w:tcW w:w="1275" w:type="dxa"/>
            <w:tcBorders>
              <w:top w:val="nil"/>
              <w:left w:val="nil"/>
              <w:bottom w:val="nil"/>
              <w:right w:val="nil"/>
            </w:tcBorders>
          </w:tcPr>
          <w:p w14:paraId="11737795" w14:textId="6A84D359"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0.259***</w:t>
            </w:r>
          </w:p>
        </w:tc>
        <w:tc>
          <w:tcPr>
            <w:tcW w:w="1276" w:type="dxa"/>
            <w:tcBorders>
              <w:top w:val="nil"/>
              <w:left w:val="nil"/>
              <w:bottom w:val="nil"/>
              <w:right w:val="nil"/>
            </w:tcBorders>
          </w:tcPr>
          <w:p w14:paraId="15BF50C5" w14:textId="7B1167BE"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0.259***</w:t>
            </w:r>
          </w:p>
        </w:tc>
        <w:tc>
          <w:tcPr>
            <w:tcW w:w="1276" w:type="dxa"/>
            <w:tcBorders>
              <w:top w:val="nil"/>
              <w:left w:val="nil"/>
              <w:bottom w:val="nil"/>
              <w:right w:val="nil"/>
            </w:tcBorders>
          </w:tcPr>
          <w:p w14:paraId="678A4D89" w14:textId="20F04A88"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0.273***</w:t>
            </w:r>
          </w:p>
        </w:tc>
        <w:tc>
          <w:tcPr>
            <w:tcW w:w="1276" w:type="dxa"/>
            <w:tcBorders>
              <w:top w:val="nil"/>
              <w:left w:val="nil"/>
              <w:bottom w:val="nil"/>
              <w:right w:val="nil"/>
            </w:tcBorders>
          </w:tcPr>
          <w:p w14:paraId="3FCD74E9" w14:textId="5C3CE252"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0.273***</w:t>
            </w:r>
          </w:p>
        </w:tc>
        <w:tc>
          <w:tcPr>
            <w:tcW w:w="1275" w:type="dxa"/>
            <w:tcBorders>
              <w:top w:val="nil"/>
              <w:left w:val="nil"/>
              <w:bottom w:val="nil"/>
              <w:right w:val="nil"/>
            </w:tcBorders>
          </w:tcPr>
          <w:p w14:paraId="480AD6F3" w14:textId="2A84E225"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0.273***</w:t>
            </w:r>
          </w:p>
        </w:tc>
      </w:tr>
      <w:tr w:rsidR="003C669B" w:rsidRPr="00DC55CE" w14:paraId="04E691FB" w14:textId="77777777" w:rsidTr="00495B2E">
        <w:tc>
          <w:tcPr>
            <w:tcW w:w="3261" w:type="dxa"/>
            <w:tcBorders>
              <w:top w:val="nil"/>
              <w:left w:val="nil"/>
              <w:bottom w:val="nil"/>
              <w:right w:val="nil"/>
            </w:tcBorders>
          </w:tcPr>
          <w:p w14:paraId="082FD7D2"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2E775693" w14:textId="72CEB370"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(0.039)</w:t>
            </w:r>
          </w:p>
        </w:tc>
        <w:tc>
          <w:tcPr>
            <w:tcW w:w="1275" w:type="dxa"/>
            <w:tcBorders>
              <w:top w:val="nil"/>
              <w:left w:val="nil"/>
              <w:bottom w:val="nil"/>
              <w:right w:val="nil"/>
            </w:tcBorders>
          </w:tcPr>
          <w:p w14:paraId="33412397" w14:textId="70535EF6"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(0.039)</w:t>
            </w:r>
          </w:p>
        </w:tc>
        <w:tc>
          <w:tcPr>
            <w:tcW w:w="1276" w:type="dxa"/>
            <w:tcBorders>
              <w:top w:val="nil"/>
              <w:left w:val="nil"/>
              <w:bottom w:val="nil"/>
              <w:right w:val="nil"/>
            </w:tcBorders>
          </w:tcPr>
          <w:p w14:paraId="64FF17B1" w14:textId="3F7091D3"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(0.039)</w:t>
            </w:r>
          </w:p>
        </w:tc>
        <w:tc>
          <w:tcPr>
            <w:tcW w:w="1276" w:type="dxa"/>
            <w:tcBorders>
              <w:top w:val="nil"/>
              <w:left w:val="nil"/>
              <w:bottom w:val="nil"/>
              <w:right w:val="nil"/>
            </w:tcBorders>
          </w:tcPr>
          <w:p w14:paraId="293CD837" w14:textId="45BD4CCC"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(0.045)</w:t>
            </w:r>
          </w:p>
        </w:tc>
        <w:tc>
          <w:tcPr>
            <w:tcW w:w="1276" w:type="dxa"/>
            <w:tcBorders>
              <w:top w:val="nil"/>
              <w:left w:val="nil"/>
              <w:bottom w:val="nil"/>
              <w:right w:val="nil"/>
            </w:tcBorders>
          </w:tcPr>
          <w:p w14:paraId="1E3F7393" w14:textId="203A221C"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(0.045)</w:t>
            </w:r>
          </w:p>
        </w:tc>
        <w:tc>
          <w:tcPr>
            <w:tcW w:w="1275" w:type="dxa"/>
            <w:tcBorders>
              <w:top w:val="nil"/>
              <w:left w:val="nil"/>
              <w:bottom w:val="nil"/>
              <w:right w:val="nil"/>
            </w:tcBorders>
          </w:tcPr>
          <w:p w14:paraId="03418DB9" w14:textId="0C2A70C5"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(0.045)</w:t>
            </w:r>
          </w:p>
        </w:tc>
      </w:tr>
      <w:tr w:rsidR="003C669B" w:rsidRPr="00DC55CE" w14:paraId="59289619" w14:textId="77777777" w:rsidTr="00495B2E">
        <w:tc>
          <w:tcPr>
            <w:tcW w:w="3261" w:type="dxa"/>
            <w:tcBorders>
              <w:top w:val="nil"/>
              <w:left w:val="nil"/>
              <w:bottom w:val="nil"/>
              <w:right w:val="nil"/>
            </w:tcBorders>
          </w:tcPr>
          <w:p w14:paraId="1C7AFE43"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Education (log)</w:t>
            </w:r>
          </w:p>
        </w:tc>
        <w:tc>
          <w:tcPr>
            <w:tcW w:w="1276" w:type="dxa"/>
            <w:tcBorders>
              <w:top w:val="nil"/>
              <w:left w:val="nil"/>
              <w:bottom w:val="nil"/>
              <w:right w:val="nil"/>
            </w:tcBorders>
          </w:tcPr>
          <w:p w14:paraId="35792407" w14:textId="28175E22"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0.074***</w:t>
            </w:r>
          </w:p>
        </w:tc>
        <w:tc>
          <w:tcPr>
            <w:tcW w:w="1275" w:type="dxa"/>
            <w:tcBorders>
              <w:top w:val="nil"/>
              <w:left w:val="nil"/>
              <w:bottom w:val="nil"/>
              <w:right w:val="nil"/>
            </w:tcBorders>
          </w:tcPr>
          <w:p w14:paraId="0367E704" w14:textId="2AE86294"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0.074***</w:t>
            </w:r>
          </w:p>
        </w:tc>
        <w:tc>
          <w:tcPr>
            <w:tcW w:w="1276" w:type="dxa"/>
            <w:tcBorders>
              <w:top w:val="nil"/>
              <w:left w:val="nil"/>
              <w:bottom w:val="nil"/>
              <w:right w:val="nil"/>
            </w:tcBorders>
          </w:tcPr>
          <w:p w14:paraId="441644BE" w14:textId="08D067D2"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0.074***</w:t>
            </w:r>
          </w:p>
        </w:tc>
        <w:tc>
          <w:tcPr>
            <w:tcW w:w="1276" w:type="dxa"/>
            <w:tcBorders>
              <w:top w:val="nil"/>
              <w:left w:val="nil"/>
              <w:bottom w:val="nil"/>
              <w:right w:val="nil"/>
            </w:tcBorders>
          </w:tcPr>
          <w:p w14:paraId="25580105" w14:textId="2F5EA25C"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0.094***</w:t>
            </w:r>
          </w:p>
        </w:tc>
        <w:tc>
          <w:tcPr>
            <w:tcW w:w="1276" w:type="dxa"/>
            <w:tcBorders>
              <w:top w:val="nil"/>
              <w:left w:val="nil"/>
              <w:bottom w:val="nil"/>
              <w:right w:val="nil"/>
            </w:tcBorders>
          </w:tcPr>
          <w:p w14:paraId="3C2BE80C" w14:textId="533997E4"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0.094***</w:t>
            </w:r>
          </w:p>
        </w:tc>
        <w:tc>
          <w:tcPr>
            <w:tcW w:w="1275" w:type="dxa"/>
            <w:tcBorders>
              <w:top w:val="nil"/>
              <w:left w:val="nil"/>
              <w:bottom w:val="nil"/>
              <w:right w:val="nil"/>
            </w:tcBorders>
          </w:tcPr>
          <w:p w14:paraId="7B71D5EB" w14:textId="7F62484D"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0.094***</w:t>
            </w:r>
          </w:p>
        </w:tc>
      </w:tr>
      <w:tr w:rsidR="003C669B" w:rsidRPr="00DC55CE" w14:paraId="0B953B36" w14:textId="77777777" w:rsidTr="00495B2E">
        <w:tc>
          <w:tcPr>
            <w:tcW w:w="3261" w:type="dxa"/>
            <w:tcBorders>
              <w:top w:val="nil"/>
              <w:left w:val="nil"/>
              <w:bottom w:val="nil"/>
              <w:right w:val="nil"/>
            </w:tcBorders>
          </w:tcPr>
          <w:p w14:paraId="0513357F"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4CF7F8A4" w14:textId="765DEBD1"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(0.025)</w:t>
            </w:r>
          </w:p>
        </w:tc>
        <w:tc>
          <w:tcPr>
            <w:tcW w:w="1275" w:type="dxa"/>
            <w:tcBorders>
              <w:top w:val="nil"/>
              <w:left w:val="nil"/>
              <w:bottom w:val="nil"/>
              <w:right w:val="nil"/>
            </w:tcBorders>
          </w:tcPr>
          <w:p w14:paraId="600A8B8F" w14:textId="29634D74"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(0.025)</w:t>
            </w:r>
          </w:p>
        </w:tc>
        <w:tc>
          <w:tcPr>
            <w:tcW w:w="1276" w:type="dxa"/>
            <w:tcBorders>
              <w:top w:val="nil"/>
              <w:left w:val="nil"/>
              <w:bottom w:val="nil"/>
              <w:right w:val="nil"/>
            </w:tcBorders>
          </w:tcPr>
          <w:p w14:paraId="0F98E0F1" w14:textId="32A3BFA9"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(0.025)</w:t>
            </w:r>
          </w:p>
        </w:tc>
        <w:tc>
          <w:tcPr>
            <w:tcW w:w="1276" w:type="dxa"/>
            <w:tcBorders>
              <w:top w:val="nil"/>
              <w:left w:val="nil"/>
              <w:bottom w:val="nil"/>
              <w:right w:val="nil"/>
            </w:tcBorders>
          </w:tcPr>
          <w:p w14:paraId="76FA37EB" w14:textId="62FFF7C4"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(0.031)</w:t>
            </w:r>
          </w:p>
        </w:tc>
        <w:tc>
          <w:tcPr>
            <w:tcW w:w="1276" w:type="dxa"/>
            <w:tcBorders>
              <w:top w:val="nil"/>
              <w:left w:val="nil"/>
              <w:bottom w:val="nil"/>
              <w:right w:val="nil"/>
            </w:tcBorders>
          </w:tcPr>
          <w:p w14:paraId="78401F50" w14:textId="3C8DCBE4"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(0.031)</w:t>
            </w:r>
          </w:p>
        </w:tc>
        <w:tc>
          <w:tcPr>
            <w:tcW w:w="1275" w:type="dxa"/>
            <w:tcBorders>
              <w:top w:val="nil"/>
              <w:left w:val="nil"/>
              <w:bottom w:val="nil"/>
              <w:right w:val="nil"/>
            </w:tcBorders>
          </w:tcPr>
          <w:p w14:paraId="4EFE4476" w14:textId="2459D08E"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(0.031)</w:t>
            </w:r>
          </w:p>
        </w:tc>
      </w:tr>
      <w:tr w:rsidR="003C669B" w:rsidRPr="00DC55CE" w14:paraId="092FF936" w14:textId="77777777" w:rsidTr="00495B2E">
        <w:tc>
          <w:tcPr>
            <w:tcW w:w="3261" w:type="dxa"/>
            <w:tcBorders>
              <w:top w:val="nil"/>
              <w:left w:val="nil"/>
              <w:bottom w:val="nil"/>
              <w:right w:val="nil"/>
            </w:tcBorders>
          </w:tcPr>
          <w:p w14:paraId="770D4002" w14:textId="77777777" w:rsidR="003C669B" w:rsidRPr="00856F77" w:rsidRDefault="003C669B" w:rsidP="003C669B">
            <w:pPr>
              <w:widowControl w:val="0"/>
              <w:autoSpaceDE w:val="0"/>
              <w:autoSpaceDN w:val="0"/>
              <w:adjustRightInd w:val="0"/>
              <w:spacing w:after="0" w:line="240" w:lineRule="auto"/>
              <w:ind w:left="0" w:right="209" w:hanging="79"/>
              <w:rPr>
                <w:rFonts w:eastAsia="Times New Roman"/>
                <w:sz w:val="18"/>
                <w:szCs w:val="18"/>
                <w:lang w:val="en-GB" w:eastAsia="en-US"/>
              </w:rPr>
            </w:pPr>
            <w:r w:rsidRPr="00856F77">
              <w:rPr>
                <w:rFonts w:eastAsia="Times New Roman"/>
                <w:sz w:val="18"/>
                <w:szCs w:val="18"/>
                <w:lang w:val="en-GB"/>
              </w:rPr>
              <w:t>Gender (female=1)</w:t>
            </w:r>
          </w:p>
        </w:tc>
        <w:tc>
          <w:tcPr>
            <w:tcW w:w="1276" w:type="dxa"/>
            <w:tcBorders>
              <w:top w:val="nil"/>
              <w:left w:val="nil"/>
              <w:bottom w:val="nil"/>
              <w:right w:val="nil"/>
            </w:tcBorders>
          </w:tcPr>
          <w:p w14:paraId="525D922C" w14:textId="272CEC6A"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-0.100***</w:t>
            </w:r>
          </w:p>
        </w:tc>
        <w:tc>
          <w:tcPr>
            <w:tcW w:w="1275" w:type="dxa"/>
            <w:tcBorders>
              <w:top w:val="nil"/>
              <w:left w:val="nil"/>
              <w:bottom w:val="nil"/>
              <w:right w:val="nil"/>
            </w:tcBorders>
          </w:tcPr>
          <w:p w14:paraId="6ABD8F27" w14:textId="480B586E"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-0.100***</w:t>
            </w:r>
          </w:p>
        </w:tc>
        <w:tc>
          <w:tcPr>
            <w:tcW w:w="1276" w:type="dxa"/>
            <w:tcBorders>
              <w:top w:val="nil"/>
              <w:left w:val="nil"/>
              <w:bottom w:val="nil"/>
              <w:right w:val="nil"/>
            </w:tcBorders>
          </w:tcPr>
          <w:p w14:paraId="0529BDF6" w14:textId="66B675A3"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-0.100***</w:t>
            </w:r>
          </w:p>
        </w:tc>
        <w:tc>
          <w:tcPr>
            <w:tcW w:w="1276" w:type="dxa"/>
            <w:tcBorders>
              <w:top w:val="nil"/>
              <w:left w:val="nil"/>
              <w:bottom w:val="nil"/>
              <w:right w:val="nil"/>
            </w:tcBorders>
          </w:tcPr>
          <w:p w14:paraId="2D694456" w14:textId="0D3BD9C7"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-0.110***</w:t>
            </w:r>
          </w:p>
        </w:tc>
        <w:tc>
          <w:tcPr>
            <w:tcW w:w="1276" w:type="dxa"/>
            <w:tcBorders>
              <w:top w:val="nil"/>
              <w:left w:val="nil"/>
              <w:bottom w:val="nil"/>
              <w:right w:val="nil"/>
            </w:tcBorders>
          </w:tcPr>
          <w:p w14:paraId="3A6F5309" w14:textId="445BFFED"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-0.110***</w:t>
            </w:r>
          </w:p>
        </w:tc>
        <w:tc>
          <w:tcPr>
            <w:tcW w:w="1275" w:type="dxa"/>
            <w:tcBorders>
              <w:top w:val="nil"/>
              <w:left w:val="nil"/>
              <w:bottom w:val="nil"/>
              <w:right w:val="nil"/>
            </w:tcBorders>
          </w:tcPr>
          <w:p w14:paraId="5BD15829" w14:textId="0384780D"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-0.110***</w:t>
            </w:r>
          </w:p>
        </w:tc>
      </w:tr>
      <w:tr w:rsidR="003C669B" w:rsidRPr="00DC55CE" w14:paraId="635A075B" w14:textId="77777777" w:rsidTr="00495B2E">
        <w:tc>
          <w:tcPr>
            <w:tcW w:w="3261" w:type="dxa"/>
            <w:tcBorders>
              <w:top w:val="nil"/>
              <w:left w:val="nil"/>
              <w:bottom w:val="nil"/>
              <w:right w:val="nil"/>
            </w:tcBorders>
          </w:tcPr>
          <w:p w14:paraId="107837B4"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6EFDB8DF" w14:textId="341CD7BF"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(0.015)</w:t>
            </w:r>
          </w:p>
        </w:tc>
        <w:tc>
          <w:tcPr>
            <w:tcW w:w="1275" w:type="dxa"/>
            <w:tcBorders>
              <w:top w:val="nil"/>
              <w:left w:val="nil"/>
              <w:bottom w:val="nil"/>
              <w:right w:val="nil"/>
            </w:tcBorders>
          </w:tcPr>
          <w:p w14:paraId="16AA43F7" w14:textId="26CBFB7B"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(0.015)</w:t>
            </w:r>
          </w:p>
        </w:tc>
        <w:tc>
          <w:tcPr>
            <w:tcW w:w="1276" w:type="dxa"/>
            <w:tcBorders>
              <w:top w:val="nil"/>
              <w:left w:val="nil"/>
              <w:bottom w:val="nil"/>
              <w:right w:val="nil"/>
            </w:tcBorders>
          </w:tcPr>
          <w:p w14:paraId="1CFE2570" w14:textId="6BA583DF"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(0.015)</w:t>
            </w:r>
          </w:p>
        </w:tc>
        <w:tc>
          <w:tcPr>
            <w:tcW w:w="1276" w:type="dxa"/>
            <w:tcBorders>
              <w:top w:val="nil"/>
              <w:left w:val="nil"/>
              <w:bottom w:val="nil"/>
              <w:right w:val="nil"/>
            </w:tcBorders>
          </w:tcPr>
          <w:p w14:paraId="5CEEF0D5" w14:textId="33C77AA6"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(0.018)</w:t>
            </w:r>
          </w:p>
        </w:tc>
        <w:tc>
          <w:tcPr>
            <w:tcW w:w="1276" w:type="dxa"/>
            <w:tcBorders>
              <w:top w:val="nil"/>
              <w:left w:val="nil"/>
              <w:bottom w:val="nil"/>
              <w:right w:val="nil"/>
            </w:tcBorders>
          </w:tcPr>
          <w:p w14:paraId="559A0F97" w14:textId="02590D09"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(0.018)</w:t>
            </w:r>
          </w:p>
        </w:tc>
        <w:tc>
          <w:tcPr>
            <w:tcW w:w="1275" w:type="dxa"/>
            <w:tcBorders>
              <w:top w:val="nil"/>
              <w:left w:val="nil"/>
              <w:bottom w:val="nil"/>
              <w:right w:val="nil"/>
            </w:tcBorders>
          </w:tcPr>
          <w:p w14:paraId="1255097F" w14:textId="4BDE2119"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(0.018)</w:t>
            </w:r>
          </w:p>
        </w:tc>
      </w:tr>
      <w:tr w:rsidR="003C669B" w:rsidRPr="00DC55CE" w14:paraId="246768F8" w14:textId="77777777" w:rsidTr="00495B2E">
        <w:tc>
          <w:tcPr>
            <w:tcW w:w="3261" w:type="dxa"/>
            <w:tcBorders>
              <w:top w:val="nil"/>
              <w:left w:val="nil"/>
              <w:bottom w:val="nil"/>
              <w:right w:val="nil"/>
            </w:tcBorders>
          </w:tcPr>
          <w:p w14:paraId="0FD90D12"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Insecurity(1)</w:t>
            </w:r>
          </w:p>
        </w:tc>
        <w:tc>
          <w:tcPr>
            <w:tcW w:w="1276" w:type="dxa"/>
            <w:tcBorders>
              <w:top w:val="nil"/>
              <w:left w:val="nil"/>
              <w:bottom w:val="nil"/>
              <w:right w:val="nil"/>
            </w:tcBorders>
          </w:tcPr>
          <w:p w14:paraId="14D72B4E" w14:textId="3B632173"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0.128***</w:t>
            </w:r>
          </w:p>
        </w:tc>
        <w:tc>
          <w:tcPr>
            <w:tcW w:w="1275" w:type="dxa"/>
            <w:tcBorders>
              <w:top w:val="nil"/>
              <w:left w:val="nil"/>
              <w:bottom w:val="nil"/>
              <w:right w:val="nil"/>
            </w:tcBorders>
          </w:tcPr>
          <w:p w14:paraId="1DA518EB" w14:textId="4F936B5A"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0.128***</w:t>
            </w:r>
          </w:p>
        </w:tc>
        <w:tc>
          <w:tcPr>
            <w:tcW w:w="1276" w:type="dxa"/>
            <w:tcBorders>
              <w:top w:val="nil"/>
              <w:left w:val="nil"/>
              <w:bottom w:val="nil"/>
              <w:right w:val="nil"/>
            </w:tcBorders>
          </w:tcPr>
          <w:p w14:paraId="61B9B115" w14:textId="02C733DA"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0.128***</w:t>
            </w:r>
          </w:p>
        </w:tc>
        <w:tc>
          <w:tcPr>
            <w:tcW w:w="1276" w:type="dxa"/>
            <w:tcBorders>
              <w:top w:val="nil"/>
              <w:left w:val="nil"/>
              <w:bottom w:val="nil"/>
              <w:right w:val="nil"/>
            </w:tcBorders>
          </w:tcPr>
          <w:p w14:paraId="2BCB57EF" w14:textId="17AB97F7"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0.135***</w:t>
            </w:r>
          </w:p>
        </w:tc>
        <w:tc>
          <w:tcPr>
            <w:tcW w:w="1276" w:type="dxa"/>
            <w:tcBorders>
              <w:top w:val="nil"/>
              <w:left w:val="nil"/>
              <w:bottom w:val="nil"/>
              <w:right w:val="nil"/>
            </w:tcBorders>
          </w:tcPr>
          <w:p w14:paraId="32F9357B" w14:textId="4E73BF88"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0.135***</w:t>
            </w:r>
          </w:p>
        </w:tc>
        <w:tc>
          <w:tcPr>
            <w:tcW w:w="1275" w:type="dxa"/>
            <w:tcBorders>
              <w:top w:val="nil"/>
              <w:left w:val="nil"/>
              <w:bottom w:val="nil"/>
              <w:right w:val="nil"/>
            </w:tcBorders>
          </w:tcPr>
          <w:p w14:paraId="1D85785E" w14:textId="746F75CE"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0.135***</w:t>
            </w:r>
          </w:p>
        </w:tc>
      </w:tr>
      <w:tr w:rsidR="003C669B" w:rsidRPr="00DC55CE" w14:paraId="1B6CA4E9" w14:textId="77777777" w:rsidTr="00495B2E">
        <w:tc>
          <w:tcPr>
            <w:tcW w:w="3261" w:type="dxa"/>
            <w:tcBorders>
              <w:top w:val="nil"/>
              <w:left w:val="nil"/>
              <w:bottom w:val="nil"/>
              <w:right w:val="nil"/>
            </w:tcBorders>
          </w:tcPr>
          <w:p w14:paraId="2E32BC20"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6B67DCC8" w14:textId="58F804E0"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(0.016)</w:t>
            </w:r>
          </w:p>
        </w:tc>
        <w:tc>
          <w:tcPr>
            <w:tcW w:w="1275" w:type="dxa"/>
            <w:tcBorders>
              <w:top w:val="nil"/>
              <w:left w:val="nil"/>
              <w:bottom w:val="nil"/>
              <w:right w:val="nil"/>
            </w:tcBorders>
          </w:tcPr>
          <w:p w14:paraId="0A8DD79A" w14:textId="7FD2499E"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(0.016)</w:t>
            </w:r>
          </w:p>
        </w:tc>
        <w:tc>
          <w:tcPr>
            <w:tcW w:w="1276" w:type="dxa"/>
            <w:tcBorders>
              <w:top w:val="nil"/>
              <w:left w:val="nil"/>
              <w:bottom w:val="nil"/>
              <w:right w:val="nil"/>
            </w:tcBorders>
          </w:tcPr>
          <w:p w14:paraId="7E94D4A1" w14:textId="798FED6F"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(0.016)</w:t>
            </w:r>
          </w:p>
        </w:tc>
        <w:tc>
          <w:tcPr>
            <w:tcW w:w="1276" w:type="dxa"/>
            <w:tcBorders>
              <w:top w:val="nil"/>
              <w:left w:val="nil"/>
              <w:bottom w:val="nil"/>
              <w:right w:val="nil"/>
            </w:tcBorders>
          </w:tcPr>
          <w:p w14:paraId="2EAE32B4" w14:textId="799AF861"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(0.017)</w:t>
            </w:r>
          </w:p>
        </w:tc>
        <w:tc>
          <w:tcPr>
            <w:tcW w:w="1276" w:type="dxa"/>
            <w:tcBorders>
              <w:top w:val="nil"/>
              <w:left w:val="nil"/>
              <w:bottom w:val="nil"/>
              <w:right w:val="nil"/>
            </w:tcBorders>
          </w:tcPr>
          <w:p w14:paraId="6BDBF3F0" w14:textId="746D527D"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(0.017)</w:t>
            </w:r>
          </w:p>
        </w:tc>
        <w:tc>
          <w:tcPr>
            <w:tcW w:w="1275" w:type="dxa"/>
            <w:tcBorders>
              <w:top w:val="nil"/>
              <w:left w:val="nil"/>
              <w:bottom w:val="nil"/>
              <w:right w:val="nil"/>
            </w:tcBorders>
          </w:tcPr>
          <w:p w14:paraId="702A2224" w14:textId="751AF467"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(0.017)</w:t>
            </w:r>
          </w:p>
        </w:tc>
      </w:tr>
      <w:tr w:rsidR="003C669B" w:rsidRPr="00DC55CE" w14:paraId="6075EEAF" w14:textId="77777777" w:rsidTr="00495B2E">
        <w:tc>
          <w:tcPr>
            <w:tcW w:w="3261" w:type="dxa"/>
            <w:tcBorders>
              <w:top w:val="nil"/>
              <w:left w:val="nil"/>
              <w:bottom w:val="nil"/>
              <w:right w:val="nil"/>
            </w:tcBorders>
          </w:tcPr>
          <w:p w14:paraId="31FF2C6D"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Insecurity(2)</w:t>
            </w:r>
          </w:p>
        </w:tc>
        <w:tc>
          <w:tcPr>
            <w:tcW w:w="1276" w:type="dxa"/>
            <w:tcBorders>
              <w:top w:val="nil"/>
              <w:left w:val="nil"/>
              <w:bottom w:val="nil"/>
              <w:right w:val="nil"/>
            </w:tcBorders>
          </w:tcPr>
          <w:p w14:paraId="25582AC4" w14:textId="50FEAD17"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0.207***</w:t>
            </w:r>
          </w:p>
        </w:tc>
        <w:tc>
          <w:tcPr>
            <w:tcW w:w="1275" w:type="dxa"/>
            <w:tcBorders>
              <w:top w:val="nil"/>
              <w:left w:val="nil"/>
              <w:bottom w:val="nil"/>
              <w:right w:val="nil"/>
            </w:tcBorders>
          </w:tcPr>
          <w:p w14:paraId="426D5A86" w14:textId="6135E3DC"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0.207***</w:t>
            </w:r>
          </w:p>
        </w:tc>
        <w:tc>
          <w:tcPr>
            <w:tcW w:w="1276" w:type="dxa"/>
            <w:tcBorders>
              <w:top w:val="nil"/>
              <w:left w:val="nil"/>
              <w:bottom w:val="nil"/>
              <w:right w:val="nil"/>
            </w:tcBorders>
          </w:tcPr>
          <w:p w14:paraId="78369ECB" w14:textId="4513A076"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0.207***</w:t>
            </w:r>
          </w:p>
        </w:tc>
        <w:tc>
          <w:tcPr>
            <w:tcW w:w="1276" w:type="dxa"/>
            <w:tcBorders>
              <w:top w:val="nil"/>
              <w:left w:val="nil"/>
              <w:bottom w:val="nil"/>
              <w:right w:val="nil"/>
            </w:tcBorders>
          </w:tcPr>
          <w:p w14:paraId="6276C2F6" w14:textId="0F7D40E4"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0.242***</w:t>
            </w:r>
          </w:p>
        </w:tc>
        <w:tc>
          <w:tcPr>
            <w:tcW w:w="1276" w:type="dxa"/>
            <w:tcBorders>
              <w:top w:val="nil"/>
              <w:left w:val="nil"/>
              <w:bottom w:val="nil"/>
              <w:right w:val="nil"/>
            </w:tcBorders>
          </w:tcPr>
          <w:p w14:paraId="012242E5" w14:textId="52E979A7"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0.242***</w:t>
            </w:r>
          </w:p>
        </w:tc>
        <w:tc>
          <w:tcPr>
            <w:tcW w:w="1275" w:type="dxa"/>
            <w:tcBorders>
              <w:top w:val="nil"/>
              <w:left w:val="nil"/>
              <w:bottom w:val="nil"/>
              <w:right w:val="nil"/>
            </w:tcBorders>
          </w:tcPr>
          <w:p w14:paraId="1A6CF168" w14:textId="562689A1"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0.242***</w:t>
            </w:r>
          </w:p>
        </w:tc>
      </w:tr>
      <w:tr w:rsidR="003C669B" w:rsidRPr="00DC55CE" w14:paraId="0A88B11C" w14:textId="77777777" w:rsidTr="00495B2E">
        <w:tc>
          <w:tcPr>
            <w:tcW w:w="3261" w:type="dxa"/>
            <w:tcBorders>
              <w:top w:val="nil"/>
              <w:left w:val="nil"/>
              <w:bottom w:val="nil"/>
              <w:right w:val="nil"/>
            </w:tcBorders>
          </w:tcPr>
          <w:p w14:paraId="275294FE"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262A952A" w14:textId="0E160866"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(0.031)</w:t>
            </w:r>
          </w:p>
        </w:tc>
        <w:tc>
          <w:tcPr>
            <w:tcW w:w="1275" w:type="dxa"/>
            <w:tcBorders>
              <w:top w:val="nil"/>
              <w:left w:val="nil"/>
              <w:bottom w:val="nil"/>
              <w:right w:val="nil"/>
            </w:tcBorders>
          </w:tcPr>
          <w:p w14:paraId="4AA92B46" w14:textId="195F1DC1"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(0.031)</w:t>
            </w:r>
          </w:p>
        </w:tc>
        <w:tc>
          <w:tcPr>
            <w:tcW w:w="1276" w:type="dxa"/>
            <w:tcBorders>
              <w:top w:val="nil"/>
              <w:left w:val="nil"/>
              <w:bottom w:val="nil"/>
              <w:right w:val="nil"/>
            </w:tcBorders>
          </w:tcPr>
          <w:p w14:paraId="56EDED0D" w14:textId="6DF2FA86"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(0.031)</w:t>
            </w:r>
          </w:p>
        </w:tc>
        <w:tc>
          <w:tcPr>
            <w:tcW w:w="1276" w:type="dxa"/>
            <w:tcBorders>
              <w:top w:val="nil"/>
              <w:left w:val="nil"/>
              <w:bottom w:val="nil"/>
              <w:right w:val="nil"/>
            </w:tcBorders>
          </w:tcPr>
          <w:p w14:paraId="00ABF6A6" w14:textId="45974DD5"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(0.041)</w:t>
            </w:r>
          </w:p>
        </w:tc>
        <w:tc>
          <w:tcPr>
            <w:tcW w:w="1276" w:type="dxa"/>
            <w:tcBorders>
              <w:top w:val="nil"/>
              <w:left w:val="nil"/>
              <w:bottom w:val="nil"/>
              <w:right w:val="nil"/>
            </w:tcBorders>
          </w:tcPr>
          <w:p w14:paraId="6021F97F" w14:textId="67F3B644"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(0.041)</w:t>
            </w:r>
          </w:p>
        </w:tc>
        <w:tc>
          <w:tcPr>
            <w:tcW w:w="1275" w:type="dxa"/>
            <w:tcBorders>
              <w:top w:val="nil"/>
              <w:left w:val="nil"/>
              <w:bottom w:val="nil"/>
              <w:right w:val="nil"/>
            </w:tcBorders>
          </w:tcPr>
          <w:p w14:paraId="126D6A03" w14:textId="38461988"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(0.041)</w:t>
            </w:r>
          </w:p>
        </w:tc>
      </w:tr>
      <w:tr w:rsidR="003C669B" w:rsidRPr="00DC55CE" w14:paraId="1D6F7101" w14:textId="77777777" w:rsidTr="00495B2E">
        <w:tc>
          <w:tcPr>
            <w:tcW w:w="3261" w:type="dxa"/>
            <w:tcBorders>
              <w:top w:val="nil"/>
              <w:left w:val="nil"/>
              <w:bottom w:val="nil"/>
              <w:right w:val="nil"/>
            </w:tcBorders>
          </w:tcPr>
          <w:p w14:paraId="38FF459B"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Insecurity(3)</w:t>
            </w:r>
          </w:p>
        </w:tc>
        <w:tc>
          <w:tcPr>
            <w:tcW w:w="1276" w:type="dxa"/>
            <w:tcBorders>
              <w:top w:val="nil"/>
              <w:left w:val="nil"/>
              <w:bottom w:val="nil"/>
              <w:right w:val="nil"/>
            </w:tcBorders>
          </w:tcPr>
          <w:p w14:paraId="341E1B42" w14:textId="65193BE6"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0.214***</w:t>
            </w:r>
          </w:p>
        </w:tc>
        <w:tc>
          <w:tcPr>
            <w:tcW w:w="1275" w:type="dxa"/>
            <w:tcBorders>
              <w:top w:val="nil"/>
              <w:left w:val="nil"/>
              <w:bottom w:val="nil"/>
              <w:right w:val="nil"/>
            </w:tcBorders>
          </w:tcPr>
          <w:p w14:paraId="0208858D" w14:textId="1B77BE5E"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0.214***</w:t>
            </w:r>
          </w:p>
        </w:tc>
        <w:tc>
          <w:tcPr>
            <w:tcW w:w="1276" w:type="dxa"/>
            <w:tcBorders>
              <w:top w:val="nil"/>
              <w:left w:val="nil"/>
              <w:bottom w:val="nil"/>
              <w:right w:val="nil"/>
            </w:tcBorders>
          </w:tcPr>
          <w:p w14:paraId="1BF82C25" w14:textId="2B727718"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0.214***</w:t>
            </w:r>
          </w:p>
        </w:tc>
        <w:tc>
          <w:tcPr>
            <w:tcW w:w="1276" w:type="dxa"/>
            <w:tcBorders>
              <w:top w:val="nil"/>
              <w:left w:val="nil"/>
              <w:bottom w:val="nil"/>
              <w:right w:val="nil"/>
            </w:tcBorders>
          </w:tcPr>
          <w:p w14:paraId="1AC24A95" w14:textId="7CF320D6"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0.345***</w:t>
            </w:r>
          </w:p>
        </w:tc>
        <w:tc>
          <w:tcPr>
            <w:tcW w:w="1276" w:type="dxa"/>
            <w:tcBorders>
              <w:top w:val="nil"/>
              <w:left w:val="nil"/>
              <w:bottom w:val="nil"/>
              <w:right w:val="nil"/>
            </w:tcBorders>
          </w:tcPr>
          <w:p w14:paraId="2AB3F705" w14:textId="262CD08F"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0.344***</w:t>
            </w:r>
          </w:p>
        </w:tc>
        <w:tc>
          <w:tcPr>
            <w:tcW w:w="1275" w:type="dxa"/>
            <w:tcBorders>
              <w:top w:val="nil"/>
              <w:left w:val="nil"/>
              <w:bottom w:val="nil"/>
              <w:right w:val="nil"/>
            </w:tcBorders>
          </w:tcPr>
          <w:p w14:paraId="551839D5" w14:textId="46E90B9B"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0.344***</w:t>
            </w:r>
          </w:p>
        </w:tc>
      </w:tr>
      <w:tr w:rsidR="003C669B" w:rsidRPr="00DC55CE" w14:paraId="7F64C245" w14:textId="77777777" w:rsidTr="00495B2E">
        <w:tc>
          <w:tcPr>
            <w:tcW w:w="3261" w:type="dxa"/>
            <w:tcBorders>
              <w:top w:val="nil"/>
              <w:left w:val="nil"/>
              <w:bottom w:val="nil"/>
              <w:right w:val="nil"/>
            </w:tcBorders>
          </w:tcPr>
          <w:p w14:paraId="574EF7EC"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0B89FA4B" w14:textId="0954617C"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(0.049)</w:t>
            </w:r>
          </w:p>
        </w:tc>
        <w:tc>
          <w:tcPr>
            <w:tcW w:w="1275" w:type="dxa"/>
            <w:tcBorders>
              <w:top w:val="nil"/>
              <w:left w:val="nil"/>
              <w:bottom w:val="nil"/>
              <w:right w:val="nil"/>
            </w:tcBorders>
          </w:tcPr>
          <w:p w14:paraId="4753D5C1" w14:textId="48D077F9"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(0.049)</w:t>
            </w:r>
          </w:p>
        </w:tc>
        <w:tc>
          <w:tcPr>
            <w:tcW w:w="1276" w:type="dxa"/>
            <w:tcBorders>
              <w:top w:val="nil"/>
              <w:left w:val="nil"/>
              <w:bottom w:val="nil"/>
              <w:right w:val="nil"/>
            </w:tcBorders>
          </w:tcPr>
          <w:p w14:paraId="763C2407" w14:textId="4DADE868"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(0.049)</w:t>
            </w:r>
          </w:p>
        </w:tc>
        <w:tc>
          <w:tcPr>
            <w:tcW w:w="1276" w:type="dxa"/>
            <w:tcBorders>
              <w:top w:val="nil"/>
              <w:left w:val="nil"/>
              <w:bottom w:val="nil"/>
              <w:right w:val="nil"/>
            </w:tcBorders>
          </w:tcPr>
          <w:p w14:paraId="7C3F155A" w14:textId="400AD851"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(0.040)</w:t>
            </w:r>
          </w:p>
        </w:tc>
        <w:tc>
          <w:tcPr>
            <w:tcW w:w="1276" w:type="dxa"/>
            <w:tcBorders>
              <w:top w:val="nil"/>
              <w:left w:val="nil"/>
              <w:bottom w:val="nil"/>
              <w:right w:val="nil"/>
            </w:tcBorders>
          </w:tcPr>
          <w:p w14:paraId="1B2324CB" w14:textId="17BDA585"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(0.040)</w:t>
            </w:r>
          </w:p>
        </w:tc>
        <w:tc>
          <w:tcPr>
            <w:tcW w:w="1275" w:type="dxa"/>
            <w:tcBorders>
              <w:top w:val="nil"/>
              <w:left w:val="nil"/>
              <w:bottom w:val="nil"/>
              <w:right w:val="nil"/>
            </w:tcBorders>
          </w:tcPr>
          <w:p w14:paraId="2E474668" w14:textId="11A8B024"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(0.040)</w:t>
            </w:r>
          </w:p>
        </w:tc>
      </w:tr>
      <w:tr w:rsidR="003C669B" w:rsidRPr="00DC55CE" w14:paraId="3360695E" w14:textId="77777777" w:rsidTr="00495B2E">
        <w:tc>
          <w:tcPr>
            <w:tcW w:w="3261" w:type="dxa"/>
            <w:tcBorders>
              <w:top w:val="nil"/>
              <w:left w:val="nil"/>
              <w:bottom w:val="nil"/>
              <w:right w:val="nil"/>
            </w:tcBorders>
          </w:tcPr>
          <w:p w14:paraId="577DBDA3" w14:textId="4A261E14"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Pr>
                <w:sz w:val="18"/>
                <w:szCs w:val="18"/>
                <w:lang w:val="en-GB"/>
              </w:rPr>
              <w:t xml:space="preserve">Relative </w:t>
            </w:r>
            <w:r w:rsidRPr="00856F77">
              <w:rPr>
                <w:sz w:val="18"/>
                <w:szCs w:val="18"/>
                <w:lang w:val="en-GB"/>
              </w:rPr>
              <w:t>Institutional Trust (individual)</w:t>
            </w:r>
          </w:p>
        </w:tc>
        <w:tc>
          <w:tcPr>
            <w:tcW w:w="1276" w:type="dxa"/>
            <w:tcBorders>
              <w:top w:val="nil"/>
              <w:left w:val="nil"/>
              <w:bottom w:val="nil"/>
              <w:right w:val="nil"/>
            </w:tcBorders>
          </w:tcPr>
          <w:p w14:paraId="0DE0F7B3" w14:textId="19CBA32E"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0.400***</w:t>
            </w:r>
          </w:p>
        </w:tc>
        <w:tc>
          <w:tcPr>
            <w:tcW w:w="1275" w:type="dxa"/>
            <w:tcBorders>
              <w:top w:val="nil"/>
              <w:left w:val="nil"/>
              <w:bottom w:val="nil"/>
              <w:right w:val="nil"/>
            </w:tcBorders>
          </w:tcPr>
          <w:p w14:paraId="0A8B4D92" w14:textId="27C60064"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0.401***</w:t>
            </w:r>
          </w:p>
        </w:tc>
        <w:tc>
          <w:tcPr>
            <w:tcW w:w="1276" w:type="dxa"/>
            <w:tcBorders>
              <w:top w:val="nil"/>
              <w:left w:val="nil"/>
              <w:bottom w:val="nil"/>
              <w:right w:val="nil"/>
            </w:tcBorders>
          </w:tcPr>
          <w:p w14:paraId="1D2B8EB7" w14:textId="79EC3505"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0.400***</w:t>
            </w:r>
          </w:p>
        </w:tc>
        <w:tc>
          <w:tcPr>
            <w:tcW w:w="1276" w:type="dxa"/>
            <w:tcBorders>
              <w:top w:val="nil"/>
              <w:left w:val="nil"/>
              <w:bottom w:val="nil"/>
              <w:right w:val="nil"/>
            </w:tcBorders>
          </w:tcPr>
          <w:p w14:paraId="2B0ED08F" w14:textId="5B671610"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0.293</w:t>
            </w:r>
          </w:p>
        </w:tc>
        <w:tc>
          <w:tcPr>
            <w:tcW w:w="1276" w:type="dxa"/>
            <w:tcBorders>
              <w:top w:val="nil"/>
              <w:left w:val="nil"/>
              <w:bottom w:val="nil"/>
              <w:right w:val="nil"/>
            </w:tcBorders>
          </w:tcPr>
          <w:p w14:paraId="7263BBC3" w14:textId="7CD8FA18"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0.291</w:t>
            </w:r>
          </w:p>
        </w:tc>
        <w:tc>
          <w:tcPr>
            <w:tcW w:w="1275" w:type="dxa"/>
            <w:tcBorders>
              <w:top w:val="nil"/>
              <w:left w:val="nil"/>
              <w:bottom w:val="nil"/>
              <w:right w:val="nil"/>
            </w:tcBorders>
          </w:tcPr>
          <w:p w14:paraId="7727226B" w14:textId="238D734B"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0.291</w:t>
            </w:r>
          </w:p>
        </w:tc>
      </w:tr>
      <w:tr w:rsidR="003C669B" w:rsidRPr="00DC55CE" w14:paraId="19672F51" w14:textId="77777777" w:rsidTr="00495B2E">
        <w:tc>
          <w:tcPr>
            <w:tcW w:w="3261" w:type="dxa"/>
            <w:tcBorders>
              <w:top w:val="nil"/>
              <w:left w:val="nil"/>
              <w:bottom w:val="nil"/>
              <w:right w:val="nil"/>
            </w:tcBorders>
          </w:tcPr>
          <w:p w14:paraId="14B716CA"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4EF1FC7A" w14:textId="104F66DA"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(0.078)</w:t>
            </w:r>
          </w:p>
        </w:tc>
        <w:tc>
          <w:tcPr>
            <w:tcW w:w="1275" w:type="dxa"/>
            <w:tcBorders>
              <w:top w:val="nil"/>
              <w:left w:val="nil"/>
              <w:bottom w:val="nil"/>
              <w:right w:val="nil"/>
            </w:tcBorders>
          </w:tcPr>
          <w:p w14:paraId="346FBDE5" w14:textId="21E97127"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(0.078)</w:t>
            </w:r>
          </w:p>
        </w:tc>
        <w:tc>
          <w:tcPr>
            <w:tcW w:w="1276" w:type="dxa"/>
            <w:tcBorders>
              <w:top w:val="nil"/>
              <w:left w:val="nil"/>
              <w:bottom w:val="nil"/>
              <w:right w:val="nil"/>
            </w:tcBorders>
          </w:tcPr>
          <w:p w14:paraId="3DD4D169" w14:textId="7B122E67"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(0.078)</w:t>
            </w:r>
          </w:p>
        </w:tc>
        <w:tc>
          <w:tcPr>
            <w:tcW w:w="1276" w:type="dxa"/>
            <w:tcBorders>
              <w:top w:val="nil"/>
              <w:left w:val="nil"/>
              <w:bottom w:val="nil"/>
              <w:right w:val="nil"/>
            </w:tcBorders>
          </w:tcPr>
          <w:p w14:paraId="28726D1B" w14:textId="2950B943"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(0.864)</w:t>
            </w:r>
          </w:p>
        </w:tc>
        <w:tc>
          <w:tcPr>
            <w:tcW w:w="1276" w:type="dxa"/>
            <w:tcBorders>
              <w:top w:val="nil"/>
              <w:left w:val="nil"/>
              <w:bottom w:val="nil"/>
              <w:right w:val="nil"/>
            </w:tcBorders>
          </w:tcPr>
          <w:p w14:paraId="48D074FB" w14:textId="67C8702A"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(0.863)</w:t>
            </w:r>
          </w:p>
        </w:tc>
        <w:tc>
          <w:tcPr>
            <w:tcW w:w="1275" w:type="dxa"/>
            <w:tcBorders>
              <w:top w:val="nil"/>
              <w:left w:val="nil"/>
              <w:bottom w:val="nil"/>
              <w:right w:val="nil"/>
            </w:tcBorders>
          </w:tcPr>
          <w:p w14:paraId="0024A8AA" w14:textId="551C11FF"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(0.863)</w:t>
            </w:r>
          </w:p>
        </w:tc>
      </w:tr>
      <w:tr w:rsidR="003C669B" w:rsidRPr="00DC55CE" w14:paraId="40F37379" w14:textId="77777777" w:rsidTr="00495B2E">
        <w:tc>
          <w:tcPr>
            <w:tcW w:w="3261" w:type="dxa"/>
            <w:tcBorders>
              <w:top w:val="nil"/>
              <w:left w:val="nil"/>
              <w:bottom w:val="nil"/>
              <w:right w:val="nil"/>
            </w:tcBorders>
          </w:tcPr>
          <w:p w14:paraId="268EFAB0" w14:textId="62229CE4"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Insecurity(1)#</w:t>
            </w:r>
            <w:r>
              <w:rPr>
                <w:sz w:val="18"/>
                <w:szCs w:val="18"/>
                <w:lang w:val="en-GB"/>
              </w:rPr>
              <w:t xml:space="preserve"> Relative </w:t>
            </w:r>
            <w:r w:rsidRPr="00856F77">
              <w:rPr>
                <w:sz w:val="18"/>
                <w:szCs w:val="18"/>
                <w:lang w:val="en-GB"/>
              </w:rPr>
              <w:t>Institutional Trust (individual</w:t>
            </w:r>
            <w:r>
              <w:rPr>
                <w:sz w:val="18"/>
                <w:szCs w:val="18"/>
                <w:lang w:val="en-GB"/>
              </w:rPr>
              <w:t>/NUTS1</w:t>
            </w:r>
            <w:r w:rsidRPr="00856F77">
              <w:rPr>
                <w:sz w:val="18"/>
                <w:szCs w:val="18"/>
                <w:lang w:val="en-GB"/>
              </w:rPr>
              <w:t>)</w:t>
            </w:r>
          </w:p>
        </w:tc>
        <w:tc>
          <w:tcPr>
            <w:tcW w:w="1276" w:type="dxa"/>
            <w:tcBorders>
              <w:top w:val="nil"/>
              <w:left w:val="nil"/>
              <w:bottom w:val="nil"/>
              <w:right w:val="nil"/>
            </w:tcBorders>
          </w:tcPr>
          <w:p w14:paraId="563405FD" w14:textId="3F06BF77"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-0.155**</w:t>
            </w:r>
          </w:p>
        </w:tc>
        <w:tc>
          <w:tcPr>
            <w:tcW w:w="1275" w:type="dxa"/>
            <w:tcBorders>
              <w:top w:val="nil"/>
              <w:left w:val="nil"/>
              <w:bottom w:val="nil"/>
              <w:right w:val="nil"/>
            </w:tcBorders>
          </w:tcPr>
          <w:p w14:paraId="24D694FA" w14:textId="08918028"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-0.155**</w:t>
            </w:r>
          </w:p>
        </w:tc>
        <w:tc>
          <w:tcPr>
            <w:tcW w:w="1276" w:type="dxa"/>
            <w:tcBorders>
              <w:top w:val="nil"/>
              <w:left w:val="nil"/>
              <w:bottom w:val="nil"/>
              <w:right w:val="nil"/>
            </w:tcBorders>
          </w:tcPr>
          <w:p w14:paraId="571DFB08" w14:textId="5B9FB84E"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-0.155**</w:t>
            </w:r>
          </w:p>
        </w:tc>
        <w:tc>
          <w:tcPr>
            <w:tcW w:w="1276" w:type="dxa"/>
            <w:tcBorders>
              <w:top w:val="nil"/>
              <w:left w:val="nil"/>
              <w:bottom w:val="nil"/>
              <w:right w:val="nil"/>
            </w:tcBorders>
          </w:tcPr>
          <w:p w14:paraId="3434554C" w14:textId="4BCD610D"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0.338</w:t>
            </w:r>
          </w:p>
        </w:tc>
        <w:tc>
          <w:tcPr>
            <w:tcW w:w="1276" w:type="dxa"/>
            <w:tcBorders>
              <w:top w:val="nil"/>
              <w:left w:val="nil"/>
              <w:bottom w:val="nil"/>
              <w:right w:val="nil"/>
            </w:tcBorders>
          </w:tcPr>
          <w:p w14:paraId="56B913F5" w14:textId="27D37207"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0.335</w:t>
            </w:r>
          </w:p>
        </w:tc>
        <w:tc>
          <w:tcPr>
            <w:tcW w:w="1275" w:type="dxa"/>
            <w:tcBorders>
              <w:top w:val="nil"/>
              <w:left w:val="nil"/>
              <w:bottom w:val="nil"/>
              <w:right w:val="nil"/>
            </w:tcBorders>
          </w:tcPr>
          <w:p w14:paraId="153F858F" w14:textId="6933628B"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0.336</w:t>
            </w:r>
          </w:p>
        </w:tc>
      </w:tr>
      <w:tr w:rsidR="003C669B" w:rsidRPr="00DC55CE" w14:paraId="7FAB4424" w14:textId="77777777" w:rsidTr="00495B2E">
        <w:tc>
          <w:tcPr>
            <w:tcW w:w="3261" w:type="dxa"/>
            <w:tcBorders>
              <w:top w:val="nil"/>
              <w:left w:val="nil"/>
              <w:bottom w:val="nil"/>
              <w:right w:val="nil"/>
            </w:tcBorders>
          </w:tcPr>
          <w:p w14:paraId="56A1CF75"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18A0A7EE" w14:textId="7A58DB66"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(0.067)</w:t>
            </w:r>
          </w:p>
        </w:tc>
        <w:tc>
          <w:tcPr>
            <w:tcW w:w="1275" w:type="dxa"/>
            <w:tcBorders>
              <w:top w:val="nil"/>
              <w:left w:val="nil"/>
              <w:bottom w:val="nil"/>
              <w:right w:val="nil"/>
            </w:tcBorders>
          </w:tcPr>
          <w:p w14:paraId="66570291" w14:textId="3BE13CB3"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(0.067)</w:t>
            </w:r>
          </w:p>
        </w:tc>
        <w:tc>
          <w:tcPr>
            <w:tcW w:w="1276" w:type="dxa"/>
            <w:tcBorders>
              <w:top w:val="nil"/>
              <w:left w:val="nil"/>
              <w:bottom w:val="nil"/>
              <w:right w:val="nil"/>
            </w:tcBorders>
          </w:tcPr>
          <w:p w14:paraId="330A5BDA" w14:textId="6CD3935D"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(0.067)</w:t>
            </w:r>
          </w:p>
        </w:tc>
        <w:tc>
          <w:tcPr>
            <w:tcW w:w="1276" w:type="dxa"/>
            <w:tcBorders>
              <w:top w:val="nil"/>
              <w:left w:val="nil"/>
              <w:bottom w:val="nil"/>
              <w:right w:val="nil"/>
            </w:tcBorders>
          </w:tcPr>
          <w:p w14:paraId="2F72989B" w14:textId="2222E022"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(0.220)</w:t>
            </w:r>
          </w:p>
        </w:tc>
        <w:tc>
          <w:tcPr>
            <w:tcW w:w="1276" w:type="dxa"/>
            <w:tcBorders>
              <w:top w:val="nil"/>
              <w:left w:val="nil"/>
              <w:bottom w:val="nil"/>
              <w:right w:val="nil"/>
            </w:tcBorders>
          </w:tcPr>
          <w:p w14:paraId="5A55470D" w14:textId="44671495"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(0.220)</w:t>
            </w:r>
          </w:p>
        </w:tc>
        <w:tc>
          <w:tcPr>
            <w:tcW w:w="1275" w:type="dxa"/>
            <w:tcBorders>
              <w:top w:val="nil"/>
              <w:left w:val="nil"/>
              <w:bottom w:val="nil"/>
              <w:right w:val="nil"/>
            </w:tcBorders>
          </w:tcPr>
          <w:p w14:paraId="1493A846" w14:textId="6768EAA6"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(0.220)</w:t>
            </w:r>
          </w:p>
        </w:tc>
      </w:tr>
      <w:tr w:rsidR="003C669B" w:rsidRPr="00DC55CE" w14:paraId="57D3F401" w14:textId="77777777" w:rsidTr="00495B2E">
        <w:tc>
          <w:tcPr>
            <w:tcW w:w="3261" w:type="dxa"/>
            <w:tcBorders>
              <w:top w:val="nil"/>
              <w:left w:val="nil"/>
              <w:bottom w:val="nil"/>
              <w:right w:val="nil"/>
            </w:tcBorders>
          </w:tcPr>
          <w:p w14:paraId="68621A8D" w14:textId="1B195096"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 xml:space="preserve">Insecurity(2)# </w:t>
            </w:r>
            <w:r>
              <w:rPr>
                <w:sz w:val="18"/>
                <w:szCs w:val="18"/>
                <w:lang w:val="en-GB"/>
              </w:rPr>
              <w:t xml:space="preserve">Relative </w:t>
            </w:r>
            <w:r w:rsidRPr="00856F77">
              <w:rPr>
                <w:sz w:val="18"/>
                <w:szCs w:val="18"/>
                <w:lang w:val="en-GB"/>
              </w:rPr>
              <w:t>Institutional Trust (individual</w:t>
            </w:r>
            <w:r>
              <w:rPr>
                <w:sz w:val="18"/>
                <w:szCs w:val="18"/>
                <w:lang w:val="en-GB"/>
              </w:rPr>
              <w:t>/NUTS1</w:t>
            </w:r>
            <w:r w:rsidRPr="00856F77">
              <w:rPr>
                <w:sz w:val="18"/>
                <w:szCs w:val="18"/>
                <w:lang w:val="en-GB"/>
              </w:rPr>
              <w:t>)</w:t>
            </w:r>
          </w:p>
        </w:tc>
        <w:tc>
          <w:tcPr>
            <w:tcW w:w="1276" w:type="dxa"/>
            <w:tcBorders>
              <w:top w:val="nil"/>
              <w:left w:val="nil"/>
              <w:bottom w:val="nil"/>
              <w:right w:val="nil"/>
            </w:tcBorders>
          </w:tcPr>
          <w:p w14:paraId="16A18EA2" w14:textId="3555BCE2"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-0.199*</w:t>
            </w:r>
          </w:p>
        </w:tc>
        <w:tc>
          <w:tcPr>
            <w:tcW w:w="1275" w:type="dxa"/>
            <w:tcBorders>
              <w:top w:val="nil"/>
              <w:left w:val="nil"/>
              <w:bottom w:val="nil"/>
              <w:right w:val="nil"/>
            </w:tcBorders>
          </w:tcPr>
          <w:p w14:paraId="4EE9968C" w14:textId="4160D02E"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-0.200*</w:t>
            </w:r>
          </w:p>
        </w:tc>
        <w:tc>
          <w:tcPr>
            <w:tcW w:w="1276" w:type="dxa"/>
            <w:tcBorders>
              <w:top w:val="nil"/>
              <w:left w:val="nil"/>
              <w:bottom w:val="nil"/>
              <w:right w:val="nil"/>
            </w:tcBorders>
          </w:tcPr>
          <w:p w14:paraId="72414D73" w14:textId="5BA584F5"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-0.200*</w:t>
            </w:r>
          </w:p>
        </w:tc>
        <w:tc>
          <w:tcPr>
            <w:tcW w:w="1276" w:type="dxa"/>
            <w:tcBorders>
              <w:top w:val="nil"/>
              <w:left w:val="nil"/>
              <w:bottom w:val="nil"/>
              <w:right w:val="nil"/>
            </w:tcBorders>
          </w:tcPr>
          <w:p w14:paraId="4E4537C0" w14:textId="4E482052"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1.003***</w:t>
            </w:r>
          </w:p>
        </w:tc>
        <w:tc>
          <w:tcPr>
            <w:tcW w:w="1276" w:type="dxa"/>
            <w:tcBorders>
              <w:top w:val="nil"/>
              <w:left w:val="nil"/>
              <w:bottom w:val="nil"/>
              <w:right w:val="nil"/>
            </w:tcBorders>
          </w:tcPr>
          <w:p w14:paraId="5078AE12" w14:textId="42E81E1C"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0.998***</w:t>
            </w:r>
          </w:p>
        </w:tc>
        <w:tc>
          <w:tcPr>
            <w:tcW w:w="1275" w:type="dxa"/>
            <w:tcBorders>
              <w:top w:val="nil"/>
              <w:left w:val="nil"/>
              <w:bottom w:val="nil"/>
              <w:right w:val="nil"/>
            </w:tcBorders>
          </w:tcPr>
          <w:p w14:paraId="40BAC2E7" w14:textId="42AB14E6"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0.998***</w:t>
            </w:r>
          </w:p>
        </w:tc>
      </w:tr>
      <w:tr w:rsidR="003C669B" w:rsidRPr="00DC55CE" w14:paraId="2C0CB046" w14:textId="77777777" w:rsidTr="00495B2E">
        <w:tc>
          <w:tcPr>
            <w:tcW w:w="3261" w:type="dxa"/>
            <w:tcBorders>
              <w:top w:val="nil"/>
              <w:left w:val="nil"/>
              <w:bottom w:val="nil"/>
              <w:right w:val="nil"/>
            </w:tcBorders>
          </w:tcPr>
          <w:p w14:paraId="7944AD44"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5AB800EA" w14:textId="5B4D5C43"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(0.103)</w:t>
            </w:r>
          </w:p>
        </w:tc>
        <w:tc>
          <w:tcPr>
            <w:tcW w:w="1275" w:type="dxa"/>
            <w:tcBorders>
              <w:top w:val="nil"/>
              <w:left w:val="nil"/>
              <w:bottom w:val="nil"/>
              <w:right w:val="nil"/>
            </w:tcBorders>
          </w:tcPr>
          <w:p w14:paraId="6007EA8C" w14:textId="7CAEF05A"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(0.103)</w:t>
            </w:r>
          </w:p>
        </w:tc>
        <w:tc>
          <w:tcPr>
            <w:tcW w:w="1276" w:type="dxa"/>
            <w:tcBorders>
              <w:top w:val="nil"/>
              <w:left w:val="nil"/>
              <w:bottom w:val="nil"/>
              <w:right w:val="nil"/>
            </w:tcBorders>
          </w:tcPr>
          <w:p w14:paraId="2ABDD906" w14:textId="7C3162C9"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(0.103)</w:t>
            </w:r>
          </w:p>
        </w:tc>
        <w:tc>
          <w:tcPr>
            <w:tcW w:w="1276" w:type="dxa"/>
            <w:tcBorders>
              <w:top w:val="nil"/>
              <w:left w:val="nil"/>
              <w:bottom w:val="nil"/>
              <w:right w:val="nil"/>
            </w:tcBorders>
          </w:tcPr>
          <w:p w14:paraId="503B7EB0" w14:textId="108EF637"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(0.364)</w:t>
            </w:r>
          </w:p>
        </w:tc>
        <w:tc>
          <w:tcPr>
            <w:tcW w:w="1276" w:type="dxa"/>
            <w:tcBorders>
              <w:top w:val="nil"/>
              <w:left w:val="nil"/>
              <w:bottom w:val="nil"/>
              <w:right w:val="nil"/>
            </w:tcBorders>
          </w:tcPr>
          <w:p w14:paraId="15781908" w14:textId="24EF7B12"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(0.363)</w:t>
            </w:r>
          </w:p>
        </w:tc>
        <w:tc>
          <w:tcPr>
            <w:tcW w:w="1275" w:type="dxa"/>
            <w:tcBorders>
              <w:top w:val="nil"/>
              <w:left w:val="nil"/>
              <w:bottom w:val="nil"/>
              <w:right w:val="nil"/>
            </w:tcBorders>
          </w:tcPr>
          <w:p w14:paraId="3B64FB62" w14:textId="51150D46"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(0.363)</w:t>
            </w:r>
          </w:p>
        </w:tc>
      </w:tr>
      <w:tr w:rsidR="003C669B" w:rsidRPr="00DC55CE" w14:paraId="4C654387" w14:textId="77777777" w:rsidTr="00495B2E">
        <w:tc>
          <w:tcPr>
            <w:tcW w:w="3261" w:type="dxa"/>
            <w:tcBorders>
              <w:top w:val="nil"/>
              <w:left w:val="nil"/>
              <w:bottom w:val="nil"/>
              <w:right w:val="nil"/>
            </w:tcBorders>
          </w:tcPr>
          <w:p w14:paraId="7DD346D1" w14:textId="5852E1BD"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 xml:space="preserve">Insecurity(3)# </w:t>
            </w:r>
            <w:r>
              <w:rPr>
                <w:sz w:val="18"/>
                <w:szCs w:val="18"/>
                <w:lang w:val="en-GB"/>
              </w:rPr>
              <w:t xml:space="preserve">Relative </w:t>
            </w:r>
            <w:r w:rsidRPr="00856F77">
              <w:rPr>
                <w:sz w:val="18"/>
                <w:szCs w:val="18"/>
                <w:lang w:val="en-GB"/>
              </w:rPr>
              <w:t>Institutional Trust (individual</w:t>
            </w:r>
            <w:r>
              <w:rPr>
                <w:sz w:val="18"/>
                <w:szCs w:val="18"/>
                <w:lang w:val="en-GB"/>
              </w:rPr>
              <w:t>/NUTS1</w:t>
            </w:r>
            <w:r w:rsidRPr="00856F77">
              <w:rPr>
                <w:sz w:val="18"/>
                <w:szCs w:val="18"/>
                <w:lang w:val="en-GB"/>
              </w:rPr>
              <w:t>)</w:t>
            </w:r>
          </w:p>
        </w:tc>
        <w:tc>
          <w:tcPr>
            <w:tcW w:w="1276" w:type="dxa"/>
            <w:tcBorders>
              <w:top w:val="nil"/>
              <w:left w:val="nil"/>
              <w:bottom w:val="nil"/>
              <w:right w:val="nil"/>
            </w:tcBorders>
          </w:tcPr>
          <w:p w14:paraId="2D50B484" w14:textId="4D04B6EB"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-0.004</w:t>
            </w:r>
          </w:p>
        </w:tc>
        <w:tc>
          <w:tcPr>
            <w:tcW w:w="1275" w:type="dxa"/>
            <w:tcBorders>
              <w:top w:val="nil"/>
              <w:left w:val="nil"/>
              <w:bottom w:val="nil"/>
              <w:right w:val="nil"/>
            </w:tcBorders>
          </w:tcPr>
          <w:p w14:paraId="0C29F7B6" w14:textId="748847E6"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-0.005</w:t>
            </w:r>
          </w:p>
        </w:tc>
        <w:tc>
          <w:tcPr>
            <w:tcW w:w="1276" w:type="dxa"/>
            <w:tcBorders>
              <w:top w:val="nil"/>
              <w:left w:val="nil"/>
              <w:bottom w:val="nil"/>
              <w:right w:val="nil"/>
            </w:tcBorders>
          </w:tcPr>
          <w:p w14:paraId="4110A6BB" w14:textId="1B1E0292"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-0.005</w:t>
            </w:r>
          </w:p>
        </w:tc>
        <w:tc>
          <w:tcPr>
            <w:tcW w:w="1276" w:type="dxa"/>
            <w:tcBorders>
              <w:top w:val="nil"/>
              <w:left w:val="nil"/>
              <w:bottom w:val="nil"/>
              <w:right w:val="nil"/>
            </w:tcBorders>
          </w:tcPr>
          <w:p w14:paraId="36D934D1" w14:textId="4F5A0739"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1.890***</w:t>
            </w:r>
          </w:p>
        </w:tc>
        <w:tc>
          <w:tcPr>
            <w:tcW w:w="1276" w:type="dxa"/>
            <w:tcBorders>
              <w:top w:val="nil"/>
              <w:left w:val="nil"/>
              <w:bottom w:val="nil"/>
              <w:right w:val="nil"/>
            </w:tcBorders>
          </w:tcPr>
          <w:p w14:paraId="45CC0A72" w14:textId="1CB65E3E"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1.874***</w:t>
            </w:r>
          </w:p>
        </w:tc>
        <w:tc>
          <w:tcPr>
            <w:tcW w:w="1275" w:type="dxa"/>
            <w:tcBorders>
              <w:top w:val="nil"/>
              <w:left w:val="nil"/>
              <w:bottom w:val="nil"/>
              <w:right w:val="nil"/>
            </w:tcBorders>
          </w:tcPr>
          <w:p w14:paraId="3FB98D0F" w14:textId="05D56B5E"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1.874***</w:t>
            </w:r>
          </w:p>
        </w:tc>
      </w:tr>
      <w:tr w:rsidR="003C669B" w:rsidRPr="00DC55CE" w14:paraId="496F2A68" w14:textId="77777777" w:rsidTr="00495B2E">
        <w:tc>
          <w:tcPr>
            <w:tcW w:w="3261" w:type="dxa"/>
            <w:tcBorders>
              <w:top w:val="nil"/>
              <w:left w:val="nil"/>
              <w:bottom w:val="nil"/>
              <w:right w:val="nil"/>
            </w:tcBorders>
          </w:tcPr>
          <w:p w14:paraId="63DC6C08"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1A294E84" w14:textId="5E60B6EA"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(0.208)</w:t>
            </w:r>
          </w:p>
        </w:tc>
        <w:tc>
          <w:tcPr>
            <w:tcW w:w="1275" w:type="dxa"/>
            <w:tcBorders>
              <w:top w:val="nil"/>
              <w:left w:val="nil"/>
              <w:bottom w:val="nil"/>
              <w:right w:val="nil"/>
            </w:tcBorders>
          </w:tcPr>
          <w:p w14:paraId="3DB5EF1A" w14:textId="0819967C"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(0.208)</w:t>
            </w:r>
          </w:p>
        </w:tc>
        <w:tc>
          <w:tcPr>
            <w:tcW w:w="1276" w:type="dxa"/>
            <w:tcBorders>
              <w:top w:val="nil"/>
              <w:left w:val="nil"/>
              <w:bottom w:val="nil"/>
              <w:right w:val="nil"/>
            </w:tcBorders>
          </w:tcPr>
          <w:p w14:paraId="07A2876C" w14:textId="422E496F"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(0.208)</w:t>
            </w:r>
          </w:p>
        </w:tc>
        <w:tc>
          <w:tcPr>
            <w:tcW w:w="1276" w:type="dxa"/>
            <w:tcBorders>
              <w:top w:val="nil"/>
              <w:left w:val="nil"/>
              <w:bottom w:val="nil"/>
              <w:right w:val="nil"/>
            </w:tcBorders>
          </w:tcPr>
          <w:p w14:paraId="0131FEF3" w14:textId="65A226AD"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(0.425)</w:t>
            </w:r>
          </w:p>
        </w:tc>
        <w:tc>
          <w:tcPr>
            <w:tcW w:w="1276" w:type="dxa"/>
            <w:tcBorders>
              <w:top w:val="nil"/>
              <w:left w:val="nil"/>
              <w:bottom w:val="nil"/>
              <w:right w:val="nil"/>
            </w:tcBorders>
          </w:tcPr>
          <w:p w14:paraId="760E530B" w14:textId="19DBC920"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(0.426)</w:t>
            </w:r>
          </w:p>
        </w:tc>
        <w:tc>
          <w:tcPr>
            <w:tcW w:w="1275" w:type="dxa"/>
            <w:tcBorders>
              <w:top w:val="nil"/>
              <w:left w:val="nil"/>
              <w:bottom w:val="nil"/>
              <w:right w:val="nil"/>
            </w:tcBorders>
          </w:tcPr>
          <w:p w14:paraId="1E94B1A1" w14:textId="116F68CB"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(0.426)</w:t>
            </w:r>
          </w:p>
        </w:tc>
      </w:tr>
      <w:tr w:rsidR="00D20E5E" w:rsidRPr="00DC55CE" w14:paraId="40A3527E" w14:textId="77777777" w:rsidTr="00495B2E">
        <w:tc>
          <w:tcPr>
            <w:tcW w:w="3261" w:type="dxa"/>
            <w:tcBorders>
              <w:top w:val="nil"/>
              <w:left w:val="nil"/>
              <w:bottom w:val="nil"/>
              <w:right w:val="nil"/>
            </w:tcBorders>
          </w:tcPr>
          <w:p w14:paraId="48BAA51B" w14:textId="42131D4C" w:rsidR="00D20E5E" w:rsidRPr="00856F77" w:rsidRDefault="00D20E5E" w:rsidP="00D20E5E">
            <w:pPr>
              <w:widowControl w:val="0"/>
              <w:autoSpaceDE w:val="0"/>
              <w:autoSpaceDN w:val="0"/>
              <w:adjustRightInd w:val="0"/>
              <w:spacing w:after="0" w:line="240" w:lineRule="auto"/>
              <w:ind w:left="0" w:right="209" w:hanging="79"/>
              <w:rPr>
                <w:sz w:val="18"/>
                <w:szCs w:val="18"/>
                <w:lang w:val="en-GB"/>
              </w:rPr>
            </w:pPr>
            <w:r>
              <w:rPr>
                <w:sz w:val="18"/>
                <w:szCs w:val="18"/>
                <w:lang w:val="en-GB"/>
              </w:rPr>
              <w:t>GDP (</w:t>
            </w:r>
            <w:r w:rsidR="0053095B">
              <w:rPr>
                <w:sz w:val="18"/>
                <w:szCs w:val="18"/>
                <w:lang w:val="en-GB"/>
              </w:rPr>
              <w:t>million</w:t>
            </w:r>
            <w:r>
              <w:rPr>
                <w:sz w:val="18"/>
                <w:szCs w:val="18"/>
                <w:lang w:val="en-GB"/>
              </w:rPr>
              <w:t>, constant 2015 USD)</w:t>
            </w:r>
            <w:r w:rsidRPr="00856F77">
              <w:rPr>
                <w:sz w:val="18"/>
                <w:szCs w:val="18"/>
                <w:lang w:val="en-GB"/>
              </w:rPr>
              <w:t xml:space="preserve"> </w:t>
            </w:r>
          </w:p>
        </w:tc>
        <w:tc>
          <w:tcPr>
            <w:tcW w:w="1276" w:type="dxa"/>
            <w:tcBorders>
              <w:top w:val="nil"/>
              <w:left w:val="nil"/>
              <w:bottom w:val="nil"/>
              <w:right w:val="nil"/>
            </w:tcBorders>
          </w:tcPr>
          <w:p w14:paraId="3B5CE808" w14:textId="624AE241" w:rsidR="00D20E5E" w:rsidRPr="00D20E5E" w:rsidRDefault="00D20E5E" w:rsidP="00D20E5E">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0.000***</w:t>
            </w:r>
          </w:p>
        </w:tc>
        <w:tc>
          <w:tcPr>
            <w:tcW w:w="1275" w:type="dxa"/>
            <w:tcBorders>
              <w:top w:val="nil"/>
              <w:left w:val="nil"/>
              <w:bottom w:val="nil"/>
              <w:right w:val="nil"/>
            </w:tcBorders>
          </w:tcPr>
          <w:p w14:paraId="763E51F8" w14:textId="77777777" w:rsidR="00D20E5E" w:rsidRPr="00D20E5E" w:rsidRDefault="00D20E5E" w:rsidP="00D20E5E">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4FDB99D8" w14:textId="77777777" w:rsidR="00D20E5E" w:rsidRPr="00D20E5E" w:rsidRDefault="00D20E5E" w:rsidP="00D20E5E">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36A9CBF6" w14:textId="77777777" w:rsidR="00D20E5E" w:rsidRPr="00F10B1F" w:rsidRDefault="00D20E5E" w:rsidP="00D20E5E">
            <w:pPr>
              <w:widowControl w:val="0"/>
              <w:autoSpaceDE w:val="0"/>
              <w:autoSpaceDN w:val="0"/>
              <w:adjustRightInd w:val="0"/>
              <w:spacing w:after="0" w:line="240" w:lineRule="auto"/>
              <w:jc w:val="center"/>
              <w:rPr>
                <w:sz w:val="18"/>
                <w:szCs w:val="18"/>
                <w:lang w:val="en-GB"/>
              </w:rPr>
            </w:pPr>
            <w:r w:rsidRPr="00495B2E">
              <w:rPr>
                <w:sz w:val="18"/>
                <w:szCs w:val="18"/>
                <w:lang w:val="en-GB"/>
              </w:rPr>
              <w:t>0.000**</w:t>
            </w:r>
          </w:p>
        </w:tc>
        <w:tc>
          <w:tcPr>
            <w:tcW w:w="1276" w:type="dxa"/>
            <w:tcBorders>
              <w:top w:val="nil"/>
              <w:left w:val="nil"/>
              <w:bottom w:val="nil"/>
              <w:right w:val="nil"/>
            </w:tcBorders>
          </w:tcPr>
          <w:p w14:paraId="2B0263B3" w14:textId="77777777" w:rsidR="00D20E5E" w:rsidRPr="00856F77" w:rsidRDefault="00D20E5E" w:rsidP="00D20E5E">
            <w:pPr>
              <w:widowControl w:val="0"/>
              <w:autoSpaceDE w:val="0"/>
              <w:autoSpaceDN w:val="0"/>
              <w:adjustRightInd w:val="0"/>
              <w:spacing w:after="0" w:line="240" w:lineRule="auto"/>
              <w:jc w:val="center"/>
              <w:rPr>
                <w:sz w:val="18"/>
                <w:szCs w:val="18"/>
                <w:lang w:val="en-GB"/>
              </w:rPr>
            </w:pPr>
          </w:p>
        </w:tc>
        <w:tc>
          <w:tcPr>
            <w:tcW w:w="1275" w:type="dxa"/>
            <w:tcBorders>
              <w:top w:val="nil"/>
              <w:left w:val="nil"/>
              <w:bottom w:val="nil"/>
              <w:right w:val="nil"/>
            </w:tcBorders>
          </w:tcPr>
          <w:p w14:paraId="15B7A0DF" w14:textId="77777777" w:rsidR="00D20E5E" w:rsidRPr="00856F77" w:rsidRDefault="00D20E5E" w:rsidP="00D20E5E">
            <w:pPr>
              <w:widowControl w:val="0"/>
              <w:autoSpaceDE w:val="0"/>
              <w:autoSpaceDN w:val="0"/>
              <w:adjustRightInd w:val="0"/>
              <w:spacing w:after="0" w:line="240" w:lineRule="auto"/>
              <w:jc w:val="center"/>
              <w:rPr>
                <w:sz w:val="18"/>
                <w:szCs w:val="18"/>
                <w:lang w:val="en-GB"/>
              </w:rPr>
            </w:pPr>
          </w:p>
        </w:tc>
      </w:tr>
      <w:tr w:rsidR="00D20E5E" w:rsidRPr="00DC55CE" w14:paraId="1D5FD577" w14:textId="77777777" w:rsidTr="00495B2E">
        <w:tc>
          <w:tcPr>
            <w:tcW w:w="3261" w:type="dxa"/>
            <w:tcBorders>
              <w:top w:val="nil"/>
              <w:left w:val="nil"/>
              <w:bottom w:val="nil"/>
              <w:right w:val="nil"/>
            </w:tcBorders>
          </w:tcPr>
          <w:p w14:paraId="54A0908D" w14:textId="77777777" w:rsidR="00D20E5E" w:rsidRPr="00856F77" w:rsidRDefault="00D20E5E" w:rsidP="00D20E5E">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2ED656D4" w14:textId="60FAD9F5" w:rsidR="00D20E5E" w:rsidRPr="00D20E5E" w:rsidRDefault="00D20E5E" w:rsidP="00D20E5E">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(0.000)</w:t>
            </w:r>
          </w:p>
        </w:tc>
        <w:tc>
          <w:tcPr>
            <w:tcW w:w="1275" w:type="dxa"/>
            <w:tcBorders>
              <w:top w:val="nil"/>
              <w:left w:val="nil"/>
              <w:bottom w:val="nil"/>
              <w:right w:val="nil"/>
            </w:tcBorders>
          </w:tcPr>
          <w:p w14:paraId="6FCDC22D" w14:textId="77777777" w:rsidR="00D20E5E" w:rsidRPr="00D20E5E" w:rsidRDefault="00D20E5E" w:rsidP="00D20E5E">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439F3D45" w14:textId="77777777" w:rsidR="00D20E5E" w:rsidRPr="00D20E5E" w:rsidRDefault="00D20E5E" w:rsidP="00D20E5E">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4EFE62E5" w14:textId="77777777" w:rsidR="00D20E5E" w:rsidRPr="00856F77" w:rsidRDefault="00D20E5E" w:rsidP="00D20E5E">
            <w:pPr>
              <w:widowControl w:val="0"/>
              <w:autoSpaceDE w:val="0"/>
              <w:autoSpaceDN w:val="0"/>
              <w:adjustRightInd w:val="0"/>
              <w:spacing w:after="0" w:line="240" w:lineRule="auto"/>
              <w:jc w:val="center"/>
              <w:rPr>
                <w:sz w:val="18"/>
                <w:szCs w:val="18"/>
                <w:lang w:val="en-GB"/>
              </w:rPr>
            </w:pPr>
            <w:r w:rsidRPr="00495B2E">
              <w:rPr>
                <w:sz w:val="18"/>
                <w:szCs w:val="18"/>
                <w:lang w:val="en-GB"/>
              </w:rPr>
              <w:t>(0.000)</w:t>
            </w:r>
          </w:p>
        </w:tc>
        <w:tc>
          <w:tcPr>
            <w:tcW w:w="1276" w:type="dxa"/>
            <w:tcBorders>
              <w:top w:val="nil"/>
              <w:left w:val="nil"/>
              <w:bottom w:val="nil"/>
              <w:right w:val="nil"/>
            </w:tcBorders>
          </w:tcPr>
          <w:p w14:paraId="1024DB70" w14:textId="77777777" w:rsidR="00D20E5E" w:rsidRPr="00856F77" w:rsidRDefault="00D20E5E" w:rsidP="00D20E5E">
            <w:pPr>
              <w:widowControl w:val="0"/>
              <w:autoSpaceDE w:val="0"/>
              <w:autoSpaceDN w:val="0"/>
              <w:adjustRightInd w:val="0"/>
              <w:spacing w:after="0" w:line="240" w:lineRule="auto"/>
              <w:jc w:val="center"/>
              <w:rPr>
                <w:sz w:val="18"/>
                <w:szCs w:val="18"/>
                <w:lang w:val="en-GB"/>
              </w:rPr>
            </w:pPr>
          </w:p>
        </w:tc>
        <w:tc>
          <w:tcPr>
            <w:tcW w:w="1275" w:type="dxa"/>
            <w:tcBorders>
              <w:top w:val="nil"/>
              <w:left w:val="nil"/>
              <w:bottom w:val="nil"/>
              <w:right w:val="nil"/>
            </w:tcBorders>
          </w:tcPr>
          <w:p w14:paraId="71030EE8" w14:textId="77777777" w:rsidR="00D20E5E" w:rsidRPr="00856F77" w:rsidRDefault="00D20E5E" w:rsidP="00D20E5E">
            <w:pPr>
              <w:widowControl w:val="0"/>
              <w:autoSpaceDE w:val="0"/>
              <w:autoSpaceDN w:val="0"/>
              <w:adjustRightInd w:val="0"/>
              <w:spacing w:after="0" w:line="240" w:lineRule="auto"/>
              <w:jc w:val="center"/>
              <w:rPr>
                <w:sz w:val="18"/>
                <w:szCs w:val="18"/>
                <w:lang w:val="en-GB"/>
              </w:rPr>
            </w:pPr>
          </w:p>
        </w:tc>
      </w:tr>
      <w:tr w:rsidR="003C669B" w:rsidRPr="00DC55CE" w14:paraId="569B3F5B" w14:textId="77777777" w:rsidTr="00495B2E">
        <w:tc>
          <w:tcPr>
            <w:tcW w:w="3261" w:type="dxa"/>
            <w:tcBorders>
              <w:top w:val="nil"/>
              <w:left w:val="nil"/>
              <w:bottom w:val="nil"/>
              <w:right w:val="nil"/>
            </w:tcBorders>
          </w:tcPr>
          <w:p w14:paraId="008D0163"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Perception of Inequality</w:t>
            </w:r>
          </w:p>
        </w:tc>
        <w:tc>
          <w:tcPr>
            <w:tcW w:w="1276" w:type="dxa"/>
            <w:tcBorders>
              <w:top w:val="nil"/>
              <w:left w:val="nil"/>
              <w:bottom w:val="nil"/>
              <w:right w:val="nil"/>
            </w:tcBorders>
          </w:tcPr>
          <w:p w14:paraId="3C7AED8F" w14:textId="176CCD7C"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0.019</w:t>
            </w:r>
          </w:p>
        </w:tc>
        <w:tc>
          <w:tcPr>
            <w:tcW w:w="1275" w:type="dxa"/>
            <w:tcBorders>
              <w:top w:val="nil"/>
              <w:left w:val="nil"/>
              <w:bottom w:val="nil"/>
              <w:right w:val="nil"/>
            </w:tcBorders>
          </w:tcPr>
          <w:p w14:paraId="52F86270" w14:textId="6B8ABB2A"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0.019</w:t>
            </w:r>
          </w:p>
        </w:tc>
        <w:tc>
          <w:tcPr>
            <w:tcW w:w="1276" w:type="dxa"/>
            <w:tcBorders>
              <w:top w:val="nil"/>
              <w:left w:val="nil"/>
              <w:bottom w:val="nil"/>
              <w:right w:val="nil"/>
            </w:tcBorders>
          </w:tcPr>
          <w:p w14:paraId="1DE53FAD" w14:textId="2CEB8D50"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0.019</w:t>
            </w:r>
          </w:p>
        </w:tc>
        <w:tc>
          <w:tcPr>
            <w:tcW w:w="1276" w:type="dxa"/>
            <w:tcBorders>
              <w:top w:val="nil"/>
              <w:left w:val="nil"/>
              <w:bottom w:val="nil"/>
              <w:right w:val="nil"/>
            </w:tcBorders>
          </w:tcPr>
          <w:p w14:paraId="7EC89348" w14:textId="02C2EFAB"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0.010</w:t>
            </w:r>
          </w:p>
        </w:tc>
        <w:tc>
          <w:tcPr>
            <w:tcW w:w="1276" w:type="dxa"/>
            <w:tcBorders>
              <w:top w:val="nil"/>
              <w:left w:val="nil"/>
              <w:bottom w:val="nil"/>
              <w:right w:val="nil"/>
            </w:tcBorders>
          </w:tcPr>
          <w:p w14:paraId="6FC71D46" w14:textId="0CA686FF"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0.010</w:t>
            </w:r>
          </w:p>
        </w:tc>
        <w:tc>
          <w:tcPr>
            <w:tcW w:w="1275" w:type="dxa"/>
            <w:tcBorders>
              <w:top w:val="nil"/>
              <w:left w:val="nil"/>
              <w:bottom w:val="nil"/>
              <w:right w:val="nil"/>
            </w:tcBorders>
          </w:tcPr>
          <w:p w14:paraId="44BB0AD4" w14:textId="64C5488D"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0.010</w:t>
            </w:r>
          </w:p>
        </w:tc>
      </w:tr>
      <w:tr w:rsidR="003C669B" w:rsidRPr="00DC55CE" w14:paraId="06E4513A" w14:textId="77777777" w:rsidTr="00495B2E">
        <w:tc>
          <w:tcPr>
            <w:tcW w:w="3261" w:type="dxa"/>
            <w:tcBorders>
              <w:top w:val="nil"/>
              <w:left w:val="nil"/>
              <w:bottom w:val="nil"/>
              <w:right w:val="nil"/>
            </w:tcBorders>
          </w:tcPr>
          <w:p w14:paraId="1CDA65D2"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0180E204" w14:textId="48BF97A4"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(0.015)</w:t>
            </w:r>
          </w:p>
        </w:tc>
        <w:tc>
          <w:tcPr>
            <w:tcW w:w="1275" w:type="dxa"/>
            <w:tcBorders>
              <w:top w:val="nil"/>
              <w:left w:val="nil"/>
              <w:bottom w:val="nil"/>
              <w:right w:val="nil"/>
            </w:tcBorders>
          </w:tcPr>
          <w:p w14:paraId="486B53D2" w14:textId="7D8EB5EE"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(0.015)</w:t>
            </w:r>
          </w:p>
        </w:tc>
        <w:tc>
          <w:tcPr>
            <w:tcW w:w="1276" w:type="dxa"/>
            <w:tcBorders>
              <w:top w:val="nil"/>
              <w:left w:val="nil"/>
              <w:bottom w:val="nil"/>
              <w:right w:val="nil"/>
            </w:tcBorders>
          </w:tcPr>
          <w:p w14:paraId="587B8B1C" w14:textId="2EA3A29D"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(0.015)</w:t>
            </w:r>
          </w:p>
        </w:tc>
        <w:tc>
          <w:tcPr>
            <w:tcW w:w="1276" w:type="dxa"/>
            <w:tcBorders>
              <w:top w:val="nil"/>
              <w:left w:val="nil"/>
              <w:bottom w:val="nil"/>
              <w:right w:val="nil"/>
            </w:tcBorders>
          </w:tcPr>
          <w:p w14:paraId="1694A517" w14:textId="7F12EA58"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(0.017)</w:t>
            </w:r>
          </w:p>
        </w:tc>
        <w:tc>
          <w:tcPr>
            <w:tcW w:w="1276" w:type="dxa"/>
            <w:tcBorders>
              <w:top w:val="nil"/>
              <w:left w:val="nil"/>
              <w:bottom w:val="nil"/>
              <w:right w:val="nil"/>
            </w:tcBorders>
          </w:tcPr>
          <w:p w14:paraId="5F8E16C1" w14:textId="26C33138"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(0.017)</w:t>
            </w:r>
          </w:p>
        </w:tc>
        <w:tc>
          <w:tcPr>
            <w:tcW w:w="1275" w:type="dxa"/>
            <w:tcBorders>
              <w:top w:val="nil"/>
              <w:left w:val="nil"/>
              <w:bottom w:val="nil"/>
              <w:right w:val="nil"/>
            </w:tcBorders>
          </w:tcPr>
          <w:p w14:paraId="690BDB2E" w14:textId="307C921F"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(0.017)</w:t>
            </w:r>
          </w:p>
        </w:tc>
      </w:tr>
      <w:tr w:rsidR="003C669B" w:rsidRPr="00DC55CE" w14:paraId="72560D58" w14:textId="77777777" w:rsidTr="00495B2E">
        <w:tc>
          <w:tcPr>
            <w:tcW w:w="3261" w:type="dxa"/>
            <w:tcBorders>
              <w:top w:val="nil"/>
              <w:left w:val="nil"/>
              <w:bottom w:val="nil"/>
              <w:right w:val="nil"/>
            </w:tcBorders>
          </w:tcPr>
          <w:p w14:paraId="000CC590"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Pr>
                <w:sz w:val="18"/>
                <w:szCs w:val="18"/>
                <w:lang w:val="en-GB"/>
              </w:rPr>
              <w:t>Income Polarization</w:t>
            </w:r>
          </w:p>
        </w:tc>
        <w:tc>
          <w:tcPr>
            <w:tcW w:w="1276" w:type="dxa"/>
            <w:tcBorders>
              <w:top w:val="nil"/>
              <w:left w:val="nil"/>
              <w:bottom w:val="nil"/>
              <w:right w:val="nil"/>
            </w:tcBorders>
          </w:tcPr>
          <w:p w14:paraId="0503CE3A" w14:textId="3DF497C1"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0.492</w:t>
            </w:r>
          </w:p>
        </w:tc>
        <w:tc>
          <w:tcPr>
            <w:tcW w:w="1275" w:type="dxa"/>
            <w:tcBorders>
              <w:top w:val="nil"/>
              <w:left w:val="nil"/>
              <w:bottom w:val="nil"/>
              <w:right w:val="nil"/>
            </w:tcBorders>
          </w:tcPr>
          <w:p w14:paraId="7E0B414A" w14:textId="29299001"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0.596</w:t>
            </w:r>
          </w:p>
        </w:tc>
        <w:tc>
          <w:tcPr>
            <w:tcW w:w="1276" w:type="dxa"/>
            <w:tcBorders>
              <w:top w:val="nil"/>
              <w:left w:val="nil"/>
              <w:bottom w:val="nil"/>
              <w:right w:val="nil"/>
            </w:tcBorders>
          </w:tcPr>
          <w:p w14:paraId="10D4A08D" w14:textId="4C9799E2"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0.572</w:t>
            </w:r>
          </w:p>
        </w:tc>
        <w:tc>
          <w:tcPr>
            <w:tcW w:w="1276" w:type="dxa"/>
            <w:tcBorders>
              <w:top w:val="nil"/>
              <w:left w:val="nil"/>
              <w:bottom w:val="nil"/>
              <w:right w:val="nil"/>
            </w:tcBorders>
          </w:tcPr>
          <w:p w14:paraId="481FFB71" w14:textId="7E68F870"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-0.280</w:t>
            </w:r>
          </w:p>
        </w:tc>
        <w:tc>
          <w:tcPr>
            <w:tcW w:w="1276" w:type="dxa"/>
            <w:tcBorders>
              <w:top w:val="nil"/>
              <w:left w:val="nil"/>
              <w:bottom w:val="nil"/>
              <w:right w:val="nil"/>
            </w:tcBorders>
          </w:tcPr>
          <w:p w14:paraId="0DFDFD10" w14:textId="25679CDB"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-0.492</w:t>
            </w:r>
          </w:p>
        </w:tc>
        <w:tc>
          <w:tcPr>
            <w:tcW w:w="1275" w:type="dxa"/>
            <w:tcBorders>
              <w:top w:val="nil"/>
              <w:left w:val="nil"/>
              <w:bottom w:val="nil"/>
              <w:right w:val="nil"/>
            </w:tcBorders>
          </w:tcPr>
          <w:p w14:paraId="63E20E93" w14:textId="7D6D9158"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-0.471</w:t>
            </w:r>
          </w:p>
        </w:tc>
      </w:tr>
      <w:tr w:rsidR="003C669B" w:rsidRPr="00DC55CE" w14:paraId="3FF3F4B6" w14:textId="77777777" w:rsidTr="00495B2E">
        <w:tc>
          <w:tcPr>
            <w:tcW w:w="3261" w:type="dxa"/>
            <w:tcBorders>
              <w:top w:val="nil"/>
              <w:left w:val="nil"/>
              <w:bottom w:val="nil"/>
              <w:right w:val="nil"/>
            </w:tcBorders>
          </w:tcPr>
          <w:p w14:paraId="6A4AD10B"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53427860" w14:textId="0BE29C2E"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(0.387)</w:t>
            </w:r>
          </w:p>
        </w:tc>
        <w:tc>
          <w:tcPr>
            <w:tcW w:w="1275" w:type="dxa"/>
            <w:tcBorders>
              <w:top w:val="nil"/>
              <w:left w:val="nil"/>
              <w:bottom w:val="nil"/>
              <w:right w:val="nil"/>
            </w:tcBorders>
          </w:tcPr>
          <w:p w14:paraId="3810CB80" w14:textId="209D27BC"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(0.495)</w:t>
            </w:r>
          </w:p>
        </w:tc>
        <w:tc>
          <w:tcPr>
            <w:tcW w:w="1276" w:type="dxa"/>
            <w:tcBorders>
              <w:top w:val="nil"/>
              <w:left w:val="nil"/>
              <w:bottom w:val="nil"/>
              <w:right w:val="nil"/>
            </w:tcBorders>
          </w:tcPr>
          <w:p w14:paraId="775BB20E" w14:textId="44D059A7"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(0.490)</w:t>
            </w:r>
          </w:p>
        </w:tc>
        <w:tc>
          <w:tcPr>
            <w:tcW w:w="1276" w:type="dxa"/>
            <w:tcBorders>
              <w:top w:val="nil"/>
              <w:left w:val="nil"/>
              <w:bottom w:val="nil"/>
              <w:right w:val="nil"/>
            </w:tcBorders>
          </w:tcPr>
          <w:p w14:paraId="13CACB02" w14:textId="61F9331E"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(0.471)</w:t>
            </w:r>
          </w:p>
        </w:tc>
        <w:tc>
          <w:tcPr>
            <w:tcW w:w="1276" w:type="dxa"/>
            <w:tcBorders>
              <w:top w:val="nil"/>
              <w:left w:val="nil"/>
              <w:bottom w:val="nil"/>
              <w:right w:val="nil"/>
            </w:tcBorders>
          </w:tcPr>
          <w:p w14:paraId="65DAD262" w14:textId="77912A6F"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(0.528)</w:t>
            </w:r>
          </w:p>
        </w:tc>
        <w:tc>
          <w:tcPr>
            <w:tcW w:w="1275" w:type="dxa"/>
            <w:tcBorders>
              <w:top w:val="nil"/>
              <w:left w:val="nil"/>
              <w:bottom w:val="nil"/>
              <w:right w:val="nil"/>
            </w:tcBorders>
          </w:tcPr>
          <w:p w14:paraId="16C5DE75" w14:textId="3B6EBD80"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(0.515)</w:t>
            </w:r>
          </w:p>
        </w:tc>
      </w:tr>
      <w:tr w:rsidR="003C669B" w:rsidRPr="00DC55CE" w14:paraId="2D1314BD" w14:textId="77777777" w:rsidTr="00495B2E">
        <w:tc>
          <w:tcPr>
            <w:tcW w:w="3261" w:type="dxa"/>
            <w:tcBorders>
              <w:top w:val="nil"/>
              <w:left w:val="nil"/>
              <w:bottom w:val="nil"/>
              <w:right w:val="nil"/>
            </w:tcBorders>
          </w:tcPr>
          <w:p w14:paraId="0CFFCB87" w14:textId="7257D4D5"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Pr>
                <w:sz w:val="18"/>
                <w:szCs w:val="18"/>
                <w:lang w:val="en-GB"/>
              </w:rPr>
              <w:t>GDP per capita (</w:t>
            </w:r>
            <w:r w:rsidR="0053095B">
              <w:rPr>
                <w:sz w:val="18"/>
                <w:szCs w:val="18"/>
                <w:lang w:val="en-GB"/>
              </w:rPr>
              <w:t>thousand</w:t>
            </w:r>
            <w:r>
              <w:rPr>
                <w:sz w:val="18"/>
                <w:szCs w:val="18"/>
                <w:lang w:val="en-GB"/>
              </w:rPr>
              <w:t>, const. 2015 USD)</w:t>
            </w:r>
            <w:r w:rsidRPr="00856F77">
              <w:rPr>
                <w:sz w:val="18"/>
                <w:szCs w:val="18"/>
                <w:lang w:val="en-GB"/>
              </w:rPr>
              <w:t xml:space="preserve"> </w:t>
            </w:r>
          </w:p>
        </w:tc>
        <w:tc>
          <w:tcPr>
            <w:tcW w:w="1276" w:type="dxa"/>
            <w:tcBorders>
              <w:top w:val="nil"/>
              <w:left w:val="nil"/>
              <w:bottom w:val="nil"/>
              <w:right w:val="nil"/>
            </w:tcBorders>
          </w:tcPr>
          <w:p w14:paraId="4C2FB29D" w14:textId="77777777" w:rsidR="003C669B" w:rsidRPr="00856F77" w:rsidRDefault="003C669B" w:rsidP="003C669B">
            <w:pPr>
              <w:widowControl w:val="0"/>
              <w:autoSpaceDE w:val="0"/>
              <w:autoSpaceDN w:val="0"/>
              <w:adjustRightInd w:val="0"/>
              <w:spacing w:after="0" w:line="240" w:lineRule="auto"/>
              <w:ind w:left="0" w:hanging="79"/>
              <w:jc w:val="center"/>
              <w:rPr>
                <w:sz w:val="18"/>
                <w:szCs w:val="18"/>
                <w:lang w:val="en-GB"/>
              </w:rPr>
            </w:pPr>
          </w:p>
        </w:tc>
        <w:tc>
          <w:tcPr>
            <w:tcW w:w="1275" w:type="dxa"/>
            <w:tcBorders>
              <w:top w:val="nil"/>
              <w:left w:val="nil"/>
              <w:bottom w:val="nil"/>
              <w:right w:val="nil"/>
            </w:tcBorders>
          </w:tcPr>
          <w:p w14:paraId="5CE41031" w14:textId="79507344"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-0.019</w:t>
            </w:r>
          </w:p>
        </w:tc>
        <w:tc>
          <w:tcPr>
            <w:tcW w:w="1276" w:type="dxa"/>
            <w:tcBorders>
              <w:top w:val="nil"/>
              <w:left w:val="nil"/>
              <w:bottom w:val="nil"/>
              <w:right w:val="nil"/>
            </w:tcBorders>
          </w:tcPr>
          <w:p w14:paraId="344E1BDE" w14:textId="77777777" w:rsidR="003C669B" w:rsidRPr="00856F77" w:rsidRDefault="003C669B" w:rsidP="003C669B">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338FD4FD" w14:textId="27097BC2"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-0.001</w:t>
            </w:r>
          </w:p>
        </w:tc>
        <w:tc>
          <w:tcPr>
            <w:tcW w:w="1276" w:type="dxa"/>
            <w:tcBorders>
              <w:top w:val="nil"/>
              <w:left w:val="nil"/>
              <w:bottom w:val="nil"/>
              <w:right w:val="nil"/>
            </w:tcBorders>
          </w:tcPr>
          <w:p w14:paraId="2FEAB05F" w14:textId="77777777" w:rsidR="003C669B" w:rsidRPr="00856F77" w:rsidRDefault="003C669B" w:rsidP="003C669B">
            <w:pPr>
              <w:widowControl w:val="0"/>
              <w:autoSpaceDE w:val="0"/>
              <w:autoSpaceDN w:val="0"/>
              <w:adjustRightInd w:val="0"/>
              <w:spacing w:after="0" w:line="240" w:lineRule="auto"/>
              <w:jc w:val="center"/>
              <w:rPr>
                <w:sz w:val="18"/>
                <w:szCs w:val="18"/>
                <w:lang w:val="en-GB"/>
              </w:rPr>
            </w:pPr>
          </w:p>
        </w:tc>
        <w:tc>
          <w:tcPr>
            <w:tcW w:w="1275" w:type="dxa"/>
            <w:tcBorders>
              <w:top w:val="nil"/>
              <w:left w:val="nil"/>
              <w:bottom w:val="nil"/>
              <w:right w:val="nil"/>
            </w:tcBorders>
          </w:tcPr>
          <w:p w14:paraId="597D0AC5" w14:textId="77777777" w:rsidR="003C669B" w:rsidRPr="00856F77" w:rsidRDefault="003C669B" w:rsidP="003C669B">
            <w:pPr>
              <w:widowControl w:val="0"/>
              <w:autoSpaceDE w:val="0"/>
              <w:autoSpaceDN w:val="0"/>
              <w:adjustRightInd w:val="0"/>
              <w:spacing w:after="0" w:line="240" w:lineRule="auto"/>
              <w:jc w:val="center"/>
              <w:rPr>
                <w:sz w:val="18"/>
                <w:szCs w:val="18"/>
                <w:lang w:val="en-GB"/>
              </w:rPr>
            </w:pPr>
          </w:p>
        </w:tc>
      </w:tr>
      <w:tr w:rsidR="003C669B" w:rsidRPr="00DC55CE" w14:paraId="0383FD9D" w14:textId="77777777" w:rsidTr="00495B2E">
        <w:tc>
          <w:tcPr>
            <w:tcW w:w="3261" w:type="dxa"/>
            <w:tcBorders>
              <w:top w:val="nil"/>
              <w:left w:val="nil"/>
              <w:bottom w:val="nil"/>
              <w:right w:val="nil"/>
            </w:tcBorders>
          </w:tcPr>
          <w:p w14:paraId="500F6316"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79592751" w14:textId="77777777" w:rsidR="003C669B" w:rsidRPr="00856F77" w:rsidRDefault="003C669B" w:rsidP="003C669B">
            <w:pPr>
              <w:widowControl w:val="0"/>
              <w:autoSpaceDE w:val="0"/>
              <w:autoSpaceDN w:val="0"/>
              <w:adjustRightInd w:val="0"/>
              <w:spacing w:after="0" w:line="240" w:lineRule="auto"/>
              <w:ind w:left="0" w:hanging="79"/>
              <w:jc w:val="center"/>
              <w:rPr>
                <w:sz w:val="18"/>
                <w:szCs w:val="18"/>
                <w:lang w:val="en-GB"/>
              </w:rPr>
            </w:pPr>
          </w:p>
        </w:tc>
        <w:tc>
          <w:tcPr>
            <w:tcW w:w="1275" w:type="dxa"/>
            <w:tcBorders>
              <w:top w:val="nil"/>
              <w:left w:val="nil"/>
              <w:bottom w:val="nil"/>
              <w:right w:val="nil"/>
            </w:tcBorders>
          </w:tcPr>
          <w:p w14:paraId="6C4656F1" w14:textId="5509D9D2"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(0.022)</w:t>
            </w:r>
          </w:p>
        </w:tc>
        <w:tc>
          <w:tcPr>
            <w:tcW w:w="1276" w:type="dxa"/>
            <w:tcBorders>
              <w:top w:val="nil"/>
              <w:left w:val="nil"/>
              <w:bottom w:val="nil"/>
              <w:right w:val="nil"/>
            </w:tcBorders>
          </w:tcPr>
          <w:p w14:paraId="618259F4" w14:textId="77777777" w:rsidR="003C669B" w:rsidRPr="00856F77" w:rsidRDefault="003C669B" w:rsidP="003C669B">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60C1CFF6" w14:textId="1863A03D"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(0.019)</w:t>
            </w:r>
          </w:p>
        </w:tc>
        <w:tc>
          <w:tcPr>
            <w:tcW w:w="1276" w:type="dxa"/>
            <w:tcBorders>
              <w:top w:val="nil"/>
              <w:left w:val="nil"/>
              <w:bottom w:val="nil"/>
              <w:right w:val="nil"/>
            </w:tcBorders>
          </w:tcPr>
          <w:p w14:paraId="065406E8" w14:textId="77777777" w:rsidR="003C669B" w:rsidRPr="00856F77" w:rsidRDefault="003C669B" w:rsidP="003C669B">
            <w:pPr>
              <w:widowControl w:val="0"/>
              <w:autoSpaceDE w:val="0"/>
              <w:autoSpaceDN w:val="0"/>
              <w:adjustRightInd w:val="0"/>
              <w:spacing w:after="0" w:line="240" w:lineRule="auto"/>
              <w:jc w:val="center"/>
              <w:rPr>
                <w:sz w:val="18"/>
                <w:szCs w:val="18"/>
                <w:lang w:val="en-GB"/>
              </w:rPr>
            </w:pPr>
          </w:p>
        </w:tc>
        <w:tc>
          <w:tcPr>
            <w:tcW w:w="1275" w:type="dxa"/>
            <w:tcBorders>
              <w:top w:val="nil"/>
              <w:left w:val="nil"/>
              <w:bottom w:val="nil"/>
              <w:right w:val="nil"/>
            </w:tcBorders>
          </w:tcPr>
          <w:p w14:paraId="6099B364" w14:textId="77777777" w:rsidR="003C669B" w:rsidRPr="00856F77" w:rsidRDefault="003C669B" w:rsidP="003C669B">
            <w:pPr>
              <w:widowControl w:val="0"/>
              <w:autoSpaceDE w:val="0"/>
              <w:autoSpaceDN w:val="0"/>
              <w:adjustRightInd w:val="0"/>
              <w:spacing w:after="0" w:line="240" w:lineRule="auto"/>
              <w:jc w:val="center"/>
              <w:rPr>
                <w:sz w:val="18"/>
                <w:szCs w:val="18"/>
                <w:lang w:val="en-GB"/>
              </w:rPr>
            </w:pPr>
          </w:p>
        </w:tc>
      </w:tr>
      <w:tr w:rsidR="003C669B" w:rsidRPr="00DC55CE" w14:paraId="457558BD" w14:textId="77777777" w:rsidTr="00495B2E">
        <w:tc>
          <w:tcPr>
            <w:tcW w:w="3261" w:type="dxa"/>
            <w:tcBorders>
              <w:top w:val="nil"/>
              <w:left w:val="nil"/>
              <w:bottom w:val="nil"/>
              <w:right w:val="nil"/>
            </w:tcBorders>
          </w:tcPr>
          <w:p w14:paraId="79A5344B"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Pr>
                <w:sz w:val="18"/>
                <w:szCs w:val="18"/>
                <w:lang w:val="en-GB"/>
              </w:rPr>
              <w:t>GDP per capita (thousand, PPP)</w:t>
            </w:r>
            <w:r w:rsidRPr="00856F77">
              <w:rPr>
                <w:sz w:val="18"/>
                <w:szCs w:val="18"/>
                <w:lang w:val="en-GB"/>
              </w:rPr>
              <w:t xml:space="preserve"> </w:t>
            </w:r>
          </w:p>
        </w:tc>
        <w:tc>
          <w:tcPr>
            <w:tcW w:w="1276" w:type="dxa"/>
            <w:tcBorders>
              <w:top w:val="nil"/>
              <w:left w:val="nil"/>
              <w:bottom w:val="nil"/>
              <w:right w:val="nil"/>
            </w:tcBorders>
          </w:tcPr>
          <w:p w14:paraId="51D40D4B" w14:textId="77777777" w:rsidR="003C669B" w:rsidRPr="00856F77" w:rsidRDefault="003C669B" w:rsidP="003C669B">
            <w:pPr>
              <w:widowControl w:val="0"/>
              <w:autoSpaceDE w:val="0"/>
              <w:autoSpaceDN w:val="0"/>
              <w:adjustRightInd w:val="0"/>
              <w:spacing w:after="0" w:line="240" w:lineRule="auto"/>
              <w:ind w:left="0" w:hanging="79"/>
              <w:jc w:val="center"/>
              <w:rPr>
                <w:sz w:val="18"/>
                <w:szCs w:val="18"/>
                <w:lang w:val="en-GB"/>
              </w:rPr>
            </w:pPr>
          </w:p>
        </w:tc>
        <w:tc>
          <w:tcPr>
            <w:tcW w:w="1275" w:type="dxa"/>
            <w:tcBorders>
              <w:top w:val="nil"/>
              <w:left w:val="nil"/>
              <w:bottom w:val="nil"/>
              <w:right w:val="nil"/>
            </w:tcBorders>
          </w:tcPr>
          <w:p w14:paraId="4F0ECD63" w14:textId="77777777" w:rsidR="003C669B" w:rsidRPr="009B502D" w:rsidRDefault="003C669B" w:rsidP="003C669B">
            <w:pPr>
              <w:widowControl w:val="0"/>
              <w:autoSpaceDE w:val="0"/>
              <w:autoSpaceDN w:val="0"/>
              <w:adjustRightInd w:val="0"/>
              <w:spacing w:after="0" w:line="240" w:lineRule="auto"/>
              <w:jc w:val="center"/>
              <w:rPr>
                <w:sz w:val="18"/>
                <w:szCs w:val="16"/>
                <w:lang w:val="en-GB"/>
              </w:rPr>
            </w:pPr>
          </w:p>
        </w:tc>
        <w:tc>
          <w:tcPr>
            <w:tcW w:w="1276" w:type="dxa"/>
            <w:tcBorders>
              <w:top w:val="nil"/>
              <w:left w:val="nil"/>
              <w:bottom w:val="nil"/>
              <w:right w:val="nil"/>
            </w:tcBorders>
          </w:tcPr>
          <w:p w14:paraId="05EA3253" w14:textId="503A4C6B"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-0.012</w:t>
            </w:r>
          </w:p>
        </w:tc>
        <w:tc>
          <w:tcPr>
            <w:tcW w:w="1276" w:type="dxa"/>
            <w:tcBorders>
              <w:top w:val="nil"/>
              <w:left w:val="nil"/>
              <w:bottom w:val="nil"/>
              <w:right w:val="nil"/>
            </w:tcBorders>
          </w:tcPr>
          <w:p w14:paraId="04994816" w14:textId="77777777" w:rsidR="003C669B" w:rsidRPr="00856F77" w:rsidRDefault="003C669B" w:rsidP="003C669B">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076F34BC" w14:textId="776D830A"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-0.006</w:t>
            </w:r>
          </w:p>
        </w:tc>
        <w:tc>
          <w:tcPr>
            <w:tcW w:w="1275" w:type="dxa"/>
            <w:tcBorders>
              <w:top w:val="nil"/>
              <w:left w:val="nil"/>
              <w:bottom w:val="nil"/>
              <w:right w:val="nil"/>
            </w:tcBorders>
          </w:tcPr>
          <w:p w14:paraId="5046C160" w14:textId="77777777" w:rsidR="003C669B" w:rsidRPr="00856F77" w:rsidRDefault="003C669B" w:rsidP="003C669B">
            <w:pPr>
              <w:widowControl w:val="0"/>
              <w:autoSpaceDE w:val="0"/>
              <w:autoSpaceDN w:val="0"/>
              <w:adjustRightInd w:val="0"/>
              <w:spacing w:after="0" w:line="240" w:lineRule="auto"/>
              <w:jc w:val="center"/>
              <w:rPr>
                <w:sz w:val="18"/>
                <w:szCs w:val="18"/>
                <w:lang w:val="en-GB"/>
              </w:rPr>
            </w:pPr>
          </w:p>
        </w:tc>
      </w:tr>
      <w:tr w:rsidR="003C669B" w:rsidRPr="00DC55CE" w14:paraId="209F9872" w14:textId="77777777" w:rsidTr="00495B2E">
        <w:tc>
          <w:tcPr>
            <w:tcW w:w="3261" w:type="dxa"/>
            <w:tcBorders>
              <w:top w:val="nil"/>
              <w:left w:val="nil"/>
              <w:bottom w:val="nil"/>
              <w:right w:val="nil"/>
            </w:tcBorders>
          </w:tcPr>
          <w:p w14:paraId="41DA34D5"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6B29B7FA" w14:textId="77777777" w:rsidR="003C669B" w:rsidRPr="00856F77" w:rsidRDefault="003C669B" w:rsidP="003C669B">
            <w:pPr>
              <w:widowControl w:val="0"/>
              <w:autoSpaceDE w:val="0"/>
              <w:autoSpaceDN w:val="0"/>
              <w:adjustRightInd w:val="0"/>
              <w:spacing w:after="0" w:line="240" w:lineRule="auto"/>
              <w:ind w:left="0" w:hanging="79"/>
              <w:jc w:val="center"/>
              <w:rPr>
                <w:sz w:val="18"/>
                <w:szCs w:val="18"/>
                <w:lang w:val="en-GB"/>
              </w:rPr>
            </w:pPr>
          </w:p>
        </w:tc>
        <w:tc>
          <w:tcPr>
            <w:tcW w:w="1275" w:type="dxa"/>
            <w:tcBorders>
              <w:top w:val="nil"/>
              <w:left w:val="nil"/>
              <w:bottom w:val="nil"/>
              <w:right w:val="nil"/>
            </w:tcBorders>
          </w:tcPr>
          <w:p w14:paraId="3A83E18A" w14:textId="77777777" w:rsidR="003C669B" w:rsidRPr="009B502D" w:rsidRDefault="003C669B" w:rsidP="003C669B">
            <w:pPr>
              <w:widowControl w:val="0"/>
              <w:autoSpaceDE w:val="0"/>
              <w:autoSpaceDN w:val="0"/>
              <w:adjustRightInd w:val="0"/>
              <w:spacing w:after="0" w:line="240" w:lineRule="auto"/>
              <w:jc w:val="center"/>
              <w:rPr>
                <w:sz w:val="18"/>
                <w:szCs w:val="16"/>
                <w:lang w:val="en-GB"/>
              </w:rPr>
            </w:pPr>
          </w:p>
        </w:tc>
        <w:tc>
          <w:tcPr>
            <w:tcW w:w="1276" w:type="dxa"/>
            <w:tcBorders>
              <w:top w:val="nil"/>
              <w:left w:val="nil"/>
              <w:bottom w:val="nil"/>
              <w:right w:val="nil"/>
            </w:tcBorders>
          </w:tcPr>
          <w:p w14:paraId="70703E60" w14:textId="7B10D268"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(0.020)</w:t>
            </w:r>
          </w:p>
        </w:tc>
        <w:tc>
          <w:tcPr>
            <w:tcW w:w="1276" w:type="dxa"/>
            <w:tcBorders>
              <w:top w:val="nil"/>
              <w:left w:val="nil"/>
              <w:bottom w:val="nil"/>
              <w:right w:val="nil"/>
            </w:tcBorders>
          </w:tcPr>
          <w:p w14:paraId="1D15E183" w14:textId="77777777" w:rsidR="003C669B" w:rsidRPr="00856F77" w:rsidRDefault="003C669B" w:rsidP="003C669B">
            <w:pPr>
              <w:widowControl w:val="0"/>
              <w:autoSpaceDE w:val="0"/>
              <w:autoSpaceDN w:val="0"/>
              <w:adjustRightInd w:val="0"/>
              <w:spacing w:after="0" w:line="240" w:lineRule="auto"/>
              <w:jc w:val="center"/>
              <w:rPr>
                <w:sz w:val="18"/>
                <w:szCs w:val="18"/>
                <w:lang w:val="en-GB"/>
              </w:rPr>
            </w:pPr>
          </w:p>
        </w:tc>
        <w:tc>
          <w:tcPr>
            <w:tcW w:w="1276" w:type="dxa"/>
            <w:tcBorders>
              <w:top w:val="nil"/>
              <w:left w:val="nil"/>
              <w:bottom w:val="nil"/>
              <w:right w:val="nil"/>
            </w:tcBorders>
          </w:tcPr>
          <w:p w14:paraId="6B792326" w14:textId="6DFBAFBB"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(0.015)</w:t>
            </w:r>
          </w:p>
        </w:tc>
        <w:tc>
          <w:tcPr>
            <w:tcW w:w="1275" w:type="dxa"/>
            <w:tcBorders>
              <w:top w:val="nil"/>
              <w:left w:val="nil"/>
              <w:bottom w:val="nil"/>
              <w:right w:val="nil"/>
            </w:tcBorders>
          </w:tcPr>
          <w:p w14:paraId="21464A5D" w14:textId="77777777" w:rsidR="003C669B" w:rsidRPr="00856F77" w:rsidRDefault="003C669B" w:rsidP="003C669B">
            <w:pPr>
              <w:widowControl w:val="0"/>
              <w:autoSpaceDE w:val="0"/>
              <w:autoSpaceDN w:val="0"/>
              <w:adjustRightInd w:val="0"/>
              <w:spacing w:after="0" w:line="240" w:lineRule="auto"/>
              <w:jc w:val="center"/>
              <w:rPr>
                <w:sz w:val="18"/>
                <w:szCs w:val="18"/>
                <w:lang w:val="en-GB"/>
              </w:rPr>
            </w:pPr>
          </w:p>
        </w:tc>
      </w:tr>
      <w:tr w:rsidR="003C669B" w:rsidRPr="00DC55CE" w14:paraId="58FEE7CE" w14:textId="77777777" w:rsidTr="00495B2E">
        <w:tc>
          <w:tcPr>
            <w:tcW w:w="3261" w:type="dxa"/>
            <w:tcBorders>
              <w:top w:val="nil"/>
              <w:left w:val="nil"/>
              <w:bottom w:val="nil"/>
              <w:right w:val="nil"/>
            </w:tcBorders>
          </w:tcPr>
          <w:p w14:paraId="25A80BE8"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Immigration Attitudes</w:t>
            </w:r>
          </w:p>
        </w:tc>
        <w:tc>
          <w:tcPr>
            <w:tcW w:w="1276" w:type="dxa"/>
            <w:tcBorders>
              <w:top w:val="nil"/>
              <w:left w:val="nil"/>
              <w:bottom w:val="nil"/>
              <w:right w:val="nil"/>
            </w:tcBorders>
          </w:tcPr>
          <w:p w14:paraId="3ADD897D" w14:textId="1768AD2B"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0.143***</w:t>
            </w:r>
          </w:p>
        </w:tc>
        <w:tc>
          <w:tcPr>
            <w:tcW w:w="1275" w:type="dxa"/>
            <w:tcBorders>
              <w:top w:val="nil"/>
              <w:left w:val="nil"/>
              <w:bottom w:val="nil"/>
              <w:right w:val="nil"/>
            </w:tcBorders>
          </w:tcPr>
          <w:p w14:paraId="5FF061D1" w14:textId="408B4285" w:rsidR="003C669B" w:rsidRPr="00856F77" w:rsidRDefault="003C669B" w:rsidP="003C669B">
            <w:pPr>
              <w:widowControl w:val="0"/>
              <w:autoSpaceDE w:val="0"/>
              <w:autoSpaceDN w:val="0"/>
              <w:adjustRightInd w:val="0"/>
              <w:spacing w:after="0" w:line="240" w:lineRule="auto"/>
              <w:jc w:val="center"/>
              <w:rPr>
                <w:sz w:val="18"/>
                <w:szCs w:val="18"/>
                <w:lang w:val="en-GB"/>
              </w:rPr>
            </w:pPr>
            <w:r w:rsidRPr="00495B2E">
              <w:rPr>
                <w:sz w:val="18"/>
                <w:szCs w:val="18"/>
                <w:lang w:val="en-GB"/>
              </w:rPr>
              <w:t>0.143***</w:t>
            </w:r>
          </w:p>
        </w:tc>
        <w:tc>
          <w:tcPr>
            <w:tcW w:w="1276" w:type="dxa"/>
            <w:tcBorders>
              <w:top w:val="nil"/>
              <w:left w:val="nil"/>
              <w:bottom w:val="nil"/>
              <w:right w:val="nil"/>
            </w:tcBorders>
          </w:tcPr>
          <w:p w14:paraId="23E56DDD" w14:textId="6C96F7D6" w:rsidR="003C669B" w:rsidRPr="00856F77" w:rsidRDefault="003C669B" w:rsidP="003C669B">
            <w:pPr>
              <w:widowControl w:val="0"/>
              <w:autoSpaceDE w:val="0"/>
              <w:autoSpaceDN w:val="0"/>
              <w:adjustRightInd w:val="0"/>
              <w:spacing w:after="0" w:line="240" w:lineRule="auto"/>
              <w:jc w:val="center"/>
              <w:rPr>
                <w:sz w:val="18"/>
                <w:szCs w:val="18"/>
                <w:lang w:val="en-GB"/>
              </w:rPr>
            </w:pPr>
            <w:r w:rsidRPr="00495B2E">
              <w:rPr>
                <w:sz w:val="18"/>
                <w:szCs w:val="18"/>
                <w:lang w:val="en-GB"/>
              </w:rPr>
              <w:t>0.143***</w:t>
            </w:r>
          </w:p>
        </w:tc>
        <w:tc>
          <w:tcPr>
            <w:tcW w:w="1276" w:type="dxa"/>
            <w:tcBorders>
              <w:top w:val="nil"/>
              <w:left w:val="nil"/>
              <w:bottom w:val="nil"/>
              <w:right w:val="nil"/>
            </w:tcBorders>
          </w:tcPr>
          <w:p w14:paraId="33B47015" w14:textId="07F81B4D"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0.131***</w:t>
            </w:r>
          </w:p>
        </w:tc>
        <w:tc>
          <w:tcPr>
            <w:tcW w:w="1276" w:type="dxa"/>
            <w:tcBorders>
              <w:top w:val="nil"/>
              <w:left w:val="nil"/>
              <w:bottom w:val="nil"/>
              <w:right w:val="nil"/>
            </w:tcBorders>
          </w:tcPr>
          <w:p w14:paraId="2C3CA355" w14:textId="1F1B04ED"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0.130***</w:t>
            </w:r>
          </w:p>
        </w:tc>
        <w:tc>
          <w:tcPr>
            <w:tcW w:w="1275" w:type="dxa"/>
            <w:tcBorders>
              <w:top w:val="nil"/>
              <w:left w:val="nil"/>
              <w:bottom w:val="nil"/>
              <w:right w:val="nil"/>
            </w:tcBorders>
          </w:tcPr>
          <w:p w14:paraId="2D52B538" w14:textId="7F4B48F1"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0.130***</w:t>
            </w:r>
          </w:p>
        </w:tc>
      </w:tr>
      <w:tr w:rsidR="003C669B" w:rsidRPr="00DC55CE" w14:paraId="44D7D80F" w14:textId="77777777" w:rsidTr="00495B2E">
        <w:tc>
          <w:tcPr>
            <w:tcW w:w="3261" w:type="dxa"/>
            <w:tcBorders>
              <w:top w:val="nil"/>
              <w:left w:val="nil"/>
              <w:bottom w:val="nil"/>
              <w:right w:val="nil"/>
            </w:tcBorders>
          </w:tcPr>
          <w:p w14:paraId="460FA818"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61B08DE3" w14:textId="04F2F0AE"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(0.023)</w:t>
            </w:r>
          </w:p>
        </w:tc>
        <w:tc>
          <w:tcPr>
            <w:tcW w:w="1275" w:type="dxa"/>
            <w:tcBorders>
              <w:top w:val="nil"/>
              <w:left w:val="nil"/>
              <w:bottom w:val="nil"/>
              <w:right w:val="nil"/>
            </w:tcBorders>
          </w:tcPr>
          <w:p w14:paraId="4D403041" w14:textId="109694DE" w:rsidR="003C669B" w:rsidRPr="00856F77" w:rsidRDefault="003C669B" w:rsidP="003C669B">
            <w:pPr>
              <w:widowControl w:val="0"/>
              <w:autoSpaceDE w:val="0"/>
              <w:autoSpaceDN w:val="0"/>
              <w:adjustRightInd w:val="0"/>
              <w:spacing w:after="0" w:line="240" w:lineRule="auto"/>
              <w:jc w:val="center"/>
              <w:rPr>
                <w:sz w:val="18"/>
                <w:szCs w:val="18"/>
                <w:lang w:val="en-GB"/>
              </w:rPr>
            </w:pPr>
            <w:r w:rsidRPr="00495B2E">
              <w:rPr>
                <w:sz w:val="18"/>
                <w:szCs w:val="18"/>
                <w:lang w:val="en-GB"/>
              </w:rPr>
              <w:t>(0.023)</w:t>
            </w:r>
          </w:p>
        </w:tc>
        <w:tc>
          <w:tcPr>
            <w:tcW w:w="1276" w:type="dxa"/>
            <w:tcBorders>
              <w:top w:val="nil"/>
              <w:left w:val="nil"/>
              <w:bottom w:val="nil"/>
              <w:right w:val="nil"/>
            </w:tcBorders>
          </w:tcPr>
          <w:p w14:paraId="328811F2" w14:textId="2808138C" w:rsidR="003C669B" w:rsidRPr="00856F77" w:rsidRDefault="003C669B" w:rsidP="003C669B">
            <w:pPr>
              <w:widowControl w:val="0"/>
              <w:autoSpaceDE w:val="0"/>
              <w:autoSpaceDN w:val="0"/>
              <w:adjustRightInd w:val="0"/>
              <w:spacing w:after="0" w:line="240" w:lineRule="auto"/>
              <w:jc w:val="center"/>
              <w:rPr>
                <w:sz w:val="18"/>
                <w:szCs w:val="18"/>
                <w:lang w:val="en-GB"/>
              </w:rPr>
            </w:pPr>
            <w:r w:rsidRPr="00495B2E">
              <w:rPr>
                <w:sz w:val="18"/>
                <w:szCs w:val="18"/>
                <w:lang w:val="en-GB"/>
              </w:rPr>
              <w:t>(0.023)</w:t>
            </w:r>
          </w:p>
        </w:tc>
        <w:tc>
          <w:tcPr>
            <w:tcW w:w="1276" w:type="dxa"/>
            <w:tcBorders>
              <w:top w:val="nil"/>
              <w:left w:val="nil"/>
              <w:bottom w:val="nil"/>
              <w:right w:val="nil"/>
            </w:tcBorders>
          </w:tcPr>
          <w:p w14:paraId="29252CB5" w14:textId="013D1559"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(0.028)</w:t>
            </w:r>
          </w:p>
        </w:tc>
        <w:tc>
          <w:tcPr>
            <w:tcW w:w="1276" w:type="dxa"/>
            <w:tcBorders>
              <w:top w:val="nil"/>
              <w:left w:val="nil"/>
              <w:bottom w:val="nil"/>
              <w:right w:val="nil"/>
            </w:tcBorders>
          </w:tcPr>
          <w:p w14:paraId="1230F3A6" w14:textId="0EE627EF"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(0.028)</w:t>
            </w:r>
          </w:p>
        </w:tc>
        <w:tc>
          <w:tcPr>
            <w:tcW w:w="1275" w:type="dxa"/>
            <w:tcBorders>
              <w:top w:val="nil"/>
              <w:left w:val="nil"/>
              <w:bottom w:val="nil"/>
              <w:right w:val="nil"/>
            </w:tcBorders>
          </w:tcPr>
          <w:p w14:paraId="7AFFDD40" w14:textId="670D905A"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(0.028)</w:t>
            </w:r>
          </w:p>
        </w:tc>
      </w:tr>
      <w:tr w:rsidR="003C669B" w:rsidRPr="00DC55CE" w14:paraId="04393AB6" w14:textId="77777777" w:rsidTr="00495B2E">
        <w:tc>
          <w:tcPr>
            <w:tcW w:w="3261" w:type="dxa"/>
            <w:tcBorders>
              <w:top w:val="nil"/>
              <w:left w:val="nil"/>
              <w:bottom w:val="nil"/>
              <w:right w:val="nil"/>
            </w:tcBorders>
          </w:tcPr>
          <w:p w14:paraId="2788A260"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Constant</w:t>
            </w:r>
          </w:p>
        </w:tc>
        <w:tc>
          <w:tcPr>
            <w:tcW w:w="1276" w:type="dxa"/>
            <w:tcBorders>
              <w:top w:val="nil"/>
              <w:left w:val="nil"/>
              <w:bottom w:val="nil"/>
              <w:right w:val="nil"/>
            </w:tcBorders>
          </w:tcPr>
          <w:p w14:paraId="3FC9F812" w14:textId="12C8170D"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-2.918***</w:t>
            </w:r>
          </w:p>
        </w:tc>
        <w:tc>
          <w:tcPr>
            <w:tcW w:w="1275" w:type="dxa"/>
            <w:tcBorders>
              <w:top w:val="nil"/>
              <w:left w:val="nil"/>
              <w:bottom w:val="nil"/>
              <w:right w:val="nil"/>
            </w:tcBorders>
          </w:tcPr>
          <w:p w14:paraId="423E910C" w14:textId="79A287A3"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-2.721***</w:t>
            </w:r>
          </w:p>
        </w:tc>
        <w:tc>
          <w:tcPr>
            <w:tcW w:w="1276" w:type="dxa"/>
            <w:tcBorders>
              <w:top w:val="nil"/>
              <w:left w:val="nil"/>
              <w:bottom w:val="nil"/>
              <w:right w:val="nil"/>
            </w:tcBorders>
          </w:tcPr>
          <w:p w14:paraId="754F5046" w14:textId="26E47BF8"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-2.608***</w:t>
            </w:r>
          </w:p>
        </w:tc>
        <w:tc>
          <w:tcPr>
            <w:tcW w:w="1276" w:type="dxa"/>
            <w:tcBorders>
              <w:top w:val="nil"/>
              <w:left w:val="nil"/>
              <w:bottom w:val="nil"/>
              <w:right w:val="nil"/>
            </w:tcBorders>
          </w:tcPr>
          <w:p w14:paraId="7EC7823D" w14:textId="37CD88D3"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-2.208***</w:t>
            </w:r>
          </w:p>
        </w:tc>
        <w:tc>
          <w:tcPr>
            <w:tcW w:w="1276" w:type="dxa"/>
            <w:tcBorders>
              <w:top w:val="nil"/>
              <w:left w:val="nil"/>
              <w:bottom w:val="nil"/>
              <w:right w:val="nil"/>
            </w:tcBorders>
          </w:tcPr>
          <w:p w14:paraId="46DC6541" w14:textId="1A496EAA"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-1.657***</w:t>
            </w:r>
          </w:p>
        </w:tc>
        <w:tc>
          <w:tcPr>
            <w:tcW w:w="1275" w:type="dxa"/>
            <w:tcBorders>
              <w:top w:val="nil"/>
              <w:left w:val="nil"/>
              <w:bottom w:val="nil"/>
              <w:right w:val="nil"/>
            </w:tcBorders>
          </w:tcPr>
          <w:p w14:paraId="10255BA3" w14:textId="0E93A591"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-1.541***</w:t>
            </w:r>
          </w:p>
        </w:tc>
      </w:tr>
      <w:tr w:rsidR="003C669B" w:rsidRPr="00DC55CE" w14:paraId="57200F05" w14:textId="77777777" w:rsidTr="00495B2E">
        <w:tc>
          <w:tcPr>
            <w:tcW w:w="3261" w:type="dxa"/>
            <w:tcBorders>
              <w:top w:val="nil"/>
              <w:left w:val="nil"/>
              <w:bottom w:val="nil"/>
              <w:right w:val="nil"/>
            </w:tcBorders>
          </w:tcPr>
          <w:p w14:paraId="228DF7F7" w14:textId="77777777" w:rsidR="003C669B" w:rsidRPr="00856F77" w:rsidRDefault="003C669B" w:rsidP="003C669B">
            <w:pPr>
              <w:widowControl w:val="0"/>
              <w:autoSpaceDE w:val="0"/>
              <w:autoSpaceDN w:val="0"/>
              <w:adjustRightInd w:val="0"/>
              <w:spacing w:after="0" w:line="240" w:lineRule="auto"/>
              <w:ind w:left="0" w:right="209" w:hanging="79"/>
              <w:rPr>
                <w:sz w:val="18"/>
                <w:szCs w:val="18"/>
                <w:lang w:val="en-GB"/>
              </w:rPr>
            </w:pPr>
          </w:p>
        </w:tc>
        <w:tc>
          <w:tcPr>
            <w:tcW w:w="1276" w:type="dxa"/>
            <w:tcBorders>
              <w:top w:val="nil"/>
              <w:left w:val="nil"/>
              <w:bottom w:val="nil"/>
              <w:right w:val="nil"/>
            </w:tcBorders>
          </w:tcPr>
          <w:p w14:paraId="3B6E79C6" w14:textId="3EA6C19C" w:rsidR="003C669B" w:rsidRPr="00D20E5E" w:rsidRDefault="003C669B" w:rsidP="003C669B">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(0.392)</w:t>
            </w:r>
          </w:p>
        </w:tc>
        <w:tc>
          <w:tcPr>
            <w:tcW w:w="1275" w:type="dxa"/>
            <w:tcBorders>
              <w:top w:val="nil"/>
              <w:left w:val="nil"/>
              <w:bottom w:val="nil"/>
              <w:right w:val="nil"/>
            </w:tcBorders>
          </w:tcPr>
          <w:p w14:paraId="18427FDE" w14:textId="3AF42C2C"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(0.490)</w:t>
            </w:r>
          </w:p>
        </w:tc>
        <w:tc>
          <w:tcPr>
            <w:tcW w:w="1276" w:type="dxa"/>
            <w:tcBorders>
              <w:top w:val="nil"/>
              <w:left w:val="nil"/>
              <w:bottom w:val="nil"/>
              <w:right w:val="nil"/>
            </w:tcBorders>
          </w:tcPr>
          <w:p w14:paraId="4A302072" w14:textId="62B152A5" w:rsidR="003C669B" w:rsidRPr="00D20E5E"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lang w:val="en-GB"/>
              </w:rPr>
              <w:t>(0.597)</w:t>
            </w:r>
          </w:p>
        </w:tc>
        <w:tc>
          <w:tcPr>
            <w:tcW w:w="1276" w:type="dxa"/>
            <w:tcBorders>
              <w:top w:val="nil"/>
              <w:left w:val="nil"/>
              <w:bottom w:val="nil"/>
              <w:right w:val="nil"/>
            </w:tcBorders>
          </w:tcPr>
          <w:p w14:paraId="3359831E" w14:textId="2201FD32"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(0.533)</w:t>
            </w:r>
          </w:p>
        </w:tc>
        <w:tc>
          <w:tcPr>
            <w:tcW w:w="1276" w:type="dxa"/>
            <w:tcBorders>
              <w:top w:val="nil"/>
              <w:left w:val="nil"/>
              <w:bottom w:val="nil"/>
              <w:right w:val="nil"/>
            </w:tcBorders>
          </w:tcPr>
          <w:p w14:paraId="0C07D73D" w14:textId="5F0B77E5"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(0.489)</w:t>
            </w:r>
          </w:p>
        </w:tc>
        <w:tc>
          <w:tcPr>
            <w:tcW w:w="1275" w:type="dxa"/>
            <w:tcBorders>
              <w:top w:val="nil"/>
              <w:left w:val="nil"/>
              <w:bottom w:val="nil"/>
              <w:right w:val="nil"/>
            </w:tcBorders>
          </w:tcPr>
          <w:p w14:paraId="23D901A0" w14:textId="5E734FCA" w:rsidR="003C669B" w:rsidRPr="003C669B" w:rsidRDefault="003C669B" w:rsidP="003C669B">
            <w:pPr>
              <w:widowControl w:val="0"/>
              <w:autoSpaceDE w:val="0"/>
              <w:autoSpaceDN w:val="0"/>
              <w:adjustRightInd w:val="0"/>
              <w:spacing w:after="0" w:line="240" w:lineRule="auto"/>
              <w:jc w:val="center"/>
              <w:rPr>
                <w:sz w:val="18"/>
                <w:szCs w:val="18"/>
                <w:lang w:val="en-GB"/>
              </w:rPr>
            </w:pPr>
            <w:r w:rsidRPr="00EF4232">
              <w:rPr>
                <w:sz w:val="18"/>
                <w:szCs w:val="18"/>
              </w:rPr>
              <w:t>(0.504)</w:t>
            </w:r>
          </w:p>
        </w:tc>
      </w:tr>
      <w:tr w:rsidR="006A3C58" w:rsidRPr="00DC55CE" w14:paraId="35165559" w14:textId="77777777" w:rsidTr="00495B2E">
        <w:tc>
          <w:tcPr>
            <w:tcW w:w="3261" w:type="dxa"/>
            <w:tcBorders>
              <w:top w:val="nil"/>
              <w:left w:val="nil"/>
              <w:bottom w:val="nil"/>
              <w:right w:val="nil"/>
            </w:tcBorders>
          </w:tcPr>
          <w:p w14:paraId="03ED1FFE" w14:textId="77777777" w:rsidR="006A3C58" w:rsidRPr="00856F77" w:rsidRDefault="006A3C58" w:rsidP="00495B2E">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Observations</w:t>
            </w:r>
          </w:p>
        </w:tc>
        <w:tc>
          <w:tcPr>
            <w:tcW w:w="1276" w:type="dxa"/>
            <w:tcBorders>
              <w:top w:val="nil"/>
              <w:left w:val="nil"/>
              <w:bottom w:val="nil"/>
              <w:right w:val="nil"/>
            </w:tcBorders>
          </w:tcPr>
          <w:p w14:paraId="3AF0F956" w14:textId="231AA626" w:rsidR="006A3C58" w:rsidRPr="00D20E5E" w:rsidRDefault="00D20E5E" w:rsidP="00495B2E">
            <w:pPr>
              <w:widowControl w:val="0"/>
              <w:autoSpaceDE w:val="0"/>
              <w:autoSpaceDN w:val="0"/>
              <w:adjustRightInd w:val="0"/>
              <w:spacing w:after="0" w:line="240" w:lineRule="auto"/>
              <w:ind w:left="0" w:hanging="79"/>
              <w:jc w:val="center"/>
              <w:rPr>
                <w:sz w:val="18"/>
                <w:szCs w:val="18"/>
                <w:lang w:val="en-GB"/>
              </w:rPr>
            </w:pPr>
            <w:r w:rsidRPr="00EF4232">
              <w:rPr>
                <w:sz w:val="18"/>
                <w:szCs w:val="18"/>
                <w:lang w:val="en-GB"/>
              </w:rPr>
              <w:t>257,138</w:t>
            </w:r>
          </w:p>
        </w:tc>
        <w:tc>
          <w:tcPr>
            <w:tcW w:w="1275" w:type="dxa"/>
            <w:tcBorders>
              <w:top w:val="nil"/>
              <w:left w:val="nil"/>
              <w:bottom w:val="nil"/>
              <w:right w:val="nil"/>
            </w:tcBorders>
          </w:tcPr>
          <w:p w14:paraId="499A3C92" w14:textId="03230F05" w:rsidR="006A3C58" w:rsidRPr="00F22DC4" w:rsidRDefault="00D20E5E" w:rsidP="00495B2E">
            <w:pPr>
              <w:widowControl w:val="0"/>
              <w:autoSpaceDE w:val="0"/>
              <w:autoSpaceDN w:val="0"/>
              <w:adjustRightInd w:val="0"/>
              <w:spacing w:after="0" w:line="240" w:lineRule="auto"/>
              <w:jc w:val="center"/>
              <w:rPr>
                <w:sz w:val="18"/>
                <w:szCs w:val="18"/>
                <w:lang w:val="en-GB"/>
              </w:rPr>
            </w:pPr>
            <w:r w:rsidRPr="00495B2E">
              <w:rPr>
                <w:sz w:val="18"/>
                <w:szCs w:val="18"/>
                <w:lang w:val="en-GB"/>
              </w:rPr>
              <w:t>257,138</w:t>
            </w:r>
          </w:p>
        </w:tc>
        <w:tc>
          <w:tcPr>
            <w:tcW w:w="1276" w:type="dxa"/>
            <w:tcBorders>
              <w:top w:val="nil"/>
              <w:left w:val="nil"/>
              <w:bottom w:val="nil"/>
              <w:right w:val="nil"/>
            </w:tcBorders>
          </w:tcPr>
          <w:p w14:paraId="3D128F32" w14:textId="029DE015" w:rsidR="006A3C58" w:rsidRPr="00856F77" w:rsidRDefault="00D20E5E" w:rsidP="00495B2E">
            <w:pPr>
              <w:widowControl w:val="0"/>
              <w:autoSpaceDE w:val="0"/>
              <w:autoSpaceDN w:val="0"/>
              <w:adjustRightInd w:val="0"/>
              <w:spacing w:after="0" w:line="240" w:lineRule="auto"/>
              <w:jc w:val="center"/>
              <w:rPr>
                <w:sz w:val="18"/>
                <w:szCs w:val="18"/>
                <w:lang w:val="en-GB"/>
              </w:rPr>
            </w:pPr>
            <w:r w:rsidRPr="00495B2E">
              <w:rPr>
                <w:sz w:val="18"/>
                <w:szCs w:val="18"/>
                <w:lang w:val="en-GB"/>
              </w:rPr>
              <w:t>257,138</w:t>
            </w:r>
          </w:p>
        </w:tc>
        <w:tc>
          <w:tcPr>
            <w:tcW w:w="1276" w:type="dxa"/>
            <w:tcBorders>
              <w:top w:val="nil"/>
              <w:left w:val="nil"/>
              <w:bottom w:val="nil"/>
              <w:right w:val="nil"/>
            </w:tcBorders>
          </w:tcPr>
          <w:p w14:paraId="0C0C490F" w14:textId="77777777" w:rsidR="006A3C58" w:rsidRPr="006A3C58" w:rsidRDefault="006A3C58" w:rsidP="00495B2E">
            <w:pPr>
              <w:widowControl w:val="0"/>
              <w:autoSpaceDE w:val="0"/>
              <w:autoSpaceDN w:val="0"/>
              <w:adjustRightInd w:val="0"/>
              <w:spacing w:after="0" w:line="240" w:lineRule="auto"/>
              <w:jc w:val="center"/>
              <w:rPr>
                <w:sz w:val="18"/>
                <w:szCs w:val="18"/>
                <w:lang w:val="en-GB"/>
              </w:rPr>
            </w:pPr>
            <w:r w:rsidRPr="00495B2E">
              <w:rPr>
                <w:sz w:val="18"/>
                <w:szCs w:val="18"/>
                <w:lang w:val="en-GB"/>
              </w:rPr>
              <w:t>182,156</w:t>
            </w:r>
          </w:p>
        </w:tc>
        <w:tc>
          <w:tcPr>
            <w:tcW w:w="1276" w:type="dxa"/>
            <w:tcBorders>
              <w:top w:val="nil"/>
              <w:left w:val="nil"/>
              <w:bottom w:val="nil"/>
              <w:right w:val="nil"/>
            </w:tcBorders>
          </w:tcPr>
          <w:p w14:paraId="4E5B7A66" w14:textId="77777777" w:rsidR="006A3C58" w:rsidRPr="006A3C58" w:rsidRDefault="006A3C58" w:rsidP="00495B2E">
            <w:pPr>
              <w:widowControl w:val="0"/>
              <w:autoSpaceDE w:val="0"/>
              <w:autoSpaceDN w:val="0"/>
              <w:adjustRightInd w:val="0"/>
              <w:spacing w:after="0" w:line="240" w:lineRule="auto"/>
              <w:jc w:val="center"/>
              <w:rPr>
                <w:sz w:val="18"/>
                <w:szCs w:val="18"/>
                <w:lang w:val="en-GB"/>
              </w:rPr>
            </w:pPr>
            <w:r w:rsidRPr="00495B2E">
              <w:rPr>
                <w:sz w:val="18"/>
                <w:szCs w:val="18"/>
                <w:lang w:val="en-GB"/>
              </w:rPr>
              <w:t>182,156</w:t>
            </w:r>
          </w:p>
        </w:tc>
        <w:tc>
          <w:tcPr>
            <w:tcW w:w="1275" w:type="dxa"/>
            <w:tcBorders>
              <w:top w:val="nil"/>
              <w:left w:val="nil"/>
              <w:bottom w:val="nil"/>
              <w:right w:val="nil"/>
            </w:tcBorders>
          </w:tcPr>
          <w:p w14:paraId="26736C81" w14:textId="77777777" w:rsidR="006A3C58" w:rsidRPr="006A3C58" w:rsidRDefault="006A3C58" w:rsidP="00495B2E">
            <w:pPr>
              <w:widowControl w:val="0"/>
              <w:autoSpaceDE w:val="0"/>
              <w:autoSpaceDN w:val="0"/>
              <w:adjustRightInd w:val="0"/>
              <w:spacing w:after="0" w:line="240" w:lineRule="auto"/>
              <w:jc w:val="center"/>
              <w:rPr>
                <w:sz w:val="18"/>
                <w:szCs w:val="18"/>
                <w:lang w:val="en-GB"/>
              </w:rPr>
            </w:pPr>
            <w:r w:rsidRPr="00495B2E">
              <w:rPr>
                <w:sz w:val="18"/>
                <w:szCs w:val="18"/>
                <w:lang w:val="en-GB"/>
              </w:rPr>
              <w:t>182,156</w:t>
            </w:r>
          </w:p>
        </w:tc>
      </w:tr>
      <w:tr w:rsidR="006A3C58" w:rsidRPr="00DC55CE" w14:paraId="06F4C29E" w14:textId="77777777" w:rsidTr="00495B2E">
        <w:tc>
          <w:tcPr>
            <w:tcW w:w="3261" w:type="dxa"/>
            <w:tcBorders>
              <w:top w:val="nil"/>
              <w:left w:val="nil"/>
              <w:bottom w:val="nil"/>
              <w:right w:val="nil"/>
            </w:tcBorders>
          </w:tcPr>
          <w:p w14:paraId="34D511EC" w14:textId="77777777" w:rsidR="006A3C58" w:rsidRPr="00856F77" w:rsidRDefault="006A3C58" w:rsidP="00495B2E">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 xml:space="preserve">Number of </w:t>
            </w:r>
            <w:r>
              <w:rPr>
                <w:sz w:val="18"/>
                <w:szCs w:val="18"/>
                <w:lang w:val="en-GB"/>
              </w:rPr>
              <w:t>clusters</w:t>
            </w:r>
          </w:p>
        </w:tc>
        <w:tc>
          <w:tcPr>
            <w:tcW w:w="1276" w:type="dxa"/>
            <w:tcBorders>
              <w:top w:val="nil"/>
              <w:left w:val="nil"/>
              <w:bottom w:val="nil"/>
              <w:right w:val="nil"/>
            </w:tcBorders>
          </w:tcPr>
          <w:p w14:paraId="6D1D555C" w14:textId="77777777" w:rsidR="006A3C58" w:rsidRPr="00856F77" w:rsidRDefault="006A3C58" w:rsidP="00495B2E">
            <w:pPr>
              <w:widowControl w:val="0"/>
              <w:autoSpaceDE w:val="0"/>
              <w:autoSpaceDN w:val="0"/>
              <w:adjustRightInd w:val="0"/>
              <w:spacing w:after="0" w:line="240" w:lineRule="auto"/>
              <w:ind w:left="0" w:hanging="79"/>
              <w:jc w:val="center"/>
              <w:rPr>
                <w:sz w:val="18"/>
                <w:szCs w:val="18"/>
                <w:lang w:val="en-GB"/>
              </w:rPr>
            </w:pPr>
            <w:r w:rsidRPr="00856F77">
              <w:rPr>
                <w:sz w:val="18"/>
                <w:szCs w:val="18"/>
                <w:lang w:val="en-GB"/>
              </w:rPr>
              <w:t>157</w:t>
            </w:r>
          </w:p>
        </w:tc>
        <w:tc>
          <w:tcPr>
            <w:tcW w:w="1275" w:type="dxa"/>
            <w:tcBorders>
              <w:top w:val="nil"/>
              <w:left w:val="nil"/>
              <w:bottom w:val="nil"/>
              <w:right w:val="nil"/>
            </w:tcBorders>
          </w:tcPr>
          <w:p w14:paraId="1960A754" w14:textId="77777777" w:rsidR="006A3C58" w:rsidRPr="00F22DC4" w:rsidRDefault="006A3C58" w:rsidP="00495B2E">
            <w:pPr>
              <w:widowControl w:val="0"/>
              <w:autoSpaceDE w:val="0"/>
              <w:autoSpaceDN w:val="0"/>
              <w:adjustRightInd w:val="0"/>
              <w:spacing w:after="0" w:line="240" w:lineRule="auto"/>
              <w:jc w:val="center"/>
              <w:rPr>
                <w:sz w:val="18"/>
                <w:szCs w:val="18"/>
                <w:lang w:val="en-GB"/>
              </w:rPr>
            </w:pPr>
            <w:r w:rsidRPr="00495B2E">
              <w:rPr>
                <w:sz w:val="18"/>
                <w:szCs w:val="18"/>
                <w:lang w:val="en-GB"/>
              </w:rPr>
              <w:t>157</w:t>
            </w:r>
          </w:p>
        </w:tc>
        <w:tc>
          <w:tcPr>
            <w:tcW w:w="1276" w:type="dxa"/>
            <w:tcBorders>
              <w:top w:val="nil"/>
              <w:left w:val="nil"/>
              <w:bottom w:val="nil"/>
              <w:right w:val="nil"/>
            </w:tcBorders>
          </w:tcPr>
          <w:p w14:paraId="2C001390"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157</w:t>
            </w:r>
          </w:p>
        </w:tc>
        <w:tc>
          <w:tcPr>
            <w:tcW w:w="1276" w:type="dxa"/>
            <w:tcBorders>
              <w:top w:val="nil"/>
              <w:left w:val="nil"/>
              <w:bottom w:val="nil"/>
              <w:right w:val="nil"/>
            </w:tcBorders>
          </w:tcPr>
          <w:p w14:paraId="19FB512F" w14:textId="77777777" w:rsidR="006A3C58" w:rsidRPr="006A3C58" w:rsidRDefault="006A3C58" w:rsidP="00495B2E">
            <w:pPr>
              <w:widowControl w:val="0"/>
              <w:autoSpaceDE w:val="0"/>
              <w:autoSpaceDN w:val="0"/>
              <w:adjustRightInd w:val="0"/>
              <w:spacing w:after="0" w:line="240" w:lineRule="auto"/>
              <w:jc w:val="center"/>
              <w:rPr>
                <w:sz w:val="18"/>
                <w:szCs w:val="18"/>
                <w:lang w:val="en-GB"/>
              </w:rPr>
            </w:pPr>
            <w:r w:rsidRPr="00495B2E">
              <w:rPr>
                <w:sz w:val="18"/>
                <w:szCs w:val="18"/>
                <w:lang w:val="en-GB"/>
              </w:rPr>
              <w:t>100</w:t>
            </w:r>
          </w:p>
        </w:tc>
        <w:tc>
          <w:tcPr>
            <w:tcW w:w="1276" w:type="dxa"/>
            <w:tcBorders>
              <w:top w:val="nil"/>
              <w:left w:val="nil"/>
              <w:bottom w:val="nil"/>
              <w:right w:val="nil"/>
            </w:tcBorders>
          </w:tcPr>
          <w:p w14:paraId="596631B1" w14:textId="77777777" w:rsidR="006A3C58" w:rsidRPr="006A3C58" w:rsidRDefault="006A3C58" w:rsidP="00495B2E">
            <w:pPr>
              <w:widowControl w:val="0"/>
              <w:autoSpaceDE w:val="0"/>
              <w:autoSpaceDN w:val="0"/>
              <w:adjustRightInd w:val="0"/>
              <w:spacing w:after="0" w:line="240" w:lineRule="auto"/>
              <w:jc w:val="center"/>
              <w:rPr>
                <w:sz w:val="18"/>
                <w:szCs w:val="18"/>
                <w:lang w:val="en-GB"/>
              </w:rPr>
            </w:pPr>
            <w:r w:rsidRPr="00495B2E">
              <w:rPr>
                <w:sz w:val="18"/>
                <w:szCs w:val="18"/>
                <w:lang w:val="en-GB"/>
              </w:rPr>
              <w:t>100</w:t>
            </w:r>
          </w:p>
        </w:tc>
        <w:tc>
          <w:tcPr>
            <w:tcW w:w="1275" w:type="dxa"/>
            <w:tcBorders>
              <w:top w:val="nil"/>
              <w:left w:val="nil"/>
              <w:bottom w:val="nil"/>
              <w:right w:val="nil"/>
            </w:tcBorders>
          </w:tcPr>
          <w:p w14:paraId="408D474A" w14:textId="77777777" w:rsidR="006A3C58" w:rsidRPr="006A3C58" w:rsidRDefault="006A3C58" w:rsidP="00495B2E">
            <w:pPr>
              <w:widowControl w:val="0"/>
              <w:autoSpaceDE w:val="0"/>
              <w:autoSpaceDN w:val="0"/>
              <w:adjustRightInd w:val="0"/>
              <w:spacing w:after="0" w:line="240" w:lineRule="auto"/>
              <w:jc w:val="center"/>
              <w:rPr>
                <w:sz w:val="18"/>
                <w:szCs w:val="18"/>
                <w:lang w:val="en-GB"/>
              </w:rPr>
            </w:pPr>
            <w:r w:rsidRPr="00495B2E">
              <w:rPr>
                <w:sz w:val="18"/>
                <w:szCs w:val="18"/>
                <w:lang w:val="en-GB"/>
              </w:rPr>
              <w:t>100</w:t>
            </w:r>
          </w:p>
        </w:tc>
      </w:tr>
      <w:tr w:rsidR="006A3C58" w:rsidRPr="00DC55CE" w14:paraId="0072C415" w14:textId="77777777" w:rsidTr="00495B2E">
        <w:tc>
          <w:tcPr>
            <w:tcW w:w="3261" w:type="dxa"/>
            <w:tcBorders>
              <w:top w:val="nil"/>
              <w:left w:val="nil"/>
              <w:bottom w:val="nil"/>
              <w:right w:val="nil"/>
            </w:tcBorders>
          </w:tcPr>
          <w:p w14:paraId="76DAEDFA" w14:textId="77777777" w:rsidR="006A3C58" w:rsidRPr="00856F77" w:rsidRDefault="006A3C58" w:rsidP="00495B2E">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Country Dummies</w:t>
            </w:r>
          </w:p>
        </w:tc>
        <w:tc>
          <w:tcPr>
            <w:tcW w:w="1276" w:type="dxa"/>
            <w:tcBorders>
              <w:top w:val="nil"/>
              <w:left w:val="nil"/>
              <w:bottom w:val="nil"/>
              <w:right w:val="nil"/>
            </w:tcBorders>
          </w:tcPr>
          <w:p w14:paraId="47E89412" w14:textId="77777777" w:rsidR="006A3C58" w:rsidRPr="00B41484" w:rsidRDefault="006A3C58" w:rsidP="00495B2E">
            <w:pPr>
              <w:widowControl w:val="0"/>
              <w:autoSpaceDE w:val="0"/>
              <w:autoSpaceDN w:val="0"/>
              <w:adjustRightInd w:val="0"/>
              <w:spacing w:after="0" w:line="240" w:lineRule="auto"/>
              <w:ind w:left="0" w:hanging="79"/>
              <w:jc w:val="center"/>
              <w:rPr>
                <w:sz w:val="18"/>
                <w:szCs w:val="18"/>
                <w:lang w:val="en-GB"/>
              </w:rPr>
            </w:pPr>
            <w:r w:rsidRPr="00856F77">
              <w:rPr>
                <w:sz w:val="18"/>
                <w:szCs w:val="18"/>
                <w:lang w:val="en-GB"/>
              </w:rPr>
              <w:t>YES</w:t>
            </w:r>
          </w:p>
        </w:tc>
        <w:tc>
          <w:tcPr>
            <w:tcW w:w="1275" w:type="dxa"/>
            <w:tcBorders>
              <w:top w:val="nil"/>
              <w:left w:val="nil"/>
              <w:bottom w:val="nil"/>
              <w:right w:val="nil"/>
            </w:tcBorders>
          </w:tcPr>
          <w:p w14:paraId="408540F1" w14:textId="77777777" w:rsidR="006A3C58" w:rsidRPr="00F22DC4"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YES</w:t>
            </w:r>
            <w:r w:rsidRPr="00F22DC4" w:rsidDel="000E78EE">
              <w:rPr>
                <w:sz w:val="18"/>
                <w:szCs w:val="18"/>
                <w:lang w:val="en-GB"/>
              </w:rPr>
              <w:t xml:space="preserve"> </w:t>
            </w:r>
          </w:p>
        </w:tc>
        <w:tc>
          <w:tcPr>
            <w:tcW w:w="1276" w:type="dxa"/>
            <w:tcBorders>
              <w:top w:val="nil"/>
              <w:left w:val="nil"/>
              <w:bottom w:val="nil"/>
              <w:right w:val="nil"/>
            </w:tcBorders>
          </w:tcPr>
          <w:p w14:paraId="5319458D"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6" w:type="dxa"/>
            <w:tcBorders>
              <w:top w:val="nil"/>
              <w:left w:val="nil"/>
              <w:bottom w:val="nil"/>
              <w:right w:val="nil"/>
            </w:tcBorders>
          </w:tcPr>
          <w:p w14:paraId="0B8E1090"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6" w:type="dxa"/>
            <w:tcBorders>
              <w:top w:val="nil"/>
              <w:left w:val="nil"/>
              <w:bottom w:val="nil"/>
              <w:right w:val="nil"/>
            </w:tcBorders>
          </w:tcPr>
          <w:p w14:paraId="641E0BB9"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5" w:type="dxa"/>
            <w:tcBorders>
              <w:top w:val="nil"/>
              <w:left w:val="nil"/>
              <w:bottom w:val="nil"/>
              <w:right w:val="nil"/>
            </w:tcBorders>
          </w:tcPr>
          <w:p w14:paraId="6FB4A6E0"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r>
      <w:tr w:rsidR="006A3C58" w:rsidRPr="00DC55CE" w14:paraId="2152CD63" w14:textId="77777777" w:rsidTr="00495B2E">
        <w:tc>
          <w:tcPr>
            <w:tcW w:w="3261" w:type="dxa"/>
            <w:tcBorders>
              <w:top w:val="nil"/>
              <w:left w:val="nil"/>
              <w:bottom w:val="nil"/>
              <w:right w:val="nil"/>
            </w:tcBorders>
          </w:tcPr>
          <w:p w14:paraId="4DD911E6" w14:textId="77777777" w:rsidR="006A3C58" w:rsidRPr="00856F77" w:rsidRDefault="006A3C58" w:rsidP="00495B2E">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Year Dummies</w:t>
            </w:r>
          </w:p>
        </w:tc>
        <w:tc>
          <w:tcPr>
            <w:tcW w:w="1276" w:type="dxa"/>
            <w:tcBorders>
              <w:top w:val="nil"/>
              <w:left w:val="nil"/>
              <w:bottom w:val="nil"/>
              <w:right w:val="nil"/>
            </w:tcBorders>
          </w:tcPr>
          <w:p w14:paraId="1B908E35" w14:textId="72863381" w:rsidR="006A3C58" w:rsidRPr="00B41484" w:rsidRDefault="00D20E5E" w:rsidP="00495B2E">
            <w:pPr>
              <w:widowControl w:val="0"/>
              <w:autoSpaceDE w:val="0"/>
              <w:autoSpaceDN w:val="0"/>
              <w:adjustRightInd w:val="0"/>
              <w:spacing w:after="0" w:line="240" w:lineRule="auto"/>
              <w:ind w:left="0" w:hanging="79"/>
              <w:jc w:val="center"/>
              <w:rPr>
                <w:sz w:val="18"/>
                <w:szCs w:val="18"/>
                <w:lang w:val="en-GB"/>
              </w:rPr>
            </w:pPr>
            <w:r>
              <w:rPr>
                <w:sz w:val="18"/>
                <w:szCs w:val="18"/>
                <w:lang w:val="en-GB"/>
              </w:rPr>
              <w:t>YES</w:t>
            </w:r>
          </w:p>
        </w:tc>
        <w:tc>
          <w:tcPr>
            <w:tcW w:w="1275" w:type="dxa"/>
            <w:tcBorders>
              <w:top w:val="nil"/>
              <w:left w:val="nil"/>
              <w:bottom w:val="nil"/>
              <w:right w:val="nil"/>
            </w:tcBorders>
          </w:tcPr>
          <w:p w14:paraId="13AC4A8B" w14:textId="77777777" w:rsidR="006A3C58" w:rsidRPr="00F22DC4" w:rsidRDefault="006A3C58" w:rsidP="00495B2E">
            <w:pPr>
              <w:widowControl w:val="0"/>
              <w:autoSpaceDE w:val="0"/>
              <w:autoSpaceDN w:val="0"/>
              <w:adjustRightInd w:val="0"/>
              <w:spacing w:after="0" w:line="240" w:lineRule="auto"/>
              <w:jc w:val="center"/>
              <w:rPr>
                <w:sz w:val="18"/>
                <w:szCs w:val="18"/>
                <w:lang w:val="en-GB"/>
              </w:rPr>
            </w:pPr>
            <w:r w:rsidRPr="00495B2E">
              <w:rPr>
                <w:sz w:val="18"/>
                <w:szCs w:val="18"/>
                <w:lang w:val="en-GB"/>
              </w:rPr>
              <w:t>YES</w:t>
            </w:r>
          </w:p>
        </w:tc>
        <w:tc>
          <w:tcPr>
            <w:tcW w:w="1276" w:type="dxa"/>
            <w:tcBorders>
              <w:top w:val="nil"/>
              <w:left w:val="nil"/>
              <w:bottom w:val="nil"/>
              <w:right w:val="nil"/>
            </w:tcBorders>
          </w:tcPr>
          <w:p w14:paraId="53B46E51"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6" w:type="dxa"/>
            <w:tcBorders>
              <w:top w:val="nil"/>
              <w:left w:val="nil"/>
              <w:bottom w:val="nil"/>
              <w:right w:val="nil"/>
            </w:tcBorders>
          </w:tcPr>
          <w:p w14:paraId="4BF8FFA1"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6" w:type="dxa"/>
            <w:tcBorders>
              <w:top w:val="nil"/>
              <w:left w:val="nil"/>
              <w:bottom w:val="nil"/>
              <w:right w:val="nil"/>
            </w:tcBorders>
          </w:tcPr>
          <w:p w14:paraId="2A73940A"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5" w:type="dxa"/>
            <w:tcBorders>
              <w:top w:val="nil"/>
              <w:left w:val="nil"/>
              <w:bottom w:val="nil"/>
              <w:right w:val="nil"/>
            </w:tcBorders>
          </w:tcPr>
          <w:p w14:paraId="2F03013A"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r>
      <w:tr w:rsidR="006A3C58" w:rsidRPr="00DC55CE" w14:paraId="738728FB" w14:textId="77777777" w:rsidTr="00495B2E">
        <w:tblPrEx>
          <w:tblBorders>
            <w:bottom w:val="single" w:sz="6" w:space="0" w:color="auto"/>
          </w:tblBorders>
        </w:tblPrEx>
        <w:tc>
          <w:tcPr>
            <w:tcW w:w="3261" w:type="dxa"/>
            <w:tcBorders>
              <w:top w:val="nil"/>
              <w:left w:val="nil"/>
              <w:bottom w:val="single" w:sz="6" w:space="0" w:color="auto"/>
              <w:right w:val="nil"/>
            </w:tcBorders>
          </w:tcPr>
          <w:p w14:paraId="009E151A" w14:textId="77777777" w:rsidR="006A3C58" w:rsidRPr="00856F77" w:rsidRDefault="006A3C58" w:rsidP="00495B2E">
            <w:pPr>
              <w:widowControl w:val="0"/>
              <w:autoSpaceDE w:val="0"/>
              <w:autoSpaceDN w:val="0"/>
              <w:adjustRightInd w:val="0"/>
              <w:spacing w:after="0" w:line="240" w:lineRule="auto"/>
              <w:ind w:left="0" w:right="209" w:hanging="79"/>
              <w:rPr>
                <w:sz w:val="18"/>
                <w:szCs w:val="18"/>
                <w:lang w:val="en-GB"/>
              </w:rPr>
            </w:pPr>
            <w:r w:rsidRPr="00856F77">
              <w:rPr>
                <w:sz w:val="18"/>
                <w:szCs w:val="18"/>
                <w:lang w:val="en-GB"/>
              </w:rPr>
              <w:t>NUTS1</w:t>
            </w:r>
          </w:p>
        </w:tc>
        <w:tc>
          <w:tcPr>
            <w:tcW w:w="1276" w:type="dxa"/>
            <w:tcBorders>
              <w:top w:val="nil"/>
              <w:left w:val="nil"/>
              <w:bottom w:val="single" w:sz="6" w:space="0" w:color="auto"/>
              <w:right w:val="nil"/>
            </w:tcBorders>
          </w:tcPr>
          <w:p w14:paraId="4B9C3A85" w14:textId="07C85FBF" w:rsidR="006A3C58" w:rsidRPr="00B41484" w:rsidRDefault="00D20E5E" w:rsidP="00495B2E">
            <w:pPr>
              <w:widowControl w:val="0"/>
              <w:autoSpaceDE w:val="0"/>
              <w:autoSpaceDN w:val="0"/>
              <w:adjustRightInd w:val="0"/>
              <w:spacing w:after="0" w:line="240" w:lineRule="auto"/>
              <w:ind w:left="0" w:hanging="79"/>
              <w:jc w:val="center"/>
              <w:rPr>
                <w:sz w:val="18"/>
                <w:szCs w:val="18"/>
                <w:lang w:val="en-GB"/>
              </w:rPr>
            </w:pPr>
            <w:r>
              <w:rPr>
                <w:sz w:val="18"/>
                <w:szCs w:val="18"/>
                <w:lang w:val="en-GB"/>
              </w:rPr>
              <w:t>NO</w:t>
            </w:r>
          </w:p>
        </w:tc>
        <w:tc>
          <w:tcPr>
            <w:tcW w:w="1275" w:type="dxa"/>
            <w:tcBorders>
              <w:top w:val="nil"/>
              <w:left w:val="nil"/>
              <w:bottom w:val="single" w:sz="6" w:space="0" w:color="auto"/>
              <w:right w:val="nil"/>
            </w:tcBorders>
          </w:tcPr>
          <w:p w14:paraId="437DE35F" w14:textId="6F75BDE3" w:rsidR="006A3C58" w:rsidRPr="00F22DC4" w:rsidRDefault="00D20E5E" w:rsidP="00495B2E">
            <w:pPr>
              <w:widowControl w:val="0"/>
              <w:autoSpaceDE w:val="0"/>
              <w:autoSpaceDN w:val="0"/>
              <w:adjustRightInd w:val="0"/>
              <w:spacing w:after="0" w:line="240" w:lineRule="auto"/>
              <w:jc w:val="center"/>
              <w:rPr>
                <w:sz w:val="18"/>
                <w:szCs w:val="18"/>
                <w:lang w:val="en-GB"/>
              </w:rPr>
            </w:pPr>
            <w:r>
              <w:rPr>
                <w:sz w:val="18"/>
                <w:szCs w:val="18"/>
                <w:lang w:val="en-GB"/>
              </w:rPr>
              <w:t>NO</w:t>
            </w:r>
          </w:p>
        </w:tc>
        <w:tc>
          <w:tcPr>
            <w:tcW w:w="1276" w:type="dxa"/>
            <w:tcBorders>
              <w:top w:val="nil"/>
              <w:left w:val="nil"/>
              <w:bottom w:val="single" w:sz="6" w:space="0" w:color="auto"/>
              <w:right w:val="nil"/>
            </w:tcBorders>
          </w:tcPr>
          <w:p w14:paraId="4F889DC2"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NO</w:t>
            </w:r>
          </w:p>
        </w:tc>
        <w:tc>
          <w:tcPr>
            <w:tcW w:w="1276" w:type="dxa"/>
            <w:tcBorders>
              <w:top w:val="nil"/>
              <w:left w:val="nil"/>
              <w:bottom w:val="single" w:sz="6" w:space="0" w:color="auto"/>
              <w:right w:val="nil"/>
            </w:tcBorders>
          </w:tcPr>
          <w:p w14:paraId="47190B0B"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6" w:type="dxa"/>
            <w:tcBorders>
              <w:top w:val="nil"/>
              <w:left w:val="nil"/>
              <w:bottom w:val="single" w:sz="6" w:space="0" w:color="auto"/>
              <w:right w:val="nil"/>
            </w:tcBorders>
          </w:tcPr>
          <w:p w14:paraId="26C99098" w14:textId="77777777" w:rsidR="006A3C58" w:rsidRPr="00856F77" w:rsidRDefault="006A3C58" w:rsidP="00495B2E">
            <w:pPr>
              <w:widowControl w:val="0"/>
              <w:autoSpaceDE w:val="0"/>
              <w:autoSpaceDN w:val="0"/>
              <w:adjustRightInd w:val="0"/>
              <w:spacing w:after="0" w:line="240" w:lineRule="auto"/>
              <w:jc w:val="center"/>
              <w:rPr>
                <w:sz w:val="18"/>
                <w:szCs w:val="18"/>
                <w:lang w:val="en-GB"/>
              </w:rPr>
            </w:pPr>
            <w:r w:rsidRPr="00856F77">
              <w:rPr>
                <w:sz w:val="18"/>
                <w:szCs w:val="18"/>
                <w:lang w:val="en-GB"/>
              </w:rPr>
              <w:t>YES</w:t>
            </w:r>
          </w:p>
        </w:tc>
        <w:tc>
          <w:tcPr>
            <w:tcW w:w="1275" w:type="dxa"/>
            <w:tcBorders>
              <w:top w:val="nil"/>
              <w:left w:val="nil"/>
              <w:bottom w:val="single" w:sz="6" w:space="0" w:color="auto"/>
              <w:right w:val="nil"/>
            </w:tcBorders>
          </w:tcPr>
          <w:p w14:paraId="1DBCEAC4" w14:textId="28C3C42E" w:rsidR="006A3C58" w:rsidRPr="00856F77" w:rsidRDefault="003C669B" w:rsidP="00495B2E">
            <w:pPr>
              <w:widowControl w:val="0"/>
              <w:autoSpaceDE w:val="0"/>
              <w:autoSpaceDN w:val="0"/>
              <w:adjustRightInd w:val="0"/>
              <w:spacing w:after="0" w:line="240" w:lineRule="auto"/>
              <w:jc w:val="center"/>
              <w:rPr>
                <w:sz w:val="18"/>
                <w:szCs w:val="18"/>
                <w:lang w:val="en-GB"/>
              </w:rPr>
            </w:pPr>
            <w:r>
              <w:rPr>
                <w:sz w:val="18"/>
                <w:szCs w:val="18"/>
                <w:lang w:val="en-GB"/>
              </w:rPr>
              <w:t>YES</w:t>
            </w:r>
          </w:p>
        </w:tc>
      </w:tr>
    </w:tbl>
    <w:p w14:paraId="233C25D6" w14:textId="77777777" w:rsidR="006A3C58" w:rsidRPr="00856F77" w:rsidRDefault="006A3C58" w:rsidP="006A3C58">
      <w:pPr>
        <w:widowControl w:val="0"/>
        <w:autoSpaceDE w:val="0"/>
        <w:autoSpaceDN w:val="0"/>
        <w:adjustRightInd w:val="0"/>
        <w:spacing w:after="0" w:line="240" w:lineRule="auto"/>
        <w:jc w:val="center"/>
        <w:rPr>
          <w:sz w:val="18"/>
          <w:lang w:val="en-GB"/>
        </w:rPr>
      </w:pPr>
      <w:r w:rsidRPr="00856F77">
        <w:rPr>
          <w:color w:val="000000"/>
          <w:sz w:val="18"/>
          <w:lang w:val="en-GB"/>
        </w:rPr>
        <w:t>The reference</w:t>
      </w:r>
      <w:r w:rsidRPr="00856F77">
        <w:rPr>
          <w:sz w:val="18"/>
          <w:lang w:val="en-GB"/>
        </w:rPr>
        <w:t xml:space="preserve"> group of interactions is at insecurity </w:t>
      </w:r>
      <w:r w:rsidRPr="00856F77">
        <w:rPr>
          <w:color w:val="000000"/>
          <w:sz w:val="18"/>
          <w:lang w:val="en-GB"/>
        </w:rPr>
        <w:t>equal to</w:t>
      </w:r>
      <w:r w:rsidRPr="00856F77">
        <w:rPr>
          <w:sz w:val="18"/>
          <w:lang w:val="en-GB"/>
        </w:rPr>
        <w:t xml:space="preserve"> zero; Institutional </w:t>
      </w:r>
      <w:r w:rsidRPr="00856F77">
        <w:rPr>
          <w:color w:val="000000"/>
          <w:sz w:val="18"/>
          <w:lang w:val="en-GB"/>
        </w:rPr>
        <w:t>trust</w:t>
      </w:r>
      <w:r w:rsidRPr="00856F77">
        <w:rPr>
          <w:sz w:val="18"/>
          <w:lang w:val="en-GB"/>
        </w:rPr>
        <w:t xml:space="preserve"> </w:t>
      </w:r>
      <w:r>
        <w:rPr>
          <w:sz w:val="18"/>
          <w:lang w:val="en-GB"/>
        </w:rPr>
        <w:t>is aggregated to NUTS1 level</w:t>
      </w:r>
      <w:r w:rsidRPr="00856F77">
        <w:rPr>
          <w:sz w:val="18"/>
          <w:lang w:val="en-GB"/>
        </w:rPr>
        <w:t xml:space="preserve"> for Models 2</w:t>
      </w:r>
      <w:r>
        <w:rPr>
          <w:sz w:val="18"/>
          <w:lang w:val="en-GB"/>
        </w:rPr>
        <w:t>.1</w:t>
      </w:r>
      <w:r w:rsidRPr="00856F77">
        <w:rPr>
          <w:sz w:val="18"/>
          <w:lang w:val="en-GB"/>
        </w:rPr>
        <w:t>-2.</w:t>
      </w:r>
      <w:r>
        <w:rPr>
          <w:sz w:val="18"/>
          <w:lang w:val="en-GB"/>
        </w:rPr>
        <w:t>3</w:t>
      </w:r>
      <w:r w:rsidRPr="00856F77">
        <w:rPr>
          <w:sz w:val="18"/>
          <w:lang w:val="en-GB"/>
        </w:rPr>
        <w:t xml:space="preserve">; Robust standard errors in parentheses *** p&lt;0.01, ** p&lt;0.05, * p&lt;0.1. </w:t>
      </w:r>
    </w:p>
    <w:p w14:paraId="558457EF" w14:textId="77777777" w:rsidR="006A3C58" w:rsidRDefault="006A3C58" w:rsidP="006A3C58">
      <w:pPr>
        <w:spacing w:after="0" w:line="240" w:lineRule="auto"/>
        <w:ind w:left="0" w:firstLine="0"/>
        <w:rPr>
          <w:rStyle w:val="Heading1Char"/>
          <w:rFonts w:eastAsia="Calibri"/>
          <w:bCs w:val="0"/>
          <w:iCs/>
          <w:lang w:val="en-GB"/>
        </w:rPr>
      </w:pPr>
    </w:p>
    <w:p w14:paraId="70925E8E" w14:textId="77777777" w:rsidR="00365DB9" w:rsidRDefault="00365DB9">
      <w:pPr>
        <w:spacing w:after="0" w:line="240" w:lineRule="auto"/>
        <w:ind w:left="0" w:firstLine="0"/>
        <w:rPr>
          <w:rStyle w:val="Heading1Char"/>
          <w:rFonts w:eastAsia="Calibri"/>
          <w:bCs w:val="0"/>
          <w:iCs/>
          <w:lang w:val="en-GB"/>
        </w:rPr>
      </w:pPr>
      <w:bookmarkStart w:id="0" w:name="_GoBack"/>
      <w:bookmarkEnd w:id="0"/>
    </w:p>
    <w:sectPr w:rsidR="00365DB9" w:rsidSect="00B41484">
      <w:pgSz w:w="11906" w:h="16838" w:code="9"/>
      <w:pgMar w:top="1440" w:right="1440" w:bottom="1440" w:left="1440" w:header="567" w:footer="567" w:gutter="0"/>
      <w:cols w:space="1296"/>
      <w:titlePg/>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690E53" w14:textId="77777777" w:rsidR="00B937C4" w:rsidRDefault="00B937C4" w:rsidP="00DB19E6">
      <w:pPr>
        <w:spacing w:after="0" w:line="240" w:lineRule="auto"/>
      </w:pPr>
      <w:r>
        <w:separator/>
      </w:r>
    </w:p>
  </w:endnote>
  <w:endnote w:type="continuationSeparator" w:id="0">
    <w:p w14:paraId="7D9CD2D6" w14:textId="77777777" w:rsidR="00B937C4" w:rsidRDefault="00B937C4" w:rsidP="00DB1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71DE5" w14:textId="064469F4" w:rsidR="005B07B4" w:rsidRDefault="005B07B4">
    <w:pPr>
      <w:pStyle w:val="Footer"/>
      <w:jc w:val="center"/>
    </w:pPr>
    <w:r>
      <w:fldChar w:fldCharType="begin"/>
    </w:r>
    <w:r>
      <w:instrText xml:space="preserve"> PAGE </w:instrText>
    </w:r>
    <w:r>
      <w:fldChar w:fldCharType="separate"/>
    </w:r>
    <w:r w:rsidR="00FA539A">
      <w:rPr>
        <w:noProof/>
      </w:rPr>
      <w:t>13</w:t>
    </w:r>
    <w:r>
      <w:fldChar w:fldCharType="end"/>
    </w:r>
  </w:p>
  <w:p w14:paraId="50D2D632" w14:textId="77777777" w:rsidR="005B07B4" w:rsidRDefault="005B07B4">
    <w:pPr>
      <w:pStyle w:val="Footer"/>
    </w:pPr>
  </w:p>
  <w:p w14:paraId="311C72FE" w14:textId="77777777" w:rsidR="005B07B4" w:rsidRDefault="005B07B4"/>
  <w:p w14:paraId="60ADBD84" w14:textId="77777777" w:rsidR="005B07B4" w:rsidRDefault="005B07B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9EE8AA" w14:textId="77777777" w:rsidR="00B937C4" w:rsidRDefault="00B937C4" w:rsidP="00DB19E6">
      <w:pPr>
        <w:spacing w:after="0" w:line="240" w:lineRule="auto"/>
      </w:pPr>
      <w:r>
        <w:separator/>
      </w:r>
    </w:p>
  </w:footnote>
  <w:footnote w:type="continuationSeparator" w:id="0">
    <w:p w14:paraId="60ED369A" w14:textId="77777777" w:rsidR="00B937C4" w:rsidRDefault="00B937C4" w:rsidP="00DB19E6">
      <w:pPr>
        <w:spacing w:after="0" w:line="240" w:lineRule="auto"/>
      </w:pPr>
      <w:r>
        <w:continuationSeparator/>
      </w:r>
    </w:p>
  </w:footnote>
  <w:footnote w:id="1">
    <w:p w14:paraId="115A49FC" w14:textId="010691F4" w:rsidR="005B07B4" w:rsidRPr="00715B5C" w:rsidRDefault="005B07B4" w:rsidP="007061E5">
      <w:pPr>
        <w:pStyle w:val="FootnoteText"/>
      </w:pPr>
      <w:r w:rsidRPr="00715B5C">
        <w:rPr>
          <w:rStyle w:val="FootnoteReference"/>
        </w:rPr>
        <w:footnoteRef/>
      </w:r>
      <w:r w:rsidRPr="00715B5C">
        <w:t xml:space="preserve"> This is not to claim that other occupations on the low-high skilled spectrum are more resilient in the face of economic downturn, but is to point to the fact that low-skilled workers might have lower savings rates and thus lower economic buffer and requalification possibilities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E2737A" w14:textId="4DB9CC87" w:rsidR="005B07B4" w:rsidRPr="002D30A9" w:rsidRDefault="005B07B4" w:rsidP="002D30A9">
    <w:pPr>
      <w:pStyle w:val="Header"/>
    </w:pPr>
    <w:r>
      <w:t xml:space="preserve">ECONOMIC INSECURITY, INSTITUTIONAL TRUST AND POPULIST VOTING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C2427"/>
    <w:multiLevelType w:val="hybridMultilevel"/>
    <w:tmpl w:val="E15E77A8"/>
    <w:lvl w:ilvl="0" w:tplc="1BD28806">
      <w:start w:val="1"/>
      <w:numFmt w:val="upperRoman"/>
      <w:lvlText w:val="%1."/>
      <w:lvlJc w:val="left"/>
      <w:pPr>
        <w:ind w:left="993" w:hanging="720"/>
      </w:pPr>
      <w:rPr>
        <w:rFonts w:hint="default"/>
      </w:rPr>
    </w:lvl>
    <w:lvl w:ilvl="1" w:tplc="04090019" w:tentative="1">
      <w:start w:val="1"/>
      <w:numFmt w:val="lowerLetter"/>
      <w:lvlText w:val="%2."/>
      <w:lvlJc w:val="left"/>
      <w:pPr>
        <w:ind w:left="1353" w:hanging="360"/>
      </w:pPr>
    </w:lvl>
    <w:lvl w:ilvl="2" w:tplc="0409001B" w:tentative="1">
      <w:start w:val="1"/>
      <w:numFmt w:val="lowerRoman"/>
      <w:lvlText w:val="%3."/>
      <w:lvlJc w:val="right"/>
      <w:pPr>
        <w:ind w:left="2073" w:hanging="180"/>
      </w:pPr>
    </w:lvl>
    <w:lvl w:ilvl="3" w:tplc="0409000F" w:tentative="1">
      <w:start w:val="1"/>
      <w:numFmt w:val="decimal"/>
      <w:lvlText w:val="%4."/>
      <w:lvlJc w:val="left"/>
      <w:pPr>
        <w:ind w:left="2793" w:hanging="360"/>
      </w:pPr>
    </w:lvl>
    <w:lvl w:ilvl="4" w:tplc="04090019" w:tentative="1">
      <w:start w:val="1"/>
      <w:numFmt w:val="lowerLetter"/>
      <w:lvlText w:val="%5."/>
      <w:lvlJc w:val="left"/>
      <w:pPr>
        <w:ind w:left="3513" w:hanging="360"/>
      </w:pPr>
    </w:lvl>
    <w:lvl w:ilvl="5" w:tplc="0409001B" w:tentative="1">
      <w:start w:val="1"/>
      <w:numFmt w:val="lowerRoman"/>
      <w:lvlText w:val="%6."/>
      <w:lvlJc w:val="right"/>
      <w:pPr>
        <w:ind w:left="4233" w:hanging="180"/>
      </w:pPr>
    </w:lvl>
    <w:lvl w:ilvl="6" w:tplc="0409000F" w:tentative="1">
      <w:start w:val="1"/>
      <w:numFmt w:val="decimal"/>
      <w:lvlText w:val="%7."/>
      <w:lvlJc w:val="left"/>
      <w:pPr>
        <w:ind w:left="4953" w:hanging="360"/>
      </w:pPr>
    </w:lvl>
    <w:lvl w:ilvl="7" w:tplc="04090019" w:tentative="1">
      <w:start w:val="1"/>
      <w:numFmt w:val="lowerLetter"/>
      <w:lvlText w:val="%8."/>
      <w:lvlJc w:val="left"/>
      <w:pPr>
        <w:ind w:left="5673" w:hanging="360"/>
      </w:pPr>
    </w:lvl>
    <w:lvl w:ilvl="8" w:tplc="0409001B" w:tentative="1">
      <w:start w:val="1"/>
      <w:numFmt w:val="lowerRoman"/>
      <w:lvlText w:val="%9."/>
      <w:lvlJc w:val="right"/>
      <w:pPr>
        <w:ind w:left="6393" w:hanging="180"/>
      </w:pPr>
    </w:lvl>
  </w:abstractNum>
  <w:abstractNum w:abstractNumId="1" w15:restartNumberingAfterBreak="0">
    <w:nsid w:val="04712221"/>
    <w:multiLevelType w:val="multilevel"/>
    <w:tmpl w:val="1F5C76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4CE120E"/>
    <w:multiLevelType w:val="hybridMultilevel"/>
    <w:tmpl w:val="9CACF6B4"/>
    <w:lvl w:ilvl="0" w:tplc="F91C6A68">
      <w:start w:val="1"/>
      <w:numFmt w:val="bullet"/>
      <w:lvlText w:val="•"/>
      <w:lvlJc w:val="left"/>
      <w:pPr>
        <w:tabs>
          <w:tab w:val="num" w:pos="720"/>
        </w:tabs>
        <w:ind w:left="720" w:hanging="360"/>
      </w:pPr>
      <w:rPr>
        <w:rFonts w:ascii="Arial" w:hAnsi="Arial" w:hint="default"/>
      </w:rPr>
    </w:lvl>
    <w:lvl w:ilvl="1" w:tplc="8F4C0290" w:tentative="1">
      <w:start w:val="1"/>
      <w:numFmt w:val="bullet"/>
      <w:lvlText w:val="•"/>
      <w:lvlJc w:val="left"/>
      <w:pPr>
        <w:tabs>
          <w:tab w:val="num" w:pos="1440"/>
        </w:tabs>
        <w:ind w:left="1440" w:hanging="360"/>
      </w:pPr>
      <w:rPr>
        <w:rFonts w:ascii="Arial" w:hAnsi="Arial" w:hint="default"/>
      </w:rPr>
    </w:lvl>
    <w:lvl w:ilvl="2" w:tplc="93FA73B0" w:tentative="1">
      <w:start w:val="1"/>
      <w:numFmt w:val="bullet"/>
      <w:lvlText w:val="•"/>
      <w:lvlJc w:val="left"/>
      <w:pPr>
        <w:tabs>
          <w:tab w:val="num" w:pos="2160"/>
        </w:tabs>
        <w:ind w:left="2160" w:hanging="360"/>
      </w:pPr>
      <w:rPr>
        <w:rFonts w:ascii="Arial" w:hAnsi="Arial" w:hint="default"/>
      </w:rPr>
    </w:lvl>
    <w:lvl w:ilvl="3" w:tplc="ABBCCF02" w:tentative="1">
      <w:start w:val="1"/>
      <w:numFmt w:val="bullet"/>
      <w:lvlText w:val="•"/>
      <w:lvlJc w:val="left"/>
      <w:pPr>
        <w:tabs>
          <w:tab w:val="num" w:pos="2880"/>
        </w:tabs>
        <w:ind w:left="2880" w:hanging="360"/>
      </w:pPr>
      <w:rPr>
        <w:rFonts w:ascii="Arial" w:hAnsi="Arial" w:hint="default"/>
      </w:rPr>
    </w:lvl>
    <w:lvl w:ilvl="4" w:tplc="18E0C078" w:tentative="1">
      <w:start w:val="1"/>
      <w:numFmt w:val="bullet"/>
      <w:lvlText w:val="•"/>
      <w:lvlJc w:val="left"/>
      <w:pPr>
        <w:tabs>
          <w:tab w:val="num" w:pos="3600"/>
        </w:tabs>
        <w:ind w:left="3600" w:hanging="360"/>
      </w:pPr>
      <w:rPr>
        <w:rFonts w:ascii="Arial" w:hAnsi="Arial" w:hint="default"/>
      </w:rPr>
    </w:lvl>
    <w:lvl w:ilvl="5" w:tplc="46A2096A" w:tentative="1">
      <w:start w:val="1"/>
      <w:numFmt w:val="bullet"/>
      <w:lvlText w:val="•"/>
      <w:lvlJc w:val="left"/>
      <w:pPr>
        <w:tabs>
          <w:tab w:val="num" w:pos="4320"/>
        </w:tabs>
        <w:ind w:left="4320" w:hanging="360"/>
      </w:pPr>
      <w:rPr>
        <w:rFonts w:ascii="Arial" w:hAnsi="Arial" w:hint="default"/>
      </w:rPr>
    </w:lvl>
    <w:lvl w:ilvl="6" w:tplc="99908E16" w:tentative="1">
      <w:start w:val="1"/>
      <w:numFmt w:val="bullet"/>
      <w:lvlText w:val="•"/>
      <w:lvlJc w:val="left"/>
      <w:pPr>
        <w:tabs>
          <w:tab w:val="num" w:pos="5040"/>
        </w:tabs>
        <w:ind w:left="5040" w:hanging="360"/>
      </w:pPr>
      <w:rPr>
        <w:rFonts w:ascii="Arial" w:hAnsi="Arial" w:hint="default"/>
      </w:rPr>
    </w:lvl>
    <w:lvl w:ilvl="7" w:tplc="5D20017E" w:tentative="1">
      <w:start w:val="1"/>
      <w:numFmt w:val="bullet"/>
      <w:lvlText w:val="•"/>
      <w:lvlJc w:val="left"/>
      <w:pPr>
        <w:tabs>
          <w:tab w:val="num" w:pos="5760"/>
        </w:tabs>
        <w:ind w:left="5760" w:hanging="360"/>
      </w:pPr>
      <w:rPr>
        <w:rFonts w:ascii="Arial" w:hAnsi="Arial" w:hint="default"/>
      </w:rPr>
    </w:lvl>
    <w:lvl w:ilvl="8" w:tplc="B6F0B6A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9727D71"/>
    <w:multiLevelType w:val="hybridMultilevel"/>
    <w:tmpl w:val="F7DC4A3C"/>
    <w:lvl w:ilvl="0" w:tplc="41409D32">
      <w:start w:val="1"/>
      <w:numFmt w:val="decimal"/>
      <w:lvlText w:val="%1."/>
      <w:lvlJc w:val="left"/>
      <w:pPr>
        <w:ind w:left="633" w:hanging="360"/>
      </w:pPr>
      <w:rPr>
        <w:rFonts w:hint="default"/>
      </w:rPr>
    </w:lvl>
    <w:lvl w:ilvl="1" w:tplc="04090019" w:tentative="1">
      <w:start w:val="1"/>
      <w:numFmt w:val="lowerLetter"/>
      <w:lvlText w:val="%2."/>
      <w:lvlJc w:val="left"/>
      <w:pPr>
        <w:ind w:left="1353" w:hanging="360"/>
      </w:pPr>
    </w:lvl>
    <w:lvl w:ilvl="2" w:tplc="0409001B" w:tentative="1">
      <w:start w:val="1"/>
      <w:numFmt w:val="lowerRoman"/>
      <w:lvlText w:val="%3."/>
      <w:lvlJc w:val="right"/>
      <w:pPr>
        <w:ind w:left="2073" w:hanging="180"/>
      </w:pPr>
    </w:lvl>
    <w:lvl w:ilvl="3" w:tplc="0409000F" w:tentative="1">
      <w:start w:val="1"/>
      <w:numFmt w:val="decimal"/>
      <w:lvlText w:val="%4."/>
      <w:lvlJc w:val="left"/>
      <w:pPr>
        <w:ind w:left="2793" w:hanging="360"/>
      </w:pPr>
    </w:lvl>
    <w:lvl w:ilvl="4" w:tplc="04090019" w:tentative="1">
      <w:start w:val="1"/>
      <w:numFmt w:val="lowerLetter"/>
      <w:lvlText w:val="%5."/>
      <w:lvlJc w:val="left"/>
      <w:pPr>
        <w:ind w:left="3513" w:hanging="360"/>
      </w:pPr>
    </w:lvl>
    <w:lvl w:ilvl="5" w:tplc="0409001B" w:tentative="1">
      <w:start w:val="1"/>
      <w:numFmt w:val="lowerRoman"/>
      <w:lvlText w:val="%6."/>
      <w:lvlJc w:val="right"/>
      <w:pPr>
        <w:ind w:left="4233" w:hanging="180"/>
      </w:pPr>
    </w:lvl>
    <w:lvl w:ilvl="6" w:tplc="0409000F" w:tentative="1">
      <w:start w:val="1"/>
      <w:numFmt w:val="decimal"/>
      <w:lvlText w:val="%7."/>
      <w:lvlJc w:val="left"/>
      <w:pPr>
        <w:ind w:left="4953" w:hanging="360"/>
      </w:pPr>
    </w:lvl>
    <w:lvl w:ilvl="7" w:tplc="04090019" w:tentative="1">
      <w:start w:val="1"/>
      <w:numFmt w:val="lowerLetter"/>
      <w:lvlText w:val="%8."/>
      <w:lvlJc w:val="left"/>
      <w:pPr>
        <w:ind w:left="5673" w:hanging="360"/>
      </w:pPr>
    </w:lvl>
    <w:lvl w:ilvl="8" w:tplc="0409001B" w:tentative="1">
      <w:start w:val="1"/>
      <w:numFmt w:val="lowerRoman"/>
      <w:lvlText w:val="%9."/>
      <w:lvlJc w:val="right"/>
      <w:pPr>
        <w:ind w:left="6393" w:hanging="180"/>
      </w:pPr>
    </w:lvl>
  </w:abstractNum>
  <w:abstractNum w:abstractNumId="4" w15:restartNumberingAfterBreak="0">
    <w:nsid w:val="0D7D197C"/>
    <w:multiLevelType w:val="hybridMultilevel"/>
    <w:tmpl w:val="8CB683D2"/>
    <w:lvl w:ilvl="0" w:tplc="5BF66B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722A5C"/>
    <w:multiLevelType w:val="hybridMultilevel"/>
    <w:tmpl w:val="FADA1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1D6563"/>
    <w:multiLevelType w:val="hybridMultilevel"/>
    <w:tmpl w:val="98C68190"/>
    <w:lvl w:ilvl="0" w:tplc="13C85B94">
      <w:start w:val="1"/>
      <w:numFmt w:val="bullet"/>
      <w:lvlText w:val="•"/>
      <w:lvlJc w:val="left"/>
      <w:pPr>
        <w:tabs>
          <w:tab w:val="num" w:pos="720"/>
        </w:tabs>
        <w:ind w:left="720" w:hanging="360"/>
      </w:pPr>
      <w:rPr>
        <w:rFonts w:ascii="Arial" w:hAnsi="Arial" w:hint="default"/>
      </w:rPr>
    </w:lvl>
    <w:lvl w:ilvl="1" w:tplc="9A146B4E" w:tentative="1">
      <w:start w:val="1"/>
      <w:numFmt w:val="bullet"/>
      <w:lvlText w:val="•"/>
      <w:lvlJc w:val="left"/>
      <w:pPr>
        <w:tabs>
          <w:tab w:val="num" w:pos="1440"/>
        </w:tabs>
        <w:ind w:left="1440" w:hanging="360"/>
      </w:pPr>
      <w:rPr>
        <w:rFonts w:ascii="Arial" w:hAnsi="Arial" w:hint="default"/>
      </w:rPr>
    </w:lvl>
    <w:lvl w:ilvl="2" w:tplc="03E47DE2" w:tentative="1">
      <w:start w:val="1"/>
      <w:numFmt w:val="bullet"/>
      <w:lvlText w:val="•"/>
      <w:lvlJc w:val="left"/>
      <w:pPr>
        <w:tabs>
          <w:tab w:val="num" w:pos="2160"/>
        </w:tabs>
        <w:ind w:left="2160" w:hanging="360"/>
      </w:pPr>
      <w:rPr>
        <w:rFonts w:ascii="Arial" w:hAnsi="Arial" w:hint="default"/>
      </w:rPr>
    </w:lvl>
    <w:lvl w:ilvl="3" w:tplc="D34CA7B6" w:tentative="1">
      <w:start w:val="1"/>
      <w:numFmt w:val="bullet"/>
      <w:lvlText w:val="•"/>
      <w:lvlJc w:val="left"/>
      <w:pPr>
        <w:tabs>
          <w:tab w:val="num" w:pos="2880"/>
        </w:tabs>
        <w:ind w:left="2880" w:hanging="360"/>
      </w:pPr>
      <w:rPr>
        <w:rFonts w:ascii="Arial" w:hAnsi="Arial" w:hint="default"/>
      </w:rPr>
    </w:lvl>
    <w:lvl w:ilvl="4" w:tplc="6D9683B6" w:tentative="1">
      <w:start w:val="1"/>
      <w:numFmt w:val="bullet"/>
      <w:lvlText w:val="•"/>
      <w:lvlJc w:val="left"/>
      <w:pPr>
        <w:tabs>
          <w:tab w:val="num" w:pos="3600"/>
        </w:tabs>
        <w:ind w:left="3600" w:hanging="360"/>
      </w:pPr>
      <w:rPr>
        <w:rFonts w:ascii="Arial" w:hAnsi="Arial" w:hint="default"/>
      </w:rPr>
    </w:lvl>
    <w:lvl w:ilvl="5" w:tplc="6AB894FE" w:tentative="1">
      <w:start w:val="1"/>
      <w:numFmt w:val="bullet"/>
      <w:lvlText w:val="•"/>
      <w:lvlJc w:val="left"/>
      <w:pPr>
        <w:tabs>
          <w:tab w:val="num" w:pos="4320"/>
        </w:tabs>
        <w:ind w:left="4320" w:hanging="360"/>
      </w:pPr>
      <w:rPr>
        <w:rFonts w:ascii="Arial" w:hAnsi="Arial" w:hint="default"/>
      </w:rPr>
    </w:lvl>
    <w:lvl w:ilvl="6" w:tplc="77A8E4C6" w:tentative="1">
      <w:start w:val="1"/>
      <w:numFmt w:val="bullet"/>
      <w:lvlText w:val="•"/>
      <w:lvlJc w:val="left"/>
      <w:pPr>
        <w:tabs>
          <w:tab w:val="num" w:pos="5040"/>
        </w:tabs>
        <w:ind w:left="5040" w:hanging="360"/>
      </w:pPr>
      <w:rPr>
        <w:rFonts w:ascii="Arial" w:hAnsi="Arial" w:hint="default"/>
      </w:rPr>
    </w:lvl>
    <w:lvl w:ilvl="7" w:tplc="10446762" w:tentative="1">
      <w:start w:val="1"/>
      <w:numFmt w:val="bullet"/>
      <w:lvlText w:val="•"/>
      <w:lvlJc w:val="left"/>
      <w:pPr>
        <w:tabs>
          <w:tab w:val="num" w:pos="5760"/>
        </w:tabs>
        <w:ind w:left="5760" w:hanging="360"/>
      </w:pPr>
      <w:rPr>
        <w:rFonts w:ascii="Arial" w:hAnsi="Arial" w:hint="default"/>
      </w:rPr>
    </w:lvl>
    <w:lvl w:ilvl="8" w:tplc="BC14CAE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F176E5D"/>
    <w:multiLevelType w:val="hybridMultilevel"/>
    <w:tmpl w:val="4BEC0F04"/>
    <w:lvl w:ilvl="0" w:tplc="6AD6328A">
      <w:start w:val="1"/>
      <w:numFmt w:val="bullet"/>
      <w:lvlText w:val="•"/>
      <w:lvlJc w:val="left"/>
      <w:pPr>
        <w:tabs>
          <w:tab w:val="num" w:pos="720"/>
        </w:tabs>
        <w:ind w:left="720" w:hanging="360"/>
      </w:pPr>
      <w:rPr>
        <w:rFonts w:ascii="Times New Roman" w:hAnsi="Times New Roman" w:hint="default"/>
      </w:rPr>
    </w:lvl>
    <w:lvl w:ilvl="1" w:tplc="4028CEE4" w:tentative="1">
      <w:start w:val="1"/>
      <w:numFmt w:val="bullet"/>
      <w:lvlText w:val="•"/>
      <w:lvlJc w:val="left"/>
      <w:pPr>
        <w:tabs>
          <w:tab w:val="num" w:pos="1440"/>
        </w:tabs>
        <w:ind w:left="1440" w:hanging="360"/>
      </w:pPr>
      <w:rPr>
        <w:rFonts w:ascii="Times New Roman" w:hAnsi="Times New Roman" w:hint="default"/>
      </w:rPr>
    </w:lvl>
    <w:lvl w:ilvl="2" w:tplc="77EE79AA" w:tentative="1">
      <w:start w:val="1"/>
      <w:numFmt w:val="bullet"/>
      <w:lvlText w:val="•"/>
      <w:lvlJc w:val="left"/>
      <w:pPr>
        <w:tabs>
          <w:tab w:val="num" w:pos="2160"/>
        </w:tabs>
        <w:ind w:left="2160" w:hanging="360"/>
      </w:pPr>
      <w:rPr>
        <w:rFonts w:ascii="Times New Roman" w:hAnsi="Times New Roman" w:hint="default"/>
      </w:rPr>
    </w:lvl>
    <w:lvl w:ilvl="3" w:tplc="0BA65D48" w:tentative="1">
      <w:start w:val="1"/>
      <w:numFmt w:val="bullet"/>
      <w:lvlText w:val="•"/>
      <w:lvlJc w:val="left"/>
      <w:pPr>
        <w:tabs>
          <w:tab w:val="num" w:pos="2880"/>
        </w:tabs>
        <w:ind w:left="2880" w:hanging="360"/>
      </w:pPr>
      <w:rPr>
        <w:rFonts w:ascii="Times New Roman" w:hAnsi="Times New Roman" w:hint="default"/>
      </w:rPr>
    </w:lvl>
    <w:lvl w:ilvl="4" w:tplc="122EE35E" w:tentative="1">
      <w:start w:val="1"/>
      <w:numFmt w:val="bullet"/>
      <w:lvlText w:val="•"/>
      <w:lvlJc w:val="left"/>
      <w:pPr>
        <w:tabs>
          <w:tab w:val="num" w:pos="3600"/>
        </w:tabs>
        <w:ind w:left="3600" w:hanging="360"/>
      </w:pPr>
      <w:rPr>
        <w:rFonts w:ascii="Times New Roman" w:hAnsi="Times New Roman" w:hint="default"/>
      </w:rPr>
    </w:lvl>
    <w:lvl w:ilvl="5" w:tplc="2DE899E2" w:tentative="1">
      <w:start w:val="1"/>
      <w:numFmt w:val="bullet"/>
      <w:lvlText w:val="•"/>
      <w:lvlJc w:val="left"/>
      <w:pPr>
        <w:tabs>
          <w:tab w:val="num" w:pos="4320"/>
        </w:tabs>
        <w:ind w:left="4320" w:hanging="360"/>
      </w:pPr>
      <w:rPr>
        <w:rFonts w:ascii="Times New Roman" w:hAnsi="Times New Roman" w:hint="default"/>
      </w:rPr>
    </w:lvl>
    <w:lvl w:ilvl="6" w:tplc="FEA49A76" w:tentative="1">
      <w:start w:val="1"/>
      <w:numFmt w:val="bullet"/>
      <w:lvlText w:val="•"/>
      <w:lvlJc w:val="left"/>
      <w:pPr>
        <w:tabs>
          <w:tab w:val="num" w:pos="5040"/>
        </w:tabs>
        <w:ind w:left="5040" w:hanging="360"/>
      </w:pPr>
      <w:rPr>
        <w:rFonts w:ascii="Times New Roman" w:hAnsi="Times New Roman" w:hint="default"/>
      </w:rPr>
    </w:lvl>
    <w:lvl w:ilvl="7" w:tplc="2DBE2178" w:tentative="1">
      <w:start w:val="1"/>
      <w:numFmt w:val="bullet"/>
      <w:lvlText w:val="•"/>
      <w:lvlJc w:val="left"/>
      <w:pPr>
        <w:tabs>
          <w:tab w:val="num" w:pos="5760"/>
        </w:tabs>
        <w:ind w:left="5760" w:hanging="360"/>
      </w:pPr>
      <w:rPr>
        <w:rFonts w:ascii="Times New Roman" w:hAnsi="Times New Roman" w:hint="default"/>
      </w:rPr>
    </w:lvl>
    <w:lvl w:ilvl="8" w:tplc="3B2EB62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4BC7195"/>
    <w:multiLevelType w:val="multilevel"/>
    <w:tmpl w:val="719602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5B43394"/>
    <w:multiLevelType w:val="hybridMultilevel"/>
    <w:tmpl w:val="D6BC64E0"/>
    <w:lvl w:ilvl="0" w:tplc="420634BE">
      <w:start w:val="1"/>
      <w:numFmt w:val="bullet"/>
      <w:lvlText w:val=""/>
      <w:lvlJc w:val="left"/>
      <w:pPr>
        <w:tabs>
          <w:tab w:val="num" w:pos="720"/>
        </w:tabs>
        <w:ind w:left="720" w:hanging="360"/>
      </w:pPr>
      <w:rPr>
        <w:rFonts w:ascii="Wingdings" w:hAnsi="Wingdings" w:hint="default"/>
      </w:rPr>
    </w:lvl>
    <w:lvl w:ilvl="1" w:tplc="AF40CF88">
      <w:start w:val="42"/>
      <w:numFmt w:val="bullet"/>
      <w:lvlText w:val=""/>
      <w:lvlJc w:val="left"/>
      <w:pPr>
        <w:tabs>
          <w:tab w:val="num" w:pos="1440"/>
        </w:tabs>
        <w:ind w:left="1440" w:hanging="360"/>
      </w:pPr>
      <w:rPr>
        <w:rFonts w:ascii="Wingdings" w:hAnsi="Wingdings" w:hint="default"/>
      </w:rPr>
    </w:lvl>
    <w:lvl w:ilvl="2" w:tplc="52F4CC80" w:tentative="1">
      <w:start w:val="1"/>
      <w:numFmt w:val="bullet"/>
      <w:lvlText w:val=""/>
      <w:lvlJc w:val="left"/>
      <w:pPr>
        <w:tabs>
          <w:tab w:val="num" w:pos="2160"/>
        </w:tabs>
        <w:ind w:left="2160" w:hanging="360"/>
      </w:pPr>
      <w:rPr>
        <w:rFonts w:ascii="Wingdings" w:hAnsi="Wingdings" w:hint="default"/>
      </w:rPr>
    </w:lvl>
    <w:lvl w:ilvl="3" w:tplc="07A6A624" w:tentative="1">
      <w:start w:val="1"/>
      <w:numFmt w:val="bullet"/>
      <w:lvlText w:val=""/>
      <w:lvlJc w:val="left"/>
      <w:pPr>
        <w:tabs>
          <w:tab w:val="num" w:pos="2880"/>
        </w:tabs>
        <w:ind w:left="2880" w:hanging="360"/>
      </w:pPr>
      <w:rPr>
        <w:rFonts w:ascii="Wingdings" w:hAnsi="Wingdings" w:hint="default"/>
      </w:rPr>
    </w:lvl>
    <w:lvl w:ilvl="4" w:tplc="1EFAD22A" w:tentative="1">
      <w:start w:val="1"/>
      <w:numFmt w:val="bullet"/>
      <w:lvlText w:val=""/>
      <w:lvlJc w:val="left"/>
      <w:pPr>
        <w:tabs>
          <w:tab w:val="num" w:pos="3600"/>
        </w:tabs>
        <w:ind w:left="3600" w:hanging="360"/>
      </w:pPr>
      <w:rPr>
        <w:rFonts w:ascii="Wingdings" w:hAnsi="Wingdings" w:hint="default"/>
      </w:rPr>
    </w:lvl>
    <w:lvl w:ilvl="5" w:tplc="3D646DE2" w:tentative="1">
      <w:start w:val="1"/>
      <w:numFmt w:val="bullet"/>
      <w:lvlText w:val=""/>
      <w:lvlJc w:val="left"/>
      <w:pPr>
        <w:tabs>
          <w:tab w:val="num" w:pos="4320"/>
        </w:tabs>
        <w:ind w:left="4320" w:hanging="360"/>
      </w:pPr>
      <w:rPr>
        <w:rFonts w:ascii="Wingdings" w:hAnsi="Wingdings" w:hint="default"/>
      </w:rPr>
    </w:lvl>
    <w:lvl w:ilvl="6" w:tplc="EC1C85D6" w:tentative="1">
      <w:start w:val="1"/>
      <w:numFmt w:val="bullet"/>
      <w:lvlText w:val=""/>
      <w:lvlJc w:val="left"/>
      <w:pPr>
        <w:tabs>
          <w:tab w:val="num" w:pos="5040"/>
        </w:tabs>
        <w:ind w:left="5040" w:hanging="360"/>
      </w:pPr>
      <w:rPr>
        <w:rFonts w:ascii="Wingdings" w:hAnsi="Wingdings" w:hint="default"/>
      </w:rPr>
    </w:lvl>
    <w:lvl w:ilvl="7" w:tplc="CED45AC8" w:tentative="1">
      <w:start w:val="1"/>
      <w:numFmt w:val="bullet"/>
      <w:lvlText w:val=""/>
      <w:lvlJc w:val="left"/>
      <w:pPr>
        <w:tabs>
          <w:tab w:val="num" w:pos="5760"/>
        </w:tabs>
        <w:ind w:left="5760" w:hanging="360"/>
      </w:pPr>
      <w:rPr>
        <w:rFonts w:ascii="Wingdings" w:hAnsi="Wingdings" w:hint="default"/>
      </w:rPr>
    </w:lvl>
    <w:lvl w:ilvl="8" w:tplc="FE8CDB0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A01E99"/>
    <w:multiLevelType w:val="hybridMultilevel"/>
    <w:tmpl w:val="02B8B9CA"/>
    <w:lvl w:ilvl="0" w:tplc="0D1EB456">
      <w:start w:val="1"/>
      <w:numFmt w:val="bullet"/>
      <w:lvlText w:val="•"/>
      <w:lvlJc w:val="left"/>
      <w:pPr>
        <w:tabs>
          <w:tab w:val="num" w:pos="720"/>
        </w:tabs>
        <w:ind w:left="720" w:hanging="360"/>
      </w:pPr>
      <w:rPr>
        <w:rFonts w:ascii="Arial" w:hAnsi="Arial" w:hint="default"/>
      </w:rPr>
    </w:lvl>
    <w:lvl w:ilvl="1" w:tplc="C622A336" w:tentative="1">
      <w:start w:val="1"/>
      <w:numFmt w:val="bullet"/>
      <w:lvlText w:val="•"/>
      <w:lvlJc w:val="left"/>
      <w:pPr>
        <w:tabs>
          <w:tab w:val="num" w:pos="1440"/>
        </w:tabs>
        <w:ind w:left="1440" w:hanging="360"/>
      </w:pPr>
      <w:rPr>
        <w:rFonts w:ascii="Arial" w:hAnsi="Arial" w:hint="default"/>
      </w:rPr>
    </w:lvl>
    <w:lvl w:ilvl="2" w:tplc="EA94DD28" w:tentative="1">
      <w:start w:val="1"/>
      <w:numFmt w:val="bullet"/>
      <w:lvlText w:val="•"/>
      <w:lvlJc w:val="left"/>
      <w:pPr>
        <w:tabs>
          <w:tab w:val="num" w:pos="2160"/>
        </w:tabs>
        <w:ind w:left="2160" w:hanging="360"/>
      </w:pPr>
      <w:rPr>
        <w:rFonts w:ascii="Arial" w:hAnsi="Arial" w:hint="default"/>
      </w:rPr>
    </w:lvl>
    <w:lvl w:ilvl="3" w:tplc="DFA08E3A" w:tentative="1">
      <w:start w:val="1"/>
      <w:numFmt w:val="bullet"/>
      <w:lvlText w:val="•"/>
      <w:lvlJc w:val="left"/>
      <w:pPr>
        <w:tabs>
          <w:tab w:val="num" w:pos="2880"/>
        </w:tabs>
        <w:ind w:left="2880" w:hanging="360"/>
      </w:pPr>
      <w:rPr>
        <w:rFonts w:ascii="Arial" w:hAnsi="Arial" w:hint="default"/>
      </w:rPr>
    </w:lvl>
    <w:lvl w:ilvl="4" w:tplc="C2BA0EA2" w:tentative="1">
      <w:start w:val="1"/>
      <w:numFmt w:val="bullet"/>
      <w:lvlText w:val="•"/>
      <w:lvlJc w:val="left"/>
      <w:pPr>
        <w:tabs>
          <w:tab w:val="num" w:pos="3600"/>
        </w:tabs>
        <w:ind w:left="3600" w:hanging="360"/>
      </w:pPr>
      <w:rPr>
        <w:rFonts w:ascii="Arial" w:hAnsi="Arial" w:hint="default"/>
      </w:rPr>
    </w:lvl>
    <w:lvl w:ilvl="5" w:tplc="CA38639A" w:tentative="1">
      <w:start w:val="1"/>
      <w:numFmt w:val="bullet"/>
      <w:lvlText w:val="•"/>
      <w:lvlJc w:val="left"/>
      <w:pPr>
        <w:tabs>
          <w:tab w:val="num" w:pos="4320"/>
        </w:tabs>
        <w:ind w:left="4320" w:hanging="360"/>
      </w:pPr>
      <w:rPr>
        <w:rFonts w:ascii="Arial" w:hAnsi="Arial" w:hint="default"/>
      </w:rPr>
    </w:lvl>
    <w:lvl w:ilvl="6" w:tplc="825C846E" w:tentative="1">
      <w:start w:val="1"/>
      <w:numFmt w:val="bullet"/>
      <w:lvlText w:val="•"/>
      <w:lvlJc w:val="left"/>
      <w:pPr>
        <w:tabs>
          <w:tab w:val="num" w:pos="5040"/>
        </w:tabs>
        <w:ind w:left="5040" w:hanging="360"/>
      </w:pPr>
      <w:rPr>
        <w:rFonts w:ascii="Arial" w:hAnsi="Arial" w:hint="default"/>
      </w:rPr>
    </w:lvl>
    <w:lvl w:ilvl="7" w:tplc="D49E4EDE" w:tentative="1">
      <w:start w:val="1"/>
      <w:numFmt w:val="bullet"/>
      <w:lvlText w:val="•"/>
      <w:lvlJc w:val="left"/>
      <w:pPr>
        <w:tabs>
          <w:tab w:val="num" w:pos="5760"/>
        </w:tabs>
        <w:ind w:left="5760" w:hanging="360"/>
      </w:pPr>
      <w:rPr>
        <w:rFonts w:ascii="Arial" w:hAnsi="Arial" w:hint="default"/>
      </w:rPr>
    </w:lvl>
    <w:lvl w:ilvl="8" w:tplc="1088AD3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C7240EA"/>
    <w:multiLevelType w:val="hybridMultilevel"/>
    <w:tmpl w:val="8CB683D2"/>
    <w:lvl w:ilvl="0" w:tplc="5BF66B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B33BA1"/>
    <w:multiLevelType w:val="hybridMultilevel"/>
    <w:tmpl w:val="ED02F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4C471A"/>
    <w:multiLevelType w:val="hybridMultilevel"/>
    <w:tmpl w:val="AF9C8528"/>
    <w:lvl w:ilvl="0" w:tplc="32DEF4BE">
      <w:start w:val="1"/>
      <w:numFmt w:val="upperRoman"/>
      <w:lvlText w:val="%1."/>
      <w:lvlJc w:val="left"/>
      <w:pPr>
        <w:ind w:left="993" w:hanging="720"/>
      </w:pPr>
      <w:rPr>
        <w:rFonts w:hint="default"/>
      </w:rPr>
    </w:lvl>
    <w:lvl w:ilvl="1" w:tplc="04090019" w:tentative="1">
      <w:start w:val="1"/>
      <w:numFmt w:val="lowerLetter"/>
      <w:lvlText w:val="%2."/>
      <w:lvlJc w:val="left"/>
      <w:pPr>
        <w:ind w:left="1353" w:hanging="360"/>
      </w:pPr>
    </w:lvl>
    <w:lvl w:ilvl="2" w:tplc="0409001B" w:tentative="1">
      <w:start w:val="1"/>
      <w:numFmt w:val="lowerRoman"/>
      <w:lvlText w:val="%3."/>
      <w:lvlJc w:val="right"/>
      <w:pPr>
        <w:ind w:left="2073" w:hanging="180"/>
      </w:pPr>
    </w:lvl>
    <w:lvl w:ilvl="3" w:tplc="0409000F" w:tentative="1">
      <w:start w:val="1"/>
      <w:numFmt w:val="decimal"/>
      <w:lvlText w:val="%4."/>
      <w:lvlJc w:val="left"/>
      <w:pPr>
        <w:ind w:left="2793" w:hanging="360"/>
      </w:pPr>
    </w:lvl>
    <w:lvl w:ilvl="4" w:tplc="04090019" w:tentative="1">
      <w:start w:val="1"/>
      <w:numFmt w:val="lowerLetter"/>
      <w:lvlText w:val="%5."/>
      <w:lvlJc w:val="left"/>
      <w:pPr>
        <w:ind w:left="3513" w:hanging="360"/>
      </w:pPr>
    </w:lvl>
    <w:lvl w:ilvl="5" w:tplc="0409001B" w:tentative="1">
      <w:start w:val="1"/>
      <w:numFmt w:val="lowerRoman"/>
      <w:lvlText w:val="%6."/>
      <w:lvlJc w:val="right"/>
      <w:pPr>
        <w:ind w:left="4233" w:hanging="180"/>
      </w:pPr>
    </w:lvl>
    <w:lvl w:ilvl="6" w:tplc="0409000F" w:tentative="1">
      <w:start w:val="1"/>
      <w:numFmt w:val="decimal"/>
      <w:lvlText w:val="%7."/>
      <w:lvlJc w:val="left"/>
      <w:pPr>
        <w:ind w:left="4953" w:hanging="360"/>
      </w:pPr>
    </w:lvl>
    <w:lvl w:ilvl="7" w:tplc="04090019" w:tentative="1">
      <w:start w:val="1"/>
      <w:numFmt w:val="lowerLetter"/>
      <w:lvlText w:val="%8."/>
      <w:lvlJc w:val="left"/>
      <w:pPr>
        <w:ind w:left="5673" w:hanging="360"/>
      </w:pPr>
    </w:lvl>
    <w:lvl w:ilvl="8" w:tplc="0409001B" w:tentative="1">
      <w:start w:val="1"/>
      <w:numFmt w:val="lowerRoman"/>
      <w:lvlText w:val="%9."/>
      <w:lvlJc w:val="right"/>
      <w:pPr>
        <w:ind w:left="6393" w:hanging="180"/>
      </w:pPr>
    </w:lvl>
  </w:abstractNum>
  <w:abstractNum w:abstractNumId="14" w15:restartNumberingAfterBreak="0">
    <w:nsid w:val="46667BDA"/>
    <w:multiLevelType w:val="hybridMultilevel"/>
    <w:tmpl w:val="415A87C2"/>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5" w15:restartNumberingAfterBreak="0">
    <w:nsid w:val="49823812"/>
    <w:multiLevelType w:val="hybridMultilevel"/>
    <w:tmpl w:val="80D6F56E"/>
    <w:lvl w:ilvl="0" w:tplc="2C007BB6">
      <w:start w:val="1"/>
      <w:numFmt w:val="bullet"/>
      <w:lvlText w:val=""/>
      <w:lvlJc w:val="left"/>
      <w:pPr>
        <w:tabs>
          <w:tab w:val="num" w:pos="720"/>
        </w:tabs>
        <w:ind w:left="720" w:hanging="360"/>
      </w:pPr>
      <w:rPr>
        <w:rFonts w:ascii="Wingdings" w:hAnsi="Wingdings" w:hint="default"/>
      </w:rPr>
    </w:lvl>
    <w:lvl w:ilvl="1" w:tplc="987E8F4C" w:tentative="1">
      <w:start w:val="1"/>
      <w:numFmt w:val="bullet"/>
      <w:lvlText w:val=""/>
      <w:lvlJc w:val="left"/>
      <w:pPr>
        <w:tabs>
          <w:tab w:val="num" w:pos="1440"/>
        </w:tabs>
        <w:ind w:left="1440" w:hanging="360"/>
      </w:pPr>
      <w:rPr>
        <w:rFonts w:ascii="Wingdings" w:hAnsi="Wingdings" w:hint="default"/>
      </w:rPr>
    </w:lvl>
    <w:lvl w:ilvl="2" w:tplc="F18E7B04" w:tentative="1">
      <w:start w:val="1"/>
      <w:numFmt w:val="bullet"/>
      <w:lvlText w:val=""/>
      <w:lvlJc w:val="left"/>
      <w:pPr>
        <w:tabs>
          <w:tab w:val="num" w:pos="2160"/>
        </w:tabs>
        <w:ind w:left="2160" w:hanging="360"/>
      </w:pPr>
      <w:rPr>
        <w:rFonts w:ascii="Wingdings" w:hAnsi="Wingdings" w:hint="default"/>
      </w:rPr>
    </w:lvl>
    <w:lvl w:ilvl="3" w:tplc="E34ECF6E" w:tentative="1">
      <w:start w:val="1"/>
      <w:numFmt w:val="bullet"/>
      <w:lvlText w:val=""/>
      <w:lvlJc w:val="left"/>
      <w:pPr>
        <w:tabs>
          <w:tab w:val="num" w:pos="2880"/>
        </w:tabs>
        <w:ind w:left="2880" w:hanging="360"/>
      </w:pPr>
      <w:rPr>
        <w:rFonts w:ascii="Wingdings" w:hAnsi="Wingdings" w:hint="default"/>
      </w:rPr>
    </w:lvl>
    <w:lvl w:ilvl="4" w:tplc="60CCCB4A" w:tentative="1">
      <w:start w:val="1"/>
      <w:numFmt w:val="bullet"/>
      <w:lvlText w:val=""/>
      <w:lvlJc w:val="left"/>
      <w:pPr>
        <w:tabs>
          <w:tab w:val="num" w:pos="3600"/>
        </w:tabs>
        <w:ind w:left="3600" w:hanging="360"/>
      </w:pPr>
      <w:rPr>
        <w:rFonts w:ascii="Wingdings" w:hAnsi="Wingdings" w:hint="default"/>
      </w:rPr>
    </w:lvl>
    <w:lvl w:ilvl="5" w:tplc="59744F24" w:tentative="1">
      <w:start w:val="1"/>
      <w:numFmt w:val="bullet"/>
      <w:lvlText w:val=""/>
      <w:lvlJc w:val="left"/>
      <w:pPr>
        <w:tabs>
          <w:tab w:val="num" w:pos="4320"/>
        </w:tabs>
        <w:ind w:left="4320" w:hanging="360"/>
      </w:pPr>
      <w:rPr>
        <w:rFonts w:ascii="Wingdings" w:hAnsi="Wingdings" w:hint="default"/>
      </w:rPr>
    </w:lvl>
    <w:lvl w:ilvl="6" w:tplc="83303F9A" w:tentative="1">
      <w:start w:val="1"/>
      <w:numFmt w:val="bullet"/>
      <w:lvlText w:val=""/>
      <w:lvlJc w:val="left"/>
      <w:pPr>
        <w:tabs>
          <w:tab w:val="num" w:pos="5040"/>
        </w:tabs>
        <w:ind w:left="5040" w:hanging="360"/>
      </w:pPr>
      <w:rPr>
        <w:rFonts w:ascii="Wingdings" w:hAnsi="Wingdings" w:hint="default"/>
      </w:rPr>
    </w:lvl>
    <w:lvl w:ilvl="7" w:tplc="41D6191A" w:tentative="1">
      <w:start w:val="1"/>
      <w:numFmt w:val="bullet"/>
      <w:lvlText w:val=""/>
      <w:lvlJc w:val="left"/>
      <w:pPr>
        <w:tabs>
          <w:tab w:val="num" w:pos="5760"/>
        </w:tabs>
        <w:ind w:left="5760" w:hanging="360"/>
      </w:pPr>
      <w:rPr>
        <w:rFonts w:ascii="Wingdings" w:hAnsi="Wingdings" w:hint="default"/>
      </w:rPr>
    </w:lvl>
    <w:lvl w:ilvl="8" w:tplc="489C1FB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832CAF"/>
    <w:multiLevelType w:val="multilevel"/>
    <w:tmpl w:val="3644311C"/>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9EF7205"/>
    <w:multiLevelType w:val="hybridMultilevel"/>
    <w:tmpl w:val="ECDE8448"/>
    <w:lvl w:ilvl="0" w:tplc="516C0B18">
      <w:start w:val="1"/>
      <w:numFmt w:val="bullet"/>
      <w:lvlText w:val=""/>
      <w:lvlJc w:val="left"/>
      <w:pPr>
        <w:tabs>
          <w:tab w:val="num" w:pos="720"/>
        </w:tabs>
        <w:ind w:left="720" w:hanging="360"/>
      </w:pPr>
      <w:rPr>
        <w:rFonts w:ascii="Wingdings" w:hAnsi="Wingdings" w:hint="default"/>
      </w:rPr>
    </w:lvl>
    <w:lvl w:ilvl="1" w:tplc="E80A8734">
      <w:start w:val="42"/>
      <w:numFmt w:val="bullet"/>
      <w:lvlText w:val=""/>
      <w:lvlJc w:val="left"/>
      <w:pPr>
        <w:tabs>
          <w:tab w:val="num" w:pos="1440"/>
        </w:tabs>
        <w:ind w:left="1440" w:hanging="360"/>
      </w:pPr>
      <w:rPr>
        <w:rFonts w:ascii="Wingdings" w:hAnsi="Wingdings" w:hint="default"/>
      </w:rPr>
    </w:lvl>
    <w:lvl w:ilvl="2" w:tplc="7208FF68" w:tentative="1">
      <w:start w:val="1"/>
      <w:numFmt w:val="bullet"/>
      <w:lvlText w:val=""/>
      <w:lvlJc w:val="left"/>
      <w:pPr>
        <w:tabs>
          <w:tab w:val="num" w:pos="2160"/>
        </w:tabs>
        <w:ind w:left="2160" w:hanging="360"/>
      </w:pPr>
      <w:rPr>
        <w:rFonts w:ascii="Wingdings" w:hAnsi="Wingdings" w:hint="default"/>
      </w:rPr>
    </w:lvl>
    <w:lvl w:ilvl="3" w:tplc="D974BAA6" w:tentative="1">
      <w:start w:val="1"/>
      <w:numFmt w:val="bullet"/>
      <w:lvlText w:val=""/>
      <w:lvlJc w:val="left"/>
      <w:pPr>
        <w:tabs>
          <w:tab w:val="num" w:pos="2880"/>
        </w:tabs>
        <w:ind w:left="2880" w:hanging="360"/>
      </w:pPr>
      <w:rPr>
        <w:rFonts w:ascii="Wingdings" w:hAnsi="Wingdings" w:hint="default"/>
      </w:rPr>
    </w:lvl>
    <w:lvl w:ilvl="4" w:tplc="0DA6EFEE" w:tentative="1">
      <w:start w:val="1"/>
      <w:numFmt w:val="bullet"/>
      <w:lvlText w:val=""/>
      <w:lvlJc w:val="left"/>
      <w:pPr>
        <w:tabs>
          <w:tab w:val="num" w:pos="3600"/>
        </w:tabs>
        <w:ind w:left="3600" w:hanging="360"/>
      </w:pPr>
      <w:rPr>
        <w:rFonts w:ascii="Wingdings" w:hAnsi="Wingdings" w:hint="default"/>
      </w:rPr>
    </w:lvl>
    <w:lvl w:ilvl="5" w:tplc="23688EA4" w:tentative="1">
      <w:start w:val="1"/>
      <w:numFmt w:val="bullet"/>
      <w:lvlText w:val=""/>
      <w:lvlJc w:val="left"/>
      <w:pPr>
        <w:tabs>
          <w:tab w:val="num" w:pos="4320"/>
        </w:tabs>
        <w:ind w:left="4320" w:hanging="360"/>
      </w:pPr>
      <w:rPr>
        <w:rFonts w:ascii="Wingdings" w:hAnsi="Wingdings" w:hint="default"/>
      </w:rPr>
    </w:lvl>
    <w:lvl w:ilvl="6" w:tplc="D2B87E80" w:tentative="1">
      <w:start w:val="1"/>
      <w:numFmt w:val="bullet"/>
      <w:lvlText w:val=""/>
      <w:lvlJc w:val="left"/>
      <w:pPr>
        <w:tabs>
          <w:tab w:val="num" w:pos="5040"/>
        </w:tabs>
        <w:ind w:left="5040" w:hanging="360"/>
      </w:pPr>
      <w:rPr>
        <w:rFonts w:ascii="Wingdings" w:hAnsi="Wingdings" w:hint="default"/>
      </w:rPr>
    </w:lvl>
    <w:lvl w:ilvl="7" w:tplc="53D207E0" w:tentative="1">
      <w:start w:val="1"/>
      <w:numFmt w:val="bullet"/>
      <w:lvlText w:val=""/>
      <w:lvlJc w:val="left"/>
      <w:pPr>
        <w:tabs>
          <w:tab w:val="num" w:pos="5760"/>
        </w:tabs>
        <w:ind w:left="5760" w:hanging="360"/>
      </w:pPr>
      <w:rPr>
        <w:rFonts w:ascii="Wingdings" w:hAnsi="Wingdings" w:hint="default"/>
      </w:rPr>
    </w:lvl>
    <w:lvl w:ilvl="8" w:tplc="78E6882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B246BB"/>
    <w:multiLevelType w:val="hybridMultilevel"/>
    <w:tmpl w:val="6A9C581A"/>
    <w:lvl w:ilvl="0" w:tplc="50DA430E">
      <w:start w:val="1"/>
      <w:numFmt w:val="bullet"/>
      <w:lvlText w:val="•"/>
      <w:lvlJc w:val="left"/>
      <w:pPr>
        <w:tabs>
          <w:tab w:val="num" w:pos="720"/>
        </w:tabs>
        <w:ind w:left="720" w:hanging="360"/>
      </w:pPr>
      <w:rPr>
        <w:rFonts w:ascii="Arial" w:hAnsi="Arial" w:hint="default"/>
      </w:rPr>
    </w:lvl>
    <w:lvl w:ilvl="1" w:tplc="BA641A26" w:tentative="1">
      <w:start w:val="1"/>
      <w:numFmt w:val="bullet"/>
      <w:lvlText w:val="•"/>
      <w:lvlJc w:val="left"/>
      <w:pPr>
        <w:tabs>
          <w:tab w:val="num" w:pos="1440"/>
        </w:tabs>
        <w:ind w:left="1440" w:hanging="360"/>
      </w:pPr>
      <w:rPr>
        <w:rFonts w:ascii="Arial" w:hAnsi="Arial" w:hint="default"/>
      </w:rPr>
    </w:lvl>
    <w:lvl w:ilvl="2" w:tplc="777E7F1C" w:tentative="1">
      <w:start w:val="1"/>
      <w:numFmt w:val="bullet"/>
      <w:lvlText w:val="•"/>
      <w:lvlJc w:val="left"/>
      <w:pPr>
        <w:tabs>
          <w:tab w:val="num" w:pos="2160"/>
        </w:tabs>
        <w:ind w:left="2160" w:hanging="360"/>
      </w:pPr>
      <w:rPr>
        <w:rFonts w:ascii="Arial" w:hAnsi="Arial" w:hint="default"/>
      </w:rPr>
    </w:lvl>
    <w:lvl w:ilvl="3" w:tplc="E360602E" w:tentative="1">
      <w:start w:val="1"/>
      <w:numFmt w:val="bullet"/>
      <w:lvlText w:val="•"/>
      <w:lvlJc w:val="left"/>
      <w:pPr>
        <w:tabs>
          <w:tab w:val="num" w:pos="2880"/>
        </w:tabs>
        <w:ind w:left="2880" w:hanging="360"/>
      </w:pPr>
      <w:rPr>
        <w:rFonts w:ascii="Arial" w:hAnsi="Arial" w:hint="default"/>
      </w:rPr>
    </w:lvl>
    <w:lvl w:ilvl="4" w:tplc="184ECEE6" w:tentative="1">
      <w:start w:val="1"/>
      <w:numFmt w:val="bullet"/>
      <w:lvlText w:val="•"/>
      <w:lvlJc w:val="left"/>
      <w:pPr>
        <w:tabs>
          <w:tab w:val="num" w:pos="3600"/>
        </w:tabs>
        <w:ind w:left="3600" w:hanging="360"/>
      </w:pPr>
      <w:rPr>
        <w:rFonts w:ascii="Arial" w:hAnsi="Arial" w:hint="default"/>
      </w:rPr>
    </w:lvl>
    <w:lvl w:ilvl="5" w:tplc="DB22374A" w:tentative="1">
      <w:start w:val="1"/>
      <w:numFmt w:val="bullet"/>
      <w:lvlText w:val="•"/>
      <w:lvlJc w:val="left"/>
      <w:pPr>
        <w:tabs>
          <w:tab w:val="num" w:pos="4320"/>
        </w:tabs>
        <w:ind w:left="4320" w:hanging="360"/>
      </w:pPr>
      <w:rPr>
        <w:rFonts w:ascii="Arial" w:hAnsi="Arial" w:hint="default"/>
      </w:rPr>
    </w:lvl>
    <w:lvl w:ilvl="6" w:tplc="77BA991C" w:tentative="1">
      <w:start w:val="1"/>
      <w:numFmt w:val="bullet"/>
      <w:lvlText w:val="•"/>
      <w:lvlJc w:val="left"/>
      <w:pPr>
        <w:tabs>
          <w:tab w:val="num" w:pos="5040"/>
        </w:tabs>
        <w:ind w:left="5040" w:hanging="360"/>
      </w:pPr>
      <w:rPr>
        <w:rFonts w:ascii="Arial" w:hAnsi="Arial" w:hint="default"/>
      </w:rPr>
    </w:lvl>
    <w:lvl w:ilvl="7" w:tplc="444ED102" w:tentative="1">
      <w:start w:val="1"/>
      <w:numFmt w:val="bullet"/>
      <w:lvlText w:val="•"/>
      <w:lvlJc w:val="left"/>
      <w:pPr>
        <w:tabs>
          <w:tab w:val="num" w:pos="5760"/>
        </w:tabs>
        <w:ind w:left="5760" w:hanging="360"/>
      </w:pPr>
      <w:rPr>
        <w:rFonts w:ascii="Arial" w:hAnsi="Arial" w:hint="default"/>
      </w:rPr>
    </w:lvl>
    <w:lvl w:ilvl="8" w:tplc="B3C8796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4B66DA4"/>
    <w:multiLevelType w:val="multilevel"/>
    <w:tmpl w:val="F6B2A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8B04BA"/>
    <w:multiLevelType w:val="hybridMultilevel"/>
    <w:tmpl w:val="8CB683D2"/>
    <w:lvl w:ilvl="0" w:tplc="5BF66B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CB19AD"/>
    <w:multiLevelType w:val="hybridMultilevel"/>
    <w:tmpl w:val="1FE4C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844AF0"/>
    <w:multiLevelType w:val="hybridMultilevel"/>
    <w:tmpl w:val="8CB683D2"/>
    <w:lvl w:ilvl="0" w:tplc="5BF66B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7D294F"/>
    <w:multiLevelType w:val="hybridMultilevel"/>
    <w:tmpl w:val="85E2CEB2"/>
    <w:lvl w:ilvl="0" w:tplc="D38AE902">
      <w:start w:val="1"/>
      <w:numFmt w:val="decimal"/>
      <w:lvlText w:val="%1."/>
      <w:lvlJc w:val="left"/>
      <w:pPr>
        <w:ind w:left="633" w:hanging="360"/>
      </w:pPr>
      <w:rPr>
        <w:rFonts w:hint="default"/>
      </w:rPr>
    </w:lvl>
    <w:lvl w:ilvl="1" w:tplc="08090019" w:tentative="1">
      <w:start w:val="1"/>
      <w:numFmt w:val="lowerLetter"/>
      <w:lvlText w:val="%2."/>
      <w:lvlJc w:val="left"/>
      <w:pPr>
        <w:ind w:left="1353" w:hanging="360"/>
      </w:pPr>
    </w:lvl>
    <w:lvl w:ilvl="2" w:tplc="0809001B" w:tentative="1">
      <w:start w:val="1"/>
      <w:numFmt w:val="lowerRoman"/>
      <w:lvlText w:val="%3."/>
      <w:lvlJc w:val="right"/>
      <w:pPr>
        <w:ind w:left="2073" w:hanging="180"/>
      </w:pPr>
    </w:lvl>
    <w:lvl w:ilvl="3" w:tplc="0809000F" w:tentative="1">
      <w:start w:val="1"/>
      <w:numFmt w:val="decimal"/>
      <w:lvlText w:val="%4."/>
      <w:lvlJc w:val="left"/>
      <w:pPr>
        <w:ind w:left="2793" w:hanging="360"/>
      </w:pPr>
    </w:lvl>
    <w:lvl w:ilvl="4" w:tplc="08090019" w:tentative="1">
      <w:start w:val="1"/>
      <w:numFmt w:val="lowerLetter"/>
      <w:lvlText w:val="%5."/>
      <w:lvlJc w:val="left"/>
      <w:pPr>
        <w:ind w:left="3513" w:hanging="360"/>
      </w:pPr>
    </w:lvl>
    <w:lvl w:ilvl="5" w:tplc="0809001B" w:tentative="1">
      <w:start w:val="1"/>
      <w:numFmt w:val="lowerRoman"/>
      <w:lvlText w:val="%6."/>
      <w:lvlJc w:val="right"/>
      <w:pPr>
        <w:ind w:left="4233" w:hanging="180"/>
      </w:pPr>
    </w:lvl>
    <w:lvl w:ilvl="6" w:tplc="0809000F" w:tentative="1">
      <w:start w:val="1"/>
      <w:numFmt w:val="decimal"/>
      <w:lvlText w:val="%7."/>
      <w:lvlJc w:val="left"/>
      <w:pPr>
        <w:ind w:left="4953" w:hanging="360"/>
      </w:pPr>
    </w:lvl>
    <w:lvl w:ilvl="7" w:tplc="08090019" w:tentative="1">
      <w:start w:val="1"/>
      <w:numFmt w:val="lowerLetter"/>
      <w:lvlText w:val="%8."/>
      <w:lvlJc w:val="left"/>
      <w:pPr>
        <w:ind w:left="5673" w:hanging="360"/>
      </w:pPr>
    </w:lvl>
    <w:lvl w:ilvl="8" w:tplc="0809001B" w:tentative="1">
      <w:start w:val="1"/>
      <w:numFmt w:val="lowerRoman"/>
      <w:lvlText w:val="%9."/>
      <w:lvlJc w:val="right"/>
      <w:pPr>
        <w:ind w:left="6393" w:hanging="180"/>
      </w:pPr>
    </w:lvl>
  </w:abstractNum>
  <w:abstractNum w:abstractNumId="24" w15:restartNumberingAfterBreak="0">
    <w:nsid w:val="6F251F55"/>
    <w:multiLevelType w:val="hybridMultilevel"/>
    <w:tmpl w:val="657CCEA0"/>
    <w:lvl w:ilvl="0" w:tplc="04270001">
      <w:start w:val="1"/>
      <w:numFmt w:val="bullet"/>
      <w:lvlText w:val=""/>
      <w:lvlJc w:val="left"/>
      <w:pPr>
        <w:ind w:left="862" w:hanging="360"/>
      </w:pPr>
      <w:rPr>
        <w:rFonts w:ascii="Symbol" w:hAnsi="Symbol" w:hint="default"/>
      </w:rPr>
    </w:lvl>
    <w:lvl w:ilvl="1" w:tplc="04270003" w:tentative="1">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tentative="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25" w15:restartNumberingAfterBreak="0">
    <w:nsid w:val="73F956D3"/>
    <w:multiLevelType w:val="hybridMultilevel"/>
    <w:tmpl w:val="4872C2A8"/>
    <w:lvl w:ilvl="0" w:tplc="366C21C4">
      <w:start w:val="1"/>
      <w:numFmt w:val="bullet"/>
      <w:lvlText w:val=""/>
      <w:lvlJc w:val="left"/>
      <w:pPr>
        <w:tabs>
          <w:tab w:val="num" w:pos="720"/>
        </w:tabs>
        <w:ind w:left="720" w:hanging="360"/>
      </w:pPr>
      <w:rPr>
        <w:rFonts w:ascii="Wingdings" w:hAnsi="Wingdings" w:hint="default"/>
      </w:rPr>
    </w:lvl>
    <w:lvl w:ilvl="1" w:tplc="CDF84420" w:tentative="1">
      <w:start w:val="1"/>
      <w:numFmt w:val="bullet"/>
      <w:lvlText w:val=""/>
      <w:lvlJc w:val="left"/>
      <w:pPr>
        <w:tabs>
          <w:tab w:val="num" w:pos="1440"/>
        </w:tabs>
        <w:ind w:left="1440" w:hanging="360"/>
      </w:pPr>
      <w:rPr>
        <w:rFonts w:ascii="Wingdings" w:hAnsi="Wingdings" w:hint="default"/>
      </w:rPr>
    </w:lvl>
    <w:lvl w:ilvl="2" w:tplc="F1A6FED6" w:tentative="1">
      <w:start w:val="1"/>
      <w:numFmt w:val="bullet"/>
      <w:lvlText w:val=""/>
      <w:lvlJc w:val="left"/>
      <w:pPr>
        <w:tabs>
          <w:tab w:val="num" w:pos="2160"/>
        </w:tabs>
        <w:ind w:left="2160" w:hanging="360"/>
      </w:pPr>
      <w:rPr>
        <w:rFonts w:ascii="Wingdings" w:hAnsi="Wingdings" w:hint="default"/>
      </w:rPr>
    </w:lvl>
    <w:lvl w:ilvl="3" w:tplc="214A64AA" w:tentative="1">
      <w:start w:val="1"/>
      <w:numFmt w:val="bullet"/>
      <w:lvlText w:val=""/>
      <w:lvlJc w:val="left"/>
      <w:pPr>
        <w:tabs>
          <w:tab w:val="num" w:pos="2880"/>
        </w:tabs>
        <w:ind w:left="2880" w:hanging="360"/>
      </w:pPr>
      <w:rPr>
        <w:rFonts w:ascii="Wingdings" w:hAnsi="Wingdings" w:hint="default"/>
      </w:rPr>
    </w:lvl>
    <w:lvl w:ilvl="4" w:tplc="417CB138" w:tentative="1">
      <w:start w:val="1"/>
      <w:numFmt w:val="bullet"/>
      <w:lvlText w:val=""/>
      <w:lvlJc w:val="left"/>
      <w:pPr>
        <w:tabs>
          <w:tab w:val="num" w:pos="3600"/>
        </w:tabs>
        <w:ind w:left="3600" w:hanging="360"/>
      </w:pPr>
      <w:rPr>
        <w:rFonts w:ascii="Wingdings" w:hAnsi="Wingdings" w:hint="default"/>
      </w:rPr>
    </w:lvl>
    <w:lvl w:ilvl="5" w:tplc="2FCAB4EE" w:tentative="1">
      <w:start w:val="1"/>
      <w:numFmt w:val="bullet"/>
      <w:lvlText w:val=""/>
      <w:lvlJc w:val="left"/>
      <w:pPr>
        <w:tabs>
          <w:tab w:val="num" w:pos="4320"/>
        </w:tabs>
        <w:ind w:left="4320" w:hanging="360"/>
      </w:pPr>
      <w:rPr>
        <w:rFonts w:ascii="Wingdings" w:hAnsi="Wingdings" w:hint="default"/>
      </w:rPr>
    </w:lvl>
    <w:lvl w:ilvl="6" w:tplc="B0728D10" w:tentative="1">
      <w:start w:val="1"/>
      <w:numFmt w:val="bullet"/>
      <w:lvlText w:val=""/>
      <w:lvlJc w:val="left"/>
      <w:pPr>
        <w:tabs>
          <w:tab w:val="num" w:pos="5040"/>
        </w:tabs>
        <w:ind w:left="5040" w:hanging="360"/>
      </w:pPr>
      <w:rPr>
        <w:rFonts w:ascii="Wingdings" w:hAnsi="Wingdings" w:hint="default"/>
      </w:rPr>
    </w:lvl>
    <w:lvl w:ilvl="7" w:tplc="058E8E52" w:tentative="1">
      <w:start w:val="1"/>
      <w:numFmt w:val="bullet"/>
      <w:lvlText w:val=""/>
      <w:lvlJc w:val="left"/>
      <w:pPr>
        <w:tabs>
          <w:tab w:val="num" w:pos="5760"/>
        </w:tabs>
        <w:ind w:left="5760" w:hanging="360"/>
      </w:pPr>
      <w:rPr>
        <w:rFonts w:ascii="Wingdings" w:hAnsi="Wingdings" w:hint="default"/>
      </w:rPr>
    </w:lvl>
    <w:lvl w:ilvl="8" w:tplc="6356415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7807BD"/>
    <w:multiLevelType w:val="hybridMultilevel"/>
    <w:tmpl w:val="1C683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E206C3"/>
    <w:multiLevelType w:val="hybridMultilevel"/>
    <w:tmpl w:val="36000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8"/>
  </w:num>
  <w:num w:numId="3">
    <w:abstractNumId w:val="16"/>
  </w:num>
  <w:num w:numId="4">
    <w:abstractNumId w:val="5"/>
  </w:num>
  <w:num w:numId="5">
    <w:abstractNumId w:val="24"/>
  </w:num>
  <w:num w:numId="6">
    <w:abstractNumId w:val="21"/>
  </w:num>
  <w:num w:numId="7">
    <w:abstractNumId w:val="25"/>
  </w:num>
  <w:num w:numId="8">
    <w:abstractNumId w:val="9"/>
  </w:num>
  <w:num w:numId="9">
    <w:abstractNumId w:val="17"/>
  </w:num>
  <w:num w:numId="10">
    <w:abstractNumId w:val="15"/>
  </w:num>
  <w:num w:numId="11">
    <w:abstractNumId w:val="7"/>
  </w:num>
  <w:num w:numId="12">
    <w:abstractNumId w:val="12"/>
  </w:num>
  <w:num w:numId="13">
    <w:abstractNumId w:val="26"/>
  </w:num>
  <w:num w:numId="14">
    <w:abstractNumId w:val="27"/>
  </w:num>
  <w:num w:numId="15">
    <w:abstractNumId w:val="22"/>
  </w:num>
  <w:num w:numId="16">
    <w:abstractNumId w:val="14"/>
  </w:num>
  <w:num w:numId="17">
    <w:abstractNumId w:val="4"/>
  </w:num>
  <w:num w:numId="18">
    <w:abstractNumId w:val="11"/>
  </w:num>
  <w:num w:numId="19">
    <w:abstractNumId w:val="20"/>
  </w:num>
  <w:num w:numId="20">
    <w:abstractNumId w:val="10"/>
  </w:num>
  <w:num w:numId="21">
    <w:abstractNumId w:val="18"/>
  </w:num>
  <w:num w:numId="22">
    <w:abstractNumId w:val="2"/>
  </w:num>
  <w:num w:numId="23">
    <w:abstractNumId w:val="6"/>
  </w:num>
  <w:num w:numId="24">
    <w:abstractNumId w:val="23"/>
  </w:num>
  <w:num w:numId="25">
    <w:abstractNumId w:val="19"/>
  </w:num>
  <w:num w:numId="26">
    <w:abstractNumId w:val="0"/>
  </w:num>
  <w:num w:numId="27">
    <w:abstractNumId w:val="13"/>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embedSystemFonts/>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6" w:nlCheck="1" w:checkStyle="0"/>
  <w:activeWritingStyle w:appName="MSWord" w:lang="ru-RU" w:vendorID="64" w:dllVersion="6" w:nlCheck="1" w:checkStyle="0"/>
  <w:activeWritingStyle w:appName="MSWord" w:lang="hu-HU" w:vendorID="64" w:dllVersion="0" w:nlCheck="1" w:checkStyle="0"/>
  <w:activeWritingStyle w:appName="MSWord" w:lang="de-DE"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fr-FR" w:vendorID="64" w:dllVersion="0" w:nlCheck="1" w:checkStyle="0"/>
  <w:activeWritingStyle w:appName="MSWord" w:lang="de-DE" w:vendorID="64" w:dllVersion="0" w:nlCheck="1" w:checkStyle="0"/>
  <w:activeWritingStyle w:appName="MSWord" w:lang="en-GB" w:vendorID="64" w:dllVersion="131078" w:nlCheck="1" w:checkStyle="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425"/>
  <w:defaultTableStyle w:val="Normal"/>
  <w:drawingGridHorizontalSpacing w:val="20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268"/>
    <w:rsid w:val="00001231"/>
    <w:rsid w:val="00001729"/>
    <w:rsid w:val="00002B53"/>
    <w:rsid w:val="00002BC9"/>
    <w:rsid w:val="0000317C"/>
    <w:rsid w:val="00004B8E"/>
    <w:rsid w:val="000054B8"/>
    <w:rsid w:val="0000567A"/>
    <w:rsid w:val="000060A0"/>
    <w:rsid w:val="0000653E"/>
    <w:rsid w:val="000069E0"/>
    <w:rsid w:val="00006E86"/>
    <w:rsid w:val="00007000"/>
    <w:rsid w:val="00007259"/>
    <w:rsid w:val="000072A7"/>
    <w:rsid w:val="00007630"/>
    <w:rsid w:val="000100B3"/>
    <w:rsid w:val="0001068B"/>
    <w:rsid w:val="000127CB"/>
    <w:rsid w:val="0001467A"/>
    <w:rsid w:val="00015DAC"/>
    <w:rsid w:val="000173C8"/>
    <w:rsid w:val="00017570"/>
    <w:rsid w:val="00020B2C"/>
    <w:rsid w:val="00021AD6"/>
    <w:rsid w:val="00022459"/>
    <w:rsid w:val="00022487"/>
    <w:rsid w:val="00023755"/>
    <w:rsid w:val="0002381C"/>
    <w:rsid w:val="00023A4C"/>
    <w:rsid w:val="00024BFC"/>
    <w:rsid w:val="000254E1"/>
    <w:rsid w:val="0002563C"/>
    <w:rsid w:val="00025CEC"/>
    <w:rsid w:val="0002602A"/>
    <w:rsid w:val="000265AF"/>
    <w:rsid w:val="00027594"/>
    <w:rsid w:val="000314C1"/>
    <w:rsid w:val="00032886"/>
    <w:rsid w:val="00033C83"/>
    <w:rsid w:val="00033CB3"/>
    <w:rsid w:val="00033F5E"/>
    <w:rsid w:val="00034210"/>
    <w:rsid w:val="0003548C"/>
    <w:rsid w:val="0003586B"/>
    <w:rsid w:val="0003589E"/>
    <w:rsid w:val="000361A0"/>
    <w:rsid w:val="00037002"/>
    <w:rsid w:val="00040014"/>
    <w:rsid w:val="000409AC"/>
    <w:rsid w:val="0004128C"/>
    <w:rsid w:val="00041947"/>
    <w:rsid w:val="000430DE"/>
    <w:rsid w:val="00043190"/>
    <w:rsid w:val="000439E2"/>
    <w:rsid w:val="00043CF5"/>
    <w:rsid w:val="000440CC"/>
    <w:rsid w:val="000456D0"/>
    <w:rsid w:val="00046B5A"/>
    <w:rsid w:val="00047DEA"/>
    <w:rsid w:val="00050760"/>
    <w:rsid w:val="0005102E"/>
    <w:rsid w:val="000510EF"/>
    <w:rsid w:val="00051612"/>
    <w:rsid w:val="000519D2"/>
    <w:rsid w:val="00052457"/>
    <w:rsid w:val="00053729"/>
    <w:rsid w:val="00053734"/>
    <w:rsid w:val="000557BB"/>
    <w:rsid w:val="00055E84"/>
    <w:rsid w:val="00056910"/>
    <w:rsid w:val="00057D98"/>
    <w:rsid w:val="000603D8"/>
    <w:rsid w:val="00061BCA"/>
    <w:rsid w:val="00061EED"/>
    <w:rsid w:val="000628D6"/>
    <w:rsid w:val="0006374F"/>
    <w:rsid w:val="00064E82"/>
    <w:rsid w:val="0006542A"/>
    <w:rsid w:val="00065554"/>
    <w:rsid w:val="000659ED"/>
    <w:rsid w:val="000663DC"/>
    <w:rsid w:val="00066546"/>
    <w:rsid w:val="00066763"/>
    <w:rsid w:val="00066A57"/>
    <w:rsid w:val="0006743B"/>
    <w:rsid w:val="00070308"/>
    <w:rsid w:val="00070740"/>
    <w:rsid w:val="0007097C"/>
    <w:rsid w:val="000713CD"/>
    <w:rsid w:val="0007164F"/>
    <w:rsid w:val="00072559"/>
    <w:rsid w:val="0007411A"/>
    <w:rsid w:val="00074678"/>
    <w:rsid w:val="00074753"/>
    <w:rsid w:val="00074BBD"/>
    <w:rsid w:val="0007501A"/>
    <w:rsid w:val="0007529E"/>
    <w:rsid w:val="00075922"/>
    <w:rsid w:val="00075A21"/>
    <w:rsid w:val="0007670D"/>
    <w:rsid w:val="000773C2"/>
    <w:rsid w:val="0008009F"/>
    <w:rsid w:val="000805AB"/>
    <w:rsid w:val="000809F4"/>
    <w:rsid w:val="00080BEB"/>
    <w:rsid w:val="000825C0"/>
    <w:rsid w:val="0008296F"/>
    <w:rsid w:val="0008314F"/>
    <w:rsid w:val="00083538"/>
    <w:rsid w:val="0008353E"/>
    <w:rsid w:val="00083F29"/>
    <w:rsid w:val="00084D0C"/>
    <w:rsid w:val="00084D79"/>
    <w:rsid w:val="00085276"/>
    <w:rsid w:val="00086C00"/>
    <w:rsid w:val="000871B0"/>
    <w:rsid w:val="000871FD"/>
    <w:rsid w:val="000875E0"/>
    <w:rsid w:val="00087C1B"/>
    <w:rsid w:val="00087FFC"/>
    <w:rsid w:val="000900CE"/>
    <w:rsid w:val="000900D9"/>
    <w:rsid w:val="0009093B"/>
    <w:rsid w:val="00092C21"/>
    <w:rsid w:val="00094781"/>
    <w:rsid w:val="000961E9"/>
    <w:rsid w:val="0009675D"/>
    <w:rsid w:val="00096864"/>
    <w:rsid w:val="0009788B"/>
    <w:rsid w:val="00097FD3"/>
    <w:rsid w:val="000A022B"/>
    <w:rsid w:val="000A167B"/>
    <w:rsid w:val="000A24C3"/>
    <w:rsid w:val="000A2E8B"/>
    <w:rsid w:val="000A4CD4"/>
    <w:rsid w:val="000A760C"/>
    <w:rsid w:val="000A7A00"/>
    <w:rsid w:val="000B36D5"/>
    <w:rsid w:val="000B4FD0"/>
    <w:rsid w:val="000B5B7A"/>
    <w:rsid w:val="000B6818"/>
    <w:rsid w:val="000C06DA"/>
    <w:rsid w:val="000C1788"/>
    <w:rsid w:val="000C187C"/>
    <w:rsid w:val="000C2E83"/>
    <w:rsid w:val="000C4880"/>
    <w:rsid w:val="000C49E9"/>
    <w:rsid w:val="000C4BD3"/>
    <w:rsid w:val="000C6C2B"/>
    <w:rsid w:val="000C7661"/>
    <w:rsid w:val="000C7D8D"/>
    <w:rsid w:val="000D0567"/>
    <w:rsid w:val="000D1461"/>
    <w:rsid w:val="000D186C"/>
    <w:rsid w:val="000D1ACB"/>
    <w:rsid w:val="000D53AE"/>
    <w:rsid w:val="000D5664"/>
    <w:rsid w:val="000D5D6C"/>
    <w:rsid w:val="000D6512"/>
    <w:rsid w:val="000E08A8"/>
    <w:rsid w:val="000E0F89"/>
    <w:rsid w:val="000E5209"/>
    <w:rsid w:val="000E5B43"/>
    <w:rsid w:val="000E67FD"/>
    <w:rsid w:val="000E7AD7"/>
    <w:rsid w:val="000F0470"/>
    <w:rsid w:val="000F11AC"/>
    <w:rsid w:val="000F20DA"/>
    <w:rsid w:val="000F32EB"/>
    <w:rsid w:val="000F3ACE"/>
    <w:rsid w:val="000F43B7"/>
    <w:rsid w:val="000F49F4"/>
    <w:rsid w:val="000F4FC0"/>
    <w:rsid w:val="000F6496"/>
    <w:rsid w:val="000F6945"/>
    <w:rsid w:val="000F6A17"/>
    <w:rsid w:val="000F780E"/>
    <w:rsid w:val="00100883"/>
    <w:rsid w:val="00101F7E"/>
    <w:rsid w:val="00102768"/>
    <w:rsid w:val="00105E54"/>
    <w:rsid w:val="00106EB2"/>
    <w:rsid w:val="00107253"/>
    <w:rsid w:val="0010794E"/>
    <w:rsid w:val="0011089E"/>
    <w:rsid w:val="00110971"/>
    <w:rsid w:val="00112EEB"/>
    <w:rsid w:val="00114438"/>
    <w:rsid w:val="001150E2"/>
    <w:rsid w:val="00115662"/>
    <w:rsid w:val="00115D7E"/>
    <w:rsid w:val="00117CD6"/>
    <w:rsid w:val="00117F4C"/>
    <w:rsid w:val="001203F0"/>
    <w:rsid w:val="00120796"/>
    <w:rsid w:val="00120CD0"/>
    <w:rsid w:val="001219BB"/>
    <w:rsid w:val="00122331"/>
    <w:rsid w:val="0012257C"/>
    <w:rsid w:val="00122F6A"/>
    <w:rsid w:val="00123188"/>
    <w:rsid w:val="00123911"/>
    <w:rsid w:val="00123D34"/>
    <w:rsid w:val="001253BC"/>
    <w:rsid w:val="00126169"/>
    <w:rsid w:val="00126AA0"/>
    <w:rsid w:val="00126D6E"/>
    <w:rsid w:val="0012734A"/>
    <w:rsid w:val="0012793C"/>
    <w:rsid w:val="00127FF9"/>
    <w:rsid w:val="001311D4"/>
    <w:rsid w:val="00131314"/>
    <w:rsid w:val="00131893"/>
    <w:rsid w:val="0013244C"/>
    <w:rsid w:val="00132A33"/>
    <w:rsid w:val="00132D31"/>
    <w:rsid w:val="00133456"/>
    <w:rsid w:val="001346D6"/>
    <w:rsid w:val="001349EC"/>
    <w:rsid w:val="00134A6F"/>
    <w:rsid w:val="0013547B"/>
    <w:rsid w:val="001361AC"/>
    <w:rsid w:val="001365DE"/>
    <w:rsid w:val="00136B9F"/>
    <w:rsid w:val="00137450"/>
    <w:rsid w:val="0014030C"/>
    <w:rsid w:val="00142C17"/>
    <w:rsid w:val="00143593"/>
    <w:rsid w:val="001439B2"/>
    <w:rsid w:val="00146CCE"/>
    <w:rsid w:val="00146CDB"/>
    <w:rsid w:val="001479C2"/>
    <w:rsid w:val="00147ABD"/>
    <w:rsid w:val="00147B48"/>
    <w:rsid w:val="00147E22"/>
    <w:rsid w:val="001503F9"/>
    <w:rsid w:val="001504D0"/>
    <w:rsid w:val="001509FA"/>
    <w:rsid w:val="001517AF"/>
    <w:rsid w:val="00152291"/>
    <w:rsid w:val="00153D9E"/>
    <w:rsid w:val="00154045"/>
    <w:rsid w:val="0015430D"/>
    <w:rsid w:val="00154B6B"/>
    <w:rsid w:val="00154F52"/>
    <w:rsid w:val="00155424"/>
    <w:rsid w:val="001556F4"/>
    <w:rsid w:val="00156828"/>
    <w:rsid w:val="001568E4"/>
    <w:rsid w:val="001570AA"/>
    <w:rsid w:val="00157C9F"/>
    <w:rsid w:val="00157EA9"/>
    <w:rsid w:val="00160AEC"/>
    <w:rsid w:val="00161111"/>
    <w:rsid w:val="00161530"/>
    <w:rsid w:val="001637EB"/>
    <w:rsid w:val="00163D59"/>
    <w:rsid w:val="00164619"/>
    <w:rsid w:val="00164A5A"/>
    <w:rsid w:val="00165D8D"/>
    <w:rsid w:val="0016702C"/>
    <w:rsid w:val="00170232"/>
    <w:rsid w:val="00170760"/>
    <w:rsid w:val="00170923"/>
    <w:rsid w:val="00170A2E"/>
    <w:rsid w:val="0017120A"/>
    <w:rsid w:val="00171A02"/>
    <w:rsid w:val="0017245F"/>
    <w:rsid w:val="001731BB"/>
    <w:rsid w:val="00174AF8"/>
    <w:rsid w:val="00175096"/>
    <w:rsid w:val="0017626E"/>
    <w:rsid w:val="00181403"/>
    <w:rsid w:val="00181649"/>
    <w:rsid w:val="0018240A"/>
    <w:rsid w:val="0018261F"/>
    <w:rsid w:val="001836A3"/>
    <w:rsid w:val="001842AB"/>
    <w:rsid w:val="00184397"/>
    <w:rsid w:val="00184ED8"/>
    <w:rsid w:val="00185982"/>
    <w:rsid w:val="00185B85"/>
    <w:rsid w:val="00185F3E"/>
    <w:rsid w:val="00186D79"/>
    <w:rsid w:val="00187193"/>
    <w:rsid w:val="00187652"/>
    <w:rsid w:val="00187685"/>
    <w:rsid w:val="001877E7"/>
    <w:rsid w:val="00187BA1"/>
    <w:rsid w:val="00190808"/>
    <w:rsid w:val="00191A85"/>
    <w:rsid w:val="001922F6"/>
    <w:rsid w:val="00193560"/>
    <w:rsid w:val="0019411C"/>
    <w:rsid w:val="00194B9A"/>
    <w:rsid w:val="00196860"/>
    <w:rsid w:val="00196A90"/>
    <w:rsid w:val="001A00B2"/>
    <w:rsid w:val="001A07C3"/>
    <w:rsid w:val="001A08A0"/>
    <w:rsid w:val="001A16E5"/>
    <w:rsid w:val="001A18C1"/>
    <w:rsid w:val="001A3CB4"/>
    <w:rsid w:val="001A4BFD"/>
    <w:rsid w:val="001A4E05"/>
    <w:rsid w:val="001A51BD"/>
    <w:rsid w:val="001A57F2"/>
    <w:rsid w:val="001A5BAB"/>
    <w:rsid w:val="001A6CDA"/>
    <w:rsid w:val="001A7DE0"/>
    <w:rsid w:val="001B09A2"/>
    <w:rsid w:val="001B1E69"/>
    <w:rsid w:val="001B1EDC"/>
    <w:rsid w:val="001B1F26"/>
    <w:rsid w:val="001B216E"/>
    <w:rsid w:val="001B2EFE"/>
    <w:rsid w:val="001B3772"/>
    <w:rsid w:val="001B4B97"/>
    <w:rsid w:val="001B510B"/>
    <w:rsid w:val="001B5A61"/>
    <w:rsid w:val="001B5F4E"/>
    <w:rsid w:val="001B63A9"/>
    <w:rsid w:val="001C16ED"/>
    <w:rsid w:val="001C1D58"/>
    <w:rsid w:val="001C2490"/>
    <w:rsid w:val="001C3606"/>
    <w:rsid w:val="001C3B64"/>
    <w:rsid w:val="001C3CF2"/>
    <w:rsid w:val="001C47EC"/>
    <w:rsid w:val="001C623F"/>
    <w:rsid w:val="001C709B"/>
    <w:rsid w:val="001C74FC"/>
    <w:rsid w:val="001D0653"/>
    <w:rsid w:val="001D0F6A"/>
    <w:rsid w:val="001D0FEF"/>
    <w:rsid w:val="001D1637"/>
    <w:rsid w:val="001D16F4"/>
    <w:rsid w:val="001D17D6"/>
    <w:rsid w:val="001D5657"/>
    <w:rsid w:val="001D6852"/>
    <w:rsid w:val="001D6AF3"/>
    <w:rsid w:val="001D7367"/>
    <w:rsid w:val="001E03A0"/>
    <w:rsid w:val="001E053C"/>
    <w:rsid w:val="001E1B57"/>
    <w:rsid w:val="001E2036"/>
    <w:rsid w:val="001E217D"/>
    <w:rsid w:val="001E26B5"/>
    <w:rsid w:val="001E4DCA"/>
    <w:rsid w:val="001E5825"/>
    <w:rsid w:val="001E60F0"/>
    <w:rsid w:val="001E6B44"/>
    <w:rsid w:val="001E7100"/>
    <w:rsid w:val="001E7E29"/>
    <w:rsid w:val="001F0560"/>
    <w:rsid w:val="001F0A9B"/>
    <w:rsid w:val="001F116C"/>
    <w:rsid w:val="001F1AC7"/>
    <w:rsid w:val="001F20BF"/>
    <w:rsid w:val="001F222E"/>
    <w:rsid w:val="001F25E8"/>
    <w:rsid w:val="001F2DA3"/>
    <w:rsid w:val="001F318B"/>
    <w:rsid w:val="001F36B8"/>
    <w:rsid w:val="001F4448"/>
    <w:rsid w:val="001F5679"/>
    <w:rsid w:val="001F7699"/>
    <w:rsid w:val="002006F9"/>
    <w:rsid w:val="002028E1"/>
    <w:rsid w:val="00203C97"/>
    <w:rsid w:val="0020501F"/>
    <w:rsid w:val="0020649E"/>
    <w:rsid w:val="002071FC"/>
    <w:rsid w:val="0020726A"/>
    <w:rsid w:val="002075C7"/>
    <w:rsid w:val="00207D60"/>
    <w:rsid w:val="00207F33"/>
    <w:rsid w:val="00210366"/>
    <w:rsid w:val="00210B3E"/>
    <w:rsid w:val="00213A88"/>
    <w:rsid w:val="00214FDE"/>
    <w:rsid w:val="002156DA"/>
    <w:rsid w:val="00215DEC"/>
    <w:rsid w:val="00216A73"/>
    <w:rsid w:val="0021727E"/>
    <w:rsid w:val="00220CC3"/>
    <w:rsid w:val="00222A1C"/>
    <w:rsid w:val="002237C7"/>
    <w:rsid w:val="00225C50"/>
    <w:rsid w:val="0022629B"/>
    <w:rsid w:val="00226AFC"/>
    <w:rsid w:val="00226B9B"/>
    <w:rsid w:val="0022792E"/>
    <w:rsid w:val="002304F6"/>
    <w:rsid w:val="002323BE"/>
    <w:rsid w:val="002324DB"/>
    <w:rsid w:val="00234208"/>
    <w:rsid w:val="00234F67"/>
    <w:rsid w:val="00235C73"/>
    <w:rsid w:val="00235CD4"/>
    <w:rsid w:val="00237591"/>
    <w:rsid w:val="00237638"/>
    <w:rsid w:val="00240508"/>
    <w:rsid w:val="00241182"/>
    <w:rsid w:val="00244129"/>
    <w:rsid w:val="00244210"/>
    <w:rsid w:val="00246B1E"/>
    <w:rsid w:val="00246B42"/>
    <w:rsid w:val="002475CD"/>
    <w:rsid w:val="002477CB"/>
    <w:rsid w:val="00247BF3"/>
    <w:rsid w:val="00247CBA"/>
    <w:rsid w:val="002503A9"/>
    <w:rsid w:val="00250F70"/>
    <w:rsid w:val="0025107A"/>
    <w:rsid w:val="00251F75"/>
    <w:rsid w:val="00252C28"/>
    <w:rsid w:val="00253CD1"/>
    <w:rsid w:val="0025415F"/>
    <w:rsid w:val="0025450B"/>
    <w:rsid w:val="00255176"/>
    <w:rsid w:val="00260854"/>
    <w:rsid w:val="00261D34"/>
    <w:rsid w:val="00261FB0"/>
    <w:rsid w:val="0026216D"/>
    <w:rsid w:val="0026226F"/>
    <w:rsid w:val="00262283"/>
    <w:rsid w:val="0026263B"/>
    <w:rsid w:val="00266252"/>
    <w:rsid w:val="00266ACF"/>
    <w:rsid w:val="00266B50"/>
    <w:rsid w:val="00267156"/>
    <w:rsid w:val="00267949"/>
    <w:rsid w:val="00267972"/>
    <w:rsid w:val="00267C2B"/>
    <w:rsid w:val="002706BE"/>
    <w:rsid w:val="00271FC5"/>
    <w:rsid w:val="00272001"/>
    <w:rsid w:val="0027341D"/>
    <w:rsid w:val="00274EF3"/>
    <w:rsid w:val="0027620B"/>
    <w:rsid w:val="002766CC"/>
    <w:rsid w:val="002767F2"/>
    <w:rsid w:val="00276832"/>
    <w:rsid w:val="00276D92"/>
    <w:rsid w:val="002812E1"/>
    <w:rsid w:val="00283832"/>
    <w:rsid w:val="00284137"/>
    <w:rsid w:val="002850B9"/>
    <w:rsid w:val="00285B52"/>
    <w:rsid w:val="00285F66"/>
    <w:rsid w:val="00286C22"/>
    <w:rsid w:val="00287FC1"/>
    <w:rsid w:val="0029052C"/>
    <w:rsid w:val="0029147B"/>
    <w:rsid w:val="00291A84"/>
    <w:rsid w:val="0029233B"/>
    <w:rsid w:val="00292FB0"/>
    <w:rsid w:val="00293487"/>
    <w:rsid w:val="002938B5"/>
    <w:rsid w:val="00293CBD"/>
    <w:rsid w:val="00294202"/>
    <w:rsid w:val="002950EA"/>
    <w:rsid w:val="002951A0"/>
    <w:rsid w:val="0029524A"/>
    <w:rsid w:val="002958AD"/>
    <w:rsid w:val="002959D1"/>
    <w:rsid w:val="00297878"/>
    <w:rsid w:val="002A15CE"/>
    <w:rsid w:val="002A181A"/>
    <w:rsid w:val="002A1B56"/>
    <w:rsid w:val="002A2676"/>
    <w:rsid w:val="002A5434"/>
    <w:rsid w:val="002A545D"/>
    <w:rsid w:val="002A591A"/>
    <w:rsid w:val="002A5D10"/>
    <w:rsid w:val="002A618B"/>
    <w:rsid w:val="002A64FF"/>
    <w:rsid w:val="002A7EA9"/>
    <w:rsid w:val="002B0160"/>
    <w:rsid w:val="002B1D83"/>
    <w:rsid w:val="002B1E2E"/>
    <w:rsid w:val="002B26D0"/>
    <w:rsid w:val="002B2C31"/>
    <w:rsid w:val="002B2F79"/>
    <w:rsid w:val="002B310A"/>
    <w:rsid w:val="002B3914"/>
    <w:rsid w:val="002B4AB1"/>
    <w:rsid w:val="002B5086"/>
    <w:rsid w:val="002B6585"/>
    <w:rsid w:val="002B74BF"/>
    <w:rsid w:val="002C054B"/>
    <w:rsid w:val="002C123A"/>
    <w:rsid w:val="002C15FE"/>
    <w:rsid w:val="002C179C"/>
    <w:rsid w:val="002C207E"/>
    <w:rsid w:val="002C464D"/>
    <w:rsid w:val="002C4A51"/>
    <w:rsid w:val="002C7319"/>
    <w:rsid w:val="002C74B2"/>
    <w:rsid w:val="002D00B0"/>
    <w:rsid w:val="002D02B6"/>
    <w:rsid w:val="002D03D2"/>
    <w:rsid w:val="002D1913"/>
    <w:rsid w:val="002D30A9"/>
    <w:rsid w:val="002D4427"/>
    <w:rsid w:val="002D4C47"/>
    <w:rsid w:val="002D56D7"/>
    <w:rsid w:val="002D6167"/>
    <w:rsid w:val="002E065F"/>
    <w:rsid w:val="002E0802"/>
    <w:rsid w:val="002E1695"/>
    <w:rsid w:val="002E2515"/>
    <w:rsid w:val="002E309A"/>
    <w:rsid w:val="002E43B7"/>
    <w:rsid w:val="002E6443"/>
    <w:rsid w:val="002E77BE"/>
    <w:rsid w:val="002E77F2"/>
    <w:rsid w:val="002F0F47"/>
    <w:rsid w:val="002F0F98"/>
    <w:rsid w:val="002F1B2D"/>
    <w:rsid w:val="002F2AE7"/>
    <w:rsid w:val="002F2CA4"/>
    <w:rsid w:val="002F440B"/>
    <w:rsid w:val="002F4C32"/>
    <w:rsid w:val="002F5AAA"/>
    <w:rsid w:val="002F6339"/>
    <w:rsid w:val="002F6734"/>
    <w:rsid w:val="002F7823"/>
    <w:rsid w:val="002F7E0D"/>
    <w:rsid w:val="0030003A"/>
    <w:rsid w:val="003006C9"/>
    <w:rsid w:val="00301131"/>
    <w:rsid w:val="00301CC5"/>
    <w:rsid w:val="003028FE"/>
    <w:rsid w:val="00302DD1"/>
    <w:rsid w:val="003037CC"/>
    <w:rsid w:val="00303CE7"/>
    <w:rsid w:val="00304689"/>
    <w:rsid w:val="00304727"/>
    <w:rsid w:val="00304B0F"/>
    <w:rsid w:val="00305AC3"/>
    <w:rsid w:val="00310848"/>
    <w:rsid w:val="003126E1"/>
    <w:rsid w:val="003143F4"/>
    <w:rsid w:val="00314495"/>
    <w:rsid w:val="00315D30"/>
    <w:rsid w:val="00316022"/>
    <w:rsid w:val="00317501"/>
    <w:rsid w:val="00317B1D"/>
    <w:rsid w:val="003213B2"/>
    <w:rsid w:val="0032185A"/>
    <w:rsid w:val="00321CE8"/>
    <w:rsid w:val="0032272F"/>
    <w:rsid w:val="00322946"/>
    <w:rsid w:val="00323513"/>
    <w:rsid w:val="00323834"/>
    <w:rsid w:val="0032434F"/>
    <w:rsid w:val="00326B74"/>
    <w:rsid w:val="00327818"/>
    <w:rsid w:val="00327F65"/>
    <w:rsid w:val="00330DC0"/>
    <w:rsid w:val="00331043"/>
    <w:rsid w:val="003332AB"/>
    <w:rsid w:val="003342C3"/>
    <w:rsid w:val="003347B4"/>
    <w:rsid w:val="0033544C"/>
    <w:rsid w:val="00335D6D"/>
    <w:rsid w:val="003369A0"/>
    <w:rsid w:val="00337A0B"/>
    <w:rsid w:val="00340DC5"/>
    <w:rsid w:val="00341145"/>
    <w:rsid w:val="003457A2"/>
    <w:rsid w:val="00346EEF"/>
    <w:rsid w:val="00346FFB"/>
    <w:rsid w:val="0035055D"/>
    <w:rsid w:val="00350883"/>
    <w:rsid w:val="0035136E"/>
    <w:rsid w:val="00351CAB"/>
    <w:rsid w:val="00352A0E"/>
    <w:rsid w:val="00352F69"/>
    <w:rsid w:val="00353308"/>
    <w:rsid w:val="00353D37"/>
    <w:rsid w:val="00354884"/>
    <w:rsid w:val="00355B90"/>
    <w:rsid w:val="00356499"/>
    <w:rsid w:val="003576BD"/>
    <w:rsid w:val="0036005E"/>
    <w:rsid w:val="003621B5"/>
    <w:rsid w:val="00362B71"/>
    <w:rsid w:val="003640D3"/>
    <w:rsid w:val="003644CB"/>
    <w:rsid w:val="003644E4"/>
    <w:rsid w:val="00364A88"/>
    <w:rsid w:val="0036583C"/>
    <w:rsid w:val="00365DB9"/>
    <w:rsid w:val="00366028"/>
    <w:rsid w:val="00367811"/>
    <w:rsid w:val="00370707"/>
    <w:rsid w:val="00370B55"/>
    <w:rsid w:val="0037259C"/>
    <w:rsid w:val="00372DDC"/>
    <w:rsid w:val="00372F41"/>
    <w:rsid w:val="00373A6F"/>
    <w:rsid w:val="0037492E"/>
    <w:rsid w:val="00374DA3"/>
    <w:rsid w:val="0037620B"/>
    <w:rsid w:val="00376EB9"/>
    <w:rsid w:val="00377720"/>
    <w:rsid w:val="00380BBD"/>
    <w:rsid w:val="00380C5E"/>
    <w:rsid w:val="003819C6"/>
    <w:rsid w:val="003827CC"/>
    <w:rsid w:val="0038313F"/>
    <w:rsid w:val="003839E5"/>
    <w:rsid w:val="00383FE2"/>
    <w:rsid w:val="003844EE"/>
    <w:rsid w:val="003847C8"/>
    <w:rsid w:val="00385941"/>
    <w:rsid w:val="00386A68"/>
    <w:rsid w:val="00387990"/>
    <w:rsid w:val="00387AB8"/>
    <w:rsid w:val="00387EC1"/>
    <w:rsid w:val="00390056"/>
    <w:rsid w:val="0039021B"/>
    <w:rsid w:val="003904ED"/>
    <w:rsid w:val="00391D3B"/>
    <w:rsid w:val="003920F9"/>
    <w:rsid w:val="003949ED"/>
    <w:rsid w:val="003951E7"/>
    <w:rsid w:val="0039585C"/>
    <w:rsid w:val="00395A6F"/>
    <w:rsid w:val="00395C18"/>
    <w:rsid w:val="00396135"/>
    <w:rsid w:val="0039613D"/>
    <w:rsid w:val="003965C1"/>
    <w:rsid w:val="003A0332"/>
    <w:rsid w:val="003A155C"/>
    <w:rsid w:val="003A1FC2"/>
    <w:rsid w:val="003A27B8"/>
    <w:rsid w:val="003A2BE1"/>
    <w:rsid w:val="003A2E94"/>
    <w:rsid w:val="003A3B1A"/>
    <w:rsid w:val="003A3BCF"/>
    <w:rsid w:val="003A3DBE"/>
    <w:rsid w:val="003A4C12"/>
    <w:rsid w:val="003A5761"/>
    <w:rsid w:val="003A5FD1"/>
    <w:rsid w:val="003A6704"/>
    <w:rsid w:val="003A7334"/>
    <w:rsid w:val="003A7490"/>
    <w:rsid w:val="003B125C"/>
    <w:rsid w:val="003B1C75"/>
    <w:rsid w:val="003B28C5"/>
    <w:rsid w:val="003B2DBD"/>
    <w:rsid w:val="003B59F7"/>
    <w:rsid w:val="003C04E8"/>
    <w:rsid w:val="003C1B2C"/>
    <w:rsid w:val="003C217B"/>
    <w:rsid w:val="003C2472"/>
    <w:rsid w:val="003C348E"/>
    <w:rsid w:val="003C3D30"/>
    <w:rsid w:val="003C564E"/>
    <w:rsid w:val="003C58C9"/>
    <w:rsid w:val="003C669B"/>
    <w:rsid w:val="003C6AD9"/>
    <w:rsid w:val="003C6DF6"/>
    <w:rsid w:val="003C79D3"/>
    <w:rsid w:val="003D0615"/>
    <w:rsid w:val="003D0AB2"/>
    <w:rsid w:val="003D0BA9"/>
    <w:rsid w:val="003D131C"/>
    <w:rsid w:val="003D13D7"/>
    <w:rsid w:val="003D1885"/>
    <w:rsid w:val="003D2293"/>
    <w:rsid w:val="003D22DA"/>
    <w:rsid w:val="003D2AD2"/>
    <w:rsid w:val="003D2ED8"/>
    <w:rsid w:val="003D2FEC"/>
    <w:rsid w:val="003D504C"/>
    <w:rsid w:val="003D5B1E"/>
    <w:rsid w:val="003D70B3"/>
    <w:rsid w:val="003E0A87"/>
    <w:rsid w:val="003E0AA4"/>
    <w:rsid w:val="003E13EC"/>
    <w:rsid w:val="003E1A6A"/>
    <w:rsid w:val="003E2459"/>
    <w:rsid w:val="003E2BA3"/>
    <w:rsid w:val="003E31BD"/>
    <w:rsid w:val="003E3518"/>
    <w:rsid w:val="003E3708"/>
    <w:rsid w:val="003E39CF"/>
    <w:rsid w:val="003E4698"/>
    <w:rsid w:val="003E54F9"/>
    <w:rsid w:val="003E5C41"/>
    <w:rsid w:val="003E75E2"/>
    <w:rsid w:val="003E7957"/>
    <w:rsid w:val="003E7A4E"/>
    <w:rsid w:val="003E7C72"/>
    <w:rsid w:val="003E7F39"/>
    <w:rsid w:val="003F260E"/>
    <w:rsid w:val="003F2E8A"/>
    <w:rsid w:val="003F3059"/>
    <w:rsid w:val="003F54D9"/>
    <w:rsid w:val="003F66D5"/>
    <w:rsid w:val="003F6AFC"/>
    <w:rsid w:val="003F6D6B"/>
    <w:rsid w:val="003F7D6F"/>
    <w:rsid w:val="00400809"/>
    <w:rsid w:val="00400898"/>
    <w:rsid w:val="00401EDB"/>
    <w:rsid w:val="00402F52"/>
    <w:rsid w:val="00402FF5"/>
    <w:rsid w:val="0040317A"/>
    <w:rsid w:val="004044CE"/>
    <w:rsid w:val="0040515F"/>
    <w:rsid w:val="00405A7A"/>
    <w:rsid w:val="00405ECB"/>
    <w:rsid w:val="004061FB"/>
    <w:rsid w:val="00406289"/>
    <w:rsid w:val="0040679E"/>
    <w:rsid w:val="0040769C"/>
    <w:rsid w:val="00410C75"/>
    <w:rsid w:val="004111E4"/>
    <w:rsid w:val="004112A6"/>
    <w:rsid w:val="00411641"/>
    <w:rsid w:val="00411C11"/>
    <w:rsid w:val="0041332A"/>
    <w:rsid w:val="00414296"/>
    <w:rsid w:val="004169C4"/>
    <w:rsid w:val="00416A43"/>
    <w:rsid w:val="004172A9"/>
    <w:rsid w:val="00417832"/>
    <w:rsid w:val="00417946"/>
    <w:rsid w:val="00420F3C"/>
    <w:rsid w:val="00421745"/>
    <w:rsid w:val="0042265E"/>
    <w:rsid w:val="00425ED0"/>
    <w:rsid w:val="00426ABD"/>
    <w:rsid w:val="00427F3D"/>
    <w:rsid w:val="00430268"/>
    <w:rsid w:val="0043182D"/>
    <w:rsid w:val="004323F8"/>
    <w:rsid w:val="00432473"/>
    <w:rsid w:val="0043688E"/>
    <w:rsid w:val="004373BD"/>
    <w:rsid w:val="00437D6E"/>
    <w:rsid w:val="00440237"/>
    <w:rsid w:val="0044031A"/>
    <w:rsid w:val="00440A0D"/>
    <w:rsid w:val="004413B0"/>
    <w:rsid w:val="00441B73"/>
    <w:rsid w:val="00441DFF"/>
    <w:rsid w:val="00442283"/>
    <w:rsid w:val="004423E0"/>
    <w:rsid w:val="00442A6B"/>
    <w:rsid w:val="00443973"/>
    <w:rsid w:val="00443D1F"/>
    <w:rsid w:val="00444D42"/>
    <w:rsid w:val="00445499"/>
    <w:rsid w:val="00445DB4"/>
    <w:rsid w:val="00445DBA"/>
    <w:rsid w:val="00446ADB"/>
    <w:rsid w:val="004477ED"/>
    <w:rsid w:val="004517CE"/>
    <w:rsid w:val="00451E63"/>
    <w:rsid w:val="00452E17"/>
    <w:rsid w:val="00453030"/>
    <w:rsid w:val="00453B6B"/>
    <w:rsid w:val="00453F37"/>
    <w:rsid w:val="00454DB1"/>
    <w:rsid w:val="004554C7"/>
    <w:rsid w:val="00455E9F"/>
    <w:rsid w:val="004566F8"/>
    <w:rsid w:val="00456B38"/>
    <w:rsid w:val="00461D18"/>
    <w:rsid w:val="0046237E"/>
    <w:rsid w:val="00462CA9"/>
    <w:rsid w:val="00463CC1"/>
    <w:rsid w:val="00464907"/>
    <w:rsid w:val="004653D8"/>
    <w:rsid w:val="00465A75"/>
    <w:rsid w:val="00466A93"/>
    <w:rsid w:val="004676B8"/>
    <w:rsid w:val="00467717"/>
    <w:rsid w:val="00467F00"/>
    <w:rsid w:val="00471589"/>
    <w:rsid w:val="004715EF"/>
    <w:rsid w:val="00471665"/>
    <w:rsid w:val="00471F6E"/>
    <w:rsid w:val="004720A4"/>
    <w:rsid w:val="0047236F"/>
    <w:rsid w:val="00473A6B"/>
    <w:rsid w:val="004742C8"/>
    <w:rsid w:val="0047460A"/>
    <w:rsid w:val="00475815"/>
    <w:rsid w:val="00475BF0"/>
    <w:rsid w:val="00475FB1"/>
    <w:rsid w:val="004763B1"/>
    <w:rsid w:val="00480A13"/>
    <w:rsid w:val="0048263C"/>
    <w:rsid w:val="004833C7"/>
    <w:rsid w:val="00483F2D"/>
    <w:rsid w:val="004849DA"/>
    <w:rsid w:val="00485C89"/>
    <w:rsid w:val="00486ED3"/>
    <w:rsid w:val="00490A41"/>
    <w:rsid w:val="004927BD"/>
    <w:rsid w:val="004932E1"/>
    <w:rsid w:val="004933E1"/>
    <w:rsid w:val="004943D7"/>
    <w:rsid w:val="00494924"/>
    <w:rsid w:val="00494A00"/>
    <w:rsid w:val="00494DD0"/>
    <w:rsid w:val="00495F5A"/>
    <w:rsid w:val="0049783F"/>
    <w:rsid w:val="004A1CED"/>
    <w:rsid w:val="004A369C"/>
    <w:rsid w:val="004A40CC"/>
    <w:rsid w:val="004A4208"/>
    <w:rsid w:val="004A5ECF"/>
    <w:rsid w:val="004A613B"/>
    <w:rsid w:val="004B03EB"/>
    <w:rsid w:val="004B0E7A"/>
    <w:rsid w:val="004B0EE8"/>
    <w:rsid w:val="004B1572"/>
    <w:rsid w:val="004B210A"/>
    <w:rsid w:val="004B499B"/>
    <w:rsid w:val="004B4C6E"/>
    <w:rsid w:val="004B5E5D"/>
    <w:rsid w:val="004B6C6D"/>
    <w:rsid w:val="004B7726"/>
    <w:rsid w:val="004C0CF0"/>
    <w:rsid w:val="004C10AE"/>
    <w:rsid w:val="004C17EA"/>
    <w:rsid w:val="004C1A1E"/>
    <w:rsid w:val="004C1B20"/>
    <w:rsid w:val="004C252A"/>
    <w:rsid w:val="004C2999"/>
    <w:rsid w:val="004C29CA"/>
    <w:rsid w:val="004C3F00"/>
    <w:rsid w:val="004C4F12"/>
    <w:rsid w:val="004C6399"/>
    <w:rsid w:val="004C7083"/>
    <w:rsid w:val="004C7434"/>
    <w:rsid w:val="004D006D"/>
    <w:rsid w:val="004D0091"/>
    <w:rsid w:val="004D1F07"/>
    <w:rsid w:val="004D3589"/>
    <w:rsid w:val="004D3835"/>
    <w:rsid w:val="004D4308"/>
    <w:rsid w:val="004D4A8B"/>
    <w:rsid w:val="004D616F"/>
    <w:rsid w:val="004D6A5D"/>
    <w:rsid w:val="004D71DD"/>
    <w:rsid w:val="004D7738"/>
    <w:rsid w:val="004E1689"/>
    <w:rsid w:val="004E17F6"/>
    <w:rsid w:val="004E2012"/>
    <w:rsid w:val="004E323C"/>
    <w:rsid w:val="004E36B9"/>
    <w:rsid w:val="004E4555"/>
    <w:rsid w:val="004E5081"/>
    <w:rsid w:val="004F0FF3"/>
    <w:rsid w:val="004F1250"/>
    <w:rsid w:val="004F31D3"/>
    <w:rsid w:val="004F4440"/>
    <w:rsid w:val="004F467A"/>
    <w:rsid w:val="004F5094"/>
    <w:rsid w:val="004F6282"/>
    <w:rsid w:val="0050038A"/>
    <w:rsid w:val="00500AF1"/>
    <w:rsid w:val="00503837"/>
    <w:rsid w:val="005039DD"/>
    <w:rsid w:val="00503A33"/>
    <w:rsid w:val="00504FCD"/>
    <w:rsid w:val="005054BF"/>
    <w:rsid w:val="005059F1"/>
    <w:rsid w:val="00505BA1"/>
    <w:rsid w:val="0050645D"/>
    <w:rsid w:val="00507A7F"/>
    <w:rsid w:val="00510501"/>
    <w:rsid w:val="00511014"/>
    <w:rsid w:val="00511E66"/>
    <w:rsid w:val="00512A7C"/>
    <w:rsid w:val="0051312D"/>
    <w:rsid w:val="00513E82"/>
    <w:rsid w:val="0051400A"/>
    <w:rsid w:val="005144FE"/>
    <w:rsid w:val="00514EFF"/>
    <w:rsid w:val="00514FEA"/>
    <w:rsid w:val="00517261"/>
    <w:rsid w:val="00517395"/>
    <w:rsid w:val="00517845"/>
    <w:rsid w:val="00517CC9"/>
    <w:rsid w:val="00517D74"/>
    <w:rsid w:val="00520433"/>
    <w:rsid w:val="005218F5"/>
    <w:rsid w:val="00521992"/>
    <w:rsid w:val="0052278A"/>
    <w:rsid w:val="0052323F"/>
    <w:rsid w:val="0052361E"/>
    <w:rsid w:val="00525789"/>
    <w:rsid w:val="00526185"/>
    <w:rsid w:val="005267B4"/>
    <w:rsid w:val="0052730B"/>
    <w:rsid w:val="0052772F"/>
    <w:rsid w:val="0053095B"/>
    <w:rsid w:val="0053197F"/>
    <w:rsid w:val="0053354C"/>
    <w:rsid w:val="00533CB1"/>
    <w:rsid w:val="00533EA1"/>
    <w:rsid w:val="0053606C"/>
    <w:rsid w:val="0053662B"/>
    <w:rsid w:val="0053688F"/>
    <w:rsid w:val="005376A8"/>
    <w:rsid w:val="00540261"/>
    <w:rsid w:val="0054116E"/>
    <w:rsid w:val="00542D3F"/>
    <w:rsid w:val="0054315E"/>
    <w:rsid w:val="0054383B"/>
    <w:rsid w:val="0054392C"/>
    <w:rsid w:val="005447B0"/>
    <w:rsid w:val="00545984"/>
    <w:rsid w:val="00547C1C"/>
    <w:rsid w:val="00550D44"/>
    <w:rsid w:val="00553D81"/>
    <w:rsid w:val="00554A58"/>
    <w:rsid w:val="0055553A"/>
    <w:rsid w:val="00555AC3"/>
    <w:rsid w:val="00557923"/>
    <w:rsid w:val="00557E47"/>
    <w:rsid w:val="00557E96"/>
    <w:rsid w:val="00562C08"/>
    <w:rsid w:val="00562DA2"/>
    <w:rsid w:val="00563FF0"/>
    <w:rsid w:val="00565DE3"/>
    <w:rsid w:val="00565FA1"/>
    <w:rsid w:val="0056745E"/>
    <w:rsid w:val="00567A12"/>
    <w:rsid w:val="00567ACA"/>
    <w:rsid w:val="00570DB4"/>
    <w:rsid w:val="00571204"/>
    <w:rsid w:val="00571EC5"/>
    <w:rsid w:val="00573537"/>
    <w:rsid w:val="00573ED7"/>
    <w:rsid w:val="00575673"/>
    <w:rsid w:val="005766B7"/>
    <w:rsid w:val="005766F1"/>
    <w:rsid w:val="00576F3B"/>
    <w:rsid w:val="0058009D"/>
    <w:rsid w:val="005805BD"/>
    <w:rsid w:val="0058095A"/>
    <w:rsid w:val="00580A86"/>
    <w:rsid w:val="00581250"/>
    <w:rsid w:val="00581B25"/>
    <w:rsid w:val="005829BB"/>
    <w:rsid w:val="00583D41"/>
    <w:rsid w:val="00584D2E"/>
    <w:rsid w:val="00585ED5"/>
    <w:rsid w:val="00586915"/>
    <w:rsid w:val="00586D7B"/>
    <w:rsid w:val="00586EB8"/>
    <w:rsid w:val="00586F79"/>
    <w:rsid w:val="00587CDC"/>
    <w:rsid w:val="00591193"/>
    <w:rsid w:val="00591511"/>
    <w:rsid w:val="005943E1"/>
    <w:rsid w:val="00594F43"/>
    <w:rsid w:val="005951C2"/>
    <w:rsid w:val="00595852"/>
    <w:rsid w:val="00595876"/>
    <w:rsid w:val="005962ED"/>
    <w:rsid w:val="00596609"/>
    <w:rsid w:val="00596928"/>
    <w:rsid w:val="005A0FD2"/>
    <w:rsid w:val="005A16ED"/>
    <w:rsid w:val="005A20AF"/>
    <w:rsid w:val="005A21B4"/>
    <w:rsid w:val="005A3298"/>
    <w:rsid w:val="005A3E06"/>
    <w:rsid w:val="005A4862"/>
    <w:rsid w:val="005A4DDD"/>
    <w:rsid w:val="005A570A"/>
    <w:rsid w:val="005A6C43"/>
    <w:rsid w:val="005B07B4"/>
    <w:rsid w:val="005B0948"/>
    <w:rsid w:val="005B0C28"/>
    <w:rsid w:val="005B0D0F"/>
    <w:rsid w:val="005B0E82"/>
    <w:rsid w:val="005B1600"/>
    <w:rsid w:val="005B179C"/>
    <w:rsid w:val="005B250C"/>
    <w:rsid w:val="005B2B32"/>
    <w:rsid w:val="005B2FF9"/>
    <w:rsid w:val="005B30A3"/>
    <w:rsid w:val="005B330D"/>
    <w:rsid w:val="005B34F2"/>
    <w:rsid w:val="005B4046"/>
    <w:rsid w:val="005B76D9"/>
    <w:rsid w:val="005B778B"/>
    <w:rsid w:val="005C0014"/>
    <w:rsid w:val="005C11C0"/>
    <w:rsid w:val="005C2332"/>
    <w:rsid w:val="005C33C1"/>
    <w:rsid w:val="005C3B9A"/>
    <w:rsid w:val="005C41F8"/>
    <w:rsid w:val="005C5CCB"/>
    <w:rsid w:val="005C6280"/>
    <w:rsid w:val="005C75C7"/>
    <w:rsid w:val="005C78A9"/>
    <w:rsid w:val="005D088E"/>
    <w:rsid w:val="005D1B8D"/>
    <w:rsid w:val="005D3A4B"/>
    <w:rsid w:val="005D4F6B"/>
    <w:rsid w:val="005D59C9"/>
    <w:rsid w:val="005D5CA0"/>
    <w:rsid w:val="005D5D3D"/>
    <w:rsid w:val="005D68D4"/>
    <w:rsid w:val="005D6E27"/>
    <w:rsid w:val="005D74D4"/>
    <w:rsid w:val="005D7D64"/>
    <w:rsid w:val="005E0933"/>
    <w:rsid w:val="005E181D"/>
    <w:rsid w:val="005E30C9"/>
    <w:rsid w:val="005E388F"/>
    <w:rsid w:val="005E3BB6"/>
    <w:rsid w:val="005E481B"/>
    <w:rsid w:val="005E4BD2"/>
    <w:rsid w:val="005E543C"/>
    <w:rsid w:val="005E552C"/>
    <w:rsid w:val="005E580A"/>
    <w:rsid w:val="005E6268"/>
    <w:rsid w:val="005E6AB2"/>
    <w:rsid w:val="005E7CCD"/>
    <w:rsid w:val="005E7CEB"/>
    <w:rsid w:val="005E7EEE"/>
    <w:rsid w:val="005F0E5A"/>
    <w:rsid w:val="005F1464"/>
    <w:rsid w:val="005F20D0"/>
    <w:rsid w:val="005F4152"/>
    <w:rsid w:val="005F4C3E"/>
    <w:rsid w:val="005F5B72"/>
    <w:rsid w:val="005F76B1"/>
    <w:rsid w:val="005F7A6E"/>
    <w:rsid w:val="00600BDD"/>
    <w:rsid w:val="006018B2"/>
    <w:rsid w:val="00601E4C"/>
    <w:rsid w:val="00602782"/>
    <w:rsid w:val="0060316F"/>
    <w:rsid w:val="0060360F"/>
    <w:rsid w:val="00604D21"/>
    <w:rsid w:val="00604D56"/>
    <w:rsid w:val="006055E9"/>
    <w:rsid w:val="0060705F"/>
    <w:rsid w:val="0060723C"/>
    <w:rsid w:val="0061000C"/>
    <w:rsid w:val="0061070C"/>
    <w:rsid w:val="00611280"/>
    <w:rsid w:val="006113DB"/>
    <w:rsid w:val="00611868"/>
    <w:rsid w:val="0061271B"/>
    <w:rsid w:val="00614423"/>
    <w:rsid w:val="006159C4"/>
    <w:rsid w:val="00615F43"/>
    <w:rsid w:val="00616481"/>
    <w:rsid w:val="00616EBB"/>
    <w:rsid w:val="006202E6"/>
    <w:rsid w:val="00620CD5"/>
    <w:rsid w:val="00620E6E"/>
    <w:rsid w:val="00621179"/>
    <w:rsid w:val="0062217B"/>
    <w:rsid w:val="0062236A"/>
    <w:rsid w:val="0062281E"/>
    <w:rsid w:val="00623B79"/>
    <w:rsid w:val="00623FF8"/>
    <w:rsid w:val="00624409"/>
    <w:rsid w:val="00626B4F"/>
    <w:rsid w:val="006272AB"/>
    <w:rsid w:val="00627983"/>
    <w:rsid w:val="00630B70"/>
    <w:rsid w:val="00632230"/>
    <w:rsid w:val="00632291"/>
    <w:rsid w:val="00632402"/>
    <w:rsid w:val="0063553F"/>
    <w:rsid w:val="006359C9"/>
    <w:rsid w:val="00635FA0"/>
    <w:rsid w:val="00636C1C"/>
    <w:rsid w:val="00637DB5"/>
    <w:rsid w:val="006402CB"/>
    <w:rsid w:val="006407BA"/>
    <w:rsid w:val="0064124E"/>
    <w:rsid w:val="00643386"/>
    <w:rsid w:val="0064382A"/>
    <w:rsid w:val="00643BF7"/>
    <w:rsid w:val="00644699"/>
    <w:rsid w:val="006449C3"/>
    <w:rsid w:val="00644CA1"/>
    <w:rsid w:val="00645D6E"/>
    <w:rsid w:val="00647868"/>
    <w:rsid w:val="0065010C"/>
    <w:rsid w:val="00650861"/>
    <w:rsid w:val="00650AE9"/>
    <w:rsid w:val="00651DCE"/>
    <w:rsid w:val="006523F5"/>
    <w:rsid w:val="006527A3"/>
    <w:rsid w:val="00653E27"/>
    <w:rsid w:val="00655430"/>
    <w:rsid w:val="006564D6"/>
    <w:rsid w:val="00656678"/>
    <w:rsid w:val="00662B2A"/>
    <w:rsid w:val="006634C6"/>
    <w:rsid w:val="00663B2F"/>
    <w:rsid w:val="0066582C"/>
    <w:rsid w:val="00665946"/>
    <w:rsid w:val="00665B33"/>
    <w:rsid w:val="006675CF"/>
    <w:rsid w:val="00667BDA"/>
    <w:rsid w:val="00671D37"/>
    <w:rsid w:val="006759A0"/>
    <w:rsid w:val="006768E6"/>
    <w:rsid w:val="0068089B"/>
    <w:rsid w:val="00682094"/>
    <w:rsid w:val="00682293"/>
    <w:rsid w:val="00682393"/>
    <w:rsid w:val="006835DE"/>
    <w:rsid w:val="00684186"/>
    <w:rsid w:val="006853C3"/>
    <w:rsid w:val="00685400"/>
    <w:rsid w:val="00685BD7"/>
    <w:rsid w:val="00685FCD"/>
    <w:rsid w:val="00686724"/>
    <w:rsid w:val="006903A3"/>
    <w:rsid w:val="0069042F"/>
    <w:rsid w:val="0069118F"/>
    <w:rsid w:val="00691CE9"/>
    <w:rsid w:val="006922F5"/>
    <w:rsid w:val="00694671"/>
    <w:rsid w:val="00695AE0"/>
    <w:rsid w:val="006963CC"/>
    <w:rsid w:val="00696A6F"/>
    <w:rsid w:val="00697EF3"/>
    <w:rsid w:val="006A1BDA"/>
    <w:rsid w:val="006A2841"/>
    <w:rsid w:val="006A331C"/>
    <w:rsid w:val="006A3C58"/>
    <w:rsid w:val="006A4693"/>
    <w:rsid w:val="006A4AAB"/>
    <w:rsid w:val="006A6929"/>
    <w:rsid w:val="006A7F2F"/>
    <w:rsid w:val="006B0023"/>
    <w:rsid w:val="006B02BF"/>
    <w:rsid w:val="006B27F7"/>
    <w:rsid w:val="006B3AC8"/>
    <w:rsid w:val="006B3F16"/>
    <w:rsid w:val="006B41BD"/>
    <w:rsid w:val="006B4224"/>
    <w:rsid w:val="006B47F0"/>
    <w:rsid w:val="006B5144"/>
    <w:rsid w:val="006B591D"/>
    <w:rsid w:val="006B6DA3"/>
    <w:rsid w:val="006B7B8D"/>
    <w:rsid w:val="006C0858"/>
    <w:rsid w:val="006C1860"/>
    <w:rsid w:val="006C21CE"/>
    <w:rsid w:val="006C2347"/>
    <w:rsid w:val="006C28FF"/>
    <w:rsid w:val="006C2AEE"/>
    <w:rsid w:val="006C2CA0"/>
    <w:rsid w:val="006C3235"/>
    <w:rsid w:val="006C387E"/>
    <w:rsid w:val="006C390C"/>
    <w:rsid w:val="006C4631"/>
    <w:rsid w:val="006C4F57"/>
    <w:rsid w:val="006C6E5C"/>
    <w:rsid w:val="006C73EF"/>
    <w:rsid w:val="006C7E96"/>
    <w:rsid w:val="006D0B47"/>
    <w:rsid w:val="006D17A3"/>
    <w:rsid w:val="006D1AA4"/>
    <w:rsid w:val="006D23E3"/>
    <w:rsid w:val="006D399F"/>
    <w:rsid w:val="006D4507"/>
    <w:rsid w:val="006D5A2E"/>
    <w:rsid w:val="006D6109"/>
    <w:rsid w:val="006D6C26"/>
    <w:rsid w:val="006D7A6E"/>
    <w:rsid w:val="006E017E"/>
    <w:rsid w:val="006E0758"/>
    <w:rsid w:val="006E15B9"/>
    <w:rsid w:val="006E1D13"/>
    <w:rsid w:val="006E3C60"/>
    <w:rsid w:val="006E5289"/>
    <w:rsid w:val="006E52CA"/>
    <w:rsid w:val="006E623D"/>
    <w:rsid w:val="006E6D7B"/>
    <w:rsid w:val="006E71BB"/>
    <w:rsid w:val="006E776B"/>
    <w:rsid w:val="006E7F54"/>
    <w:rsid w:val="006F00B8"/>
    <w:rsid w:val="006F05E8"/>
    <w:rsid w:val="006F198A"/>
    <w:rsid w:val="006F49D9"/>
    <w:rsid w:val="006F502E"/>
    <w:rsid w:val="006F5761"/>
    <w:rsid w:val="006F60D0"/>
    <w:rsid w:val="006F6420"/>
    <w:rsid w:val="00700136"/>
    <w:rsid w:val="007009BB"/>
    <w:rsid w:val="00701801"/>
    <w:rsid w:val="0070235D"/>
    <w:rsid w:val="00702F3D"/>
    <w:rsid w:val="00702F43"/>
    <w:rsid w:val="00703496"/>
    <w:rsid w:val="007038B9"/>
    <w:rsid w:val="00704F5C"/>
    <w:rsid w:val="00705743"/>
    <w:rsid w:val="007061E5"/>
    <w:rsid w:val="00707008"/>
    <w:rsid w:val="00707B0A"/>
    <w:rsid w:val="00711381"/>
    <w:rsid w:val="00711CBD"/>
    <w:rsid w:val="007125AC"/>
    <w:rsid w:val="00712709"/>
    <w:rsid w:val="00714BC4"/>
    <w:rsid w:val="007151BA"/>
    <w:rsid w:val="00715B5C"/>
    <w:rsid w:val="00720653"/>
    <w:rsid w:val="0072106F"/>
    <w:rsid w:val="00721DF0"/>
    <w:rsid w:val="00722941"/>
    <w:rsid w:val="007234E3"/>
    <w:rsid w:val="007246B2"/>
    <w:rsid w:val="00724C6C"/>
    <w:rsid w:val="007250D2"/>
    <w:rsid w:val="00726291"/>
    <w:rsid w:val="007268FC"/>
    <w:rsid w:val="00726C1A"/>
    <w:rsid w:val="0072797C"/>
    <w:rsid w:val="00731BE8"/>
    <w:rsid w:val="00731D0B"/>
    <w:rsid w:val="00732844"/>
    <w:rsid w:val="00733BE5"/>
    <w:rsid w:val="007345D3"/>
    <w:rsid w:val="00735146"/>
    <w:rsid w:val="00736AB9"/>
    <w:rsid w:val="00740552"/>
    <w:rsid w:val="0074121E"/>
    <w:rsid w:val="007418D4"/>
    <w:rsid w:val="00741A9B"/>
    <w:rsid w:val="00741F41"/>
    <w:rsid w:val="00741FCF"/>
    <w:rsid w:val="0074264C"/>
    <w:rsid w:val="007447A6"/>
    <w:rsid w:val="00745C34"/>
    <w:rsid w:val="007468C5"/>
    <w:rsid w:val="00747BC5"/>
    <w:rsid w:val="00750A05"/>
    <w:rsid w:val="00750A5B"/>
    <w:rsid w:val="007510C7"/>
    <w:rsid w:val="00751260"/>
    <w:rsid w:val="00751367"/>
    <w:rsid w:val="007517DD"/>
    <w:rsid w:val="007518F9"/>
    <w:rsid w:val="00752907"/>
    <w:rsid w:val="00753093"/>
    <w:rsid w:val="00753D8F"/>
    <w:rsid w:val="00755001"/>
    <w:rsid w:val="007554F0"/>
    <w:rsid w:val="00755837"/>
    <w:rsid w:val="00757302"/>
    <w:rsid w:val="0075783F"/>
    <w:rsid w:val="00757AC5"/>
    <w:rsid w:val="00760744"/>
    <w:rsid w:val="0076267D"/>
    <w:rsid w:val="00763258"/>
    <w:rsid w:val="00763578"/>
    <w:rsid w:val="007636E8"/>
    <w:rsid w:val="0076434D"/>
    <w:rsid w:val="00765418"/>
    <w:rsid w:val="00765CEE"/>
    <w:rsid w:val="00766FB8"/>
    <w:rsid w:val="00767348"/>
    <w:rsid w:val="00767911"/>
    <w:rsid w:val="00770099"/>
    <w:rsid w:val="00771EF2"/>
    <w:rsid w:val="00772829"/>
    <w:rsid w:val="00772DE9"/>
    <w:rsid w:val="00772DF6"/>
    <w:rsid w:val="00774366"/>
    <w:rsid w:val="00775553"/>
    <w:rsid w:val="00775D7A"/>
    <w:rsid w:val="007764C0"/>
    <w:rsid w:val="007764E6"/>
    <w:rsid w:val="00777D9E"/>
    <w:rsid w:val="007802FF"/>
    <w:rsid w:val="00781231"/>
    <w:rsid w:val="007816BD"/>
    <w:rsid w:val="007819E1"/>
    <w:rsid w:val="007822E0"/>
    <w:rsid w:val="00783B07"/>
    <w:rsid w:val="00783BF2"/>
    <w:rsid w:val="00783F72"/>
    <w:rsid w:val="00784FE8"/>
    <w:rsid w:val="0078588D"/>
    <w:rsid w:val="00785C23"/>
    <w:rsid w:val="00785C34"/>
    <w:rsid w:val="00785DE9"/>
    <w:rsid w:val="0078694F"/>
    <w:rsid w:val="007873FC"/>
    <w:rsid w:val="007875C1"/>
    <w:rsid w:val="007877E8"/>
    <w:rsid w:val="007878DA"/>
    <w:rsid w:val="00790F26"/>
    <w:rsid w:val="00791B71"/>
    <w:rsid w:val="00792874"/>
    <w:rsid w:val="00793EF6"/>
    <w:rsid w:val="007942F7"/>
    <w:rsid w:val="0079474A"/>
    <w:rsid w:val="007947C0"/>
    <w:rsid w:val="00794C12"/>
    <w:rsid w:val="00795065"/>
    <w:rsid w:val="007951CD"/>
    <w:rsid w:val="0079534A"/>
    <w:rsid w:val="00795E74"/>
    <w:rsid w:val="00796537"/>
    <w:rsid w:val="00797249"/>
    <w:rsid w:val="007A01AE"/>
    <w:rsid w:val="007A39D5"/>
    <w:rsid w:val="007A45A2"/>
    <w:rsid w:val="007A47FD"/>
    <w:rsid w:val="007A5EF0"/>
    <w:rsid w:val="007A7FFB"/>
    <w:rsid w:val="007B0165"/>
    <w:rsid w:val="007B0627"/>
    <w:rsid w:val="007B1022"/>
    <w:rsid w:val="007B1B0A"/>
    <w:rsid w:val="007B1F72"/>
    <w:rsid w:val="007B3A7E"/>
    <w:rsid w:val="007B3C22"/>
    <w:rsid w:val="007B4D5C"/>
    <w:rsid w:val="007B5059"/>
    <w:rsid w:val="007B5458"/>
    <w:rsid w:val="007B7B58"/>
    <w:rsid w:val="007C0589"/>
    <w:rsid w:val="007C0D78"/>
    <w:rsid w:val="007C0EF2"/>
    <w:rsid w:val="007C21B9"/>
    <w:rsid w:val="007C3043"/>
    <w:rsid w:val="007C30DD"/>
    <w:rsid w:val="007C41FD"/>
    <w:rsid w:val="007C6CD5"/>
    <w:rsid w:val="007C6D76"/>
    <w:rsid w:val="007C6DA6"/>
    <w:rsid w:val="007C6E1F"/>
    <w:rsid w:val="007C71E0"/>
    <w:rsid w:val="007D0289"/>
    <w:rsid w:val="007D0B07"/>
    <w:rsid w:val="007D19AC"/>
    <w:rsid w:val="007D1B50"/>
    <w:rsid w:val="007D2CAA"/>
    <w:rsid w:val="007D5215"/>
    <w:rsid w:val="007D52BB"/>
    <w:rsid w:val="007D53AE"/>
    <w:rsid w:val="007D53D2"/>
    <w:rsid w:val="007D5AA2"/>
    <w:rsid w:val="007D5D47"/>
    <w:rsid w:val="007D6169"/>
    <w:rsid w:val="007D624C"/>
    <w:rsid w:val="007D6366"/>
    <w:rsid w:val="007E0C2B"/>
    <w:rsid w:val="007E0EF0"/>
    <w:rsid w:val="007E1F8B"/>
    <w:rsid w:val="007E3FEF"/>
    <w:rsid w:val="007E50F2"/>
    <w:rsid w:val="007E5323"/>
    <w:rsid w:val="007E60DD"/>
    <w:rsid w:val="007E61E3"/>
    <w:rsid w:val="007F26B3"/>
    <w:rsid w:val="007F28E4"/>
    <w:rsid w:val="007F3071"/>
    <w:rsid w:val="007F3473"/>
    <w:rsid w:val="007F4631"/>
    <w:rsid w:val="007F4A89"/>
    <w:rsid w:val="007F4F64"/>
    <w:rsid w:val="007F526C"/>
    <w:rsid w:val="007F59B1"/>
    <w:rsid w:val="007F74F9"/>
    <w:rsid w:val="0080075A"/>
    <w:rsid w:val="00800EF5"/>
    <w:rsid w:val="00801E66"/>
    <w:rsid w:val="008030F6"/>
    <w:rsid w:val="00805B13"/>
    <w:rsid w:val="008067BF"/>
    <w:rsid w:val="00810C7C"/>
    <w:rsid w:val="00811DE9"/>
    <w:rsid w:val="00812D95"/>
    <w:rsid w:val="00813190"/>
    <w:rsid w:val="0081455D"/>
    <w:rsid w:val="008165B3"/>
    <w:rsid w:val="00816790"/>
    <w:rsid w:val="00817649"/>
    <w:rsid w:val="0082029D"/>
    <w:rsid w:val="00822E28"/>
    <w:rsid w:val="00823090"/>
    <w:rsid w:val="008234FE"/>
    <w:rsid w:val="00825CCD"/>
    <w:rsid w:val="0082630C"/>
    <w:rsid w:val="00830569"/>
    <w:rsid w:val="00831CBC"/>
    <w:rsid w:val="00832BC7"/>
    <w:rsid w:val="00833AB6"/>
    <w:rsid w:val="008345D9"/>
    <w:rsid w:val="00835AFA"/>
    <w:rsid w:val="00835B5D"/>
    <w:rsid w:val="00835B6B"/>
    <w:rsid w:val="00835D64"/>
    <w:rsid w:val="008360CA"/>
    <w:rsid w:val="00836618"/>
    <w:rsid w:val="00836932"/>
    <w:rsid w:val="00836EEF"/>
    <w:rsid w:val="00837092"/>
    <w:rsid w:val="00837844"/>
    <w:rsid w:val="00840C99"/>
    <w:rsid w:val="00840F86"/>
    <w:rsid w:val="00841285"/>
    <w:rsid w:val="00841783"/>
    <w:rsid w:val="00842A9E"/>
    <w:rsid w:val="00842C79"/>
    <w:rsid w:val="008437D9"/>
    <w:rsid w:val="00843DC5"/>
    <w:rsid w:val="00844BFF"/>
    <w:rsid w:val="0084568E"/>
    <w:rsid w:val="00845975"/>
    <w:rsid w:val="00847BDF"/>
    <w:rsid w:val="00850388"/>
    <w:rsid w:val="008508A8"/>
    <w:rsid w:val="00850ABC"/>
    <w:rsid w:val="0085159E"/>
    <w:rsid w:val="00851E45"/>
    <w:rsid w:val="00851EE8"/>
    <w:rsid w:val="00852168"/>
    <w:rsid w:val="00852B53"/>
    <w:rsid w:val="00852F47"/>
    <w:rsid w:val="00854631"/>
    <w:rsid w:val="00854B38"/>
    <w:rsid w:val="00855311"/>
    <w:rsid w:val="008556F6"/>
    <w:rsid w:val="00857139"/>
    <w:rsid w:val="008575E9"/>
    <w:rsid w:val="00860417"/>
    <w:rsid w:val="0086050B"/>
    <w:rsid w:val="008635AD"/>
    <w:rsid w:val="008648E9"/>
    <w:rsid w:val="00865D14"/>
    <w:rsid w:val="008705DB"/>
    <w:rsid w:val="00870688"/>
    <w:rsid w:val="00871D87"/>
    <w:rsid w:val="008737D0"/>
    <w:rsid w:val="008749E2"/>
    <w:rsid w:val="008749EC"/>
    <w:rsid w:val="00874B8D"/>
    <w:rsid w:val="008754FD"/>
    <w:rsid w:val="008760FD"/>
    <w:rsid w:val="00876190"/>
    <w:rsid w:val="00876C7B"/>
    <w:rsid w:val="00877593"/>
    <w:rsid w:val="008777B0"/>
    <w:rsid w:val="008808E1"/>
    <w:rsid w:val="00880FEB"/>
    <w:rsid w:val="0088247B"/>
    <w:rsid w:val="00883773"/>
    <w:rsid w:val="0088555C"/>
    <w:rsid w:val="00887527"/>
    <w:rsid w:val="0088760D"/>
    <w:rsid w:val="00887761"/>
    <w:rsid w:val="008878C1"/>
    <w:rsid w:val="00890853"/>
    <w:rsid w:val="008931F9"/>
    <w:rsid w:val="008933E7"/>
    <w:rsid w:val="00893B28"/>
    <w:rsid w:val="008941D2"/>
    <w:rsid w:val="008947BB"/>
    <w:rsid w:val="0089488B"/>
    <w:rsid w:val="00897055"/>
    <w:rsid w:val="008970FF"/>
    <w:rsid w:val="00897DEE"/>
    <w:rsid w:val="008A1E3E"/>
    <w:rsid w:val="008A20E3"/>
    <w:rsid w:val="008A240C"/>
    <w:rsid w:val="008A257E"/>
    <w:rsid w:val="008A2CD1"/>
    <w:rsid w:val="008A309A"/>
    <w:rsid w:val="008A318F"/>
    <w:rsid w:val="008A38B1"/>
    <w:rsid w:val="008A3E39"/>
    <w:rsid w:val="008A4278"/>
    <w:rsid w:val="008A44A1"/>
    <w:rsid w:val="008A5360"/>
    <w:rsid w:val="008A6491"/>
    <w:rsid w:val="008A6873"/>
    <w:rsid w:val="008A6D3F"/>
    <w:rsid w:val="008A70EC"/>
    <w:rsid w:val="008B09A2"/>
    <w:rsid w:val="008B2DBB"/>
    <w:rsid w:val="008B2E4A"/>
    <w:rsid w:val="008B39EC"/>
    <w:rsid w:val="008B4537"/>
    <w:rsid w:val="008B5537"/>
    <w:rsid w:val="008B64B1"/>
    <w:rsid w:val="008B716D"/>
    <w:rsid w:val="008B79CC"/>
    <w:rsid w:val="008C2F94"/>
    <w:rsid w:val="008C37F4"/>
    <w:rsid w:val="008C3AAE"/>
    <w:rsid w:val="008C4898"/>
    <w:rsid w:val="008C6904"/>
    <w:rsid w:val="008C77E9"/>
    <w:rsid w:val="008C78DA"/>
    <w:rsid w:val="008D06B6"/>
    <w:rsid w:val="008D0AFF"/>
    <w:rsid w:val="008D1770"/>
    <w:rsid w:val="008D2C2E"/>
    <w:rsid w:val="008D31D2"/>
    <w:rsid w:val="008D344E"/>
    <w:rsid w:val="008D41FD"/>
    <w:rsid w:val="008D42E8"/>
    <w:rsid w:val="008D45F0"/>
    <w:rsid w:val="008E0474"/>
    <w:rsid w:val="008E0B1D"/>
    <w:rsid w:val="008E12DC"/>
    <w:rsid w:val="008E4F18"/>
    <w:rsid w:val="008E58C2"/>
    <w:rsid w:val="008E5CF0"/>
    <w:rsid w:val="008E64D7"/>
    <w:rsid w:val="008E6BAF"/>
    <w:rsid w:val="008E6F71"/>
    <w:rsid w:val="008E7419"/>
    <w:rsid w:val="008E76C4"/>
    <w:rsid w:val="008E7B0A"/>
    <w:rsid w:val="008E7C27"/>
    <w:rsid w:val="008F070A"/>
    <w:rsid w:val="008F100A"/>
    <w:rsid w:val="008F1461"/>
    <w:rsid w:val="008F1863"/>
    <w:rsid w:val="008F1EDA"/>
    <w:rsid w:val="008F2EEA"/>
    <w:rsid w:val="008F33C5"/>
    <w:rsid w:val="008F3AA9"/>
    <w:rsid w:val="008F43C3"/>
    <w:rsid w:val="008F57DF"/>
    <w:rsid w:val="008F6641"/>
    <w:rsid w:val="008F6DEF"/>
    <w:rsid w:val="008F770F"/>
    <w:rsid w:val="008F7AC7"/>
    <w:rsid w:val="00900CC5"/>
    <w:rsid w:val="009016C2"/>
    <w:rsid w:val="0090393D"/>
    <w:rsid w:val="009054BD"/>
    <w:rsid w:val="0090552F"/>
    <w:rsid w:val="00905876"/>
    <w:rsid w:val="00911C90"/>
    <w:rsid w:val="00912432"/>
    <w:rsid w:val="009132D2"/>
    <w:rsid w:val="009139E4"/>
    <w:rsid w:val="00913D06"/>
    <w:rsid w:val="0091557B"/>
    <w:rsid w:val="00915BD1"/>
    <w:rsid w:val="00916F5D"/>
    <w:rsid w:val="0091715F"/>
    <w:rsid w:val="00921545"/>
    <w:rsid w:val="00922646"/>
    <w:rsid w:val="009231EA"/>
    <w:rsid w:val="00923A28"/>
    <w:rsid w:val="00923EB7"/>
    <w:rsid w:val="00924EC4"/>
    <w:rsid w:val="00925314"/>
    <w:rsid w:val="0092605C"/>
    <w:rsid w:val="009276E9"/>
    <w:rsid w:val="0092785B"/>
    <w:rsid w:val="00932568"/>
    <w:rsid w:val="00932696"/>
    <w:rsid w:val="0093399A"/>
    <w:rsid w:val="009406FF"/>
    <w:rsid w:val="00940842"/>
    <w:rsid w:val="00941A4B"/>
    <w:rsid w:val="00941D1B"/>
    <w:rsid w:val="009429D0"/>
    <w:rsid w:val="00943193"/>
    <w:rsid w:val="00943D48"/>
    <w:rsid w:val="00943D84"/>
    <w:rsid w:val="00943F91"/>
    <w:rsid w:val="00951855"/>
    <w:rsid w:val="0095207D"/>
    <w:rsid w:val="00952426"/>
    <w:rsid w:val="009526FC"/>
    <w:rsid w:val="0095278D"/>
    <w:rsid w:val="00953C31"/>
    <w:rsid w:val="00955339"/>
    <w:rsid w:val="0095571C"/>
    <w:rsid w:val="00956C27"/>
    <w:rsid w:val="00956D71"/>
    <w:rsid w:val="00956F4D"/>
    <w:rsid w:val="00960A37"/>
    <w:rsid w:val="00962FB2"/>
    <w:rsid w:val="00963617"/>
    <w:rsid w:val="00964288"/>
    <w:rsid w:val="00964744"/>
    <w:rsid w:val="00964AE0"/>
    <w:rsid w:val="00965141"/>
    <w:rsid w:val="00966807"/>
    <w:rsid w:val="009675C6"/>
    <w:rsid w:val="009702C7"/>
    <w:rsid w:val="009709AA"/>
    <w:rsid w:val="009709E6"/>
    <w:rsid w:val="009729DA"/>
    <w:rsid w:val="00973A1E"/>
    <w:rsid w:val="0097438B"/>
    <w:rsid w:val="00975806"/>
    <w:rsid w:val="00975F84"/>
    <w:rsid w:val="00976349"/>
    <w:rsid w:val="0097641F"/>
    <w:rsid w:val="0098013C"/>
    <w:rsid w:val="00980899"/>
    <w:rsid w:val="0098176A"/>
    <w:rsid w:val="00981F7C"/>
    <w:rsid w:val="00982CFA"/>
    <w:rsid w:val="0098440E"/>
    <w:rsid w:val="00984B51"/>
    <w:rsid w:val="009853EB"/>
    <w:rsid w:val="00986104"/>
    <w:rsid w:val="0098626A"/>
    <w:rsid w:val="00987E07"/>
    <w:rsid w:val="0099022D"/>
    <w:rsid w:val="0099097F"/>
    <w:rsid w:val="009910DB"/>
    <w:rsid w:val="00991570"/>
    <w:rsid w:val="00992D4B"/>
    <w:rsid w:val="00996499"/>
    <w:rsid w:val="00996B29"/>
    <w:rsid w:val="00996D2E"/>
    <w:rsid w:val="00997B93"/>
    <w:rsid w:val="009A00D5"/>
    <w:rsid w:val="009A18BC"/>
    <w:rsid w:val="009A1A74"/>
    <w:rsid w:val="009A1ACD"/>
    <w:rsid w:val="009A1C72"/>
    <w:rsid w:val="009A1F01"/>
    <w:rsid w:val="009A2002"/>
    <w:rsid w:val="009A2768"/>
    <w:rsid w:val="009A27AD"/>
    <w:rsid w:val="009A2833"/>
    <w:rsid w:val="009A2885"/>
    <w:rsid w:val="009A4451"/>
    <w:rsid w:val="009A53D4"/>
    <w:rsid w:val="009A61AD"/>
    <w:rsid w:val="009A7419"/>
    <w:rsid w:val="009A7C71"/>
    <w:rsid w:val="009B0489"/>
    <w:rsid w:val="009B081D"/>
    <w:rsid w:val="009B1389"/>
    <w:rsid w:val="009B36A2"/>
    <w:rsid w:val="009B502D"/>
    <w:rsid w:val="009B50CD"/>
    <w:rsid w:val="009B5EBA"/>
    <w:rsid w:val="009B5FC8"/>
    <w:rsid w:val="009B6E4D"/>
    <w:rsid w:val="009B7079"/>
    <w:rsid w:val="009C14D4"/>
    <w:rsid w:val="009C21B5"/>
    <w:rsid w:val="009C4B42"/>
    <w:rsid w:val="009C575B"/>
    <w:rsid w:val="009C6CBA"/>
    <w:rsid w:val="009C7D73"/>
    <w:rsid w:val="009D02E3"/>
    <w:rsid w:val="009D0BF8"/>
    <w:rsid w:val="009D10EF"/>
    <w:rsid w:val="009D2675"/>
    <w:rsid w:val="009D36EB"/>
    <w:rsid w:val="009D6618"/>
    <w:rsid w:val="009D6772"/>
    <w:rsid w:val="009D7540"/>
    <w:rsid w:val="009D77CC"/>
    <w:rsid w:val="009E0C19"/>
    <w:rsid w:val="009E1579"/>
    <w:rsid w:val="009E1B9C"/>
    <w:rsid w:val="009E28A0"/>
    <w:rsid w:val="009E291E"/>
    <w:rsid w:val="009E2A1F"/>
    <w:rsid w:val="009E2D50"/>
    <w:rsid w:val="009E36C6"/>
    <w:rsid w:val="009E412F"/>
    <w:rsid w:val="009E5E63"/>
    <w:rsid w:val="009E6E69"/>
    <w:rsid w:val="009E791C"/>
    <w:rsid w:val="009E7D29"/>
    <w:rsid w:val="009F0ED6"/>
    <w:rsid w:val="009F19A9"/>
    <w:rsid w:val="009F19B1"/>
    <w:rsid w:val="009F273F"/>
    <w:rsid w:val="009F2BF3"/>
    <w:rsid w:val="009F3FFC"/>
    <w:rsid w:val="009F61C8"/>
    <w:rsid w:val="00A001EF"/>
    <w:rsid w:val="00A0024F"/>
    <w:rsid w:val="00A00B72"/>
    <w:rsid w:val="00A019D0"/>
    <w:rsid w:val="00A01AE9"/>
    <w:rsid w:val="00A05103"/>
    <w:rsid w:val="00A05215"/>
    <w:rsid w:val="00A07018"/>
    <w:rsid w:val="00A07732"/>
    <w:rsid w:val="00A07B95"/>
    <w:rsid w:val="00A07C35"/>
    <w:rsid w:val="00A117C6"/>
    <w:rsid w:val="00A13969"/>
    <w:rsid w:val="00A147CB"/>
    <w:rsid w:val="00A16271"/>
    <w:rsid w:val="00A1681D"/>
    <w:rsid w:val="00A16C3D"/>
    <w:rsid w:val="00A20F7A"/>
    <w:rsid w:val="00A2146B"/>
    <w:rsid w:val="00A21713"/>
    <w:rsid w:val="00A21834"/>
    <w:rsid w:val="00A23348"/>
    <w:rsid w:val="00A2495D"/>
    <w:rsid w:val="00A24A17"/>
    <w:rsid w:val="00A26788"/>
    <w:rsid w:val="00A2733B"/>
    <w:rsid w:val="00A30773"/>
    <w:rsid w:val="00A30AE3"/>
    <w:rsid w:val="00A31255"/>
    <w:rsid w:val="00A31586"/>
    <w:rsid w:val="00A31DF0"/>
    <w:rsid w:val="00A32584"/>
    <w:rsid w:val="00A3298E"/>
    <w:rsid w:val="00A33639"/>
    <w:rsid w:val="00A33689"/>
    <w:rsid w:val="00A34D0A"/>
    <w:rsid w:val="00A34EF3"/>
    <w:rsid w:val="00A35EEA"/>
    <w:rsid w:val="00A40654"/>
    <w:rsid w:val="00A40C8E"/>
    <w:rsid w:val="00A40EF4"/>
    <w:rsid w:val="00A41502"/>
    <w:rsid w:val="00A418F6"/>
    <w:rsid w:val="00A41ACE"/>
    <w:rsid w:val="00A41BD2"/>
    <w:rsid w:val="00A43975"/>
    <w:rsid w:val="00A463E1"/>
    <w:rsid w:val="00A468F9"/>
    <w:rsid w:val="00A46F23"/>
    <w:rsid w:val="00A47735"/>
    <w:rsid w:val="00A47823"/>
    <w:rsid w:val="00A4783B"/>
    <w:rsid w:val="00A50191"/>
    <w:rsid w:val="00A5300B"/>
    <w:rsid w:val="00A53546"/>
    <w:rsid w:val="00A537F0"/>
    <w:rsid w:val="00A54061"/>
    <w:rsid w:val="00A54518"/>
    <w:rsid w:val="00A549CE"/>
    <w:rsid w:val="00A54DB0"/>
    <w:rsid w:val="00A55264"/>
    <w:rsid w:val="00A55608"/>
    <w:rsid w:val="00A55715"/>
    <w:rsid w:val="00A55797"/>
    <w:rsid w:val="00A56651"/>
    <w:rsid w:val="00A57283"/>
    <w:rsid w:val="00A57378"/>
    <w:rsid w:val="00A57513"/>
    <w:rsid w:val="00A601B3"/>
    <w:rsid w:val="00A60BFD"/>
    <w:rsid w:val="00A60C7C"/>
    <w:rsid w:val="00A60EA4"/>
    <w:rsid w:val="00A621CE"/>
    <w:rsid w:val="00A625CA"/>
    <w:rsid w:val="00A632CF"/>
    <w:rsid w:val="00A63EEC"/>
    <w:rsid w:val="00A647E0"/>
    <w:rsid w:val="00A66A70"/>
    <w:rsid w:val="00A66C16"/>
    <w:rsid w:val="00A678E6"/>
    <w:rsid w:val="00A70C33"/>
    <w:rsid w:val="00A73C91"/>
    <w:rsid w:val="00A74065"/>
    <w:rsid w:val="00A74EB5"/>
    <w:rsid w:val="00A7546A"/>
    <w:rsid w:val="00A7566F"/>
    <w:rsid w:val="00A76383"/>
    <w:rsid w:val="00A76560"/>
    <w:rsid w:val="00A77838"/>
    <w:rsid w:val="00A801A2"/>
    <w:rsid w:val="00A81DED"/>
    <w:rsid w:val="00A85806"/>
    <w:rsid w:val="00A86588"/>
    <w:rsid w:val="00A87837"/>
    <w:rsid w:val="00A9065A"/>
    <w:rsid w:val="00A906A6"/>
    <w:rsid w:val="00A91118"/>
    <w:rsid w:val="00A92E1E"/>
    <w:rsid w:val="00A95E6A"/>
    <w:rsid w:val="00A969D9"/>
    <w:rsid w:val="00A96B36"/>
    <w:rsid w:val="00A96D63"/>
    <w:rsid w:val="00A96FA6"/>
    <w:rsid w:val="00A9781F"/>
    <w:rsid w:val="00AA0801"/>
    <w:rsid w:val="00AA0A1A"/>
    <w:rsid w:val="00AA0EB1"/>
    <w:rsid w:val="00AA13E6"/>
    <w:rsid w:val="00AA3896"/>
    <w:rsid w:val="00AA4BBF"/>
    <w:rsid w:val="00AA68F6"/>
    <w:rsid w:val="00AA6FDA"/>
    <w:rsid w:val="00AB0D92"/>
    <w:rsid w:val="00AB1321"/>
    <w:rsid w:val="00AB16D5"/>
    <w:rsid w:val="00AB2139"/>
    <w:rsid w:val="00AB222E"/>
    <w:rsid w:val="00AB3E42"/>
    <w:rsid w:val="00AB44B7"/>
    <w:rsid w:val="00AB49EB"/>
    <w:rsid w:val="00AB5F0C"/>
    <w:rsid w:val="00AC0C35"/>
    <w:rsid w:val="00AC121F"/>
    <w:rsid w:val="00AC1BE8"/>
    <w:rsid w:val="00AC1E68"/>
    <w:rsid w:val="00AC2D5D"/>
    <w:rsid w:val="00AC2FDC"/>
    <w:rsid w:val="00AC4782"/>
    <w:rsid w:val="00AC495D"/>
    <w:rsid w:val="00AC519B"/>
    <w:rsid w:val="00AC54EB"/>
    <w:rsid w:val="00AC5B7D"/>
    <w:rsid w:val="00AC5E40"/>
    <w:rsid w:val="00AC679C"/>
    <w:rsid w:val="00AC737F"/>
    <w:rsid w:val="00AC7B0B"/>
    <w:rsid w:val="00AC7F81"/>
    <w:rsid w:val="00AD0D66"/>
    <w:rsid w:val="00AD1000"/>
    <w:rsid w:val="00AD2574"/>
    <w:rsid w:val="00AD41B5"/>
    <w:rsid w:val="00AD45EC"/>
    <w:rsid w:val="00AD5C47"/>
    <w:rsid w:val="00AD618E"/>
    <w:rsid w:val="00AD7273"/>
    <w:rsid w:val="00AE0963"/>
    <w:rsid w:val="00AE1FC0"/>
    <w:rsid w:val="00AE424C"/>
    <w:rsid w:val="00AE47C4"/>
    <w:rsid w:val="00AE5BF3"/>
    <w:rsid w:val="00AE6D94"/>
    <w:rsid w:val="00AE6F8E"/>
    <w:rsid w:val="00AF20BF"/>
    <w:rsid w:val="00AF32B4"/>
    <w:rsid w:val="00AF40C5"/>
    <w:rsid w:val="00AF6166"/>
    <w:rsid w:val="00AF628E"/>
    <w:rsid w:val="00B0225D"/>
    <w:rsid w:val="00B038E9"/>
    <w:rsid w:val="00B04E92"/>
    <w:rsid w:val="00B04FCB"/>
    <w:rsid w:val="00B0677D"/>
    <w:rsid w:val="00B0745D"/>
    <w:rsid w:val="00B111AC"/>
    <w:rsid w:val="00B11349"/>
    <w:rsid w:val="00B12617"/>
    <w:rsid w:val="00B12A3C"/>
    <w:rsid w:val="00B12F82"/>
    <w:rsid w:val="00B13044"/>
    <w:rsid w:val="00B13209"/>
    <w:rsid w:val="00B1335D"/>
    <w:rsid w:val="00B13D0B"/>
    <w:rsid w:val="00B13DF0"/>
    <w:rsid w:val="00B14770"/>
    <w:rsid w:val="00B14C0A"/>
    <w:rsid w:val="00B1573E"/>
    <w:rsid w:val="00B15904"/>
    <w:rsid w:val="00B15E01"/>
    <w:rsid w:val="00B16941"/>
    <w:rsid w:val="00B17810"/>
    <w:rsid w:val="00B205D2"/>
    <w:rsid w:val="00B218BE"/>
    <w:rsid w:val="00B21CF3"/>
    <w:rsid w:val="00B21F50"/>
    <w:rsid w:val="00B223B1"/>
    <w:rsid w:val="00B23466"/>
    <w:rsid w:val="00B241D4"/>
    <w:rsid w:val="00B247F8"/>
    <w:rsid w:val="00B25094"/>
    <w:rsid w:val="00B25DD9"/>
    <w:rsid w:val="00B2605D"/>
    <w:rsid w:val="00B26BBA"/>
    <w:rsid w:val="00B27580"/>
    <w:rsid w:val="00B27DBA"/>
    <w:rsid w:val="00B30780"/>
    <w:rsid w:val="00B30FD7"/>
    <w:rsid w:val="00B32244"/>
    <w:rsid w:val="00B32F53"/>
    <w:rsid w:val="00B3374E"/>
    <w:rsid w:val="00B33EE7"/>
    <w:rsid w:val="00B3436F"/>
    <w:rsid w:val="00B34456"/>
    <w:rsid w:val="00B35334"/>
    <w:rsid w:val="00B35630"/>
    <w:rsid w:val="00B371E7"/>
    <w:rsid w:val="00B37D02"/>
    <w:rsid w:val="00B41484"/>
    <w:rsid w:val="00B42834"/>
    <w:rsid w:val="00B43D31"/>
    <w:rsid w:val="00B43FC4"/>
    <w:rsid w:val="00B46630"/>
    <w:rsid w:val="00B46B17"/>
    <w:rsid w:val="00B47336"/>
    <w:rsid w:val="00B50DE2"/>
    <w:rsid w:val="00B514E4"/>
    <w:rsid w:val="00B51CD6"/>
    <w:rsid w:val="00B531A9"/>
    <w:rsid w:val="00B53E8B"/>
    <w:rsid w:val="00B54154"/>
    <w:rsid w:val="00B55692"/>
    <w:rsid w:val="00B55894"/>
    <w:rsid w:val="00B559CE"/>
    <w:rsid w:val="00B569D2"/>
    <w:rsid w:val="00B56C38"/>
    <w:rsid w:val="00B60193"/>
    <w:rsid w:val="00B602F4"/>
    <w:rsid w:val="00B61225"/>
    <w:rsid w:val="00B61D99"/>
    <w:rsid w:val="00B64617"/>
    <w:rsid w:val="00B64C5F"/>
    <w:rsid w:val="00B64FEF"/>
    <w:rsid w:val="00B66473"/>
    <w:rsid w:val="00B671B6"/>
    <w:rsid w:val="00B673FF"/>
    <w:rsid w:val="00B674FC"/>
    <w:rsid w:val="00B73E7C"/>
    <w:rsid w:val="00B73E96"/>
    <w:rsid w:val="00B74247"/>
    <w:rsid w:val="00B745B3"/>
    <w:rsid w:val="00B7585F"/>
    <w:rsid w:val="00B75F11"/>
    <w:rsid w:val="00B774B2"/>
    <w:rsid w:val="00B778E7"/>
    <w:rsid w:val="00B812F3"/>
    <w:rsid w:val="00B81827"/>
    <w:rsid w:val="00B8367E"/>
    <w:rsid w:val="00B83CE4"/>
    <w:rsid w:val="00B84770"/>
    <w:rsid w:val="00B84A26"/>
    <w:rsid w:val="00B84C89"/>
    <w:rsid w:val="00B85568"/>
    <w:rsid w:val="00B85B1E"/>
    <w:rsid w:val="00B90205"/>
    <w:rsid w:val="00B914A3"/>
    <w:rsid w:val="00B91547"/>
    <w:rsid w:val="00B917A2"/>
    <w:rsid w:val="00B91804"/>
    <w:rsid w:val="00B928D7"/>
    <w:rsid w:val="00B937C4"/>
    <w:rsid w:val="00B939A0"/>
    <w:rsid w:val="00B9513B"/>
    <w:rsid w:val="00B955B4"/>
    <w:rsid w:val="00B976A6"/>
    <w:rsid w:val="00B977B6"/>
    <w:rsid w:val="00B97959"/>
    <w:rsid w:val="00BA0168"/>
    <w:rsid w:val="00BA036E"/>
    <w:rsid w:val="00BA14CB"/>
    <w:rsid w:val="00BA2EA6"/>
    <w:rsid w:val="00BA3F93"/>
    <w:rsid w:val="00BA4794"/>
    <w:rsid w:val="00BA669A"/>
    <w:rsid w:val="00BA731A"/>
    <w:rsid w:val="00BA7B88"/>
    <w:rsid w:val="00BB0AD1"/>
    <w:rsid w:val="00BB1525"/>
    <w:rsid w:val="00BB15D3"/>
    <w:rsid w:val="00BB2EDD"/>
    <w:rsid w:val="00BB2FD0"/>
    <w:rsid w:val="00BB3AA4"/>
    <w:rsid w:val="00BB3D73"/>
    <w:rsid w:val="00BB3EBB"/>
    <w:rsid w:val="00BB4064"/>
    <w:rsid w:val="00BB4AA5"/>
    <w:rsid w:val="00BB4ED0"/>
    <w:rsid w:val="00BB576B"/>
    <w:rsid w:val="00BB5FA7"/>
    <w:rsid w:val="00BB6F63"/>
    <w:rsid w:val="00BB7033"/>
    <w:rsid w:val="00BB71C9"/>
    <w:rsid w:val="00BB7E63"/>
    <w:rsid w:val="00BC0045"/>
    <w:rsid w:val="00BC18CC"/>
    <w:rsid w:val="00BC192D"/>
    <w:rsid w:val="00BC1D72"/>
    <w:rsid w:val="00BC20CC"/>
    <w:rsid w:val="00BC245D"/>
    <w:rsid w:val="00BC271D"/>
    <w:rsid w:val="00BC2C50"/>
    <w:rsid w:val="00BC2D7D"/>
    <w:rsid w:val="00BC2DA7"/>
    <w:rsid w:val="00BC4106"/>
    <w:rsid w:val="00BC43A4"/>
    <w:rsid w:val="00BC46D0"/>
    <w:rsid w:val="00BC4AFA"/>
    <w:rsid w:val="00BC59EB"/>
    <w:rsid w:val="00BC5FD9"/>
    <w:rsid w:val="00BC62B7"/>
    <w:rsid w:val="00BC67A4"/>
    <w:rsid w:val="00BC7F77"/>
    <w:rsid w:val="00BD0B74"/>
    <w:rsid w:val="00BD0E35"/>
    <w:rsid w:val="00BD0F47"/>
    <w:rsid w:val="00BD1739"/>
    <w:rsid w:val="00BD2F65"/>
    <w:rsid w:val="00BD345B"/>
    <w:rsid w:val="00BD3A22"/>
    <w:rsid w:val="00BD3DC6"/>
    <w:rsid w:val="00BD489A"/>
    <w:rsid w:val="00BD4D99"/>
    <w:rsid w:val="00BD5248"/>
    <w:rsid w:val="00BD5FC0"/>
    <w:rsid w:val="00BD6E49"/>
    <w:rsid w:val="00BD767F"/>
    <w:rsid w:val="00BE0197"/>
    <w:rsid w:val="00BE042C"/>
    <w:rsid w:val="00BE0889"/>
    <w:rsid w:val="00BE2594"/>
    <w:rsid w:val="00BE39EF"/>
    <w:rsid w:val="00BE51B2"/>
    <w:rsid w:val="00BE6018"/>
    <w:rsid w:val="00BE65E0"/>
    <w:rsid w:val="00BE65E5"/>
    <w:rsid w:val="00BF0A3F"/>
    <w:rsid w:val="00BF13E6"/>
    <w:rsid w:val="00BF26D6"/>
    <w:rsid w:val="00BF348A"/>
    <w:rsid w:val="00BF524B"/>
    <w:rsid w:val="00BF558E"/>
    <w:rsid w:val="00BF7E85"/>
    <w:rsid w:val="00C00355"/>
    <w:rsid w:val="00C01576"/>
    <w:rsid w:val="00C024BF"/>
    <w:rsid w:val="00C03750"/>
    <w:rsid w:val="00C04B43"/>
    <w:rsid w:val="00C04D9A"/>
    <w:rsid w:val="00C06562"/>
    <w:rsid w:val="00C06955"/>
    <w:rsid w:val="00C06EBC"/>
    <w:rsid w:val="00C070C5"/>
    <w:rsid w:val="00C07FC1"/>
    <w:rsid w:val="00C1113A"/>
    <w:rsid w:val="00C11AB4"/>
    <w:rsid w:val="00C12706"/>
    <w:rsid w:val="00C13687"/>
    <w:rsid w:val="00C14230"/>
    <w:rsid w:val="00C1490E"/>
    <w:rsid w:val="00C15B54"/>
    <w:rsid w:val="00C161CE"/>
    <w:rsid w:val="00C164AB"/>
    <w:rsid w:val="00C166C9"/>
    <w:rsid w:val="00C17F8B"/>
    <w:rsid w:val="00C21406"/>
    <w:rsid w:val="00C217BB"/>
    <w:rsid w:val="00C21C63"/>
    <w:rsid w:val="00C21E02"/>
    <w:rsid w:val="00C22028"/>
    <w:rsid w:val="00C22AB6"/>
    <w:rsid w:val="00C236B5"/>
    <w:rsid w:val="00C2401B"/>
    <w:rsid w:val="00C26076"/>
    <w:rsid w:val="00C26785"/>
    <w:rsid w:val="00C27000"/>
    <w:rsid w:val="00C27A33"/>
    <w:rsid w:val="00C30FF4"/>
    <w:rsid w:val="00C317C3"/>
    <w:rsid w:val="00C32315"/>
    <w:rsid w:val="00C32C16"/>
    <w:rsid w:val="00C3384E"/>
    <w:rsid w:val="00C34188"/>
    <w:rsid w:val="00C353A6"/>
    <w:rsid w:val="00C36DC1"/>
    <w:rsid w:val="00C37126"/>
    <w:rsid w:val="00C375A7"/>
    <w:rsid w:val="00C37E88"/>
    <w:rsid w:val="00C40911"/>
    <w:rsid w:val="00C41290"/>
    <w:rsid w:val="00C41B1A"/>
    <w:rsid w:val="00C4270B"/>
    <w:rsid w:val="00C430F7"/>
    <w:rsid w:val="00C43292"/>
    <w:rsid w:val="00C43C7B"/>
    <w:rsid w:val="00C4474B"/>
    <w:rsid w:val="00C44FC4"/>
    <w:rsid w:val="00C46133"/>
    <w:rsid w:val="00C46177"/>
    <w:rsid w:val="00C475C3"/>
    <w:rsid w:val="00C47CC7"/>
    <w:rsid w:val="00C51340"/>
    <w:rsid w:val="00C51E26"/>
    <w:rsid w:val="00C52550"/>
    <w:rsid w:val="00C525C3"/>
    <w:rsid w:val="00C531F6"/>
    <w:rsid w:val="00C5398F"/>
    <w:rsid w:val="00C53A43"/>
    <w:rsid w:val="00C53D14"/>
    <w:rsid w:val="00C5417C"/>
    <w:rsid w:val="00C54A95"/>
    <w:rsid w:val="00C55D6A"/>
    <w:rsid w:val="00C5602A"/>
    <w:rsid w:val="00C561C3"/>
    <w:rsid w:val="00C56A20"/>
    <w:rsid w:val="00C56A69"/>
    <w:rsid w:val="00C56BCF"/>
    <w:rsid w:val="00C56C4C"/>
    <w:rsid w:val="00C56CB0"/>
    <w:rsid w:val="00C57AA2"/>
    <w:rsid w:val="00C602A8"/>
    <w:rsid w:val="00C606F1"/>
    <w:rsid w:val="00C608BE"/>
    <w:rsid w:val="00C61B4A"/>
    <w:rsid w:val="00C628E2"/>
    <w:rsid w:val="00C63F04"/>
    <w:rsid w:val="00C65093"/>
    <w:rsid w:val="00C65D74"/>
    <w:rsid w:val="00C70B78"/>
    <w:rsid w:val="00C713A2"/>
    <w:rsid w:val="00C7143C"/>
    <w:rsid w:val="00C72323"/>
    <w:rsid w:val="00C736AD"/>
    <w:rsid w:val="00C752B4"/>
    <w:rsid w:val="00C75428"/>
    <w:rsid w:val="00C75C79"/>
    <w:rsid w:val="00C7767B"/>
    <w:rsid w:val="00C80495"/>
    <w:rsid w:val="00C812A4"/>
    <w:rsid w:val="00C81DBF"/>
    <w:rsid w:val="00C82538"/>
    <w:rsid w:val="00C831C8"/>
    <w:rsid w:val="00C84D5E"/>
    <w:rsid w:val="00C8613F"/>
    <w:rsid w:val="00C86854"/>
    <w:rsid w:val="00C86C1F"/>
    <w:rsid w:val="00C8716C"/>
    <w:rsid w:val="00C87DE7"/>
    <w:rsid w:val="00C910FC"/>
    <w:rsid w:val="00C914DC"/>
    <w:rsid w:val="00C93895"/>
    <w:rsid w:val="00C93BC2"/>
    <w:rsid w:val="00C93F94"/>
    <w:rsid w:val="00C94EA8"/>
    <w:rsid w:val="00C96485"/>
    <w:rsid w:val="00C96A83"/>
    <w:rsid w:val="00C971D2"/>
    <w:rsid w:val="00CA0147"/>
    <w:rsid w:val="00CA11BE"/>
    <w:rsid w:val="00CA177A"/>
    <w:rsid w:val="00CA1D73"/>
    <w:rsid w:val="00CA3B1B"/>
    <w:rsid w:val="00CA4977"/>
    <w:rsid w:val="00CA51DA"/>
    <w:rsid w:val="00CA5441"/>
    <w:rsid w:val="00CA6BBD"/>
    <w:rsid w:val="00CA784C"/>
    <w:rsid w:val="00CB0E0C"/>
    <w:rsid w:val="00CB1931"/>
    <w:rsid w:val="00CB19BE"/>
    <w:rsid w:val="00CB3E5A"/>
    <w:rsid w:val="00CB52B6"/>
    <w:rsid w:val="00CB689D"/>
    <w:rsid w:val="00CC094E"/>
    <w:rsid w:val="00CC0C8E"/>
    <w:rsid w:val="00CC1700"/>
    <w:rsid w:val="00CC1C84"/>
    <w:rsid w:val="00CC2258"/>
    <w:rsid w:val="00CC271F"/>
    <w:rsid w:val="00CC55CC"/>
    <w:rsid w:val="00CC62CC"/>
    <w:rsid w:val="00CC66D8"/>
    <w:rsid w:val="00CC6C36"/>
    <w:rsid w:val="00CC7E44"/>
    <w:rsid w:val="00CD0F6E"/>
    <w:rsid w:val="00CD2562"/>
    <w:rsid w:val="00CD44EB"/>
    <w:rsid w:val="00CE21C0"/>
    <w:rsid w:val="00CE227C"/>
    <w:rsid w:val="00CE35B2"/>
    <w:rsid w:val="00CE48E0"/>
    <w:rsid w:val="00CE4925"/>
    <w:rsid w:val="00CE642F"/>
    <w:rsid w:val="00CF0984"/>
    <w:rsid w:val="00CF1475"/>
    <w:rsid w:val="00CF21A1"/>
    <w:rsid w:val="00CF244C"/>
    <w:rsid w:val="00CF3011"/>
    <w:rsid w:val="00CF3C2B"/>
    <w:rsid w:val="00CF3C30"/>
    <w:rsid w:val="00CF419B"/>
    <w:rsid w:val="00CF598E"/>
    <w:rsid w:val="00CF5F40"/>
    <w:rsid w:val="00CF5FEC"/>
    <w:rsid w:val="00CF63C7"/>
    <w:rsid w:val="00CF6653"/>
    <w:rsid w:val="00CF6A82"/>
    <w:rsid w:val="00CF72BA"/>
    <w:rsid w:val="00D00D4F"/>
    <w:rsid w:val="00D0128E"/>
    <w:rsid w:val="00D016E9"/>
    <w:rsid w:val="00D01EE9"/>
    <w:rsid w:val="00D022C9"/>
    <w:rsid w:val="00D0267B"/>
    <w:rsid w:val="00D02AA4"/>
    <w:rsid w:val="00D031A6"/>
    <w:rsid w:val="00D0540D"/>
    <w:rsid w:val="00D056C2"/>
    <w:rsid w:val="00D05AFD"/>
    <w:rsid w:val="00D05D09"/>
    <w:rsid w:val="00D069F5"/>
    <w:rsid w:val="00D10DF3"/>
    <w:rsid w:val="00D1258F"/>
    <w:rsid w:val="00D13B70"/>
    <w:rsid w:val="00D150AE"/>
    <w:rsid w:val="00D16804"/>
    <w:rsid w:val="00D16B51"/>
    <w:rsid w:val="00D20E5E"/>
    <w:rsid w:val="00D210DB"/>
    <w:rsid w:val="00D211BD"/>
    <w:rsid w:val="00D21708"/>
    <w:rsid w:val="00D21BF6"/>
    <w:rsid w:val="00D2238B"/>
    <w:rsid w:val="00D23C50"/>
    <w:rsid w:val="00D24108"/>
    <w:rsid w:val="00D245F9"/>
    <w:rsid w:val="00D25390"/>
    <w:rsid w:val="00D273B7"/>
    <w:rsid w:val="00D27B54"/>
    <w:rsid w:val="00D308B9"/>
    <w:rsid w:val="00D31E3F"/>
    <w:rsid w:val="00D32860"/>
    <w:rsid w:val="00D3316E"/>
    <w:rsid w:val="00D339AC"/>
    <w:rsid w:val="00D33E6F"/>
    <w:rsid w:val="00D36F1B"/>
    <w:rsid w:val="00D40120"/>
    <w:rsid w:val="00D410AA"/>
    <w:rsid w:val="00D411F2"/>
    <w:rsid w:val="00D412B6"/>
    <w:rsid w:val="00D41EAA"/>
    <w:rsid w:val="00D42090"/>
    <w:rsid w:val="00D422BA"/>
    <w:rsid w:val="00D444E9"/>
    <w:rsid w:val="00D4461B"/>
    <w:rsid w:val="00D45861"/>
    <w:rsid w:val="00D46F7A"/>
    <w:rsid w:val="00D47E1A"/>
    <w:rsid w:val="00D50298"/>
    <w:rsid w:val="00D52126"/>
    <w:rsid w:val="00D52A8C"/>
    <w:rsid w:val="00D52BCC"/>
    <w:rsid w:val="00D5549B"/>
    <w:rsid w:val="00D56828"/>
    <w:rsid w:val="00D568C0"/>
    <w:rsid w:val="00D57327"/>
    <w:rsid w:val="00D607A6"/>
    <w:rsid w:val="00D61279"/>
    <w:rsid w:val="00D620DA"/>
    <w:rsid w:val="00D62661"/>
    <w:rsid w:val="00D6273D"/>
    <w:rsid w:val="00D63610"/>
    <w:rsid w:val="00D63B5F"/>
    <w:rsid w:val="00D64622"/>
    <w:rsid w:val="00D65101"/>
    <w:rsid w:val="00D6529B"/>
    <w:rsid w:val="00D6551C"/>
    <w:rsid w:val="00D65784"/>
    <w:rsid w:val="00D65C10"/>
    <w:rsid w:val="00D65EFA"/>
    <w:rsid w:val="00D65F3D"/>
    <w:rsid w:val="00D67958"/>
    <w:rsid w:val="00D679FC"/>
    <w:rsid w:val="00D732ED"/>
    <w:rsid w:val="00D7374A"/>
    <w:rsid w:val="00D74147"/>
    <w:rsid w:val="00D74A39"/>
    <w:rsid w:val="00D75181"/>
    <w:rsid w:val="00D75203"/>
    <w:rsid w:val="00D752DB"/>
    <w:rsid w:val="00D7544D"/>
    <w:rsid w:val="00D75843"/>
    <w:rsid w:val="00D76F5A"/>
    <w:rsid w:val="00D77796"/>
    <w:rsid w:val="00D777D1"/>
    <w:rsid w:val="00D778FF"/>
    <w:rsid w:val="00D805CE"/>
    <w:rsid w:val="00D808BF"/>
    <w:rsid w:val="00D81C34"/>
    <w:rsid w:val="00D81E9D"/>
    <w:rsid w:val="00D82664"/>
    <w:rsid w:val="00D84431"/>
    <w:rsid w:val="00D85060"/>
    <w:rsid w:val="00D86576"/>
    <w:rsid w:val="00D900EF"/>
    <w:rsid w:val="00D90C31"/>
    <w:rsid w:val="00D91369"/>
    <w:rsid w:val="00D91E67"/>
    <w:rsid w:val="00D92461"/>
    <w:rsid w:val="00D927F2"/>
    <w:rsid w:val="00D933D5"/>
    <w:rsid w:val="00D95044"/>
    <w:rsid w:val="00D9520C"/>
    <w:rsid w:val="00D95543"/>
    <w:rsid w:val="00D95C5A"/>
    <w:rsid w:val="00D95CB2"/>
    <w:rsid w:val="00D963B5"/>
    <w:rsid w:val="00D966C8"/>
    <w:rsid w:val="00D96973"/>
    <w:rsid w:val="00D97404"/>
    <w:rsid w:val="00DA02A2"/>
    <w:rsid w:val="00DA09E2"/>
    <w:rsid w:val="00DA19B0"/>
    <w:rsid w:val="00DA3162"/>
    <w:rsid w:val="00DA434C"/>
    <w:rsid w:val="00DA4ACF"/>
    <w:rsid w:val="00DA4DBB"/>
    <w:rsid w:val="00DA4F6E"/>
    <w:rsid w:val="00DA53EC"/>
    <w:rsid w:val="00DA618C"/>
    <w:rsid w:val="00DA724B"/>
    <w:rsid w:val="00DB0404"/>
    <w:rsid w:val="00DB0780"/>
    <w:rsid w:val="00DB0E8C"/>
    <w:rsid w:val="00DB19E6"/>
    <w:rsid w:val="00DB2311"/>
    <w:rsid w:val="00DB2C5D"/>
    <w:rsid w:val="00DB2F3F"/>
    <w:rsid w:val="00DB376F"/>
    <w:rsid w:val="00DB490B"/>
    <w:rsid w:val="00DB4C25"/>
    <w:rsid w:val="00DB619E"/>
    <w:rsid w:val="00DB6E7E"/>
    <w:rsid w:val="00DC0291"/>
    <w:rsid w:val="00DC14BA"/>
    <w:rsid w:val="00DC209F"/>
    <w:rsid w:val="00DC216A"/>
    <w:rsid w:val="00DC23CE"/>
    <w:rsid w:val="00DC34E3"/>
    <w:rsid w:val="00DC42D3"/>
    <w:rsid w:val="00DC4916"/>
    <w:rsid w:val="00DC4ED6"/>
    <w:rsid w:val="00DC4F75"/>
    <w:rsid w:val="00DC5201"/>
    <w:rsid w:val="00DC6016"/>
    <w:rsid w:val="00DD0076"/>
    <w:rsid w:val="00DD0725"/>
    <w:rsid w:val="00DD216B"/>
    <w:rsid w:val="00DD2436"/>
    <w:rsid w:val="00DD2499"/>
    <w:rsid w:val="00DD2CD6"/>
    <w:rsid w:val="00DD3BAF"/>
    <w:rsid w:val="00DD53D4"/>
    <w:rsid w:val="00DD5516"/>
    <w:rsid w:val="00DD6451"/>
    <w:rsid w:val="00DD65B3"/>
    <w:rsid w:val="00DD675A"/>
    <w:rsid w:val="00DE0423"/>
    <w:rsid w:val="00DE0698"/>
    <w:rsid w:val="00DE1BB4"/>
    <w:rsid w:val="00DE21BB"/>
    <w:rsid w:val="00DE3FD2"/>
    <w:rsid w:val="00DE4063"/>
    <w:rsid w:val="00DE5A31"/>
    <w:rsid w:val="00DE5CDC"/>
    <w:rsid w:val="00DE664D"/>
    <w:rsid w:val="00DE7C09"/>
    <w:rsid w:val="00DF0DCF"/>
    <w:rsid w:val="00DF2329"/>
    <w:rsid w:val="00DF26CE"/>
    <w:rsid w:val="00DF36F1"/>
    <w:rsid w:val="00DF4901"/>
    <w:rsid w:val="00DF52F5"/>
    <w:rsid w:val="00DF5B1B"/>
    <w:rsid w:val="00DF6795"/>
    <w:rsid w:val="00DF7325"/>
    <w:rsid w:val="00E0033D"/>
    <w:rsid w:val="00E00A54"/>
    <w:rsid w:val="00E02AD0"/>
    <w:rsid w:val="00E02D67"/>
    <w:rsid w:val="00E04D06"/>
    <w:rsid w:val="00E04E0D"/>
    <w:rsid w:val="00E05600"/>
    <w:rsid w:val="00E061CC"/>
    <w:rsid w:val="00E069C7"/>
    <w:rsid w:val="00E1094F"/>
    <w:rsid w:val="00E12BDA"/>
    <w:rsid w:val="00E12F51"/>
    <w:rsid w:val="00E14162"/>
    <w:rsid w:val="00E142D8"/>
    <w:rsid w:val="00E14C81"/>
    <w:rsid w:val="00E15AF0"/>
    <w:rsid w:val="00E169FC"/>
    <w:rsid w:val="00E17533"/>
    <w:rsid w:val="00E178B4"/>
    <w:rsid w:val="00E17FCF"/>
    <w:rsid w:val="00E203FA"/>
    <w:rsid w:val="00E21600"/>
    <w:rsid w:val="00E22F78"/>
    <w:rsid w:val="00E23341"/>
    <w:rsid w:val="00E2370E"/>
    <w:rsid w:val="00E23D4A"/>
    <w:rsid w:val="00E243C0"/>
    <w:rsid w:val="00E26141"/>
    <w:rsid w:val="00E261E4"/>
    <w:rsid w:val="00E266E1"/>
    <w:rsid w:val="00E2687E"/>
    <w:rsid w:val="00E269CF"/>
    <w:rsid w:val="00E279A6"/>
    <w:rsid w:val="00E30129"/>
    <w:rsid w:val="00E321A7"/>
    <w:rsid w:val="00E329C7"/>
    <w:rsid w:val="00E3316B"/>
    <w:rsid w:val="00E3331B"/>
    <w:rsid w:val="00E33D8C"/>
    <w:rsid w:val="00E354DF"/>
    <w:rsid w:val="00E362A3"/>
    <w:rsid w:val="00E37008"/>
    <w:rsid w:val="00E371B0"/>
    <w:rsid w:val="00E374C9"/>
    <w:rsid w:val="00E44300"/>
    <w:rsid w:val="00E445EA"/>
    <w:rsid w:val="00E4464B"/>
    <w:rsid w:val="00E449BB"/>
    <w:rsid w:val="00E44D21"/>
    <w:rsid w:val="00E45D03"/>
    <w:rsid w:val="00E464A0"/>
    <w:rsid w:val="00E46B7D"/>
    <w:rsid w:val="00E46CD7"/>
    <w:rsid w:val="00E46D75"/>
    <w:rsid w:val="00E505D6"/>
    <w:rsid w:val="00E50CEE"/>
    <w:rsid w:val="00E5104B"/>
    <w:rsid w:val="00E51278"/>
    <w:rsid w:val="00E512A4"/>
    <w:rsid w:val="00E51AF0"/>
    <w:rsid w:val="00E52AC6"/>
    <w:rsid w:val="00E53196"/>
    <w:rsid w:val="00E53D1A"/>
    <w:rsid w:val="00E53DC1"/>
    <w:rsid w:val="00E546FE"/>
    <w:rsid w:val="00E54FED"/>
    <w:rsid w:val="00E55398"/>
    <w:rsid w:val="00E553F3"/>
    <w:rsid w:val="00E5548F"/>
    <w:rsid w:val="00E5560F"/>
    <w:rsid w:val="00E574E0"/>
    <w:rsid w:val="00E6063A"/>
    <w:rsid w:val="00E61027"/>
    <w:rsid w:val="00E61DCB"/>
    <w:rsid w:val="00E62078"/>
    <w:rsid w:val="00E63714"/>
    <w:rsid w:val="00E644F0"/>
    <w:rsid w:val="00E65F5C"/>
    <w:rsid w:val="00E665C5"/>
    <w:rsid w:val="00E666CA"/>
    <w:rsid w:val="00E67503"/>
    <w:rsid w:val="00E67887"/>
    <w:rsid w:val="00E71852"/>
    <w:rsid w:val="00E72067"/>
    <w:rsid w:val="00E72D70"/>
    <w:rsid w:val="00E736A7"/>
    <w:rsid w:val="00E74B2A"/>
    <w:rsid w:val="00E74E7C"/>
    <w:rsid w:val="00E74E8F"/>
    <w:rsid w:val="00E76534"/>
    <w:rsid w:val="00E76540"/>
    <w:rsid w:val="00E77C48"/>
    <w:rsid w:val="00E80F5B"/>
    <w:rsid w:val="00E80FC3"/>
    <w:rsid w:val="00E82984"/>
    <w:rsid w:val="00E83291"/>
    <w:rsid w:val="00E846A7"/>
    <w:rsid w:val="00E84E3A"/>
    <w:rsid w:val="00E856BD"/>
    <w:rsid w:val="00E866DE"/>
    <w:rsid w:val="00E86995"/>
    <w:rsid w:val="00E870CA"/>
    <w:rsid w:val="00E8714F"/>
    <w:rsid w:val="00E90362"/>
    <w:rsid w:val="00E90B3D"/>
    <w:rsid w:val="00E927CD"/>
    <w:rsid w:val="00E92B48"/>
    <w:rsid w:val="00E93AFE"/>
    <w:rsid w:val="00E9573A"/>
    <w:rsid w:val="00E96012"/>
    <w:rsid w:val="00E961BF"/>
    <w:rsid w:val="00E9678A"/>
    <w:rsid w:val="00E96890"/>
    <w:rsid w:val="00E96E24"/>
    <w:rsid w:val="00E96FAD"/>
    <w:rsid w:val="00E97B94"/>
    <w:rsid w:val="00E97CF2"/>
    <w:rsid w:val="00EA1AE5"/>
    <w:rsid w:val="00EA1C76"/>
    <w:rsid w:val="00EA2E80"/>
    <w:rsid w:val="00EA320A"/>
    <w:rsid w:val="00EA3429"/>
    <w:rsid w:val="00EA41AF"/>
    <w:rsid w:val="00EA4652"/>
    <w:rsid w:val="00EA4867"/>
    <w:rsid w:val="00EA53E2"/>
    <w:rsid w:val="00EA5474"/>
    <w:rsid w:val="00EA5BD2"/>
    <w:rsid w:val="00EA60B0"/>
    <w:rsid w:val="00EA6D85"/>
    <w:rsid w:val="00EA7F55"/>
    <w:rsid w:val="00EB0D59"/>
    <w:rsid w:val="00EB16BD"/>
    <w:rsid w:val="00EB30DD"/>
    <w:rsid w:val="00EB397B"/>
    <w:rsid w:val="00EB4329"/>
    <w:rsid w:val="00EB4574"/>
    <w:rsid w:val="00EB5159"/>
    <w:rsid w:val="00EB58DC"/>
    <w:rsid w:val="00EB696D"/>
    <w:rsid w:val="00EB6B96"/>
    <w:rsid w:val="00EB71B5"/>
    <w:rsid w:val="00EB7523"/>
    <w:rsid w:val="00EB7896"/>
    <w:rsid w:val="00EC0095"/>
    <w:rsid w:val="00EC02B8"/>
    <w:rsid w:val="00EC05C1"/>
    <w:rsid w:val="00EC0A7F"/>
    <w:rsid w:val="00EC1697"/>
    <w:rsid w:val="00EC2660"/>
    <w:rsid w:val="00EC28D3"/>
    <w:rsid w:val="00EC30CF"/>
    <w:rsid w:val="00EC32D7"/>
    <w:rsid w:val="00EC410A"/>
    <w:rsid w:val="00EC598C"/>
    <w:rsid w:val="00EC6777"/>
    <w:rsid w:val="00ED0253"/>
    <w:rsid w:val="00ED04FA"/>
    <w:rsid w:val="00ED0585"/>
    <w:rsid w:val="00ED1561"/>
    <w:rsid w:val="00ED16A2"/>
    <w:rsid w:val="00ED18A7"/>
    <w:rsid w:val="00ED1D12"/>
    <w:rsid w:val="00ED1F60"/>
    <w:rsid w:val="00ED23A0"/>
    <w:rsid w:val="00ED39CD"/>
    <w:rsid w:val="00ED3BE6"/>
    <w:rsid w:val="00ED3EB7"/>
    <w:rsid w:val="00ED4228"/>
    <w:rsid w:val="00ED4383"/>
    <w:rsid w:val="00ED45A9"/>
    <w:rsid w:val="00ED4CA3"/>
    <w:rsid w:val="00EE0E7C"/>
    <w:rsid w:val="00EE3975"/>
    <w:rsid w:val="00EE401F"/>
    <w:rsid w:val="00EE731E"/>
    <w:rsid w:val="00EE7382"/>
    <w:rsid w:val="00EF0617"/>
    <w:rsid w:val="00EF190F"/>
    <w:rsid w:val="00EF1D36"/>
    <w:rsid w:val="00EF308F"/>
    <w:rsid w:val="00EF4232"/>
    <w:rsid w:val="00EF4517"/>
    <w:rsid w:val="00EF4E18"/>
    <w:rsid w:val="00EF5282"/>
    <w:rsid w:val="00EF5B40"/>
    <w:rsid w:val="00F00182"/>
    <w:rsid w:val="00F009A6"/>
    <w:rsid w:val="00F02280"/>
    <w:rsid w:val="00F02991"/>
    <w:rsid w:val="00F0349D"/>
    <w:rsid w:val="00F06370"/>
    <w:rsid w:val="00F06C1D"/>
    <w:rsid w:val="00F100AB"/>
    <w:rsid w:val="00F10B1F"/>
    <w:rsid w:val="00F1190B"/>
    <w:rsid w:val="00F1557C"/>
    <w:rsid w:val="00F155FD"/>
    <w:rsid w:val="00F157F9"/>
    <w:rsid w:val="00F15EBE"/>
    <w:rsid w:val="00F15FCF"/>
    <w:rsid w:val="00F16290"/>
    <w:rsid w:val="00F16980"/>
    <w:rsid w:val="00F20511"/>
    <w:rsid w:val="00F2082A"/>
    <w:rsid w:val="00F22DC4"/>
    <w:rsid w:val="00F23AC4"/>
    <w:rsid w:val="00F24103"/>
    <w:rsid w:val="00F241FF"/>
    <w:rsid w:val="00F24774"/>
    <w:rsid w:val="00F25450"/>
    <w:rsid w:val="00F26771"/>
    <w:rsid w:val="00F27A96"/>
    <w:rsid w:val="00F27BD6"/>
    <w:rsid w:val="00F3036C"/>
    <w:rsid w:val="00F30A98"/>
    <w:rsid w:val="00F30F81"/>
    <w:rsid w:val="00F31D65"/>
    <w:rsid w:val="00F3285A"/>
    <w:rsid w:val="00F32D5B"/>
    <w:rsid w:val="00F3553D"/>
    <w:rsid w:val="00F37137"/>
    <w:rsid w:val="00F373E7"/>
    <w:rsid w:val="00F37A69"/>
    <w:rsid w:val="00F37B9C"/>
    <w:rsid w:val="00F41E34"/>
    <w:rsid w:val="00F425F1"/>
    <w:rsid w:val="00F439C4"/>
    <w:rsid w:val="00F44BE1"/>
    <w:rsid w:val="00F4605D"/>
    <w:rsid w:val="00F46268"/>
    <w:rsid w:val="00F462A5"/>
    <w:rsid w:val="00F47B5C"/>
    <w:rsid w:val="00F506A1"/>
    <w:rsid w:val="00F51863"/>
    <w:rsid w:val="00F51C00"/>
    <w:rsid w:val="00F54042"/>
    <w:rsid w:val="00F54791"/>
    <w:rsid w:val="00F54D7E"/>
    <w:rsid w:val="00F55977"/>
    <w:rsid w:val="00F56C63"/>
    <w:rsid w:val="00F575F0"/>
    <w:rsid w:val="00F57E72"/>
    <w:rsid w:val="00F60A57"/>
    <w:rsid w:val="00F61790"/>
    <w:rsid w:val="00F61C6B"/>
    <w:rsid w:val="00F62555"/>
    <w:rsid w:val="00F6274C"/>
    <w:rsid w:val="00F64E86"/>
    <w:rsid w:val="00F65015"/>
    <w:rsid w:val="00F65090"/>
    <w:rsid w:val="00F650E4"/>
    <w:rsid w:val="00F656A0"/>
    <w:rsid w:val="00F67B08"/>
    <w:rsid w:val="00F7043B"/>
    <w:rsid w:val="00F70782"/>
    <w:rsid w:val="00F70F0F"/>
    <w:rsid w:val="00F713FA"/>
    <w:rsid w:val="00F7154B"/>
    <w:rsid w:val="00F71637"/>
    <w:rsid w:val="00F73A30"/>
    <w:rsid w:val="00F7553D"/>
    <w:rsid w:val="00F757CA"/>
    <w:rsid w:val="00F7598B"/>
    <w:rsid w:val="00F769E6"/>
    <w:rsid w:val="00F77110"/>
    <w:rsid w:val="00F80579"/>
    <w:rsid w:val="00F80F1B"/>
    <w:rsid w:val="00F81830"/>
    <w:rsid w:val="00F83148"/>
    <w:rsid w:val="00F839C6"/>
    <w:rsid w:val="00F83BD0"/>
    <w:rsid w:val="00F83DAA"/>
    <w:rsid w:val="00F84301"/>
    <w:rsid w:val="00F86BEE"/>
    <w:rsid w:val="00F9002E"/>
    <w:rsid w:val="00F908C9"/>
    <w:rsid w:val="00F930FB"/>
    <w:rsid w:val="00F93947"/>
    <w:rsid w:val="00F95045"/>
    <w:rsid w:val="00F9632A"/>
    <w:rsid w:val="00F97282"/>
    <w:rsid w:val="00F9766E"/>
    <w:rsid w:val="00FA0736"/>
    <w:rsid w:val="00FA07DE"/>
    <w:rsid w:val="00FA22A6"/>
    <w:rsid w:val="00FA2D85"/>
    <w:rsid w:val="00FA3911"/>
    <w:rsid w:val="00FA3FC3"/>
    <w:rsid w:val="00FA4356"/>
    <w:rsid w:val="00FA47AF"/>
    <w:rsid w:val="00FA539A"/>
    <w:rsid w:val="00FA6770"/>
    <w:rsid w:val="00FA68BF"/>
    <w:rsid w:val="00FA6C9A"/>
    <w:rsid w:val="00FA733F"/>
    <w:rsid w:val="00FA73AB"/>
    <w:rsid w:val="00FB04BC"/>
    <w:rsid w:val="00FB084C"/>
    <w:rsid w:val="00FB1670"/>
    <w:rsid w:val="00FB1C3D"/>
    <w:rsid w:val="00FB1E8F"/>
    <w:rsid w:val="00FB30FA"/>
    <w:rsid w:val="00FB52C6"/>
    <w:rsid w:val="00FB56A1"/>
    <w:rsid w:val="00FB67C2"/>
    <w:rsid w:val="00FB7094"/>
    <w:rsid w:val="00FB7790"/>
    <w:rsid w:val="00FB7A24"/>
    <w:rsid w:val="00FB7B51"/>
    <w:rsid w:val="00FC01CC"/>
    <w:rsid w:val="00FC08EF"/>
    <w:rsid w:val="00FC25E5"/>
    <w:rsid w:val="00FC26F6"/>
    <w:rsid w:val="00FC30D0"/>
    <w:rsid w:val="00FC36E0"/>
    <w:rsid w:val="00FC3A64"/>
    <w:rsid w:val="00FC4744"/>
    <w:rsid w:val="00FC61F2"/>
    <w:rsid w:val="00FC6A68"/>
    <w:rsid w:val="00FD156C"/>
    <w:rsid w:val="00FD1813"/>
    <w:rsid w:val="00FD1A1F"/>
    <w:rsid w:val="00FD26F9"/>
    <w:rsid w:val="00FD34A1"/>
    <w:rsid w:val="00FD46F2"/>
    <w:rsid w:val="00FD4748"/>
    <w:rsid w:val="00FD6B73"/>
    <w:rsid w:val="00FD7127"/>
    <w:rsid w:val="00FD7AFB"/>
    <w:rsid w:val="00FE1438"/>
    <w:rsid w:val="00FE197C"/>
    <w:rsid w:val="00FE3A1F"/>
    <w:rsid w:val="00FE4048"/>
    <w:rsid w:val="00FE4351"/>
    <w:rsid w:val="00FE63D3"/>
    <w:rsid w:val="00FE67C2"/>
    <w:rsid w:val="00FE6F36"/>
    <w:rsid w:val="00FE6F49"/>
    <w:rsid w:val="00FF0710"/>
    <w:rsid w:val="00FF2C57"/>
    <w:rsid w:val="00FF36CF"/>
    <w:rsid w:val="00FF3FE5"/>
    <w:rsid w:val="00FF480B"/>
    <w:rsid w:val="00FF6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2A1C0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D36"/>
    <w:pPr>
      <w:spacing w:after="200" w:line="276" w:lineRule="auto"/>
      <w:ind w:left="-274" w:firstLine="547"/>
    </w:pPr>
    <w:rPr>
      <w:rFonts w:eastAsia="Calibri"/>
      <w:sz w:val="24"/>
      <w:szCs w:val="22"/>
      <w:lang w:eastAsia="ar-SA"/>
    </w:rPr>
  </w:style>
  <w:style w:type="paragraph" w:styleId="Heading1">
    <w:name w:val="heading 1"/>
    <w:basedOn w:val="Normal"/>
    <w:next w:val="Normal"/>
    <w:link w:val="Heading1Char"/>
    <w:uiPriority w:val="9"/>
    <w:qFormat/>
    <w:rsid w:val="00D65F3D"/>
    <w:pPr>
      <w:keepNext/>
      <w:spacing w:before="240" w:after="60"/>
      <w:outlineLvl w:val="0"/>
    </w:pPr>
    <w:rPr>
      <w:rFonts w:eastAsia="Times New Roman"/>
      <w:b/>
      <w:bCs/>
      <w:kern w:val="32"/>
      <w:szCs w:val="24"/>
      <w:lang w:val="x-none"/>
    </w:rPr>
  </w:style>
  <w:style w:type="paragraph" w:styleId="Heading2">
    <w:name w:val="heading 2"/>
    <w:basedOn w:val="Normal"/>
    <w:next w:val="Normal"/>
    <w:link w:val="Heading2Char"/>
    <w:autoRedefine/>
    <w:uiPriority w:val="9"/>
    <w:unhideWhenUsed/>
    <w:qFormat/>
    <w:rsid w:val="00520433"/>
    <w:pPr>
      <w:keepNext/>
      <w:spacing w:before="240" w:after="60" w:line="480" w:lineRule="auto"/>
      <w:ind w:left="0" w:firstLine="273"/>
      <w:outlineLvl w:val="1"/>
    </w:pPr>
    <w:rPr>
      <w:b/>
      <w:bCs/>
      <w:i/>
      <w:iCs/>
      <w:szCs w:val="28"/>
      <w:lang w:val="en-GB"/>
    </w:rPr>
  </w:style>
  <w:style w:type="paragraph" w:styleId="Heading3">
    <w:name w:val="heading 3"/>
    <w:basedOn w:val="Normal"/>
    <w:next w:val="Normal"/>
    <w:link w:val="Heading3Char"/>
    <w:uiPriority w:val="9"/>
    <w:unhideWhenUsed/>
    <w:qFormat/>
    <w:rsid w:val="00075922"/>
    <w:pPr>
      <w:keepNext/>
      <w:spacing w:before="240" w:after="60"/>
      <w:outlineLvl w:val="2"/>
    </w:pPr>
    <w:rPr>
      <w:rFonts w:ascii="Calibri Light" w:eastAsia="Times New Roman" w:hAnsi="Calibri Light"/>
      <w:bCs/>
      <w:i/>
      <w:sz w:val="26"/>
      <w:szCs w:val="26"/>
    </w:rPr>
  </w:style>
  <w:style w:type="paragraph" w:styleId="Heading4">
    <w:name w:val="heading 4"/>
    <w:basedOn w:val="Normal"/>
    <w:next w:val="Normal"/>
    <w:link w:val="Heading4Char"/>
    <w:uiPriority w:val="9"/>
    <w:semiHidden/>
    <w:unhideWhenUsed/>
    <w:qFormat/>
    <w:rsid w:val="0002563C"/>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uiPriority w:val="9"/>
    <w:semiHidden/>
    <w:unhideWhenUsed/>
    <w:qFormat/>
    <w:rsid w:val="009A2833"/>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semiHidden/>
    <w:unhideWhenUsed/>
    <w:qFormat/>
    <w:rsid w:val="00A76383"/>
    <w:pPr>
      <w:spacing w:before="240" w:after="60"/>
      <w:outlineLvl w:val="5"/>
    </w:pPr>
    <w:rPr>
      <w:rFonts w:ascii="Calibri" w:eastAsia="Times New Roman" w:hAnsi="Calibri"/>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сновной шрифт абзаца1"/>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a">
    <w:name w:val="Верхний колонтитул Знак"/>
    <w:rPr>
      <w:sz w:val="22"/>
      <w:szCs w:val="22"/>
    </w:rPr>
  </w:style>
  <w:style w:type="character" w:customStyle="1" w:styleId="a0">
    <w:name w:val="Нижний колонтитул Знак"/>
    <w:rPr>
      <w:sz w:val="22"/>
      <w:szCs w:val="22"/>
    </w:rPr>
  </w:style>
  <w:style w:type="paragraph" w:customStyle="1" w:styleId="Intestazione1">
    <w:name w:val="Intestazione1"/>
    <w:basedOn w:val="Normal"/>
    <w:next w:val="BodyText"/>
    <w:pPr>
      <w:keepNext/>
      <w:spacing w:before="240" w:after="120"/>
    </w:pPr>
    <w:rPr>
      <w:rFonts w:ascii="Arial" w:eastAsia="Arial Unicode MS" w:hAnsi="Arial" w:cs="Arial Unicode MS"/>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Didascalia1">
    <w:name w:val="Didascalia1"/>
    <w:basedOn w:val="Normal"/>
    <w:pPr>
      <w:suppressLineNumbers/>
      <w:spacing w:before="120" w:after="120"/>
    </w:pPr>
    <w:rPr>
      <w:i/>
      <w:iCs/>
      <w:szCs w:val="24"/>
    </w:rPr>
  </w:style>
  <w:style w:type="paragraph" w:customStyle="1" w:styleId="Indice">
    <w:name w:val="Indice"/>
    <w:basedOn w:val="Normal"/>
    <w:pPr>
      <w:suppressLineNumbers/>
    </w:pPr>
  </w:style>
  <w:style w:type="paragraph" w:styleId="Header">
    <w:name w:val="header"/>
    <w:basedOn w:val="Normal"/>
    <w:pPr>
      <w:tabs>
        <w:tab w:val="center" w:pos="4819"/>
        <w:tab w:val="right" w:pos="9638"/>
      </w:tabs>
    </w:pPr>
  </w:style>
  <w:style w:type="paragraph" w:styleId="Footer">
    <w:name w:val="footer"/>
    <w:basedOn w:val="Normal"/>
    <w:link w:val="FooterChar"/>
    <w:uiPriority w:val="99"/>
    <w:pPr>
      <w:tabs>
        <w:tab w:val="center" w:pos="4819"/>
        <w:tab w:val="right" w:pos="9638"/>
      </w:tabs>
    </w:pPr>
  </w:style>
  <w:style w:type="character" w:customStyle="1" w:styleId="Heading1Char">
    <w:name w:val="Heading 1 Char"/>
    <w:link w:val="Heading1"/>
    <w:uiPriority w:val="9"/>
    <w:rsid w:val="00D65F3D"/>
    <w:rPr>
      <w:rFonts w:eastAsia="Times New Roman"/>
      <w:b/>
      <w:bCs/>
      <w:kern w:val="32"/>
      <w:sz w:val="24"/>
      <w:szCs w:val="24"/>
      <w:lang w:eastAsia="ar-SA"/>
    </w:rPr>
  </w:style>
  <w:style w:type="paragraph" w:styleId="Title">
    <w:name w:val="Title"/>
    <w:aliases w:val="Heading2"/>
    <w:basedOn w:val="Heading2"/>
    <w:next w:val="Normal"/>
    <w:link w:val="TitleChar"/>
    <w:autoRedefine/>
    <w:uiPriority w:val="10"/>
    <w:qFormat/>
    <w:rsid w:val="00075922"/>
    <w:rPr>
      <w:i w:val="0"/>
    </w:rPr>
  </w:style>
  <w:style w:type="character" w:customStyle="1" w:styleId="TitleChar">
    <w:name w:val="Title Char"/>
    <w:aliases w:val="Heading2 Char"/>
    <w:link w:val="Title"/>
    <w:uiPriority w:val="10"/>
    <w:rsid w:val="00075922"/>
    <w:rPr>
      <w:rFonts w:eastAsia="Calibri"/>
      <w:b/>
      <w:bCs/>
      <w:iCs/>
      <w:sz w:val="24"/>
      <w:szCs w:val="28"/>
      <w:lang w:val="en-GB" w:eastAsia="ar-SA"/>
    </w:rPr>
  </w:style>
  <w:style w:type="paragraph" w:styleId="Subtitle">
    <w:name w:val="Subtitle"/>
    <w:aliases w:val="Heading3"/>
    <w:basedOn w:val="Heading3"/>
    <w:next w:val="Normal"/>
    <w:link w:val="SubtitleChar"/>
    <w:autoRedefine/>
    <w:uiPriority w:val="11"/>
    <w:qFormat/>
    <w:rsid w:val="00075922"/>
    <w:rPr>
      <w:rFonts w:ascii="Times New Roman" w:eastAsia="Calibri" w:hAnsi="Times New Roman"/>
      <w:bCs w:val="0"/>
      <w:sz w:val="24"/>
      <w:lang w:val="en-GB"/>
    </w:rPr>
  </w:style>
  <w:style w:type="character" w:customStyle="1" w:styleId="SubtitleChar">
    <w:name w:val="Subtitle Char"/>
    <w:aliases w:val="Heading3 Char"/>
    <w:link w:val="Subtitle"/>
    <w:uiPriority w:val="11"/>
    <w:rsid w:val="00075922"/>
    <w:rPr>
      <w:rFonts w:eastAsia="Calibri"/>
      <w:i/>
      <w:sz w:val="24"/>
      <w:szCs w:val="26"/>
      <w:lang w:val="en-GB" w:eastAsia="ar-SA"/>
    </w:rPr>
  </w:style>
  <w:style w:type="paragraph" w:styleId="TOCHeading">
    <w:name w:val="TOC Heading"/>
    <w:basedOn w:val="Heading1"/>
    <w:next w:val="Normal"/>
    <w:uiPriority w:val="39"/>
    <w:unhideWhenUsed/>
    <w:qFormat/>
    <w:rsid w:val="00D65F3D"/>
    <w:pPr>
      <w:keepLines/>
      <w:spacing w:after="0" w:line="259" w:lineRule="auto"/>
      <w:outlineLvl w:val="9"/>
    </w:pPr>
    <w:rPr>
      <w:rFonts w:ascii="Calibri Light" w:hAnsi="Calibri Light"/>
      <w:b w:val="0"/>
      <w:bCs w:val="0"/>
      <w:color w:val="2E74B5"/>
      <w:kern w:val="0"/>
      <w:sz w:val="32"/>
      <w:szCs w:val="32"/>
      <w:lang w:eastAsia="en-US"/>
    </w:rPr>
  </w:style>
  <w:style w:type="paragraph" w:styleId="TOC1">
    <w:name w:val="toc 1"/>
    <w:basedOn w:val="Normal"/>
    <w:next w:val="Normal"/>
    <w:autoRedefine/>
    <w:uiPriority w:val="39"/>
    <w:unhideWhenUsed/>
    <w:rsid w:val="00D65F3D"/>
    <w:pPr>
      <w:spacing w:before="120" w:after="120"/>
      <w:ind w:left="0"/>
    </w:pPr>
    <w:rPr>
      <w:rFonts w:asciiTheme="minorHAnsi" w:hAnsiTheme="minorHAnsi"/>
      <w:b/>
      <w:bCs/>
      <w:caps/>
      <w:sz w:val="20"/>
      <w:szCs w:val="20"/>
    </w:rPr>
  </w:style>
  <w:style w:type="character" w:customStyle="1" w:styleId="apple-converted-space">
    <w:name w:val="apple-converted-space"/>
    <w:rsid w:val="006B3F16"/>
    <w:rPr>
      <w:lang w:val="en-US"/>
    </w:rPr>
  </w:style>
  <w:style w:type="character" w:customStyle="1" w:styleId="Heading2Char">
    <w:name w:val="Heading 2 Char"/>
    <w:link w:val="Heading2"/>
    <w:uiPriority w:val="9"/>
    <w:rsid w:val="00520433"/>
    <w:rPr>
      <w:rFonts w:eastAsia="Calibri"/>
      <w:b/>
      <w:bCs/>
      <w:i/>
      <w:iCs/>
      <w:sz w:val="24"/>
      <w:szCs w:val="28"/>
      <w:lang w:val="en-GB" w:eastAsia="ar-SA"/>
    </w:rPr>
  </w:style>
  <w:style w:type="table" w:styleId="TableGrid">
    <w:name w:val="Table Grid"/>
    <w:basedOn w:val="TableNormal"/>
    <w:uiPriority w:val="59"/>
    <w:rsid w:val="00787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7875C1"/>
    <w:rPr>
      <w:rFonts w:ascii="Calibri" w:hAnsi="Calibri"/>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character" w:customStyle="1" w:styleId="Heading5Char">
    <w:name w:val="Heading 5 Char"/>
    <w:link w:val="Heading5"/>
    <w:uiPriority w:val="9"/>
    <w:semiHidden/>
    <w:rsid w:val="009A2833"/>
    <w:rPr>
      <w:rFonts w:ascii="Calibri" w:eastAsia="Times New Roman" w:hAnsi="Calibri" w:cs="Times New Roman"/>
      <w:b/>
      <w:bCs/>
      <w:i/>
      <w:iCs/>
      <w:sz w:val="26"/>
      <w:szCs w:val="26"/>
      <w:lang w:val="lt-LT" w:eastAsia="ar-SA"/>
    </w:rPr>
  </w:style>
  <w:style w:type="character" w:styleId="CommentReference">
    <w:name w:val="annotation reference"/>
    <w:uiPriority w:val="99"/>
    <w:semiHidden/>
    <w:unhideWhenUsed/>
    <w:rsid w:val="00EC6777"/>
    <w:rPr>
      <w:sz w:val="16"/>
      <w:szCs w:val="16"/>
    </w:rPr>
  </w:style>
  <w:style w:type="paragraph" w:styleId="CommentText">
    <w:name w:val="annotation text"/>
    <w:basedOn w:val="Normal"/>
    <w:link w:val="CommentTextChar"/>
    <w:uiPriority w:val="99"/>
    <w:semiHidden/>
    <w:unhideWhenUsed/>
    <w:rsid w:val="00EC6777"/>
    <w:rPr>
      <w:sz w:val="20"/>
      <w:szCs w:val="20"/>
    </w:rPr>
  </w:style>
  <w:style w:type="character" w:customStyle="1" w:styleId="CommentTextChar">
    <w:name w:val="Comment Text Char"/>
    <w:link w:val="CommentText"/>
    <w:uiPriority w:val="99"/>
    <w:semiHidden/>
    <w:rsid w:val="00EC6777"/>
    <w:rPr>
      <w:rFonts w:eastAsia="Calibri"/>
      <w:lang w:val="lt-LT" w:eastAsia="ar-SA"/>
    </w:rPr>
  </w:style>
  <w:style w:type="paragraph" w:styleId="CommentSubject">
    <w:name w:val="annotation subject"/>
    <w:basedOn w:val="CommentText"/>
    <w:next w:val="CommentText"/>
    <w:link w:val="CommentSubjectChar"/>
    <w:uiPriority w:val="99"/>
    <w:semiHidden/>
    <w:unhideWhenUsed/>
    <w:rsid w:val="00EC6777"/>
    <w:rPr>
      <w:b/>
      <w:bCs/>
    </w:rPr>
  </w:style>
  <w:style w:type="character" w:customStyle="1" w:styleId="CommentSubjectChar">
    <w:name w:val="Comment Subject Char"/>
    <w:link w:val="CommentSubject"/>
    <w:uiPriority w:val="99"/>
    <w:semiHidden/>
    <w:rsid w:val="00EC6777"/>
    <w:rPr>
      <w:rFonts w:eastAsia="Calibri"/>
      <w:b/>
      <w:bCs/>
      <w:lang w:val="lt-LT" w:eastAsia="ar-SA"/>
    </w:rPr>
  </w:style>
  <w:style w:type="paragraph" w:styleId="BalloonText">
    <w:name w:val="Balloon Text"/>
    <w:basedOn w:val="Normal"/>
    <w:link w:val="BalloonTextChar"/>
    <w:uiPriority w:val="99"/>
    <w:semiHidden/>
    <w:unhideWhenUsed/>
    <w:rsid w:val="00EC6777"/>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EC6777"/>
    <w:rPr>
      <w:rFonts w:ascii="Segoe UI" w:eastAsia="Calibri" w:hAnsi="Segoe UI" w:cs="Segoe UI"/>
      <w:sz w:val="18"/>
      <w:szCs w:val="18"/>
      <w:lang w:val="lt-LT" w:eastAsia="ar-SA"/>
    </w:rPr>
  </w:style>
  <w:style w:type="paragraph" w:styleId="NormalWeb">
    <w:name w:val="Normal (Web)"/>
    <w:basedOn w:val="Normal"/>
    <w:uiPriority w:val="99"/>
    <w:semiHidden/>
    <w:unhideWhenUsed/>
    <w:rsid w:val="00AF32B4"/>
    <w:pPr>
      <w:spacing w:before="100" w:beforeAutospacing="1" w:after="100" w:afterAutospacing="1" w:line="240" w:lineRule="auto"/>
      <w:ind w:left="0" w:firstLine="0"/>
    </w:pPr>
    <w:rPr>
      <w:rFonts w:eastAsia="Times New Roman"/>
      <w:szCs w:val="24"/>
      <w:lang w:eastAsia="en-US"/>
    </w:rPr>
  </w:style>
  <w:style w:type="character" w:customStyle="1" w:styleId="Heading4Char">
    <w:name w:val="Heading 4 Char"/>
    <w:link w:val="Heading4"/>
    <w:uiPriority w:val="9"/>
    <w:semiHidden/>
    <w:rsid w:val="0002563C"/>
    <w:rPr>
      <w:rFonts w:ascii="Calibri" w:eastAsia="Times New Roman" w:hAnsi="Calibri" w:cs="Times New Roman"/>
      <w:b/>
      <w:bCs/>
      <w:sz w:val="28"/>
      <w:szCs w:val="28"/>
      <w:lang w:val="lt-LT" w:eastAsia="ar-SA"/>
    </w:rPr>
  </w:style>
  <w:style w:type="character" w:customStyle="1" w:styleId="Heading3Char">
    <w:name w:val="Heading 3 Char"/>
    <w:link w:val="Heading3"/>
    <w:uiPriority w:val="9"/>
    <w:rsid w:val="00075922"/>
    <w:rPr>
      <w:rFonts w:ascii="Calibri Light" w:hAnsi="Calibri Light"/>
      <w:bCs/>
      <w:i/>
      <w:sz w:val="26"/>
      <w:szCs w:val="26"/>
      <w:lang w:eastAsia="ar-SA"/>
    </w:rPr>
  </w:style>
  <w:style w:type="character" w:customStyle="1" w:styleId="Heading6Char">
    <w:name w:val="Heading 6 Char"/>
    <w:link w:val="Heading6"/>
    <w:uiPriority w:val="9"/>
    <w:semiHidden/>
    <w:rsid w:val="00A76383"/>
    <w:rPr>
      <w:rFonts w:ascii="Calibri" w:eastAsia="Times New Roman" w:hAnsi="Calibri" w:cs="Times New Roman"/>
      <w:b/>
      <w:bCs/>
      <w:sz w:val="22"/>
      <w:szCs w:val="22"/>
      <w:lang w:val="lt-LT" w:eastAsia="ar-SA"/>
    </w:rPr>
  </w:style>
  <w:style w:type="paragraph" w:styleId="TOC3">
    <w:name w:val="toc 3"/>
    <w:basedOn w:val="Normal"/>
    <w:next w:val="Normal"/>
    <w:autoRedefine/>
    <w:uiPriority w:val="39"/>
    <w:unhideWhenUsed/>
    <w:rsid w:val="00A76383"/>
    <w:pPr>
      <w:spacing w:after="0"/>
      <w:ind w:left="480"/>
    </w:pPr>
    <w:rPr>
      <w:rFonts w:asciiTheme="minorHAnsi" w:hAnsiTheme="minorHAnsi"/>
      <w:i/>
      <w:iCs/>
      <w:sz w:val="20"/>
      <w:szCs w:val="20"/>
    </w:rPr>
  </w:style>
  <w:style w:type="paragraph" w:styleId="EndnoteText">
    <w:name w:val="endnote text"/>
    <w:basedOn w:val="Normal"/>
    <w:link w:val="EndnoteTextChar"/>
    <w:uiPriority w:val="99"/>
    <w:semiHidden/>
    <w:unhideWhenUsed/>
    <w:rsid w:val="00326B74"/>
    <w:rPr>
      <w:sz w:val="20"/>
      <w:szCs w:val="20"/>
    </w:rPr>
  </w:style>
  <w:style w:type="character" w:customStyle="1" w:styleId="EndnoteTextChar">
    <w:name w:val="Endnote Text Char"/>
    <w:link w:val="EndnoteText"/>
    <w:uiPriority w:val="99"/>
    <w:semiHidden/>
    <w:rsid w:val="00326B74"/>
    <w:rPr>
      <w:rFonts w:eastAsia="Calibri"/>
      <w:lang w:val="lt-LT" w:eastAsia="ar-SA"/>
    </w:rPr>
  </w:style>
  <w:style w:type="character" w:styleId="EndnoteReference">
    <w:name w:val="endnote reference"/>
    <w:uiPriority w:val="99"/>
    <w:semiHidden/>
    <w:unhideWhenUsed/>
    <w:rsid w:val="00326B74"/>
    <w:rPr>
      <w:vertAlign w:val="superscript"/>
    </w:rPr>
  </w:style>
  <w:style w:type="paragraph" w:styleId="FootnoteText">
    <w:name w:val="footnote text"/>
    <w:basedOn w:val="Normal"/>
    <w:link w:val="FootnoteTextChar"/>
    <w:uiPriority w:val="99"/>
    <w:semiHidden/>
    <w:unhideWhenUsed/>
    <w:rsid w:val="00326B74"/>
    <w:rPr>
      <w:sz w:val="20"/>
      <w:szCs w:val="20"/>
    </w:rPr>
  </w:style>
  <w:style w:type="character" w:customStyle="1" w:styleId="FootnoteTextChar">
    <w:name w:val="Footnote Text Char"/>
    <w:link w:val="FootnoteText"/>
    <w:uiPriority w:val="99"/>
    <w:semiHidden/>
    <w:rsid w:val="00326B74"/>
    <w:rPr>
      <w:rFonts w:eastAsia="Calibri"/>
      <w:lang w:val="lt-LT" w:eastAsia="ar-SA"/>
    </w:rPr>
  </w:style>
  <w:style w:type="character" w:styleId="FootnoteReference">
    <w:name w:val="footnote reference"/>
    <w:uiPriority w:val="99"/>
    <w:semiHidden/>
    <w:unhideWhenUsed/>
    <w:rsid w:val="00326B74"/>
    <w:rPr>
      <w:vertAlign w:val="superscript"/>
    </w:rPr>
  </w:style>
  <w:style w:type="paragraph" w:styleId="DocumentMap">
    <w:name w:val="Document Map"/>
    <w:basedOn w:val="Normal"/>
    <w:link w:val="DocumentMapChar"/>
    <w:uiPriority w:val="99"/>
    <w:semiHidden/>
    <w:unhideWhenUsed/>
    <w:rsid w:val="007C21B9"/>
    <w:rPr>
      <w:rFonts w:ascii="Tahoma" w:hAnsi="Tahoma"/>
      <w:sz w:val="16"/>
      <w:szCs w:val="16"/>
      <w:lang w:val="x-none"/>
    </w:rPr>
  </w:style>
  <w:style w:type="character" w:customStyle="1" w:styleId="DocumentMapChar">
    <w:name w:val="Document Map Char"/>
    <w:link w:val="DocumentMap"/>
    <w:uiPriority w:val="99"/>
    <w:semiHidden/>
    <w:rsid w:val="007C21B9"/>
    <w:rPr>
      <w:rFonts w:ascii="Tahoma" w:eastAsia="Calibri" w:hAnsi="Tahoma" w:cs="Tahoma"/>
      <w:sz w:val="16"/>
      <w:szCs w:val="16"/>
      <w:lang w:eastAsia="ar-SA"/>
    </w:rPr>
  </w:style>
  <w:style w:type="character" w:customStyle="1" w:styleId="BodyTextChar">
    <w:name w:val="Body Text Char"/>
    <w:link w:val="BodyText"/>
    <w:rsid w:val="00A16271"/>
    <w:rPr>
      <w:rFonts w:eastAsia="Calibri"/>
      <w:sz w:val="24"/>
      <w:szCs w:val="22"/>
      <w:lang w:val="lt-LT" w:eastAsia="ar-SA"/>
    </w:rPr>
  </w:style>
  <w:style w:type="character" w:customStyle="1" w:styleId="UnresolvedMention1">
    <w:name w:val="Unresolved Mention1"/>
    <w:uiPriority w:val="99"/>
    <w:semiHidden/>
    <w:unhideWhenUsed/>
    <w:rsid w:val="00B30780"/>
    <w:rPr>
      <w:color w:val="605E5C"/>
      <w:shd w:val="clear" w:color="auto" w:fill="E1DFDD"/>
    </w:rPr>
  </w:style>
  <w:style w:type="character" w:styleId="Emphasis">
    <w:name w:val="Emphasis"/>
    <w:uiPriority w:val="20"/>
    <w:qFormat/>
    <w:rsid w:val="000E0F89"/>
    <w:rPr>
      <w:i/>
      <w:iCs/>
    </w:rPr>
  </w:style>
  <w:style w:type="paragraph" w:styleId="ListParagraph">
    <w:name w:val="List Paragraph"/>
    <w:basedOn w:val="Normal"/>
    <w:uiPriority w:val="34"/>
    <w:qFormat/>
    <w:rsid w:val="00ED0585"/>
    <w:pPr>
      <w:spacing w:after="160" w:line="259" w:lineRule="auto"/>
      <w:ind w:left="720" w:firstLine="0"/>
      <w:contextualSpacing/>
    </w:pPr>
    <w:rPr>
      <w:rFonts w:ascii="Calibri" w:hAnsi="Calibri"/>
      <w:sz w:val="22"/>
      <w:lang w:val="en-GB" w:eastAsia="en-US"/>
    </w:rPr>
  </w:style>
  <w:style w:type="paragraph" w:customStyle="1" w:styleId="Heading11">
    <w:name w:val="Heading 11"/>
    <w:basedOn w:val="Normal"/>
    <w:uiPriority w:val="1"/>
    <w:qFormat/>
    <w:rsid w:val="00F80579"/>
    <w:pPr>
      <w:widowControl w:val="0"/>
      <w:spacing w:before="69" w:after="0" w:line="240" w:lineRule="auto"/>
      <w:ind w:left="107" w:firstLine="0"/>
      <w:outlineLvl w:val="1"/>
    </w:pPr>
    <w:rPr>
      <w:rFonts w:eastAsia="Times New Roman"/>
      <w:b/>
      <w:bCs/>
      <w:szCs w:val="24"/>
      <w:lang w:eastAsia="en-US"/>
    </w:rPr>
  </w:style>
  <w:style w:type="paragraph" w:styleId="NoSpacing">
    <w:name w:val="No Spacing"/>
    <w:uiPriority w:val="1"/>
    <w:qFormat/>
    <w:rsid w:val="00F80579"/>
    <w:pPr>
      <w:ind w:left="-274" w:firstLine="547"/>
    </w:pPr>
    <w:rPr>
      <w:rFonts w:eastAsia="Calibri"/>
      <w:sz w:val="24"/>
      <w:szCs w:val="22"/>
      <w:lang w:eastAsia="ar-SA"/>
    </w:rPr>
  </w:style>
  <w:style w:type="table" w:customStyle="1" w:styleId="TableGrid1">
    <w:name w:val="Table Grid1"/>
    <w:basedOn w:val="TableNormal"/>
    <w:next w:val="TableGrid"/>
    <w:uiPriority w:val="39"/>
    <w:rsid w:val="00D808BF"/>
    <w:rPr>
      <w:rFonts w:asciiTheme="minorHAnsi" w:eastAsiaTheme="minorHAnsi" w:hAnsiTheme="minorHAnsi" w:cstheme="minorBidi"/>
      <w:sz w:val="22"/>
      <w:szCs w:val="22"/>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Heading4"/>
    <w:basedOn w:val="Heading4Char"/>
    <w:uiPriority w:val="19"/>
    <w:qFormat/>
    <w:rsid w:val="003D22DA"/>
    <w:rPr>
      <w:rFonts w:ascii="Times New Roman" w:eastAsia="Times New Roman" w:hAnsi="Times New Roman" w:cs="Times New Roman"/>
      <w:b/>
      <w:bCs/>
      <w:i w:val="0"/>
      <w:iCs/>
      <w:color w:val="auto"/>
      <w:sz w:val="24"/>
      <w:szCs w:val="28"/>
      <w:lang w:val="lt-LT" w:eastAsia="ar-SA"/>
    </w:rPr>
  </w:style>
  <w:style w:type="paragraph" w:styleId="TOC2">
    <w:name w:val="toc 2"/>
    <w:basedOn w:val="Normal"/>
    <w:next w:val="Normal"/>
    <w:autoRedefine/>
    <w:uiPriority w:val="39"/>
    <w:unhideWhenUsed/>
    <w:rsid w:val="0039585C"/>
    <w:pPr>
      <w:spacing w:after="0"/>
      <w:ind w:left="240"/>
    </w:pPr>
    <w:rPr>
      <w:rFonts w:asciiTheme="minorHAnsi" w:hAnsiTheme="minorHAnsi"/>
      <w:smallCaps/>
      <w:sz w:val="20"/>
      <w:szCs w:val="20"/>
    </w:rPr>
  </w:style>
  <w:style w:type="paragraph" w:styleId="TOC4">
    <w:name w:val="toc 4"/>
    <w:basedOn w:val="Normal"/>
    <w:next w:val="Normal"/>
    <w:autoRedefine/>
    <w:uiPriority w:val="39"/>
    <w:unhideWhenUsed/>
    <w:rsid w:val="0039585C"/>
    <w:pPr>
      <w:spacing w:after="0"/>
      <w:ind w:left="720"/>
    </w:pPr>
    <w:rPr>
      <w:rFonts w:asciiTheme="minorHAnsi" w:hAnsiTheme="minorHAnsi"/>
      <w:sz w:val="18"/>
      <w:szCs w:val="18"/>
    </w:rPr>
  </w:style>
  <w:style w:type="paragraph" w:styleId="TOC5">
    <w:name w:val="toc 5"/>
    <w:basedOn w:val="Normal"/>
    <w:next w:val="Normal"/>
    <w:autoRedefine/>
    <w:uiPriority w:val="39"/>
    <w:unhideWhenUsed/>
    <w:rsid w:val="0039585C"/>
    <w:pPr>
      <w:spacing w:after="0"/>
      <w:ind w:left="960"/>
    </w:pPr>
    <w:rPr>
      <w:rFonts w:asciiTheme="minorHAnsi" w:hAnsiTheme="minorHAnsi"/>
      <w:sz w:val="18"/>
      <w:szCs w:val="18"/>
    </w:rPr>
  </w:style>
  <w:style w:type="paragraph" w:styleId="TOC6">
    <w:name w:val="toc 6"/>
    <w:basedOn w:val="Normal"/>
    <w:next w:val="Normal"/>
    <w:autoRedefine/>
    <w:uiPriority w:val="39"/>
    <w:unhideWhenUsed/>
    <w:rsid w:val="0039585C"/>
    <w:pPr>
      <w:spacing w:after="0"/>
      <w:ind w:left="1200"/>
    </w:pPr>
    <w:rPr>
      <w:rFonts w:asciiTheme="minorHAnsi" w:hAnsiTheme="minorHAnsi"/>
      <w:sz w:val="18"/>
      <w:szCs w:val="18"/>
    </w:rPr>
  </w:style>
  <w:style w:type="paragraph" w:styleId="TOC7">
    <w:name w:val="toc 7"/>
    <w:basedOn w:val="Normal"/>
    <w:next w:val="Normal"/>
    <w:autoRedefine/>
    <w:uiPriority w:val="39"/>
    <w:unhideWhenUsed/>
    <w:rsid w:val="0039585C"/>
    <w:pPr>
      <w:spacing w:after="0"/>
      <w:ind w:left="1440"/>
    </w:pPr>
    <w:rPr>
      <w:rFonts w:asciiTheme="minorHAnsi" w:hAnsiTheme="minorHAnsi"/>
      <w:sz w:val="18"/>
      <w:szCs w:val="18"/>
    </w:rPr>
  </w:style>
  <w:style w:type="paragraph" w:styleId="TOC8">
    <w:name w:val="toc 8"/>
    <w:basedOn w:val="Normal"/>
    <w:next w:val="Normal"/>
    <w:autoRedefine/>
    <w:uiPriority w:val="39"/>
    <w:unhideWhenUsed/>
    <w:rsid w:val="0039585C"/>
    <w:pPr>
      <w:spacing w:after="0"/>
      <w:ind w:left="1680"/>
    </w:pPr>
    <w:rPr>
      <w:rFonts w:asciiTheme="minorHAnsi" w:hAnsiTheme="minorHAnsi"/>
      <w:sz w:val="18"/>
      <w:szCs w:val="18"/>
    </w:rPr>
  </w:style>
  <w:style w:type="paragraph" w:styleId="TOC9">
    <w:name w:val="toc 9"/>
    <w:basedOn w:val="Normal"/>
    <w:next w:val="Normal"/>
    <w:autoRedefine/>
    <w:uiPriority w:val="39"/>
    <w:unhideWhenUsed/>
    <w:rsid w:val="0039585C"/>
    <w:pPr>
      <w:spacing w:after="0"/>
      <w:ind w:left="1920"/>
    </w:pPr>
    <w:rPr>
      <w:rFonts w:asciiTheme="minorHAnsi" w:hAnsiTheme="minorHAnsi"/>
      <w:sz w:val="18"/>
      <w:szCs w:val="18"/>
    </w:rPr>
  </w:style>
  <w:style w:type="paragraph" w:customStyle="1" w:styleId="a1">
    <w:name w:val="?сновной текст"/>
    <w:basedOn w:val="Normal"/>
    <w:uiPriority w:val="99"/>
    <w:rsid w:val="005E30C9"/>
    <w:pPr>
      <w:widowControl w:val="0"/>
      <w:autoSpaceDE w:val="0"/>
      <w:autoSpaceDN w:val="0"/>
      <w:adjustRightInd w:val="0"/>
      <w:spacing w:after="0" w:line="240" w:lineRule="auto"/>
      <w:ind w:left="0" w:firstLine="0"/>
    </w:pPr>
    <w:rPr>
      <w:rFonts w:eastAsia="Times New Roman"/>
      <w:szCs w:val="24"/>
      <w:lang w:eastAsia="en-US"/>
    </w:rPr>
  </w:style>
  <w:style w:type="table" w:customStyle="1" w:styleId="TableGrid2">
    <w:name w:val="Table Grid2"/>
    <w:basedOn w:val="TableNormal"/>
    <w:next w:val="TableGrid"/>
    <w:uiPriority w:val="39"/>
    <w:rsid w:val="00F51C00"/>
    <w:rPr>
      <w:rFonts w:asciiTheme="minorHAnsi" w:eastAsiaTheme="minorHAnsi" w:hAnsiTheme="minorHAnsi" w:cstheme="minorBidi"/>
      <w:sz w:val="22"/>
      <w:szCs w:val="22"/>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D1A1F"/>
    <w:rPr>
      <w:rFonts w:eastAsia="Calibri"/>
      <w:sz w:val="24"/>
      <w:szCs w:val="22"/>
      <w:lang w:eastAsia="ar-SA"/>
    </w:rPr>
  </w:style>
  <w:style w:type="character" w:styleId="PlaceholderText">
    <w:name w:val="Placeholder Text"/>
    <w:basedOn w:val="DefaultParagraphFont"/>
    <w:uiPriority w:val="99"/>
    <w:semiHidden/>
    <w:rsid w:val="00AD2574"/>
    <w:rPr>
      <w:color w:val="808080"/>
    </w:rPr>
  </w:style>
  <w:style w:type="character" w:customStyle="1" w:styleId="orcid-id-https">
    <w:name w:val="orcid-id-https"/>
    <w:basedOn w:val="DefaultParagraphFont"/>
    <w:rsid w:val="00BD489A"/>
  </w:style>
  <w:style w:type="character" w:styleId="Strong">
    <w:name w:val="Strong"/>
    <w:basedOn w:val="DefaultParagraphFont"/>
    <w:uiPriority w:val="22"/>
    <w:qFormat/>
    <w:rsid w:val="00BD489A"/>
    <w:rPr>
      <w:b/>
      <w:bCs/>
    </w:rPr>
  </w:style>
  <w:style w:type="paragraph" w:styleId="Revision">
    <w:name w:val="Revision"/>
    <w:hidden/>
    <w:uiPriority w:val="99"/>
    <w:semiHidden/>
    <w:rsid w:val="00520433"/>
    <w:rPr>
      <w:rFonts w:eastAsia="Calibri"/>
      <w:sz w:val="24"/>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2364">
      <w:bodyDiv w:val="1"/>
      <w:marLeft w:val="0"/>
      <w:marRight w:val="0"/>
      <w:marTop w:val="0"/>
      <w:marBottom w:val="0"/>
      <w:divBdr>
        <w:top w:val="none" w:sz="0" w:space="0" w:color="auto"/>
        <w:left w:val="none" w:sz="0" w:space="0" w:color="auto"/>
        <w:bottom w:val="none" w:sz="0" w:space="0" w:color="auto"/>
        <w:right w:val="none" w:sz="0" w:space="0" w:color="auto"/>
      </w:divBdr>
      <w:divsChild>
        <w:div w:id="438795306">
          <w:marLeft w:val="274"/>
          <w:marRight w:val="0"/>
          <w:marTop w:val="150"/>
          <w:marBottom w:val="0"/>
          <w:divBdr>
            <w:top w:val="none" w:sz="0" w:space="0" w:color="auto"/>
            <w:left w:val="none" w:sz="0" w:space="0" w:color="auto"/>
            <w:bottom w:val="none" w:sz="0" w:space="0" w:color="auto"/>
            <w:right w:val="none" w:sz="0" w:space="0" w:color="auto"/>
          </w:divBdr>
        </w:div>
        <w:div w:id="802695166">
          <w:marLeft w:val="274"/>
          <w:marRight w:val="0"/>
          <w:marTop w:val="150"/>
          <w:marBottom w:val="0"/>
          <w:divBdr>
            <w:top w:val="none" w:sz="0" w:space="0" w:color="auto"/>
            <w:left w:val="none" w:sz="0" w:space="0" w:color="auto"/>
            <w:bottom w:val="none" w:sz="0" w:space="0" w:color="auto"/>
            <w:right w:val="none" w:sz="0" w:space="0" w:color="auto"/>
          </w:divBdr>
        </w:div>
        <w:div w:id="968780447">
          <w:marLeft w:val="274"/>
          <w:marRight w:val="0"/>
          <w:marTop w:val="150"/>
          <w:marBottom w:val="0"/>
          <w:divBdr>
            <w:top w:val="none" w:sz="0" w:space="0" w:color="auto"/>
            <w:left w:val="none" w:sz="0" w:space="0" w:color="auto"/>
            <w:bottom w:val="none" w:sz="0" w:space="0" w:color="auto"/>
            <w:right w:val="none" w:sz="0" w:space="0" w:color="auto"/>
          </w:divBdr>
        </w:div>
      </w:divsChild>
    </w:div>
    <w:div w:id="19090492">
      <w:bodyDiv w:val="1"/>
      <w:marLeft w:val="0"/>
      <w:marRight w:val="0"/>
      <w:marTop w:val="0"/>
      <w:marBottom w:val="0"/>
      <w:divBdr>
        <w:top w:val="none" w:sz="0" w:space="0" w:color="auto"/>
        <w:left w:val="none" w:sz="0" w:space="0" w:color="auto"/>
        <w:bottom w:val="none" w:sz="0" w:space="0" w:color="auto"/>
        <w:right w:val="none" w:sz="0" w:space="0" w:color="auto"/>
      </w:divBdr>
    </w:div>
    <w:div w:id="20134554">
      <w:bodyDiv w:val="1"/>
      <w:marLeft w:val="0"/>
      <w:marRight w:val="0"/>
      <w:marTop w:val="0"/>
      <w:marBottom w:val="0"/>
      <w:divBdr>
        <w:top w:val="none" w:sz="0" w:space="0" w:color="auto"/>
        <w:left w:val="none" w:sz="0" w:space="0" w:color="auto"/>
        <w:bottom w:val="none" w:sz="0" w:space="0" w:color="auto"/>
        <w:right w:val="none" w:sz="0" w:space="0" w:color="auto"/>
      </w:divBdr>
      <w:divsChild>
        <w:div w:id="1993674122">
          <w:marLeft w:val="0"/>
          <w:marRight w:val="0"/>
          <w:marTop w:val="0"/>
          <w:marBottom w:val="0"/>
          <w:divBdr>
            <w:top w:val="none" w:sz="0" w:space="0" w:color="auto"/>
            <w:left w:val="none" w:sz="0" w:space="0" w:color="auto"/>
            <w:bottom w:val="none" w:sz="0" w:space="0" w:color="auto"/>
            <w:right w:val="none" w:sz="0" w:space="0" w:color="auto"/>
          </w:divBdr>
        </w:div>
      </w:divsChild>
    </w:div>
    <w:div w:id="22052337">
      <w:bodyDiv w:val="1"/>
      <w:marLeft w:val="0"/>
      <w:marRight w:val="0"/>
      <w:marTop w:val="0"/>
      <w:marBottom w:val="0"/>
      <w:divBdr>
        <w:top w:val="none" w:sz="0" w:space="0" w:color="auto"/>
        <w:left w:val="none" w:sz="0" w:space="0" w:color="auto"/>
        <w:bottom w:val="none" w:sz="0" w:space="0" w:color="auto"/>
        <w:right w:val="none" w:sz="0" w:space="0" w:color="auto"/>
      </w:divBdr>
    </w:div>
    <w:div w:id="72357656">
      <w:bodyDiv w:val="1"/>
      <w:marLeft w:val="0"/>
      <w:marRight w:val="0"/>
      <w:marTop w:val="0"/>
      <w:marBottom w:val="0"/>
      <w:divBdr>
        <w:top w:val="none" w:sz="0" w:space="0" w:color="auto"/>
        <w:left w:val="none" w:sz="0" w:space="0" w:color="auto"/>
        <w:bottom w:val="none" w:sz="0" w:space="0" w:color="auto"/>
        <w:right w:val="none" w:sz="0" w:space="0" w:color="auto"/>
      </w:divBdr>
      <w:divsChild>
        <w:div w:id="2079936384">
          <w:marLeft w:val="480"/>
          <w:marRight w:val="0"/>
          <w:marTop w:val="0"/>
          <w:marBottom w:val="0"/>
          <w:divBdr>
            <w:top w:val="none" w:sz="0" w:space="0" w:color="auto"/>
            <w:left w:val="none" w:sz="0" w:space="0" w:color="auto"/>
            <w:bottom w:val="none" w:sz="0" w:space="0" w:color="auto"/>
            <w:right w:val="none" w:sz="0" w:space="0" w:color="auto"/>
          </w:divBdr>
          <w:divsChild>
            <w:div w:id="14038986">
              <w:marLeft w:val="0"/>
              <w:marRight w:val="0"/>
              <w:marTop w:val="0"/>
              <w:marBottom w:val="0"/>
              <w:divBdr>
                <w:top w:val="none" w:sz="0" w:space="0" w:color="auto"/>
                <w:left w:val="none" w:sz="0" w:space="0" w:color="auto"/>
                <w:bottom w:val="none" w:sz="0" w:space="0" w:color="auto"/>
                <w:right w:val="none" w:sz="0" w:space="0" w:color="auto"/>
              </w:divBdr>
            </w:div>
            <w:div w:id="32851532">
              <w:marLeft w:val="0"/>
              <w:marRight w:val="0"/>
              <w:marTop w:val="0"/>
              <w:marBottom w:val="0"/>
              <w:divBdr>
                <w:top w:val="none" w:sz="0" w:space="0" w:color="auto"/>
                <w:left w:val="none" w:sz="0" w:space="0" w:color="auto"/>
                <w:bottom w:val="none" w:sz="0" w:space="0" w:color="auto"/>
                <w:right w:val="none" w:sz="0" w:space="0" w:color="auto"/>
              </w:divBdr>
            </w:div>
            <w:div w:id="38360667">
              <w:marLeft w:val="0"/>
              <w:marRight w:val="0"/>
              <w:marTop w:val="0"/>
              <w:marBottom w:val="0"/>
              <w:divBdr>
                <w:top w:val="none" w:sz="0" w:space="0" w:color="auto"/>
                <w:left w:val="none" w:sz="0" w:space="0" w:color="auto"/>
                <w:bottom w:val="none" w:sz="0" w:space="0" w:color="auto"/>
                <w:right w:val="none" w:sz="0" w:space="0" w:color="auto"/>
              </w:divBdr>
            </w:div>
            <w:div w:id="49421442">
              <w:marLeft w:val="0"/>
              <w:marRight w:val="0"/>
              <w:marTop w:val="0"/>
              <w:marBottom w:val="0"/>
              <w:divBdr>
                <w:top w:val="none" w:sz="0" w:space="0" w:color="auto"/>
                <w:left w:val="none" w:sz="0" w:space="0" w:color="auto"/>
                <w:bottom w:val="none" w:sz="0" w:space="0" w:color="auto"/>
                <w:right w:val="none" w:sz="0" w:space="0" w:color="auto"/>
              </w:divBdr>
            </w:div>
            <w:div w:id="57168026">
              <w:marLeft w:val="0"/>
              <w:marRight w:val="0"/>
              <w:marTop w:val="0"/>
              <w:marBottom w:val="0"/>
              <w:divBdr>
                <w:top w:val="none" w:sz="0" w:space="0" w:color="auto"/>
                <w:left w:val="none" w:sz="0" w:space="0" w:color="auto"/>
                <w:bottom w:val="none" w:sz="0" w:space="0" w:color="auto"/>
                <w:right w:val="none" w:sz="0" w:space="0" w:color="auto"/>
              </w:divBdr>
            </w:div>
            <w:div w:id="59523489">
              <w:marLeft w:val="0"/>
              <w:marRight w:val="0"/>
              <w:marTop w:val="0"/>
              <w:marBottom w:val="0"/>
              <w:divBdr>
                <w:top w:val="none" w:sz="0" w:space="0" w:color="auto"/>
                <w:left w:val="none" w:sz="0" w:space="0" w:color="auto"/>
                <w:bottom w:val="none" w:sz="0" w:space="0" w:color="auto"/>
                <w:right w:val="none" w:sz="0" w:space="0" w:color="auto"/>
              </w:divBdr>
            </w:div>
            <w:div w:id="65227077">
              <w:marLeft w:val="0"/>
              <w:marRight w:val="0"/>
              <w:marTop w:val="0"/>
              <w:marBottom w:val="0"/>
              <w:divBdr>
                <w:top w:val="none" w:sz="0" w:space="0" w:color="auto"/>
                <w:left w:val="none" w:sz="0" w:space="0" w:color="auto"/>
                <w:bottom w:val="none" w:sz="0" w:space="0" w:color="auto"/>
                <w:right w:val="none" w:sz="0" w:space="0" w:color="auto"/>
              </w:divBdr>
            </w:div>
            <w:div w:id="69426306">
              <w:marLeft w:val="0"/>
              <w:marRight w:val="0"/>
              <w:marTop w:val="0"/>
              <w:marBottom w:val="0"/>
              <w:divBdr>
                <w:top w:val="none" w:sz="0" w:space="0" w:color="auto"/>
                <w:left w:val="none" w:sz="0" w:space="0" w:color="auto"/>
                <w:bottom w:val="none" w:sz="0" w:space="0" w:color="auto"/>
                <w:right w:val="none" w:sz="0" w:space="0" w:color="auto"/>
              </w:divBdr>
            </w:div>
            <w:div w:id="73161443">
              <w:marLeft w:val="0"/>
              <w:marRight w:val="0"/>
              <w:marTop w:val="0"/>
              <w:marBottom w:val="0"/>
              <w:divBdr>
                <w:top w:val="none" w:sz="0" w:space="0" w:color="auto"/>
                <w:left w:val="none" w:sz="0" w:space="0" w:color="auto"/>
                <w:bottom w:val="none" w:sz="0" w:space="0" w:color="auto"/>
                <w:right w:val="none" w:sz="0" w:space="0" w:color="auto"/>
              </w:divBdr>
            </w:div>
            <w:div w:id="86312421">
              <w:marLeft w:val="0"/>
              <w:marRight w:val="0"/>
              <w:marTop w:val="0"/>
              <w:marBottom w:val="0"/>
              <w:divBdr>
                <w:top w:val="none" w:sz="0" w:space="0" w:color="auto"/>
                <w:left w:val="none" w:sz="0" w:space="0" w:color="auto"/>
                <w:bottom w:val="none" w:sz="0" w:space="0" w:color="auto"/>
                <w:right w:val="none" w:sz="0" w:space="0" w:color="auto"/>
              </w:divBdr>
            </w:div>
            <w:div w:id="88551190">
              <w:marLeft w:val="0"/>
              <w:marRight w:val="0"/>
              <w:marTop w:val="0"/>
              <w:marBottom w:val="0"/>
              <w:divBdr>
                <w:top w:val="none" w:sz="0" w:space="0" w:color="auto"/>
                <w:left w:val="none" w:sz="0" w:space="0" w:color="auto"/>
                <w:bottom w:val="none" w:sz="0" w:space="0" w:color="auto"/>
                <w:right w:val="none" w:sz="0" w:space="0" w:color="auto"/>
              </w:divBdr>
            </w:div>
            <w:div w:id="98991890">
              <w:marLeft w:val="0"/>
              <w:marRight w:val="0"/>
              <w:marTop w:val="0"/>
              <w:marBottom w:val="0"/>
              <w:divBdr>
                <w:top w:val="none" w:sz="0" w:space="0" w:color="auto"/>
                <w:left w:val="none" w:sz="0" w:space="0" w:color="auto"/>
                <w:bottom w:val="none" w:sz="0" w:space="0" w:color="auto"/>
                <w:right w:val="none" w:sz="0" w:space="0" w:color="auto"/>
              </w:divBdr>
            </w:div>
            <w:div w:id="103431234">
              <w:marLeft w:val="0"/>
              <w:marRight w:val="0"/>
              <w:marTop w:val="0"/>
              <w:marBottom w:val="0"/>
              <w:divBdr>
                <w:top w:val="none" w:sz="0" w:space="0" w:color="auto"/>
                <w:left w:val="none" w:sz="0" w:space="0" w:color="auto"/>
                <w:bottom w:val="none" w:sz="0" w:space="0" w:color="auto"/>
                <w:right w:val="none" w:sz="0" w:space="0" w:color="auto"/>
              </w:divBdr>
            </w:div>
            <w:div w:id="121268292">
              <w:marLeft w:val="0"/>
              <w:marRight w:val="0"/>
              <w:marTop w:val="0"/>
              <w:marBottom w:val="0"/>
              <w:divBdr>
                <w:top w:val="none" w:sz="0" w:space="0" w:color="auto"/>
                <w:left w:val="none" w:sz="0" w:space="0" w:color="auto"/>
                <w:bottom w:val="none" w:sz="0" w:space="0" w:color="auto"/>
                <w:right w:val="none" w:sz="0" w:space="0" w:color="auto"/>
              </w:divBdr>
            </w:div>
            <w:div w:id="128984970">
              <w:marLeft w:val="0"/>
              <w:marRight w:val="0"/>
              <w:marTop w:val="0"/>
              <w:marBottom w:val="0"/>
              <w:divBdr>
                <w:top w:val="none" w:sz="0" w:space="0" w:color="auto"/>
                <w:left w:val="none" w:sz="0" w:space="0" w:color="auto"/>
                <w:bottom w:val="none" w:sz="0" w:space="0" w:color="auto"/>
                <w:right w:val="none" w:sz="0" w:space="0" w:color="auto"/>
              </w:divBdr>
            </w:div>
            <w:div w:id="133956683">
              <w:marLeft w:val="0"/>
              <w:marRight w:val="0"/>
              <w:marTop w:val="0"/>
              <w:marBottom w:val="0"/>
              <w:divBdr>
                <w:top w:val="none" w:sz="0" w:space="0" w:color="auto"/>
                <w:left w:val="none" w:sz="0" w:space="0" w:color="auto"/>
                <w:bottom w:val="none" w:sz="0" w:space="0" w:color="auto"/>
                <w:right w:val="none" w:sz="0" w:space="0" w:color="auto"/>
              </w:divBdr>
            </w:div>
            <w:div w:id="134808804">
              <w:marLeft w:val="0"/>
              <w:marRight w:val="0"/>
              <w:marTop w:val="0"/>
              <w:marBottom w:val="0"/>
              <w:divBdr>
                <w:top w:val="none" w:sz="0" w:space="0" w:color="auto"/>
                <w:left w:val="none" w:sz="0" w:space="0" w:color="auto"/>
                <w:bottom w:val="none" w:sz="0" w:space="0" w:color="auto"/>
                <w:right w:val="none" w:sz="0" w:space="0" w:color="auto"/>
              </w:divBdr>
            </w:div>
            <w:div w:id="147986297">
              <w:marLeft w:val="0"/>
              <w:marRight w:val="0"/>
              <w:marTop w:val="0"/>
              <w:marBottom w:val="0"/>
              <w:divBdr>
                <w:top w:val="none" w:sz="0" w:space="0" w:color="auto"/>
                <w:left w:val="none" w:sz="0" w:space="0" w:color="auto"/>
                <w:bottom w:val="none" w:sz="0" w:space="0" w:color="auto"/>
                <w:right w:val="none" w:sz="0" w:space="0" w:color="auto"/>
              </w:divBdr>
            </w:div>
            <w:div w:id="153109486">
              <w:marLeft w:val="0"/>
              <w:marRight w:val="0"/>
              <w:marTop w:val="0"/>
              <w:marBottom w:val="0"/>
              <w:divBdr>
                <w:top w:val="none" w:sz="0" w:space="0" w:color="auto"/>
                <w:left w:val="none" w:sz="0" w:space="0" w:color="auto"/>
                <w:bottom w:val="none" w:sz="0" w:space="0" w:color="auto"/>
                <w:right w:val="none" w:sz="0" w:space="0" w:color="auto"/>
              </w:divBdr>
            </w:div>
            <w:div w:id="179704933">
              <w:marLeft w:val="0"/>
              <w:marRight w:val="0"/>
              <w:marTop w:val="0"/>
              <w:marBottom w:val="0"/>
              <w:divBdr>
                <w:top w:val="none" w:sz="0" w:space="0" w:color="auto"/>
                <w:left w:val="none" w:sz="0" w:space="0" w:color="auto"/>
                <w:bottom w:val="none" w:sz="0" w:space="0" w:color="auto"/>
                <w:right w:val="none" w:sz="0" w:space="0" w:color="auto"/>
              </w:divBdr>
            </w:div>
            <w:div w:id="184297065">
              <w:marLeft w:val="0"/>
              <w:marRight w:val="0"/>
              <w:marTop w:val="0"/>
              <w:marBottom w:val="0"/>
              <w:divBdr>
                <w:top w:val="none" w:sz="0" w:space="0" w:color="auto"/>
                <w:left w:val="none" w:sz="0" w:space="0" w:color="auto"/>
                <w:bottom w:val="none" w:sz="0" w:space="0" w:color="auto"/>
                <w:right w:val="none" w:sz="0" w:space="0" w:color="auto"/>
              </w:divBdr>
            </w:div>
            <w:div w:id="186065432">
              <w:marLeft w:val="0"/>
              <w:marRight w:val="0"/>
              <w:marTop w:val="0"/>
              <w:marBottom w:val="0"/>
              <w:divBdr>
                <w:top w:val="none" w:sz="0" w:space="0" w:color="auto"/>
                <w:left w:val="none" w:sz="0" w:space="0" w:color="auto"/>
                <w:bottom w:val="none" w:sz="0" w:space="0" w:color="auto"/>
                <w:right w:val="none" w:sz="0" w:space="0" w:color="auto"/>
              </w:divBdr>
            </w:div>
            <w:div w:id="191117836">
              <w:marLeft w:val="0"/>
              <w:marRight w:val="0"/>
              <w:marTop w:val="0"/>
              <w:marBottom w:val="0"/>
              <w:divBdr>
                <w:top w:val="none" w:sz="0" w:space="0" w:color="auto"/>
                <w:left w:val="none" w:sz="0" w:space="0" w:color="auto"/>
                <w:bottom w:val="none" w:sz="0" w:space="0" w:color="auto"/>
                <w:right w:val="none" w:sz="0" w:space="0" w:color="auto"/>
              </w:divBdr>
            </w:div>
            <w:div w:id="206797770">
              <w:marLeft w:val="0"/>
              <w:marRight w:val="0"/>
              <w:marTop w:val="0"/>
              <w:marBottom w:val="0"/>
              <w:divBdr>
                <w:top w:val="none" w:sz="0" w:space="0" w:color="auto"/>
                <w:left w:val="none" w:sz="0" w:space="0" w:color="auto"/>
                <w:bottom w:val="none" w:sz="0" w:space="0" w:color="auto"/>
                <w:right w:val="none" w:sz="0" w:space="0" w:color="auto"/>
              </w:divBdr>
            </w:div>
            <w:div w:id="207109112">
              <w:marLeft w:val="0"/>
              <w:marRight w:val="0"/>
              <w:marTop w:val="0"/>
              <w:marBottom w:val="0"/>
              <w:divBdr>
                <w:top w:val="none" w:sz="0" w:space="0" w:color="auto"/>
                <w:left w:val="none" w:sz="0" w:space="0" w:color="auto"/>
                <w:bottom w:val="none" w:sz="0" w:space="0" w:color="auto"/>
                <w:right w:val="none" w:sz="0" w:space="0" w:color="auto"/>
              </w:divBdr>
            </w:div>
            <w:div w:id="231084302">
              <w:marLeft w:val="0"/>
              <w:marRight w:val="0"/>
              <w:marTop w:val="0"/>
              <w:marBottom w:val="0"/>
              <w:divBdr>
                <w:top w:val="none" w:sz="0" w:space="0" w:color="auto"/>
                <w:left w:val="none" w:sz="0" w:space="0" w:color="auto"/>
                <w:bottom w:val="none" w:sz="0" w:space="0" w:color="auto"/>
                <w:right w:val="none" w:sz="0" w:space="0" w:color="auto"/>
              </w:divBdr>
            </w:div>
            <w:div w:id="249000681">
              <w:marLeft w:val="0"/>
              <w:marRight w:val="0"/>
              <w:marTop w:val="0"/>
              <w:marBottom w:val="0"/>
              <w:divBdr>
                <w:top w:val="none" w:sz="0" w:space="0" w:color="auto"/>
                <w:left w:val="none" w:sz="0" w:space="0" w:color="auto"/>
                <w:bottom w:val="none" w:sz="0" w:space="0" w:color="auto"/>
                <w:right w:val="none" w:sz="0" w:space="0" w:color="auto"/>
              </w:divBdr>
            </w:div>
            <w:div w:id="252862045">
              <w:marLeft w:val="0"/>
              <w:marRight w:val="0"/>
              <w:marTop w:val="0"/>
              <w:marBottom w:val="0"/>
              <w:divBdr>
                <w:top w:val="none" w:sz="0" w:space="0" w:color="auto"/>
                <w:left w:val="none" w:sz="0" w:space="0" w:color="auto"/>
                <w:bottom w:val="none" w:sz="0" w:space="0" w:color="auto"/>
                <w:right w:val="none" w:sz="0" w:space="0" w:color="auto"/>
              </w:divBdr>
            </w:div>
            <w:div w:id="260574129">
              <w:marLeft w:val="0"/>
              <w:marRight w:val="0"/>
              <w:marTop w:val="0"/>
              <w:marBottom w:val="0"/>
              <w:divBdr>
                <w:top w:val="none" w:sz="0" w:space="0" w:color="auto"/>
                <w:left w:val="none" w:sz="0" w:space="0" w:color="auto"/>
                <w:bottom w:val="none" w:sz="0" w:space="0" w:color="auto"/>
                <w:right w:val="none" w:sz="0" w:space="0" w:color="auto"/>
              </w:divBdr>
            </w:div>
            <w:div w:id="285233232">
              <w:marLeft w:val="0"/>
              <w:marRight w:val="0"/>
              <w:marTop w:val="0"/>
              <w:marBottom w:val="0"/>
              <w:divBdr>
                <w:top w:val="none" w:sz="0" w:space="0" w:color="auto"/>
                <w:left w:val="none" w:sz="0" w:space="0" w:color="auto"/>
                <w:bottom w:val="none" w:sz="0" w:space="0" w:color="auto"/>
                <w:right w:val="none" w:sz="0" w:space="0" w:color="auto"/>
              </w:divBdr>
            </w:div>
            <w:div w:id="285475568">
              <w:marLeft w:val="0"/>
              <w:marRight w:val="0"/>
              <w:marTop w:val="0"/>
              <w:marBottom w:val="0"/>
              <w:divBdr>
                <w:top w:val="none" w:sz="0" w:space="0" w:color="auto"/>
                <w:left w:val="none" w:sz="0" w:space="0" w:color="auto"/>
                <w:bottom w:val="none" w:sz="0" w:space="0" w:color="auto"/>
                <w:right w:val="none" w:sz="0" w:space="0" w:color="auto"/>
              </w:divBdr>
            </w:div>
            <w:div w:id="289481331">
              <w:marLeft w:val="0"/>
              <w:marRight w:val="0"/>
              <w:marTop w:val="0"/>
              <w:marBottom w:val="0"/>
              <w:divBdr>
                <w:top w:val="none" w:sz="0" w:space="0" w:color="auto"/>
                <w:left w:val="none" w:sz="0" w:space="0" w:color="auto"/>
                <w:bottom w:val="none" w:sz="0" w:space="0" w:color="auto"/>
                <w:right w:val="none" w:sz="0" w:space="0" w:color="auto"/>
              </w:divBdr>
            </w:div>
            <w:div w:id="290594192">
              <w:marLeft w:val="0"/>
              <w:marRight w:val="0"/>
              <w:marTop w:val="0"/>
              <w:marBottom w:val="0"/>
              <w:divBdr>
                <w:top w:val="none" w:sz="0" w:space="0" w:color="auto"/>
                <w:left w:val="none" w:sz="0" w:space="0" w:color="auto"/>
                <w:bottom w:val="none" w:sz="0" w:space="0" w:color="auto"/>
                <w:right w:val="none" w:sz="0" w:space="0" w:color="auto"/>
              </w:divBdr>
            </w:div>
            <w:div w:id="292055323">
              <w:marLeft w:val="0"/>
              <w:marRight w:val="0"/>
              <w:marTop w:val="0"/>
              <w:marBottom w:val="0"/>
              <w:divBdr>
                <w:top w:val="none" w:sz="0" w:space="0" w:color="auto"/>
                <w:left w:val="none" w:sz="0" w:space="0" w:color="auto"/>
                <w:bottom w:val="none" w:sz="0" w:space="0" w:color="auto"/>
                <w:right w:val="none" w:sz="0" w:space="0" w:color="auto"/>
              </w:divBdr>
            </w:div>
            <w:div w:id="304628903">
              <w:marLeft w:val="0"/>
              <w:marRight w:val="0"/>
              <w:marTop w:val="0"/>
              <w:marBottom w:val="0"/>
              <w:divBdr>
                <w:top w:val="none" w:sz="0" w:space="0" w:color="auto"/>
                <w:left w:val="none" w:sz="0" w:space="0" w:color="auto"/>
                <w:bottom w:val="none" w:sz="0" w:space="0" w:color="auto"/>
                <w:right w:val="none" w:sz="0" w:space="0" w:color="auto"/>
              </w:divBdr>
            </w:div>
            <w:div w:id="308096254">
              <w:marLeft w:val="0"/>
              <w:marRight w:val="0"/>
              <w:marTop w:val="0"/>
              <w:marBottom w:val="0"/>
              <w:divBdr>
                <w:top w:val="none" w:sz="0" w:space="0" w:color="auto"/>
                <w:left w:val="none" w:sz="0" w:space="0" w:color="auto"/>
                <w:bottom w:val="none" w:sz="0" w:space="0" w:color="auto"/>
                <w:right w:val="none" w:sz="0" w:space="0" w:color="auto"/>
              </w:divBdr>
            </w:div>
            <w:div w:id="340163763">
              <w:marLeft w:val="0"/>
              <w:marRight w:val="0"/>
              <w:marTop w:val="0"/>
              <w:marBottom w:val="0"/>
              <w:divBdr>
                <w:top w:val="none" w:sz="0" w:space="0" w:color="auto"/>
                <w:left w:val="none" w:sz="0" w:space="0" w:color="auto"/>
                <w:bottom w:val="none" w:sz="0" w:space="0" w:color="auto"/>
                <w:right w:val="none" w:sz="0" w:space="0" w:color="auto"/>
              </w:divBdr>
            </w:div>
            <w:div w:id="352154827">
              <w:marLeft w:val="0"/>
              <w:marRight w:val="0"/>
              <w:marTop w:val="0"/>
              <w:marBottom w:val="0"/>
              <w:divBdr>
                <w:top w:val="none" w:sz="0" w:space="0" w:color="auto"/>
                <w:left w:val="none" w:sz="0" w:space="0" w:color="auto"/>
                <w:bottom w:val="none" w:sz="0" w:space="0" w:color="auto"/>
                <w:right w:val="none" w:sz="0" w:space="0" w:color="auto"/>
              </w:divBdr>
            </w:div>
            <w:div w:id="353390201">
              <w:marLeft w:val="0"/>
              <w:marRight w:val="0"/>
              <w:marTop w:val="0"/>
              <w:marBottom w:val="0"/>
              <w:divBdr>
                <w:top w:val="none" w:sz="0" w:space="0" w:color="auto"/>
                <w:left w:val="none" w:sz="0" w:space="0" w:color="auto"/>
                <w:bottom w:val="none" w:sz="0" w:space="0" w:color="auto"/>
                <w:right w:val="none" w:sz="0" w:space="0" w:color="auto"/>
              </w:divBdr>
            </w:div>
            <w:div w:id="388110264">
              <w:marLeft w:val="0"/>
              <w:marRight w:val="0"/>
              <w:marTop w:val="0"/>
              <w:marBottom w:val="0"/>
              <w:divBdr>
                <w:top w:val="none" w:sz="0" w:space="0" w:color="auto"/>
                <w:left w:val="none" w:sz="0" w:space="0" w:color="auto"/>
                <w:bottom w:val="none" w:sz="0" w:space="0" w:color="auto"/>
                <w:right w:val="none" w:sz="0" w:space="0" w:color="auto"/>
              </w:divBdr>
            </w:div>
            <w:div w:id="405349340">
              <w:marLeft w:val="0"/>
              <w:marRight w:val="0"/>
              <w:marTop w:val="0"/>
              <w:marBottom w:val="0"/>
              <w:divBdr>
                <w:top w:val="none" w:sz="0" w:space="0" w:color="auto"/>
                <w:left w:val="none" w:sz="0" w:space="0" w:color="auto"/>
                <w:bottom w:val="none" w:sz="0" w:space="0" w:color="auto"/>
                <w:right w:val="none" w:sz="0" w:space="0" w:color="auto"/>
              </w:divBdr>
            </w:div>
            <w:div w:id="418018397">
              <w:marLeft w:val="0"/>
              <w:marRight w:val="0"/>
              <w:marTop w:val="0"/>
              <w:marBottom w:val="0"/>
              <w:divBdr>
                <w:top w:val="none" w:sz="0" w:space="0" w:color="auto"/>
                <w:left w:val="none" w:sz="0" w:space="0" w:color="auto"/>
                <w:bottom w:val="none" w:sz="0" w:space="0" w:color="auto"/>
                <w:right w:val="none" w:sz="0" w:space="0" w:color="auto"/>
              </w:divBdr>
            </w:div>
            <w:div w:id="422072244">
              <w:marLeft w:val="0"/>
              <w:marRight w:val="0"/>
              <w:marTop w:val="0"/>
              <w:marBottom w:val="0"/>
              <w:divBdr>
                <w:top w:val="none" w:sz="0" w:space="0" w:color="auto"/>
                <w:left w:val="none" w:sz="0" w:space="0" w:color="auto"/>
                <w:bottom w:val="none" w:sz="0" w:space="0" w:color="auto"/>
                <w:right w:val="none" w:sz="0" w:space="0" w:color="auto"/>
              </w:divBdr>
            </w:div>
            <w:div w:id="435490831">
              <w:marLeft w:val="0"/>
              <w:marRight w:val="0"/>
              <w:marTop w:val="0"/>
              <w:marBottom w:val="0"/>
              <w:divBdr>
                <w:top w:val="none" w:sz="0" w:space="0" w:color="auto"/>
                <w:left w:val="none" w:sz="0" w:space="0" w:color="auto"/>
                <w:bottom w:val="none" w:sz="0" w:space="0" w:color="auto"/>
                <w:right w:val="none" w:sz="0" w:space="0" w:color="auto"/>
              </w:divBdr>
            </w:div>
            <w:div w:id="444812085">
              <w:marLeft w:val="0"/>
              <w:marRight w:val="0"/>
              <w:marTop w:val="0"/>
              <w:marBottom w:val="0"/>
              <w:divBdr>
                <w:top w:val="none" w:sz="0" w:space="0" w:color="auto"/>
                <w:left w:val="none" w:sz="0" w:space="0" w:color="auto"/>
                <w:bottom w:val="none" w:sz="0" w:space="0" w:color="auto"/>
                <w:right w:val="none" w:sz="0" w:space="0" w:color="auto"/>
              </w:divBdr>
            </w:div>
            <w:div w:id="478231780">
              <w:marLeft w:val="0"/>
              <w:marRight w:val="0"/>
              <w:marTop w:val="0"/>
              <w:marBottom w:val="0"/>
              <w:divBdr>
                <w:top w:val="none" w:sz="0" w:space="0" w:color="auto"/>
                <w:left w:val="none" w:sz="0" w:space="0" w:color="auto"/>
                <w:bottom w:val="none" w:sz="0" w:space="0" w:color="auto"/>
                <w:right w:val="none" w:sz="0" w:space="0" w:color="auto"/>
              </w:divBdr>
            </w:div>
            <w:div w:id="508644257">
              <w:marLeft w:val="0"/>
              <w:marRight w:val="0"/>
              <w:marTop w:val="0"/>
              <w:marBottom w:val="0"/>
              <w:divBdr>
                <w:top w:val="none" w:sz="0" w:space="0" w:color="auto"/>
                <w:left w:val="none" w:sz="0" w:space="0" w:color="auto"/>
                <w:bottom w:val="none" w:sz="0" w:space="0" w:color="auto"/>
                <w:right w:val="none" w:sz="0" w:space="0" w:color="auto"/>
              </w:divBdr>
            </w:div>
            <w:div w:id="511997278">
              <w:marLeft w:val="0"/>
              <w:marRight w:val="0"/>
              <w:marTop w:val="0"/>
              <w:marBottom w:val="0"/>
              <w:divBdr>
                <w:top w:val="none" w:sz="0" w:space="0" w:color="auto"/>
                <w:left w:val="none" w:sz="0" w:space="0" w:color="auto"/>
                <w:bottom w:val="none" w:sz="0" w:space="0" w:color="auto"/>
                <w:right w:val="none" w:sz="0" w:space="0" w:color="auto"/>
              </w:divBdr>
            </w:div>
            <w:div w:id="512770918">
              <w:marLeft w:val="0"/>
              <w:marRight w:val="0"/>
              <w:marTop w:val="0"/>
              <w:marBottom w:val="0"/>
              <w:divBdr>
                <w:top w:val="none" w:sz="0" w:space="0" w:color="auto"/>
                <w:left w:val="none" w:sz="0" w:space="0" w:color="auto"/>
                <w:bottom w:val="none" w:sz="0" w:space="0" w:color="auto"/>
                <w:right w:val="none" w:sz="0" w:space="0" w:color="auto"/>
              </w:divBdr>
            </w:div>
            <w:div w:id="541091057">
              <w:marLeft w:val="0"/>
              <w:marRight w:val="0"/>
              <w:marTop w:val="0"/>
              <w:marBottom w:val="0"/>
              <w:divBdr>
                <w:top w:val="none" w:sz="0" w:space="0" w:color="auto"/>
                <w:left w:val="none" w:sz="0" w:space="0" w:color="auto"/>
                <w:bottom w:val="none" w:sz="0" w:space="0" w:color="auto"/>
                <w:right w:val="none" w:sz="0" w:space="0" w:color="auto"/>
              </w:divBdr>
            </w:div>
            <w:div w:id="559023712">
              <w:marLeft w:val="0"/>
              <w:marRight w:val="0"/>
              <w:marTop w:val="0"/>
              <w:marBottom w:val="0"/>
              <w:divBdr>
                <w:top w:val="none" w:sz="0" w:space="0" w:color="auto"/>
                <w:left w:val="none" w:sz="0" w:space="0" w:color="auto"/>
                <w:bottom w:val="none" w:sz="0" w:space="0" w:color="auto"/>
                <w:right w:val="none" w:sz="0" w:space="0" w:color="auto"/>
              </w:divBdr>
            </w:div>
            <w:div w:id="563416996">
              <w:marLeft w:val="0"/>
              <w:marRight w:val="0"/>
              <w:marTop w:val="0"/>
              <w:marBottom w:val="0"/>
              <w:divBdr>
                <w:top w:val="none" w:sz="0" w:space="0" w:color="auto"/>
                <w:left w:val="none" w:sz="0" w:space="0" w:color="auto"/>
                <w:bottom w:val="none" w:sz="0" w:space="0" w:color="auto"/>
                <w:right w:val="none" w:sz="0" w:space="0" w:color="auto"/>
              </w:divBdr>
            </w:div>
            <w:div w:id="567813397">
              <w:marLeft w:val="0"/>
              <w:marRight w:val="0"/>
              <w:marTop w:val="0"/>
              <w:marBottom w:val="0"/>
              <w:divBdr>
                <w:top w:val="none" w:sz="0" w:space="0" w:color="auto"/>
                <w:left w:val="none" w:sz="0" w:space="0" w:color="auto"/>
                <w:bottom w:val="none" w:sz="0" w:space="0" w:color="auto"/>
                <w:right w:val="none" w:sz="0" w:space="0" w:color="auto"/>
              </w:divBdr>
            </w:div>
            <w:div w:id="572086635">
              <w:marLeft w:val="0"/>
              <w:marRight w:val="0"/>
              <w:marTop w:val="0"/>
              <w:marBottom w:val="0"/>
              <w:divBdr>
                <w:top w:val="none" w:sz="0" w:space="0" w:color="auto"/>
                <w:left w:val="none" w:sz="0" w:space="0" w:color="auto"/>
                <w:bottom w:val="none" w:sz="0" w:space="0" w:color="auto"/>
                <w:right w:val="none" w:sz="0" w:space="0" w:color="auto"/>
              </w:divBdr>
            </w:div>
            <w:div w:id="584918832">
              <w:marLeft w:val="0"/>
              <w:marRight w:val="0"/>
              <w:marTop w:val="0"/>
              <w:marBottom w:val="0"/>
              <w:divBdr>
                <w:top w:val="none" w:sz="0" w:space="0" w:color="auto"/>
                <w:left w:val="none" w:sz="0" w:space="0" w:color="auto"/>
                <w:bottom w:val="none" w:sz="0" w:space="0" w:color="auto"/>
                <w:right w:val="none" w:sz="0" w:space="0" w:color="auto"/>
              </w:divBdr>
            </w:div>
            <w:div w:id="594368021">
              <w:marLeft w:val="0"/>
              <w:marRight w:val="0"/>
              <w:marTop w:val="0"/>
              <w:marBottom w:val="0"/>
              <w:divBdr>
                <w:top w:val="none" w:sz="0" w:space="0" w:color="auto"/>
                <w:left w:val="none" w:sz="0" w:space="0" w:color="auto"/>
                <w:bottom w:val="none" w:sz="0" w:space="0" w:color="auto"/>
                <w:right w:val="none" w:sz="0" w:space="0" w:color="auto"/>
              </w:divBdr>
            </w:div>
            <w:div w:id="636762265">
              <w:marLeft w:val="0"/>
              <w:marRight w:val="0"/>
              <w:marTop w:val="0"/>
              <w:marBottom w:val="0"/>
              <w:divBdr>
                <w:top w:val="none" w:sz="0" w:space="0" w:color="auto"/>
                <w:left w:val="none" w:sz="0" w:space="0" w:color="auto"/>
                <w:bottom w:val="none" w:sz="0" w:space="0" w:color="auto"/>
                <w:right w:val="none" w:sz="0" w:space="0" w:color="auto"/>
              </w:divBdr>
            </w:div>
            <w:div w:id="641811767">
              <w:marLeft w:val="0"/>
              <w:marRight w:val="0"/>
              <w:marTop w:val="0"/>
              <w:marBottom w:val="0"/>
              <w:divBdr>
                <w:top w:val="none" w:sz="0" w:space="0" w:color="auto"/>
                <w:left w:val="none" w:sz="0" w:space="0" w:color="auto"/>
                <w:bottom w:val="none" w:sz="0" w:space="0" w:color="auto"/>
                <w:right w:val="none" w:sz="0" w:space="0" w:color="auto"/>
              </w:divBdr>
            </w:div>
            <w:div w:id="656227113">
              <w:marLeft w:val="0"/>
              <w:marRight w:val="0"/>
              <w:marTop w:val="0"/>
              <w:marBottom w:val="0"/>
              <w:divBdr>
                <w:top w:val="none" w:sz="0" w:space="0" w:color="auto"/>
                <w:left w:val="none" w:sz="0" w:space="0" w:color="auto"/>
                <w:bottom w:val="none" w:sz="0" w:space="0" w:color="auto"/>
                <w:right w:val="none" w:sz="0" w:space="0" w:color="auto"/>
              </w:divBdr>
            </w:div>
            <w:div w:id="658650640">
              <w:marLeft w:val="0"/>
              <w:marRight w:val="0"/>
              <w:marTop w:val="0"/>
              <w:marBottom w:val="0"/>
              <w:divBdr>
                <w:top w:val="none" w:sz="0" w:space="0" w:color="auto"/>
                <w:left w:val="none" w:sz="0" w:space="0" w:color="auto"/>
                <w:bottom w:val="none" w:sz="0" w:space="0" w:color="auto"/>
                <w:right w:val="none" w:sz="0" w:space="0" w:color="auto"/>
              </w:divBdr>
            </w:div>
            <w:div w:id="665743939">
              <w:marLeft w:val="0"/>
              <w:marRight w:val="0"/>
              <w:marTop w:val="0"/>
              <w:marBottom w:val="0"/>
              <w:divBdr>
                <w:top w:val="none" w:sz="0" w:space="0" w:color="auto"/>
                <w:left w:val="none" w:sz="0" w:space="0" w:color="auto"/>
                <w:bottom w:val="none" w:sz="0" w:space="0" w:color="auto"/>
                <w:right w:val="none" w:sz="0" w:space="0" w:color="auto"/>
              </w:divBdr>
            </w:div>
            <w:div w:id="669603445">
              <w:marLeft w:val="0"/>
              <w:marRight w:val="0"/>
              <w:marTop w:val="0"/>
              <w:marBottom w:val="0"/>
              <w:divBdr>
                <w:top w:val="none" w:sz="0" w:space="0" w:color="auto"/>
                <w:left w:val="none" w:sz="0" w:space="0" w:color="auto"/>
                <w:bottom w:val="none" w:sz="0" w:space="0" w:color="auto"/>
                <w:right w:val="none" w:sz="0" w:space="0" w:color="auto"/>
              </w:divBdr>
            </w:div>
            <w:div w:id="681711185">
              <w:marLeft w:val="0"/>
              <w:marRight w:val="0"/>
              <w:marTop w:val="0"/>
              <w:marBottom w:val="0"/>
              <w:divBdr>
                <w:top w:val="none" w:sz="0" w:space="0" w:color="auto"/>
                <w:left w:val="none" w:sz="0" w:space="0" w:color="auto"/>
                <w:bottom w:val="none" w:sz="0" w:space="0" w:color="auto"/>
                <w:right w:val="none" w:sz="0" w:space="0" w:color="auto"/>
              </w:divBdr>
            </w:div>
            <w:div w:id="683018039">
              <w:marLeft w:val="0"/>
              <w:marRight w:val="0"/>
              <w:marTop w:val="0"/>
              <w:marBottom w:val="0"/>
              <w:divBdr>
                <w:top w:val="none" w:sz="0" w:space="0" w:color="auto"/>
                <w:left w:val="none" w:sz="0" w:space="0" w:color="auto"/>
                <w:bottom w:val="none" w:sz="0" w:space="0" w:color="auto"/>
                <w:right w:val="none" w:sz="0" w:space="0" w:color="auto"/>
              </w:divBdr>
            </w:div>
            <w:div w:id="704404955">
              <w:marLeft w:val="0"/>
              <w:marRight w:val="0"/>
              <w:marTop w:val="0"/>
              <w:marBottom w:val="0"/>
              <w:divBdr>
                <w:top w:val="none" w:sz="0" w:space="0" w:color="auto"/>
                <w:left w:val="none" w:sz="0" w:space="0" w:color="auto"/>
                <w:bottom w:val="none" w:sz="0" w:space="0" w:color="auto"/>
                <w:right w:val="none" w:sz="0" w:space="0" w:color="auto"/>
              </w:divBdr>
            </w:div>
            <w:div w:id="705638433">
              <w:marLeft w:val="0"/>
              <w:marRight w:val="0"/>
              <w:marTop w:val="0"/>
              <w:marBottom w:val="0"/>
              <w:divBdr>
                <w:top w:val="none" w:sz="0" w:space="0" w:color="auto"/>
                <w:left w:val="none" w:sz="0" w:space="0" w:color="auto"/>
                <w:bottom w:val="none" w:sz="0" w:space="0" w:color="auto"/>
                <w:right w:val="none" w:sz="0" w:space="0" w:color="auto"/>
              </w:divBdr>
            </w:div>
            <w:div w:id="706217070">
              <w:marLeft w:val="0"/>
              <w:marRight w:val="0"/>
              <w:marTop w:val="0"/>
              <w:marBottom w:val="0"/>
              <w:divBdr>
                <w:top w:val="none" w:sz="0" w:space="0" w:color="auto"/>
                <w:left w:val="none" w:sz="0" w:space="0" w:color="auto"/>
                <w:bottom w:val="none" w:sz="0" w:space="0" w:color="auto"/>
                <w:right w:val="none" w:sz="0" w:space="0" w:color="auto"/>
              </w:divBdr>
            </w:div>
            <w:div w:id="708383661">
              <w:marLeft w:val="0"/>
              <w:marRight w:val="0"/>
              <w:marTop w:val="0"/>
              <w:marBottom w:val="0"/>
              <w:divBdr>
                <w:top w:val="none" w:sz="0" w:space="0" w:color="auto"/>
                <w:left w:val="none" w:sz="0" w:space="0" w:color="auto"/>
                <w:bottom w:val="none" w:sz="0" w:space="0" w:color="auto"/>
                <w:right w:val="none" w:sz="0" w:space="0" w:color="auto"/>
              </w:divBdr>
            </w:div>
            <w:div w:id="719672152">
              <w:marLeft w:val="0"/>
              <w:marRight w:val="0"/>
              <w:marTop w:val="0"/>
              <w:marBottom w:val="0"/>
              <w:divBdr>
                <w:top w:val="none" w:sz="0" w:space="0" w:color="auto"/>
                <w:left w:val="none" w:sz="0" w:space="0" w:color="auto"/>
                <w:bottom w:val="none" w:sz="0" w:space="0" w:color="auto"/>
                <w:right w:val="none" w:sz="0" w:space="0" w:color="auto"/>
              </w:divBdr>
            </w:div>
            <w:div w:id="722944418">
              <w:marLeft w:val="0"/>
              <w:marRight w:val="0"/>
              <w:marTop w:val="0"/>
              <w:marBottom w:val="0"/>
              <w:divBdr>
                <w:top w:val="none" w:sz="0" w:space="0" w:color="auto"/>
                <w:left w:val="none" w:sz="0" w:space="0" w:color="auto"/>
                <w:bottom w:val="none" w:sz="0" w:space="0" w:color="auto"/>
                <w:right w:val="none" w:sz="0" w:space="0" w:color="auto"/>
              </w:divBdr>
            </w:div>
            <w:div w:id="726343427">
              <w:marLeft w:val="0"/>
              <w:marRight w:val="0"/>
              <w:marTop w:val="0"/>
              <w:marBottom w:val="0"/>
              <w:divBdr>
                <w:top w:val="none" w:sz="0" w:space="0" w:color="auto"/>
                <w:left w:val="none" w:sz="0" w:space="0" w:color="auto"/>
                <w:bottom w:val="none" w:sz="0" w:space="0" w:color="auto"/>
                <w:right w:val="none" w:sz="0" w:space="0" w:color="auto"/>
              </w:divBdr>
            </w:div>
            <w:div w:id="735664445">
              <w:marLeft w:val="0"/>
              <w:marRight w:val="0"/>
              <w:marTop w:val="0"/>
              <w:marBottom w:val="0"/>
              <w:divBdr>
                <w:top w:val="none" w:sz="0" w:space="0" w:color="auto"/>
                <w:left w:val="none" w:sz="0" w:space="0" w:color="auto"/>
                <w:bottom w:val="none" w:sz="0" w:space="0" w:color="auto"/>
                <w:right w:val="none" w:sz="0" w:space="0" w:color="auto"/>
              </w:divBdr>
            </w:div>
            <w:div w:id="743720461">
              <w:marLeft w:val="0"/>
              <w:marRight w:val="0"/>
              <w:marTop w:val="0"/>
              <w:marBottom w:val="0"/>
              <w:divBdr>
                <w:top w:val="none" w:sz="0" w:space="0" w:color="auto"/>
                <w:left w:val="none" w:sz="0" w:space="0" w:color="auto"/>
                <w:bottom w:val="none" w:sz="0" w:space="0" w:color="auto"/>
                <w:right w:val="none" w:sz="0" w:space="0" w:color="auto"/>
              </w:divBdr>
            </w:div>
            <w:div w:id="770779758">
              <w:marLeft w:val="0"/>
              <w:marRight w:val="0"/>
              <w:marTop w:val="0"/>
              <w:marBottom w:val="0"/>
              <w:divBdr>
                <w:top w:val="none" w:sz="0" w:space="0" w:color="auto"/>
                <w:left w:val="none" w:sz="0" w:space="0" w:color="auto"/>
                <w:bottom w:val="none" w:sz="0" w:space="0" w:color="auto"/>
                <w:right w:val="none" w:sz="0" w:space="0" w:color="auto"/>
              </w:divBdr>
            </w:div>
            <w:div w:id="778259460">
              <w:marLeft w:val="0"/>
              <w:marRight w:val="0"/>
              <w:marTop w:val="0"/>
              <w:marBottom w:val="0"/>
              <w:divBdr>
                <w:top w:val="none" w:sz="0" w:space="0" w:color="auto"/>
                <w:left w:val="none" w:sz="0" w:space="0" w:color="auto"/>
                <w:bottom w:val="none" w:sz="0" w:space="0" w:color="auto"/>
                <w:right w:val="none" w:sz="0" w:space="0" w:color="auto"/>
              </w:divBdr>
            </w:div>
            <w:div w:id="781729564">
              <w:marLeft w:val="0"/>
              <w:marRight w:val="0"/>
              <w:marTop w:val="0"/>
              <w:marBottom w:val="0"/>
              <w:divBdr>
                <w:top w:val="none" w:sz="0" w:space="0" w:color="auto"/>
                <w:left w:val="none" w:sz="0" w:space="0" w:color="auto"/>
                <w:bottom w:val="none" w:sz="0" w:space="0" w:color="auto"/>
                <w:right w:val="none" w:sz="0" w:space="0" w:color="auto"/>
              </w:divBdr>
            </w:div>
            <w:div w:id="794955740">
              <w:marLeft w:val="0"/>
              <w:marRight w:val="0"/>
              <w:marTop w:val="0"/>
              <w:marBottom w:val="0"/>
              <w:divBdr>
                <w:top w:val="none" w:sz="0" w:space="0" w:color="auto"/>
                <w:left w:val="none" w:sz="0" w:space="0" w:color="auto"/>
                <w:bottom w:val="none" w:sz="0" w:space="0" w:color="auto"/>
                <w:right w:val="none" w:sz="0" w:space="0" w:color="auto"/>
              </w:divBdr>
            </w:div>
            <w:div w:id="824859154">
              <w:marLeft w:val="0"/>
              <w:marRight w:val="0"/>
              <w:marTop w:val="0"/>
              <w:marBottom w:val="0"/>
              <w:divBdr>
                <w:top w:val="none" w:sz="0" w:space="0" w:color="auto"/>
                <w:left w:val="none" w:sz="0" w:space="0" w:color="auto"/>
                <w:bottom w:val="none" w:sz="0" w:space="0" w:color="auto"/>
                <w:right w:val="none" w:sz="0" w:space="0" w:color="auto"/>
              </w:divBdr>
            </w:div>
            <w:div w:id="830101581">
              <w:marLeft w:val="0"/>
              <w:marRight w:val="0"/>
              <w:marTop w:val="0"/>
              <w:marBottom w:val="0"/>
              <w:divBdr>
                <w:top w:val="none" w:sz="0" w:space="0" w:color="auto"/>
                <w:left w:val="none" w:sz="0" w:space="0" w:color="auto"/>
                <w:bottom w:val="none" w:sz="0" w:space="0" w:color="auto"/>
                <w:right w:val="none" w:sz="0" w:space="0" w:color="auto"/>
              </w:divBdr>
            </w:div>
            <w:div w:id="886573357">
              <w:marLeft w:val="0"/>
              <w:marRight w:val="0"/>
              <w:marTop w:val="0"/>
              <w:marBottom w:val="0"/>
              <w:divBdr>
                <w:top w:val="none" w:sz="0" w:space="0" w:color="auto"/>
                <w:left w:val="none" w:sz="0" w:space="0" w:color="auto"/>
                <w:bottom w:val="none" w:sz="0" w:space="0" w:color="auto"/>
                <w:right w:val="none" w:sz="0" w:space="0" w:color="auto"/>
              </w:divBdr>
            </w:div>
            <w:div w:id="888372732">
              <w:marLeft w:val="0"/>
              <w:marRight w:val="0"/>
              <w:marTop w:val="0"/>
              <w:marBottom w:val="0"/>
              <w:divBdr>
                <w:top w:val="none" w:sz="0" w:space="0" w:color="auto"/>
                <w:left w:val="none" w:sz="0" w:space="0" w:color="auto"/>
                <w:bottom w:val="none" w:sz="0" w:space="0" w:color="auto"/>
                <w:right w:val="none" w:sz="0" w:space="0" w:color="auto"/>
              </w:divBdr>
            </w:div>
            <w:div w:id="894436327">
              <w:marLeft w:val="0"/>
              <w:marRight w:val="0"/>
              <w:marTop w:val="0"/>
              <w:marBottom w:val="0"/>
              <w:divBdr>
                <w:top w:val="none" w:sz="0" w:space="0" w:color="auto"/>
                <w:left w:val="none" w:sz="0" w:space="0" w:color="auto"/>
                <w:bottom w:val="none" w:sz="0" w:space="0" w:color="auto"/>
                <w:right w:val="none" w:sz="0" w:space="0" w:color="auto"/>
              </w:divBdr>
            </w:div>
            <w:div w:id="904292763">
              <w:marLeft w:val="0"/>
              <w:marRight w:val="0"/>
              <w:marTop w:val="0"/>
              <w:marBottom w:val="0"/>
              <w:divBdr>
                <w:top w:val="none" w:sz="0" w:space="0" w:color="auto"/>
                <w:left w:val="none" w:sz="0" w:space="0" w:color="auto"/>
                <w:bottom w:val="none" w:sz="0" w:space="0" w:color="auto"/>
                <w:right w:val="none" w:sz="0" w:space="0" w:color="auto"/>
              </w:divBdr>
            </w:div>
            <w:div w:id="963272944">
              <w:marLeft w:val="0"/>
              <w:marRight w:val="0"/>
              <w:marTop w:val="0"/>
              <w:marBottom w:val="0"/>
              <w:divBdr>
                <w:top w:val="none" w:sz="0" w:space="0" w:color="auto"/>
                <w:left w:val="none" w:sz="0" w:space="0" w:color="auto"/>
                <w:bottom w:val="none" w:sz="0" w:space="0" w:color="auto"/>
                <w:right w:val="none" w:sz="0" w:space="0" w:color="auto"/>
              </w:divBdr>
            </w:div>
            <w:div w:id="972294732">
              <w:marLeft w:val="0"/>
              <w:marRight w:val="0"/>
              <w:marTop w:val="0"/>
              <w:marBottom w:val="0"/>
              <w:divBdr>
                <w:top w:val="none" w:sz="0" w:space="0" w:color="auto"/>
                <w:left w:val="none" w:sz="0" w:space="0" w:color="auto"/>
                <w:bottom w:val="none" w:sz="0" w:space="0" w:color="auto"/>
                <w:right w:val="none" w:sz="0" w:space="0" w:color="auto"/>
              </w:divBdr>
            </w:div>
            <w:div w:id="976372047">
              <w:marLeft w:val="0"/>
              <w:marRight w:val="0"/>
              <w:marTop w:val="0"/>
              <w:marBottom w:val="0"/>
              <w:divBdr>
                <w:top w:val="none" w:sz="0" w:space="0" w:color="auto"/>
                <w:left w:val="none" w:sz="0" w:space="0" w:color="auto"/>
                <w:bottom w:val="none" w:sz="0" w:space="0" w:color="auto"/>
                <w:right w:val="none" w:sz="0" w:space="0" w:color="auto"/>
              </w:divBdr>
            </w:div>
            <w:div w:id="1006133937">
              <w:marLeft w:val="0"/>
              <w:marRight w:val="0"/>
              <w:marTop w:val="0"/>
              <w:marBottom w:val="0"/>
              <w:divBdr>
                <w:top w:val="none" w:sz="0" w:space="0" w:color="auto"/>
                <w:left w:val="none" w:sz="0" w:space="0" w:color="auto"/>
                <w:bottom w:val="none" w:sz="0" w:space="0" w:color="auto"/>
                <w:right w:val="none" w:sz="0" w:space="0" w:color="auto"/>
              </w:divBdr>
            </w:div>
            <w:div w:id="1016421382">
              <w:marLeft w:val="0"/>
              <w:marRight w:val="0"/>
              <w:marTop w:val="0"/>
              <w:marBottom w:val="0"/>
              <w:divBdr>
                <w:top w:val="none" w:sz="0" w:space="0" w:color="auto"/>
                <w:left w:val="none" w:sz="0" w:space="0" w:color="auto"/>
                <w:bottom w:val="none" w:sz="0" w:space="0" w:color="auto"/>
                <w:right w:val="none" w:sz="0" w:space="0" w:color="auto"/>
              </w:divBdr>
            </w:div>
            <w:div w:id="1016542432">
              <w:marLeft w:val="0"/>
              <w:marRight w:val="0"/>
              <w:marTop w:val="0"/>
              <w:marBottom w:val="0"/>
              <w:divBdr>
                <w:top w:val="none" w:sz="0" w:space="0" w:color="auto"/>
                <w:left w:val="none" w:sz="0" w:space="0" w:color="auto"/>
                <w:bottom w:val="none" w:sz="0" w:space="0" w:color="auto"/>
                <w:right w:val="none" w:sz="0" w:space="0" w:color="auto"/>
              </w:divBdr>
            </w:div>
            <w:div w:id="1017123930">
              <w:marLeft w:val="0"/>
              <w:marRight w:val="0"/>
              <w:marTop w:val="0"/>
              <w:marBottom w:val="0"/>
              <w:divBdr>
                <w:top w:val="none" w:sz="0" w:space="0" w:color="auto"/>
                <w:left w:val="none" w:sz="0" w:space="0" w:color="auto"/>
                <w:bottom w:val="none" w:sz="0" w:space="0" w:color="auto"/>
                <w:right w:val="none" w:sz="0" w:space="0" w:color="auto"/>
              </w:divBdr>
            </w:div>
            <w:div w:id="1019233390">
              <w:marLeft w:val="0"/>
              <w:marRight w:val="0"/>
              <w:marTop w:val="0"/>
              <w:marBottom w:val="0"/>
              <w:divBdr>
                <w:top w:val="none" w:sz="0" w:space="0" w:color="auto"/>
                <w:left w:val="none" w:sz="0" w:space="0" w:color="auto"/>
                <w:bottom w:val="none" w:sz="0" w:space="0" w:color="auto"/>
                <w:right w:val="none" w:sz="0" w:space="0" w:color="auto"/>
              </w:divBdr>
            </w:div>
            <w:div w:id="1021052777">
              <w:marLeft w:val="0"/>
              <w:marRight w:val="0"/>
              <w:marTop w:val="0"/>
              <w:marBottom w:val="0"/>
              <w:divBdr>
                <w:top w:val="none" w:sz="0" w:space="0" w:color="auto"/>
                <w:left w:val="none" w:sz="0" w:space="0" w:color="auto"/>
                <w:bottom w:val="none" w:sz="0" w:space="0" w:color="auto"/>
                <w:right w:val="none" w:sz="0" w:space="0" w:color="auto"/>
              </w:divBdr>
            </w:div>
            <w:div w:id="1028336913">
              <w:marLeft w:val="0"/>
              <w:marRight w:val="0"/>
              <w:marTop w:val="0"/>
              <w:marBottom w:val="0"/>
              <w:divBdr>
                <w:top w:val="none" w:sz="0" w:space="0" w:color="auto"/>
                <w:left w:val="none" w:sz="0" w:space="0" w:color="auto"/>
                <w:bottom w:val="none" w:sz="0" w:space="0" w:color="auto"/>
                <w:right w:val="none" w:sz="0" w:space="0" w:color="auto"/>
              </w:divBdr>
            </w:div>
            <w:div w:id="1040203136">
              <w:marLeft w:val="0"/>
              <w:marRight w:val="0"/>
              <w:marTop w:val="0"/>
              <w:marBottom w:val="0"/>
              <w:divBdr>
                <w:top w:val="none" w:sz="0" w:space="0" w:color="auto"/>
                <w:left w:val="none" w:sz="0" w:space="0" w:color="auto"/>
                <w:bottom w:val="none" w:sz="0" w:space="0" w:color="auto"/>
                <w:right w:val="none" w:sz="0" w:space="0" w:color="auto"/>
              </w:divBdr>
            </w:div>
            <w:div w:id="1040596731">
              <w:marLeft w:val="0"/>
              <w:marRight w:val="0"/>
              <w:marTop w:val="0"/>
              <w:marBottom w:val="0"/>
              <w:divBdr>
                <w:top w:val="none" w:sz="0" w:space="0" w:color="auto"/>
                <w:left w:val="none" w:sz="0" w:space="0" w:color="auto"/>
                <w:bottom w:val="none" w:sz="0" w:space="0" w:color="auto"/>
                <w:right w:val="none" w:sz="0" w:space="0" w:color="auto"/>
              </w:divBdr>
            </w:div>
            <w:div w:id="1050568673">
              <w:marLeft w:val="0"/>
              <w:marRight w:val="0"/>
              <w:marTop w:val="0"/>
              <w:marBottom w:val="0"/>
              <w:divBdr>
                <w:top w:val="none" w:sz="0" w:space="0" w:color="auto"/>
                <w:left w:val="none" w:sz="0" w:space="0" w:color="auto"/>
                <w:bottom w:val="none" w:sz="0" w:space="0" w:color="auto"/>
                <w:right w:val="none" w:sz="0" w:space="0" w:color="auto"/>
              </w:divBdr>
            </w:div>
            <w:div w:id="1060402435">
              <w:marLeft w:val="0"/>
              <w:marRight w:val="0"/>
              <w:marTop w:val="0"/>
              <w:marBottom w:val="0"/>
              <w:divBdr>
                <w:top w:val="none" w:sz="0" w:space="0" w:color="auto"/>
                <w:left w:val="none" w:sz="0" w:space="0" w:color="auto"/>
                <w:bottom w:val="none" w:sz="0" w:space="0" w:color="auto"/>
                <w:right w:val="none" w:sz="0" w:space="0" w:color="auto"/>
              </w:divBdr>
            </w:div>
            <w:div w:id="1080521911">
              <w:marLeft w:val="0"/>
              <w:marRight w:val="0"/>
              <w:marTop w:val="0"/>
              <w:marBottom w:val="0"/>
              <w:divBdr>
                <w:top w:val="none" w:sz="0" w:space="0" w:color="auto"/>
                <w:left w:val="none" w:sz="0" w:space="0" w:color="auto"/>
                <w:bottom w:val="none" w:sz="0" w:space="0" w:color="auto"/>
                <w:right w:val="none" w:sz="0" w:space="0" w:color="auto"/>
              </w:divBdr>
            </w:div>
            <w:div w:id="1081223574">
              <w:marLeft w:val="0"/>
              <w:marRight w:val="0"/>
              <w:marTop w:val="0"/>
              <w:marBottom w:val="0"/>
              <w:divBdr>
                <w:top w:val="none" w:sz="0" w:space="0" w:color="auto"/>
                <w:left w:val="none" w:sz="0" w:space="0" w:color="auto"/>
                <w:bottom w:val="none" w:sz="0" w:space="0" w:color="auto"/>
                <w:right w:val="none" w:sz="0" w:space="0" w:color="auto"/>
              </w:divBdr>
            </w:div>
            <w:div w:id="1093360157">
              <w:marLeft w:val="0"/>
              <w:marRight w:val="0"/>
              <w:marTop w:val="0"/>
              <w:marBottom w:val="0"/>
              <w:divBdr>
                <w:top w:val="none" w:sz="0" w:space="0" w:color="auto"/>
                <w:left w:val="none" w:sz="0" w:space="0" w:color="auto"/>
                <w:bottom w:val="none" w:sz="0" w:space="0" w:color="auto"/>
                <w:right w:val="none" w:sz="0" w:space="0" w:color="auto"/>
              </w:divBdr>
            </w:div>
            <w:div w:id="1093866476">
              <w:marLeft w:val="0"/>
              <w:marRight w:val="0"/>
              <w:marTop w:val="0"/>
              <w:marBottom w:val="0"/>
              <w:divBdr>
                <w:top w:val="none" w:sz="0" w:space="0" w:color="auto"/>
                <w:left w:val="none" w:sz="0" w:space="0" w:color="auto"/>
                <w:bottom w:val="none" w:sz="0" w:space="0" w:color="auto"/>
                <w:right w:val="none" w:sz="0" w:space="0" w:color="auto"/>
              </w:divBdr>
            </w:div>
            <w:div w:id="1095782956">
              <w:marLeft w:val="0"/>
              <w:marRight w:val="0"/>
              <w:marTop w:val="0"/>
              <w:marBottom w:val="0"/>
              <w:divBdr>
                <w:top w:val="none" w:sz="0" w:space="0" w:color="auto"/>
                <w:left w:val="none" w:sz="0" w:space="0" w:color="auto"/>
                <w:bottom w:val="none" w:sz="0" w:space="0" w:color="auto"/>
                <w:right w:val="none" w:sz="0" w:space="0" w:color="auto"/>
              </w:divBdr>
            </w:div>
            <w:div w:id="1097140578">
              <w:marLeft w:val="0"/>
              <w:marRight w:val="0"/>
              <w:marTop w:val="0"/>
              <w:marBottom w:val="0"/>
              <w:divBdr>
                <w:top w:val="none" w:sz="0" w:space="0" w:color="auto"/>
                <w:left w:val="none" w:sz="0" w:space="0" w:color="auto"/>
                <w:bottom w:val="none" w:sz="0" w:space="0" w:color="auto"/>
                <w:right w:val="none" w:sz="0" w:space="0" w:color="auto"/>
              </w:divBdr>
            </w:div>
            <w:div w:id="1099522599">
              <w:marLeft w:val="0"/>
              <w:marRight w:val="0"/>
              <w:marTop w:val="0"/>
              <w:marBottom w:val="0"/>
              <w:divBdr>
                <w:top w:val="none" w:sz="0" w:space="0" w:color="auto"/>
                <w:left w:val="none" w:sz="0" w:space="0" w:color="auto"/>
                <w:bottom w:val="none" w:sz="0" w:space="0" w:color="auto"/>
                <w:right w:val="none" w:sz="0" w:space="0" w:color="auto"/>
              </w:divBdr>
            </w:div>
            <w:div w:id="1101217392">
              <w:marLeft w:val="0"/>
              <w:marRight w:val="0"/>
              <w:marTop w:val="0"/>
              <w:marBottom w:val="0"/>
              <w:divBdr>
                <w:top w:val="none" w:sz="0" w:space="0" w:color="auto"/>
                <w:left w:val="none" w:sz="0" w:space="0" w:color="auto"/>
                <w:bottom w:val="none" w:sz="0" w:space="0" w:color="auto"/>
                <w:right w:val="none" w:sz="0" w:space="0" w:color="auto"/>
              </w:divBdr>
            </w:div>
            <w:div w:id="1101607963">
              <w:marLeft w:val="0"/>
              <w:marRight w:val="0"/>
              <w:marTop w:val="0"/>
              <w:marBottom w:val="0"/>
              <w:divBdr>
                <w:top w:val="none" w:sz="0" w:space="0" w:color="auto"/>
                <w:left w:val="none" w:sz="0" w:space="0" w:color="auto"/>
                <w:bottom w:val="none" w:sz="0" w:space="0" w:color="auto"/>
                <w:right w:val="none" w:sz="0" w:space="0" w:color="auto"/>
              </w:divBdr>
            </w:div>
            <w:div w:id="1112747704">
              <w:marLeft w:val="0"/>
              <w:marRight w:val="0"/>
              <w:marTop w:val="0"/>
              <w:marBottom w:val="0"/>
              <w:divBdr>
                <w:top w:val="none" w:sz="0" w:space="0" w:color="auto"/>
                <w:left w:val="none" w:sz="0" w:space="0" w:color="auto"/>
                <w:bottom w:val="none" w:sz="0" w:space="0" w:color="auto"/>
                <w:right w:val="none" w:sz="0" w:space="0" w:color="auto"/>
              </w:divBdr>
            </w:div>
            <w:div w:id="1115101339">
              <w:marLeft w:val="0"/>
              <w:marRight w:val="0"/>
              <w:marTop w:val="0"/>
              <w:marBottom w:val="0"/>
              <w:divBdr>
                <w:top w:val="none" w:sz="0" w:space="0" w:color="auto"/>
                <w:left w:val="none" w:sz="0" w:space="0" w:color="auto"/>
                <w:bottom w:val="none" w:sz="0" w:space="0" w:color="auto"/>
                <w:right w:val="none" w:sz="0" w:space="0" w:color="auto"/>
              </w:divBdr>
            </w:div>
            <w:div w:id="1118573479">
              <w:marLeft w:val="0"/>
              <w:marRight w:val="0"/>
              <w:marTop w:val="0"/>
              <w:marBottom w:val="0"/>
              <w:divBdr>
                <w:top w:val="none" w:sz="0" w:space="0" w:color="auto"/>
                <w:left w:val="none" w:sz="0" w:space="0" w:color="auto"/>
                <w:bottom w:val="none" w:sz="0" w:space="0" w:color="auto"/>
                <w:right w:val="none" w:sz="0" w:space="0" w:color="auto"/>
              </w:divBdr>
            </w:div>
            <w:div w:id="1126041839">
              <w:marLeft w:val="0"/>
              <w:marRight w:val="0"/>
              <w:marTop w:val="0"/>
              <w:marBottom w:val="0"/>
              <w:divBdr>
                <w:top w:val="none" w:sz="0" w:space="0" w:color="auto"/>
                <w:left w:val="none" w:sz="0" w:space="0" w:color="auto"/>
                <w:bottom w:val="none" w:sz="0" w:space="0" w:color="auto"/>
                <w:right w:val="none" w:sz="0" w:space="0" w:color="auto"/>
              </w:divBdr>
            </w:div>
            <w:div w:id="1147169967">
              <w:marLeft w:val="0"/>
              <w:marRight w:val="0"/>
              <w:marTop w:val="0"/>
              <w:marBottom w:val="0"/>
              <w:divBdr>
                <w:top w:val="none" w:sz="0" w:space="0" w:color="auto"/>
                <w:left w:val="none" w:sz="0" w:space="0" w:color="auto"/>
                <w:bottom w:val="none" w:sz="0" w:space="0" w:color="auto"/>
                <w:right w:val="none" w:sz="0" w:space="0" w:color="auto"/>
              </w:divBdr>
            </w:div>
            <w:div w:id="1148746366">
              <w:marLeft w:val="0"/>
              <w:marRight w:val="0"/>
              <w:marTop w:val="0"/>
              <w:marBottom w:val="0"/>
              <w:divBdr>
                <w:top w:val="none" w:sz="0" w:space="0" w:color="auto"/>
                <w:left w:val="none" w:sz="0" w:space="0" w:color="auto"/>
                <w:bottom w:val="none" w:sz="0" w:space="0" w:color="auto"/>
                <w:right w:val="none" w:sz="0" w:space="0" w:color="auto"/>
              </w:divBdr>
            </w:div>
            <w:div w:id="1157839067">
              <w:marLeft w:val="0"/>
              <w:marRight w:val="0"/>
              <w:marTop w:val="0"/>
              <w:marBottom w:val="0"/>
              <w:divBdr>
                <w:top w:val="none" w:sz="0" w:space="0" w:color="auto"/>
                <w:left w:val="none" w:sz="0" w:space="0" w:color="auto"/>
                <w:bottom w:val="none" w:sz="0" w:space="0" w:color="auto"/>
                <w:right w:val="none" w:sz="0" w:space="0" w:color="auto"/>
              </w:divBdr>
            </w:div>
            <w:div w:id="1178621308">
              <w:marLeft w:val="0"/>
              <w:marRight w:val="0"/>
              <w:marTop w:val="0"/>
              <w:marBottom w:val="0"/>
              <w:divBdr>
                <w:top w:val="none" w:sz="0" w:space="0" w:color="auto"/>
                <w:left w:val="none" w:sz="0" w:space="0" w:color="auto"/>
                <w:bottom w:val="none" w:sz="0" w:space="0" w:color="auto"/>
                <w:right w:val="none" w:sz="0" w:space="0" w:color="auto"/>
              </w:divBdr>
            </w:div>
            <w:div w:id="1210847471">
              <w:marLeft w:val="0"/>
              <w:marRight w:val="0"/>
              <w:marTop w:val="0"/>
              <w:marBottom w:val="0"/>
              <w:divBdr>
                <w:top w:val="none" w:sz="0" w:space="0" w:color="auto"/>
                <w:left w:val="none" w:sz="0" w:space="0" w:color="auto"/>
                <w:bottom w:val="none" w:sz="0" w:space="0" w:color="auto"/>
                <w:right w:val="none" w:sz="0" w:space="0" w:color="auto"/>
              </w:divBdr>
            </w:div>
            <w:div w:id="1268345279">
              <w:marLeft w:val="0"/>
              <w:marRight w:val="0"/>
              <w:marTop w:val="0"/>
              <w:marBottom w:val="0"/>
              <w:divBdr>
                <w:top w:val="none" w:sz="0" w:space="0" w:color="auto"/>
                <w:left w:val="none" w:sz="0" w:space="0" w:color="auto"/>
                <w:bottom w:val="none" w:sz="0" w:space="0" w:color="auto"/>
                <w:right w:val="none" w:sz="0" w:space="0" w:color="auto"/>
              </w:divBdr>
            </w:div>
            <w:div w:id="1268930060">
              <w:marLeft w:val="0"/>
              <w:marRight w:val="0"/>
              <w:marTop w:val="0"/>
              <w:marBottom w:val="0"/>
              <w:divBdr>
                <w:top w:val="none" w:sz="0" w:space="0" w:color="auto"/>
                <w:left w:val="none" w:sz="0" w:space="0" w:color="auto"/>
                <w:bottom w:val="none" w:sz="0" w:space="0" w:color="auto"/>
                <w:right w:val="none" w:sz="0" w:space="0" w:color="auto"/>
              </w:divBdr>
            </w:div>
            <w:div w:id="1272786122">
              <w:marLeft w:val="0"/>
              <w:marRight w:val="0"/>
              <w:marTop w:val="0"/>
              <w:marBottom w:val="0"/>
              <w:divBdr>
                <w:top w:val="none" w:sz="0" w:space="0" w:color="auto"/>
                <w:left w:val="none" w:sz="0" w:space="0" w:color="auto"/>
                <w:bottom w:val="none" w:sz="0" w:space="0" w:color="auto"/>
                <w:right w:val="none" w:sz="0" w:space="0" w:color="auto"/>
              </w:divBdr>
            </w:div>
            <w:div w:id="1279218126">
              <w:marLeft w:val="0"/>
              <w:marRight w:val="0"/>
              <w:marTop w:val="0"/>
              <w:marBottom w:val="0"/>
              <w:divBdr>
                <w:top w:val="none" w:sz="0" w:space="0" w:color="auto"/>
                <w:left w:val="none" w:sz="0" w:space="0" w:color="auto"/>
                <w:bottom w:val="none" w:sz="0" w:space="0" w:color="auto"/>
                <w:right w:val="none" w:sz="0" w:space="0" w:color="auto"/>
              </w:divBdr>
            </w:div>
            <w:div w:id="1316495795">
              <w:marLeft w:val="0"/>
              <w:marRight w:val="0"/>
              <w:marTop w:val="0"/>
              <w:marBottom w:val="0"/>
              <w:divBdr>
                <w:top w:val="none" w:sz="0" w:space="0" w:color="auto"/>
                <w:left w:val="none" w:sz="0" w:space="0" w:color="auto"/>
                <w:bottom w:val="none" w:sz="0" w:space="0" w:color="auto"/>
                <w:right w:val="none" w:sz="0" w:space="0" w:color="auto"/>
              </w:divBdr>
            </w:div>
            <w:div w:id="1347290331">
              <w:marLeft w:val="0"/>
              <w:marRight w:val="0"/>
              <w:marTop w:val="0"/>
              <w:marBottom w:val="0"/>
              <w:divBdr>
                <w:top w:val="none" w:sz="0" w:space="0" w:color="auto"/>
                <w:left w:val="none" w:sz="0" w:space="0" w:color="auto"/>
                <w:bottom w:val="none" w:sz="0" w:space="0" w:color="auto"/>
                <w:right w:val="none" w:sz="0" w:space="0" w:color="auto"/>
              </w:divBdr>
            </w:div>
            <w:div w:id="1348287736">
              <w:marLeft w:val="0"/>
              <w:marRight w:val="0"/>
              <w:marTop w:val="0"/>
              <w:marBottom w:val="0"/>
              <w:divBdr>
                <w:top w:val="none" w:sz="0" w:space="0" w:color="auto"/>
                <w:left w:val="none" w:sz="0" w:space="0" w:color="auto"/>
                <w:bottom w:val="none" w:sz="0" w:space="0" w:color="auto"/>
                <w:right w:val="none" w:sz="0" w:space="0" w:color="auto"/>
              </w:divBdr>
            </w:div>
            <w:div w:id="1357270990">
              <w:marLeft w:val="0"/>
              <w:marRight w:val="0"/>
              <w:marTop w:val="0"/>
              <w:marBottom w:val="0"/>
              <w:divBdr>
                <w:top w:val="none" w:sz="0" w:space="0" w:color="auto"/>
                <w:left w:val="none" w:sz="0" w:space="0" w:color="auto"/>
                <w:bottom w:val="none" w:sz="0" w:space="0" w:color="auto"/>
                <w:right w:val="none" w:sz="0" w:space="0" w:color="auto"/>
              </w:divBdr>
            </w:div>
            <w:div w:id="1370111626">
              <w:marLeft w:val="0"/>
              <w:marRight w:val="0"/>
              <w:marTop w:val="0"/>
              <w:marBottom w:val="0"/>
              <w:divBdr>
                <w:top w:val="none" w:sz="0" w:space="0" w:color="auto"/>
                <w:left w:val="none" w:sz="0" w:space="0" w:color="auto"/>
                <w:bottom w:val="none" w:sz="0" w:space="0" w:color="auto"/>
                <w:right w:val="none" w:sz="0" w:space="0" w:color="auto"/>
              </w:divBdr>
            </w:div>
            <w:div w:id="1398364037">
              <w:marLeft w:val="0"/>
              <w:marRight w:val="0"/>
              <w:marTop w:val="0"/>
              <w:marBottom w:val="0"/>
              <w:divBdr>
                <w:top w:val="none" w:sz="0" w:space="0" w:color="auto"/>
                <w:left w:val="none" w:sz="0" w:space="0" w:color="auto"/>
                <w:bottom w:val="none" w:sz="0" w:space="0" w:color="auto"/>
                <w:right w:val="none" w:sz="0" w:space="0" w:color="auto"/>
              </w:divBdr>
            </w:div>
            <w:div w:id="1419521087">
              <w:marLeft w:val="0"/>
              <w:marRight w:val="0"/>
              <w:marTop w:val="0"/>
              <w:marBottom w:val="0"/>
              <w:divBdr>
                <w:top w:val="none" w:sz="0" w:space="0" w:color="auto"/>
                <w:left w:val="none" w:sz="0" w:space="0" w:color="auto"/>
                <w:bottom w:val="none" w:sz="0" w:space="0" w:color="auto"/>
                <w:right w:val="none" w:sz="0" w:space="0" w:color="auto"/>
              </w:divBdr>
            </w:div>
            <w:div w:id="1420322945">
              <w:marLeft w:val="0"/>
              <w:marRight w:val="0"/>
              <w:marTop w:val="0"/>
              <w:marBottom w:val="0"/>
              <w:divBdr>
                <w:top w:val="none" w:sz="0" w:space="0" w:color="auto"/>
                <w:left w:val="none" w:sz="0" w:space="0" w:color="auto"/>
                <w:bottom w:val="none" w:sz="0" w:space="0" w:color="auto"/>
                <w:right w:val="none" w:sz="0" w:space="0" w:color="auto"/>
              </w:divBdr>
            </w:div>
            <w:div w:id="1442724502">
              <w:marLeft w:val="0"/>
              <w:marRight w:val="0"/>
              <w:marTop w:val="0"/>
              <w:marBottom w:val="0"/>
              <w:divBdr>
                <w:top w:val="none" w:sz="0" w:space="0" w:color="auto"/>
                <w:left w:val="none" w:sz="0" w:space="0" w:color="auto"/>
                <w:bottom w:val="none" w:sz="0" w:space="0" w:color="auto"/>
                <w:right w:val="none" w:sz="0" w:space="0" w:color="auto"/>
              </w:divBdr>
            </w:div>
            <w:div w:id="1444036599">
              <w:marLeft w:val="0"/>
              <w:marRight w:val="0"/>
              <w:marTop w:val="0"/>
              <w:marBottom w:val="0"/>
              <w:divBdr>
                <w:top w:val="none" w:sz="0" w:space="0" w:color="auto"/>
                <w:left w:val="none" w:sz="0" w:space="0" w:color="auto"/>
                <w:bottom w:val="none" w:sz="0" w:space="0" w:color="auto"/>
                <w:right w:val="none" w:sz="0" w:space="0" w:color="auto"/>
              </w:divBdr>
            </w:div>
            <w:div w:id="1457528161">
              <w:marLeft w:val="0"/>
              <w:marRight w:val="0"/>
              <w:marTop w:val="0"/>
              <w:marBottom w:val="0"/>
              <w:divBdr>
                <w:top w:val="none" w:sz="0" w:space="0" w:color="auto"/>
                <w:left w:val="none" w:sz="0" w:space="0" w:color="auto"/>
                <w:bottom w:val="none" w:sz="0" w:space="0" w:color="auto"/>
                <w:right w:val="none" w:sz="0" w:space="0" w:color="auto"/>
              </w:divBdr>
            </w:div>
            <w:div w:id="1463961306">
              <w:marLeft w:val="0"/>
              <w:marRight w:val="0"/>
              <w:marTop w:val="0"/>
              <w:marBottom w:val="0"/>
              <w:divBdr>
                <w:top w:val="none" w:sz="0" w:space="0" w:color="auto"/>
                <w:left w:val="none" w:sz="0" w:space="0" w:color="auto"/>
                <w:bottom w:val="none" w:sz="0" w:space="0" w:color="auto"/>
                <w:right w:val="none" w:sz="0" w:space="0" w:color="auto"/>
              </w:divBdr>
            </w:div>
            <w:div w:id="1509253661">
              <w:marLeft w:val="0"/>
              <w:marRight w:val="0"/>
              <w:marTop w:val="0"/>
              <w:marBottom w:val="0"/>
              <w:divBdr>
                <w:top w:val="none" w:sz="0" w:space="0" w:color="auto"/>
                <w:left w:val="none" w:sz="0" w:space="0" w:color="auto"/>
                <w:bottom w:val="none" w:sz="0" w:space="0" w:color="auto"/>
                <w:right w:val="none" w:sz="0" w:space="0" w:color="auto"/>
              </w:divBdr>
            </w:div>
            <w:div w:id="1530797402">
              <w:marLeft w:val="0"/>
              <w:marRight w:val="0"/>
              <w:marTop w:val="0"/>
              <w:marBottom w:val="0"/>
              <w:divBdr>
                <w:top w:val="none" w:sz="0" w:space="0" w:color="auto"/>
                <w:left w:val="none" w:sz="0" w:space="0" w:color="auto"/>
                <w:bottom w:val="none" w:sz="0" w:space="0" w:color="auto"/>
                <w:right w:val="none" w:sz="0" w:space="0" w:color="auto"/>
              </w:divBdr>
            </w:div>
            <w:div w:id="1538354944">
              <w:marLeft w:val="0"/>
              <w:marRight w:val="0"/>
              <w:marTop w:val="0"/>
              <w:marBottom w:val="0"/>
              <w:divBdr>
                <w:top w:val="none" w:sz="0" w:space="0" w:color="auto"/>
                <w:left w:val="none" w:sz="0" w:space="0" w:color="auto"/>
                <w:bottom w:val="none" w:sz="0" w:space="0" w:color="auto"/>
                <w:right w:val="none" w:sz="0" w:space="0" w:color="auto"/>
              </w:divBdr>
            </w:div>
            <w:div w:id="1538925926">
              <w:marLeft w:val="0"/>
              <w:marRight w:val="0"/>
              <w:marTop w:val="0"/>
              <w:marBottom w:val="0"/>
              <w:divBdr>
                <w:top w:val="none" w:sz="0" w:space="0" w:color="auto"/>
                <w:left w:val="none" w:sz="0" w:space="0" w:color="auto"/>
                <w:bottom w:val="none" w:sz="0" w:space="0" w:color="auto"/>
                <w:right w:val="none" w:sz="0" w:space="0" w:color="auto"/>
              </w:divBdr>
            </w:div>
            <w:div w:id="1539052600">
              <w:marLeft w:val="0"/>
              <w:marRight w:val="0"/>
              <w:marTop w:val="0"/>
              <w:marBottom w:val="0"/>
              <w:divBdr>
                <w:top w:val="none" w:sz="0" w:space="0" w:color="auto"/>
                <w:left w:val="none" w:sz="0" w:space="0" w:color="auto"/>
                <w:bottom w:val="none" w:sz="0" w:space="0" w:color="auto"/>
                <w:right w:val="none" w:sz="0" w:space="0" w:color="auto"/>
              </w:divBdr>
            </w:div>
            <w:div w:id="1545018978">
              <w:marLeft w:val="0"/>
              <w:marRight w:val="0"/>
              <w:marTop w:val="0"/>
              <w:marBottom w:val="0"/>
              <w:divBdr>
                <w:top w:val="none" w:sz="0" w:space="0" w:color="auto"/>
                <w:left w:val="none" w:sz="0" w:space="0" w:color="auto"/>
                <w:bottom w:val="none" w:sz="0" w:space="0" w:color="auto"/>
                <w:right w:val="none" w:sz="0" w:space="0" w:color="auto"/>
              </w:divBdr>
            </w:div>
            <w:div w:id="1555459872">
              <w:marLeft w:val="0"/>
              <w:marRight w:val="0"/>
              <w:marTop w:val="0"/>
              <w:marBottom w:val="0"/>
              <w:divBdr>
                <w:top w:val="none" w:sz="0" w:space="0" w:color="auto"/>
                <w:left w:val="none" w:sz="0" w:space="0" w:color="auto"/>
                <w:bottom w:val="none" w:sz="0" w:space="0" w:color="auto"/>
                <w:right w:val="none" w:sz="0" w:space="0" w:color="auto"/>
              </w:divBdr>
            </w:div>
            <w:div w:id="1571236456">
              <w:marLeft w:val="0"/>
              <w:marRight w:val="0"/>
              <w:marTop w:val="0"/>
              <w:marBottom w:val="0"/>
              <w:divBdr>
                <w:top w:val="none" w:sz="0" w:space="0" w:color="auto"/>
                <w:left w:val="none" w:sz="0" w:space="0" w:color="auto"/>
                <w:bottom w:val="none" w:sz="0" w:space="0" w:color="auto"/>
                <w:right w:val="none" w:sz="0" w:space="0" w:color="auto"/>
              </w:divBdr>
            </w:div>
            <w:div w:id="1573807995">
              <w:marLeft w:val="0"/>
              <w:marRight w:val="0"/>
              <w:marTop w:val="0"/>
              <w:marBottom w:val="0"/>
              <w:divBdr>
                <w:top w:val="none" w:sz="0" w:space="0" w:color="auto"/>
                <w:left w:val="none" w:sz="0" w:space="0" w:color="auto"/>
                <w:bottom w:val="none" w:sz="0" w:space="0" w:color="auto"/>
                <w:right w:val="none" w:sz="0" w:space="0" w:color="auto"/>
              </w:divBdr>
            </w:div>
            <w:div w:id="1575161901">
              <w:marLeft w:val="0"/>
              <w:marRight w:val="0"/>
              <w:marTop w:val="0"/>
              <w:marBottom w:val="0"/>
              <w:divBdr>
                <w:top w:val="none" w:sz="0" w:space="0" w:color="auto"/>
                <w:left w:val="none" w:sz="0" w:space="0" w:color="auto"/>
                <w:bottom w:val="none" w:sz="0" w:space="0" w:color="auto"/>
                <w:right w:val="none" w:sz="0" w:space="0" w:color="auto"/>
              </w:divBdr>
            </w:div>
            <w:div w:id="1586719851">
              <w:marLeft w:val="0"/>
              <w:marRight w:val="0"/>
              <w:marTop w:val="0"/>
              <w:marBottom w:val="0"/>
              <w:divBdr>
                <w:top w:val="none" w:sz="0" w:space="0" w:color="auto"/>
                <w:left w:val="none" w:sz="0" w:space="0" w:color="auto"/>
                <w:bottom w:val="none" w:sz="0" w:space="0" w:color="auto"/>
                <w:right w:val="none" w:sz="0" w:space="0" w:color="auto"/>
              </w:divBdr>
            </w:div>
            <w:div w:id="1589728127">
              <w:marLeft w:val="0"/>
              <w:marRight w:val="0"/>
              <w:marTop w:val="0"/>
              <w:marBottom w:val="0"/>
              <w:divBdr>
                <w:top w:val="none" w:sz="0" w:space="0" w:color="auto"/>
                <w:left w:val="none" w:sz="0" w:space="0" w:color="auto"/>
                <w:bottom w:val="none" w:sz="0" w:space="0" w:color="auto"/>
                <w:right w:val="none" w:sz="0" w:space="0" w:color="auto"/>
              </w:divBdr>
            </w:div>
            <w:div w:id="1610352371">
              <w:marLeft w:val="0"/>
              <w:marRight w:val="0"/>
              <w:marTop w:val="0"/>
              <w:marBottom w:val="0"/>
              <w:divBdr>
                <w:top w:val="none" w:sz="0" w:space="0" w:color="auto"/>
                <w:left w:val="none" w:sz="0" w:space="0" w:color="auto"/>
                <w:bottom w:val="none" w:sz="0" w:space="0" w:color="auto"/>
                <w:right w:val="none" w:sz="0" w:space="0" w:color="auto"/>
              </w:divBdr>
            </w:div>
            <w:div w:id="1620379420">
              <w:marLeft w:val="0"/>
              <w:marRight w:val="0"/>
              <w:marTop w:val="0"/>
              <w:marBottom w:val="0"/>
              <w:divBdr>
                <w:top w:val="none" w:sz="0" w:space="0" w:color="auto"/>
                <w:left w:val="none" w:sz="0" w:space="0" w:color="auto"/>
                <w:bottom w:val="none" w:sz="0" w:space="0" w:color="auto"/>
                <w:right w:val="none" w:sz="0" w:space="0" w:color="auto"/>
              </w:divBdr>
            </w:div>
            <w:div w:id="1623656687">
              <w:marLeft w:val="0"/>
              <w:marRight w:val="0"/>
              <w:marTop w:val="0"/>
              <w:marBottom w:val="0"/>
              <w:divBdr>
                <w:top w:val="none" w:sz="0" w:space="0" w:color="auto"/>
                <w:left w:val="none" w:sz="0" w:space="0" w:color="auto"/>
                <w:bottom w:val="none" w:sz="0" w:space="0" w:color="auto"/>
                <w:right w:val="none" w:sz="0" w:space="0" w:color="auto"/>
              </w:divBdr>
            </w:div>
            <w:div w:id="1646280263">
              <w:marLeft w:val="0"/>
              <w:marRight w:val="0"/>
              <w:marTop w:val="0"/>
              <w:marBottom w:val="0"/>
              <w:divBdr>
                <w:top w:val="none" w:sz="0" w:space="0" w:color="auto"/>
                <w:left w:val="none" w:sz="0" w:space="0" w:color="auto"/>
                <w:bottom w:val="none" w:sz="0" w:space="0" w:color="auto"/>
                <w:right w:val="none" w:sz="0" w:space="0" w:color="auto"/>
              </w:divBdr>
            </w:div>
            <w:div w:id="1652783822">
              <w:marLeft w:val="0"/>
              <w:marRight w:val="0"/>
              <w:marTop w:val="0"/>
              <w:marBottom w:val="0"/>
              <w:divBdr>
                <w:top w:val="none" w:sz="0" w:space="0" w:color="auto"/>
                <w:left w:val="none" w:sz="0" w:space="0" w:color="auto"/>
                <w:bottom w:val="none" w:sz="0" w:space="0" w:color="auto"/>
                <w:right w:val="none" w:sz="0" w:space="0" w:color="auto"/>
              </w:divBdr>
            </w:div>
            <w:div w:id="1654720736">
              <w:marLeft w:val="0"/>
              <w:marRight w:val="0"/>
              <w:marTop w:val="0"/>
              <w:marBottom w:val="0"/>
              <w:divBdr>
                <w:top w:val="none" w:sz="0" w:space="0" w:color="auto"/>
                <w:left w:val="none" w:sz="0" w:space="0" w:color="auto"/>
                <w:bottom w:val="none" w:sz="0" w:space="0" w:color="auto"/>
                <w:right w:val="none" w:sz="0" w:space="0" w:color="auto"/>
              </w:divBdr>
            </w:div>
            <w:div w:id="1661302112">
              <w:marLeft w:val="0"/>
              <w:marRight w:val="0"/>
              <w:marTop w:val="0"/>
              <w:marBottom w:val="0"/>
              <w:divBdr>
                <w:top w:val="none" w:sz="0" w:space="0" w:color="auto"/>
                <w:left w:val="none" w:sz="0" w:space="0" w:color="auto"/>
                <w:bottom w:val="none" w:sz="0" w:space="0" w:color="auto"/>
                <w:right w:val="none" w:sz="0" w:space="0" w:color="auto"/>
              </w:divBdr>
            </w:div>
            <w:div w:id="1678076341">
              <w:marLeft w:val="0"/>
              <w:marRight w:val="0"/>
              <w:marTop w:val="0"/>
              <w:marBottom w:val="0"/>
              <w:divBdr>
                <w:top w:val="none" w:sz="0" w:space="0" w:color="auto"/>
                <w:left w:val="none" w:sz="0" w:space="0" w:color="auto"/>
                <w:bottom w:val="none" w:sz="0" w:space="0" w:color="auto"/>
                <w:right w:val="none" w:sz="0" w:space="0" w:color="auto"/>
              </w:divBdr>
            </w:div>
            <w:div w:id="1695421078">
              <w:marLeft w:val="0"/>
              <w:marRight w:val="0"/>
              <w:marTop w:val="0"/>
              <w:marBottom w:val="0"/>
              <w:divBdr>
                <w:top w:val="none" w:sz="0" w:space="0" w:color="auto"/>
                <w:left w:val="none" w:sz="0" w:space="0" w:color="auto"/>
                <w:bottom w:val="none" w:sz="0" w:space="0" w:color="auto"/>
                <w:right w:val="none" w:sz="0" w:space="0" w:color="auto"/>
              </w:divBdr>
            </w:div>
            <w:div w:id="1710034348">
              <w:marLeft w:val="0"/>
              <w:marRight w:val="0"/>
              <w:marTop w:val="0"/>
              <w:marBottom w:val="0"/>
              <w:divBdr>
                <w:top w:val="none" w:sz="0" w:space="0" w:color="auto"/>
                <w:left w:val="none" w:sz="0" w:space="0" w:color="auto"/>
                <w:bottom w:val="none" w:sz="0" w:space="0" w:color="auto"/>
                <w:right w:val="none" w:sz="0" w:space="0" w:color="auto"/>
              </w:divBdr>
            </w:div>
            <w:div w:id="1712878802">
              <w:marLeft w:val="0"/>
              <w:marRight w:val="0"/>
              <w:marTop w:val="0"/>
              <w:marBottom w:val="0"/>
              <w:divBdr>
                <w:top w:val="none" w:sz="0" w:space="0" w:color="auto"/>
                <w:left w:val="none" w:sz="0" w:space="0" w:color="auto"/>
                <w:bottom w:val="none" w:sz="0" w:space="0" w:color="auto"/>
                <w:right w:val="none" w:sz="0" w:space="0" w:color="auto"/>
              </w:divBdr>
            </w:div>
            <w:div w:id="1724478716">
              <w:marLeft w:val="0"/>
              <w:marRight w:val="0"/>
              <w:marTop w:val="0"/>
              <w:marBottom w:val="0"/>
              <w:divBdr>
                <w:top w:val="none" w:sz="0" w:space="0" w:color="auto"/>
                <w:left w:val="none" w:sz="0" w:space="0" w:color="auto"/>
                <w:bottom w:val="none" w:sz="0" w:space="0" w:color="auto"/>
                <w:right w:val="none" w:sz="0" w:space="0" w:color="auto"/>
              </w:divBdr>
            </w:div>
            <w:div w:id="1749233044">
              <w:marLeft w:val="0"/>
              <w:marRight w:val="0"/>
              <w:marTop w:val="0"/>
              <w:marBottom w:val="0"/>
              <w:divBdr>
                <w:top w:val="none" w:sz="0" w:space="0" w:color="auto"/>
                <w:left w:val="none" w:sz="0" w:space="0" w:color="auto"/>
                <w:bottom w:val="none" w:sz="0" w:space="0" w:color="auto"/>
                <w:right w:val="none" w:sz="0" w:space="0" w:color="auto"/>
              </w:divBdr>
            </w:div>
            <w:div w:id="1762486189">
              <w:marLeft w:val="0"/>
              <w:marRight w:val="0"/>
              <w:marTop w:val="0"/>
              <w:marBottom w:val="0"/>
              <w:divBdr>
                <w:top w:val="none" w:sz="0" w:space="0" w:color="auto"/>
                <w:left w:val="none" w:sz="0" w:space="0" w:color="auto"/>
                <w:bottom w:val="none" w:sz="0" w:space="0" w:color="auto"/>
                <w:right w:val="none" w:sz="0" w:space="0" w:color="auto"/>
              </w:divBdr>
            </w:div>
            <w:div w:id="1777795541">
              <w:marLeft w:val="0"/>
              <w:marRight w:val="0"/>
              <w:marTop w:val="0"/>
              <w:marBottom w:val="0"/>
              <w:divBdr>
                <w:top w:val="none" w:sz="0" w:space="0" w:color="auto"/>
                <w:left w:val="none" w:sz="0" w:space="0" w:color="auto"/>
                <w:bottom w:val="none" w:sz="0" w:space="0" w:color="auto"/>
                <w:right w:val="none" w:sz="0" w:space="0" w:color="auto"/>
              </w:divBdr>
            </w:div>
            <w:div w:id="1778407677">
              <w:marLeft w:val="0"/>
              <w:marRight w:val="0"/>
              <w:marTop w:val="0"/>
              <w:marBottom w:val="0"/>
              <w:divBdr>
                <w:top w:val="none" w:sz="0" w:space="0" w:color="auto"/>
                <w:left w:val="none" w:sz="0" w:space="0" w:color="auto"/>
                <w:bottom w:val="none" w:sz="0" w:space="0" w:color="auto"/>
                <w:right w:val="none" w:sz="0" w:space="0" w:color="auto"/>
              </w:divBdr>
            </w:div>
            <w:div w:id="1815367942">
              <w:marLeft w:val="0"/>
              <w:marRight w:val="0"/>
              <w:marTop w:val="0"/>
              <w:marBottom w:val="0"/>
              <w:divBdr>
                <w:top w:val="none" w:sz="0" w:space="0" w:color="auto"/>
                <w:left w:val="none" w:sz="0" w:space="0" w:color="auto"/>
                <w:bottom w:val="none" w:sz="0" w:space="0" w:color="auto"/>
                <w:right w:val="none" w:sz="0" w:space="0" w:color="auto"/>
              </w:divBdr>
            </w:div>
            <w:div w:id="1821725083">
              <w:marLeft w:val="0"/>
              <w:marRight w:val="0"/>
              <w:marTop w:val="0"/>
              <w:marBottom w:val="0"/>
              <w:divBdr>
                <w:top w:val="none" w:sz="0" w:space="0" w:color="auto"/>
                <w:left w:val="none" w:sz="0" w:space="0" w:color="auto"/>
                <w:bottom w:val="none" w:sz="0" w:space="0" w:color="auto"/>
                <w:right w:val="none" w:sz="0" w:space="0" w:color="auto"/>
              </w:divBdr>
            </w:div>
            <w:div w:id="1821728905">
              <w:marLeft w:val="0"/>
              <w:marRight w:val="0"/>
              <w:marTop w:val="0"/>
              <w:marBottom w:val="0"/>
              <w:divBdr>
                <w:top w:val="none" w:sz="0" w:space="0" w:color="auto"/>
                <w:left w:val="none" w:sz="0" w:space="0" w:color="auto"/>
                <w:bottom w:val="none" w:sz="0" w:space="0" w:color="auto"/>
                <w:right w:val="none" w:sz="0" w:space="0" w:color="auto"/>
              </w:divBdr>
            </w:div>
            <w:div w:id="1825780750">
              <w:marLeft w:val="0"/>
              <w:marRight w:val="0"/>
              <w:marTop w:val="0"/>
              <w:marBottom w:val="0"/>
              <w:divBdr>
                <w:top w:val="none" w:sz="0" w:space="0" w:color="auto"/>
                <w:left w:val="none" w:sz="0" w:space="0" w:color="auto"/>
                <w:bottom w:val="none" w:sz="0" w:space="0" w:color="auto"/>
                <w:right w:val="none" w:sz="0" w:space="0" w:color="auto"/>
              </w:divBdr>
            </w:div>
            <w:div w:id="1836796613">
              <w:marLeft w:val="0"/>
              <w:marRight w:val="0"/>
              <w:marTop w:val="0"/>
              <w:marBottom w:val="0"/>
              <w:divBdr>
                <w:top w:val="none" w:sz="0" w:space="0" w:color="auto"/>
                <w:left w:val="none" w:sz="0" w:space="0" w:color="auto"/>
                <w:bottom w:val="none" w:sz="0" w:space="0" w:color="auto"/>
                <w:right w:val="none" w:sz="0" w:space="0" w:color="auto"/>
              </w:divBdr>
            </w:div>
            <w:div w:id="1863123569">
              <w:marLeft w:val="0"/>
              <w:marRight w:val="0"/>
              <w:marTop w:val="0"/>
              <w:marBottom w:val="0"/>
              <w:divBdr>
                <w:top w:val="none" w:sz="0" w:space="0" w:color="auto"/>
                <w:left w:val="none" w:sz="0" w:space="0" w:color="auto"/>
                <w:bottom w:val="none" w:sz="0" w:space="0" w:color="auto"/>
                <w:right w:val="none" w:sz="0" w:space="0" w:color="auto"/>
              </w:divBdr>
            </w:div>
            <w:div w:id="1881631474">
              <w:marLeft w:val="0"/>
              <w:marRight w:val="0"/>
              <w:marTop w:val="0"/>
              <w:marBottom w:val="0"/>
              <w:divBdr>
                <w:top w:val="none" w:sz="0" w:space="0" w:color="auto"/>
                <w:left w:val="none" w:sz="0" w:space="0" w:color="auto"/>
                <w:bottom w:val="none" w:sz="0" w:space="0" w:color="auto"/>
                <w:right w:val="none" w:sz="0" w:space="0" w:color="auto"/>
              </w:divBdr>
            </w:div>
            <w:div w:id="1885562359">
              <w:marLeft w:val="0"/>
              <w:marRight w:val="0"/>
              <w:marTop w:val="0"/>
              <w:marBottom w:val="0"/>
              <w:divBdr>
                <w:top w:val="none" w:sz="0" w:space="0" w:color="auto"/>
                <w:left w:val="none" w:sz="0" w:space="0" w:color="auto"/>
                <w:bottom w:val="none" w:sz="0" w:space="0" w:color="auto"/>
                <w:right w:val="none" w:sz="0" w:space="0" w:color="auto"/>
              </w:divBdr>
            </w:div>
            <w:div w:id="1899048235">
              <w:marLeft w:val="0"/>
              <w:marRight w:val="0"/>
              <w:marTop w:val="0"/>
              <w:marBottom w:val="0"/>
              <w:divBdr>
                <w:top w:val="none" w:sz="0" w:space="0" w:color="auto"/>
                <w:left w:val="none" w:sz="0" w:space="0" w:color="auto"/>
                <w:bottom w:val="none" w:sz="0" w:space="0" w:color="auto"/>
                <w:right w:val="none" w:sz="0" w:space="0" w:color="auto"/>
              </w:divBdr>
            </w:div>
            <w:div w:id="1903636194">
              <w:marLeft w:val="0"/>
              <w:marRight w:val="0"/>
              <w:marTop w:val="0"/>
              <w:marBottom w:val="0"/>
              <w:divBdr>
                <w:top w:val="none" w:sz="0" w:space="0" w:color="auto"/>
                <w:left w:val="none" w:sz="0" w:space="0" w:color="auto"/>
                <w:bottom w:val="none" w:sz="0" w:space="0" w:color="auto"/>
                <w:right w:val="none" w:sz="0" w:space="0" w:color="auto"/>
              </w:divBdr>
            </w:div>
            <w:div w:id="1918513551">
              <w:marLeft w:val="0"/>
              <w:marRight w:val="0"/>
              <w:marTop w:val="0"/>
              <w:marBottom w:val="0"/>
              <w:divBdr>
                <w:top w:val="none" w:sz="0" w:space="0" w:color="auto"/>
                <w:left w:val="none" w:sz="0" w:space="0" w:color="auto"/>
                <w:bottom w:val="none" w:sz="0" w:space="0" w:color="auto"/>
                <w:right w:val="none" w:sz="0" w:space="0" w:color="auto"/>
              </w:divBdr>
            </w:div>
            <w:div w:id="1922981877">
              <w:marLeft w:val="0"/>
              <w:marRight w:val="0"/>
              <w:marTop w:val="0"/>
              <w:marBottom w:val="0"/>
              <w:divBdr>
                <w:top w:val="none" w:sz="0" w:space="0" w:color="auto"/>
                <w:left w:val="none" w:sz="0" w:space="0" w:color="auto"/>
                <w:bottom w:val="none" w:sz="0" w:space="0" w:color="auto"/>
                <w:right w:val="none" w:sz="0" w:space="0" w:color="auto"/>
              </w:divBdr>
            </w:div>
            <w:div w:id="1932814713">
              <w:marLeft w:val="0"/>
              <w:marRight w:val="0"/>
              <w:marTop w:val="0"/>
              <w:marBottom w:val="0"/>
              <w:divBdr>
                <w:top w:val="none" w:sz="0" w:space="0" w:color="auto"/>
                <w:left w:val="none" w:sz="0" w:space="0" w:color="auto"/>
                <w:bottom w:val="none" w:sz="0" w:space="0" w:color="auto"/>
                <w:right w:val="none" w:sz="0" w:space="0" w:color="auto"/>
              </w:divBdr>
            </w:div>
            <w:div w:id="1949727543">
              <w:marLeft w:val="0"/>
              <w:marRight w:val="0"/>
              <w:marTop w:val="0"/>
              <w:marBottom w:val="0"/>
              <w:divBdr>
                <w:top w:val="none" w:sz="0" w:space="0" w:color="auto"/>
                <w:left w:val="none" w:sz="0" w:space="0" w:color="auto"/>
                <w:bottom w:val="none" w:sz="0" w:space="0" w:color="auto"/>
                <w:right w:val="none" w:sz="0" w:space="0" w:color="auto"/>
              </w:divBdr>
            </w:div>
            <w:div w:id="1952667103">
              <w:marLeft w:val="0"/>
              <w:marRight w:val="0"/>
              <w:marTop w:val="0"/>
              <w:marBottom w:val="0"/>
              <w:divBdr>
                <w:top w:val="none" w:sz="0" w:space="0" w:color="auto"/>
                <w:left w:val="none" w:sz="0" w:space="0" w:color="auto"/>
                <w:bottom w:val="none" w:sz="0" w:space="0" w:color="auto"/>
                <w:right w:val="none" w:sz="0" w:space="0" w:color="auto"/>
              </w:divBdr>
            </w:div>
            <w:div w:id="1954700884">
              <w:marLeft w:val="0"/>
              <w:marRight w:val="0"/>
              <w:marTop w:val="0"/>
              <w:marBottom w:val="0"/>
              <w:divBdr>
                <w:top w:val="none" w:sz="0" w:space="0" w:color="auto"/>
                <w:left w:val="none" w:sz="0" w:space="0" w:color="auto"/>
                <w:bottom w:val="none" w:sz="0" w:space="0" w:color="auto"/>
                <w:right w:val="none" w:sz="0" w:space="0" w:color="auto"/>
              </w:divBdr>
            </w:div>
            <w:div w:id="1971083162">
              <w:marLeft w:val="0"/>
              <w:marRight w:val="0"/>
              <w:marTop w:val="0"/>
              <w:marBottom w:val="0"/>
              <w:divBdr>
                <w:top w:val="none" w:sz="0" w:space="0" w:color="auto"/>
                <w:left w:val="none" w:sz="0" w:space="0" w:color="auto"/>
                <w:bottom w:val="none" w:sz="0" w:space="0" w:color="auto"/>
                <w:right w:val="none" w:sz="0" w:space="0" w:color="auto"/>
              </w:divBdr>
            </w:div>
            <w:div w:id="1971938820">
              <w:marLeft w:val="0"/>
              <w:marRight w:val="0"/>
              <w:marTop w:val="0"/>
              <w:marBottom w:val="0"/>
              <w:divBdr>
                <w:top w:val="none" w:sz="0" w:space="0" w:color="auto"/>
                <w:left w:val="none" w:sz="0" w:space="0" w:color="auto"/>
                <w:bottom w:val="none" w:sz="0" w:space="0" w:color="auto"/>
                <w:right w:val="none" w:sz="0" w:space="0" w:color="auto"/>
              </w:divBdr>
            </w:div>
            <w:div w:id="1977566699">
              <w:marLeft w:val="0"/>
              <w:marRight w:val="0"/>
              <w:marTop w:val="0"/>
              <w:marBottom w:val="0"/>
              <w:divBdr>
                <w:top w:val="none" w:sz="0" w:space="0" w:color="auto"/>
                <w:left w:val="none" w:sz="0" w:space="0" w:color="auto"/>
                <w:bottom w:val="none" w:sz="0" w:space="0" w:color="auto"/>
                <w:right w:val="none" w:sz="0" w:space="0" w:color="auto"/>
              </w:divBdr>
            </w:div>
            <w:div w:id="1997029483">
              <w:marLeft w:val="0"/>
              <w:marRight w:val="0"/>
              <w:marTop w:val="0"/>
              <w:marBottom w:val="0"/>
              <w:divBdr>
                <w:top w:val="none" w:sz="0" w:space="0" w:color="auto"/>
                <w:left w:val="none" w:sz="0" w:space="0" w:color="auto"/>
                <w:bottom w:val="none" w:sz="0" w:space="0" w:color="auto"/>
                <w:right w:val="none" w:sz="0" w:space="0" w:color="auto"/>
              </w:divBdr>
            </w:div>
            <w:div w:id="1997948903">
              <w:marLeft w:val="0"/>
              <w:marRight w:val="0"/>
              <w:marTop w:val="0"/>
              <w:marBottom w:val="0"/>
              <w:divBdr>
                <w:top w:val="none" w:sz="0" w:space="0" w:color="auto"/>
                <w:left w:val="none" w:sz="0" w:space="0" w:color="auto"/>
                <w:bottom w:val="none" w:sz="0" w:space="0" w:color="auto"/>
                <w:right w:val="none" w:sz="0" w:space="0" w:color="auto"/>
              </w:divBdr>
            </w:div>
            <w:div w:id="2001154313">
              <w:marLeft w:val="0"/>
              <w:marRight w:val="0"/>
              <w:marTop w:val="0"/>
              <w:marBottom w:val="0"/>
              <w:divBdr>
                <w:top w:val="none" w:sz="0" w:space="0" w:color="auto"/>
                <w:left w:val="none" w:sz="0" w:space="0" w:color="auto"/>
                <w:bottom w:val="none" w:sz="0" w:space="0" w:color="auto"/>
                <w:right w:val="none" w:sz="0" w:space="0" w:color="auto"/>
              </w:divBdr>
            </w:div>
            <w:div w:id="2001345194">
              <w:marLeft w:val="0"/>
              <w:marRight w:val="0"/>
              <w:marTop w:val="0"/>
              <w:marBottom w:val="0"/>
              <w:divBdr>
                <w:top w:val="none" w:sz="0" w:space="0" w:color="auto"/>
                <w:left w:val="none" w:sz="0" w:space="0" w:color="auto"/>
                <w:bottom w:val="none" w:sz="0" w:space="0" w:color="auto"/>
                <w:right w:val="none" w:sz="0" w:space="0" w:color="auto"/>
              </w:divBdr>
            </w:div>
            <w:div w:id="2009137933">
              <w:marLeft w:val="0"/>
              <w:marRight w:val="0"/>
              <w:marTop w:val="0"/>
              <w:marBottom w:val="0"/>
              <w:divBdr>
                <w:top w:val="none" w:sz="0" w:space="0" w:color="auto"/>
                <w:left w:val="none" w:sz="0" w:space="0" w:color="auto"/>
                <w:bottom w:val="none" w:sz="0" w:space="0" w:color="auto"/>
                <w:right w:val="none" w:sz="0" w:space="0" w:color="auto"/>
              </w:divBdr>
            </w:div>
            <w:div w:id="2013027951">
              <w:marLeft w:val="0"/>
              <w:marRight w:val="0"/>
              <w:marTop w:val="0"/>
              <w:marBottom w:val="0"/>
              <w:divBdr>
                <w:top w:val="none" w:sz="0" w:space="0" w:color="auto"/>
                <w:left w:val="none" w:sz="0" w:space="0" w:color="auto"/>
                <w:bottom w:val="none" w:sz="0" w:space="0" w:color="auto"/>
                <w:right w:val="none" w:sz="0" w:space="0" w:color="auto"/>
              </w:divBdr>
            </w:div>
            <w:div w:id="2016374565">
              <w:marLeft w:val="0"/>
              <w:marRight w:val="0"/>
              <w:marTop w:val="0"/>
              <w:marBottom w:val="0"/>
              <w:divBdr>
                <w:top w:val="none" w:sz="0" w:space="0" w:color="auto"/>
                <w:left w:val="none" w:sz="0" w:space="0" w:color="auto"/>
                <w:bottom w:val="none" w:sz="0" w:space="0" w:color="auto"/>
                <w:right w:val="none" w:sz="0" w:space="0" w:color="auto"/>
              </w:divBdr>
            </w:div>
            <w:div w:id="2023511405">
              <w:marLeft w:val="0"/>
              <w:marRight w:val="0"/>
              <w:marTop w:val="0"/>
              <w:marBottom w:val="0"/>
              <w:divBdr>
                <w:top w:val="none" w:sz="0" w:space="0" w:color="auto"/>
                <w:left w:val="none" w:sz="0" w:space="0" w:color="auto"/>
                <w:bottom w:val="none" w:sz="0" w:space="0" w:color="auto"/>
                <w:right w:val="none" w:sz="0" w:space="0" w:color="auto"/>
              </w:divBdr>
            </w:div>
            <w:div w:id="2044134179">
              <w:marLeft w:val="0"/>
              <w:marRight w:val="0"/>
              <w:marTop w:val="0"/>
              <w:marBottom w:val="0"/>
              <w:divBdr>
                <w:top w:val="none" w:sz="0" w:space="0" w:color="auto"/>
                <w:left w:val="none" w:sz="0" w:space="0" w:color="auto"/>
                <w:bottom w:val="none" w:sz="0" w:space="0" w:color="auto"/>
                <w:right w:val="none" w:sz="0" w:space="0" w:color="auto"/>
              </w:divBdr>
            </w:div>
            <w:div w:id="2047025783">
              <w:marLeft w:val="0"/>
              <w:marRight w:val="0"/>
              <w:marTop w:val="0"/>
              <w:marBottom w:val="0"/>
              <w:divBdr>
                <w:top w:val="none" w:sz="0" w:space="0" w:color="auto"/>
                <w:left w:val="none" w:sz="0" w:space="0" w:color="auto"/>
                <w:bottom w:val="none" w:sz="0" w:space="0" w:color="auto"/>
                <w:right w:val="none" w:sz="0" w:space="0" w:color="auto"/>
              </w:divBdr>
            </w:div>
            <w:div w:id="2049069032">
              <w:marLeft w:val="0"/>
              <w:marRight w:val="0"/>
              <w:marTop w:val="0"/>
              <w:marBottom w:val="0"/>
              <w:divBdr>
                <w:top w:val="none" w:sz="0" w:space="0" w:color="auto"/>
                <w:left w:val="none" w:sz="0" w:space="0" w:color="auto"/>
                <w:bottom w:val="none" w:sz="0" w:space="0" w:color="auto"/>
                <w:right w:val="none" w:sz="0" w:space="0" w:color="auto"/>
              </w:divBdr>
            </w:div>
            <w:div w:id="2076003099">
              <w:marLeft w:val="0"/>
              <w:marRight w:val="0"/>
              <w:marTop w:val="0"/>
              <w:marBottom w:val="0"/>
              <w:divBdr>
                <w:top w:val="none" w:sz="0" w:space="0" w:color="auto"/>
                <w:left w:val="none" w:sz="0" w:space="0" w:color="auto"/>
                <w:bottom w:val="none" w:sz="0" w:space="0" w:color="auto"/>
                <w:right w:val="none" w:sz="0" w:space="0" w:color="auto"/>
              </w:divBdr>
            </w:div>
            <w:div w:id="2079277415">
              <w:marLeft w:val="0"/>
              <w:marRight w:val="0"/>
              <w:marTop w:val="0"/>
              <w:marBottom w:val="0"/>
              <w:divBdr>
                <w:top w:val="none" w:sz="0" w:space="0" w:color="auto"/>
                <w:left w:val="none" w:sz="0" w:space="0" w:color="auto"/>
                <w:bottom w:val="none" w:sz="0" w:space="0" w:color="auto"/>
                <w:right w:val="none" w:sz="0" w:space="0" w:color="auto"/>
              </w:divBdr>
            </w:div>
            <w:div w:id="2092582019">
              <w:marLeft w:val="0"/>
              <w:marRight w:val="0"/>
              <w:marTop w:val="0"/>
              <w:marBottom w:val="0"/>
              <w:divBdr>
                <w:top w:val="none" w:sz="0" w:space="0" w:color="auto"/>
                <w:left w:val="none" w:sz="0" w:space="0" w:color="auto"/>
                <w:bottom w:val="none" w:sz="0" w:space="0" w:color="auto"/>
                <w:right w:val="none" w:sz="0" w:space="0" w:color="auto"/>
              </w:divBdr>
            </w:div>
            <w:div w:id="2095856079">
              <w:marLeft w:val="0"/>
              <w:marRight w:val="0"/>
              <w:marTop w:val="0"/>
              <w:marBottom w:val="0"/>
              <w:divBdr>
                <w:top w:val="none" w:sz="0" w:space="0" w:color="auto"/>
                <w:left w:val="none" w:sz="0" w:space="0" w:color="auto"/>
                <w:bottom w:val="none" w:sz="0" w:space="0" w:color="auto"/>
                <w:right w:val="none" w:sz="0" w:space="0" w:color="auto"/>
              </w:divBdr>
            </w:div>
            <w:div w:id="2119786433">
              <w:marLeft w:val="0"/>
              <w:marRight w:val="0"/>
              <w:marTop w:val="0"/>
              <w:marBottom w:val="0"/>
              <w:divBdr>
                <w:top w:val="none" w:sz="0" w:space="0" w:color="auto"/>
                <w:left w:val="none" w:sz="0" w:space="0" w:color="auto"/>
                <w:bottom w:val="none" w:sz="0" w:space="0" w:color="auto"/>
                <w:right w:val="none" w:sz="0" w:space="0" w:color="auto"/>
              </w:divBdr>
            </w:div>
            <w:div w:id="2124180914">
              <w:marLeft w:val="0"/>
              <w:marRight w:val="0"/>
              <w:marTop w:val="0"/>
              <w:marBottom w:val="0"/>
              <w:divBdr>
                <w:top w:val="none" w:sz="0" w:space="0" w:color="auto"/>
                <w:left w:val="none" w:sz="0" w:space="0" w:color="auto"/>
                <w:bottom w:val="none" w:sz="0" w:space="0" w:color="auto"/>
                <w:right w:val="none" w:sz="0" w:space="0" w:color="auto"/>
              </w:divBdr>
            </w:div>
            <w:div w:id="2131047906">
              <w:marLeft w:val="0"/>
              <w:marRight w:val="0"/>
              <w:marTop w:val="0"/>
              <w:marBottom w:val="0"/>
              <w:divBdr>
                <w:top w:val="none" w:sz="0" w:space="0" w:color="auto"/>
                <w:left w:val="none" w:sz="0" w:space="0" w:color="auto"/>
                <w:bottom w:val="none" w:sz="0" w:space="0" w:color="auto"/>
                <w:right w:val="none" w:sz="0" w:space="0" w:color="auto"/>
              </w:divBdr>
            </w:div>
            <w:div w:id="213570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07085">
      <w:bodyDiv w:val="1"/>
      <w:marLeft w:val="0"/>
      <w:marRight w:val="0"/>
      <w:marTop w:val="0"/>
      <w:marBottom w:val="0"/>
      <w:divBdr>
        <w:top w:val="none" w:sz="0" w:space="0" w:color="auto"/>
        <w:left w:val="none" w:sz="0" w:space="0" w:color="auto"/>
        <w:bottom w:val="none" w:sz="0" w:space="0" w:color="auto"/>
        <w:right w:val="none" w:sz="0" w:space="0" w:color="auto"/>
      </w:divBdr>
    </w:div>
    <w:div w:id="78799226">
      <w:bodyDiv w:val="1"/>
      <w:marLeft w:val="0"/>
      <w:marRight w:val="0"/>
      <w:marTop w:val="0"/>
      <w:marBottom w:val="0"/>
      <w:divBdr>
        <w:top w:val="none" w:sz="0" w:space="0" w:color="auto"/>
        <w:left w:val="none" w:sz="0" w:space="0" w:color="auto"/>
        <w:bottom w:val="none" w:sz="0" w:space="0" w:color="auto"/>
        <w:right w:val="none" w:sz="0" w:space="0" w:color="auto"/>
      </w:divBdr>
    </w:div>
    <w:div w:id="93595527">
      <w:bodyDiv w:val="1"/>
      <w:marLeft w:val="0"/>
      <w:marRight w:val="0"/>
      <w:marTop w:val="0"/>
      <w:marBottom w:val="0"/>
      <w:divBdr>
        <w:top w:val="none" w:sz="0" w:space="0" w:color="auto"/>
        <w:left w:val="none" w:sz="0" w:space="0" w:color="auto"/>
        <w:bottom w:val="none" w:sz="0" w:space="0" w:color="auto"/>
        <w:right w:val="none" w:sz="0" w:space="0" w:color="auto"/>
      </w:divBdr>
      <w:divsChild>
        <w:div w:id="736365289">
          <w:marLeft w:val="547"/>
          <w:marRight w:val="0"/>
          <w:marTop w:val="106"/>
          <w:marBottom w:val="0"/>
          <w:divBdr>
            <w:top w:val="none" w:sz="0" w:space="0" w:color="auto"/>
            <w:left w:val="none" w:sz="0" w:space="0" w:color="auto"/>
            <w:bottom w:val="none" w:sz="0" w:space="0" w:color="auto"/>
            <w:right w:val="none" w:sz="0" w:space="0" w:color="auto"/>
          </w:divBdr>
        </w:div>
      </w:divsChild>
    </w:div>
    <w:div w:id="146094271">
      <w:bodyDiv w:val="1"/>
      <w:marLeft w:val="0"/>
      <w:marRight w:val="0"/>
      <w:marTop w:val="0"/>
      <w:marBottom w:val="0"/>
      <w:divBdr>
        <w:top w:val="none" w:sz="0" w:space="0" w:color="auto"/>
        <w:left w:val="none" w:sz="0" w:space="0" w:color="auto"/>
        <w:bottom w:val="none" w:sz="0" w:space="0" w:color="auto"/>
        <w:right w:val="none" w:sz="0" w:space="0" w:color="auto"/>
      </w:divBdr>
    </w:div>
    <w:div w:id="147946654">
      <w:bodyDiv w:val="1"/>
      <w:marLeft w:val="0"/>
      <w:marRight w:val="0"/>
      <w:marTop w:val="0"/>
      <w:marBottom w:val="0"/>
      <w:divBdr>
        <w:top w:val="none" w:sz="0" w:space="0" w:color="auto"/>
        <w:left w:val="none" w:sz="0" w:space="0" w:color="auto"/>
        <w:bottom w:val="none" w:sz="0" w:space="0" w:color="auto"/>
        <w:right w:val="none" w:sz="0" w:space="0" w:color="auto"/>
      </w:divBdr>
    </w:div>
    <w:div w:id="166285808">
      <w:bodyDiv w:val="1"/>
      <w:marLeft w:val="0"/>
      <w:marRight w:val="0"/>
      <w:marTop w:val="0"/>
      <w:marBottom w:val="0"/>
      <w:divBdr>
        <w:top w:val="none" w:sz="0" w:space="0" w:color="auto"/>
        <w:left w:val="none" w:sz="0" w:space="0" w:color="auto"/>
        <w:bottom w:val="none" w:sz="0" w:space="0" w:color="auto"/>
        <w:right w:val="none" w:sz="0" w:space="0" w:color="auto"/>
      </w:divBdr>
    </w:div>
    <w:div w:id="168453329">
      <w:bodyDiv w:val="1"/>
      <w:marLeft w:val="0"/>
      <w:marRight w:val="0"/>
      <w:marTop w:val="0"/>
      <w:marBottom w:val="0"/>
      <w:divBdr>
        <w:top w:val="none" w:sz="0" w:space="0" w:color="auto"/>
        <w:left w:val="none" w:sz="0" w:space="0" w:color="auto"/>
        <w:bottom w:val="none" w:sz="0" w:space="0" w:color="auto"/>
        <w:right w:val="none" w:sz="0" w:space="0" w:color="auto"/>
      </w:divBdr>
      <w:divsChild>
        <w:div w:id="478226269">
          <w:marLeft w:val="0"/>
          <w:marRight w:val="0"/>
          <w:marTop w:val="0"/>
          <w:marBottom w:val="0"/>
          <w:divBdr>
            <w:top w:val="none" w:sz="0" w:space="0" w:color="auto"/>
            <w:left w:val="none" w:sz="0" w:space="0" w:color="auto"/>
            <w:bottom w:val="none" w:sz="0" w:space="0" w:color="auto"/>
            <w:right w:val="none" w:sz="0" w:space="0" w:color="auto"/>
          </w:divBdr>
        </w:div>
        <w:div w:id="524561691">
          <w:marLeft w:val="0"/>
          <w:marRight w:val="0"/>
          <w:marTop w:val="0"/>
          <w:marBottom w:val="0"/>
          <w:divBdr>
            <w:top w:val="none" w:sz="0" w:space="0" w:color="auto"/>
            <w:left w:val="none" w:sz="0" w:space="0" w:color="auto"/>
            <w:bottom w:val="none" w:sz="0" w:space="0" w:color="auto"/>
            <w:right w:val="none" w:sz="0" w:space="0" w:color="auto"/>
          </w:divBdr>
        </w:div>
        <w:div w:id="734009354">
          <w:marLeft w:val="0"/>
          <w:marRight w:val="0"/>
          <w:marTop w:val="0"/>
          <w:marBottom w:val="0"/>
          <w:divBdr>
            <w:top w:val="none" w:sz="0" w:space="0" w:color="auto"/>
            <w:left w:val="none" w:sz="0" w:space="0" w:color="auto"/>
            <w:bottom w:val="none" w:sz="0" w:space="0" w:color="auto"/>
            <w:right w:val="none" w:sz="0" w:space="0" w:color="auto"/>
          </w:divBdr>
        </w:div>
        <w:div w:id="940649010">
          <w:marLeft w:val="0"/>
          <w:marRight w:val="0"/>
          <w:marTop w:val="0"/>
          <w:marBottom w:val="0"/>
          <w:divBdr>
            <w:top w:val="none" w:sz="0" w:space="0" w:color="auto"/>
            <w:left w:val="none" w:sz="0" w:space="0" w:color="auto"/>
            <w:bottom w:val="none" w:sz="0" w:space="0" w:color="auto"/>
            <w:right w:val="none" w:sz="0" w:space="0" w:color="auto"/>
          </w:divBdr>
        </w:div>
        <w:div w:id="1199201094">
          <w:marLeft w:val="0"/>
          <w:marRight w:val="0"/>
          <w:marTop w:val="0"/>
          <w:marBottom w:val="0"/>
          <w:divBdr>
            <w:top w:val="none" w:sz="0" w:space="0" w:color="auto"/>
            <w:left w:val="none" w:sz="0" w:space="0" w:color="auto"/>
            <w:bottom w:val="none" w:sz="0" w:space="0" w:color="auto"/>
            <w:right w:val="none" w:sz="0" w:space="0" w:color="auto"/>
          </w:divBdr>
        </w:div>
        <w:div w:id="1231692763">
          <w:marLeft w:val="0"/>
          <w:marRight w:val="0"/>
          <w:marTop w:val="0"/>
          <w:marBottom w:val="0"/>
          <w:divBdr>
            <w:top w:val="none" w:sz="0" w:space="0" w:color="auto"/>
            <w:left w:val="none" w:sz="0" w:space="0" w:color="auto"/>
            <w:bottom w:val="none" w:sz="0" w:space="0" w:color="auto"/>
            <w:right w:val="none" w:sz="0" w:space="0" w:color="auto"/>
          </w:divBdr>
        </w:div>
        <w:div w:id="1263297729">
          <w:marLeft w:val="0"/>
          <w:marRight w:val="0"/>
          <w:marTop w:val="0"/>
          <w:marBottom w:val="0"/>
          <w:divBdr>
            <w:top w:val="none" w:sz="0" w:space="0" w:color="auto"/>
            <w:left w:val="none" w:sz="0" w:space="0" w:color="auto"/>
            <w:bottom w:val="none" w:sz="0" w:space="0" w:color="auto"/>
            <w:right w:val="none" w:sz="0" w:space="0" w:color="auto"/>
          </w:divBdr>
        </w:div>
        <w:div w:id="1504510599">
          <w:marLeft w:val="0"/>
          <w:marRight w:val="0"/>
          <w:marTop w:val="0"/>
          <w:marBottom w:val="0"/>
          <w:divBdr>
            <w:top w:val="none" w:sz="0" w:space="0" w:color="auto"/>
            <w:left w:val="none" w:sz="0" w:space="0" w:color="auto"/>
            <w:bottom w:val="none" w:sz="0" w:space="0" w:color="auto"/>
            <w:right w:val="none" w:sz="0" w:space="0" w:color="auto"/>
          </w:divBdr>
        </w:div>
        <w:div w:id="1698431485">
          <w:marLeft w:val="0"/>
          <w:marRight w:val="0"/>
          <w:marTop w:val="0"/>
          <w:marBottom w:val="0"/>
          <w:divBdr>
            <w:top w:val="none" w:sz="0" w:space="0" w:color="auto"/>
            <w:left w:val="none" w:sz="0" w:space="0" w:color="auto"/>
            <w:bottom w:val="none" w:sz="0" w:space="0" w:color="auto"/>
            <w:right w:val="none" w:sz="0" w:space="0" w:color="auto"/>
          </w:divBdr>
        </w:div>
        <w:div w:id="1987080620">
          <w:marLeft w:val="0"/>
          <w:marRight w:val="0"/>
          <w:marTop w:val="0"/>
          <w:marBottom w:val="0"/>
          <w:divBdr>
            <w:top w:val="none" w:sz="0" w:space="0" w:color="auto"/>
            <w:left w:val="none" w:sz="0" w:space="0" w:color="auto"/>
            <w:bottom w:val="none" w:sz="0" w:space="0" w:color="auto"/>
            <w:right w:val="none" w:sz="0" w:space="0" w:color="auto"/>
          </w:divBdr>
        </w:div>
        <w:div w:id="2019110926">
          <w:marLeft w:val="0"/>
          <w:marRight w:val="0"/>
          <w:marTop w:val="0"/>
          <w:marBottom w:val="0"/>
          <w:divBdr>
            <w:top w:val="none" w:sz="0" w:space="0" w:color="auto"/>
            <w:left w:val="none" w:sz="0" w:space="0" w:color="auto"/>
            <w:bottom w:val="none" w:sz="0" w:space="0" w:color="auto"/>
            <w:right w:val="none" w:sz="0" w:space="0" w:color="auto"/>
          </w:divBdr>
        </w:div>
        <w:div w:id="2051957061">
          <w:marLeft w:val="0"/>
          <w:marRight w:val="0"/>
          <w:marTop w:val="0"/>
          <w:marBottom w:val="0"/>
          <w:divBdr>
            <w:top w:val="none" w:sz="0" w:space="0" w:color="auto"/>
            <w:left w:val="none" w:sz="0" w:space="0" w:color="auto"/>
            <w:bottom w:val="none" w:sz="0" w:space="0" w:color="auto"/>
            <w:right w:val="none" w:sz="0" w:space="0" w:color="auto"/>
          </w:divBdr>
        </w:div>
      </w:divsChild>
    </w:div>
    <w:div w:id="196628580">
      <w:bodyDiv w:val="1"/>
      <w:marLeft w:val="0"/>
      <w:marRight w:val="0"/>
      <w:marTop w:val="0"/>
      <w:marBottom w:val="0"/>
      <w:divBdr>
        <w:top w:val="none" w:sz="0" w:space="0" w:color="auto"/>
        <w:left w:val="none" w:sz="0" w:space="0" w:color="auto"/>
        <w:bottom w:val="none" w:sz="0" w:space="0" w:color="auto"/>
        <w:right w:val="none" w:sz="0" w:space="0" w:color="auto"/>
      </w:divBdr>
    </w:div>
    <w:div w:id="236865232">
      <w:bodyDiv w:val="1"/>
      <w:marLeft w:val="0"/>
      <w:marRight w:val="0"/>
      <w:marTop w:val="0"/>
      <w:marBottom w:val="0"/>
      <w:divBdr>
        <w:top w:val="none" w:sz="0" w:space="0" w:color="auto"/>
        <w:left w:val="none" w:sz="0" w:space="0" w:color="auto"/>
        <w:bottom w:val="none" w:sz="0" w:space="0" w:color="auto"/>
        <w:right w:val="none" w:sz="0" w:space="0" w:color="auto"/>
      </w:divBdr>
    </w:div>
    <w:div w:id="273754123">
      <w:bodyDiv w:val="1"/>
      <w:marLeft w:val="0"/>
      <w:marRight w:val="0"/>
      <w:marTop w:val="0"/>
      <w:marBottom w:val="0"/>
      <w:divBdr>
        <w:top w:val="none" w:sz="0" w:space="0" w:color="auto"/>
        <w:left w:val="none" w:sz="0" w:space="0" w:color="auto"/>
        <w:bottom w:val="none" w:sz="0" w:space="0" w:color="auto"/>
        <w:right w:val="none" w:sz="0" w:space="0" w:color="auto"/>
      </w:divBdr>
    </w:div>
    <w:div w:id="290399274">
      <w:bodyDiv w:val="1"/>
      <w:marLeft w:val="0"/>
      <w:marRight w:val="0"/>
      <w:marTop w:val="0"/>
      <w:marBottom w:val="0"/>
      <w:divBdr>
        <w:top w:val="none" w:sz="0" w:space="0" w:color="auto"/>
        <w:left w:val="none" w:sz="0" w:space="0" w:color="auto"/>
        <w:bottom w:val="none" w:sz="0" w:space="0" w:color="auto"/>
        <w:right w:val="none" w:sz="0" w:space="0" w:color="auto"/>
      </w:divBdr>
      <w:divsChild>
        <w:div w:id="289019863">
          <w:marLeft w:val="0"/>
          <w:marRight w:val="0"/>
          <w:marTop w:val="0"/>
          <w:marBottom w:val="0"/>
          <w:divBdr>
            <w:top w:val="none" w:sz="0" w:space="0" w:color="auto"/>
            <w:left w:val="none" w:sz="0" w:space="0" w:color="auto"/>
            <w:bottom w:val="none" w:sz="0" w:space="0" w:color="auto"/>
            <w:right w:val="none" w:sz="0" w:space="0" w:color="auto"/>
          </w:divBdr>
        </w:div>
        <w:div w:id="324287153">
          <w:marLeft w:val="0"/>
          <w:marRight w:val="0"/>
          <w:marTop w:val="0"/>
          <w:marBottom w:val="0"/>
          <w:divBdr>
            <w:top w:val="none" w:sz="0" w:space="0" w:color="auto"/>
            <w:left w:val="none" w:sz="0" w:space="0" w:color="auto"/>
            <w:bottom w:val="none" w:sz="0" w:space="0" w:color="auto"/>
            <w:right w:val="none" w:sz="0" w:space="0" w:color="auto"/>
          </w:divBdr>
        </w:div>
        <w:div w:id="345400458">
          <w:marLeft w:val="0"/>
          <w:marRight w:val="0"/>
          <w:marTop w:val="0"/>
          <w:marBottom w:val="0"/>
          <w:divBdr>
            <w:top w:val="none" w:sz="0" w:space="0" w:color="auto"/>
            <w:left w:val="none" w:sz="0" w:space="0" w:color="auto"/>
            <w:bottom w:val="none" w:sz="0" w:space="0" w:color="auto"/>
            <w:right w:val="none" w:sz="0" w:space="0" w:color="auto"/>
          </w:divBdr>
        </w:div>
        <w:div w:id="736973003">
          <w:marLeft w:val="0"/>
          <w:marRight w:val="0"/>
          <w:marTop w:val="0"/>
          <w:marBottom w:val="0"/>
          <w:divBdr>
            <w:top w:val="none" w:sz="0" w:space="0" w:color="auto"/>
            <w:left w:val="none" w:sz="0" w:space="0" w:color="auto"/>
            <w:bottom w:val="none" w:sz="0" w:space="0" w:color="auto"/>
            <w:right w:val="none" w:sz="0" w:space="0" w:color="auto"/>
          </w:divBdr>
        </w:div>
        <w:div w:id="751197993">
          <w:marLeft w:val="0"/>
          <w:marRight w:val="0"/>
          <w:marTop w:val="0"/>
          <w:marBottom w:val="0"/>
          <w:divBdr>
            <w:top w:val="none" w:sz="0" w:space="0" w:color="auto"/>
            <w:left w:val="none" w:sz="0" w:space="0" w:color="auto"/>
            <w:bottom w:val="none" w:sz="0" w:space="0" w:color="auto"/>
            <w:right w:val="none" w:sz="0" w:space="0" w:color="auto"/>
          </w:divBdr>
        </w:div>
        <w:div w:id="846408536">
          <w:marLeft w:val="0"/>
          <w:marRight w:val="0"/>
          <w:marTop w:val="0"/>
          <w:marBottom w:val="0"/>
          <w:divBdr>
            <w:top w:val="none" w:sz="0" w:space="0" w:color="auto"/>
            <w:left w:val="none" w:sz="0" w:space="0" w:color="auto"/>
            <w:bottom w:val="none" w:sz="0" w:space="0" w:color="auto"/>
            <w:right w:val="none" w:sz="0" w:space="0" w:color="auto"/>
          </w:divBdr>
        </w:div>
        <w:div w:id="1121919526">
          <w:marLeft w:val="0"/>
          <w:marRight w:val="0"/>
          <w:marTop w:val="0"/>
          <w:marBottom w:val="0"/>
          <w:divBdr>
            <w:top w:val="none" w:sz="0" w:space="0" w:color="auto"/>
            <w:left w:val="none" w:sz="0" w:space="0" w:color="auto"/>
            <w:bottom w:val="none" w:sz="0" w:space="0" w:color="auto"/>
            <w:right w:val="none" w:sz="0" w:space="0" w:color="auto"/>
          </w:divBdr>
        </w:div>
        <w:div w:id="1137727208">
          <w:marLeft w:val="0"/>
          <w:marRight w:val="0"/>
          <w:marTop w:val="0"/>
          <w:marBottom w:val="0"/>
          <w:divBdr>
            <w:top w:val="none" w:sz="0" w:space="0" w:color="auto"/>
            <w:left w:val="none" w:sz="0" w:space="0" w:color="auto"/>
            <w:bottom w:val="none" w:sz="0" w:space="0" w:color="auto"/>
            <w:right w:val="none" w:sz="0" w:space="0" w:color="auto"/>
          </w:divBdr>
        </w:div>
        <w:div w:id="1637032693">
          <w:marLeft w:val="0"/>
          <w:marRight w:val="0"/>
          <w:marTop w:val="0"/>
          <w:marBottom w:val="0"/>
          <w:divBdr>
            <w:top w:val="none" w:sz="0" w:space="0" w:color="auto"/>
            <w:left w:val="none" w:sz="0" w:space="0" w:color="auto"/>
            <w:bottom w:val="none" w:sz="0" w:space="0" w:color="auto"/>
            <w:right w:val="none" w:sz="0" w:space="0" w:color="auto"/>
          </w:divBdr>
        </w:div>
      </w:divsChild>
    </w:div>
    <w:div w:id="303320234">
      <w:bodyDiv w:val="1"/>
      <w:marLeft w:val="0"/>
      <w:marRight w:val="0"/>
      <w:marTop w:val="0"/>
      <w:marBottom w:val="0"/>
      <w:divBdr>
        <w:top w:val="none" w:sz="0" w:space="0" w:color="auto"/>
        <w:left w:val="none" w:sz="0" w:space="0" w:color="auto"/>
        <w:bottom w:val="none" w:sz="0" w:space="0" w:color="auto"/>
        <w:right w:val="none" w:sz="0" w:space="0" w:color="auto"/>
      </w:divBdr>
    </w:div>
    <w:div w:id="307049780">
      <w:bodyDiv w:val="1"/>
      <w:marLeft w:val="0"/>
      <w:marRight w:val="0"/>
      <w:marTop w:val="0"/>
      <w:marBottom w:val="0"/>
      <w:divBdr>
        <w:top w:val="none" w:sz="0" w:space="0" w:color="auto"/>
        <w:left w:val="none" w:sz="0" w:space="0" w:color="auto"/>
        <w:bottom w:val="none" w:sz="0" w:space="0" w:color="auto"/>
        <w:right w:val="none" w:sz="0" w:space="0" w:color="auto"/>
      </w:divBdr>
      <w:divsChild>
        <w:div w:id="271401050">
          <w:marLeft w:val="547"/>
          <w:marRight w:val="0"/>
          <w:marTop w:val="115"/>
          <w:marBottom w:val="0"/>
          <w:divBdr>
            <w:top w:val="none" w:sz="0" w:space="0" w:color="auto"/>
            <w:left w:val="none" w:sz="0" w:space="0" w:color="auto"/>
            <w:bottom w:val="none" w:sz="0" w:space="0" w:color="auto"/>
            <w:right w:val="none" w:sz="0" w:space="0" w:color="auto"/>
          </w:divBdr>
        </w:div>
        <w:div w:id="290525800">
          <w:marLeft w:val="547"/>
          <w:marRight w:val="0"/>
          <w:marTop w:val="115"/>
          <w:marBottom w:val="0"/>
          <w:divBdr>
            <w:top w:val="none" w:sz="0" w:space="0" w:color="auto"/>
            <w:left w:val="none" w:sz="0" w:space="0" w:color="auto"/>
            <w:bottom w:val="none" w:sz="0" w:space="0" w:color="auto"/>
            <w:right w:val="none" w:sz="0" w:space="0" w:color="auto"/>
          </w:divBdr>
        </w:div>
        <w:div w:id="456460532">
          <w:marLeft w:val="547"/>
          <w:marRight w:val="0"/>
          <w:marTop w:val="115"/>
          <w:marBottom w:val="0"/>
          <w:divBdr>
            <w:top w:val="none" w:sz="0" w:space="0" w:color="auto"/>
            <w:left w:val="none" w:sz="0" w:space="0" w:color="auto"/>
            <w:bottom w:val="none" w:sz="0" w:space="0" w:color="auto"/>
            <w:right w:val="none" w:sz="0" w:space="0" w:color="auto"/>
          </w:divBdr>
        </w:div>
        <w:div w:id="504707752">
          <w:marLeft w:val="547"/>
          <w:marRight w:val="0"/>
          <w:marTop w:val="115"/>
          <w:marBottom w:val="0"/>
          <w:divBdr>
            <w:top w:val="none" w:sz="0" w:space="0" w:color="auto"/>
            <w:left w:val="none" w:sz="0" w:space="0" w:color="auto"/>
            <w:bottom w:val="none" w:sz="0" w:space="0" w:color="auto"/>
            <w:right w:val="none" w:sz="0" w:space="0" w:color="auto"/>
          </w:divBdr>
        </w:div>
        <w:div w:id="1963806632">
          <w:marLeft w:val="547"/>
          <w:marRight w:val="0"/>
          <w:marTop w:val="115"/>
          <w:marBottom w:val="0"/>
          <w:divBdr>
            <w:top w:val="none" w:sz="0" w:space="0" w:color="auto"/>
            <w:left w:val="none" w:sz="0" w:space="0" w:color="auto"/>
            <w:bottom w:val="none" w:sz="0" w:space="0" w:color="auto"/>
            <w:right w:val="none" w:sz="0" w:space="0" w:color="auto"/>
          </w:divBdr>
        </w:div>
        <w:div w:id="2059040699">
          <w:marLeft w:val="547"/>
          <w:marRight w:val="0"/>
          <w:marTop w:val="115"/>
          <w:marBottom w:val="0"/>
          <w:divBdr>
            <w:top w:val="none" w:sz="0" w:space="0" w:color="auto"/>
            <w:left w:val="none" w:sz="0" w:space="0" w:color="auto"/>
            <w:bottom w:val="none" w:sz="0" w:space="0" w:color="auto"/>
            <w:right w:val="none" w:sz="0" w:space="0" w:color="auto"/>
          </w:divBdr>
        </w:div>
        <w:div w:id="2068338494">
          <w:marLeft w:val="547"/>
          <w:marRight w:val="0"/>
          <w:marTop w:val="115"/>
          <w:marBottom w:val="0"/>
          <w:divBdr>
            <w:top w:val="none" w:sz="0" w:space="0" w:color="auto"/>
            <w:left w:val="none" w:sz="0" w:space="0" w:color="auto"/>
            <w:bottom w:val="none" w:sz="0" w:space="0" w:color="auto"/>
            <w:right w:val="none" w:sz="0" w:space="0" w:color="auto"/>
          </w:divBdr>
        </w:div>
      </w:divsChild>
    </w:div>
    <w:div w:id="327103897">
      <w:bodyDiv w:val="1"/>
      <w:marLeft w:val="0"/>
      <w:marRight w:val="0"/>
      <w:marTop w:val="0"/>
      <w:marBottom w:val="0"/>
      <w:divBdr>
        <w:top w:val="none" w:sz="0" w:space="0" w:color="auto"/>
        <w:left w:val="none" w:sz="0" w:space="0" w:color="auto"/>
        <w:bottom w:val="none" w:sz="0" w:space="0" w:color="auto"/>
        <w:right w:val="none" w:sz="0" w:space="0" w:color="auto"/>
      </w:divBdr>
      <w:divsChild>
        <w:div w:id="1202935234">
          <w:marLeft w:val="0"/>
          <w:marRight w:val="0"/>
          <w:marTop w:val="0"/>
          <w:marBottom w:val="0"/>
          <w:divBdr>
            <w:top w:val="none" w:sz="0" w:space="0" w:color="auto"/>
            <w:left w:val="none" w:sz="0" w:space="0" w:color="auto"/>
            <w:bottom w:val="none" w:sz="0" w:space="0" w:color="auto"/>
            <w:right w:val="none" w:sz="0" w:space="0" w:color="auto"/>
          </w:divBdr>
          <w:divsChild>
            <w:div w:id="44133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271057">
      <w:bodyDiv w:val="1"/>
      <w:marLeft w:val="0"/>
      <w:marRight w:val="0"/>
      <w:marTop w:val="0"/>
      <w:marBottom w:val="0"/>
      <w:divBdr>
        <w:top w:val="none" w:sz="0" w:space="0" w:color="auto"/>
        <w:left w:val="none" w:sz="0" w:space="0" w:color="auto"/>
        <w:bottom w:val="none" w:sz="0" w:space="0" w:color="auto"/>
        <w:right w:val="none" w:sz="0" w:space="0" w:color="auto"/>
      </w:divBdr>
      <w:divsChild>
        <w:div w:id="462845861">
          <w:marLeft w:val="274"/>
          <w:marRight w:val="0"/>
          <w:marTop w:val="150"/>
          <w:marBottom w:val="0"/>
          <w:divBdr>
            <w:top w:val="none" w:sz="0" w:space="0" w:color="auto"/>
            <w:left w:val="none" w:sz="0" w:space="0" w:color="auto"/>
            <w:bottom w:val="none" w:sz="0" w:space="0" w:color="auto"/>
            <w:right w:val="none" w:sz="0" w:space="0" w:color="auto"/>
          </w:divBdr>
        </w:div>
        <w:div w:id="1193810406">
          <w:marLeft w:val="274"/>
          <w:marRight w:val="0"/>
          <w:marTop w:val="150"/>
          <w:marBottom w:val="0"/>
          <w:divBdr>
            <w:top w:val="none" w:sz="0" w:space="0" w:color="auto"/>
            <w:left w:val="none" w:sz="0" w:space="0" w:color="auto"/>
            <w:bottom w:val="none" w:sz="0" w:space="0" w:color="auto"/>
            <w:right w:val="none" w:sz="0" w:space="0" w:color="auto"/>
          </w:divBdr>
        </w:div>
        <w:div w:id="1285846571">
          <w:marLeft w:val="274"/>
          <w:marRight w:val="0"/>
          <w:marTop w:val="150"/>
          <w:marBottom w:val="0"/>
          <w:divBdr>
            <w:top w:val="none" w:sz="0" w:space="0" w:color="auto"/>
            <w:left w:val="none" w:sz="0" w:space="0" w:color="auto"/>
            <w:bottom w:val="none" w:sz="0" w:space="0" w:color="auto"/>
            <w:right w:val="none" w:sz="0" w:space="0" w:color="auto"/>
          </w:divBdr>
        </w:div>
      </w:divsChild>
    </w:div>
    <w:div w:id="375932823">
      <w:bodyDiv w:val="1"/>
      <w:marLeft w:val="0"/>
      <w:marRight w:val="0"/>
      <w:marTop w:val="0"/>
      <w:marBottom w:val="0"/>
      <w:divBdr>
        <w:top w:val="none" w:sz="0" w:space="0" w:color="auto"/>
        <w:left w:val="none" w:sz="0" w:space="0" w:color="auto"/>
        <w:bottom w:val="none" w:sz="0" w:space="0" w:color="auto"/>
        <w:right w:val="none" w:sz="0" w:space="0" w:color="auto"/>
      </w:divBdr>
    </w:div>
    <w:div w:id="401953942">
      <w:bodyDiv w:val="1"/>
      <w:marLeft w:val="0"/>
      <w:marRight w:val="0"/>
      <w:marTop w:val="0"/>
      <w:marBottom w:val="0"/>
      <w:divBdr>
        <w:top w:val="none" w:sz="0" w:space="0" w:color="auto"/>
        <w:left w:val="none" w:sz="0" w:space="0" w:color="auto"/>
        <w:bottom w:val="none" w:sz="0" w:space="0" w:color="auto"/>
        <w:right w:val="none" w:sz="0" w:space="0" w:color="auto"/>
      </w:divBdr>
      <w:divsChild>
        <w:div w:id="947467705">
          <w:marLeft w:val="0"/>
          <w:marRight w:val="0"/>
          <w:marTop w:val="0"/>
          <w:marBottom w:val="0"/>
          <w:divBdr>
            <w:top w:val="none" w:sz="0" w:space="0" w:color="auto"/>
            <w:left w:val="none" w:sz="0" w:space="0" w:color="auto"/>
            <w:bottom w:val="none" w:sz="0" w:space="0" w:color="auto"/>
            <w:right w:val="none" w:sz="0" w:space="0" w:color="auto"/>
          </w:divBdr>
        </w:div>
        <w:div w:id="1419518700">
          <w:marLeft w:val="0"/>
          <w:marRight w:val="0"/>
          <w:marTop w:val="0"/>
          <w:marBottom w:val="0"/>
          <w:divBdr>
            <w:top w:val="none" w:sz="0" w:space="0" w:color="auto"/>
            <w:left w:val="none" w:sz="0" w:space="0" w:color="auto"/>
            <w:bottom w:val="none" w:sz="0" w:space="0" w:color="auto"/>
            <w:right w:val="none" w:sz="0" w:space="0" w:color="auto"/>
          </w:divBdr>
        </w:div>
      </w:divsChild>
    </w:div>
    <w:div w:id="423039152">
      <w:bodyDiv w:val="1"/>
      <w:marLeft w:val="0"/>
      <w:marRight w:val="0"/>
      <w:marTop w:val="0"/>
      <w:marBottom w:val="0"/>
      <w:divBdr>
        <w:top w:val="none" w:sz="0" w:space="0" w:color="auto"/>
        <w:left w:val="none" w:sz="0" w:space="0" w:color="auto"/>
        <w:bottom w:val="none" w:sz="0" w:space="0" w:color="auto"/>
        <w:right w:val="none" w:sz="0" w:space="0" w:color="auto"/>
      </w:divBdr>
    </w:div>
    <w:div w:id="429742181">
      <w:bodyDiv w:val="1"/>
      <w:marLeft w:val="0"/>
      <w:marRight w:val="0"/>
      <w:marTop w:val="0"/>
      <w:marBottom w:val="0"/>
      <w:divBdr>
        <w:top w:val="none" w:sz="0" w:space="0" w:color="auto"/>
        <w:left w:val="none" w:sz="0" w:space="0" w:color="auto"/>
        <w:bottom w:val="none" w:sz="0" w:space="0" w:color="auto"/>
        <w:right w:val="none" w:sz="0" w:space="0" w:color="auto"/>
      </w:divBdr>
    </w:div>
    <w:div w:id="433062080">
      <w:bodyDiv w:val="1"/>
      <w:marLeft w:val="0"/>
      <w:marRight w:val="0"/>
      <w:marTop w:val="0"/>
      <w:marBottom w:val="0"/>
      <w:divBdr>
        <w:top w:val="none" w:sz="0" w:space="0" w:color="auto"/>
        <w:left w:val="none" w:sz="0" w:space="0" w:color="auto"/>
        <w:bottom w:val="none" w:sz="0" w:space="0" w:color="auto"/>
        <w:right w:val="none" w:sz="0" w:space="0" w:color="auto"/>
      </w:divBdr>
      <w:divsChild>
        <w:div w:id="11928704">
          <w:marLeft w:val="0"/>
          <w:marRight w:val="0"/>
          <w:marTop w:val="0"/>
          <w:marBottom w:val="0"/>
          <w:divBdr>
            <w:top w:val="none" w:sz="0" w:space="0" w:color="auto"/>
            <w:left w:val="none" w:sz="0" w:space="0" w:color="auto"/>
            <w:bottom w:val="none" w:sz="0" w:space="0" w:color="auto"/>
            <w:right w:val="none" w:sz="0" w:space="0" w:color="auto"/>
          </w:divBdr>
        </w:div>
        <w:div w:id="1924341585">
          <w:marLeft w:val="0"/>
          <w:marRight w:val="0"/>
          <w:marTop w:val="0"/>
          <w:marBottom w:val="0"/>
          <w:divBdr>
            <w:top w:val="none" w:sz="0" w:space="0" w:color="auto"/>
            <w:left w:val="none" w:sz="0" w:space="0" w:color="auto"/>
            <w:bottom w:val="none" w:sz="0" w:space="0" w:color="auto"/>
            <w:right w:val="none" w:sz="0" w:space="0" w:color="auto"/>
          </w:divBdr>
        </w:div>
      </w:divsChild>
    </w:div>
    <w:div w:id="433092122">
      <w:bodyDiv w:val="1"/>
      <w:marLeft w:val="0"/>
      <w:marRight w:val="0"/>
      <w:marTop w:val="0"/>
      <w:marBottom w:val="0"/>
      <w:divBdr>
        <w:top w:val="none" w:sz="0" w:space="0" w:color="auto"/>
        <w:left w:val="none" w:sz="0" w:space="0" w:color="auto"/>
        <w:bottom w:val="none" w:sz="0" w:space="0" w:color="auto"/>
        <w:right w:val="none" w:sz="0" w:space="0" w:color="auto"/>
      </w:divBdr>
    </w:div>
    <w:div w:id="441345916">
      <w:bodyDiv w:val="1"/>
      <w:marLeft w:val="0"/>
      <w:marRight w:val="0"/>
      <w:marTop w:val="0"/>
      <w:marBottom w:val="0"/>
      <w:divBdr>
        <w:top w:val="none" w:sz="0" w:space="0" w:color="auto"/>
        <w:left w:val="none" w:sz="0" w:space="0" w:color="auto"/>
        <w:bottom w:val="none" w:sz="0" w:space="0" w:color="auto"/>
        <w:right w:val="none" w:sz="0" w:space="0" w:color="auto"/>
      </w:divBdr>
    </w:div>
    <w:div w:id="485047727">
      <w:bodyDiv w:val="1"/>
      <w:marLeft w:val="0"/>
      <w:marRight w:val="0"/>
      <w:marTop w:val="0"/>
      <w:marBottom w:val="0"/>
      <w:divBdr>
        <w:top w:val="none" w:sz="0" w:space="0" w:color="auto"/>
        <w:left w:val="none" w:sz="0" w:space="0" w:color="auto"/>
        <w:bottom w:val="none" w:sz="0" w:space="0" w:color="auto"/>
        <w:right w:val="none" w:sz="0" w:space="0" w:color="auto"/>
      </w:divBdr>
      <w:divsChild>
        <w:div w:id="97138887">
          <w:marLeft w:val="0"/>
          <w:marRight w:val="0"/>
          <w:marTop w:val="0"/>
          <w:marBottom w:val="0"/>
          <w:divBdr>
            <w:top w:val="none" w:sz="0" w:space="0" w:color="auto"/>
            <w:left w:val="none" w:sz="0" w:space="0" w:color="auto"/>
            <w:bottom w:val="none" w:sz="0" w:space="0" w:color="auto"/>
            <w:right w:val="none" w:sz="0" w:space="0" w:color="auto"/>
          </w:divBdr>
        </w:div>
        <w:div w:id="1156728851">
          <w:marLeft w:val="0"/>
          <w:marRight w:val="0"/>
          <w:marTop w:val="0"/>
          <w:marBottom w:val="0"/>
          <w:divBdr>
            <w:top w:val="none" w:sz="0" w:space="0" w:color="auto"/>
            <w:left w:val="none" w:sz="0" w:space="0" w:color="auto"/>
            <w:bottom w:val="none" w:sz="0" w:space="0" w:color="auto"/>
            <w:right w:val="none" w:sz="0" w:space="0" w:color="auto"/>
          </w:divBdr>
        </w:div>
        <w:div w:id="1997873298">
          <w:marLeft w:val="0"/>
          <w:marRight w:val="0"/>
          <w:marTop w:val="0"/>
          <w:marBottom w:val="0"/>
          <w:divBdr>
            <w:top w:val="none" w:sz="0" w:space="0" w:color="auto"/>
            <w:left w:val="none" w:sz="0" w:space="0" w:color="auto"/>
            <w:bottom w:val="none" w:sz="0" w:space="0" w:color="auto"/>
            <w:right w:val="none" w:sz="0" w:space="0" w:color="auto"/>
          </w:divBdr>
        </w:div>
        <w:div w:id="2039310263">
          <w:marLeft w:val="0"/>
          <w:marRight w:val="0"/>
          <w:marTop w:val="0"/>
          <w:marBottom w:val="0"/>
          <w:divBdr>
            <w:top w:val="none" w:sz="0" w:space="0" w:color="auto"/>
            <w:left w:val="none" w:sz="0" w:space="0" w:color="auto"/>
            <w:bottom w:val="none" w:sz="0" w:space="0" w:color="auto"/>
            <w:right w:val="none" w:sz="0" w:space="0" w:color="auto"/>
          </w:divBdr>
        </w:div>
      </w:divsChild>
    </w:div>
    <w:div w:id="490341432">
      <w:bodyDiv w:val="1"/>
      <w:marLeft w:val="0"/>
      <w:marRight w:val="0"/>
      <w:marTop w:val="0"/>
      <w:marBottom w:val="0"/>
      <w:divBdr>
        <w:top w:val="none" w:sz="0" w:space="0" w:color="auto"/>
        <w:left w:val="none" w:sz="0" w:space="0" w:color="auto"/>
        <w:bottom w:val="none" w:sz="0" w:space="0" w:color="auto"/>
        <w:right w:val="none" w:sz="0" w:space="0" w:color="auto"/>
      </w:divBdr>
      <w:divsChild>
        <w:div w:id="287778662">
          <w:marLeft w:val="274"/>
          <w:marRight w:val="0"/>
          <w:marTop w:val="150"/>
          <w:marBottom w:val="0"/>
          <w:divBdr>
            <w:top w:val="none" w:sz="0" w:space="0" w:color="auto"/>
            <w:left w:val="none" w:sz="0" w:space="0" w:color="auto"/>
            <w:bottom w:val="none" w:sz="0" w:space="0" w:color="auto"/>
            <w:right w:val="none" w:sz="0" w:space="0" w:color="auto"/>
          </w:divBdr>
        </w:div>
        <w:div w:id="560022908">
          <w:marLeft w:val="274"/>
          <w:marRight w:val="0"/>
          <w:marTop w:val="150"/>
          <w:marBottom w:val="0"/>
          <w:divBdr>
            <w:top w:val="none" w:sz="0" w:space="0" w:color="auto"/>
            <w:left w:val="none" w:sz="0" w:space="0" w:color="auto"/>
            <w:bottom w:val="none" w:sz="0" w:space="0" w:color="auto"/>
            <w:right w:val="none" w:sz="0" w:space="0" w:color="auto"/>
          </w:divBdr>
        </w:div>
        <w:div w:id="570962693">
          <w:marLeft w:val="274"/>
          <w:marRight w:val="0"/>
          <w:marTop w:val="150"/>
          <w:marBottom w:val="0"/>
          <w:divBdr>
            <w:top w:val="none" w:sz="0" w:space="0" w:color="auto"/>
            <w:left w:val="none" w:sz="0" w:space="0" w:color="auto"/>
            <w:bottom w:val="none" w:sz="0" w:space="0" w:color="auto"/>
            <w:right w:val="none" w:sz="0" w:space="0" w:color="auto"/>
          </w:divBdr>
        </w:div>
        <w:div w:id="1263415074">
          <w:marLeft w:val="274"/>
          <w:marRight w:val="0"/>
          <w:marTop w:val="150"/>
          <w:marBottom w:val="0"/>
          <w:divBdr>
            <w:top w:val="none" w:sz="0" w:space="0" w:color="auto"/>
            <w:left w:val="none" w:sz="0" w:space="0" w:color="auto"/>
            <w:bottom w:val="none" w:sz="0" w:space="0" w:color="auto"/>
            <w:right w:val="none" w:sz="0" w:space="0" w:color="auto"/>
          </w:divBdr>
        </w:div>
        <w:div w:id="1442143376">
          <w:marLeft w:val="274"/>
          <w:marRight w:val="0"/>
          <w:marTop w:val="150"/>
          <w:marBottom w:val="0"/>
          <w:divBdr>
            <w:top w:val="none" w:sz="0" w:space="0" w:color="auto"/>
            <w:left w:val="none" w:sz="0" w:space="0" w:color="auto"/>
            <w:bottom w:val="none" w:sz="0" w:space="0" w:color="auto"/>
            <w:right w:val="none" w:sz="0" w:space="0" w:color="auto"/>
          </w:divBdr>
        </w:div>
        <w:div w:id="1674064583">
          <w:marLeft w:val="274"/>
          <w:marRight w:val="0"/>
          <w:marTop w:val="150"/>
          <w:marBottom w:val="0"/>
          <w:divBdr>
            <w:top w:val="none" w:sz="0" w:space="0" w:color="auto"/>
            <w:left w:val="none" w:sz="0" w:space="0" w:color="auto"/>
            <w:bottom w:val="none" w:sz="0" w:space="0" w:color="auto"/>
            <w:right w:val="none" w:sz="0" w:space="0" w:color="auto"/>
          </w:divBdr>
        </w:div>
      </w:divsChild>
    </w:div>
    <w:div w:id="497773564">
      <w:bodyDiv w:val="1"/>
      <w:marLeft w:val="0"/>
      <w:marRight w:val="0"/>
      <w:marTop w:val="0"/>
      <w:marBottom w:val="0"/>
      <w:divBdr>
        <w:top w:val="none" w:sz="0" w:space="0" w:color="auto"/>
        <w:left w:val="none" w:sz="0" w:space="0" w:color="auto"/>
        <w:bottom w:val="none" w:sz="0" w:space="0" w:color="auto"/>
        <w:right w:val="none" w:sz="0" w:space="0" w:color="auto"/>
      </w:divBdr>
    </w:div>
    <w:div w:id="504906244">
      <w:bodyDiv w:val="1"/>
      <w:marLeft w:val="0"/>
      <w:marRight w:val="0"/>
      <w:marTop w:val="0"/>
      <w:marBottom w:val="0"/>
      <w:divBdr>
        <w:top w:val="none" w:sz="0" w:space="0" w:color="auto"/>
        <w:left w:val="none" w:sz="0" w:space="0" w:color="auto"/>
        <w:bottom w:val="none" w:sz="0" w:space="0" w:color="auto"/>
        <w:right w:val="none" w:sz="0" w:space="0" w:color="auto"/>
      </w:divBdr>
    </w:div>
    <w:div w:id="546258455">
      <w:bodyDiv w:val="1"/>
      <w:marLeft w:val="0"/>
      <w:marRight w:val="0"/>
      <w:marTop w:val="0"/>
      <w:marBottom w:val="0"/>
      <w:divBdr>
        <w:top w:val="none" w:sz="0" w:space="0" w:color="auto"/>
        <w:left w:val="none" w:sz="0" w:space="0" w:color="auto"/>
        <w:bottom w:val="none" w:sz="0" w:space="0" w:color="auto"/>
        <w:right w:val="none" w:sz="0" w:space="0" w:color="auto"/>
      </w:divBdr>
    </w:div>
    <w:div w:id="546456365">
      <w:bodyDiv w:val="1"/>
      <w:marLeft w:val="0"/>
      <w:marRight w:val="0"/>
      <w:marTop w:val="0"/>
      <w:marBottom w:val="0"/>
      <w:divBdr>
        <w:top w:val="none" w:sz="0" w:space="0" w:color="auto"/>
        <w:left w:val="none" w:sz="0" w:space="0" w:color="auto"/>
        <w:bottom w:val="none" w:sz="0" w:space="0" w:color="auto"/>
        <w:right w:val="none" w:sz="0" w:space="0" w:color="auto"/>
      </w:divBdr>
      <w:divsChild>
        <w:div w:id="146626885">
          <w:marLeft w:val="0"/>
          <w:marRight w:val="0"/>
          <w:marTop w:val="0"/>
          <w:marBottom w:val="0"/>
          <w:divBdr>
            <w:top w:val="none" w:sz="0" w:space="0" w:color="auto"/>
            <w:left w:val="none" w:sz="0" w:space="0" w:color="auto"/>
            <w:bottom w:val="none" w:sz="0" w:space="0" w:color="auto"/>
            <w:right w:val="none" w:sz="0" w:space="0" w:color="auto"/>
          </w:divBdr>
        </w:div>
        <w:div w:id="268239226">
          <w:marLeft w:val="0"/>
          <w:marRight w:val="0"/>
          <w:marTop w:val="0"/>
          <w:marBottom w:val="0"/>
          <w:divBdr>
            <w:top w:val="none" w:sz="0" w:space="0" w:color="auto"/>
            <w:left w:val="none" w:sz="0" w:space="0" w:color="auto"/>
            <w:bottom w:val="none" w:sz="0" w:space="0" w:color="auto"/>
            <w:right w:val="none" w:sz="0" w:space="0" w:color="auto"/>
          </w:divBdr>
          <w:divsChild>
            <w:div w:id="121565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559009">
      <w:bodyDiv w:val="1"/>
      <w:marLeft w:val="0"/>
      <w:marRight w:val="0"/>
      <w:marTop w:val="0"/>
      <w:marBottom w:val="0"/>
      <w:divBdr>
        <w:top w:val="none" w:sz="0" w:space="0" w:color="auto"/>
        <w:left w:val="none" w:sz="0" w:space="0" w:color="auto"/>
        <w:bottom w:val="none" w:sz="0" w:space="0" w:color="auto"/>
        <w:right w:val="none" w:sz="0" w:space="0" w:color="auto"/>
      </w:divBdr>
    </w:div>
    <w:div w:id="594092682">
      <w:bodyDiv w:val="1"/>
      <w:marLeft w:val="0"/>
      <w:marRight w:val="0"/>
      <w:marTop w:val="0"/>
      <w:marBottom w:val="0"/>
      <w:divBdr>
        <w:top w:val="none" w:sz="0" w:space="0" w:color="auto"/>
        <w:left w:val="none" w:sz="0" w:space="0" w:color="auto"/>
        <w:bottom w:val="none" w:sz="0" w:space="0" w:color="auto"/>
        <w:right w:val="none" w:sz="0" w:space="0" w:color="auto"/>
      </w:divBdr>
    </w:div>
    <w:div w:id="614095331">
      <w:bodyDiv w:val="1"/>
      <w:marLeft w:val="0"/>
      <w:marRight w:val="0"/>
      <w:marTop w:val="0"/>
      <w:marBottom w:val="0"/>
      <w:divBdr>
        <w:top w:val="none" w:sz="0" w:space="0" w:color="auto"/>
        <w:left w:val="none" w:sz="0" w:space="0" w:color="auto"/>
        <w:bottom w:val="none" w:sz="0" w:space="0" w:color="auto"/>
        <w:right w:val="none" w:sz="0" w:space="0" w:color="auto"/>
      </w:divBdr>
    </w:div>
    <w:div w:id="630794645">
      <w:bodyDiv w:val="1"/>
      <w:marLeft w:val="0"/>
      <w:marRight w:val="0"/>
      <w:marTop w:val="0"/>
      <w:marBottom w:val="0"/>
      <w:divBdr>
        <w:top w:val="none" w:sz="0" w:space="0" w:color="auto"/>
        <w:left w:val="none" w:sz="0" w:space="0" w:color="auto"/>
        <w:bottom w:val="none" w:sz="0" w:space="0" w:color="auto"/>
        <w:right w:val="none" w:sz="0" w:space="0" w:color="auto"/>
      </w:divBdr>
    </w:div>
    <w:div w:id="634138011">
      <w:bodyDiv w:val="1"/>
      <w:marLeft w:val="0"/>
      <w:marRight w:val="0"/>
      <w:marTop w:val="0"/>
      <w:marBottom w:val="0"/>
      <w:divBdr>
        <w:top w:val="none" w:sz="0" w:space="0" w:color="auto"/>
        <w:left w:val="none" w:sz="0" w:space="0" w:color="auto"/>
        <w:bottom w:val="none" w:sz="0" w:space="0" w:color="auto"/>
        <w:right w:val="none" w:sz="0" w:space="0" w:color="auto"/>
      </w:divBdr>
      <w:divsChild>
        <w:div w:id="22633225">
          <w:marLeft w:val="446"/>
          <w:marRight w:val="0"/>
          <w:marTop w:val="0"/>
          <w:marBottom w:val="0"/>
          <w:divBdr>
            <w:top w:val="none" w:sz="0" w:space="0" w:color="auto"/>
            <w:left w:val="none" w:sz="0" w:space="0" w:color="auto"/>
            <w:bottom w:val="none" w:sz="0" w:space="0" w:color="auto"/>
            <w:right w:val="none" w:sz="0" w:space="0" w:color="auto"/>
          </w:divBdr>
        </w:div>
        <w:div w:id="1083144390">
          <w:marLeft w:val="446"/>
          <w:marRight w:val="0"/>
          <w:marTop w:val="0"/>
          <w:marBottom w:val="0"/>
          <w:divBdr>
            <w:top w:val="none" w:sz="0" w:space="0" w:color="auto"/>
            <w:left w:val="none" w:sz="0" w:space="0" w:color="auto"/>
            <w:bottom w:val="none" w:sz="0" w:space="0" w:color="auto"/>
            <w:right w:val="none" w:sz="0" w:space="0" w:color="auto"/>
          </w:divBdr>
        </w:div>
        <w:div w:id="1229027964">
          <w:marLeft w:val="446"/>
          <w:marRight w:val="0"/>
          <w:marTop w:val="0"/>
          <w:marBottom w:val="0"/>
          <w:divBdr>
            <w:top w:val="none" w:sz="0" w:space="0" w:color="auto"/>
            <w:left w:val="none" w:sz="0" w:space="0" w:color="auto"/>
            <w:bottom w:val="none" w:sz="0" w:space="0" w:color="auto"/>
            <w:right w:val="none" w:sz="0" w:space="0" w:color="auto"/>
          </w:divBdr>
        </w:div>
        <w:div w:id="1851338338">
          <w:marLeft w:val="446"/>
          <w:marRight w:val="0"/>
          <w:marTop w:val="0"/>
          <w:marBottom w:val="0"/>
          <w:divBdr>
            <w:top w:val="none" w:sz="0" w:space="0" w:color="auto"/>
            <w:left w:val="none" w:sz="0" w:space="0" w:color="auto"/>
            <w:bottom w:val="none" w:sz="0" w:space="0" w:color="auto"/>
            <w:right w:val="none" w:sz="0" w:space="0" w:color="auto"/>
          </w:divBdr>
        </w:div>
        <w:div w:id="1985351235">
          <w:marLeft w:val="446"/>
          <w:marRight w:val="0"/>
          <w:marTop w:val="0"/>
          <w:marBottom w:val="0"/>
          <w:divBdr>
            <w:top w:val="none" w:sz="0" w:space="0" w:color="auto"/>
            <w:left w:val="none" w:sz="0" w:space="0" w:color="auto"/>
            <w:bottom w:val="none" w:sz="0" w:space="0" w:color="auto"/>
            <w:right w:val="none" w:sz="0" w:space="0" w:color="auto"/>
          </w:divBdr>
        </w:div>
      </w:divsChild>
    </w:div>
    <w:div w:id="702171249">
      <w:bodyDiv w:val="1"/>
      <w:marLeft w:val="0"/>
      <w:marRight w:val="0"/>
      <w:marTop w:val="0"/>
      <w:marBottom w:val="0"/>
      <w:divBdr>
        <w:top w:val="none" w:sz="0" w:space="0" w:color="auto"/>
        <w:left w:val="none" w:sz="0" w:space="0" w:color="auto"/>
        <w:bottom w:val="none" w:sz="0" w:space="0" w:color="auto"/>
        <w:right w:val="none" w:sz="0" w:space="0" w:color="auto"/>
      </w:divBdr>
    </w:div>
    <w:div w:id="726952076">
      <w:bodyDiv w:val="1"/>
      <w:marLeft w:val="0"/>
      <w:marRight w:val="0"/>
      <w:marTop w:val="0"/>
      <w:marBottom w:val="0"/>
      <w:divBdr>
        <w:top w:val="none" w:sz="0" w:space="0" w:color="auto"/>
        <w:left w:val="none" w:sz="0" w:space="0" w:color="auto"/>
        <w:bottom w:val="none" w:sz="0" w:space="0" w:color="auto"/>
        <w:right w:val="none" w:sz="0" w:space="0" w:color="auto"/>
      </w:divBdr>
      <w:divsChild>
        <w:div w:id="532419869">
          <w:marLeft w:val="0"/>
          <w:marRight w:val="0"/>
          <w:marTop w:val="0"/>
          <w:marBottom w:val="0"/>
          <w:divBdr>
            <w:top w:val="none" w:sz="0" w:space="0" w:color="auto"/>
            <w:left w:val="none" w:sz="0" w:space="0" w:color="auto"/>
            <w:bottom w:val="none" w:sz="0" w:space="0" w:color="auto"/>
            <w:right w:val="none" w:sz="0" w:space="0" w:color="auto"/>
          </w:divBdr>
        </w:div>
        <w:div w:id="2125616592">
          <w:marLeft w:val="0"/>
          <w:marRight w:val="0"/>
          <w:marTop w:val="0"/>
          <w:marBottom w:val="0"/>
          <w:divBdr>
            <w:top w:val="none" w:sz="0" w:space="0" w:color="auto"/>
            <w:left w:val="none" w:sz="0" w:space="0" w:color="auto"/>
            <w:bottom w:val="none" w:sz="0" w:space="0" w:color="auto"/>
            <w:right w:val="none" w:sz="0" w:space="0" w:color="auto"/>
          </w:divBdr>
        </w:div>
      </w:divsChild>
    </w:div>
    <w:div w:id="733506556">
      <w:bodyDiv w:val="1"/>
      <w:marLeft w:val="0"/>
      <w:marRight w:val="0"/>
      <w:marTop w:val="0"/>
      <w:marBottom w:val="0"/>
      <w:divBdr>
        <w:top w:val="none" w:sz="0" w:space="0" w:color="auto"/>
        <w:left w:val="none" w:sz="0" w:space="0" w:color="auto"/>
        <w:bottom w:val="none" w:sz="0" w:space="0" w:color="auto"/>
        <w:right w:val="none" w:sz="0" w:space="0" w:color="auto"/>
      </w:divBdr>
      <w:divsChild>
        <w:div w:id="161702834">
          <w:marLeft w:val="0"/>
          <w:marRight w:val="0"/>
          <w:marTop w:val="0"/>
          <w:marBottom w:val="0"/>
          <w:divBdr>
            <w:top w:val="none" w:sz="0" w:space="0" w:color="auto"/>
            <w:left w:val="none" w:sz="0" w:space="0" w:color="auto"/>
            <w:bottom w:val="none" w:sz="0" w:space="0" w:color="auto"/>
            <w:right w:val="none" w:sz="0" w:space="0" w:color="auto"/>
          </w:divBdr>
        </w:div>
        <w:div w:id="508836176">
          <w:marLeft w:val="0"/>
          <w:marRight w:val="0"/>
          <w:marTop w:val="0"/>
          <w:marBottom w:val="0"/>
          <w:divBdr>
            <w:top w:val="none" w:sz="0" w:space="0" w:color="auto"/>
            <w:left w:val="none" w:sz="0" w:space="0" w:color="auto"/>
            <w:bottom w:val="none" w:sz="0" w:space="0" w:color="auto"/>
            <w:right w:val="none" w:sz="0" w:space="0" w:color="auto"/>
          </w:divBdr>
        </w:div>
        <w:div w:id="1011445870">
          <w:marLeft w:val="0"/>
          <w:marRight w:val="0"/>
          <w:marTop w:val="0"/>
          <w:marBottom w:val="0"/>
          <w:divBdr>
            <w:top w:val="none" w:sz="0" w:space="0" w:color="auto"/>
            <w:left w:val="none" w:sz="0" w:space="0" w:color="auto"/>
            <w:bottom w:val="none" w:sz="0" w:space="0" w:color="auto"/>
            <w:right w:val="none" w:sz="0" w:space="0" w:color="auto"/>
          </w:divBdr>
        </w:div>
        <w:div w:id="1093356703">
          <w:marLeft w:val="0"/>
          <w:marRight w:val="0"/>
          <w:marTop w:val="0"/>
          <w:marBottom w:val="0"/>
          <w:divBdr>
            <w:top w:val="none" w:sz="0" w:space="0" w:color="auto"/>
            <w:left w:val="none" w:sz="0" w:space="0" w:color="auto"/>
            <w:bottom w:val="none" w:sz="0" w:space="0" w:color="auto"/>
            <w:right w:val="none" w:sz="0" w:space="0" w:color="auto"/>
          </w:divBdr>
        </w:div>
        <w:div w:id="1146976429">
          <w:marLeft w:val="0"/>
          <w:marRight w:val="0"/>
          <w:marTop w:val="0"/>
          <w:marBottom w:val="0"/>
          <w:divBdr>
            <w:top w:val="none" w:sz="0" w:space="0" w:color="auto"/>
            <w:left w:val="none" w:sz="0" w:space="0" w:color="auto"/>
            <w:bottom w:val="none" w:sz="0" w:space="0" w:color="auto"/>
            <w:right w:val="none" w:sz="0" w:space="0" w:color="auto"/>
          </w:divBdr>
        </w:div>
        <w:div w:id="1150636714">
          <w:marLeft w:val="0"/>
          <w:marRight w:val="0"/>
          <w:marTop w:val="0"/>
          <w:marBottom w:val="0"/>
          <w:divBdr>
            <w:top w:val="none" w:sz="0" w:space="0" w:color="auto"/>
            <w:left w:val="none" w:sz="0" w:space="0" w:color="auto"/>
            <w:bottom w:val="none" w:sz="0" w:space="0" w:color="auto"/>
            <w:right w:val="none" w:sz="0" w:space="0" w:color="auto"/>
          </w:divBdr>
        </w:div>
        <w:div w:id="1237589740">
          <w:marLeft w:val="0"/>
          <w:marRight w:val="0"/>
          <w:marTop w:val="0"/>
          <w:marBottom w:val="0"/>
          <w:divBdr>
            <w:top w:val="none" w:sz="0" w:space="0" w:color="auto"/>
            <w:left w:val="none" w:sz="0" w:space="0" w:color="auto"/>
            <w:bottom w:val="none" w:sz="0" w:space="0" w:color="auto"/>
            <w:right w:val="none" w:sz="0" w:space="0" w:color="auto"/>
          </w:divBdr>
        </w:div>
        <w:div w:id="1491946295">
          <w:marLeft w:val="0"/>
          <w:marRight w:val="0"/>
          <w:marTop w:val="0"/>
          <w:marBottom w:val="0"/>
          <w:divBdr>
            <w:top w:val="none" w:sz="0" w:space="0" w:color="auto"/>
            <w:left w:val="none" w:sz="0" w:space="0" w:color="auto"/>
            <w:bottom w:val="none" w:sz="0" w:space="0" w:color="auto"/>
            <w:right w:val="none" w:sz="0" w:space="0" w:color="auto"/>
          </w:divBdr>
        </w:div>
        <w:div w:id="1861236176">
          <w:marLeft w:val="0"/>
          <w:marRight w:val="0"/>
          <w:marTop w:val="0"/>
          <w:marBottom w:val="0"/>
          <w:divBdr>
            <w:top w:val="none" w:sz="0" w:space="0" w:color="auto"/>
            <w:left w:val="none" w:sz="0" w:space="0" w:color="auto"/>
            <w:bottom w:val="none" w:sz="0" w:space="0" w:color="auto"/>
            <w:right w:val="none" w:sz="0" w:space="0" w:color="auto"/>
          </w:divBdr>
        </w:div>
      </w:divsChild>
    </w:div>
    <w:div w:id="739836996">
      <w:bodyDiv w:val="1"/>
      <w:marLeft w:val="0"/>
      <w:marRight w:val="0"/>
      <w:marTop w:val="0"/>
      <w:marBottom w:val="0"/>
      <w:divBdr>
        <w:top w:val="none" w:sz="0" w:space="0" w:color="auto"/>
        <w:left w:val="none" w:sz="0" w:space="0" w:color="auto"/>
        <w:bottom w:val="none" w:sz="0" w:space="0" w:color="auto"/>
        <w:right w:val="none" w:sz="0" w:space="0" w:color="auto"/>
      </w:divBdr>
      <w:divsChild>
        <w:div w:id="1658994260">
          <w:marLeft w:val="480"/>
          <w:marRight w:val="0"/>
          <w:marTop w:val="0"/>
          <w:marBottom w:val="0"/>
          <w:divBdr>
            <w:top w:val="none" w:sz="0" w:space="0" w:color="auto"/>
            <w:left w:val="none" w:sz="0" w:space="0" w:color="auto"/>
            <w:bottom w:val="none" w:sz="0" w:space="0" w:color="auto"/>
            <w:right w:val="none" w:sz="0" w:space="0" w:color="auto"/>
          </w:divBdr>
          <w:divsChild>
            <w:div w:id="26491013">
              <w:marLeft w:val="0"/>
              <w:marRight w:val="0"/>
              <w:marTop w:val="0"/>
              <w:marBottom w:val="0"/>
              <w:divBdr>
                <w:top w:val="none" w:sz="0" w:space="0" w:color="auto"/>
                <w:left w:val="none" w:sz="0" w:space="0" w:color="auto"/>
                <w:bottom w:val="none" w:sz="0" w:space="0" w:color="auto"/>
                <w:right w:val="none" w:sz="0" w:space="0" w:color="auto"/>
              </w:divBdr>
            </w:div>
            <w:div w:id="694311828">
              <w:marLeft w:val="0"/>
              <w:marRight w:val="0"/>
              <w:marTop w:val="0"/>
              <w:marBottom w:val="0"/>
              <w:divBdr>
                <w:top w:val="none" w:sz="0" w:space="0" w:color="auto"/>
                <w:left w:val="none" w:sz="0" w:space="0" w:color="auto"/>
                <w:bottom w:val="none" w:sz="0" w:space="0" w:color="auto"/>
                <w:right w:val="none" w:sz="0" w:space="0" w:color="auto"/>
              </w:divBdr>
            </w:div>
            <w:div w:id="1562400915">
              <w:marLeft w:val="0"/>
              <w:marRight w:val="0"/>
              <w:marTop w:val="0"/>
              <w:marBottom w:val="0"/>
              <w:divBdr>
                <w:top w:val="none" w:sz="0" w:space="0" w:color="auto"/>
                <w:left w:val="none" w:sz="0" w:space="0" w:color="auto"/>
                <w:bottom w:val="none" w:sz="0" w:space="0" w:color="auto"/>
                <w:right w:val="none" w:sz="0" w:space="0" w:color="auto"/>
              </w:divBdr>
            </w:div>
            <w:div w:id="171943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047224">
      <w:bodyDiv w:val="1"/>
      <w:marLeft w:val="0"/>
      <w:marRight w:val="0"/>
      <w:marTop w:val="0"/>
      <w:marBottom w:val="0"/>
      <w:divBdr>
        <w:top w:val="none" w:sz="0" w:space="0" w:color="auto"/>
        <w:left w:val="none" w:sz="0" w:space="0" w:color="auto"/>
        <w:bottom w:val="none" w:sz="0" w:space="0" w:color="auto"/>
        <w:right w:val="none" w:sz="0" w:space="0" w:color="auto"/>
      </w:divBdr>
    </w:div>
    <w:div w:id="760683570">
      <w:bodyDiv w:val="1"/>
      <w:marLeft w:val="0"/>
      <w:marRight w:val="0"/>
      <w:marTop w:val="0"/>
      <w:marBottom w:val="0"/>
      <w:divBdr>
        <w:top w:val="none" w:sz="0" w:space="0" w:color="auto"/>
        <w:left w:val="none" w:sz="0" w:space="0" w:color="auto"/>
        <w:bottom w:val="none" w:sz="0" w:space="0" w:color="auto"/>
        <w:right w:val="none" w:sz="0" w:space="0" w:color="auto"/>
      </w:divBdr>
    </w:div>
    <w:div w:id="774254445">
      <w:bodyDiv w:val="1"/>
      <w:marLeft w:val="0"/>
      <w:marRight w:val="0"/>
      <w:marTop w:val="0"/>
      <w:marBottom w:val="0"/>
      <w:divBdr>
        <w:top w:val="none" w:sz="0" w:space="0" w:color="auto"/>
        <w:left w:val="none" w:sz="0" w:space="0" w:color="auto"/>
        <w:bottom w:val="none" w:sz="0" w:space="0" w:color="auto"/>
        <w:right w:val="none" w:sz="0" w:space="0" w:color="auto"/>
      </w:divBdr>
      <w:divsChild>
        <w:div w:id="1625042812">
          <w:marLeft w:val="480"/>
          <w:marRight w:val="0"/>
          <w:marTop w:val="0"/>
          <w:marBottom w:val="0"/>
          <w:divBdr>
            <w:top w:val="none" w:sz="0" w:space="0" w:color="auto"/>
            <w:left w:val="none" w:sz="0" w:space="0" w:color="auto"/>
            <w:bottom w:val="none" w:sz="0" w:space="0" w:color="auto"/>
            <w:right w:val="none" w:sz="0" w:space="0" w:color="auto"/>
          </w:divBdr>
          <w:divsChild>
            <w:div w:id="17361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98078">
      <w:bodyDiv w:val="1"/>
      <w:marLeft w:val="0"/>
      <w:marRight w:val="0"/>
      <w:marTop w:val="0"/>
      <w:marBottom w:val="0"/>
      <w:divBdr>
        <w:top w:val="none" w:sz="0" w:space="0" w:color="auto"/>
        <w:left w:val="none" w:sz="0" w:space="0" w:color="auto"/>
        <w:bottom w:val="none" w:sz="0" w:space="0" w:color="auto"/>
        <w:right w:val="none" w:sz="0" w:space="0" w:color="auto"/>
      </w:divBdr>
    </w:div>
    <w:div w:id="799496801">
      <w:bodyDiv w:val="1"/>
      <w:marLeft w:val="0"/>
      <w:marRight w:val="0"/>
      <w:marTop w:val="0"/>
      <w:marBottom w:val="0"/>
      <w:divBdr>
        <w:top w:val="none" w:sz="0" w:space="0" w:color="auto"/>
        <w:left w:val="none" w:sz="0" w:space="0" w:color="auto"/>
        <w:bottom w:val="none" w:sz="0" w:space="0" w:color="auto"/>
        <w:right w:val="none" w:sz="0" w:space="0" w:color="auto"/>
      </w:divBdr>
      <w:divsChild>
        <w:div w:id="19746913">
          <w:marLeft w:val="274"/>
          <w:marRight w:val="0"/>
          <w:marTop w:val="150"/>
          <w:marBottom w:val="0"/>
          <w:divBdr>
            <w:top w:val="none" w:sz="0" w:space="0" w:color="auto"/>
            <w:left w:val="none" w:sz="0" w:space="0" w:color="auto"/>
            <w:bottom w:val="none" w:sz="0" w:space="0" w:color="auto"/>
            <w:right w:val="none" w:sz="0" w:space="0" w:color="auto"/>
          </w:divBdr>
        </w:div>
        <w:div w:id="107045913">
          <w:marLeft w:val="274"/>
          <w:marRight w:val="0"/>
          <w:marTop w:val="150"/>
          <w:marBottom w:val="0"/>
          <w:divBdr>
            <w:top w:val="none" w:sz="0" w:space="0" w:color="auto"/>
            <w:left w:val="none" w:sz="0" w:space="0" w:color="auto"/>
            <w:bottom w:val="none" w:sz="0" w:space="0" w:color="auto"/>
            <w:right w:val="none" w:sz="0" w:space="0" w:color="auto"/>
          </w:divBdr>
        </w:div>
        <w:div w:id="154761611">
          <w:marLeft w:val="274"/>
          <w:marRight w:val="0"/>
          <w:marTop w:val="150"/>
          <w:marBottom w:val="0"/>
          <w:divBdr>
            <w:top w:val="none" w:sz="0" w:space="0" w:color="auto"/>
            <w:left w:val="none" w:sz="0" w:space="0" w:color="auto"/>
            <w:bottom w:val="none" w:sz="0" w:space="0" w:color="auto"/>
            <w:right w:val="none" w:sz="0" w:space="0" w:color="auto"/>
          </w:divBdr>
        </w:div>
        <w:div w:id="340352620">
          <w:marLeft w:val="274"/>
          <w:marRight w:val="0"/>
          <w:marTop w:val="150"/>
          <w:marBottom w:val="0"/>
          <w:divBdr>
            <w:top w:val="none" w:sz="0" w:space="0" w:color="auto"/>
            <w:left w:val="none" w:sz="0" w:space="0" w:color="auto"/>
            <w:bottom w:val="none" w:sz="0" w:space="0" w:color="auto"/>
            <w:right w:val="none" w:sz="0" w:space="0" w:color="auto"/>
          </w:divBdr>
        </w:div>
        <w:div w:id="662128620">
          <w:marLeft w:val="274"/>
          <w:marRight w:val="0"/>
          <w:marTop w:val="150"/>
          <w:marBottom w:val="0"/>
          <w:divBdr>
            <w:top w:val="none" w:sz="0" w:space="0" w:color="auto"/>
            <w:left w:val="none" w:sz="0" w:space="0" w:color="auto"/>
            <w:bottom w:val="none" w:sz="0" w:space="0" w:color="auto"/>
            <w:right w:val="none" w:sz="0" w:space="0" w:color="auto"/>
          </w:divBdr>
        </w:div>
      </w:divsChild>
    </w:div>
    <w:div w:id="880362670">
      <w:bodyDiv w:val="1"/>
      <w:marLeft w:val="0"/>
      <w:marRight w:val="0"/>
      <w:marTop w:val="0"/>
      <w:marBottom w:val="0"/>
      <w:divBdr>
        <w:top w:val="none" w:sz="0" w:space="0" w:color="auto"/>
        <w:left w:val="none" w:sz="0" w:space="0" w:color="auto"/>
        <w:bottom w:val="none" w:sz="0" w:space="0" w:color="auto"/>
        <w:right w:val="none" w:sz="0" w:space="0" w:color="auto"/>
      </w:divBdr>
    </w:div>
    <w:div w:id="890457498">
      <w:bodyDiv w:val="1"/>
      <w:marLeft w:val="0"/>
      <w:marRight w:val="0"/>
      <w:marTop w:val="0"/>
      <w:marBottom w:val="0"/>
      <w:divBdr>
        <w:top w:val="none" w:sz="0" w:space="0" w:color="auto"/>
        <w:left w:val="none" w:sz="0" w:space="0" w:color="auto"/>
        <w:bottom w:val="none" w:sz="0" w:space="0" w:color="auto"/>
        <w:right w:val="none" w:sz="0" w:space="0" w:color="auto"/>
      </w:divBdr>
    </w:div>
    <w:div w:id="921252917">
      <w:bodyDiv w:val="1"/>
      <w:marLeft w:val="0"/>
      <w:marRight w:val="0"/>
      <w:marTop w:val="0"/>
      <w:marBottom w:val="0"/>
      <w:divBdr>
        <w:top w:val="none" w:sz="0" w:space="0" w:color="auto"/>
        <w:left w:val="none" w:sz="0" w:space="0" w:color="auto"/>
        <w:bottom w:val="none" w:sz="0" w:space="0" w:color="auto"/>
        <w:right w:val="none" w:sz="0" w:space="0" w:color="auto"/>
      </w:divBdr>
    </w:div>
    <w:div w:id="933590904">
      <w:bodyDiv w:val="1"/>
      <w:marLeft w:val="0"/>
      <w:marRight w:val="0"/>
      <w:marTop w:val="0"/>
      <w:marBottom w:val="0"/>
      <w:divBdr>
        <w:top w:val="none" w:sz="0" w:space="0" w:color="auto"/>
        <w:left w:val="none" w:sz="0" w:space="0" w:color="auto"/>
        <w:bottom w:val="none" w:sz="0" w:space="0" w:color="auto"/>
        <w:right w:val="none" w:sz="0" w:space="0" w:color="auto"/>
      </w:divBdr>
    </w:div>
    <w:div w:id="940644423">
      <w:bodyDiv w:val="1"/>
      <w:marLeft w:val="0"/>
      <w:marRight w:val="0"/>
      <w:marTop w:val="0"/>
      <w:marBottom w:val="0"/>
      <w:divBdr>
        <w:top w:val="none" w:sz="0" w:space="0" w:color="auto"/>
        <w:left w:val="none" w:sz="0" w:space="0" w:color="auto"/>
        <w:bottom w:val="none" w:sz="0" w:space="0" w:color="auto"/>
        <w:right w:val="none" w:sz="0" w:space="0" w:color="auto"/>
      </w:divBdr>
      <w:divsChild>
        <w:div w:id="260333576">
          <w:marLeft w:val="480"/>
          <w:marRight w:val="0"/>
          <w:marTop w:val="0"/>
          <w:marBottom w:val="0"/>
          <w:divBdr>
            <w:top w:val="none" w:sz="0" w:space="0" w:color="auto"/>
            <w:left w:val="none" w:sz="0" w:space="0" w:color="auto"/>
            <w:bottom w:val="none" w:sz="0" w:space="0" w:color="auto"/>
            <w:right w:val="none" w:sz="0" w:space="0" w:color="auto"/>
          </w:divBdr>
          <w:divsChild>
            <w:div w:id="157380524">
              <w:marLeft w:val="0"/>
              <w:marRight w:val="0"/>
              <w:marTop w:val="0"/>
              <w:marBottom w:val="0"/>
              <w:divBdr>
                <w:top w:val="none" w:sz="0" w:space="0" w:color="auto"/>
                <w:left w:val="none" w:sz="0" w:space="0" w:color="auto"/>
                <w:bottom w:val="none" w:sz="0" w:space="0" w:color="auto"/>
                <w:right w:val="none" w:sz="0" w:space="0" w:color="auto"/>
              </w:divBdr>
            </w:div>
            <w:div w:id="515853434">
              <w:marLeft w:val="0"/>
              <w:marRight w:val="0"/>
              <w:marTop w:val="0"/>
              <w:marBottom w:val="0"/>
              <w:divBdr>
                <w:top w:val="none" w:sz="0" w:space="0" w:color="auto"/>
                <w:left w:val="none" w:sz="0" w:space="0" w:color="auto"/>
                <w:bottom w:val="none" w:sz="0" w:space="0" w:color="auto"/>
                <w:right w:val="none" w:sz="0" w:space="0" w:color="auto"/>
              </w:divBdr>
            </w:div>
            <w:div w:id="1090933739">
              <w:marLeft w:val="0"/>
              <w:marRight w:val="0"/>
              <w:marTop w:val="0"/>
              <w:marBottom w:val="0"/>
              <w:divBdr>
                <w:top w:val="none" w:sz="0" w:space="0" w:color="auto"/>
                <w:left w:val="none" w:sz="0" w:space="0" w:color="auto"/>
                <w:bottom w:val="none" w:sz="0" w:space="0" w:color="auto"/>
                <w:right w:val="none" w:sz="0" w:space="0" w:color="auto"/>
              </w:divBdr>
            </w:div>
            <w:div w:id="199884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578681">
      <w:bodyDiv w:val="1"/>
      <w:marLeft w:val="0"/>
      <w:marRight w:val="0"/>
      <w:marTop w:val="0"/>
      <w:marBottom w:val="0"/>
      <w:divBdr>
        <w:top w:val="none" w:sz="0" w:space="0" w:color="auto"/>
        <w:left w:val="none" w:sz="0" w:space="0" w:color="auto"/>
        <w:bottom w:val="none" w:sz="0" w:space="0" w:color="auto"/>
        <w:right w:val="none" w:sz="0" w:space="0" w:color="auto"/>
      </w:divBdr>
      <w:divsChild>
        <w:div w:id="231358179">
          <w:marLeft w:val="274"/>
          <w:marRight w:val="0"/>
          <w:marTop w:val="150"/>
          <w:marBottom w:val="0"/>
          <w:divBdr>
            <w:top w:val="none" w:sz="0" w:space="0" w:color="auto"/>
            <w:left w:val="none" w:sz="0" w:space="0" w:color="auto"/>
            <w:bottom w:val="none" w:sz="0" w:space="0" w:color="auto"/>
            <w:right w:val="none" w:sz="0" w:space="0" w:color="auto"/>
          </w:divBdr>
        </w:div>
        <w:div w:id="538858211">
          <w:marLeft w:val="274"/>
          <w:marRight w:val="0"/>
          <w:marTop w:val="150"/>
          <w:marBottom w:val="0"/>
          <w:divBdr>
            <w:top w:val="none" w:sz="0" w:space="0" w:color="auto"/>
            <w:left w:val="none" w:sz="0" w:space="0" w:color="auto"/>
            <w:bottom w:val="none" w:sz="0" w:space="0" w:color="auto"/>
            <w:right w:val="none" w:sz="0" w:space="0" w:color="auto"/>
          </w:divBdr>
        </w:div>
        <w:div w:id="539245785">
          <w:marLeft w:val="274"/>
          <w:marRight w:val="0"/>
          <w:marTop w:val="150"/>
          <w:marBottom w:val="0"/>
          <w:divBdr>
            <w:top w:val="none" w:sz="0" w:space="0" w:color="auto"/>
            <w:left w:val="none" w:sz="0" w:space="0" w:color="auto"/>
            <w:bottom w:val="none" w:sz="0" w:space="0" w:color="auto"/>
            <w:right w:val="none" w:sz="0" w:space="0" w:color="auto"/>
          </w:divBdr>
        </w:div>
        <w:div w:id="977413494">
          <w:marLeft w:val="274"/>
          <w:marRight w:val="0"/>
          <w:marTop w:val="150"/>
          <w:marBottom w:val="0"/>
          <w:divBdr>
            <w:top w:val="none" w:sz="0" w:space="0" w:color="auto"/>
            <w:left w:val="none" w:sz="0" w:space="0" w:color="auto"/>
            <w:bottom w:val="none" w:sz="0" w:space="0" w:color="auto"/>
            <w:right w:val="none" w:sz="0" w:space="0" w:color="auto"/>
          </w:divBdr>
        </w:div>
        <w:div w:id="1002666360">
          <w:marLeft w:val="274"/>
          <w:marRight w:val="0"/>
          <w:marTop w:val="150"/>
          <w:marBottom w:val="0"/>
          <w:divBdr>
            <w:top w:val="none" w:sz="0" w:space="0" w:color="auto"/>
            <w:left w:val="none" w:sz="0" w:space="0" w:color="auto"/>
            <w:bottom w:val="none" w:sz="0" w:space="0" w:color="auto"/>
            <w:right w:val="none" w:sz="0" w:space="0" w:color="auto"/>
          </w:divBdr>
        </w:div>
        <w:div w:id="2105951104">
          <w:marLeft w:val="274"/>
          <w:marRight w:val="0"/>
          <w:marTop w:val="150"/>
          <w:marBottom w:val="0"/>
          <w:divBdr>
            <w:top w:val="none" w:sz="0" w:space="0" w:color="auto"/>
            <w:left w:val="none" w:sz="0" w:space="0" w:color="auto"/>
            <w:bottom w:val="none" w:sz="0" w:space="0" w:color="auto"/>
            <w:right w:val="none" w:sz="0" w:space="0" w:color="auto"/>
          </w:divBdr>
        </w:div>
      </w:divsChild>
    </w:div>
    <w:div w:id="950672320">
      <w:bodyDiv w:val="1"/>
      <w:marLeft w:val="0"/>
      <w:marRight w:val="0"/>
      <w:marTop w:val="0"/>
      <w:marBottom w:val="0"/>
      <w:divBdr>
        <w:top w:val="none" w:sz="0" w:space="0" w:color="auto"/>
        <w:left w:val="none" w:sz="0" w:space="0" w:color="auto"/>
        <w:bottom w:val="none" w:sz="0" w:space="0" w:color="auto"/>
        <w:right w:val="none" w:sz="0" w:space="0" w:color="auto"/>
      </w:divBdr>
      <w:divsChild>
        <w:div w:id="171653006">
          <w:marLeft w:val="806"/>
          <w:marRight w:val="0"/>
          <w:marTop w:val="150"/>
          <w:marBottom w:val="0"/>
          <w:divBdr>
            <w:top w:val="none" w:sz="0" w:space="0" w:color="auto"/>
            <w:left w:val="none" w:sz="0" w:space="0" w:color="auto"/>
            <w:bottom w:val="none" w:sz="0" w:space="0" w:color="auto"/>
            <w:right w:val="none" w:sz="0" w:space="0" w:color="auto"/>
          </w:divBdr>
        </w:div>
        <w:div w:id="216015175">
          <w:marLeft w:val="274"/>
          <w:marRight w:val="0"/>
          <w:marTop w:val="150"/>
          <w:marBottom w:val="0"/>
          <w:divBdr>
            <w:top w:val="none" w:sz="0" w:space="0" w:color="auto"/>
            <w:left w:val="none" w:sz="0" w:space="0" w:color="auto"/>
            <w:bottom w:val="none" w:sz="0" w:space="0" w:color="auto"/>
            <w:right w:val="none" w:sz="0" w:space="0" w:color="auto"/>
          </w:divBdr>
        </w:div>
        <w:div w:id="416900382">
          <w:marLeft w:val="274"/>
          <w:marRight w:val="0"/>
          <w:marTop w:val="150"/>
          <w:marBottom w:val="0"/>
          <w:divBdr>
            <w:top w:val="none" w:sz="0" w:space="0" w:color="auto"/>
            <w:left w:val="none" w:sz="0" w:space="0" w:color="auto"/>
            <w:bottom w:val="none" w:sz="0" w:space="0" w:color="auto"/>
            <w:right w:val="none" w:sz="0" w:space="0" w:color="auto"/>
          </w:divBdr>
        </w:div>
        <w:div w:id="509219931">
          <w:marLeft w:val="806"/>
          <w:marRight w:val="0"/>
          <w:marTop w:val="150"/>
          <w:marBottom w:val="0"/>
          <w:divBdr>
            <w:top w:val="none" w:sz="0" w:space="0" w:color="auto"/>
            <w:left w:val="none" w:sz="0" w:space="0" w:color="auto"/>
            <w:bottom w:val="none" w:sz="0" w:space="0" w:color="auto"/>
            <w:right w:val="none" w:sz="0" w:space="0" w:color="auto"/>
          </w:divBdr>
        </w:div>
        <w:div w:id="729352514">
          <w:marLeft w:val="806"/>
          <w:marRight w:val="0"/>
          <w:marTop w:val="150"/>
          <w:marBottom w:val="0"/>
          <w:divBdr>
            <w:top w:val="none" w:sz="0" w:space="0" w:color="auto"/>
            <w:left w:val="none" w:sz="0" w:space="0" w:color="auto"/>
            <w:bottom w:val="none" w:sz="0" w:space="0" w:color="auto"/>
            <w:right w:val="none" w:sz="0" w:space="0" w:color="auto"/>
          </w:divBdr>
        </w:div>
      </w:divsChild>
    </w:div>
    <w:div w:id="980892070">
      <w:bodyDiv w:val="1"/>
      <w:marLeft w:val="0"/>
      <w:marRight w:val="0"/>
      <w:marTop w:val="0"/>
      <w:marBottom w:val="0"/>
      <w:divBdr>
        <w:top w:val="none" w:sz="0" w:space="0" w:color="auto"/>
        <w:left w:val="none" w:sz="0" w:space="0" w:color="auto"/>
        <w:bottom w:val="none" w:sz="0" w:space="0" w:color="auto"/>
        <w:right w:val="none" w:sz="0" w:space="0" w:color="auto"/>
      </w:divBdr>
      <w:divsChild>
        <w:div w:id="37704554">
          <w:marLeft w:val="0"/>
          <w:marRight w:val="0"/>
          <w:marTop w:val="0"/>
          <w:marBottom w:val="0"/>
          <w:divBdr>
            <w:top w:val="none" w:sz="0" w:space="0" w:color="auto"/>
            <w:left w:val="none" w:sz="0" w:space="0" w:color="auto"/>
            <w:bottom w:val="none" w:sz="0" w:space="0" w:color="auto"/>
            <w:right w:val="none" w:sz="0" w:space="0" w:color="auto"/>
          </w:divBdr>
        </w:div>
        <w:div w:id="122967972">
          <w:marLeft w:val="0"/>
          <w:marRight w:val="0"/>
          <w:marTop w:val="0"/>
          <w:marBottom w:val="0"/>
          <w:divBdr>
            <w:top w:val="none" w:sz="0" w:space="0" w:color="auto"/>
            <w:left w:val="none" w:sz="0" w:space="0" w:color="auto"/>
            <w:bottom w:val="none" w:sz="0" w:space="0" w:color="auto"/>
            <w:right w:val="none" w:sz="0" w:space="0" w:color="auto"/>
          </w:divBdr>
        </w:div>
        <w:div w:id="185099831">
          <w:marLeft w:val="0"/>
          <w:marRight w:val="0"/>
          <w:marTop w:val="0"/>
          <w:marBottom w:val="0"/>
          <w:divBdr>
            <w:top w:val="none" w:sz="0" w:space="0" w:color="auto"/>
            <w:left w:val="none" w:sz="0" w:space="0" w:color="auto"/>
            <w:bottom w:val="none" w:sz="0" w:space="0" w:color="auto"/>
            <w:right w:val="none" w:sz="0" w:space="0" w:color="auto"/>
          </w:divBdr>
        </w:div>
        <w:div w:id="217472594">
          <w:marLeft w:val="0"/>
          <w:marRight w:val="0"/>
          <w:marTop w:val="0"/>
          <w:marBottom w:val="0"/>
          <w:divBdr>
            <w:top w:val="none" w:sz="0" w:space="0" w:color="auto"/>
            <w:left w:val="none" w:sz="0" w:space="0" w:color="auto"/>
            <w:bottom w:val="none" w:sz="0" w:space="0" w:color="auto"/>
            <w:right w:val="none" w:sz="0" w:space="0" w:color="auto"/>
          </w:divBdr>
        </w:div>
        <w:div w:id="306666859">
          <w:marLeft w:val="0"/>
          <w:marRight w:val="0"/>
          <w:marTop w:val="0"/>
          <w:marBottom w:val="0"/>
          <w:divBdr>
            <w:top w:val="none" w:sz="0" w:space="0" w:color="auto"/>
            <w:left w:val="none" w:sz="0" w:space="0" w:color="auto"/>
            <w:bottom w:val="none" w:sz="0" w:space="0" w:color="auto"/>
            <w:right w:val="none" w:sz="0" w:space="0" w:color="auto"/>
          </w:divBdr>
        </w:div>
        <w:div w:id="538666126">
          <w:marLeft w:val="0"/>
          <w:marRight w:val="0"/>
          <w:marTop w:val="0"/>
          <w:marBottom w:val="0"/>
          <w:divBdr>
            <w:top w:val="none" w:sz="0" w:space="0" w:color="auto"/>
            <w:left w:val="none" w:sz="0" w:space="0" w:color="auto"/>
            <w:bottom w:val="none" w:sz="0" w:space="0" w:color="auto"/>
            <w:right w:val="none" w:sz="0" w:space="0" w:color="auto"/>
          </w:divBdr>
        </w:div>
        <w:div w:id="698773433">
          <w:marLeft w:val="0"/>
          <w:marRight w:val="0"/>
          <w:marTop w:val="0"/>
          <w:marBottom w:val="0"/>
          <w:divBdr>
            <w:top w:val="none" w:sz="0" w:space="0" w:color="auto"/>
            <w:left w:val="none" w:sz="0" w:space="0" w:color="auto"/>
            <w:bottom w:val="none" w:sz="0" w:space="0" w:color="auto"/>
            <w:right w:val="none" w:sz="0" w:space="0" w:color="auto"/>
          </w:divBdr>
        </w:div>
        <w:div w:id="749278861">
          <w:marLeft w:val="0"/>
          <w:marRight w:val="0"/>
          <w:marTop w:val="0"/>
          <w:marBottom w:val="0"/>
          <w:divBdr>
            <w:top w:val="none" w:sz="0" w:space="0" w:color="auto"/>
            <w:left w:val="none" w:sz="0" w:space="0" w:color="auto"/>
            <w:bottom w:val="none" w:sz="0" w:space="0" w:color="auto"/>
            <w:right w:val="none" w:sz="0" w:space="0" w:color="auto"/>
          </w:divBdr>
        </w:div>
        <w:div w:id="847450561">
          <w:marLeft w:val="0"/>
          <w:marRight w:val="0"/>
          <w:marTop w:val="0"/>
          <w:marBottom w:val="0"/>
          <w:divBdr>
            <w:top w:val="none" w:sz="0" w:space="0" w:color="auto"/>
            <w:left w:val="none" w:sz="0" w:space="0" w:color="auto"/>
            <w:bottom w:val="none" w:sz="0" w:space="0" w:color="auto"/>
            <w:right w:val="none" w:sz="0" w:space="0" w:color="auto"/>
          </w:divBdr>
        </w:div>
        <w:div w:id="999498652">
          <w:marLeft w:val="0"/>
          <w:marRight w:val="0"/>
          <w:marTop w:val="0"/>
          <w:marBottom w:val="0"/>
          <w:divBdr>
            <w:top w:val="none" w:sz="0" w:space="0" w:color="auto"/>
            <w:left w:val="none" w:sz="0" w:space="0" w:color="auto"/>
            <w:bottom w:val="none" w:sz="0" w:space="0" w:color="auto"/>
            <w:right w:val="none" w:sz="0" w:space="0" w:color="auto"/>
          </w:divBdr>
        </w:div>
        <w:div w:id="1013075740">
          <w:marLeft w:val="0"/>
          <w:marRight w:val="0"/>
          <w:marTop w:val="0"/>
          <w:marBottom w:val="0"/>
          <w:divBdr>
            <w:top w:val="none" w:sz="0" w:space="0" w:color="auto"/>
            <w:left w:val="none" w:sz="0" w:space="0" w:color="auto"/>
            <w:bottom w:val="none" w:sz="0" w:space="0" w:color="auto"/>
            <w:right w:val="none" w:sz="0" w:space="0" w:color="auto"/>
          </w:divBdr>
        </w:div>
        <w:div w:id="1018626474">
          <w:marLeft w:val="0"/>
          <w:marRight w:val="0"/>
          <w:marTop w:val="0"/>
          <w:marBottom w:val="0"/>
          <w:divBdr>
            <w:top w:val="none" w:sz="0" w:space="0" w:color="auto"/>
            <w:left w:val="none" w:sz="0" w:space="0" w:color="auto"/>
            <w:bottom w:val="none" w:sz="0" w:space="0" w:color="auto"/>
            <w:right w:val="none" w:sz="0" w:space="0" w:color="auto"/>
          </w:divBdr>
        </w:div>
        <w:div w:id="1131244370">
          <w:marLeft w:val="0"/>
          <w:marRight w:val="0"/>
          <w:marTop w:val="0"/>
          <w:marBottom w:val="0"/>
          <w:divBdr>
            <w:top w:val="none" w:sz="0" w:space="0" w:color="auto"/>
            <w:left w:val="none" w:sz="0" w:space="0" w:color="auto"/>
            <w:bottom w:val="none" w:sz="0" w:space="0" w:color="auto"/>
            <w:right w:val="none" w:sz="0" w:space="0" w:color="auto"/>
          </w:divBdr>
        </w:div>
        <w:div w:id="1187329930">
          <w:marLeft w:val="0"/>
          <w:marRight w:val="0"/>
          <w:marTop w:val="0"/>
          <w:marBottom w:val="0"/>
          <w:divBdr>
            <w:top w:val="none" w:sz="0" w:space="0" w:color="auto"/>
            <w:left w:val="none" w:sz="0" w:space="0" w:color="auto"/>
            <w:bottom w:val="none" w:sz="0" w:space="0" w:color="auto"/>
            <w:right w:val="none" w:sz="0" w:space="0" w:color="auto"/>
          </w:divBdr>
        </w:div>
        <w:div w:id="1215577091">
          <w:marLeft w:val="0"/>
          <w:marRight w:val="0"/>
          <w:marTop w:val="0"/>
          <w:marBottom w:val="0"/>
          <w:divBdr>
            <w:top w:val="none" w:sz="0" w:space="0" w:color="auto"/>
            <w:left w:val="none" w:sz="0" w:space="0" w:color="auto"/>
            <w:bottom w:val="none" w:sz="0" w:space="0" w:color="auto"/>
            <w:right w:val="none" w:sz="0" w:space="0" w:color="auto"/>
          </w:divBdr>
        </w:div>
        <w:div w:id="1285430583">
          <w:marLeft w:val="0"/>
          <w:marRight w:val="0"/>
          <w:marTop w:val="0"/>
          <w:marBottom w:val="0"/>
          <w:divBdr>
            <w:top w:val="none" w:sz="0" w:space="0" w:color="auto"/>
            <w:left w:val="none" w:sz="0" w:space="0" w:color="auto"/>
            <w:bottom w:val="none" w:sz="0" w:space="0" w:color="auto"/>
            <w:right w:val="none" w:sz="0" w:space="0" w:color="auto"/>
          </w:divBdr>
        </w:div>
        <w:div w:id="1370298209">
          <w:marLeft w:val="0"/>
          <w:marRight w:val="0"/>
          <w:marTop w:val="0"/>
          <w:marBottom w:val="0"/>
          <w:divBdr>
            <w:top w:val="none" w:sz="0" w:space="0" w:color="auto"/>
            <w:left w:val="none" w:sz="0" w:space="0" w:color="auto"/>
            <w:bottom w:val="none" w:sz="0" w:space="0" w:color="auto"/>
            <w:right w:val="none" w:sz="0" w:space="0" w:color="auto"/>
          </w:divBdr>
        </w:div>
        <w:div w:id="1383480061">
          <w:marLeft w:val="0"/>
          <w:marRight w:val="0"/>
          <w:marTop w:val="0"/>
          <w:marBottom w:val="0"/>
          <w:divBdr>
            <w:top w:val="none" w:sz="0" w:space="0" w:color="auto"/>
            <w:left w:val="none" w:sz="0" w:space="0" w:color="auto"/>
            <w:bottom w:val="none" w:sz="0" w:space="0" w:color="auto"/>
            <w:right w:val="none" w:sz="0" w:space="0" w:color="auto"/>
          </w:divBdr>
        </w:div>
        <w:div w:id="1396390030">
          <w:marLeft w:val="0"/>
          <w:marRight w:val="0"/>
          <w:marTop w:val="0"/>
          <w:marBottom w:val="0"/>
          <w:divBdr>
            <w:top w:val="none" w:sz="0" w:space="0" w:color="auto"/>
            <w:left w:val="none" w:sz="0" w:space="0" w:color="auto"/>
            <w:bottom w:val="none" w:sz="0" w:space="0" w:color="auto"/>
            <w:right w:val="none" w:sz="0" w:space="0" w:color="auto"/>
          </w:divBdr>
        </w:div>
        <w:div w:id="1433866281">
          <w:marLeft w:val="0"/>
          <w:marRight w:val="0"/>
          <w:marTop w:val="0"/>
          <w:marBottom w:val="0"/>
          <w:divBdr>
            <w:top w:val="none" w:sz="0" w:space="0" w:color="auto"/>
            <w:left w:val="none" w:sz="0" w:space="0" w:color="auto"/>
            <w:bottom w:val="none" w:sz="0" w:space="0" w:color="auto"/>
            <w:right w:val="none" w:sz="0" w:space="0" w:color="auto"/>
          </w:divBdr>
        </w:div>
        <w:div w:id="1551186010">
          <w:marLeft w:val="0"/>
          <w:marRight w:val="0"/>
          <w:marTop w:val="0"/>
          <w:marBottom w:val="0"/>
          <w:divBdr>
            <w:top w:val="none" w:sz="0" w:space="0" w:color="auto"/>
            <w:left w:val="none" w:sz="0" w:space="0" w:color="auto"/>
            <w:bottom w:val="none" w:sz="0" w:space="0" w:color="auto"/>
            <w:right w:val="none" w:sz="0" w:space="0" w:color="auto"/>
          </w:divBdr>
        </w:div>
        <w:div w:id="1647783366">
          <w:marLeft w:val="0"/>
          <w:marRight w:val="0"/>
          <w:marTop w:val="0"/>
          <w:marBottom w:val="0"/>
          <w:divBdr>
            <w:top w:val="none" w:sz="0" w:space="0" w:color="auto"/>
            <w:left w:val="none" w:sz="0" w:space="0" w:color="auto"/>
            <w:bottom w:val="none" w:sz="0" w:space="0" w:color="auto"/>
            <w:right w:val="none" w:sz="0" w:space="0" w:color="auto"/>
          </w:divBdr>
        </w:div>
        <w:div w:id="1678074250">
          <w:marLeft w:val="0"/>
          <w:marRight w:val="0"/>
          <w:marTop w:val="0"/>
          <w:marBottom w:val="0"/>
          <w:divBdr>
            <w:top w:val="none" w:sz="0" w:space="0" w:color="auto"/>
            <w:left w:val="none" w:sz="0" w:space="0" w:color="auto"/>
            <w:bottom w:val="none" w:sz="0" w:space="0" w:color="auto"/>
            <w:right w:val="none" w:sz="0" w:space="0" w:color="auto"/>
          </w:divBdr>
        </w:div>
        <w:div w:id="1742630419">
          <w:marLeft w:val="0"/>
          <w:marRight w:val="0"/>
          <w:marTop w:val="0"/>
          <w:marBottom w:val="0"/>
          <w:divBdr>
            <w:top w:val="none" w:sz="0" w:space="0" w:color="auto"/>
            <w:left w:val="none" w:sz="0" w:space="0" w:color="auto"/>
            <w:bottom w:val="none" w:sz="0" w:space="0" w:color="auto"/>
            <w:right w:val="none" w:sz="0" w:space="0" w:color="auto"/>
          </w:divBdr>
        </w:div>
        <w:div w:id="1761219492">
          <w:marLeft w:val="0"/>
          <w:marRight w:val="0"/>
          <w:marTop w:val="0"/>
          <w:marBottom w:val="0"/>
          <w:divBdr>
            <w:top w:val="none" w:sz="0" w:space="0" w:color="auto"/>
            <w:left w:val="none" w:sz="0" w:space="0" w:color="auto"/>
            <w:bottom w:val="none" w:sz="0" w:space="0" w:color="auto"/>
            <w:right w:val="none" w:sz="0" w:space="0" w:color="auto"/>
          </w:divBdr>
        </w:div>
        <w:div w:id="1911427572">
          <w:marLeft w:val="0"/>
          <w:marRight w:val="0"/>
          <w:marTop w:val="0"/>
          <w:marBottom w:val="0"/>
          <w:divBdr>
            <w:top w:val="none" w:sz="0" w:space="0" w:color="auto"/>
            <w:left w:val="none" w:sz="0" w:space="0" w:color="auto"/>
            <w:bottom w:val="none" w:sz="0" w:space="0" w:color="auto"/>
            <w:right w:val="none" w:sz="0" w:space="0" w:color="auto"/>
          </w:divBdr>
        </w:div>
        <w:div w:id="1924801067">
          <w:marLeft w:val="0"/>
          <w:marRight w:val="0"/>
          <w:marTop w:val="0"/>
          <w:marBottom w:val="0"/>
          <w:divBdr>
            <w:top w:val="none" w:sz="0" w:space="0" w:color="auto"/>
            <w:left w:val="none" w:sz="0" w:space="0" w:color="auto"/>
            <w:bottom w:val="none" w:sz="0" w:space="0" w:color="auto"/>
            <w:right w:val="none" w:sz="0" w:space="0" w:color="auto"/>
          </w:divBdr>
        </w:div>
        <w:div w:id="1969387884">
          <w:marLeft w:val="0"/>
          <w:marRight w:val="0"/>
          <w:marTop w:val="0"/>
          <w:marBottom w:val="0"/>
          <w:divBdr>
            <w:top w:val="none" w:sz="0" w:space="0" w:color="auto"/>
            <w:left w:val="none" w:sz="0" w:space="0" w:color="auto"/>
            <w:bottom w:val="none" w:sz="0" w:space="0" w:color="auto"/>
            <w:right w:val="none" w:sz="0" w:space="0" w:color="auto"/>
          </w:divBdr>
        </w:div>
        <w:div w:id="2060779812">
          <w:marLeft w:val="0"/>
          <w:marRight w:val="0"/>
          <w:marTop w:val="0"/>
          <w:marBottom w:val="0"/>
          <w:divBdr>
            <w:top w:val="none" w:sz="0" w:space="0" w:color="auto"/>
            <w:left w:val="none" w:sz="0" w:space="0" w:color="auto"/>
            <w:bottom w:val="none" w:sz="0" w:space="0" w:color="auto"/>
            <w:right w:val="none" w:sz="0" w:space="0" w:color="auto"/>
          </w:divBdr>
        </w:div>
        <w:div w:id="2080668090">
          <w:marLeft w:val="0"/>
          <w:marRight w:val="0"/>
          <w:marTop w:val="0"/>
          <w:marBottom w:val="0"/>
          <w:divBdr>
            <w:top w:val="none" w:sz="0" w:space="0" w:color="auto"/>
            <w:left w:val="none" w:sz="0" w:space="0" w:color="auto"/>
            <w:bottom w:val="none" w:sz="0" w:space="0" w:color="auto"/>
            <w:right w:val="none" w:sz="0" w:space="0" w:color="auto"/>
          </w:divBdr>
        </w:div>
      </w:divsChild>
    </w:div>
    <w:div w:id="989557521">
      <w:bodyDiv w:val="1"/>
      <w:marLeft w:val="0"/>
      <w:marRight w:val="0"/>
      <w:marTop w:val="0"/>
      <w:marBottom w:val="0"/>
      <w:divBdr>
        <w:top w:val="none" w:sz="0" w:space="0" w:color="auto"/>
        <w:left w:val="none" w:sz="0" w:space="0" w:color="auto"/>
        <w:bottom w:val="none" w:sz="0" w:space="0" w:color="auto"/>
        <w:right w:val="none" w:sz="0" w:space="0" w:color="auto"/>
      </w:divBdr>
    </w:div>
    <w:div w:id="1031343304">
      <w:bodyDiv w:val="1"/>
      <w:marLeft w:val="0"/>
      <w:marRight w:val="0"/>
      <w:marTop w:val="0"/>
      <w:marBottom w:val="0"/>
      <w:divBdr>
        <w:top w:val="none" w:sz="0" w:space="0" w:color="auto"/>
        <w:left w:val="none" w:sz="0" w:space="0" w:color="auto"/>
        <w:bottom w:val="none" w:sz="0" w:space="0" w:color="auto"/>
        <w:right w:val="none" w:sz="0" w:space="0" w:color="auto"/>
      </w:divBdr>
    </w:div>
    <w:div w:id="1038579401">
      <w:bodyDiv w:val="1"/>
      <w:marLeft w:val="0"/>
      <w:marRight w:val="0"/>
      <w:marTop w:val="0"/>
      <w:marBottom w:val="0"/>
      <w:divBdr>
        <w:top w:val="none" w:sz="0" w:space="0" w:color="auto"/>
        <w:left w:val="none" w:sz="0" w:space="0" w:color="auto"/>
        <w:bottom w:val="none" w:sz="0" w:space="0" w:color="auto"/>
        <w:right w:val="none" w:sz="0" w:space="0" w:color="auto"/>
      </w:divBdr>
      <w:divsChild>
        <w:div w:id="777914130">
          <w:marLeft w:val="274"/>
          <w:marRight w:val="0"/>
          <w:marTop w:val="150"/>
          <w:marBottom w:val="0"/>
          <w:divBdr>
            <w:top w:val="none" w:sz="0" w:space="0" w:color="auto"/>
            <w:left w:val="none" w:sz="0" w:space="0" w:color="auto"/>
            <w:bottom w:val="none" w:sz="0" w:space="0" w:color="auto"/>
            <w:right w:val="none" w:sz="0" w:space="0" w:color="auto"/>
          </w:divBdr>
        </w:div>
        <w:div w:id="1779061511">
          <w:marLeft w:val="274"/>
          <w:marRight w:val="0"/>
          <w:marTop w:val="150"/>
          <w:marBottom w:val="0"/>
          <w:divBdr>
            <w:top w:val="none" w:sz="0" w:space="0" w:color="auto"/>
            <w:left w:val="none" w:sz="0" w:space="0" w:color="auto"/>
            <w:bottom w:val="none" w:sz="0" w:space="0" w:color="auto"/>
            <w:right w:val="none" w:sz="0" w:space="0" w:color="auto"/>
          </w:divBdr>
        </w:div>
        <w:div w:id="2124958586">
          <w:marLeft w:val="274"/>
          <w:marRight w:val="0"/>
          <w:marTop w:val="150"/>
          <w:marBottom w:val="0"/>
          <w:divBdr>
            <w:top w:val="none" w:sz="0" w:space="0" w:color="auto"/>
            <w:left w:val="none" w:sz="0" w:space="0" w:color="auto"/>
            <w:bottom w:val="none" w:sz="0" w:space="0" w:color="auto"/>
            <w:right w:val="none" w:sz="0" w:space="0" w:color="auto"/>
          </w:divBdr>
        </w:div>
      </w:divsChild>
    </w:div>
    <w:div w:id="1044522410">
      <w:bodyDiv w:val="1"/>
      <w:marLeft w:val="0"/>
      <w:marRight w:val="0"/>
      <w:marTop w:val="0"/>
      <w:marBottom w:val="0"/>
      <w:divBdr>
        <w:top w:val="none" w:sz="0" w:space="0" w:color="auto"/>
        <w:left w:val="none" w:sz="0" w:space="0" w:color="auto"/>
        <w:bottom w:val="none" w:sz="0" w:space="0" w:color="auto"/>
        <w:right w:val="none" w:sz="0" w:space="0" w:color="auto"/>
      </w:divBdr>
      <w:divsChild>
        <w:div w:id="1038043409">
          <w:marLeft w:val="274"/>
          <w:marRight w:val="0"/>
          <w:marTop w:val="150"/>
          <w:marBottom w:val="0"/>
          <w:divBdr>
            <w:top w:val="none" w:sz="0" w:space="0" w:color="auto"/>
            <w:left w:val="none" w:sz="0" w:space="0" w:color="auto"/>
            <w:bottom w:val="none" w:sz="0" w:space="0" w:color="auto"/>
            <w:right w:val="none" w:sz="0" w:space="0" w:color="auto"/>
          </w:divBdr>
        </w:div>
      </w:divsChild>
    </w:div>
    <w:div w:id="1048650960">
      <w:bodyDiv w:val="1"/>
      <w:marLeft w:val="0"/>
      <w:marRight w:val="0"/>
      <w:marTop w:val="0"/>
      <w:marBottom w:val="0"/>
      <w:divBdr>
        <w:top w:val="none" w:sz="0" w:space="0" w:color="auto"/>
        <w:left w:val="none" w:sz="0" w:space="0" w:color="auto"/>
        <w:bottom w:val="none" w:sz="0" w:space="0" w:color="auto"/>
        <w:right w:val="none" w:sz="0" w:space="0" w:color="auto"/>
      </w:divBdr>
    </w:div>
    <w:div w:id="1062017897">
      <w:bodyDiv w:val="1"/>
      <w:marLeft w:val="0"/>
      <w:marRight w:val="0"/>
      <w:marTop w:val="0"/>
      <w:marBottom w:val="0"/>
      <w:divBdr>
        <w:top w:val="none" w:sz="0" w:space="0" w:color="auto"/>
        <w:left w:val="none" w:sz="0" w:space="0" w:color="auto"/>
        <w:bottom w:val="none" w:sz="0" w:space="0" w:color="auto"/>
        <w:right w:val="none" w:sz="0" w:space="0" w:color="auto"/>
      </w:divBdr>
      <w:divsChild>
        <w:div w:id="959342718">
          <w:marLeft w:val="547"/>
          <w:marRight w:val="0"/>
          <w:marTop w:val="106"/>
          <w:marBottom w:val="0"/>
          <w:divBdr>
            <w:top w:val="none" w:sz="0" w:space="0" w:color="auto"/>
            <w:left w:val="none" w:sz="0" w:space="0" w:color="auto"/>
            <w:bottom w:val="none" w:sz="0" w:space="0" w:color="auto"/>
            <w:right w:val="none" w:sz="0" w:space="0" w:color="auto"/>
          </w:divBdr>
        </w:div>
      </w:divsChild>
    </w:div>
    <w:div w:id="1073744604">
      <w:bodyDiv w:val="1"/>
      <w:marLeft w:val="0"/>
      <w:marRight w:val="0"/>
      <w:marTop w:val="0"/>
      <w:marBottom w:val="0"/>
      <w:divBdr>
        <w:top w:val="none" w:sz="0" w:space="0" w:color="auto"/>
        <w:left w:val="none" w:sz="0" w:space="0" w:color="auto"/>
        <w:bottom w:val="none" w:sz="0" w:space="0" w:color="auto"/>
        <w:right w:val="none" w:sz="0" w:space="0" w:color="auto"/>
      </w:divBdr>
      <w:divsChild>
        <w:div w:id="642730952">
          <w:marLeft w:val="0"/>
          <w:marRight w:val="0"/>
          <w:marTop w:val="0"/>
          <w:marBottom w:val="0"/>
          <w:divBdr>
            <w:top w:val="none" w:sz="0" w:space="0" w:color="auto"/>
            <w:left w:val="none" w:sz="0" w:space="0" w:color="auto"/>
            <w:bottom w:val="none" w:sz="0" w:space="0" w:color="auto"/>
            <w:right w:val="none" w:sz="0" w:space="0" w:color="auto"/>
          </w:divBdr>
        </w:div>
        <w:div w:id="912423502">
          <w:marLeft w:val="0"/>
          <w:marRight w:val="0"/>
          <w:marTop w:val="0"/>
          <w:marBottom w:val="0"/>
          <w:divBdr>
            <w:top w:val="none" w:sz="0" w:space="0" w:color="auto"/>
            <w:left w:val="none" w:sz="0" w:space="0" w:color="auto"/>
            <w:bottom w:val="none" w:sz="0" w:space="0" w:color="auto"/>
            <w:right w:val="none" w:sz="0" w:space="0" w:color="auto"/>
          </w:divBdr>
        </w:div>
        <w:div w:id="1322273665">
          <w:marLeft w:val="0"/>
          <w:marRight w:val="0"/>
          <w:marTop w:val="0"/>
          <w:marBottom w:val="0"/>
          <w:divBdr>
            <w:top w:val="none" w:sz="0" w:space="0" w:color="auto"/>
            <w:left w:val="none" w:sz="0" w:space="0" w:color="auto"/>
            <w:bottom w:val="none" w:sz="0" w:space="0" w:color="auto"/>
            <w:right w:val="none" w:sz="0" w:space="0" w:color="auto"/>
          </w:divBdr>
        </w:div>
      </w:divsChild>
    </w:div>
    <w:div w:id="1084568238">
      <w:bodyDiv w:val="1"/>
      <w:marLeft w:val="0"/>
      <w:marRight w:val="0"/>
      <w:marTop w:val="0"/>
      <w:marBottom w:val="0"/>
      <w:divBdr>
        <w:top w:val="none" w:sz="0" w:space="0" w:color="auto"/>
        <w:left w:val="none" w:sz="0" w:space="0" w:color="auto"/>
        <w:bottom w:val="none" w:sz="0" w:space="0" w:color="auto"/>
        <w:right w:val="none" w:sz="0" w:space="0" w:color="auto"/>
      </w:divBdr>
    </w:div>
    <w:div w:id="1089736750">
      <w:bodyDiv w:val="1"/>
      <w:marLeft w:val="0"/>
      <w:marRight w:val="0"/>
      <w:marTop w:val="0"/>
      <w:marBottom w:val="0"/>
      <w:divBdr>
        <w:top w:val="none" w:sz="0" w:space="0" w:color="auto"/>
        <w:left w:val="none" w:sz="0" w:space="0" w:color="auto"/>
        <w:bottom w:val="none" w:sz="0" w:space="0" w:color="auto"/>
        <w:right w:val="none" w:sz="0" w:space="0" w:color="auto"/>
      </w:divBdr>
    </w:div>
    <w:div w:id="1125079964">
      <w:bodyDiv w:val="1"/>
      <w:marLeft w:val="0"/>
      <w:marRight w:val="0"/>
      <w:marTop w:val="0"/>
      <w:marBottom w:val="0"/>
      <w:divBdr>
        <w:top w:val="none" w:sz="0" w:space="0" w:color="auto"/>
        <w:left w:val="none" w:sz="0" w:space="0" w:color="auto"/>
        <w:bottom w:val="none" w:sz="0" w:space="0" w:color="auto"/>
        <w:right w:val="none" w:sz="0" w:space="0" w:color="auto"/>
      </w:divBdr>
      <w:divsChild>
        <w:div w:id="292099883">
          <w:marLeft w:val="0"/>
          <w:marRight w:val="0"/>
          <w:marTop w:val="0"/>
          <w:marBottom w:val="0"/>
          <w:divBdr>
            <w:top w:val="none" w:sz="0" w:space="0" w:color="auto"/>
            <w:left w:val="none" w:sz="0" w:space="0" w:color="auto"/>
            <w:bottom w:val="none" w:sz="0" w:space="0" w:color="auto"/>
            <w:right w:val="none" w:sz="0" w:space="0" w:color="auto"/>
          </w:divBdr>
        </w:div>
        <w:div w:id="541870198">
          <w:marLeft w:val="0"/>
          <w:marRight w:val="0"/>
          <w:marTop w:val="0"/>
          <w:marBottom w:val="0"/>
          <w:divBdr>
            <w:top w:val="none" w:sz="0" w:space="0" w:color="auto"/>
            <w:left w:val="none" w:sz="0" w:space="0" w:color="auto"/>
            <w:bottom w:val="none" w:sz="0" w:space="0" w:color="auto"/>
            <w:right w:val="none" w:sz="0" w:space="0" w:color="auto"/>
          </w:divBdr>
        </w:div>
        <w:div w:id="656225785">
          <w:marLeft w:val="0"/>
          <w:marRight w:val="0"/>
          <w:marTop w:val="0"/>
          <w:marBottom w:val="0"/>
          <w:divBdr>
            <w:top w:val="none" w:sz="0" w:space="0" w:color="auto"/>
            <w:left w:val="none" w:sz="0" w:space="0" w:color="auto"/>
            <w:bottom w:val="none" w:sz="0" w:space="0" w:color="auto"/>
            <w:right w:val="none" w:sz="0" w:space="0" w:color="auto"/>
          </w:divBdr>
        </w:div>
        <w:div w:id="718825554">
          <w:marLeft w:val="0"/>
          <w:marRight w:val="0"/>
          <w:marTop w:val="0"/>
          <w:marBottom w:val="0"/>
          <w:divBdr>
            <w:top w:val="none" w:sz="0" w:space="0" w:color="auto"/>
            <w:left w:val="none" w:sz="0" w:space="0" w:color="auto"/>
            <w:bottom w:val="none" w:sz="0" w:space="0" w:color="auto"/>
            <w:right w:val="none" w:sz="0" w:space="0" w:color="auto"/>
          </w:divBdr>
        </w:div>
        <w:div w:id="793527293">
          <w:marLeft w:val="0"/>
          <w:marRight w:val="0"/>
          <w:marTop w:val="0"/>
          <w:marBottom w:val="0"/>
          <w:divBdr>
            <w:top w:val="none" w:sz="0" w:space="0" w:color="auto"/>
            <w:left w:val="none" w:sz="0" w:space="0" w:color="auto"/>
            <w:bottom w:val="none" w:sz="0" w:space="0" w:color="auto"/>
            <w:right w:val="none" w:sz="0" w:space="0" w:color="auto"/>
          </w:divBdr>
        </w:div>
        <w:div w:id="822821576">
          <w:marLeft w:val="0"/>
          <w:marRight w:val="0"/>
          <w:marTop w:val="0"/>
          <w:marBottom w:val="0"/>
          <w:divBdr>
            <w:top w:val="none" w:sz="0" w:space="0" w:color="auto"/>
            <w:left w:val="none" w:sz="0" w:space="0" w:color="auto"/>
            <w:bottom w:val="none" w:sz="0" w:space="0" w:color="auto"/>
            <w:right w:val="none" w:sz="0" w:space="0" w:color="auto"/>
          </w:divBdr>
        </w:div>
        <w:div w:id="828522633">
          <w:marLeft w:val="0"/>
          <w:marRight w:val="0"/>
          <w:marTop w:val="0"/>
          <w:marBottom w:val="0"/>
          <w:divBdr>
            <w:top w:val="none" w:sz="0" w:space="0" w:color="auto"/>
            <w:left w:val="none" w:sz="0" w:space="0" w:color="auto"/>
            <w:bottom w:val="none" w:sz="0" w:space="0" w:color="auto"/>
            <w:right w:val="none" w:sz="0" w:space="0" w:color="auto"/>
          </w:divBdr>
        </w:div>
        <w:div w:id="1154183364">
          <w:marLeft w:val="0"/>
          <w:marRight w:val="0"/>
          <w:marTop w:val="0"/>
          <w:marBottom w:val="0"/>
          <w:divBdr>
            <w:top w:val="none" w:sz="0" w:space="0" w:color="auto"/>
            <w:left w:val="none" w:sz="0" w:space="0" w:color="auto"/>
            <w:bottom w:val="none" w:sz="0" w:space="0" w:color="auto"/>
            <w:right w:val="none" w:sz="0" w:space="0" w:color="auto"/>
          </w:divBdr>
        </w:div>
        <w:div w:id="1205754158">
          <w:marLeft w:val="0"/>
          <w:marRight w:val="0"/>
          <w:marTop w:val="0"/>
          <w:marBottom w:val="0"/>
          <w:divBdr>
            <w:top w:val="none" w:sz="0" w:space="0" w:color="auto"/>
            <w:left w:val="none" w:sz="0" w:space="0" w:color="auto"/>
            <w:bottom w:val="none" w:sz="0" w:space="0" w:color="auto"/>
            <w:right w:val="none" w:sz="0" w:space="0" w:color="auto"/>
          </w:divBdr>
        </w:div>
        <w:div w:id="1267730026">
          <w:marLeft w:val="0"/>
          <w:marRight w:val="0"/>
          <w:marTop w:val="0"/>
          <w:marBottom w:val="0"/>
          <w:divBdr>
            <w:top w:val="none" w:sz="0" w:space="0" w:color="auto"/>
            <w:left w:val="none" w:sz="0" w:space="0" w:color="auto"/>
            <w:bottom w:val="none" w:sz="0" w:space="0" w:color="auto"/>
            <w:right w:val="none" w:sz="0" w:space="0" w:color="auto"/>
          </w:divBdr>
        </w:div>
        <w:div w:id="1416130833">
          <w:marLeft w:val="0"/>
          <w:marRight w:val="0"/>
          <w:marTop w:val="0"/>
          <w:marBottom w:val="0"/>
          <w:divBdr>
            <w:top w:val="none" w:sz="0" w:space="0" w:color="auto"/>
            <w:left w:val="none" w:sz="0" w:space="0" w:color="auto"/>
            <w:bottom w:val="none" w:sz="0" w:space="0" w:color="auto"/>
            <w:right w:val="none" w:sz="0" w:space="0" w:color="auto"/>
          </w:divBdr>
        </w:div>
        <w:div w:id="1610047945">
          <w:marLeft w:val="0"/>
          <w:marRight w:val="0"/>
          <w:marTop w:val="0"/>
          <w:marBottom w:val="0"/>
          <w:divBdr>
            <w:top w:val="none" w:sz="0" w:space="0" w:color="auto"/>
            <w:left w:val="none" w:sz="0" w:space="0" w:color="auto"/>
            <w:bottom w:val="none" w:sz="0" w:space="0" w:color="auto"/>
            <w:right w:val="none" w:sz="0" w:space="0" w:color="auto"/>
          </w:divBdr>
        </w:div>
        <w:div w:id="1650865448">
          <w:marLeft w:val="0"/>
          <w:marRight w:val="0"/>
          <w:marTop w:val="0"/>
          <w:marBottom w:val="0"/>
          <w:divBdr>
            <w:top w:val="none" w:sz="0" w:space="0" w:color="auto"/>
            <w:left w:val="none" w:sz="0" w:space="0" w:color="auto"/>
            <w:bottom w:val="none" w:sz="0" w:space="0" w:color="auto"/>
            <w:right w:val="none" w:sz="0" w:space="0" w:color="auto"/>
          </w:divBdr>
        </w:div>
        <w:div w:id="1710909301">
          <w:marLeft w:val="0"/>
          <w:marRight w:val="0"/>
          <w:marTop w:val="0"/>
          <w:marBottom w:val="0"/>
          <w:divBdr>
            <w:top w:val="none" w:sz="0" w:space="0" w:color="auto"/>
            <w:left w:val="none" w:sz="0" w:space="0" w:color="auto"/>
            <w:bottom w:val="none" w:sz="0" w:space="0" w:color="auto"/>
            <w:right w:val="none" w:sz="0" w:space="0" w:color="auto"/>
          </w:divBdr>
        </w:div>
        <w:div w:id="1853254058">
          <w:marLeft w:val="0"/>
          <w:marRight w:val="0"/>
          <w:marTop w:val="0"/>
          <w:marBottom w:val="0"/>
          <w:divBdr>
            <w:top w:val="none" w:sz="0" w:space="0" w:color="auto"/>
            <w:left w:val="none" w:sz="0" w:space="0" w:color="auto"/>
            <w:bottom w:val="none" w:sz="0" w:space="0" w:color="auto"/>
            <w:right w:val="none" w:sz="0" w:space="0" w:color="auto"/>
          </w:divBdr>
        </w:div>
      </w:divsChild>
    </w:div>
    <w:div w:id="1137989912">
      <w:bodyDiv w:val="1"/>
      <w:marLeft w:val="0"/>
      <w:marRight w:val="0"/>
      <w:marTop w:val="0"/>
      <w:marBottom w:val="0"/>
      <w:divBdr>
        <w:top w:val="none" w:sz="0" w:space="0" w:color="auto"/>
        <w:left w:val="none" w:sz="0" w:space="0" w:color="auto"/>
        <w:bottom w:val="none" w:sz="0" w:space="0" w:color="auto"/>
        <w:right w:val="none" w:sz="0" w:space="0" w:color="auto"/>
      </w:divBdr>
    </w:div>
    <w:div w:id="1152914688">
      <w:bodyDiv w:val="1"/>
      <w:marLeft w:val="0"/>
      <w:marRight w:val="0"/>
      <w:marTop w:val="0"/>
      <w:marBottom w:val="0"/>
      <w:divBdr>
        <w:top w:val="none" w:sz="0" w:space="0" w:color="auto"/>
        <w:left w:val="none" w:sz="0" w:space="0" w:color="auto"/>
        <w:bottom w:val="none" w:sz="0" w:space="0" w:color="auto"/>
        <w:right w:val="none" w:sz="0" w:space="0" w:color="auto"/>
      </w:divBdr>
      <w:divsChild>
        <w:div w:id="8534645">
          <w:marLeft w:val="0"/>
          <w:marRight w:val="0"/>
          <w:marTop w:val="0"/>
          <w:marBottom w:val="0"/>
          <w:divBdr>
            <w:top w:val="none" w:sz="0" w:space="0" w:color="auto"/>
            <w:left w:val="none" w:sz="0" w:space="0" w:color="auto"/>
            <w:bottom w:val="none" w:sz="0" w:space="0" w:color="auto"/>
            <w:right w:val="none" w:sz="0" w:space="0" w:color="auto"/>
          </w:divBdr>
        </w:div>
        <w:div w:id="56786320">
          <w:marLeft w:val="0"/>
          <w:marRight w:val="0"/>
          <w:marTop w:val="0"/>
          <w:marBottom w:val="0"/>
          <w:divBdr>
            <w:top w:val="none" w:sz="0" w:space="0" w:color="auto"/>
            <w:left w:val="none" w:sz="0" w:space="0" w:color="auto"/>
            <w:bottom w:val="none" w:sz="0" w:space="0" w:color="auto"/>
            <w:right w:val="none" w:sz="0" w:space="0" w:color="auto"/>
          </w:divBdr>
        </w:div>
        <w:div w:id="77943129">
          <w:marLeft w:val="0"/>
          <w:marRight w:val="0"/>
          <w:marTop w:val="0"/>
          <w:marBottom w:val="0"/>
          <w:divBdr>
            <w:top w:val="none" w:sz="0" w:space="0" w:color="auto"/>
            <w:left w:val="none" w:sz="0" w:space="0" w:color="auto"/>
            <w:bottom w:val="none" w:sz="0" w:space="0" w:color="auto"/>
            <w:right w:val="none" w:sz="0" w:space="0" w:color="auto"/>
          </w:divBdr>
        </w:div>
        <w:div w:id="102111033">
          <w:marLeft w:val="0"/>
          <w:marRight w:val="0"/>
          <w:marTop w:val="0"/>
          <w:marBottom w:val="0"/>
          <w:divBdr>
            <w:top w:val="none" w:sz="0" w:space="0" w:color="auto"/>
            <w:left w:val="none" w:sz="0" w:space="0" w:color="auto"/>
            <w:bottom w:val="none" w:sz="0" w:space="0" w:color="auto"/>
            <w:right w:val="none" w:sz="0" w:space="0" w:color="auto"/>
          </w:divBdr>
        </w:div>
        <w:div w:id="147018358">
          <w:marLeft w:val="0"/>
          <w:marRight w:val="0"/>
          <w:marTop w:val="0"/>
          <w:marBottom w:val="0"/>
          <w:divBdr>
            <w:top w:val="none" w:sz="0" w:space="0" w:color="auto"/>
            <w:left w:val="none" w:sz="0" w:space="0" w:color="auto"/>
            <w:bottom w:val="none" w:sz="0" w:space="0" w:color="auto"/>
            <w:right w:val="none" w:sz="0" w:space="0" w:color="auto"/>
          </w:divBdr>
        </w:div>
        <w:div w:id="313071176">
          <w:marLeft w:val="0"/>
          <w:marRight w:val="0"/>
          <w:marTop w:val="0"/>
          <w:marBottom w:val="0"/>
          <w:divBdr>
            <w:top w:val="none" w:sz="0" w:space="0" w:color="auto"/>
            <w:left w:val="none" w:sz="0" w:space="0" w:color="auto"/>
            <w:bottom w:val="none" w:sz="0" w:space="0" w:color="auto"/>
            <w:right w:val="none" w:sz="0" w:space="0" w:color="auto"/>
          </w:divBdr>
        </w:div>
        <w:div w:id="363942963">
          <w:marLeft w:val="0"/>
          <w:marRight w:val="0"/>
          <w:marTop w:val="0"/>
          <w:marBottom w:val="0"/>
          <w:divBdr>
            <w:top w:val="none" w:sz="0" w:space="0" w:color="auto"/>
            <w:left w:val="none" w:sz="0" w:space="0" w:color="auto"/>
            <w:bottom w:val="none" w:sz="0" w:space="0" w:color="auto"/>
            <w:right w:val="none" w:sz="0" w:space="0" w:color="auto"/>
          </w:divBdr>
        </w:div>
        <w:div w:id="535696110">
          <w:marLeft w:val="0"/>
          <w:marRight w:val="0"/>
          <w:marTop w:val="0"/>
          <w:marBottom w:val="0"/>
          <w:divBdr>
            <w:top w:val="none" w:sz="0" w:space="0" w:color="auto"/>
            <w:left w:val="none" w:sz="0" w:space="0" w:color="auto"/>
            <w:bottom w:val="none" w:sz="0" w:space="0" w:color="auto"/>
            <w:right w:val="none" w:sz="0" w:space="0" w:color="auto"/>
          </w:divBdr>
        </w:div>
        <w:div w:id="569851590">
          <w:marLeft w:val="0"/>
          <w:marRight w:val="0"/>
          <w:marTop w:val="0"/>
          <w:marBottom w:val="0"/>
          <w:divBdr>
            <w:top w:val="none" w:sz="0" w:space="0" w:color="auto"/>
            <w:left w:val="none" w:sz="0" w:space="0" w:color="auto"/>
            <w:bottom w:val="none" w:sz="0" w:space="0" w:color="auto"/>
            <w:right w:val="none" w:sz="0" w:space="0" w:color="auto"/>
          </w:divBdr>
        </w:div>
        <w:div w:id="677971315">
          <w:marLeft w:val="0"/>
          <w:marRight w:val="0"/>
          <w:marTop w:val="0"/>
          <w:marBottom w:val="0"/>
          <w:divBdr>
            <w:top w:val="none" w:sz="0" w:space="0" w:color="auto"/>
            <w:left w:val="none" w:sz="0" w:space="0" w:color="auto"/>
            <w:bottom w:val="none" w:sz="0" w:space="0" w:color="auto"/>
            <w:right w:val="none" w:sz="0" w:space="0" w:color="auto"/>
          </w:divBdr>
        </w:div>
        <w:div w:id="707144128">
          <w:marLeft w:val="0"/>
          <w:marRight w:val="0"/>
          <w:marTop w:val="0"/>
          <w:marBottom w:val="0"/>
          <w:divBdr>
            <w:top w:val="none" w:sz="0" w:space="0" w:color="auto"/>
            <w:left w:val="none" w:sz="0" w:space="0" w:color="auto"/>
            <w:bottom w:val="none" w:sz="0" w:space="0" w:color="auto"/>
            <w:right w:val="none" w:sz="0" w:space="0" w:color="auto"/>
          </w:divBdr>
        </w:div>
        <w:div w:id="842940684">
          <w:marLeft w:val="0"/>
          <w:marRight w:val="0"/>
          <w:marTop w:val="0"/>
          <w:marBottom w:val="0"/>
          <w:divBdr>
            <w:top w:val="none" w:sz="0" w:space="0" w:color="auto"/>
            <w:left w:val="none" w:sz="0" w:space="0" w:color="auto"/>
            <w:bottom w:val="none" w:sz="0" w:space="0" w:color="auto"/>
            <w:right w:val="none" w:sz="0" w:space="0" w:color="auto"/>
          </w:divBdr>
        </w:div>
        <w:div w:id="883298603">
          <w:marLeft w:val="0"/>
          <w:marRight w:val="0"/>
          <w:marTop w:val="0"/>
          <w:marBottom w:val="0"/>
          <w:divBdr>
            <w:top w:val="none" w:sz="0" w:space="0" w:color="auto"/>
            <w:left w:val="none" w:sz="0" w:space="0" w:color="auto"/>
            <w:bottom w:val="none" w:sz="0" w:space="0" w:color="auto"/>
            <w:right w:val="none" w:sz="0" w:space="0" w:color="auto"/>
          </w:divBdr>
        </w:div>
        <w:div w:id="905072947">
          <w:marLeft w:val="0"/>
          <w:marRight w:val="0"/>
          <w:marTop w:val="0"/>
          <w:marBottom w:val="0"/>
          <w:divBdr>
            <w:top w:val="none" w:sz="0" w:space="0" w:color="auto"/>
            <w:left w:val="none" w:sz="0" w:space="0" w:color="auto"/>
            <w:bottom w:val="none" w:sz="0" w:space="0" w:color="auto"/>
            <w:right w:val="none" w:sz="0" w:space="0" w:color="auto"/>
          </w:divBdr>
        </w:div>
        <w:div w:id="967468783">
          <w:marLeft w:val="0"/>
          <w:marRight w:val="0"/>
          <w:marTop w:val="0"/>
          <w:marBottom w:val="0"/>
          <w:divBdr>
            <w:top w:val="none" w:sz="0" w:space="0" w:color="auto"/>
            <w:left w:val="none" w:sz="0" w:space="0" w:color="auto"/>
            <w:bottom w:val="none" w:sz="0" w:space="0" w:color="auto"/>
            <w:right w:val="none" w:sz="0" w:space="0" w:color="auto"/>
          </w:divBdr>
        </w:div>
        <w:div w:id="988635576">
          <w:marLeft w:val="0"/>
          <w:marRight w:val="0"/>
          <w:marTop w:val="0"/>
          <w:marBottom w:val="0"/>
          <w:divBdr>
            <w:top w:val="none" w:sz="0" w:space="0" w:color="auto"/>
            <w:left w:val="none" w:sz="0" w:space="0" w:color="auto"/>
            <w:bottom w:val="none" w:sz="0" w:space="0" w:color="auto"/>
            <w:right w:val="none" w:sz="0" w:space="0" w:color="auto"/>
          </w:divBdr>
        </w:div>
        <w:div w:id="1013070683">
          <w:marLeft w:val="0"/>
          <w:marRight w:val="0"/>
          <w:marTop w:val="0"/>
          <w:marBottom w:val="0"/>
          <w:divBdr>
            <w:top w:val="none" w:sz="0" w:space="0" w:color="auto"/>
            <w:left w:val="none" w:sz="0" w:space="0" w:color="auto"/>
            <w:bottom w:val="none" w:sz="0" w:space="0" w:color="auto"/>
            <w:right w:val="none" w:sz="0" w:space="0" w:color="auto"/>
          </w:divBdr>
        </w:div>
        <w:div w:id="1249116963">
          <w:marLeft w:val="0"/>
          <w:marRight w:val="0"/>
          <w:marTop w:val="0"/>
          <w:marBottom w:val="0"/>
          <w:divBdr>
            <w:top w:val="none" w:sz="0" w:space="0" w:color="auto"/>
            <w:left w:val="none" w:sz="0" w:space="0" w:color="auto"/>
            <w:bottom w:val="none" w:sz="0" w:space="0" w:color="auto"/>
            <w:right w:val="none" w:sz="0" w:space="0" w:color="auto"/>
          </w:divBdr>
        </w:div>
        <w:div w:id="1292859756">
          <w:marLeft w:val="0"/>
          <w:marRight w:val="0"/>
          <w:marTop w:val="0"/>
          <w:marBottom w:val="0"/>
          <w:divBdr>
            <w:top w:val="none" w:sz="0" w:space="0" w:color="auto"/>
            <w:left w:val="none" w:sz="0" w:space="0" w:color="auto"/>
            <w:bottom w:val="none" w:sz="0" w:space="0" w:color="auto"/>
            <w:right w:val="none" w:sz="0" w:space="0" w:color="auto"/>
          </w:divBdr>
        </w:div>
        <w:div w:id="1297419326">
          <w:marLeft w:val="0"/>
          <w:marRight w:val="0"/>
          <w:marTop w:val="0"/>
          <w:marBottom w:val="0"/>
          <w:divBdr>
            <w:top w:val="none" w:sz="0" w:space="0" w:color="auto"/>
            <w:left w:val="none" w:sz="0" w:space="0" w:color="auto"/>
            <w:bottom w:val="none" w:sz="0" w:space="0" w:color="auto"/>
            <w:right w:val="none" w:sz="0" w:space="0" w:color="auto"/>
          </w:divBdr>
        </w:div>
        <w:div w:id="1406143952">
          <w:marLeft w:val="0"/>
          <w:marRight w:val="0"/>
          <w:marTop w:val="0"/>
          <w:marBottom w:val="0"/>
          <w:divBdr>
            <w:top w:val="none" w:sz="0" w:space="0" w:color="auto"/>
            <w:left w:val="none" w:sz="0" w:space="0" w:color="auto"/>
            <w:bottom w:val="none" w:sz="0" w:space="0" w:color="auto"/>
            <w:right w:val="none" w:sz="0" w:space="0" w:color="auto"/>
          </w:divBdr>
        </w:div>
        <w:div w:id="1411344259">
          <w:marLeft w:val="0"/>
          <w:marRight w:val="0"/>
          <w:marTop w:val="0"/>
          <w:marBottom w:val="0"/>
          <w:divBdr>
            <w:top w:val="none" w:sz="0" w:space="0" w:color="auto"/>
            <w:left w:val="none" w:sz="0" w:space="0" w:color="auto"/>
            <w:bottom w:val="none" w:sz="0" w:space="0" w:color="auto"/>
            <w:right w:val="none" w:sz="0" w:space="0" w:color="auto"/>
          </w:divBdr>
        </w:div>
        <w:div w:id="1591885828">
          <w:marLeft w:val="0"/>
          <w:marRight w:val="0"/>
          <w:marTop w:val="0"/>
          <w:marBottom w:val="0"/>
          <w:divBdr>
            <w:top w:val="none" w:sz="0" w:space="0" w:color="auto"/>
            <w:left w:val="none" w:sz="0" w:space="0" w:color="auto"/>
            <w:bottom w:val="none" w:sz="0" w:space="0" w:color="auto"/>
            <w:right w:val="none" w:sz="0" w:space="0" w:color="auto"/>
          </w:divBdr>
        </w:div>
        <w:div w:id="1636527232">
          <w:marLeft w:val="0"/>
          <w:marRight w:val="0"/>
          <w:marTop w:val="0"/>
          <w:marBottom w:val="0"/>
          <w:divBdr>
            <w:top w:val="none" w:sz="0" w:space="0" w:color="auto"/>
            <w:left w:val="none" w:sz="0" w:space="0" w:color="auto"/>
            <w:bottom w:val="none" w:sz="0" w:space="0" w:color="auto"/>
            <w:right w:val="none" w:sz="0" w:space="0" w:color="auto"/>
          </w:divBdr>
        </w:div>
        <w:div w:id="1651212012">
          <w:marLeft w:val="0"/>
          <w:marRight w:val="0"/>
          <w:marTop w:val="0"/>
          <w:marBottom w:val="0"/>
          <w:divBdr>
            <w:top w:val="none" w:sz="0" w:space="0" w:color="auto"/>
            <w:left w:val="none" w:sz="0" w:space="0" w:color="auto"/>
            <w:bottom w:val="none" w:sz="0" w:space="0" w:color="auto"/>
            <w:right w:val="none" w:sz="0" w:space="0" w:color="auto"/>
          </w:divBdr>
        </w:div>
        <w:div w:id="1815679613">
          <w:marLeft w:val="0"/>
          <w:marRight w:val="0"/>
          <w:marTop w:val="0"/>
          <w:marBottom w:val="0"/>
          <w:divBdr>
            <w:top w:val="none" w:sz="0" w:space="0" w:color="auto"/>
            <w:left w:val="none" w:sz="0" w:space="0" w:color="auto"/>
            <w:bottom w:val="none" w:sz="0" w:space="0" w:color="auto"/>
            <w:right w:val="none" w:sz="0" w:space="0" w:color="auto"/>
          </w:divBdr>
        </w:div>
        <w:div w:id="1830511412">
          <w:marLeft w:val="0"/>
          <w:marRight w:val="0"/>
          <w:marTop w:val="0"/>
          <w:marBottom w:val="0"/>
          <w:divBdr>
            <w:top w:val="none" w:sz="0" w:space="0" w:color="auto"/>
            <w:left w:val="none" w:sz="0" w:space="0" w:color="auto"/>
            <w:bottom w:val="none" w:sz="0" w:space="0" w:color="auto"/>
            <w:right w:val="none" w:sz="0" w:space="0" w:color="auto"/>
          </w:divBdr>
        </w:div>
        <w:div w:id="1995255514">
          <w:marLeft w:val="0"/>
          <w:marRight w:val="0"/>
          <w:marTop w:val="0"/>
          <w:marBottom w:val="0"/>
          <w:divBdr>
            <w:top w:val="none" w:sz="0" w:space="0" w:color="auto"/>
            <w:left w:val="none" w:sz="0" w:space="0" w:color="auto"/>
            <w:bottom w:val="none" w:sz="0" w:space="0" w:color="auto"/>
            <w:right w:val="none" w:sz="0" w:space="0" w:color="auto"/>
          </w:divBdr>
        </w:div>
        <w:div w:id="2039576229">
          <w:marLeft w:val="0"/>
          <w:marRight w:val="0"/>
          <w:marTop w:val="0"/>
          <w:marBottom w:val="0"/>
          <w:divBdr>
            <w:top w:val="none" w:sz="0" w:space="0" w:color="auto"/>
            <w:left w:val="none" w:sz="0" w:space="0" w:color="auto"/>
            <w:bottom w:val="none" w:sz="0" w:space="0" w:color="auto"/>
            <w:right w:val="none" w:sz="0" w:space="0" w:color="auto"/>
          </w:divBdr>
        </w:div>
        <w:div w:id="2120103206">
          <w:marLeft w:val="0"/>
          <w:marRight w:val="0"/>
          <w:marTop w:val="0"/>
          <w:marBottom w:val="0"/>
          <w:divBdr>
            <w:top w:val="none" w:sz="0" w:space="0" w:color="auto"/>
            <w:left w:val="none" w:sz="0" w:space="0" w:color="auto"/>
            <w:bottom w:val="none" w:sz="0" w:space="0" w:color="auto"/>
            <w:right w:val="none" w:sz="0" w:space="0" w:color="auto"/>
          </w:divBdr>
        </w:div>
      </w:divsChild>
    </w:div>
    <w:div w:id="1156264818">
      <w:bodyDiv w:val="1"/>
      <w:marLeft w:val="0"/>
      <w:marRight w:val="0"/>
      <w:marTop w:val="0"/>
      <w:marBottom w:val="0"/>
      <w:divBdr>
        <w:top w:val="none" w:sz="0" w:space="0" w:color="auto"/>
        <w:left w:val="none" w:sz="0" w:space="0" w:color="auto"/>
        <w:bottom w:val="none" w:sz="0" w:space="0" w:color="auto"/>
        <w:right w:val="none" w:sz="0" w:space="0" w:color="auto"/>
      </w:divBdr>
    </w:div>
    <w:div w:id="1162623074">
      <w:bodyDiv w:val="1"/>
      <w:marLeft w:val="0"/>
      <w:marRight w:val="0"/>
      <w:marTop w:val="0"/>
      <w:marBottom w:val="0"/>
      <w:divBdr>
        <w:top w:val="none" w:sz="0" w:space="0" w:color="auto"/>
        <w:left w:val="none" w:sz="0" w:space="0" w:color="auto"/>
        <w:bottom w:val="none" w:sz="0" w:space="0" w:color="auto"/>
        <w:right w:val="none" w:sz="0" w:space="0" w:color="auto"/>
      </w:divBdr>
    </w:div>
    <w:div w:id="1163542649">
      <w:bodyDiv w:val="1"/>
      <w:marLeft w:val="0"/>
      <w:marRight w:val="0"/>
      <w:marTop w:val="0"/>
      <w:marBottom w:val="0"/>
      <w:divBdr>
        <w:top w:val="none" w:sz="0" w:space="0" w:color="auto"/>
        <w:left w:val="none" w:sz="0" w:space="0" w:color="auto"/>
        <w:bottom w:val="none" w:sz="0" w:space="0" w:color="auto"/>
        <w:right w:val="none" w:sz="0" w:space="0" w:color="auto"/>
      </w:divBdr>
      <w:divsChild>
        <w:div w:id="297147734">
          <w:marLeft w:val="547"/>
          <w:marRight w:val="0"/>
          <w:marTop w:val="115"/>
          <w:marBottom w:val="0"/>
          <w:divBdr>
            <w:top w:val="none" w:sz="0" w:space="0" w:color="auto"/>
            <w:left w:val="none" w:sz="0" w:space="0" w:color="auto"/>
            <w:bottom w:val="none" w:sz="0" w:space="0" w:color="auto"/>
            <w:right w:val="none" w:sz="0" w:space="0" w:color="auto"/>
          </w:divBdr>
        </w:div>
        <w:div w:id="830484675">
          <w:marLeft w:val="547"/>
          <w:marRight w:val="0"/>
          <w:marTop w:val="115"/>
          <w:marBottom w:val="0"/>
          <w:divBdr>
            <w:top w:val="none" w:sz="0" w:space="0" w:color="auto"/>
            <w:left w:val="none" w:sz="0" w:space="0" w:color="auto"/>
            <w:bottom w:val="none" w:sz="0" w:space="0" w:color="auto"/>
            <w:right w:val="none" w:sz="0" w:space="0" w:color="auto"/>
          </w:divBdr>
        </w:div>
      </w:divsChild>
    </w:div>
    <w:div w:id="1194346668">
      <w:bodyDiv w:val="1"/>
      <w:marLeft w:val="0"/>
      <w:marRight w:val="0"/>
      <w:marTop w:val="0"/>
      <w:marBottom w:val="0"/>
      <w:divBdr>
        <w:top w:val="none" w:sz="0" w:space="0" w:color="auto"/>
        <w:left w:val="none" w:sz="0" w:space="0" w:color="auto"/>
        <w:bottom w:val="none" w:sz="0" w:space="0" w:color="auto"/>
        <w:right w:val="none" w:sz="0" w:space="0" w:color="auto"/>
      </w:divBdr>
    </w:div>
    <w:div w:id="1221669008">
      <w:bodyDiv w:val="1"/>
      <w:marLeft w:val="0"/>
      <w:marRight w:val="0"/>
      <w:marTop w:val="0"/>
      <w:marBottom w:val="0"/>
      <w:divBdr>
        <w:top w:val="none" w:sz="0" w:space="0" w:color="auto"/>
        <w:left w:val="none" w:sz="0" w:space="0" w:color="auto"/>
        <w:bottom w:val="none" w:sz="0" w:space="0" w:color="auto"/>
        <w:right w:val="none" w:sz="0" w:space="0" w:color="auto"/>
      </w:divBdr>
      <w:divsChild>
        <w:div w:id="2090493717">
          <w:marLeft w:val="274"/>
          <w:marRight w:val="0"/>
          <w:marTop w:val="150"/>
          <w:marBottom w:val="0"/>
          <w:divBdr>
            <w:top w:val="none" w:sz="0" w:space="0" w:color="auto"/>
            <w:left w:val="none" w:sz="0" w:space="0" w:color="auto"/>
            <w:bottom w:val="none" w:sz="0" w:space="0" w:color="auto"/>
            <w:right w:val="none" w:sz="0" w:space="0" w:color="auto"/>
          </w:divBdr>
        </w:div>
      </w:divsChild>
    </w:div>
    <w:div w:id="1228032868">
      <w:bodyDiv w:val="1"/>
      <w:marLeft w:val="0"/>
      <w:marRight w:val="0"/>
      <w:marTop w:val="0"/>
      <w:marBottom w:val="0"/>
      <w:divBdr>
        <w:top w:val="none" w:sz="0" w:space="0" w:color="auto"/>
        <w:left w:val="none" w:sz="0" w:space="0" w:color="auto"/>
        <w:bottom w:val="none" w:sz="0" w:space="0" w:color="auto"/>
        <w:right w:val="none" w:sz="0" w:space="0" w:color="auto"/>
      </w:divBdr>
    </w:div>
    <w:div w:id="1248809172">
      <w:bodyDiv w:val="1"/>
      <w:marLeft w:val="0"/>
      <w:marRight w:val="0"/>
      <w:marTop w:val="0"/>
      <w:marBottom w:val="0"/>
      <w:divBdr>
        <w:top w:val="none" w:sz="0" w:space="0" w:color="auto"/>
        <w:left w:val="none" w:sz="0" w:space="0" w:color="auto"/>
        <w:bottom w:val="none" w:sz="0" w:space="0" w:color="auto"/>
        <w:right w:val="none" w:sz="0" w:space="0" w:color="auto"/>
      </w:divBdr>
      <w:divsChild>
        <w:div w:id="957882145">
          <w:marLeft w:val="0"/>
          <w:marRight w:val="0"/>
          <w:marTop w:val="0"/>
          <w:marBottom w:val="0"/>
          <w:divBdr>
            <w:top w:val="none" w:sz="0" w:space="0" w:color="auto"/>
            <w:left w:val="none" w:sz="0" w:space="0" w:color="auto"/>
            <w:bottom w:val="none" w:sz="0" w:space="0" w:color="auto"/>
            <w:right w:val="none" w:sz="0" w:space="0" w:color="auto"/>
          </w:divBdr>
          <w:divsChild>
            <w:div w:id="484009886">
              <w:marLeft w:val="0"/>
              <w:marRight w:val="0"/>
              <w:marTop w:val="0"/>
              <w:marBottom w:val="0"/>
              <w:divBdr>
                <w:top w:val="none" w:sz="0" w:space="0" w:color="auto"/>
                <w:left w:val="none" w:sz="0" w:space="0" w:color="auto"/>
                <w:bottom w:val="none" w:sz="0" w:space="0" w:color="auto"/>
                <w:right w:val="none" w:sz="0" w:space="0" w:color="auto"/>
              </w:divBdr>
              <w:divsChild>
                <w:div w:id="104812253">
                  <w:marLeft w:val="0"/>
                  <w:marRight w:val="0"/>
                  <w:marTop w:val="0"/>
                  <w:marBottom w:val="0"/>
                  <w:divBdr>
                    <w:top w:val="none" w:sz="0" w:space="0" w:color="auto"/>
                    <w:left w:val="none" w:sz="0" w:space="0" w:color="auto"/>
                    <w:bottom w:val="none" w:sz="0" w:space="0" w:color="auto"/>
                    <w:right w:val="none" w:sz="0" w:space="0" w:color="auto"/>
                  </w:divBdr>
                  <w:divsChild>
                    <w:div w:id="391269134">
                      <w:marLeft w:val="0"/>
                      <w:marRight w:val="0"/>
                      <w:marTop w:val="0"/>
                      <w:marBottom w:val="0"/>
                      <w:divBdr>
                        <w:top w:val="none" w:sz="0" w:space="0" w:color="auto"/>
                        <w:left w:val="none" w:sz="0" w:space="0" w:color="auto"/>
                        <w:bottom w:val="none" w:sz="0" w:space="0" w:color="auto"/>
                        <w:right w:val="none" w:sz="0" w:space="0" w:color="auto"/>
                      </w:divBdr>
                      <w:divsChild>
                        <w:div w:id="384106946">
                          <w:marLeft w:val="0"/>
                          <w:marRight w:val="0"/>
                          <w:marTop w:val="0"/>
                          <w:marBottom w:val="0"/>
                          <w:divBdr>
                            <w:top w:val="none" w:sz="0" w:space="0" w:color="auto"/>
                            <w:left w:val="none" w:sz="0" w:space="0" w:color="auto"/>
                            <w:bottom w:val="none" w:sz="0" w:space="0" w:color="auto"/>
                            <w:right w:val="none" w:sz="0" w:space="0" w:color="auto"/>
                          </w:divBdr>
                        </w:div>
                        <w:div w:id="1071464358">
                          <w:marLeft w:val="0"/>
                          <w:marRight w:val="0"/>
                          <w:marTop w:val="0"/>
                          <w:marBottom w:val="0"/>
                          <w:divBdr>
                            <w:top w:val="none" w:sz="0" w:space="0" w:color="auto"/>
                            <w:left w:val="none" w:sz="0" w:space="0" w:color="auto"/>
                            <w:bottom w:val="none" w:sz="0" w:space="0" w:color="auto"/>
                            <w:right w:val="none" w:sz="0" w:space="0" w:color="auto"/>
                          </w:divBdr>
                        </w:div>
                        <w:div w:id="1818497302">
                          <w:marLeft w:val="0"/>
                          <w:marRight w:val="0"/>
                          <w:marTop w:val="0"/>
                          <w:marBottom w:val="0"/>
                          <w:divBdr>
                            <w:top w:val="none" w:sz="0" w:space="0" w:color="auto"/>
                            <w:left w:val="none" w:sz="0" w:space="0" w:color="auto"/>
                            <w:bottom w:val="none" w:sz="0" w:space="0" w:color="auto"/>
                            <w:right w:val="none" w:sz="0" w:space="0" w:color="auto"/>
                          </w:divBdr>
                        </w:div>
                        <w:div w:id="1859932299">
                          <w:marLeft w:val="0"/>
                          <w:marRight w:val="0"/>
                          <w:marTop w:val="0"/>
                          <w:marBottom w:val="0"/>
                          <w:divBdr>
                            <w:top w:val="none" w:sz="0" w:space="0" w:color="auto"/>
                            <w:left w:val="none" w:sz="0" w:space="0" w:color="auto"/>
                            <w:bottom w:val="none" w:sz="0" w:space="0" w:color="auto"/>
                            <w:right w:val="none" w:sz="0" w:space="0" w:color="auto"/>
                          </w:divBdr>
                        </w:div>
                        <w:div w:id="197421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595093">
          <w:marLeft w:val="0"/>
          <w:marRight w:val="0"/>
          <w:marTop w:val="0"/>
          <w:marBottom w:val="0"/>
          <w:divBdr>
            <w:top w:val="none" w:sz="0" w:space="0" w:color="auto"/>
            <w:left w:val="none" w:sz="0" w:space="0" w:color="auto"/>
            <w:bottom w:val="none" w:sz="0" w:space="0" w:color="auto"/>
            <w:right w:val="none" w:sz="0" w:space="0" w:color="auto"/>
          </w:divBdr>
          <w:divsChild>
            <w:div w:id="12651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28074">
      <w:bodyDiv w:val="1"/>
      <w:marLeft w:val="0"/>
      <w:marRight w:val="0"/>
      <w:marTop w:val="0"/>
      <w:marBottom w:val="0"/>
      <w:divBdr>
        <w:top w:val="none" w:sz="0" w:space="0" w:color="auto"/>
        <w:left w:val="none" w:sz="0" w:space="0" w:color="auto"/>
        <w:bottom w:val="none" w:sz="0" w:space="0" w:color="auto"/>
        <w:right w:val="none" w:sz="0" w:space="0" w:color="auto"/>
      </w:divBdr>
      <w:divsChild>
        <w:div w:id="267853384">
          <w:marLeft w:val="480"/>
          <w:marRight w:val="0"/>
          <w:marTop w:val="0"/>
          <w:marBottom w:val="0"/>
          <w:divBdr>
            <w:top w:val="none" w:sz="0" w:space="0" w:color="auto"/>
            <w:left w:val="none" w:sz="0" w:space="0" w:color="auto"/>
            <w:bottom w:val="none" w:sz="0" w:space="0" w:color="auto"/>
            <w:right w:val="none" w:sz="0" w:space="0" w:color="auto"/>
          </w:divBdr>
          <w:divsChild>
            <w:div w:id="9763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537684">
      <w:bodyDiv w:val="1"/>
      <w:marLeft w:val="0"/>
      <w:marRight w:val="0"/>
      <w:marTop w:val="0"/>
      <w:marBottom w:val="0"/>
      <w:divBdr>
        <w:top w:val="none" w:sz="0" w:space="0" w:color="auto"/>
        <w:left w:val="none" w:sz="0" w:space="0" w:color="auto"/>
        <w:bottom w:val="none" w:sz="0" w:space="0" w:color="auto"/>
        <w:right w:val="none" w:sz="0" w:space="0" w:color="auto"/>
      </w:divBdr>
    </w:div>
    <w:div w:id="1272858198">
      <w:bodyDiv w:val="1"/>
      <w:marLeft w:val="0"/>
      <w:marRight w:val="0"/>
      <w:marTop w:val="0"/>
      <w:marBottom w:val="0"/>
      <w:divBdr>
        <w:top w:val="none" w:sz="0" w:space="0" w:color="auto"/>
        <w:left w:val="none" w:sz="0" w:space="0" w:color="auto"/>
        <w:bottom w:val="none" w:sz="0" w:space="0" w:color="auto"/>
        <w:right w:val="none" w:sz="0" w:space="0" w:color="auto"/>
      </w:divBdr>
      <w:divsChild>
        <w:div w:id="18095355">
          <w:marLeft w:val="0"/>
          <w:marRight w:val="0"/>
          <w:marTop w:val="0"/>
          <w:marBottom w:val="0"/>
          <w:divBdr>
            <w:top w:val="none" w:sz="0" w:space="0" w:color="auto"/>
            <w:left w:val="none" w:sz="0" w:space="0" w:color="auto"/>
            <w:bottom w:val="none" w:sz="0" w:space="0" w:color="auto"/>
            <w:right w:val="none" w:sz="0" w:space="0" w:color="auto"/>
          </w:divBdr>
        </w:div>
        <w:div w:id="23874880">
          <w:marLeft w:val="0"/>
          <w:marRight w:val="0"/>
          <w:marTop w:val="0"/>
          <w:marBottom w:val="0"/>
          <w:divBdr>
            <w:top w:val="none" w:sz="0" w:space="0" w:color="auto"/>
            <w:left w:val="none" w:sz="0" w:space="0" w:color="auto"/>
            <w:bottom w:val="none" w:sz="0" w:space="0" w:color="auto"/>
            <w:right w:val="none" w:sz="0" w:space="0" w:color="auto"/>
          </w:divBdr>
        </w:div>
        <w:div w:id="51194233">
          <w:marLeft w:val="0"/>
          <w:marRight w:val="0"/>
          <w:marTop w:val="0"/>
          <w:marBottom w:val="0"/>
          <w:divBdr>
            <w:top w:val="none" w:sz="0" w:space="0" w:color="auto"/>
            <w:left w:val="none" w:sz="0" w:space="0" w:color="auto"/>
            <w:bottom w:val="none" w:sz="0" w:space="0" w:color="auto"/>
            <w:right w:val="none" w:sz="0" w:space="0" w:color="auto"/>
          </w:divBdr>
        </w:div>
        <w:div w:id="109400470">
          <w:marLeft w:val="0"/>
          <w:marRight w:val="0"/>
          <w:marTop w:val="0"/>
          <w:marBottom w:val="0"/>
          <w:divBdr>
            <w:top w:val="none" w:sz="0" w:space="0" w:color="auto"/>
            <w:left w:val="none" w:sz="0" w:space="0" w:color="auto"/>
            <w:bottom w:val="none" w:sz="0" w:space="0" w:color="auto"/>
            <w:right w:val="none" w:sz="0" w:space="0" w:color="auto"/>
          </w:divBdr>
        </w:div>
        <w:div w:id="205530049">
          <w:marLeft w:val="0"/>
          <w:marRight w:val="0"/>
          <w:marTop w:val="0"/>
          <w:marBottom w:val="0"/>
          <w:divBdr>
            <w:top w:val="none" w:sz="0" w:space="0" w:color="auto"/>
            <w:left w:val="none" w:sz="0" w:space="0" w:color="auto"/>
            <w:bottom w:val="none" w:sz="0" w:space="0" w:color="auto"/>
            <w:right w:val="none" w:sz="0" w:space="0" w:color="auto"/>
          </w:divBdr>
        </w:div>
        <w:div w:id="218907194">
          <w:marLeft w:val="0"/>
          <w:marRight w:val="0"/>
          <w:marTop w:val="0"/>
          <w:marBottom w:val="0"/>
          <w:divBdr>
            <w:top w:val="none" w:sz="0" w:space="0" w:color="auto"/>
            <w:left w:val="none" w:sz="0" w:space="0" w:color="auto"/>
            <w:bottom w:val="none" w:sz="0" w:space="0" w:color="auto"/>
            <w:right w:val="none" w:sz="0" w:space="0" w:color="auto"/>
          </w:divBdr>
        </w:div>
        <w:div w:id="339626007">
          <w:marLeft w:val="0"/>
          <w:marRight w:val="0"/>
          <w:marTop w:val="0"/>
          <w:marBottom w:val="0"/>
          <w:divBdr>
            <w:top w:val="none" w:sz="0" w:space="0" w:color="auto"/>
            <w:left w:val="none" w:sz="0" w:space="0" w:color="auto"/>
            <w:bottom w:val="none" w:sz="0" w:space="0" w:color="auto"/>
            <w:right w:val="none" w:sz="0" w:space="0" w:color="auto"/>
          </w:divBdr>
        </w:div>
        <w:div w:id="400056071">
          <w:marLeft w:val="0"/>
          <w:marRight w:val="0"/>
          <w:marTop w:val="0"/>
          <w:marBottom w:val="0"/>
          <w:divBdr>
            <w:top w:val="none" w:sz="0" w:space="0" w:color="auto"/>
            <w:left w:val="none" w:sz="0" w:space="0" w:color="auto"/>
            <w:bottom w:val="none" w:sz="0" w:space="0" w:color="auto"/>
            <w:right w:val="none" w:sz="0" w:space="0" w:color="auto"/>
          </w:divBdr>
        </w:div>
        <w:div w:id="573979298">
          <w:marLeft w:val="0"/>
          <w:marRight w:val="0"/>
          <w:marTop w:val="0"/>
          <w:marBottom w:val="0"/>
          <w:divBdr>
            <w:top w:val="none" w:sz="0" w:space="0" w:color="auto"/>
            <w:left w:val="none" w:sz="0" w:space="0" w:color="auto"/>
            <w:bottom w:val="none" w:sz="0" w:space="0" w:color="auto"/>
            <w:right w:val="none" w:sz="0" w:space="0" w:color="auto"/>
          </w:divBdr>
        </w:div>
        <w:div w:id="678045400">
          <w:marLeft w:val="0"/>
          <w:marRight w:val="0"/>
          <w:marTop w:val="0"/>
          <w:marBottom w:val="0"/>
          <w:divBdr>
            <w:top w:val="none" w:sz="0" w:space="0" w:color="auto"/>
            <w:left w:val="none" w:sz="0" w:space="0" w:color="auto"/>
            <w:bottom w:val="none" w:sz="0" w:space="0" w:color="auto"/>
            <w:right w:val="none" w:sz="0" w:space="0" w:color="auto"/>
          </w:divBdr>
        </w:div>
        <w:div w:id="728573193">
          <w:marLeft w:val="0"/>
          <w:marRight w:val="0"/>
          <w:marTop w:val="0"/>
          <w:marBottom w:val="0"/>
          <w:divBdr>
            <w:top w:val="none" w:sz="0" w:space="0" w:color="auto"/>
            <w:left w:val="none" w:sz="0" w:space="0" w:color="auto"/>
            <w:bottom w:val="none" w:sz="0" w:space="0" w:color="auto"/>
            <w:right w:val="none" w:sz="0" w:space="0" w:color="auto"/>
          </w:divBdr>
        </w:div>
        <w:div w:id="868614881">
          <w:marLeft w:val="0"/>
          <w:marRight w:val="0"/>
          <w:marTop w:val="0"/>
          <w:marBottom w:val="0"/>
          <w:divBdr>
            <w:top w:val="none" w:sz="0" w:space="0" w:color="auto"/>
            <w:left w:val="none" w:sz="0" w:space="0" w:color="auto"/>
            <w:bottom w:val="none" w:sz="0" w:space="0" w:color="auto"/>
            <w:right w:val="none" w:sz="0" w:space="0" w:color="auto"/>
          </w:divBdr>
        </w:div>
        <w:div w:id="889652403">
          <w:marLeft w:val="0"/>
          <w:marRight w:val="0"/>
          <w:marTop w:val="0"/>
          <w:marBottom w:val="0"/>
          <w:divBdr>
            <w:top w:val="none" w:sz="0" w:space="0" w:color="auto"/>
            <w:left w:val="none" w:sz="0" w:space="0" w:color="auto"/>
            <w:bottom w:val="none" w:sz="0" w:space="0" w:color="auto"/>
            <w:right w:val="none" w:sz="0" w:space="0" w:color="auto"/>
          </w:divBdr>
        </w:div>
        <w:div w:id="913705823">
          <w:marLeft w:val="0"/>
          <w:marRight w:val="0"/>
          <w:marTop w:val="0"/>
          <w:marBottom w:val="0"/>
          <w:divBdr>
            <w:top w:val="none" w:sz="0" w:space="0" w:color="auto"/>
            <w:left w:val="none" w:sz="0" w:space="0" w:color="auto"/>
            <w:bottom w:val="none" w:sz="0" w:space="0" w:color="auto"/>
            <w:right w:val="none" w:sz="0" w:space="0" w:color="auto"/>
          </w:divBdr>
        </w:div>
        <w:div w:id="942230837">
          <w:marLeft w:val="0"/>
          <w:marRight w:val="0"/>
          <w:marTop w:val="0"/>
          <w:marBottom w:val="0"/>
          <w:divBdr>
            <w:top w:val="none" w:sz="0" w:space="0" w:color="auto"/>
            <w:left w:val="none" w:sz="0" w:space="0" w:color="auto"/>
            <w:bottom w:val="none" w:sz="0" w:space="0" w:color="auto"/>
            <w:right w:val="none" w:sz="0" w:space="0" w:color="auto"/>
          </w:divBdr>
        </w:div>
        <w:div w:id="980116698">
          <w:marLeft w:val="0"/>
          <w:marRight w:val="0"/>
          <w:marTop w:val="0"/>
          <w:marBottom w:val="0"/>
          <w:divBdr>
            <w:top w:val="none" w:sz="0" w:space="0" w:color="auto"/>
            <w:left w:val="none" w:sz="0" w:space="0" w:color="auto"/>
            <w:bottom w:val="none" w:sz="0" w:space="0" w:color="auto"/>
            <w:right w:val="none" w:sz="0" w:space="0" w:color="auto"/>
          </w:divBdr>
        </w:div>
        <w:div w:id="1164122850">
          <w:marLeft w:val="0"/>
          <w:marRight w:val="0"/>
          <w:marTop w:val="0"/>
          <w:marBottom w:val="0"/>
          <w:divBdr>
            <w:top w:val="none" w:sz="0" w:space="0" w:color="auto"/>
            <w:left w:val="none" w:sz="0" w:space="0" w:color="auto"/>
            <w:bottom w:val="none" w:sz="0" w:space="0" w:color="auto"/>
            <w:right w:val="none" w:sz="0" w:space="0" w:color="auto"/>
          </w:divBdr>
        </w:div>
        <w:div w:id="1187788939">
          <w:marLeft w:val="0"/>
          <w:marRight w:val="0"/>
          <w:marTop w:val="0"/>
          <w:marBottom w:val="0"/>
          <w:divBdr>
            <w:top w:val="none" w:sz="0" w:space="0" w:color="auto"/>
            <w:left w:val="none" w:sz="0" w:space="0" w:color="auto"/>
            <w:bottom w:val="none" w:sz="0" w:space="0" w:color="auto"/>
            <w:right w:val="none" w:sz="0" w:space="0" w:color="auto"/>
          </w:divBdr>
        </w:div>
        <w:div w:id="1259750419">
          <w:marLeft w:val="0"/>
          <w:marRight w:val="0"/>
          <w:marTop w:val="0"/>
          <w:marBottom w:val="0"/>
          <w:divBdr>
            <w:top w:val="none" w:sz="0" w:space="0" w:color="auto"/>
            <w:left w:val="none" w:sz="0" w:space="0" w:color="auto"/>
            <w:bottom w:val="none" w:sz="0" w:space="0" w:color="auto"/>
            <w:right w:val="none" w:sz="0" w:space="0" w:color="auto"/>
          </w:divBdr>
        </w:div>
        <w:div w:id="1282804821">
          <w:marLeft w:val="0"/>
          <w:marRight w:val="0"/>
          <w:marTop w:val="0"/>
          <w:marBottom w:val="0"/>
          <w:divBdr>
            <w:top w:val="none" w:sz="0" w:space="0" w:color="auto"/>
            <w:left w:val="none" w:sz="0" w:space="0" w:color="auto"/>
            <w:bottom w:val="none" w:sz="0" w:space="0" w:color="auto"/>
            <w:right w:val="none" w:sz="0" w:space="0" w:color="auto"/>
          </w:divBdr>
        </w:div>
        <w:div w:id="1292437041">
          <w:marLeft w:val="0"/>
          <w:marRight w:val="0"/>
          <w:marTop w:val="0"/>
          <w:marBottom w:val="0"/>
          <w:divBdr>
            <w:top w:val="none" w:sz="0" w:space="0" w:color="auto"/>
            <w:left w:val="none" w:sz="0" w:space="0" w:color="auto"/>
            <w:bottom w:val="none" w:sz="0" w:space="0" w:color="auto"/>
            <w:right w:val="none" w:sz="0" w:space="0" w:color="auto"/>
          </w:divBdr>
        </w:div>
        <w:div w:id="1332758682">
          <w:marLeft w:val="0"/>
          <w:marRight w:val="0"/>
          <w:marTop w:val="0"/>
          <w:marBottom w:val="0"/>
          <w:divBdr>
            <w:top w:val="none" w:sz="0" w:space="0" w:color="auto"/>
            <w:left w:val="none" w:sz="0" w:space="0" w:color="auto"/>
            <w:bottom w:val="none" w:sz="0" w:space="0" w:color="auto"/>
            <w:right w:val="none" w:sz="0" w:space="0" w:color="auto"/>
          </w:divBdr>
        </w:div>
        <w:div w:id="1380127914">
          <w:marLeft w:val="0"/>
          <w:marRight w:val="0"/>
          <w:marTop w:val="0"/>
          <w:marBottom w:val="0"/>
          <w:divBdr>
            <w:top w:val="none" w:sz="0" w:space="0" w:color="auto"/>
            <w:left w:val="none" w:sz="0" w:space="0" w:color="auto"/>
            <w:bottom w:val="none" w:sz="0" w:space="0" w:color="auto"/>
            <w:right w:val="none" w:sz="0" w:space="0" w:color="auto"/>
          </w:divBdr>
        </w:div>
        <w:div w:id="1485507748">
          <w:marLeft w:val="0"/>
          <w:marRight w:val="0"/>
          <w:marTop w:val="0"/>
          <w:marBottom w:val="0"/>
          <w:divBdr>
            <w:top w:val="none" w:sz="0" w:space="0" w:color="auto"/>
            <w:left w:val="none" w:sz="0" w:space="0" w:color="auto"/>
            <w:bottom w:val="none" w:sz="0" w:space="0" w:color="auto"/>
            <w:right w:val="none" w:sz="0" w:space="0" w:color="auto"/>
          </w:divBdr>
        </w:div>
        <w:div w:id="1550218280">
          <w:marLeft w:val="0"/>
          <w:marRight w:val="0"/>
          <w:marTop w:val="0"/>
          <w:marBottom w:val="0"/>
          <w:divBdr>
            <w:top w:val="none" w:sz="0" w:space="0" w:color="auto"/>
            <w:left w:val="none" w:sz="0" w:space="0" w:color="auto"/>
            <w:bottom w:val="none" w:sz="0" w:space="0" w:color="auto"/>
            <w:right w:val="none" w:sz="0" w:space="0" w:color="auto"/>
          </w:divBdr>
        </w:div>
        <w:div w:id="1666278841">
          <w:marLeft w:val="0"/>
          <w:marRight w:val="0"/>
          <w:marTop w:val="0"/>
          <w:marBottom w:val="0"/>
          <w:divBdr>
            <w:top w:val="none" w:sz="0" w:space="0" w:color="auto"/>
            <w:left w:val="none" w:sz="0" w:space="0" w:color="auto"/>
            <w:bottom w:val="none" w:sz="0" w:space="0" w:color="auto"/>
            <w:right w:val="none" w:sz="0" w:space="0" w:color="auto"/>
          </w:divBdr>
        </w:div>
        <w:div w:id="1778021483">
          <w:marLeft w:val="0"/>
          <w:marRight w:val="0"/>
          <w:marTop w:val="0"/>
          <w:marBottom w:val="0"/>
          <w:divBdr>
            <w:top w:val="none" w:sz="0" w:space="0" w:color="auto"/>
            <w:left w:val="none" w:sz="0" w:space="0" w:color="auto"/>
            <w:bottom w:val="none" w:sz="0" w:space="0" w:color="auto"/>
            <w:right w:val="none" w:sz="0" w:space="0" w:color="auto"/>
          </w:divBdr>
        </w:div>
        <w:div w:id="1959675319">
          <w:marLeft w:val="0"/>
          <w:marRight w:val="0"/>
          <w:marTop w:val="0"/>
          <w:marBottom w:val="0"/>
          <w:divBdr>
            <w:top w:val="none" w:sz="0" w:space="0" w:color="auto"/>
            <w:left w:val="none" w:sz="0" w:space="0" w:color="auto"/>
            <w:bottom w:val="none" w:sz="0" w:space="0" w:color="auto"/>
            <w:right w:val="none" w:sz="0" w:space="0" w:color="auto"/>
          </w:divBdr>
        </w:div>
        <w:div w:id="2092964348">
          <w:marLeft w:val="0"/>
          <w:marRight w:val="0"/>
          <w:marTop w:val="0"/>
          <w:marBottom w:val="0"/>
          <w:divBdr>
            <w:top w:val="none" w:sz="0" w:space="0" w:color="auto"/>
            <w:left w:val="none" w:sz="0" w:space="0" w:color="auto"/>
            <w:bottom w:val="none" w:sz="0" w:space="0" w:color="auto"/>
            <w:right w:val="none" w:sz="0" w:space="0" w:color="auto"/>
          </w:divBdr>
        </w:div>
      </w:divsChild>
    </w:div>
    <w:div w:id="1372654384">
      <w:bodyDiv w:val="1"/>
      <w:marLeft w:val="0"/>
      <w:marRight w:val="0"/>
      <w:marTop w:val="0"/>
      <w:marBottom w:val="0"/>
      <w:divBdr>
        <w:top w:val="none" w:sz="0" w:space="0" w:color="auto"/>
        <w:left w:val="none" w:sz="0" w:space="0" w:color="auto"/>
        <w:bottom w:val="none" w:sz="0" w:space="0" w:color="auto"/>
        <w:right w:val="none" w:sz="0" w:space="0" w:color="auto"/>
      </w:divBdr>
    </w:div>
    <w:div w:id="1377663096">
      <w:bodyDiv w:val="1"/>
      <w:marLeft w:val="0"/>
      <w:marRight w:val="0"/>
      <w:marTop w:val="0"/>
      <w:marBottom w:val="0"/>
      <w:divBdr>
        <w:top w:val="none" w:sz="0" w:space="0" w:color="auto"/>
        <w:left w:val="none" w:sz="0" w:space="0" w:color="auto"/>
        <w:bottom w:val="none" w:sz="0" w:space="0" w:color="auto"/>
        <w:right w:val="none" w:sz="0" w:space="0" w:color="auto"/>
      </w:divBdr>
    </w:div>
    <w:div w:id="1450199415">
      <w:bodyDiv w:val="1"/>
      <w:marLeft w:val="0"/>
      <w:marRight w:val="0"/>
      <w:marTop w:val="0"/>
      <w:marBottom w:val="0"/>
      <w:divBdr>
        <w:top w:val="none" w:sz="0" w:space="0" w:color="auto"/>
        <w:left w:val="none" w:sz="0" w:space="0" w:color="auto"/>
        <w:bottom w:val="none" w:sz="0" w:space="0" w:color="auto"/>
        <w:right w:val="none" w:sz="0" w:space="0" w:color="auto"/>
      </w:divBdr>
      <w:divsChild>
        <w:div w:id="270669778">
          <w:marLeft w:val="0"/>
          <w:marRight w:val="0"/>
          <w:marTop w:val="0"/>
          <w:marBottom w:val="0"/>
          <w:divBdr>
            <w:top w:val="none" w:sz="0" w:space="0" w:color="auto"/>
            <w:left w:val="none" w:sz="0" w:space="0" w:color="auto"/>
            <w:bottom w:val="none" w:sz="0" w:space="0" w:color="auto"/>
            <w:right w:val="none" w:sz="0" w:space="0" w:color="auto"/>
          </w:divBdr>
          <w:divsChild>
            <w:div w:id="19084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555342">
      <w:bodyDiv w:val="1"/>
      <w:marLeft w:val="0"/>
      <w:marRight w:val="0"/>
      <w:marTop w:val="0"/>
      <w:marBottom w:val="0"/>
      <w:divBdr>
        <w:top w:val="none" w:sz="0" w:space="0" w:color="auto"/>
        <w:left w:val="none" w:sz="0" w:space="0" w:color="auto"/>
        <w:bottom w:val="none" w:sz="0" w:space="0" w:color="auto"/>
        <w:right w:val="none" w:sz="0" w:space="0" w:color="auto"/>
      </w:divBdr>
    </w:div>
    <w:div w:id="1466312047">
      <w:bodyDiv w:val="1"/>
      <w:marLeft w:val="0"/>
      <w:marRight w:val="0"/>
      <w:marTop w:val="0"/>
      <w:marBottom w:val="0"/>
      <w:divBdr>
        <w:top w:val="none" w:sz="0" w:space="0" w:color="auto"/>
        <w:left w:val="none" w:sz="0" w:space="0" w:color="auto"/>
        <w:bottom w:val="none" w:sz="0" w:space="0" w:color="auto"/>
        <w:right w:val="none" w:sz="0" w:space="0" w:color="auto"/>
      </w:divBdr>
    </w:div>
    <w:div w:id="1471751838">
      <w:bodyDiv w:val="1"/>
      <w:marLeft w:val="0"/>
      <w:marRight w:val="0"/>
      <w:marTop w:val="0"/>
      <w:marBottom w:val="0"/>
      <w:divBdr>
        <w:top w:val="none" w:sz="0" w:space="0" w:color="auto"/>
        <w:left w:val="none" w:sz="0" w:space="0" w:color="auto"/>
        <w:bottom w:val="none" w:sz="0" w:space="0" w:color="auto"/>
        <w:right w:val="none" w:sz="0" w:space="0" w:color="auto"/>
      </w:divBdr>
      <w:divsChild>
        <w:div w:id="207109375">
          <w:marLeft w:val="0"/>
          <w:marRight w:val="0"/>
          <w:marTop w:val="0"/>
          <w:marBottom w:val="0"/>
          <w:divBdr>
            <w:top w:val="none" w:sz="0" w:space="0" w:color="auto"/>
            <w:left w:val="none" w:sz="0" w:space="0" w:color="auto"/>
            <w:bottom w:val="none" w:sz="0" w:space="0" w:color="auto"/>
            <w:right w:val="none" w:sz="0" w:space="0" w:color="auto"/>
          </w:divBdr>
        </w:div>
        <w:div w:id="504444006">
          <w:marLeft w:val="0"/>
          <w:marRight w:val="0"/>
          <w:marTop w:val="0"/>
          <w:marBottom w:val="0"/>
          <w:divBdr>
            <w:top w:val="none" w:sz="0" w:space="0" w:color="auto"/>
            <w:left w:val="none" w:sz="0" w:space="0" w:color="auto"/>
            <w:bottom w:val="none" w:sz="0" w:space="0" w:color="auto"/>
            <w:right w:val="none" w:sz="0" w:space="0" w:color="auto"/>
          </w:divBdr>
        </w:div>
        <w:div w:id="842206651">
          <w:marLeft w:val="0"/>
          <w:marRight w:val="0"/>
          <w:marTop w:val="0"/>
          <w:marBottom w:val="0"/>
          <w:divBdr>
            <w:top w:val="none" w:sz="0" w:space="0" w:color="auto"/>
            <w:left w:val="none" w:sz="0" w:space="0" w:color="auto"/>
            <w:bottom w:val="none" w:sz="0" w:space="0" w:color="auto"/>
            <w:right w:val="none" w:sz="0" w:space="0" w:color="auto"/>
          </w:divBdr>
        </w:div>
        <w:div w:id="920531432">
          <w:marLeft w:val="0"/>
          <w:marRight w:val="0"/>
          <w:marTop w:val="0"/>
          <w:marBottom w:val="0"/>
          <w:divBdr>
            <w:top w:val="none" w:sz="0" w:space="0" w:color="auto"/>
            <w:left w:val="none" w:sz="0" w:space="0" w:color="auto"/>
            <w:bottom w:val="none" w:sz="0" w:space="0" w:color="auto"/>
            <w:right w:val="none" w:sz="0" w:space="0" w:color="auto"/>
          </w:divBdr>
        </w:div>
        <w:div w:id="942080465">
          <w:marLeft w:val="0"/>
          <w:marRight w:val="0"/>
          <w:marTop w:val="0"/>
          <w:marBottom w:val="0"/>
          <w:divBdr>
            <w:top w:val="none" w:sz="0" w:space="0" w:color="auto"/>
            <w:left w:val="none" w:sz="0" w:space="0" w:color="auto"/>
            <w:bottom w:val="none" w:sz="0" w:space="0" w:color="auto"/>
            <w:right w:val="none" w:sz="0" w:space="0" w:color="auto"/>
          </w:divBdr>
        </w:div>
      </w:divsChild>
    </w:div>
    <w:div w:id="1478843408">
      <w:bodyDiv w:val="1"/>
      <w:marLeft w:val="0"/>
      <w:marRight w:val="0"/>
      <w:marTop w:val="0"/>
      <w:marBottom w:val="0"/>
      <w:divBdr>
        <w:top w:val="none" w:sz="0" w:space="0" w:color="auto"/>
        <w:left w:val="none" w:sz="0" w:space="0" w:color="auto"/>
        <w:bottom w:val="none" w:sz="0" w:space="0" w:color="auto"/>
        <w:right w:val="none" w:sz="0" w:space="0" w:color="auto"/>
      </w:divBdr>
    </w:div>
    <w:div w:id="1516725413">
      <w:bodyDiv w:val="1"/>
      <w:marLeft w:val="0"/>
      <w:marRight w:val="0"/>
      <w:marTop w:val="0"/>
      <w:marBottom w:val="0"/>
      <w:divBdr>
        <w:top w:val="none" w:sz="0" w:space="0" w:color="auto"/>
        <w:left w:val="none" w:sz="0" w:space="0" w:color="auto"/>
        <w:bottom w:val="none" w:sz="0" w:space="0" w:color="auto"/>
        <w:right w:val="none" w:sz="0" w:space="0" w:color="auto"/>
      </w:divBdr>
      <w:divsChild>
        <w:div w:id="492835585">
          <w:marLeft w:val="1166"/>
          <w:marRight w:val="0"/>
          <w:marTop w:val="96"/>
          <w:marBottom w:val="0"/>
          <w:divBdr>
            <w:top w:val="none" w:sz="0" w:space="0" w:color="auto"/>
            <w:left w:val="none" w:sz="0" w:space="0" w:color="auto"/>
            <w:bottom w:val="none" w:sz="0" w:space="0" w:color="auto"/>
            <w:right w:val="none" w:sz="0" w:space="0" w:color="auto"/>
          </w:divBdr>
        </w:div>
        <w:div w:id="534318096">
          <w:marLeft w:val="1166"/>
          <w:marRight w:val="0"/>
          <w:marTop w:val="96"/>
          <w:marBottom w:val="0"/>
          <w:divBdr>
            <w:top w:val="none" w:sz="0" w:space="0" w:color="auto"/>
            <w:left w:val="none" w:sz="0" w:space="0" w:color="auto"/>
            <w:bottom w:val="none" w:sz="0" w:space="0" w:color="auto"/>
            <w:right w:val="none" w:sz="0" w:space="0" w:color="auto"/>
          </w:divBdr>
        </w:div>
        <w:div w:id="1326978952">
          <w:marLeft w:val="547"/>
          <w:marRight w:val="0"/>
          <w:marTop w:val="96"/>
          <w:marBottom w:val="0"/>
          <w:divBdr>
            <w:top w:val="none" w:sz="0" w:space="0" w:color="auto"/>
            <w:left w:val="none" w:sz="0" w:space="0" w:color="auto"/>
            <w:bottom w:val="none" w:sz="0" w:space="0" w:color="auto"/>
            <w:right w:val="none" w:sz="0" w:space="0" w:color="auto"/>
          </w:divBdr>
        </w:div>
        <w:div w:id="1858229777">
          <w:marLeft w:val="1166"/>
          <w:marRight w:val="0"/>
          <w:marTop w:val="96"/>
          <w:marBottom w:val="0"/>
          <w:divBdr>
            <w:top w:val="none" w:sz="0" w:space="0" w:color="auto"/>
            <w:left w:val="none" w:sz="0" w:space="0" w:color="auto"/>
            <w:bottom w:val="none" w:sz="0" w:space="0" w:color="auto"/>
            <w:right w:val="none" w:sz="0" w:space="0" w:color="auto"/>
          </w:divBdr>
        </w:div>
      </w:divsChild>
    </w:div>
    <w:div w:id="1516845275">
      <w:bodyDiv w:val="1"/>
      <w:marLeft w:val="0"/>
      <w:marRight w:val="0"/>
      <w:marTop w:val="0"/>
      <w:marBottom w:val="0"/>
      <w:divBdr>
        <w:top w:val="none" w:sz="0" w:space="0" w:color="auto"/>
        <w:left w:val="none" w:sz="0" w:space="0" w:color="auto"/>
        <w:bottom w:val="none" w:sz="0" w:space="0" w:color="auto"/>
        <w:right w:val="none" w:sz="0" w:space="0" w:color="auto"/>
      </w:divBdr>
      <w:divsChild>
        <w:div w:id="69619477">
          <w:marLeft w:val="0"/>
          <w:marRight w:val="0"/>
          <w:marTop w:val="0"/>
          <w:marBottom w:val="0"/>
          <w:divBdr>
            <w:top w:val="none" w:sz="0" w:space="0" w:color="auto"/>
            <w:left w:val="none" w:sz="0" w:space="0" w:color="auto"/>
            <w:bottom w:val="none" w:sz="0" w:space="0" w:color="auto"/>
            <w:right w:val="none" w:sz="0" w:space="0" w:color="auto"/>
          </w:divBdr>
        </w:div>
        <w:div w:id="163211113">
          <w:marLeft w:val="0"/>
          <w:marRight w:val="0"/>
          <w:marTop w:val="0"/>
          <w:marBottom w:val="0"/>
          <w:divBdr>
            <w:top w:val="none" w:sz="0" w:space="0" w:color="auto"/>
            <w:left w:val="none" w:sz="0" w:space="0" w:color="auto"/>
            <w:bottom w:val="none" w:sz="0" w:space="0" w:color="auto"/>
            <w:right w:val="none" w:sz="0" w:space="0" w:color="auto"/>
          </w:divBdr>
        </w:div>
        <w:div w:id="262349674">
          <w:marLeft w:val="0"/>
          <w:marRight w:val="0"/>
          <w:marTop w:val="0"/>
          <w:marBottom w:val="0"/>
          <w:divBdr>
            <w:top w:val="none" w:sz="0" w:space="0" w:color="auto"/>
            <w:left w:val="none" w:sz="0" w:space="0" w:color="auto"/>
            <w:bottom w:val="none" w:sz="0" w:space="0" w:color="auto"/>
            <w:right w:val="none" w:sz="0" w:space="0" w:color="auto"/>
          </w:divBdr>
        </w:div>
        <w:div w:id="265428952">
          <w:marLeft w:val="0"/>
          <w:marRight w:val="0"/>
          <w:marTop w:val="0"/>
          <w:marBottom w:val="0"/>
          <w:divBdr>
            <w:top w:val="none" w:sz="0" w:space="0" w:color="auto"/>
            <w:left w:val="none" w:sz="0" w:space="0" w:color="auto"/>
            <w:bottom w:val="none" w:sz="0" w:space="0" w:color="auto"/>
            <w:right w:val="none" w:sz="0" w:space="0" w:color="auto"/>
          </w:divBdr>
        </w:div>
        <w:div w:id="418214411">
          <w:marLeft w:val="0"/>
          <w:marRight w:val="0"/>
          <w:marTop w:val="0"/>
          <w:marBottom w:val="0"/>
          <w:divBdr>
            <w:top w:val="none" w:sz="0" w:space="0" w:color="auto"/>
            <w:left w:val="none" w:sz="0" w:space="0" w:color="auto"/>
            <w:bottom w:val="none" w:sz="0" w:space="0" w:color="auto"/>
            <w:right w:val="none" w:sz="0" w:space="0" w:color="auto"/>
          </w:divBdr>
        </w:div>
        <w:div w:id="575625658">
          <w:marLeft w:val="0"/>
          <w:marRight w:val="0"/>
          <w:marTop w:val="0"/>
          <w:marBottom w:val="0"/>
          <w:divBdr>
            <w:top w:val="none" w:sz="0" w:space="0" w:color="auto"/>
            <w:left w:val="none" w:sz="0" w:space="0" w:color="auto"/>
            <w:bottom w:val="none" w:sz="0" w:space="0" w:color="auto"/>
            <w:right w:val="none" w:sz="0" w:space="0" w:color="auto"/>
          </w:divBdr>
        </w:div>
        <w:div w:id="802234546">
          <w:marLeft w:val="0"/>
          <w:marRight w:val="0"/>
          <w:marTop w:val="0"/>
          <w:marBottom w:val="0"/>
          <w:divBdr>
            <w:top w:val="none" w:sz="0" w:space="0" w:color="auto"/>
            <w:left w:val="none" w:sz="0" w:space="0" w:color="auto"/>
            <w:bottom w:val="none" w:sz="0" w:space="0" w:color="auto"/>
            <w:right w:val="none" w:sz="0" w:space="0" w:color="auto"/>
          </w:divBdr>
        </w:div>
        <w:div w:id="824979996">
          <w:marLeft w:val="0"/>
          <w:marRight w:val="0"/>
          <w:marTop w:val="0"/>
          <w:marBottom w:val="0"/>
          <w:divBdr>
            <w:top w:val="none" w:sz="0" w:space="0" w:color="auto"/>
            <w:left w:val="none" w:sz="0" w:space="0" w:color="auto"/>
            <w:bottom w:val="none" w:sz="0" w:space="0" w:color="auto"/>
            <w:right w:val="none" w:sz="0" w:space="0" w:color="auto"/>
          </w:divBdr>
        </w:div>
        <w:div w:id="831139435">
          <w:marLeft w:val="0"/>
          <w:marRight w:val="0"/>
          <w:marTop w:val="0"/>
          <w:marBottom w:val="0"/>
          <w:divBdr>
            <w:top w:val="none" w:sz="0" w:space="0" w:color="auto"/>
            <w:left w:val="none" w:sz="0" w:space="0" w:color="auto"/>
            <w:bottom w:val="none" w:sz="0" w:space="0" w:color="auto"/>
            <w:right w:val="none" w:sz="0" w:space="0" w:color="auto"/>
          </w:divBdr>
        </w:div>
        <w:div w:id="833112071">
          <w:marLeft w:val="0"/>
          <w:marRight w:val="0"/>
          <w:marTop w:val="0"/>
          <w:marBottom w:val="0"/>
          <w:divBdr>
            <w:top w:val="none" w:sz="0" w:space="0" w:color="auto"/>
            <w:left w:val="none" w:sz="0" w:space="0" w:color="auto"/>
            <w:bottom w:val="none" w:sz="0" w:space="0" w:color="auto"/>
            <w:right w:val="none" w:sz="0" w:space="0" w:color="auto"/>
          </w:divBdr>
        </w:div>
        <w:div w:id="1095712192">
          <w:marLeft w:val="0"/>
          <w:marRight w:val="0"/>
          <w:marTop w:val="0"/>
          <w:marBottom w:val="0"/>
          <w:divBdr>
            <w:top w:val="none" w:sz="0" w:space="0" w:color="auto"/>
            <w:left w:val="none" w:sz="0" w:space="0" w:color="auto"/>
            <w:bottom w:val="none" w:sz="0" w:space="0" w:color="auto"/>
            <w:right w:val="none" w:sz="0" w:space="0" w:color="auto"/>
          </w:divBdr>
        </w:div>
        <w:div w:id="1171987446">
          <w:marLeft w:val="0"/>
          <w:marRight w:val="0"/>
          <w:marTop w:val="0"/>
          <w:marBottom w:val="0"/>
          <w:divBdr>
            <w:top w:val="none" w:sz="0" w:space="0" w:color="auto"/>
            <w:left w:val="none" w:sz="0" w:space="0" w:color="auto"/>
            <w:bottom w:val="none" w:sz="0" w:space="0" w:color="auto"/>
            <w:right w:val="none" w:sz="0" w:space="0" w:color="auto"/>
          </w:divBdr>
        </w:div>
        <w:div w:id="1243562964">
          <w:marLeft w:val="0"/>
          <w:marRight w:val="0"/>
          <w:marTop w:val="0"/>
          <w:marBottom w:val="0"/>
          <w:divBdr>
            <w:top w:val="none" w:sz="0" w:space="0" w:color="auto"/>
            <w:left w:val="none" w:sz="0" w:space="0" w:color="auto"/>
            <w:bottom w:val="none" w:sz="0" w:space="0" w:color="auto"/>
            <w:right w:val="none" w:sz="0" w:space="0" w:color="auto"/>
          </w:divBdr>
        </w:div>
        <w:div w:id="1249462333">
          <w:marLeft w:val="0"/>
          <w:marRight w:val="0"/>
          <w:marTop w:val="0"/>
          <w:marBottom w:val="0"/>
          <w:divBdr>
            <w:top w:val="none" w:sz="0" w:space="0" w:color="auto"/>
            <w:left w:val="none" w:sz="0" w:space="0" w:color="auto"/>
            <w:bottom w:val="none" w:sz="0" w:space="0" w:color="auto"/>
            <w:right w:val="none" w:sz="0" w:space="0" w:color="auto"/>
          </w:divBdr>
        </w:div>
        <w:div w:id="1265113157">
          <w:marLeft w:val="0"/>
          <w:marRight w:val="0"/>
          <w:marTop w:val="0"/>
          <w:marBottom w:val="0"/>
          <w:divBdr>
            <w:top w:val="none" w:sz="0" w:space="0" w:color="auto"/>
            <w:left w:val="none" w:sz="0" w:space="0" w:color="auto"/>
            <w:bottom w:val="none" w:sz="0" w:space="0" w:color="auto"/>
            <w:right w:val="none" w:sz="0" w:space="0" w:color="auto"/>
          </w:divBdr>
        </w:div>
        <w:div w:id="1267621321">
          <w:marLeft w:val="0"/>
          <w:marRight w:val="0"/>
          <w:marTop w:val="0"/>
          <w:marBottom w:val="0"/>
          <w:divBdr>
            <w:top w:val="none" w:sz="0" w:space="0" w:color="auto"/>
            <w:left w:val="none" w:sz="0" w:space="0" w:color="auto"/>
            <w:bottom w:val="none" w:sz="0" w:space="0" w:color="auto"/>
            <w:right w:val="none" w:sz="0" w:space="0" w:color="auto"/>
          </w:divBdr>
        </w:div>
        <w:div w:id="1404328843">
          <w:marLeft w:val="0"/>
          <w:marRight w:val="0"/>
          <w:marTop w:val="0"/>
          <w:marBottom w:val="0"/>
          <w:divBdr>
            <w:top w:val="none" w:sz="0" w:space="0" w:color="auto"/>
            <w:left w:val="none" w:sz="0" w:space="0" w:color="auto"/>
            <w:bottom w:val="none" w:sz="0" w:space="0" w:color="auto"/>
            <w:right w:val="none" w:sz="0" w:space="0" w:color="auto"/>
          </w:divBdr>
        </w:div>
        <w:div w:id="1443111269">
          <w:marLeft w:val="0"/>
          <w:marRight w:val="0"/>
          <w:marTop w:val="0"/>
          <w:marBottom w:val="0"/>
          <w:divBdr>
            <w:top w:val="none" w:sz="0" w:space="0" w:color="auto"/>
            <w:left w:val="none" w:sz="0" w:space="0" w:color="auto"/>
            <w:bottom w:val="none" w:sz="0" w:space="0" w:color="auto"/>
            <w:right w:val="none" w:sz="0" w:space="0" w:color="auto"/>
          </w:divBdr>
        </w:div>
        <w:div w:id="1456825670">
          <w:marLeft w:val="0"/>
          <w:marRight w:val="0"/>
          <w:marTop w:val="0"/>
          <w:marBottom w:val="0"/>
          <w:divBdr>
            <w:top w:val="none" w:sz="0" w:space="0" w:color="auto"/>
            <w:left w:val="none" w:sz="0" w:space="0" w:color="auto"/>
            <w:bottom w:val="none" w:sz="0" w:space="0" w:color="auto"/>
            <w:right w:val="none" w:sz="0" w:space="0" w:color="auto"/>
          </w:divBdr>
        </w:div>
        <w:div w:id="1463377881">
          <w:marLeft w:val="0"/>
          <w:marRight w:val="0"/>
          <w:marTop w:val="0"/>
          <w:marBottom w:val="0"/>
          <w:divBdr>
            <w:top w:val="none" w:sz="0" w:space="0" w:color="auto"/>
            <w:left w:val="none" w:sz="0" w:space="0" w:color="auto"/>
            <w:bottom w:val="none" w:sz="0" w:space="0" w:color="auto"/>
            <w:right w:val="none" w:sz="0" w:space="0" w:color="auto"/>
          </w:divBdr>
        </w:div>
        <w:div w:id="1470779888">
          <w:marLeft w:val="0"/>
          <w:marRight w:val="0"/>
          <w:marTop w:val="0"/>
          <w:marBottom w:val="0"/>
          <w:divBdr>
            <w:top w:val="none" w:sz="0" w:space="0" w:color="auto"/>
            <w:left w:val="none" w:sz="0" w:space="0" w:color="auto"/>
            <w:bottom w:val="none" w:sz="0" w:space="0" w:color="auto"/>
            <w:right w:val="none" w:sz="0" w:space="0" w:color="auto"/>
          </w:divBdr>
        </w:div>
        <w:div w:id="1508135907">
          <w:marLeft w:val="0"/>
          <w:marRight w:val="0"/>
          <w:marTop w:val="0"/>
          <w:marBottom w:val="0"/>
          <w:divBdr>
            <w:top w:val="none" w:sz="0" w:space="0" w:color="auto"/>
            <w:left w:val="none" w:sz="0" w:space="0" w:color="auto"/>
            <w:bottom w:val="none" w:sz="0" w:space="0" w:color="auto"/>
            <w:right w:val="none" w:sz="0" w:space="0" w:color="auto"/>
          </w:divBdr>
        </w:div>
        <w:div w:id="1548643089">
          <w:marLeft w:val="0"/>
          <w:marRight w:val="0"/>
          <w:marTop w:val="0"/>
          <w:marBottom w:val="0"/>
          <w:divBdr>
            <w:top w:val="none" w:sz="0" w:space="0" w:color="auto"/>
            <w:left w:val="none" w:sz="0" w:space="0" w:color="auto"/>
            <w:bottom w:val="none" w:sz="0" w:space="0" w:color="auto"/>
            <w:right w:val="none" w:sz="0" w:space="0" w:color="auto"/>
          </w:divBdr>
        </w:div>
        <w:div w:id="1924407614">
          <w:marLeft w:val="0"/>
          <w:marRight w:val="0"/>
          <w:marTop w:val="0"/>
          <w:marBottom w:val="0"/>
          <w:divBdr>
            <w:top w:val="none" w:sz="0" w:space="0" w:color="auto"/>
            <w:left w:val="none" w:sz="0" w:space="0" w:color="auto"/>
            <w:bottom w:val="none" w:sz="0" w:space="0" w:color="auto"/>
            <w:right w:val="none" w:sz="0" w:space="0" w:color="auto"/>
          </w:divBdr>
        </w:div>
        <w:div w:id="1954703936">
          <w:marLeft w:val="0"/>
          <w:marRight w:val="0"/>
          <w:marTop w:val="0"/>
          <w:marBottom w:val="0"/>
          <w:divBdr>
            <w:top w:val="none" w:sz="0" w:space="0" w:color="auto"/>
            <w:left w:val="none" w:sz="0" w:space="0" w:color="auto"/>
            <w:bottom w:val="none" w:sz="0" w:space="0" w:color="auto"/>
            <w:right w:val="none" w:sz="0" w:space="0" w:color="auto"/>
          </w:divBdr>
        </w:div>
        <w:div w:id="2007056036">
          <w:marLeft w:val="0"/>
          <w:marRight w:val="0"/>
          <w:marTop w:val="0"/>
          <w:marBottom w:val="0"/>
          <w:divBdr>
            <w:top w:val="none" w:sz="0" w:space="0" w:color="auto"/>
            <w:left w:val="none" w:sz="0" w:space="0" w:color="auto"/>
            <w:bottom w:val="none" w:sz="0" w:space="0" w:color="auto"/>
            <w:right w:val="none" w:sz="0" w:space="0" w:color="auto"/>
          </w:divBdr>
        </w:div>
        <w:div w:id="2047483888">
          <w:marLeft w:val="0"/>
          <w:marRight w:val="0"/>
          <w:marTop w:val="0"/>
          <w:marBottom w:val="0"/>
          <w:divBdr>
            <w:top w:val="none" w:sz="0" w:space="0" w:color="auto"/>
            <w:left w:val="none" w:sz="0" w:space="0" w:color="auto"/>
            <w:bottom w:val="none" w:sz="0" w:space="0" w:color="auto"/>
            <w:right w:val="none" w:sz="0" w:space="0" w:color="auto"/>
          </w:divBdr>
        </w:div>
        <w:div w:id="2061778217">
          <w:marLeft w:val="0"/>
          <w:marRight w:val="0"/>
          <w:marTop w:val="0"/>
          <w:marBottom w:val="0"/>
          <w:divBdr>
            <w:top w:val="none" w:sz="0" w:space="0" w:color="auto"/>
            <w:left w:val="none" w:sz="0" w:space="0" w:color="auto"/>
            <w:bottom w:val="none" w:sz="0" w:space="0" w:color="auto"/>
            <w:right w:val="none" w:sz="0" w:space="0" w:color="auto"/>
          </w:divBdr>
        </w:div>
      </w:divsChild>
    </w:div>
    <w:div w:id="1558584322">
      <w:bodyDiv w:val="1"/>
      <w:marLeft w:val="0"/>
      <w:marRight w:val="0"/>
      <w:marTop w:val="0"/>
      <w:marBottom w:val="0"/>
      <w:divBdr>
        <w:top w:val="none" w:sz="0" w:space="0" w:color="auto"/>
        <w:left w:val="none" w:sz="0" w:space="0" w:color="auto"/>
        <w:bottom w:val="none" w:sz="0" w:space="0" w:color="auto"/>
        <w:right w:val="none" w:sz="0" w:space="0" w:color="auto"/>
      </w:divBdr>
    </w:div>
    <w:div w:id="1558860907">
      <w:bodyDiv w:val="1"/>
      <w:marLeft w:val="0"/>
      <w:marRight w:val="0"/>
      <w:marTop w:val="0"/>
      <w:marBottom w:val="0"/>
      <w:divBdr>
        <w:top w:val="none" w:sz="0" w:space="0" w:color="auto"/>
        <w:left w:val="none" w:sz="0" w:space="0" w:color="auto"/>
        <w:bottom w:val="none" w:sz="0" w:space="0" w:color="auto"/>
        <w:right w:val="none" w:sz="0" w:space="0" w:color="auto"/>
      </w:divBdr>
      <w:divsChild>
        <w:div w:id="1546798597">
          <w:marLeft w:val="0"/>
          <w:marRight w:val="0"/>
          <w:marTop w:val="0"/>
          <w:marBottom w:val="0"/>
          <w:divBdr>
            <w:top w:val="none" w:sz="0" w:space="0" w:color="auto"/>
            <w:left w:val="none" w:sz="0" w:space="0" w:color="auto"/>
            <w:bottom w:val="none" w:sz="0" w:space="0" w:color="auto"/>
            <w:right w:val="none" w:sz="0" w:space="0" w:color="auto"/>
          </w:divBdr>
        </w:div>
      </w:divsChild>
    </w:div>
    <w:div w:id="1574855288">
      <w:bodyDiv w:val="1"/>
      <w:marLeft w:val="0"/>
      <w:marRight w:val="0"/>
      <w:marTop w:val="0"/>
      <w:marBottom w:val="0"/>
      <w:divBdr>
        <w:top w:val="none" w:sz="0" w:space="0" w:color="auto"/>
        <w:left w:val="none" w:sz="0" w:space="0" w:color="auto"/>
        <w:bottom w:val="none" w:sz="0" w:space="0" w:color="auto"/>
        <w:right w:val="none" w:sz="0" w:space="0" w:color="auto"/>
      </w:divBdr>
      <w:divsChild>
        <w:div w:id="1297875193">
          <w:marLeft w:val="480"/>
          <w:marRight w:val="0"/>
          <w:marTop w:val="0"/>
          <w:marBottom w:val="0"/>
          <w:divBdr>
            <w:top w:val="none" w:sz="0" w:space="0" w:color="auto"/>
            <w:left w:val="none" w:sz="0" w:space="0" w:color="auto"/>
            <w:bottom w:val="none" w:sz="0" w:space="0" w:color="auto"/>
            <w:right w:val="none" w:sz="0" w:space="0" w:color="auto"/>
          </w:divBdr>
          <w:divsChild>
            <w:div w:id="179228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11355">
      <w:bodyDiv w:val="1"/>
      <w:marLeft w:val="0"/>
      <w:marRight w:val="0"/>
      <w:marTop w:val="0"/>
      <w:marBottom w:val="0"/>
      <w:divBdr>
        <w:top w:val="none" w:sz="0" w:space="0" w:color="auto"/>
        <w:left w:val="none" w:sz="0" w:space="0" w:color="auto"/>
        <w:bottom w:val="none" w:sz="0" w:space="0" w:color="auto"/>
        <w:right w:val="none" w:sz="0" w:space="0" w:color="auto"/>
      </w:divBdr>
      <w:divsChild>
        <w:div w:id="5400608">
          <w:marLeft w:val="0"/>
          <w:marRight w:val="0"/>
          <w:marTop w:val="0"/>
          <w:marBottom w:val="0"/>
          <w:divBdr>
            <w:top w:val="none" w:sz="0" w:space="0" w:color="auto"/>
            <w:left w:val="none" w:sz="0" w:space="0" w:color="auto"/>
            <w:bottom w:val="none" w:sz="0" w:space="0" w:color="auto"/>
            <w:right w:val="none" w:sz="0" w:space="0" w:color="auto"/>
          </w:divBdr>
        </w:div>
        <w:div w:id="136844664">
          <w:marLeft w:val="0"/>
          <w:marRight w:val="0"/>
          <w:marTop w:val="0"/>
          <w:marBottom w:val="0"/>
          <w:divBdr>
            <w:top w:val="none" w:sz="0" w:space="0" w:color="auto"/>
            <w:left w:val="none" w:sz="0" w:space="0" w:color="auto"/>
            <w:bottom w:val="none" w:sz="0" w:space="0" w:color="auto"/>
            <w:right w:val="none" w:sz="0" w:space="0" w:color="auto"/>
          </w:divBdr>
        </w:div>
        <w:div w:id="270668496">
          <w:marLeft w:val="0"/>
          <w:marRight w:val="0"/>
          <w:marTop w:val="0"/>
          <w:marBottom w:val="0"/>
          <w:divBdr>
            <w:top w:val="none" w:sz="0" w:space="0" w:color="auto"/>
            <w:left w:val="none" w:sz="0" w:space="0" w:color="auto"/>
            <w:bottom w:val="none" w:sz="0" w:space="0" w:color="auto"/>
            <w:right w:val="none" w:sz="0" w:space="0" w:color="auto"/>
          </w:divBdr>
        </w:div>
        <w:div w:id="427194662">
          <w:marLeft w:val="0"/>
          <w:marRight w:val="0"/>
          <w:marTop w:val="0"/>
          <w:marBottom w:val="0"/>
          <w:divBdr>
            <w:top w:val="none" w:sz="0" w:space="0" w:color="auto"/>
            <w:left w:val="none" w:sz="0" w:space="0" w:color="auto"/>
            <w:bottom w:val="none" w:sz="0" w:space="0" w:color="auto"/>
            <w:right w:val="none" w:sz="0" w:space="0" w:color="auto"/>
          </w:divBdr>
        </w:div>
        <w:div w:id="441917832">
          <w:marLeft w:val="0"/>
          <w:marRight w:val="0"/>
          <w:marTop w:val="0"/>
          <w:marBottom w:val="0"/>
          <w:divBdr>
            <w:top w:val="none" w:sz="0" w:space="0" w:color="auto"/>
            <w:left w:val="none" w:sz="0" w:space="0" w:color="auto"/>
            <w:bottom w:val="none" w:sz="0" w:space="0" w:color="auto"/>
            <w:right w:val="none" w:sz="0" w:space="0" w:color="auto"/>
          </w:divBdr>
        </w:div>
        <w:div w:id="469789453">
          <w:marLeft w:val="0"/>
          <w:marRight w:val="0"/>
          <w:marTop w:val="0"/>
          <w:marBottom w:val="0"/>
          <w:divBdr>
            <w:top w:val="none" w:sz="0" w:space="0" w:color="auto"/>
            <w:left w:val="none" w:sz="0" w:space="0" w:color="auto"/>
            <w:bottom w:val="none" w:sz="0" w:space="0" w:color="auto"/>
            <w:right w:val="none" w:sz="0" w:space="0" w:color="auto"/>
          </w:divBdr>
        </w:div>
        <w:div w:id="577401661">
          <w:marLeft w:val="0"/>
          <w:marRight w:val="0"/>
          <w:marTop w:val="0"/>
          <w:marBottom w:val="0"/>
          <w:divBdr>
            <w:top w:val="none" w:sz="0" w:space="0" w:color="auto"/>
            <w:left w:val="none" w:sz="0" w:space="0" w:color="auto"/>
            <w:bottom w:val="none" w:sz="0" w:space="0" w:color="auto"/>
            <w:right w:val="none" w:sz="0" w:space="0" w:color="auto"/>
          </w:divBdr>
        </w:div>
        <w:div w:id="590045411">
          <w:marLeft w:val="0"/>
          <w:marRight w:val="0"/>
          <w:marTop w:val="0"/>
          <w:marBottom w:val="0"/>
          <w:divBdr>
            <w:top w:val="none" w:sz="0" w:space="0" w:color="auto"/>
            <w:left w:val="none" w:sz="0" w:space="0" w:color="auto"/>
            <w:bottom w:val="none" w:sz="0" w:space="0" w:color="auto"/>
            <w:right w:val="none" w:sz="0" w:space="0" w:color="auto"/>
          </w:divBdr>
        </w:div>
        <w:div w:id="646055484">
          <w:marLeft w:val="0"/>
          <w:marRight w:val="0"/>
          <w:marTop w:val="0"/>
          <w:marBottom w:val="0"/>
          <w:divBdr>
            <w:top w:val="none" w:sz="0" w:space="0" w:color="auto"/>
            <w:left w:val="none" w:sz="0" w:space="0" w:color="auto"/>
            <w:bottom w:val="none" w:sz="0" w:space="0" w:color="auto"/>
            <w:right w:val="none" w:sz="0" w:space="0" w:color="auto"/>
          </w:divBdr>
        </w:div>
        <w:div w:id="676737012">
          <w:marLeft w:val="0"/>
          <w:marRight w:val="0"/>
          <w:marTop w:val="0"/>
          <w:marBottom w:val="0"/>
          <w:divBdr>
            <w:top w:val="none" w:sz="0" w:space="0" w:color="auto"/>
            <w:left w:val="none" w:sz="0" w:space="0" w:color="auto"/>
            <w:bottom w:val="none" w:sz="0" w:space="0" w:color="auto"/>
            <w:right w:val="none" w:sz="0" w:space="0" w:color="auto"/>
          </w:divBdr>
        </w:div>
        <w:div w:id="704335687">
          <w:marLeft w:val="0"/>
          <w:marRight w:val="0"/>
          <w:marTop w:val="0"/>
          <w:marBottom w:val="0"/>
          <w:divBdr>
            <w:top w:val="none" w:sz="0" w:space="0" w:color="auto"/>
            <w:left w:val="none" w:sz="0" w:space="0" w:color="auto"/>
            <w:bottom w:val="none" w:sz="0" w:space="0" w:color="auto"/>
            <w:right w:val="none" w:sz="0" w:space="0" w:color="auto"/>
          </w:divBdr>
        </w:div>
        <w:div w:id="831483517">
          <w:marLeft w:val="0"/>
          <w:marRight w:val="0"/>
          <w:marTop w:val="0"/>
          <w:marBottom w:val="0"/>
          <w:divBdr>
            <w:top w:val="none" w:sz="0" w:space="0" w:color="auto"/>
            <w:left w:val="none" w:sz="0" w:space="0" w:color="auto"/>
            <w:bottom w:val="none" w:sz="0" w:space="0" w:color="auto"/>
            <w:right w:val="none" w:sz="0" w:space="0" w:color="auto"/>
          </w:divBdr>
        </w:div>
        <w:div w:id="847981254">
          <w:marLeft w:val="0"/>
          <w:marRight w:val="0"/>
          <w:marTop w:val="0"/>
          <w:marBottom w:val="0"/>
          <w:divBdr>
            <w:top w:val="none" w:sz="0" w:space="0" w:color="auto"/>
            <w:left w:val="none" w:sz="0" w:space="0" w:color="auto"/>
            <w:bottom w:val="none" w:sz="0" w:space="0" w:color="auto"/>
            <w:right w:val="none" w:sz="0" w:space="0" w:color="auto"/>
          </w:divBdr>
        </w:div>
        <w:div w:id="893391535">
          <w:marLeft w:val="0"/>
          <w:marRight w:val="0"/>
          <w:marTop w:val="0"/>
          <w:marBottom w:val="0"/>
          <w:divBdr>
            <w:top w:val="none" w:sz="0" w:space="0" w:color="auto"/>
            <w:left w:val="none" w:sz="0" w:space="0" w:color="auto"/>
            <w:bottom w:val="none" w:sz="0" w:space="0" w:color="auto"/>
            <w:right w:val="none" w:sz="0" w:space="0" w:color="auto"/>
          </w:divBdr>
        </w:div>
        <w:div w:id="1040587700">
          <w:marLeft w:val="0"/>
          <w:marRight w:val="0"/>
          <w:marTop w:val="0"/>
          <w:marBottom w:val="0"/>
          <w:divBdr>
            <w:top w:val="none" w:sz="0" w:space="0" w:color="auto"/>
            <w:left w:val="none" w:sz="0" w:space="0" w:color="auto"/>
            <w:bottom w:val="none" w:sz="0" w:space="0" w:color="auto"/>
            <w:right w:val="none" w:sz="0" w:space="0" w:color="auto"/>
          </w:divBdr>
        </w:div>
        <w:div w:id="1100758354">
          <w:marLeft w:val="0"/>
          <w:marRight w:val="0"/>
          <w:marTop w:val="0"/>
          <w:marBottom w:val="0"/>
          <w:divBdr>
            <w:top w:val="none" w:sz="0" w:space="0" w:color="auto"/>
            <w:left w:val="none" w:sz="0" w:space="0" w:color="auto"/>
            <w:bottom w:val="none" w:sz="0" w:space="0" w:color="auto"/>
            <w:right w:val="none" w:sz="0" w:space="0" w:color="auto"/>
          </w:divBdr>
        </w:div>
        <w:div w:id="1240335001">
          <w:marLeft w:val="0"/>
          <w:marRight w:val="0"/>
          <w:marTop w:val="0"/>
          <w:marBottom w:val="0"/>
          <w:divBdr>
            <w:top w:val="none" w:sz="0" w:space="0" w:color="auto"/>
            <w:left w:val="none" w:sz="0" w:space="0" w:color="auto"/>
            <w:bottom w:val="none" w:sz="0" w:space="0" w:color="auto"/>
            <w:right w:val="none" w:sz="0" w:space="0" w:color="auto"/>
          </w:divBdr>
        </w:div>
        <w:div w:id="1251622278">
          <w:marLeft w:val="0"/>
          <w:marRight w:val="0"/>
          <w:marTop w:val="0"/>
          <w:marBottom w:val="0"/>
          <w:divBdr>
            <w:top w:val="none" w:sz="0" w:space="0" w:color="auto"/>
            <w:left w:val="none" w:sz="0" w:space="0" w:color="auto"/>
            <w:bottom w:val="none" w:sz="0" w:space="0" w:color="auto"/>
            <w:right w:val="none" w:sz="0" w:space="0" w:color="auto"/>
          </w:divBdr>
        </w:div>
        <w:div w:id="1315911687">
          <w:marLeft w:val="0"/>
          <w:marRight w:val="0"/>
          <w:marTop w:val="0"/>
          <w:marBottom w:val="0"/>
          <w:divBdr>
            <w:top w:val="none" w:sz="0" w:space="0" w:color="auto"/>
            <w:left w:val="none" w:sz="0" w:space="0" w:color="auto"/>
            <w:bottom w:val="none" w:sz="0" w:space="0" w:color="auto"/>
            <w:right w:val="none" w:sz="0" w:space="0" w:color="auto"/>
          </w:divBdr>
        </w:div>
        <w:div w:id="1350566517">
          <w:marLeft w:val="0"/>
          <w:marRight w:val="0"/>
          <w:marTop w:val="0"/>
          <w:marBottom w:val="0"/>
          <w:divBdr>
            <w:top w:val="none" w:sz="0" w:space="0" w:color="auto"/>
            <w:left w:val="none" w:sz="0" w:space="0" w:color="auto"/>
            <w:bottom w:val="none" w:sz="0" w:space="0" w:color="auto"/>
            <w:right w:val="none" w:sz="0" w:space="0" w:color="auto"/>
          </w:divBdr>
        </w:div>
        <w:div w:id="1387728401">
          <w:marLeft w:val="0"/>
          <w:marRight w:val="0"/>
          <w:marTop w:val="0"/>
          <w:marBottom w:val="0"/>
          <w:divBdr>
            <w:top w:val="none" w:sz="0" w:space="0" w:color="auto"/>
            <w:left w:val="none" w:sz="0" w:space="0" w:color="auto"/>
            <w:bottom w:val="none" w:sz="0" w:space="0" w:color="auto"/>
            <w:right w:val="none" w:sz="0" w:space="0" w:color="auto"/>
          </w:divBdr>
        </w:div>
        <w:div w:id="1537961143">
          <w:marLeft w:val="0"/>
          <w:marRight w:val="0"/>
          <w:marTop w:val="0"/>
          <w:marBottom w:val="0"/>
          <w:divBdr>
            <w:top w:val="none" w:sz="0" w:space="0" w:color="auto"/>
            <w:left w:val="none" w:sz="0" w:space="0" w:color="auto"/>
            <w:bottom w:val="none" w:sz="0" w:space="0" w:color="auto"/>
            <w:right w:val="none" w:sz="0" w:space="0" w:color="auto"/>
          </w:divBdr>
        </w:div>
        <w:div w:id="1538201194">
          <w:marLeft w:val="0"/>
          <w:marRight w:val="0"/>
          <w:marTop w:val="0"/>
          <w:marBottom w:val="0"/>
          <w:divBdr>
            <w:top w:val="none" w:sz="0" w:space="0" w:color="auto"/>
            <w:left w:val="none" w:sz="0" w:space="0" w:color="auto"/>
            <w:bottom w:val="none" w:sz="0" w:space="0" w:color="auto"/>
            <w:right w:val="none" w:sz="0" w:space="0" w:color="auto"/>
          </w:divBdr>
        </w:div>
        <w:div w:id="1678850626">
          <w:marLeft w:val="0"/>
          <w:marRight w:val="0"/>
          <w:marTop w:val="0"/>
          <w:marBottom w:val="0"/>
          <w:divBdr>
            <w:top w:val="none" w:sz="0" w:space="0" w:color="auto"/>
            <w:left w:val="none" w:sz="0" w:space="0" w:color="auto"/>
            <w:bottom w:val="none" w:sz="0" w:space="0" w:color="auto"/>
            <w:right w:val="none" w:sz="0" w:space="0" w:color="auto"/>
          </w:divBdr>
        </w:div>
        <w:div w:id="1725567699">
          <w:marLeft w:val="0"/>
          <w:marRight w:val="0"/>
          <w:marTop w:val="0"/>
          <w:marBottom w:val="0"/>
          <w:divBdr>
            <w:top w:val="none" w:sz="0" w:space="0" w:color="auto"/>
            <w:left w:val="none" w:sz="0" w:space="0" w:color="auto"/>
            <w:bottom w:val="none" w:sz="0" w:space="0" w:color="auto"/>
            <w:right w:val="none" w:sz="0" w:space="0" w:color="auto"/>
          </w:divBdr>
        </w:div>
        <w:div w:id="1861163050">
          <w:marLeft w:val="0"/>
          <w:marRight w:val="0"/>
          <w:marTop w:val="0"/>
          <w:marBottom w:val="0"/>
          <w:divBdr>
            <w:top w:val="none" w:sz="0" w:space="0" w:color="auto"/>
            <w:left w:val="none" w:sz="0" w:space="0" w:color="auto"/>
            <w:bottom w:val="none" w:sz="0" w:space="0" w:color="auto"/>
            <w:right w:val="none" w:sz="0" w:space="0" w:color="auto"/>
          </w:divBdr>
        </w:div>
        <w:div w:id="2019961109">
          <w:marLeft w:val="0"/>
          <w:marRight w:val="0"/>
          <w:marTop w:val="0"/>
          <w:marBottom w:val="0"/>
          <w:divBdr>
            <w:top w:val="none" w:sz="0" w:space="0" w:color="auto"/>
            <w:left w:val="none" w:sz="0" w:space="0" w:color="auto"/>
            <w:bottom w:val="none" w:sz="0" w:space="0" w:color="auto"/>
            <w:right w:val="none" w:sz="0" w:space="0" w:color="auto"/>
          </w:divBdr>
        </w:div>
        <w:div w:id="2043703536">
          <w:marLeft w:val="0"/>
          <w:marRight w:val="0"/>
          <w:marTop w:val="0"/>
          <w:marBottom w:val="0"/>
          <w:divBdr>
            <w:top w:val="none" w:sz="0" w:space="0" w:color="auto"/>
            <w:left w:val="none" w:sz="0" w:space="0" w:color="auto"/>
            <w:bottom w:val="none" w:sz="0" w:space="0" w:color="auto"/>
            <w:right w:val="none" w:sz="0" w:space="0" w:color="auto"/>
          </w:divBdr>
        </w:div>
        <w:div w:id="2081558581">
          <w:marLeft w:val="0"/>
          <w:marRight w:val="0"/>
          <w:marTop w:val="0"/>
          <w:marBottom w:val="0"/>
          <w:divBdr>
            <w:top w:val="none" w:sz="0" w:space="0" w:color="auto"/>
            <w:left w:val="none" w:sz="0" w:space="0" w:color="auto"/>
            <w:bottom w:val="none" w:sz="0" w:space="0" w:color="auto"/>
            <w:right w:val="none" w:sz="0" w:space="0" w:color="auto"/>
          </w:divBdr>
        </w:div>
        <w:div w:id="2103410267">
          <w:marLeft w:val="0"/>
          <w:marRight w:val="0"/>
          <w:marTop w:val="0"/>
          <w:marBottom w:val="0"/>
          <w:divBdr>
            <w:top w:val="none" w:sz="0" w:space="0" w:color="auto"/>
            <w:left w:val="none" w:sz="0" w:space="0" w:color="auto"/>
            <w:bottom w:val="none" w:sz="0" w:space="0" w:color="auto"/>
            <w:right w:val="none" w:sz="0" w:space="0" w:color="auto"/>
          </w:divBdr>
        </w:div>
      </w:divsChild>
    </w:div>
    <w:div w:id="1595700270">
      <w:bodyDiv w:val="1"/>
      <w:marLeft w:val="0"/>
      <w:marRight w:val="0"/>
      <w:marTop w:val="0"/>
      <w:marBottom w:val="0"/>
      <w:divBdr>
        <w:top w:val="none" w:sz="0" w:space="0" w:color="auto"/>
        <w:left w:val="none" w:sz="0" w:space="0" w:color="auto"/>
        <w:bottom w:val="none" w:sz="0" w:space="0" w:color="auto"/>
        <w:right w:val="none" w:sz="0" w:space="0" w:color="auto"/>
      </w:divBdr>
      <w:divsChild>
        <w:div w:id="207959490">
          <w:marLeft w:val="274"/>
          <w:marRight w:val="0"/>
          <w:marTop w:val="150"/>
          <w:marBottom w:val="0"/>
          <w:divBdr>
            <w:top w:val="none" w:sz="0" w:space="0" w:color="auto"/>
            <w:left w:val="none" w:sz="0" w:space="0" w:color="auto"/>
            <w:bottom w:val="none" w:sz="0" w:space="0" w:color="auto"/>
            <w:right w:val="none" w:sz="0" w:space="0" w:color="auto"/>
          </w:divBdr>
        </w:div>
        <w:div w:id="1569875063">
          <w:marLeft w:val="274"/>
          <w:marRight w:val="0"/>
          <w:marTop w:val="150"/>
          <w:marBottom w:val="0"/>
          <w:divBdr>
            <w:top w:val="none" w:sz="0" w:space="0" w:color="auto"/>
            <w:left w:val="none" w:sz="0" w:space="0" w:color="auto"/>
            <w:bottom w:val="none" w:sz="0" w:space="0" w:color="auto"/>
            <w:right w:val="none" w:sz="0" w:space="0" w:color="auto"/>
          </w:divBdr>
        </w:div>
        <w:div w:id="1761634577">
          <w:marLeft w:val="274"/>
          <w:marRight w:val="0"/>
          <w:marTop w:val="150"/>
          <w:marBottom w:val="0"/>
          <w:divBdr>
            <w:top w:val="none" w:sz="0" w:space="0" w:color="auto"/>
            <w:left w:val="none" w:sz="0" w:space="0" w:color="auto"/>
            <w:bottom w:val="none" w:sz="0" w:space="0" w:color="auto"/>
            <w:right w:val="none" w:sz="0" w:space="0" w:color="auto"/>
          </w:divBdr>
        </w:div>
      </w:divsChild>
    </w:div>
    <w:div w:id="1619986025">
      <w:bodyDiv w:val="1"/>
      <w:marLeft w:val="0"/>
      <w:marRight w:val="0"/>
      <w:marTop w:val="0"/>
      <w:marBottom w:val="0"/>
      <w:divBdr>
        <w:top w:val="none" w:sz="0" w:space="0" w:color="auto"/>
        <w:left w:val="none" w:sz="0" w:space="0" w:color="auto"/>
        <w:bottom w:val="none" w:sz="0" w:space="0" w:color="auto"/>
        <w:right w:val="none" w:sz="0" w:space="0" w:color="auto"/>
      </w:divBdr>
      <w:divsChild>
        <w:div w:id="50808290">
          <w:marLeft w:val="0"/>
          <w:marRight w:val="0"/>
          <w:marTop w:val="0"/>
          <w:marBottom w:val="0"/>
          <w:divBdr>
            <w:top w:val="none" w:sz="0" w:space="0" w:color="auto"/>
            <w:left w:val="none" w:sz="0" w:space="0" w:color="auto"/>
            <w:bottom w:val="none" w:sz="0" w:space="0" w:color="auto"/>
            <w:right w:val="none" w:sz="0" w:space="0" w:color="auto"/>
          </w:divBdr>
        </w:div>
        <w:div w:id="309140549">
          <w:marLeft w:val="0"/>
          <w:marRight w:val="0"/>
          <w:marTop w:val="0"/>
          <w:marBottom w:val="0"/>
          <w:divBdr>
            <w:top w:val="none" w:sz="0" w:space="0" w:color="auto"/>
            <w:left w:val="none" w:sz="0" w:space="0" w:color="auto"/>
            <w:bottom w:val="none" w:sz="0" w:space="0" w:color="auto"/>
            <w:right w:val="none" w:sz="0" w:space="0" w:color="auto"/>
          </w:divBdr>
        </w:div>
        <w:div w:id="624392925">
          <w:marLeft w:val="0"/>
          <w:marRight w:val="0"/>
          <w:marTop w:val="0"/>
          <w:marBottom w:val="0"/>
          <w:divBdr>
            <w:top w:val="none" w:sz="0" w:space="0" w:color="auto"/>
            <w:left w:val="none" w:sz="0" w:space="0" w:color="auto"/>
            <w:bottom w:val="none" w:sz="0" w:space="0" w:color="auto"/>
            <w:right w:val="none" w:sz="0" w:space="0" w:color="auto"/>
          </w:divBdr>
        </w:div>
        <w:div w:id="731151957">
          <w:marLeft w:val="0"/>
          <w:marRight w:val="0"/>
          <w:marTop w:val="0"/>
          <w:marBottom w:val="0"/>
          <w:divBdr>
            <w:top w:val="none" w:sz="0" w:space="0" w:color="auto"/>
            <w:left w:val="none" w:sz="0" w:space="0" w:color="auto"/>
            <w:bottom w:val="none" w:sz="0" w:space="0" w:color="auto"/>
            <w:right w:val="none" w:sz="0" w:space="0" w:color="auto"/>
          </w:divBdr>
        </w:div>
        <w:div w:id="1152601101">
          <w:marLeft w:val="0"/>
          <w:marRight w:val="0"/>
          <w:marTop w:val="0"/>
          <w:marBottom w:val="0"/>
          <w:divBdr>
            <w:top w:val="none" w:sz="0" w:space="0" w:color="auto"/>
            <w:left w:val="none" w:sz="0" w:space="0" w:color="auto"/>
            <w:bottom w:val="none" w:sz="0" w:space="0" w:color="auto"/>
            <w:right w:val="none" w:sz="0" w:space="0" w:color="auto"/>
          </w:divBdr>
        </w:div>
      </w:divsChild>
    </w:div>
    <w:div w:id="1679498270">
      <w:bodyDiv w:val="1"/>
      <w:marLeft w:val="0"/>
      <w:marRight w:val="0"/>
      <w:marTop w:val="0"/>
      <w:marBottom w:val="0"/>
      <w:divBdr>
        <w:top w:val="none" w:sz="0" w:space="0" w:color="auto"/>
        <w:left w:val="none" w:sz="0" w:space="0" w:color="auto"/>
        <w:bottom w:val="none" w:sz="0" w:space="0" w:color="auto"/>
        <w:right w:val="none" w:sz="0" w:space="0" w:color="auto"/>
      </w:divBdr>
      <w:divsChild>
        <w:div w:id="1496529356">
          <w:marLeft w:val="0"/>
          <w:marRight w:val="0"/>
          <w:marTop w:val="0"/>
          <w:marBottom w:val="0"/>
          <w:divBdr>
            <w:top w:val="none" w:sz="0" w:space="0" w:color="auto"/>
            <w:left w:val="none" w:sz="0" w:space="0" w:color="auto"/>
            <w:bottom w:val="none" w:sz="0" w:space="0" w:color="auto"/>
            <w:right w:val="none" w:sz="0" w:space="0" w:color="auto"/>
          </w:divBdr>
        </w:div>
        <w:div w:id="1864828744">
          <w:marLeft w:val="0"/>
          <w:marRight w:val="0"/>
          <w:marTop w:val="0"/>
          <w:marBottom w:val="0"/>
          <w:divBdr>
            <w:top w:val="none" w:sz="0" w:space="0" w:color="auto"/>
            <w:left w:val="none" w:sz="0" w:space="0" w:color="auto"/>
            <w:bottom w:val="none" w:sz="0" w:space="0" w:color="auto"/>
            <w:right w:val="none" w:sz="0" w:space="0" w:color="auto"/>
          </w:divBdr>
        </w:div>
      </w:divsChild>
    </w:div>
    <w:div w:id="1695228693">
      <w:bodyDiv w:val="1"/>
      <w:marLeft w:val="0"/>
      <w:marRight w:val="0"/>
      <w:marTop w:val="0"/>
      <w:marBottom w:val="0"/>
      <w:divBdr>
        <w:top w:val="none" w:sz="0" w:space="0" w:color="auto"/>
        <w:left w:val="none" w:sz="0" w:space="0" w:color="auto"/>
        <w:bottom w:val="none" w:sz="0" w:space="0" w:color="auto"/>
        <w:right w:val="none" w:sz="0" w:space="0" w:color="auto"/>
      </w:divBdr>
    </w:div>
    <w:div w:id="1697659893">
      <w:bodyDiv w:val="1"/>
      <w:marLeft w:val="0"/>
      <w:marRight w:val="0"/>
      <w:marTop w:val="0"/>
      <w:marBottom w:val="0"/>
      <w:divBdr>
        <w:top w:val="none" w:sz="0" w:space="0" w:color="auto"/>
        <w:left w:val="none" w:sz="0" w:space="0" w:color="auto"/>
        <w:bottom w:val="none" w:sz="0" w:space="0" w:color="auto"/>
        <w:right w:val="none" w:sz="0" w:space="0" w:color="auto"/>
      </w:divBdr>
      <w:divsChild>
        <w:div w:id="101603625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711107810">
      <w:bodyDiv w:val="1"/>
      <w:marLeft w:val="0"/>
      <w:marRight w:val="0"/>
      <w:marTop w:val="0"/>
      <w:marBottom w:val="0"/>
      <w:divBdr>
        <w:top w:val="none" w:sz="0" w:space="0" w:color="auto"/>
        <w:left w:val="none" w:sz="0" w:space="0" w:color="auto"/>
        <w:bottom w:val="none" w:sz="0" w:space="0" w:color="auto"/>
        <w:right w:val="none" w:sz="0" w:space="0" w:color="auto"/>
      </w:divBdr>
    </w:div>
    <w:div w:id="1733887029">
      <w:bodyDiv w:val="1"/>
      <w:marLeft w:val="0"/>
      <w:marRight w:val="0"/>
      <w:marTop w:val="0"/>
      <w:marBottom w:val="0"/>
      <w:divBdr>
        <w:top w:val="none" w:sz="0" w:space="0" w:color="auto"/>
        <w:left w:val="none" w:sz="0" w:space="0" w:color="auto"/>
        <w:bottom w:val="none" w:sz="0" w:space="0" w:color="auto"/>
        <w:right w:val="none" w:sz="0" w:space="0" w:color="auto"/>
      </w:divBdr>
    </w:div>
    <w:div w:id="1752458496">
      <w:bodyDiv w:val="1"/>
      <w:marLeft w:val="0"/>
      <w:marRight w:val="0"/>
      <w:marTop w:val="0"/>
      <w:marBottom w:val="0"/>
      <w:divBdr>
        <w:top w:val="none" w:sz="0" w:space="0" w:color="auto"/>
        <w:left w:val="none" w:sz="0" w:space="0" w:color="auto"/>
        <w:bottom w:val="none" w:sz="0" w:space="0" w:color="auto"/>
        <w:right w:val="none" w:sz="0" w:space="0" w:color="auto"/>
      </w:divBdr>
      <w:divsChild>
        <w:div w:id="1152452267">
          <w:marLeft w:val="0"/>
          <w:marRight w:val="0"/>
          <w:marTop w:val="0"/>
          <w:marBottom w:val="0"/>
          <w:divBdr>
            <w:top w:val="none" w:sz="0" w:space="0" w:color="auto"/>
            <w:left w:val="none" w:sz="0" w:space="0" w:color="auto"/>
            <w:bottom w:val="none" w:sz="0" w:space="0" w:color="auto"/>
            <w:right w:val="none" w:sz="0" w:space="0" w:color="auto"/>
          </w:divBdr>
        </w:div>
      </w:divsChild>
    </w:div>
    <w:div w:id="1775124645">
      <w:bodyDiv w:val="1"/>
      <w:marLeft w:val="0"/>
      <w:marRight w:val="0"/>
      <w:marTop w:val="0"/>
      <w:marBottom w:val="0"/>
      <w:divBdr>
        <w:top w:val="none" w:sz="0" w:space="0" w:color="auto"/>
        <w:left w:val="none" w:sz="0" w:space="0" w:color="auto"/>
        <w:bottom w:val="none" w:sz="0" w:space="0" w:color="auto"/>
        <w:right w:val="none" w:sz="0" w:space="0" w:color="auto"/>
      </w:divBdr>
    </w:div>
    <w:div w:id="1779567961">
      <w:bodyDiv w:val="1"/>
      <w:marLeft w:val="0"/>
      <w:marRight w:val="0"/>
      <w:marTop w:val="0"/>
      <w:marBottom w:val="0"/>
      <w:divBdr>
        <w:top w:val="none" w:sz="0" w:space="0" w:color="auto"/>
        <w:left w:val="none" w:sz="0" w:space="0" w:color="auto"/>
        <w:bottom w:val="none" w:sz="0" w:space="0" w:color="auto"/>
        <w:right w:val="none" w:sz="0" w:space="0" w:color="auto"/>
      </w:divBdr>
    </w:div>
    <w:div w:id="1781683931">
      <w:bodyDiv w:val="1"/>
      <w:marLeft w:val="0"/>
      <w:marRight w:val="0"/>
      <w:marTop w:val="0"/>
      <w:marBottom w:val="0"/>
      <w:divBdr>
        <w:top w:val="none" w:sz="0" w:space="0" w:color="auto"/>
        <w:left w:val="none" w:sz="0" w:space="0" w:color="auto"/>
        <w:bottom w:val="none" w:sz="0" w:space="0" w:color="auto"/>
        <w:right w:val="none" w:sz="0" w:space="0" w:color="auto"/>
      </w:divBdr>
    </w:div>
    <w:div w:id="1786848794">
      <w:bodyDiv w:val="1"/>
      <w:marLeft w:val="0"/>
      <w:marRight w:val="0"/>
      <w:marTop w:val="0"/>
      <w:marBottom w:val="0"/>
      <w:divBdr>
        <w:top w:val="none" w:sz="0" w:space="0" w:color="auto"/>
        <w:left w:val="none" w:sz="0" w:space="0" w:color="auto"/>
        <w:bottom w:val="none" w:sz="0" w:space="0" w:color="auto"/>
        <w:right w:val="none" w:sz="0" w:space="0" w:color="auto"/>
      </w:divBdr>
      <w:divsChild>
        <w:div w:id="1632633345">
          <w:marLeft w:val="480"/>
          <w:marRight w:val="0"/>
          <w:marTop w:val="0"/>
          <w:marBottom w:val="0"/>
          <w:divBdr>
            <w:top w:val="none" w:sz="0" w:space="0" w:color="auto"/>
            <w:left w:val="none" w:sz="0" w:space="0" w:color="auto"/>
            <w:bottom w:val="none" w:sz="0" w:space="0" w:color="auto"/>
            <w:right w:val="none" w:sz="0" w:space="0" w:color="auto"/>
          </w:divBdr>
          <w:divsChild>
            <w:div w:id="155419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7367">
      <w:bodyDiv w:val="1"/>
      <w:marLeft w:val="0"/>
      <w:marRight w:val="0"/>
      <w:marTop w:val="0"/>
      <w:marBottom w:val="0"/>
      <w:divBdr>
        <w:top w:val="none" w:sz="0" w:space="0" w:color="auto"/>
        <w:left w:val="none" w:sz="0" w:space="0" w:color="auto"/>
        <w:bottom w:val="none" w:sz="0" w:space="0" w:color="auto"/>
        <w:right w:val="none" w:sz="0" w:space="0" w:color="auto"/>
      </w:divBdr>
      <w:divsChild>
        <w:div w:id="1158573864">
          <w:marLeft w:val="547"/>
          <w:marRight w:val="0"/>
          <w:marTop w:val="106"/>
          <w:marBottom w:val="0"/>
          <w:divBdr>
            <w:top w:val="none" w:sz="0" w:space="0" w:color="auto"/>
            <w:left w:val="none" w:sz="0" w:space="0" w:color="auto"/>
            <w:bottom w:val="none" w:sz="0" w:space="0" w:color="auto"/>
            <w:right w:val="none" w:sz="0" w:space="0" w:color="auto"/>
          </w:divBdr>
        </w:div>
      </w:divsChild>
    </w:div>
    <w:div w:id="1827546439">
      <w:bodyDiv w:val="1"/>
      <w:marLeft w:val="0"/>
      <w:marRight w:val="0"/>
      <w:marTop w:val="0"/>
      <w:marBottom w:val="0"/>
      <w:divBdr>
        <w:top w:val="none" w:sz="0" w:space="0" w:color="auto"/>
        <w:left w:val="none" w:sz="0" w:space="0" w:color="auto"/>
        <w:bottom w:val="none" w:sz="0" w:space="0" w:color="auto"/>
        <w:right w:val="none" w:sz="0" w:space="0" w:color="auto"/>
      </w:divBdr>
    </w:div>
    <w:div w:id="1829710019">
      <w:bodyDiv w:val="1"/>
      <w:marLeft w:val="0"/>
      <w:marRight w:val="0"/>
      <w:marTop w:val="0"/>
      <w:marBottom w:val="0"/>
      <w:divBdr>
        <w:top w:val="none" w:sz="0" w:space="0" w:color="auto"/>
        <w:left w:val="none" w:sz="0" w:space="0" w:color="auto"/>
        <w:bottom w:val="none" w:sz="0" w:space="0" w:color="auto"/>
        <w:right w:val="none" w:sz="0" w:space="0" w:color="auto"/>
      </w:divBdr>
    </w:div>
    <w:div w:id="1888835670">
      <w:bodyDiv w:val="1"/>
      <w:marLeft w:val="0"/>
      <w:marRight w:val="0"/>
      <w:marTop w:val="0"/>
      <w:marBottom w:val="0"/>
      <w:divBdr>
        <w:top w:val="none" w:sz="0" w:space="0" w:color="auto"/>
        <w:left w:val="none" w:sz="0" w:space="0" w:color="auto"/>
        <w:bottom w:val="none" w:sz="0" w:space="0" w:color="auto"/>
        <w:right w:val="none" w:sz="0" w:space="0" w:color="auto"/>
      </w:divBdr>
      <w:divsChild>
        <w:div w:id="855116064">
          <w:marLeft w:val="547"/>
          <w:marRight w:val="0"/>
          <w:marTop w:val="96"/>
          <w:marBottom w:val="0"/>
          <w:divBdr>
            <w:top w:val="none" w:sz="0" w:space="0" w:color="auto"/>
            <w:left w:val="none" w:sz="0" w:space="0" w:color="auto"/>
            <w:bottom w:val="none" w:sz="0" w:space="0" w:color="auto"/>
            <w:right w:val="none" w:sz="0" w:space="0" w:color="auto"/>
          </w:divBdr>
        </w:div>
        <w:div w:id="1231229516">
          <w:marLeft w:val="1166"/>
          <w:marRight w:val="0"/>
          <w:marTop w:val="96"/>
          <w:marBottom w:val="0"/>
          <w:divBdr>
            <w:top w:val="none" w:sz="0" w:space="0" w:color="auto"/>
            <w:left w:val="none" w:sz="0" w:space="0" w:color="auto"/>
            <w:bottom w:val="none" w:sz="0" w:space="0" w:color="auto"/>
            <w:right w:val="none" w:sz="0" w:space="0" w:color="auto"/>
          </w:divBdr>
        </w:div>
        <w:div w:id="1398700980">
          <w:marLeft w:val="1166"/>
          <w:marRight w:val="0"/>
          <w:marTop w:val="96"/>
          <w:marBottom w:val="0"/>
          <w:divBdr>
            <w:top w:val="none" w:sz="0" w:space="0" w:color="auto"/>
            <w:left w:val="none" w:sz="0" w:space="0" w:color="auto"/>
            <w:bottom w:val="none" w:sz="0" w:space="0" w:color="auto"/>
            <w:right w:val="none" w:sz="0" w:space="0" w:color="auto"/>
          </w:divBdr>
        </w:div>
        <w:div w:id="2024161109">
          <w:marLeft w:val="1166"/>
          <w:marRight w:val="0"/>
          <w:marTop w:val="96"/>
          <w:marBottom w:val="0"/>
          <w:divBdr>
            <w:top w:val="none" w:sz="0" w:space="0" w:color="auto"/>
            <w:left w:val="none" w:sz="0" w:space="0" w:color="auto"/>
            <w:bottom w:val="none" w:sz="0" w:space="0" w:color="auto"/>
            <w:right w:val="none" w:sz="0" w:space="0" w:color="auto"/>
          </w:divBdr>
        </w:div>
      </w:divsChild>
    </w:div>
    <w:div w:id="1894124141">
      <w:bodyDiv w:val="1"/>
      <w:marLeft w:val="0"/>
      <w:marRight w:val="0"/>
      <w:marTop w:val="0"/>
      <w:marBottom w:val="0"/>
      <w:divBdr>
        <w:top w:val="none" w:sz="0" w:space="0" w:color="auto"/>
        <w:left w:val="none" w:sz="0" w:space="0" w:color="auto"/>
        <w:bottom w:val="none" w:sz="0" w:space="0" w:color="auto"/>
        <w:right w:val="none" w:sz="0" w:space="0" w:color="auto"/>
      </w:divBdr>
      <w:divsChild>
        <w:div w:id="114520873">
          <w:marLeft w:val="0"/>
          <w:marRight w:val="0"/>
          <w:marTop w:val="0"/>
          <w:marBottom w:val="0"/>
          <w:divBdr>
            <w:top w:val="none" w:sz="0" w:space="0" w:color="auto"/>
            <w:left w:val="none" w:sz="0" w:space="0" w:color="auto"/>
            <w:bottom w:val="none" w:sz="0" w:space="0" w:color="auto"/>
            <w:right w:val="none" w:sz="0" w:space="0" w:color="auto"/>
          </w:divBdr>
        </w:div>
        <w:div w:id="140974648">
          <w:marLeft w:val="0"/>
          <w:marRight w:val="0"/>
          <w:marTop w:val="0"/>
          <w:marBottom w:val="0"/>
          <w:divBdr>
            <w:top w:val="none" w:sz="0" w:space="0" w:color="auto"/>
            <w:left w:val="none" w:sz="0" w:space="0" w:color="auto"/>
            <w:bottom w:val="none" w:sz="0" w:space="0" w:color="auto"/>
            <w:right w:val="none" w:sz="0" w:space="0" w:color="auto"/>
          </w:divBdr>
        </w:div>
        <w:div w:id="276452391">
          <w:marLeft w:val="0"/>
          <w:marRight w:val="0"/>
          <w:marTop w:val="0"/>
          <w:marBottom w:val="0"/>
          <w:divBdr>
            <w:top w:val="none" w:sz="0" w:space="0" w:color="auto"/>
            <w:left w:val="none" w:sz="0" w:space="0" w:color="auto"/>
            <w:bottom w:val="none" w:sz="0" w:space="0" w:color="auto"/>
            <w:right w:val="none" w:sz="0" w:space="0" w:color="auto"/>
          </w:divBdr>
        </w:div>
        <w:div w:id="318271088">
          <w:marLeft w:val="0"/>
          <w:marRight w:val="0"/>
          <w:marTop w:val="0"/>
          <w:marBottom w:val="0"/>
          <w:divBdr>
            <w:top w:val="none" w:sz="0" w:space="0" w:color="auto"/>
            <w:left w:val="none" w:sz="0" w:space="0" w:color="auto"/>
            <w:bottom w:val="none" w:sz="0" w:space="0" w:color="auto"/>
            <w:right w:val="none" w:sz="0" w:space="0" w:color="auto"/>
          </w:divBdr>
        </w:div>
        <w:div w:id="459498847">
          <w:marLeft w:val="0"/>
          <w:marRight w:val="0"/>
          <w:marTop w:val="0"/>
          <w:marBottom w:val="0"/>
          <w:divBdr>
            <w:top w:val="none" w:sz="0" w:space="0" w:color="auto"/>
            <w:left w:val="none" w:sz="0" w:space="0" w:color="auto"/>
            <w:bottom w:val="none" w:sz="0" w:space="0" w:color="auto"/>
            <w:right w:val="none" w:sz="0" w:space="0" w:color="auto"/>
          </w:divBdr>
        </w:div>
        <w:div w:id="496894039">
          <w:marLeft w:val="0"/>
          <w:marRight w:val="0"/>
          <w:marTop w:val="0"/>
          <w:marBottom w:val="0"/>
          <w:divBdr>
            <w:top w:val="none" w:sz="0" w:space="0" w:color="auto"/>
            <w:left w:val="none" w:sz="0" w:space="0" w:color="auto"/>
            <w:bottom w:val="none" w:sz="0" w:space="0" w:color="auto"/>
            <w:right w:val="none" w:sz="0" w:space="0" w:color="auto"/>
          </w:divBdr>
        </w:div>
        <w:div w:id="508759340">
          <w:marLeft w:val="0"/>
          <w:marRight w:val="0"/>
          <w:marTop w:val="0"/>
          <w:marBottom w:val="0"/>
          <w:divBdr>
            <w:top w:val="none" w:sz="0" w:space="0" w:color="auto"/>
            <w:left w:val="none" w:sz="0" w:space="0" w:color="auto"/>
            <w:bottom w:val="none" w:sz="0" w:space="0" w:color="auto"/>
            <w:right w:val="none" w:sz="0" w:space="0" w:color="auto"/>
          </w:divBdr>
        </w:div>
        <w:div w:id="560362433">
          <w:marLeft w:val="0"/>
          <w:marRight w:val="0"/>
          <w:marTop w:val="0"/>
          <w:marBottom w:val="0"/>
          <w:divBdr>
            <w:top w:val="none" w:sz="0" w:space="0" w:color="auto"/>
            <w:left w:val="none" w:sz="0" w:space="0" w:color="auto"/>
            <w:bottom w:val="none" w:sz="0" w:space="0" w:color="auto"/>
            <w:right w:val="none" w:sz="0" w:space="0" w:color="auto"/>
          </w:divBdr>
        </w:div>
        <w:div w:id="572591242">
          <w:marLeft w:val="0"/>
          <w:marRight w:val="0"/>
          <w:marTop w:val="0"/>
          <w:marBottom w:val="0"/>
          <w:divBdr>
            <w:top w:val="none" w:sz="0" w:space="0" w:color="auto"/>
            <w:left w:val="none" w:sz="0" w:space="0" w:color="auto"/>
            <w:bottom w:val="none" w:sz="0" w:space="0" w:color="auto"/>
            <w:right w:val="none" w:sz="0" w:space="0" w:color="auto"/>
          </w:divBdr>
        </w:div>
        <w:div w:id="576326294">
          <w:marLeft w:val="0"/>
          <w:marRight w:val="0"/>
          <w:marTop w:val="0"/>
          <w:marBottom w:val="0"/>
          <w:divBdr>
            <w:top w:val="none" w:sz="0" w:space="0" w:color="auto"/>
            <w:left w:val="none" w:sz="0" w:space="0" w:color="auto"/>
            <w:bottom w:val="none" w:sz="0" w:space="0" w:color="auto"/>
            <w:right w:val="none" w:sz="0" w:space="0" w:color="auto"/>
          </w:divBdr>
        </w:div>
        <w:div w:id="765271684">
          <w:marLeft w:val="0"/>
          <w:marRight w:val="0"/>
          <w:marTop w:val="0"/>
          <w:marBottom w:val="0"/>
          <w:divBdr>
            <w:top w:val="none" w:sz="0" w:space="0" w:color="auto"/>
            <w:left w:val="none" w:sz="0" w:space="0" w:color="auto"/>
            <w:bottom w:val="none" w:sz="0" w:space="0" w:color="auto"/>
            <w:right w:val="none" w:sz="0" w:space="0" w:color="auto"/>
          </w:divBdr>
        </w:div>
        <w:div w:id="848787552">
          <w:marLeft w:val="0"/>
          <w:marRight w:val="0"/>
          <w:marTop w:val="0"/>
          <w:marBottom w:val="0"/>
          <w:divBdr>
            <w:top w:val="none" w:sz="0" w:space="0" w:color="auto"/>
            <w:left w:val="none" w:sz="0" w:space="0" w:color="auto"/>
            <w:bottom w:val="none" w:sz="0" w:space="0" w:color="auto"/>
            <w:right w:val="none" w:sz="0" w:space="0" w:color="auto"/>
          </w:divBdr>
        </w:div>
        <w:div w:id="886531875">
          <w:marLeft w:val="0"/>
          <w:marRight w:val="0"/>
          <w:marTop w:val="0"/>
          <w:marBottom w:val="0"/>
          <w:divBdr>
            <w:top w:val="none" w:sz="0" w:space="0" w:color="auto"/>
            <w:left w:val="none" w:sz="0" w:space="0" w:color="auto"/>
            <w:bottom w:val="none" w:sz="0" w:space="0" w:color="auto"/>
            <w:right w:val="none" w:sz="0" w:space="0" w:color="auto"/>
          </w:divBdr>
        </w:div>
        <w:div w:id="901214691">
          <w:marLeft w:val="0"/>
          <w:marRight w:val="0"/>
          <w:marTop w:val="0"/>
          <w:marBottom w:val="0"/>
          <w:divBdr>
            <w:top w:val="none" w:sz="0" w:space="0" w:color="auto"/>
            <w:left w:val="none" w:sz="0" w:space="0" w:color="auto"/>
            <w:bottom w:val="none" w:sz="0" w:space="0" w:color="auto"/>
            <w:right w:val="none" w:sz="0" w:space="0" w:color="auto"/>
          </w:divBdr>
        </w:div>
        <w:div w:id="1018510635">
          <w:marLeft w:val="0"/>
          <w:marRight w:val="0"/>
          <w:marTop w:val="0"/>
          <w:marBottom w:val="0"/>
          <w:divBdr>
            <w:top w:val="none" w:sz="0" w:space="0" w:color="auto"/>
            <w:left w:val="none" w:sz="0" w:space="0" w:color="auto"/>
            <w:bottom w:val="none" w:sz="0" w:space="0" w:color="auto"/>
            <w:right w:val="none" w:sz="0" w:space="0" w:color="auto"/>
          </w:divBdr>
        </w:div>
        <w:div w:id="1129980744">
          <w:marLeft w:val="0"/>
          <w:marRight w:val="0"/>
          <w:marTop w:val="0"/>
          <w:marBottom w:val="0"/>
          <w:divBdr>
            <w:top w:val="none" w:sz="0" w:space="0" w:color="auto"/>
            <w:left w:val="none" w:sz="0" w:space="0" w:color="auto"/>
            <w:bottom w:val="none" w:sz="0" w:space="0" w:color="auto"/>
            <w:right w:val="none" w:sz="0" w:space="0" w:color="auto"/>
          </w:divBdr>
        </w:div>
        <w:div w:id="1438866318">
          <w:marLeft w:val="0"/>
          <w:marRight w:val="0"/>
          <w:marTop w:val="0"/>
          <w:marBottom w:val="0"/>
          <w:divBdr>
            <w:top w:val="none" w:sz="0" w:space="0" w:color="auto"/>
            <w:left w:val="none" w:sz="0" w:space="0" w:color="auto"/>
            <w:bottom w:val="none" w:sz="0" w:space="0" w:color="auto"/>
            <w:right w:val="none" w:sz="0" w:space="0" w:color="auto"/>
          </w:divBdr>
        </w:div>
        <w:div w:id="1545211776">
          <w:marLeft w:val="0"/>
          <w:marRight w:val="0"/>
          <w:marTop w:val="0"/>
          <w:marBottom w:val="0"/>
          <w:divBdr>
            <w:top w:val="none" w:sz="0" w:space="0" w:color="auto"/>
            <w:left w:val="none" w:sz="0" w:space="0" w:color="auto"/>
            <w:bottom w:val="none" w:sz="0" w:space="0" w:color="auto"/>
            <w:right w:val="none" w:sz="0" w:space="0" w:color="auto"/>
          </w:divBdr>
        </w:div>
        <w:div w:id="1628006411">
          <w:marLeft w:val="0"/>
          <w:marRight w:val="0"/>
          <w:marTop w:val="0"/>
          <w:marBottom w:val="0"/>
          <w:divBdr>
            <w:top w:val="none" w:sz="0" w:space="0" w:color="auto"/>
            <w:left w:val="none" w:sz="0" w:space="0" w:color="auto"/>
            <w:bottom w:val="none" w:sz="0" w:space="0" w:color="auto"/>
            <w:right w:val="none" w:sz="0" w:space="0" w:color="auto"/>
          </w:divBdr>
        </w:div>
        <w:div w:id="1723284349">
          <w:marLeft w:val="0"/>
          <w:marRight w:val="0"/>
          <w:marTop w:val="0"/>
          <w:marBottom w:val="0"/>
          <w:divBdr>
            <w:top w:val="none" w:sz="0" w:space="0" w:color="auto"/>
            <w:left w:val="none" w:sz="0" w:space="0" w:color="auto"/>
            <w:bottom w:val="none" w:sz="0" w:space="0" w:color="auto"/>
            <w:right w:val="none" w:sz="0" w:space="0" w:color="auto"/>
          </w:divBdr>
        </w:div>
        <w:div w:id="1822308324">
          <w:marLeft w:val="0"/>
          <w:marRight w:val="0"/>
          <w:marTop w:val="0"/>
          <w:marBottom w:val="0"/>
          <w:divBdr>
            <w:top w:val="none" w:sz="0" w:space="0" w:color="auto"/>
            <w:left w:val="none" w:sz="0" w:space="0" w:color="auto"/>
            <w:bottom w:val="none" w:sz="0" w:space="0" w:color="auto"/>
            <w:right w:val="none" w:sz="0" w:space="0" w:color="auto"/>
          </w:divBdr>
        </w:div>
        <w:div w:id="1870491569">
          <w:marLeft w:val="0"/>
          <w:marRight w:val="0"/>
          <w:marTop w:val="0"/>
          <w:marBottom w:val="0"/>
          <w:divBdr>
            <w:top w:val="none" w:sz="0" w:space="0" w:color="auto"/>
            <w:left w:val="none" w:sz="0" w:space="0" w:color="auto"/>
            <w:bottom w:val="none" w:sz="0" w:space="0" w:color="auto"/>
            <w:right w:val="none" w:sz="0" w:space="0" w:color="auto"/>
          </w:divBdr>
        </w:div>
        <w:div w:id="1935354831">
          <w:marLeft w:val="0"/>
          <w:marRight w:val="0"/>
          <w:marTop w:val="0"/>
          <w:marBottom w:val="0"/>
          <w:divBdr>
            <w:top w:val="none" w:sz="0" w:space="0" w:color="auto"/>
            <w:left w:val="none" w:sz="0" w:space="0" w:color="auto"/>
            <w:bottom w:val="none" w:sz="0" w:space="0" w:color="auto"/>
            <w:right w:val="none" w:sz="0" w:space="0" w:color="auto"/>
          </w:divBdr>
        </w:div>
        <w:div w:id="2033530092">
          <w:marLeft w:val="0"/>
          <w:marRight w:val="0"/>
          <w:marTop w:val="0"/>
          <w:marBottom w:val="0"/>
          <w:divBdr>
            <w:top w:val="none" w:sz="0" w:space="0" w:color="auto"/>
            <w:left w:val="none" w:sz="0" w:space="0" w:color="auto"/>
            <w:bottom w:val="none" w:sz="0" w:space="0" w:color="auto"/>
            <w:right w:val="none" w:sz="0" w:space="0" w:color="auto"/>
          </w:divBdr>
        </w:div>
      </w:divsChild>
    </w:div>
    <w:div w:id="1921791093">
      <w:bodyDiv w:val="1"/>
      <w:marLeft w:val="0"/>
      <w:marRight w:val="0"/>
      <w:marTop w:val="0"/>
      <w:marBottom w:val="0"/>
      <w:divBdr>
        <w:top w:val="none" w:sz="0" w:space="0" w:color="auto"/>
        <w:left w:val="none" w:sz="0" w:space="0" w:color="auto"/>
        <w:bottom w:val="none" w:sz="0" w:space="0" w:color="auto"/>
        <w:right w:val="none" w:sz="0" w:space="0" w:color="auto"/>
      </w:divBdr>
      <w:divsChild>
        <w:div w:id="513957205">
          <w:marLeft w:val="0"/>
          <w:marRight w:val="0"/>
          <w:marTop w:val="0"/>
          <w:marBottom w:val="0"/>
          <w:divBdr>
            <w:top w:val="none" w:sz="0" w:space="0" w:color="auto"/>
            <w:left w:val="none" w:sz="0" w:space="0" w:color="auto"/>
            <w:bottom w:val="none" w:sz="0" w:space="0" w:color="auto"/>
            <w:right w:val="none" w:sz="0" w:space="0" w:color="auto"/>
          </w:divBdr>
        </w:div>
      </w:divsChild>
    </w:div>
    <w:div w:id="1980190043">
      <w:bodyDiv w:val="1"/>
      <w:marLeft w:val="0"/>
      <w:marRight w:val="0"/>
      <w:marTop w:val="0"/>
      <w:marBottom w:val="0"/>
      <w:divBdr>
        <w:top w:val="none" w:sz="0" w:space="0" w:color="auto"/>
        <w:left w:val="none" w:sz="0" w:space="0" w:color="auto"/>
        <w:bottom w:val="none" w:sz="0" w:space="0" w:color="auto"/>
        <w:right w:val="none" w:sz="0" w:space="0" w:color="auto"/>
      </w:divBdr>
      <w:divsChild>
        <w:div w:id="675303412">
          <w:marLeft w:val="547"/>
          <w:marRight w:val="0"/>
          <w:marTop w:val="134"/>
          <w:marBottom w:val="0"/>
          <w:divBdr>
            <w:top w:val="none" w:sz="0" w:space="0" w:color="auto"/>
            <w:left w:val="none" w:sz="0" w:space="0" w:color="auto"/>
            <w:bottom w:val="none" w:sz="0" w:space="0" w:color="auto"/>
            <w:right w:val="none" w:sz="0" w:space="0" w:color="auto"/>
          </w:divBdr>
        </w:div>
      </w:divsChild>
    </w:div>
    <w:div w:id="2018116966">
      <w:bodyDiv w:val="1"/>
      <w:marLeft w:val="0"/>
      <w:marRight w:val="0"/>
      <w:marTop w:val="0"/>
      <w:marBottom w:val="0"/>
      <w:divBdr>
        <w:top w:val="none" w:sz="0" w:space="0" w:color="auto"/>
        <w:left w:val="none" w:sz="0" w:space="0" w:color="auto"/>
        <w:bottom w:val="none" w:sz="0" w:space="0" w:color="auto"/>
        <w:right w:val="none" w:sz="0" w:space="0" w:color="auto"/>
      </w:divBdr>
    </w:div>
    <w:div w:id="2019769084">
      <w:bodyDiv w:val="1"/>
      <w:marLeft w:val="0"/>
      <w:marRight w:val="0"/>
      <w:marTop w:val="0"/>
      <w:marBottom w:val="0"/>
      <w:divBdr>
        <w:top w:val="none" w:sz="0" w:space="0" w:color="auto"/>
        <w:left w:val="none" w:sz="0" w:space="0" w:color="auto"/>
        <w:bottom w:val="none" w:sz="0" w:space="0" w:color="auto"/>
        <w:right w:val="none" w:sz="0" w:space="0" w:color="auto"/>
      </w:divBdr>
    </w:div>
    <w:div w:id="2025742947">
      <w:bodyDiv w:val="1"/>
      <w:marLeft w:val="0"/>
      <w:marRight w:val="0"/>
      <w:marTop w:val="0"/>
      <w:marBottom w:val="0"/>
      <w:divBdr>
        <w:top w:val="none" w:sz="0" w:space="0" w:color="auto"/>
        <w:left w:val="none" w:sz="0" w:space="0" w:color="auto"/>
        <w:bottom w:val="none" w:sz="0" w:space="0" w:color="auto"/>
        <w:right w:val="none" w:sz="0" w:space="0" w:color="auto"/>
      </w:divBdr>
    </w:div>
    <w:div w:id="2037386781">
      <w:bodyDiv w:val="1"/>
      <w:marLeft w:val="0"/>
      <w:marRight w:val="0"/>
      <w:marTop w:val="0"/>
      <w:marBottom w:val="0"/>
      <w:divBdr>
        <w:top w:val="none" w:sz="0" w:space="0" w:color="auto"/>
        <w:left w:val="none" w:sz="0" w:space="0" w:color="auto"/>
        <w:bottom w:val="none" w:sz="0" w:space="0" w:color="auto"/>
        <w:right w:val="none" w:sz="0" w:space="0" w:color="auto"/>
      </w:divBdr>
    </w:div>
    <w:div w:id="2048988681">
      <w:bodyDiv w:val="1"/>
      <w:marLeft w:val="0"/>
      <w:marRight w:val="0"/>
      <w:marTop w:val="0"/>
      <w:marBottom w:val="0"/>
      <w:divBdr>
        <w:top w:val="none" w:sz="0" w:space="0" w:color="auto"/>
        <w:left w:val="none" w:sz="0" w:space="0" w:color="auto"/>
        <w:bottom w:val="none" w:sz="0" w:space="0" w:color="auto"/>
        <w:right w:val="none" w:sz="0" w:space="0" w:color="auto"/>
      </w:divBdr>
      <w:divsChild>
        <w:div w:id="672612187">
          <w:marLeft w:val="547"/>
          <w:marRight w:val="0"/>
          <w:marTop w:val="96"/>
          <w:marBottom w:val="0"/>
          <w:divBdr>
            <w:top w:val="none" w:sz="0" w:space="0" w:color="auto"/>
            <w:left w:val="none" w:sz="0" w:space="0" w:color="auto"/>
            <w:bottom w:val="none" w:sz="0" w:space="0" w:color="auto"/>
            <w:right w:val="none" w:sz="0" w:space="0" w:color="auto"/>
          </w:divBdr>
        </w:div>
        <w:div w:id="1348599865">
          <w:marLeft w:val="1166"/>
          <w:marRight w:val="0"/>
          <w:marTop w:val="96"/>
          <w:marBottom w:val="0"/>
          <w:divBdr>
            <w:top w:val="none" w:sz="0" w:space="0" w:color="auto"/>
            <w:left w:val="none" w:sz="0" w:space="0" w:color="auto"/>
            <w:bottom w:val="none" w:sz="0" w:space="0" w:color="auto"/>
            <w:right w:val="none" w:sz="0" w:space="0" w:color="auto"/>
          </w:divBdr>
        </w:div>
        <w:div w:id="1372614358">
          <w:marLeft w:val="1166"/>
          <w:marRight w:val="0"/>
          <w:marTop w:val="96"/>
          <w:marBottom w:val="0"/>
          <w:divBdr>
            <w:top w:val="none" w:sz="0" w:space="0" w:color="auto"/>
            <w:left w:val="none" w:sz="0" w:space="0" w:color="auto"/>
            <w:bottom w:val="none" w:sz="0" w:space="0" w:color="auto"/>
            <w:right w:val="none" w:sz="0" w:space="0" w:color="auto"/>
          </w:divBdr>
        </w:div>
        <w:div w:id="1910260647">
          <w:marLeft w:val="1166"/>
          <w:marRight w:val="0"/>
          <w:marTop w:val="96"/>
          <w:marBottom w:val="0"/>
          <w:divBdr>
            <w:top w:val="none" w:sz="0" w:space="0" w:color="auto"/>
            <w:left w:val="none" w:sz="0" w:space="0" w:color="auto"/>
            <w:bottom w:val="none" w:sz="0" w:space="0" w:color="auto"/>
            <w:right w:val="none" w:sz="0" w:space="0" w:color="auto"/>
          </w:divBdr>
        </w:div>
      </w:divsChild>
    </w:div>
    <w:div w:id="2061439188">
      <w:bodyDiv w:val="1"/>
      <w:marLeft w:val="0"/>
      <w:marRight w:val="0"/>
      <w:marTop w:val="0"/>
      <w:marBottom w:val="0"/>
      <w:divBdr>
        <w:top w:val="none" w:sz="0" w:space="0" w:color="auto"/>
        <w:left w:val="none" w:sz="0" w:space="0" w:color="auto"/>
        <w:bottom w:val="none" w:sz="0" w:space="0" w:color="auto"/>
        <w:right w:val="none" w:sz="0" w:space="0" w:color="auto"/>
      </w:divBdr>
      <w:divsChild>
        <w:div w:id="205333500">
          <w:marLeft w:val="274"/>
          <w:marRight w:val="0"/>
          <w:marTop w:val="150"/>
          <w:marBottom w:val="0"/>
          <w:divBdr>
            <w:top w:val="none" w:sz="0" w:space="0" w:color="auto"/>
            <w:left w:val="none" w:sz="0" w:space="0" w:color="auto"/>
            <w:bottom w:val="none" w:sz="0" w:space="0" w:color="auto"/>
            <w:right w:val="none" w:sz="0" w:space="0" w:color="auto"/>
          </w:divBdr>
        </w:div>
        <w:div w:id="637220300">
          <w:marLeft w:val="274"/>
          <w:marRight w:val="0"/>
          <w:marTop w:val="150"/>
          <w:marBottom w:val="0"/>
          <w:divBdr>
            <w:top w:val="none" w:sz="0" w:space="0" w:color="auto"/>
            <w:left w:val="none" w:sz="0" w:space="0" w:color="auto"/>
            <w:bottom w:val="none" w:sz="0" w:space="0" w:color="auto"/>
            <w:right w:val="none" w:sz="0" w:space="0" w:color="auto"/>
          </w:divBdr>
        </w:div>
        <w:div w:id="1097364183">
          <w:marLeft w:val="274"/>
          <w:marRight w:val="0"/>
          <w:marTop w:val="150"/>
          <w:marBottom w:val="0"/>
          <w:divBdr>
            <w:top w:val="none" w:sz="0" w:space="0" w:color="auto"/>
            <w:left w:val="none" w:sz="0" w:space="0" w:color="auto"/>
            <w:bottom w:val="none" w:sz="0" w:space="0" w:color="auto"/>
            <w:right w:val="none" w:sz="0" w:space="0" w:color="auto"/>
          </w:divBdr>
        </w:div>
      </w:divsChild>
    </w:div>
    <w:div w:id="2071344801">
      <w:bodyDiv w:val="1"/>
      <w:marLeft w:val="0"/>
      <w:marRight w:val="0"/>
      <w:marTop w:val="0"/>
      <w:marBottom w:val="0"/>
      <w:divBdr>
        <w:top w:val="none" w:sz="0" w:space="0" w:color="auto"/>
        <w:left w:val="none" w:sz="0" w:space="0" w:color="auto"/>
        <w:bottom w:val="none" w:sz="0" w:space="0" w:color="auto"/>
        <w:right w:val="none" w:sz="0" w:space="0" w:color="auto"/>
      </w:divBdr>
    </w:div>
    <w:div w:id="2107577789">
      <w:bodyDiv w:val="1"/>
      <w:marLeft w:val="0"/>
      <w:marRight w:val="0"/>
      <w:marTop w:val="0"/>
      <w:marBottom w:val="0"/>
      <w:divBdr>
        <w:top w:val="none" w:sz="0" w:space="0" w:color="auto"/>
        <w:left w:val="none" w:sz="0" w:space="0" w:color="auto"/>
        <w:bottom w:val="none" w:sz="0" w:space="0" w:color="auto"/>
        <w:right w:val="none" w:sz="0" w:space="0" w:color="auto"/>
      </w:divBdr>
    </w:div>
    <w:div w:id="2121412112">
      <w:bodyDiv w:val="1"/>
      <w:marLeft w:val="0"/>
      <w:marRight w:val="0"/>
      <w:marTop w:val="0"/>
      <w:marBottom w:val="0"/>
      <w:divBdr>
        <w:top w:val="none" w:sz="0" w:space="0" w:color="auto"/>
        <w:left w:val="none" w:sz="0" w:space="0" w:color="auto"/>
        <w:bottom w:val="none" w:sz="0" w:space="0" w:color="auto"/>
        <w:right w:val="none" w:sz="0" w:space="0" w:color="auto"/>
      </w:divBdr>
      <w:divsChild>
        <w:div w:id="437722638">
          <w:marLeft w:val="0"/>
          <w:marRight w:val="0"/>
          <w:marTop w:val="0"/>
          <w:marBottom w:val="0"/>
          <w:divBdr>
            <w:top w:val="none" w:sz="0" w:space="0" w:color="auto"/>
            <w:left w:val="none" w:sz="0" w:space="0" w:color="auto"/>
            <w:bottom w:val="none" w:sz="0" w:space="0" w:color="auto"/>
            <w:right w:val="none" w:sz="0" w:space="0" w:color="auto"/>
          </w:divBdr>
        </w:div>
        <w:div w:id="1110316468">
          <w:marLeft w:val="0"/>
          <w:marRight w:val="0"/>
          <w:marTop w:val="0"/>
          <w:marBottom w:val="0"/>
          <w:divBdr>
            <w:top w:val="none" w:sz="0" w:space="0" w:color="auto"/>
            <w:left w:val="none" w:sz="0" w:space="0" w:color="auto"/>
            <w:bottom w:val="none" w:sz="0" w:space="0" w:color="auto"/>
            <w:right w:val="none" w:sz="0" w:space="0" w:color="auto"/>
          </w:divBdr>
        </w:div>
        <w:div w:id="1143621443">
          <w:marLeft w:val="0"/>
          <w:marRight w:val="0"/>
          <w:marTop w:val="0"/>
          <w:marBottom w:val="0"/>
          <w:divBdr>
            <w:top w:val="none" w:sz="0" w:space="0" w:color="auto"/>
            <w:left w:val="none" w:sz="0" w:space="0" w:color="auto"/>
            <w:bottom w:val="none" w:sz="0" w:space="0" w:color="auto"/>
            <w:right w:val="none" w:sz="0" w:space="0" w:color="auto"/>
          </w:divBdr>
        </w:div>
        <w:div w:id="1491553597">
          <w:marLeft w:val="0"/>
          <w:marRight w:val="0"/>
          <w:marTop w:val="0"/>
          <w:marBottom w:val="0"/>
          <w:divBdr>
            <w:top w:val="none" w:sz="0" w:space="0" w:color="auto"/>
            <w:left w:val="none" w:sz="0" w:space="0" w:color="auto"/>
            <w:bottom w:val="none" w:sz="0" w:space="0" w:color="auto"/>
            <w:right w:val="none" w:sz="0" w:space="0" w:color="auto"/>
          </w:divBdr>
        </w:div>
        <w:div w:id="2075230042">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7"/>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1d45786f-a737-4735-8af6-df12fb6939a2" origin="userSelected">
  <element uid="9c87da95-7b2f-439f-bfd9-321fc51f6870" value=""/>
  <element uid="214105f6-acd4-485a-afa0-a0b988f7534c"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E1751-9452-4654-8480-DBA2B443A391}">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1863EED8-1A24-4303-8E64-11003A1DE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1590</Words>
  <Characters>9067</Characters>
  <Application>Microsoft Office Word</Application>
  <DocSecurity>0</DocSecurity>
  <Lines>75</Lines>
  <Paragraphs>21</Paragraphs>
  <ScaleCrop>false</ScaleCrop>
  <HeadingPairs>
    <vt:vector size="8" baseType="variant">
      <vt:variant>
        <vt:lpstr>Title</vt:lpstr>
      </vt:variant>
      <vt:variant>
        <vt:i4>1</vt:i4>
      </vt:variant>
      <vt:variant>
        <vt:lpstr>Cím</vt:lpstr>
      </vt:variant>
      <vt:variant>
        <vt:i4>1</vt:i4>
      </vt:variant>
      <vt:variant>
        <vt:lpstr>Название</vt:lpstr>
      </vt:variant>
      <vt:variant>
        <vt:i4>1</vt:i4>
      </vt:variant>
      <vt:variant>
        <vt:lpstr>Titolo</vt:lpstr>
      </vt:variant>
      <vt:variant>
        <vt:i4>1</vt:i4>
      </vt:variant>
    </vt:vector>
  </HeadingPairs>
  <TitlesOfParts>
    <vt:vector size="4" baseType="lpstr">
      <vt:lpstr/>
      <vt:lpstr/>
      <vt:lpstr/>
      <vt:lpstr/>
    </vt:vector>
  </TitlesOfParts>
  <Manager/>
  <Company/>
  <LinksUpToDate>false</LinksUpToDate>
  <CharactersWithSpaces>10636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cp:lastPrinted>2021-04-23T14:56:00Z</cp:lastPrinted>
  <dcterms:created xsi:type="dcterms:W3CDTF">2022-12-13T15:49:00Z</dcterms:created>
  <dcterms:modified xsi:type="dcterms:W3CDTF">2023-02-08T07:18:00Z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0d253722-5b7f-427f-a3e7-27d593b7b9e9</vt:lpwstr>
  </property>
  <property fmtid="{D5CDD505-2E9C-101B-9397-08002B2CF9AE}" pid="3" name="bjDocumentLabelXML">
    <vt:lpwstr>&lt;?xml version="1.0" encoding="us-ascii"?&gt;&lt;sisl xmlns:xsi="http://www.w3.org/2001/XMLSchema-instance" xmlns:xsd="http://www.w3.org/2001/XMLSchema" sislVersion="0" policy="1d45786f-a737-4735-8af6-df12fb6939a2" origin="userSelected" xmlns="http://www.boldonj</vt:lpwstr>
  </property>
  <property fmtid="{D5CDD505-2E9C-101B-9397-08002B2CF9AE}" pid="4" name="bjDocumentLabelXML-0">
    <vt:lpwstr>ames.com/2008/01/sie/internal/label"&gt;&lt;element uid="9c87da95-7b2f-439f-bfd9-321fc51f6870" value="" /&gt;&lt;element uid="214105f6-acd4-485a-afa0-a0b988f7534c" value="" /&gt;&lt;/sisl&gt;</vt:lpwstr>
  </property>
  <property fmtid="{D5CDD505-2E9C-101B-9397-08002B2CF9AE}" pid="5" name="bjDocumentSecurityLabel">
    <vt:lpwstr>PERSONAL</vt:lpwstr>
  </property>
  <property fmtid="{D5CDD505-2E9C-101B-9397-08002B2CF9AE}" pid="6" name="bjSaver">
    <vt:lpwstr>mNGEJZKH0RHHO6JSZP2cHKnft7fPk6Je</vt:lpwstr>
  </property>
</Properties>
</file>