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2E8E1" w14:textId="444B2931" w:rsidR="00FB0D94" w:rsidRPr="00FB0D94" w:rsidRDefault="00FB0D94" w:rsidP="00FB0D94">
      <w:pPr>
        <w:rPr>
          <w:sz w:val="28"/>
          <w:szCs w:val="28"/>
        </w:rPr>
      </w:pPr>
      <w:r w:rsidRPr="00FB0D94">
        <w:rPr>
          <w:sz w:val="28"/>
          <w:szCs w:val="28"/>
        </w:rPr>
        <w:t>Factors associated with returning to work after long term absence due to mental disorders</w:t>
      </w:r>
    </w:p>
    <w:p w14:paraId="12781691" w14:textId="77777777" w:rsidR="00FB0D94" w:rsidRPr="00FB0D94" w:rsidRDefault="00FB0D94" w:rsidP="00FB0D94"/>
    <w:p w14:paraId="6B007C0D" w14:textId="77777777" w:rsidR="00FB0D94" w:rsidRPr="00B210E0" w:rsidRDefault="00FB0D94" w:rsidP="00FB0D94">
      <w:pPr>
        <w:spacing w:line="240" w:lineRule="auto"/>
        <w:jc w:val="both"/>
        <w:rPr>
          <w:rStyle w:val="Hyperlink"/>
          <w:lang w:val="en-US"/>
        </w:rPr>
      </w:pPr>
      <w:r w:rsidRPr="005D716A">
        <w:rPr>
          <w:lang w:val="en-US"/>
        </w:rPr>
        <w:t>Päivi Rissanen, Tampere University</w:t>
      </w:r>
      <w:r>
        <w:rPr>
          <w:lang w:val="en-US"/>
        </w:rPr>
        <w:t>,</w:t>
      </w:r>
      <w:r w:rsidRPr="0093282E">
        <w:rPr>
          <w:lang w:val="en-US"/>
        </w:rPr>
        <w:t xml:space="preserve"> </w:t>
      </w:r>
      <w:r>
        <w:rPr>
          <w:lang w:val="en-US"/>
        </w:rPr>
        <w:t>Faculty of Social Sciences and</w:t>
      </w:r>
      <w:r w:rsidRPr="005D716A">
        <w:rPr>
          <w:lang w:val="en-US"/>
        </w:rPr>
        <w:t xml:space="preserve"> The Finnish Central Associ</w:t>
      </w:r>
      <w:r>
        <w:rPr>
          <w:lang w:val="en-US"/>
        </w:rPr>
        <w:t xml:space="preserve">ation for Mental Health, </w:t>
      </w:r>
      <w:r w:rsidRPr="005D716A">
        <w:rPr>
          <w:lang w:val="en-US"/>
        </w:rPr>
        <w:t>Finland</w:t>
      </w:r>
      <w:r>
        <w:rPr>
          <w:lang w:val="en-US"/>
        </w:rPr>
        <w:t xml:space="preserve">. </w:t>
      </w:r>
      <w:hyperlink r:id="rId7" w:history="1">
        <w:r w:rsidRPr="00F3798C">
          <w:rPr>
            <w:rStyle w:val="Hyperlink"/>
            <w:lang w:val="en-US"/>
          </w:rPr>
          <w:t>paivi.rissanen@tuni.fi</w:t>
        </w:r>
      </w:hyperlink>
    </w:p>
    <w:p w14:paraId="0738E14C" w14:textId="77777777" w:rsidR="00FB0D94" w:rsidRPr="00F3798C" w:rsidRDefault="00FB0D94" w:rsidP="00FB0D94">
      <w:pPr>
        <w:rPr>
          <w:lang w:val="en-US"/>
        </w:rPr>
      </w:pPr>
      <w:r w:rsidRPr="00F3798C">
        <w:rPr>
          <w:lang w:val="en-US"/>
        </w:rPr>
        <w:t>Reija Autio, Tampere University,</w:t>
      </w:r>
      <w:r>
        <w:rPr>
          <w:lang w:val="en-US"/>
        </w:rPr>
        <w:t xml:space="preserve"> Faculty of Social Sciences,</w:t>
      </w:r>
      <w:r w:rsidRPr="00F3798C">
        <w:rPr>
          <w:lang w:val="en-US"/>
        </w:rPr>
        <w:t xml:space="preserve"> Finland</w:t>
      </w:r>
    </w:p>
    <w:p w14:paraId="2C27E34C" w14:textId="77777777" w:rsidR="00FB0D94" w:rsidRPr="00F3798C" w:rsidRDefault="00FB0D94" w:rsidP="00FB0D94">
      <w:pPr>
        <w:rPr>
          <w:lang w:val="en-US"/>
        </w:rPr>
      </w:pPr>
      <w:r w:rsidRPr="00F3798C">
        <w:rPr>
          <w:lang w:val="en-US"/>
        </w:rPr>
        <w:t xml:space="preserve">Turkka Näppilä, Tampere University, </w:t>
      </w:r>
      <w:r w:rsidRPr="00AC03BF">
        <w:t>Tampere University Library</w:t>
      </w:r>
      <w:r>
        <w:t xml:space="preserve">, </w:t>
      </w:r>
      <w:r w:rsidRPr="00AC03BF">
        <w:rPr>
          <w:lang w:val="en-US"/>
        </w:rPr>
        <w:t>Finland</w:t>
      </w:r>
    </w:p>
    <w:p w14:paraId="1147A76A" w14:textId="77777777" w:rsidR="00FB0D94" w:rsidRPr="00AC03BF" w:rsidRDefault="00FB0D94" w:rsidP="00FB0D94">
      <w:pPr>
        <w:rPr>
          <w:lang w:val="en-US"/>
        </w:rPr>
      </w:pPr>
      <w:r w:rsidRPr="00AC03BF">
        <w:rPr>
          <w:lang w:val="en-US"/>
        </w:rPr>
        <w:t xml:space="preserve">Sari Fröjd, Tampere University, </w:t>
      </w:r>
      <w:r>
        <w:rPr>
          <w:lang w:val="en-US"/>
        </w:rPr>
        <w:t>Faculty of Social Sciences,</w:t>
      </w:r>
      <w:r w:rsidRPr="00AC03BF">
        <w:rPr>
          <w:lang w:val="en-US"/>
        </w:rPr>
        <w:t xml:space="preserve"> Finland</w:t>
      </w:r>
    </w:p>
    <w:p w14:paraId="04EE47F5" w14:textId="77777777" w:rsidR="00FB0D94" w:rsidRPr="00F3798C" w:rsidRDefault="00FB0D94" w:rsidP="00FB0D94">
      <w:pPr>
        <w:rPr>
          <w:lang w:val="en-US"/>
        </w:rPr>
      </w:pPr>
      <w:r>
        <w:rPr>
          <w:lang w:val="en-US"/>
        </w:rPr>
        <w:t>Sami Pirkola, Tampere University, Faculty of Social Sciences and the Department of Adult Psychiatry of Tampere University Hospital,</w:t>
      </w:r>
      <w:r>
        <w:rPr>
          <w:sz w:val="24"/>
          <w:szCs w:val="24"/>
          <w:lang w:val="en-US"/>
        </w:rPr>
        <w:t xml:space="preserve"> </w:t>
      </w:r>
      <w:r>
        <w:rPr>
          <w:lang w:val="en-US"/>
        </w:rPr>
        <w:t>Finland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5"/>
        <w:gridCol w:w="757"/>
        <w:gridCol w:w="1352"/>
        <w:gridCol w:w="673"/>
        <w:gridCol w:w="1258"/>
        <w:gridCol w:w="642"/>
        <w:gridCol w:w="1280"/>
        <w:gridCol w:w="635"/>
        <w:gridCol w:w="1198"/>
      </w:tblGrid>
      <w:tr w:rsidR="003B118F" w:rsidRPr="003B118F" w14:paraId="5E608F36" w14:textId="77777777" w:rsidTr="00420304">
        <w:trPr>
          <w:trHeight w:val="288"/>
        </w:trPr>
        <w:tc>
          <w:tcPr>
            <w:tcW w:w="9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5E36F" w14:textId="77777777" w:rsidR="00FB0D94" w:rsidRDefault="00FB0D94" w:rsidP="00FB0D9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Supplementary t</w:t>
            </w: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able</w:t>
            </w:r>
            <w:r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.</w:t>
            </w: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 xml:space="preserve"> Results of </w:t>
            </w:r>
            <w:r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crude</w:t>
            </w: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 xml:space="preserve"> analys</w:t>
            </w:r>
            <w:r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e</w:t>
            </w: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s</w:t>
            </w:r>
            <w:r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; each predictor added into analysis</w:t>
            </w: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 xml:space="preserve">one at a time. </w:t>
            </w:r>
          </w:p>
          <w:p w14:paraId="72EF38BD" w14:textId="71C30FC8" w:rsidR="00D9051C" w:rsidRPr="003B118F" w:rsidRDefault="00FB0D94" w:rsidP="00FB0D94">
            <w:pPr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en-US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 xml:space="preserve">Associations between indicators of personal, socioeconomic, health and health care related factors between people RTW and partially RTW after temporary disability pension. Reference group: people with no working days. * p&lt; 0.05; ** p&lt;0.001 </w:t>
            </w:r>
            <w:r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.</w:t>
            </w:r>
          </w:p>
        </w:tc>
      </w:tr>
      <w:tr w:rsidR="003B118F" w:rsidRPr="003B118F" w14:paraId="0CE0E960" w14:textId="77777777" w:rsidTr="00CB0549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301D4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i/>
                <w:iCs/>
                <w:sz w:val="16"/>
                <w:szCs w:val="16"/>
                <w:lang w:val="en-US" w:eastAsia="fi-FI"/>
              </w:rPr>
            </w:pPr>
            <w:r w:rsidRPr="003B118F">
              <w:rPr>
                <w:rFonts w:ascii="Calibri Light" w:hAnsi="Calibri Light" w:cs="Calibri Light"/>
                <w:i/>
                <w:iCs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49FB7B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  <w:t>Men</w:t>
            </w:r>
          </w:p>
        </w:tc>
        <w:tc>
          <w:tcPr>
            <w:tcW w:w="37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4172E0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  <w:t>Women</w:t>
            </w:r>
          </w:p>
        </w:tc>
      </w:tr>
      <w:tr w:rsidR="003B118F" w:rsidRPr="003B118F" w14:paraId="77ABDE0E" w14:textId="77777777" w:rsidTr="00CB0549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5ADDD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i/>
                <w:iCs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D4A5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>RTW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A439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>Partial RTW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CFEF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>RTW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EAA0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>Partial RTW</w:t>
            </w:r>
          </w:p>
        </w:tc>
      </w:tr>
      <w:tr w:rsidR="003B118F" w:rsidRPr="003B118F" w14:paraId="55AB0658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72A870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i/>
                <w:iCs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4B49327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>OR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7DF711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 xml:space="preserve">95% CI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7C0DFD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>OR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3148FA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 xml:space="preserve">95% CI  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C95CC9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>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F978AD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 xml:space="preserve">95% CI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976B6D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>OR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40101B3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Cs/>
                <w:sz w:val="16"/>
                <w:szCs w:val="16"/>
                <w:lang w:val="fi-FI" w:eastAsia="fi-FI"/>
              </w:rPr>
              <w:t xml:space="preserve">95% CI   </w:t>
            </w:r>
          </w:p>
        </w:tc>
      </w:tr>
      <w:tr w:rsidR="003B118F" w:rsidRPr="003B118F" w14:paraId="531CC151" w14:textId="77777777" w:rsidTr="00420304">
        <w:trPr>
          <w:trHeight w:val="288"/>
        </w:trPr>
        <w:tc>
          <w:tcPr>
            <w:tcW w:w="9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F4167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Family situation</w:t>
            </w:r>
          </w:p>
        </w:tc>
      </w:tr>
      <w:tr w:rsidR="003B118F" w:rsidRPr="003B118F" w14:paraId="4FFCD13F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12369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Single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282499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10D6EE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1217AA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22BF3B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0F189E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304B9A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D1237F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4B7CBB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</w:tr>
      <w:tr w:rsidR="003B118F" w:rsidRPr="003B118F" w14:paraId="11BBDCE0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44A62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Couple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66C0B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2.91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B9EB1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(2.25 - 3.75)</w:t>
            </w:r>
            <w:r w:rsidR="003B118F">
              <w:rPr>
                <w:rFonts w:ascii="Calibri" w:hAnsi="Calibri" w:cs="Calibri"/>
                <w:sz w:val="16"/>
                <w:szCs w:val="16"/>
              </w:rPr>
              <w:t>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3A4B8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31E6F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(1.63 - 2.87)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337E8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47FDF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(1.74 - 2.5)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A5784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1.64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C440F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(1.31 - 2.05)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553FBA76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546A7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Single + children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E44673C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1.26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139384C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(0.87 - 1.81)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B318ABC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0.8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6A420F1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(0.51 - 1.24)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190A4CE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50F31DA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(1.52 - 2.21)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72F848D1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3A0E64D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(1.01 - 1.63)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</w:t>
            </w:r>
          </w:p>
        </w:tc>
      </w:tr>
      <w:tr w:rsidR="003B118F" w:rsidRPr="003B118F" w14:paraId="09BF42EF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134B6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Couple + children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FD68D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6AE0B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(1.83 - 2.75)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FDF7F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DDC96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(1.01 - 1.63)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42AFB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19368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(1.72 - 2.4)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0EDC6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E9B7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(1.11 - 1.68)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46917487" w14:textId="77777777" w:rsidTr="00420304">
        <w:trPr>
          <w:trHeight w:val="288"/>
        </w:trPr>
        <w:tc>
          <w:tcPr>
            <w:tcW w:w="9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7735D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  <w:t>Age</w:t>
            </w:r>
          </w:p>
        </w:tc>
      </w:tr>
      <w:tr w:rsidR="003B118F" w:rsidRPr="003B118F" w14:paraId="575542BB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02C4B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&lt; 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1D80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92B0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45F2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5736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AE07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FC51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64A1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269D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 </w:t>
            </w:r>
          </w:p>
        </w:tc>
      </w:tr>
      <w:tr w:rsidR="003B118F" w:rsidRPr="003B118F" w14:paraId="2958A143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DD6C6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25-34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B5557C6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2.33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4152BDC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(1.76 - 3.08)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B40641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04CF05E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(1.04 - 1.73)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32AE2575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DDFD524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(1.58 - 2.38)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F00A58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1.32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6DB625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(1.06 - 1.64)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</w:t>
            </w:r>
          </w:p>
        </w:tc>
      </w:tr>
      <w:tr w:rsidR="003B118F" w:rsidRPr="003B118F" w14:paraId="591EF950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F5245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45-44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3ED1E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4.51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C7FC0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(3.38 - 6.01)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DB925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4BCD4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(1.28 - 2.26)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CB235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3.45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D8701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(2.82 - 4.21)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0ECA3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2D054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(1.13 - 1.79)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</w:t>
            </w:r>
          </w:p>
        </w:tc>
      </w:tr>
      <w:tr w:rsidR="003B118F" w:rsidRPr="003B118F" w14:paraId="24411711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F4C5B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45-49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130EDD0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6.43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D202B98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(4.8 - 8.62)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6351055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CC04380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(1.15 - 2.2)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6EA6F4C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4.33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7ABCA2BA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(3.52 - 5.33)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31BBBDE5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1.43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A70CBA4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(1.11 - 1.83)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</w:t>
            </w:r>
          </w:p>
        </w:tc>
      </w:tr>
      <w:tr w:rsidR="003B118F" w:rsidRPr="003B118F" w14:paraId="3F2C6704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E9B66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&gt;55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C890B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4.39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267E6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(2.46 - 7.84)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8DAE3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22BBB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(0.75 - 3.08)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462AC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3.83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A541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(2.69 - 5.45)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92768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0.77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9C94D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(0.43 - 1.38)</w:t>
            </w:r>
          </w:p>
        </w:tc>
      </w:tr>
      <w:tr w:rsidR="003B118F" w:rsidRPr="003B118F" w14:paraId="25AA7AD0" w14:textId="77777777" w:rsidTr="00420304">
        <w:trPr>
          <w:trHeight w:val="288"/>
        </w:trPr>
        <w:tc>
          <w:tcPr>
            <w:tcW w:w="9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8C857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en-US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 xml:space="preserve">Disposable income of a household </w:t>
            </w:r>
          </w:p>
        </w:tc>
      </w:tr>
      <w:tr w:rsidR="003B118F" w:rsidRPr="003B118F" w14:paraId="769253BD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642CD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Lowest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5FA7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77D0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4101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800E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77DF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774E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EE9C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B981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</w:tr>
      <w:tr w:rsidR="003B118F" w:rsidRPr="003B118F" w14:paraId="5A1791E4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37D9B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Middle-lower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9169E91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3.17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3CDF2CC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(2.46 - 4.08)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EE858F1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1.61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2A917C6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(1.23 - 2.11)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C01FB72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3180933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(2.31 - 3.29)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C25B9A1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E4F0FA3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(1.21 - 1.83)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4A093806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4C213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Middle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64278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4.46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0E131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(3.41 - 5.83)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BE858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D661E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(1.52 - 2.75)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340F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4.73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07384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(3.88 - 5.76)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C4760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2.06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AFF1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(1.62 - 2.62)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4FFFCE50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72521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Middle-higher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331852DB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5.85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72F7CAA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(4.37 - 7.83)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3CE6F30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18C275B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(1.56 - 3.1)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8CE9A43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5.97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900CBC3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(4.73 - 7.54)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3E95E65C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7B32E31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(1.73 - 3.13)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59F71B31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ABBF7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 xml:space="preserve">Highest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9B19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6.44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EFD45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(4.53 - 9.16)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70CDF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59875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(1.76 - 4.03)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6AB5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6.72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8764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(5.17 - 8.72)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E993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8FD37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(1.6 - 3.19)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2BE1B524" w14:textId="77777777" w:rsidTr="00420304">
        <w:trPr>
          <w:trHeight w:val="288"/>
        </w:trPr>
        <w:tc>
          <w:tcPr>
            <w:tcW w:w="9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B1C83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Education level</w:t>
            </w:r>
          </w:p>
        </w:tc>
      </w:tr>
      <w:tr w:rsidR="003B118F" w:rsidRPr="003B118F" w14:paraId="4A08452E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F011F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Basic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A9F9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99A2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D66E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4075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A423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D88A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E97E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6BEE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</w:tr>
      <w:tr w:rsidR="003B118F" w:rsidRPr="003B118F" w14:paraId="25B8A828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2C6A2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Secondary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49B154A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C8C6298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(1.74 - 2.64)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0AF293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ACD5EE6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(1.27 - 1.97)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3BE8CAC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3.09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0278AB6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(2.59 - 3.68)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80134FF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1.64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15ADC0C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(1.35 - 1.99)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7BC65CB0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7BA4F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Tertiary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32FE3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5.97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0BA01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(4.42 - 8.06)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CAE73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D615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(1.79 - 3.75)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C58A4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6.1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16617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(4.95 - 7.52)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68162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2.53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E5E5A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(1.97 - 3.24)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7104DC6A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EBC69" w14:textId="77777777" w:rsidR="00D9051C" w:rsidRPr="003B118F" w:rsidRDefault="00D9051C" w:rsidP="00D9051C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High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2EEADFD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6.16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9956BF8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(3.94 - 9.63)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45BF79D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773718CD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(1.56 - 4.83)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7BF575A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8.17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286DA4F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(5.94 - 11.22)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A71CE89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2.59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B0D1C55" w14:textId="77777777" w:rsidR="00D9051C" w:rsidRPr="003B118F" w:rsidRDefault="00D9051C" w:rsidP="00D9051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(1.7 - 3.95)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35F8E7A8" w14:textId="77777777" w:rsidTr="00420304">
        <w:trPr>
          <w:trHeight w:val="288"/>
        </w:trPr>
        <w:tc>
          <w:tcPr>
            <w:tcW w:w="9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8D24E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Occupational situation</w:t>
            </w:r>
          </w:p>
        </w:tc>
      </w:tr>
      <w:tr w:rsidR="003B118F" w:rsidRPr="003B118F" w14:paraId="26F76DE4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BF266" w14:textId="77777777" w:rsidR="00D9051C" w:rsidRPr="003B118F" w:rsidRDefault="00D9051C" w:rsidP="0042030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Unemployed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EEE8C8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64FD33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525E60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FB6257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F878CD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3F181B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8C9029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835241" w14:textId="77777777" w:rsidR="00D9051C" w:rsidRPr="003B118F" w:rsidRDefault="00D9051C" w:rsidP="00420304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 </w:t>
            </w:r>
          </w:p>
        </w:tc>
      </w:tr>
      <w:tr w:rsidR="003B118F" w:rsidRPr="003B118F" w14:paraId="01A2E2EA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F9B6A" w14:textId="77777777" w:rsidR="00CB0549" w:rsidRPr="003B118F" w:rsidRDefault="00CB0549" w:rsidP="00CB0549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Self-employed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A3EAD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6.9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32E6B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(4.11 - 11.58)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881DC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3.73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A973C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(2.18 - 6.37)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8A91F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5.02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CD94F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(3.2 - 7.86)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99DBE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1.59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54709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(0.95 - 2.67)</w:t>
            </w:r>
          </w:p>
        </w:tc>
      </w:tr>
      <w:tr w:rsidR="003B118F" w:rsidRPr="003B118F" w14:paraId="6AE13C53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7D8CA" w14:textId="77777777" w:rsidR="00CB0549" w:rsidRPr="003B118F" w:rsidRDefault="00CB0549" w:rsidP="00CB0549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Upper-grade employees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3974968D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9.26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8C06402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(5.63 - 15.23)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7C970D4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3.37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5FA2F29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(1.96 - 5.77)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9F00FF0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9.84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9A02E12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(6.52 - 14.83)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7114581B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3484EF68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(1.49 - 3.7)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108D2222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42A4C" w14:textId="77777777" w:rsidR="00CB0549" w:rsidRPr="003B118F" w:rsidRDefault="00CB0549" w:rsidP="00CB0549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Lower-grade employees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7800D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7.33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82F6A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(4.62 - 11.63)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FD44B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2.92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01278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(1.82 - 4.7)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15B8A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12.81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17DB8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(8.88 - 18.47)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0EBB7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3.07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F863A" w14:textId="77777777" w:rsidR="00CB0549" w:rsidRPr="003B118F" w:rsidRDefault="00CB0549" w:rsidP="00CB0549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(2.14 - 4.43)</w:t>
            </w:r>
            <w:r w:rsidR="003B118F"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79322256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33BA2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lastRenderedPageBreak/>
              <w:t>Manual workers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3820E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6.93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12282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(4.45 - 10.81)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5C3C0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3.56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34D27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(2.3 - 5.49)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43B80C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5.2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87548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(3.56 - 7.6)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82B98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2.53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D1101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(1.74 - 3.67)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1DBA255F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C2851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Student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18374A1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1.54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3B1E3016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(0.96 - 2.48)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0278F8A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8BA68EA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(1.14 - 2.74)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257B34D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79863FBA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(1.2 - 2.57)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E47A99A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E423A10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(0.98 - 2.02)</w:t>
            </w:r>
          </w:p>
        </w:tc>
      </w:tr>
      <w:tr w:rsidR="003B118F" w:rsidRPr="003B118F" w14:paraId="4CC6731C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871C6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Unknown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17E9D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1.04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2406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(0.65 - 1.68)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9F5F6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DBAE7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(0.67 - 1.63)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81645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B33B4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(0.67 - 1.49)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B43AD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0.91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02208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(0.63 - 1.32)</w:t>
            </w:r>
          </w:p>
        </w:tc>
      </w:tr>
      <w:tr w:rsidR="003B118F" w:rsidRPr="003B118F" w14:paraId="0E597BCD" w14:textId="77777777" w:rsidTr="00420304">
        <w:trPr>
          <w:trHeight w:val="288"/>
        </w:trPr>
        <w:tc>
          <w:tcPr>
            <w:tcW w:w="9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3AC9B8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 xml:space="preserve">Diagnosis </w:t>
            </w:r>
          </w:p>
        </w:tc>
      </w:tr>
      <w:tr w:rsidR="003B118F" w:rsidRPr="003B118F" w14:paraId="32EF9165" w14:textId="77777777" w:rsidTr="00C6174F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F26F1" w14:textId="2C2E40BC" w:rsidR="003B118F" w:rsidRPr="008E0186" w:rsidRDefault="001E2A2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</w:pPr>
            <w:r w:rsidRPr="008E0186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Psychotic disorders (F</w:t>
            </w:r>
            <w:r w:rsidR="008E0186" w:rsidRPr="008E0186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2*)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6B59943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7FC54B2B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(0.84 - 1.6)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EE1BACA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1.92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4C7AF20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(1.34 - 2.75)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3B962D00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0.81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B4932B1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(0.62 - 1.06)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22A740A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0.78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1B25EE8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(0.58 - 1.05)</w:t>
            </w:r>
          </w:p>
        </w:tc>
      </w:tr>
      <w:tr w:rsidR="003B118F" w:rsidRPr="003B118F" w14:paraId="039BD3A1" w14:textId="77777777" w:rsidTr="00C6174F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9A27E" w14:textId="502F6E4B" w:rsidR="003B118F" w:rsidRPr="008E0186" w:rsidRDefault="008E0186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</w:pPr>
            <w:r w:rsidRPr="008E0186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Affective disorders (F3’)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B7B3D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3A73C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(2.18 - 3.85)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354A1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2.61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2884B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(1.86 - 3.66)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37CFE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2.07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EC449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(1.68 - 2.54)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CFE36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1385C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(0.92 - 1.46)</w:t>
            </w:r>
          </w:p>
        </w:tc>
      </w:tr>
      <w:tr w:rsidR="003B118F" w:rsidRPr="003B118F" w14:paraId="04B82DA5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26F6E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Other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497B52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0CC0A6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475B32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828486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22F028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640288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C1C045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F9FEFF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  <w:t> </w:t>
            </w:r>
          </w:p>
        </w:tc>
      </w:tr>
      <w:tr w:rsidR="003B118F" w:rsidRPr="003B118F" w14:paraId="45871640" w14:textId="77777777" w:rsidTr="00420304">
        <w:trPr>
          <w:trHeight w:val="288"/>
        </w:trPr>
        <w:tc>
          <w:tcPr>
            <w:tcW w:w="9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BBE7A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Previous psychotherapy</w:t>
            </w:r>
          </w:p>
        </w:tc>
      </w:tr>
      <w:tr w:rsidR="003B118F" w:rsidRPr="003B118F" w14:paraId="3A999630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D7D79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No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737E33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BD2BF1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4B85FC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5FC853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94DF55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48AF25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741487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446312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  <w:t> </w:t>
            </w:r>
          </w:p>
        </w:tc>
      </w:tr>
      <w:tr w:rsidR="003B118F" w:rsidRPr="003B118F" w14:paraId="7CACE257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37173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Yes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42397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1.71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63763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(1.36 - 2.16)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7C181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76B79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(1.2 - 2.04)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2D34D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122B7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(1.36 - 1.78)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D95FC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F8D4E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(1.3 - 1.84)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  <w:tr w:rsidR="003B118F" w:rsidRPr="003B118F" w14:paraId="7793F6AA" w14:textId="77777777" w:rsidTr="00420304">
        <w:trPr>
          <w:trHeight w:val="288"/>
        </w:trPr>
        <w:tc>
          <w:tcPr>
            <w:tcW w:w="9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74314C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 xml:space="preserve">Rehabilitation </w:t>
            </w:r>
          </w:p>
        </w:tc>
      </w:tr>
      <w:tr w:rsidR="003B118F" w:rsidRPr="003B118F" w14:paraId="3BCFCECE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AD198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No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F7752E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57520F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F3ECF5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D62EDE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D0FFE0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F4E65B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35EA74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70433A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  <w:t> </w:t>
            </w:r>
          </w:p>
        </w:tc>
      </w:tr>
      <w:tr w:rsidR="003B118F" w:rsidRPr="003B118F" w14:paraId="64221651" w14:textId="77777777" w:rsidTr="00FD3A67">
        <w:trPr>
          <w:trHeight w:val="288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D7A4C" w14:textId="77777777" w:rsidR="003B118F" w:rsidRPr="003B118F" w:rsidRDefault="003B118F" w:rsidP="003B118F">
            <w:pPr>
              <w:spacing w:after="0" w:line="240" w:lineRule="auto"/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</w:pPr>
            <w:r w:rsidRPr="003B118F">
              <w:rPr>
                <w:rFonts w:ascii="Calibri Light" w:hAnsi="Calibri Light" w:cs="Calibri Light"/>
                <w:b/>
                <w:bCs/>
                <w:i/>
                <w:iCs/>
                <w:sz w:val="16"/>
                <w:szCs w:val="16"/>
                <w:lang w:eastAsia="fi-FI"/>
              </w:rPr>
              <w:t>Yes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78977B3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1.32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FC1C972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(1.11 - 1.58)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859F5D5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E389091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(1.15 - 1.71)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B0F009D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9975D47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(1.41 - 1.82)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EE24940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  <w:lang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1.44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A2121FE" w14:textId="77777777" w:rsidR="003B118F" w:rsidRPr="003B118F" w:rsidRDefault="003B118F" w:rsidP="003B118F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fi-FI" w:eastAsia="fi-FI"/>
              </w:rPr>
            </w:pPr>
            <w:r w:rsidRPr="003B118F">
              <w:rPr>
                <w:rFonts w:ascii="Calibri" w:hAnsi="Calibri" w:cs="Calibri"/>
                <w:sz w:val="16"/>
                <w:szCs w:val="16"/>
              </w:rPr>
              <w:t>(1.22 - 1.69)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**</w:t>
            </w:r>
          </w:p>
        </w:tc>
      </w:tr>
    </w:tbl>
    <w:p w14:paraId="0ABF03CF" w14:textId="77777777" w:rsidR="0070521D" w:rsidRPr="00FD3A67" w:rsidRDefault="0070521D">
      <w:pPr>
        <w:rPr>
          <w:lang w:val="en-US"/>
        </w:rPr>
      </w:pPr>
    </w:p>
    <w:sectPr w:rsidR="0070521D" w:rsidRPr="00FD3A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47BBE" w14:textId="77777777" w:rsidR="00C12CA0" w:rsidRDefault="00C12CA0" w:rsidP="0080235A">
      <w:pPr>
        <w:spacing w:after="0" w:line="240" w:lineRule="auto"/>
      </w:pPr>
      <w:r>
        <w:separator/>
      </w:r>
    </w:p>
  </w:endnote>
  <w:endnote w:type="continuationSeparator" w:id="0">
    <w:p w14:paraId="0F4B1A27" w14:textId="77777777" w:rsidR="00C12CA0" w:rsidRDefault="00C12CA0" w:rsidP="0080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F2B4D" w14:textId="77777777" w:rsidR="00C12CA0" w:rsidRDefault="00C12CA0" w:rsidP="0080235A">
      <w:pPr>
        <w:spacing w:after="0" w:line="240" w:lineRule="auto"/>
      </w:pPr>
      <w:r>
        <w:separator/>
      </w:r>
    </w:p>
  </w:footnote>
  <w:footnote w:type="continuationSeparator" w:id="0">
    <w:p w14:paraId="33C4D869" w14:textId="77777777" w:rsidR="00C12CA0" w:rsidRDefault="00C12CA0" w:rsidP="008023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MDU1NzU2szQ0N7NQ0lEKTi0uzszPAykwrgUA69x5fSwAAAA="/>
  </w:docVars>
  <w:rsids>
    <w:rsidRoot w:val="00D9051C"/>
    <w:rsid w:val="00174D17"/>
    <w:rsid w:val="001E2A2F"/>
    <w:rsid w:val="002C3B47"/>
    <w:rsid w:val="002C70C2"/>
    <w:rsid w:val="002F71E8"/>
    <w:rsid w:val="003B118F"/>
    <w:rsid w:val="00420304"/>
    <w:rsid w:val="004C53E5"/>
    <w:rsid w:val="0070521D"/>
    <w:rsid w:val="0080235A"/>
    <w:rsid w:val="008B38EA"/>
    <w:rsid w:val="008E0186"/>
    <w:rsid w:val="00A54593"/>
    <w:rsid w:val="00AC1137"/>
    <w:rsid w:val="00C12CA0"/>
    <w:rsid w:val="00C6174F"/>
    <w:rsid w:val="00C96D8B"/>
    <w:rsid w:val="00CB0549"/>
    <w:rsid w:val="00D9051C"/>
    <w:rsid w:val="00E22660"/>
    <w:rsid w:val="00F810BB"/>
    <w:rsid w:val="00FB0D94"/>
    <w:rsid w:val="00FD3A67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3D09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51C"/>
    <w:pPr>
      <w:spacing w:line="256" w:lineRule="auto"/>
    </w:pPr>
    <w:rPr>
      <w:rFonts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D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0235A"/>
    <w:rPr>
      <w:rFonts w:cs="Times New Roman"/>
      <w:lang w:val="en-GB" w:eastAsia="x-none"/>
    </w:rPr>
  </w:style>
  <w:style w:type="paragraph" w:styleId="Footer">
    <w:name w:val="footer"/>
    <w:basedOn w:val="Normal"/>
    <w:link w:val="FooterChar"/>
    <w:uiPriority w:val="99"/>
    <w:unhideWhenUsed/>
    <w:rsid w:val="00802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0235A"/>
    <w:rPr>
      <w:rFonts w:cs="Times New Roman"/>
      <w:lang w:val="en-GB" w:eastAsia="x-none"/>
    </w:rPr>
  </w:style>
  <w:style w:type="character" w:styleId="Hyperlink">
    <w:name w:val="Hyperlink"/>
    <w:basedOn w:val="DefaultParagraphFont"/>
    <w:uiPriority w:val="99"/>
    <w:unhideWhenUsed/>
    <w:rsid w:val="00FD3A67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0D94"/>
    <w:rPr>
      <w:rFonts w:asciiTheme="majorHAnsi" w:eastAsiaTheme="majorEastAsia" w:hAnsiTheme="majorHAnsi" w:cstheme="majorBidi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ivi.rissanen@tuni.f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37FC6-99EA-4D28-B31F-44484799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2021-10-14T17:39:00Z</dcterms:created>
  <dcterms:modified xsi:type="dcterms:W3CDTF">2021-10-15T10:47:00Z</dcterms:modified>
</cp:coreProperties>
</file>