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11FD4" w14:textId="0CE348C4" w:rsidR="000E13CC" w:rsidRPr="00274840" w:rsidRDefault="000E13CC" w:rsidP="003349FC">
      <w:pPr>
        <w:spacing w:line="240" w:lineRule="auto"/>
        <w:jc w:val="center"/>
        <w:rPr>
          <w:rFonts w:ascii="Times New Roman" w:hAnsi="Times New Roman" w:cs="Times New Roman"/>
          <w:b/>
          <w:bCs/>
        </w:rPr>
      </w:pPr>
      <w:bookmarkStart w:id="0" w:name="_Hlk77839600"/>
      <w:r w:rsidRPr="00274840">
        <w:rPr>
          <w:rFonts w:ascii="Times New Roman" w:hAnsi="Times New Roman" w:cs="Times New Roman"/>
          <w:b/>
          <w:bCs/>
        </w:rPr>
        <w:t xml:space="preserve">Supplemental </w:t>
      </w:r>
      <w:r w:rsidR="003349FC" w:rsidRPr="00274840">
        <w:rPr>
          <w:rFonts w:ascii="Times New Roman" w:hAnsi="Times New Roman" w:cs="Times New Roman"/>
          <w:b/>
          <w:bCs/>
        </w:rPr>
        <w:t>Materials for</w:t>
      </w:r>
    </w:p>
    <w:p w14:paraId="53569F62" w14:textId="22F96944" w:rsidR="00660A88" w:rsidRPr="00274840" w:rsidRDefault="00660A88" w:rsidP="000E13CC">
      <w:pPr>
        <w:spacing w:line="240" w:lineRule="auto"/>
        <w:jc w:val="center"/>
        <w:rPr>
          <w:rFonts w:ascii="Times New Roman" w:hAnsi="Times New Roman" w:cs="Times New Roman"/>
          <w:b/>
          <w:bCs/>
        </w:rPr>
      </w:pPr>
    </w:p>
    <w:p w14:paraId="614021A5" w14:textId="77777777" w:rsidR="003349FC" w:rsidRPr="00274840" w:rsidRDefault="003349FC" w:rsidP="003349FC">
      <w:pPr>
        <w:spacing w:line="240" w:lineRule="auto"/>
        <w:jc w:val="center"/>
        <w:rPr>
          <w:rFonts w:ascii="Times New Roman" w:hAnsi="Times New Roman" w:cs="Times New Roman"/>
          <w:b/>
          <w:bCs/>
        </w:rPr>
      </w:pPr>
      <w:r w:rsidRPr="00274840">
        <w:rPr>
          <w:rFonts w:ascii="Times New Roman" w:hAnsi="Times New Roman" w:cs="Times New Roman"/>
          <w:b/>
          <w:bCs/>
        </w:rPr>
        <w:t>Global Evidence on the Economic Effects of Disease Suppression During COVID-19</w:t>
      </w:r>
    </w:p>
    <w:p w14:paraId="4EBF88A4" w14:textId="77777777" w:rsidR="003349FC" w:rsidRDefault="003349FC" w:rsidP="003349FC">
      <w:pPr>
        <w:jc w:val="center"/>
        <w:rPr>
          <w:rFonts w:ascii="Times New Roman" w:hAnsi="Times New Roman" w:cs="Times New Roman"/>
          <w:b/>
        </w:rPr>
      </w:pPr>
    </w:p>
    <w:p w14:paraId="5492C988" w14:textId="77777777" w:rsidR="00967864" w:rsidRPr="007C5759" w:rsidRDefault="00967864" w:rsidP="00967864">
      <w:pPr>
        <w:spacing w:line="240" w:lineRule="auto"/>
        <w:jc w:val="center"/>
        <w:rPr>
          <w:rFonts w:ascii="Times New Roman" w:hAnsi="Times New Roman" w:cs="Times New Roman"/>
        </w:rPr>
      </w:pPr>
      <w:r w:rsidRPr="007C5759">
        <w:rPr>
          <w:rFonts w:ascii="Times New Roman" w:hAnsi="Times New Roman" w:cs="Times New Roman"/>
        </w:rPr>
        <w:t>Jonathan T. Rothwell, Alexandru Cojocaru, Rajesh Srinivasan, Yeon Soo Kim</w:t>
      </w:r>
    </w:p>
    <w:p w14:paraId="1E4A3981" w14:textId="77777777" w:rsidR="00967864" w:rsidRPr="00126B5E" w:rsidRDefault="00967864" w:rsidP="00967864">
      <w:pPr>
        <w:spacing w:line="240" w:lineRule="auto"/>
        <w:jc w:val="center"/>
        <w:rPr>
          <w:rFonts w:ascii="Times New Roman" w:hAnsi="Times New Roman" w:cs="Times New Roman"/>
          <w:b/>
          <w:bCs/>
        </w:rPr>
      </w:pPr>
      <w:r>
        <w:rPr>
          <w:rFonts w:ascii="Times New Roman" w:hAnsi="Times New Roman" w:cs="Times New Roman"/>
        </w:rPr>
        <w:t>December 18</w:t>
      </w:r>
      <w:r w:rsidRPr="00126B5E">
        <w:rPr>
          <w:rFonts w:ascii="Times New Roman" w:hAnsi="Times New Roman" w:cs="Times New Roman"/>
        </w:rPr>
        <w:t>, 2023</w:t>
      </w:r>
    </w:p>
    <w:p w14:paraId="56C81321" w14:textId="77777777" w:rsidR="00967864" w:rsidRPr="00274840" w:rsidRDefault="00967864" w:rsidP="003349FC">
      <w:pPr>
        <w:jc w:val="center"/>
        <w:rPr>
          <w:rFonts w:ascii="Times New Roman" w:hAnsi="Times New Roman" w:cs="Times New Roman"/>
          <w:b/>
        </w:rPr>
      </w:pPr>
    </w:p>
    <w:p w14:paraId="24E9CD7A" w14:textId="77777777" w:rsidR="003349FC" w:rsidRPr="00274840" w:rsidRDefault="003349FC" w:rsidP="003349FC">
      <w:pPr>
        <w:rPr>
          <w:rFonts w:ascii="Times New Roman" w:hAnsi="Times New Roman" w:cs="Times New Roman"/>
          <w:b/>
        </w:rPr>
      </w:pPr>
      <w:r w:rsidRPr="00274840">
        <w:rPr>
          <w:rFonts w:ascii="Times New Roman" w:hAnsi="Times New Roman" w:cs="Times New Roman"/>
          <w:b/>
        </w:rPr>
        <w:t>This PDF file includes:</w:t>
      </w:r>
    </w:p>
    <w:p w14:paraId="387C8941" w14:textId="77777777" w:rsidR="003349FC" w:rsidRPr="00274840" w:rsidRDefault="003349FC" w:rsidP="003349FC">
      <w:pPr>
        <w:rPr>
          <w:rFonts w:ascii="Times New Roman" w:hAnsi="Times New Roman" w:cs="Times New Roman"/>
        </w:rPr>
      </w:pPr>
    </w:p>
    <w:p w14:paraId="0E72A7BB" w14:textId="1194871A" w:rsidR="002753A8" w:rsidRPr="00274840" w:rsidRDefault="002753A8" w:rsidP="002753A8">
      <w:pPr>
        <w:ind w:left="720"/>
        <w:rPr>
          <w:rFonts w:ascii="Times New Roman" w:hAnsi="Times New Roman" w:cs="Times New Roman"/>
        </w:rPr>
      </w:pPr>
      <w:r w:rsidRPr="00274840">
        <w:rPr>
          <w:rFonts w:ascii="Times New Roman" w:hAnsi="Times New Roman" w:cs="Times New Roman"/>
        </w:rPr>
        <w:t>Tables ST1 to ST</w:t>
      </w:r>
      <w:r w:rsidR="002B4CF8">
        <w:rPr>
          <w:rFonts w:ascii="Times New Roman" w:hAnsi="Times New Roman" w:cs="Times New Roman"/>
        </w:rPr>
        <w:t>11</w:t>
      </w:r>
    </w:p>
    <w:p w14:paraId="255F5870" w14:textId="77777777" w:rsidR="002753A8" w:rsidRPr="00274840" w:rsidRDefault="002753A8" w:rsidP="002753A8">
      <w:pPr>
        <w:ind w:left="720"/>
        <w:rPr>
          <w:rFonts w:ascii="Times New Roman" w:hAnsi="Times New Roman" w:cs="Times New Roman"/>
        </w:rPr>
      </w:pPr>
      <w:r w:rsidRPr="00274840">
        <w:rPr>
          <w:rFonts w:ascii="Times New Roman" w:hAnsi="Times New Roman" w:cs="Times New Roman"/>
        </w:rPr>
        <w:t>Fig</w:t>
      </w:r>
      <w:r>
        <w:rPr>
          <w:rFonts w:ascii="Times New Roman" w:hAnsi="Times New Roman" w:cs="Times New Roman"/>
        </w:rPr>
        <w:t>ure</w:t>
      </w:r>
      <w:r w:rsidRPr="00274840">
        <w:rPr>
          <w:rFonts w:ascii="Times New Roman" w:hAnsi="Times New Roman" w:cs="Times New Roman"/>
        </w:rPr>
        <w:t xml:space="preserve">. SF1 </w:t>
      </w:r>
    </w:p>
    <w:p w14:paraId="1CAA447A" w14:textId="1A9CA298" w:rsidR="003349FC" w:rsidRPr="00274840" w:rsidRDefault="003349FC" w:rsidP="003349FC">
      <w:pPr>
        <w:ind w:left="720"/>
        <w:rPr>
          <w:rFonts w:ascii="Times New Roman" w:hAnsi="Times New Roman" w:cs="Times New Roman"/>
        </w:rPr>
      </w:pPr>
      <w:r w:rsidRPr="00274840">
        <w:rPr>
          <w:rFonts w:ascii="Times New Roman" w:hAnsi="Times New Roman" w:cs="Times New Roman"/>
        </w:rPr>
        <w:t>Supplementary Text</w:t>
      </w:r>
    </w:p>
    <w:p w14:paraId="04606AF2" w14:textId="21FDE38D" w:rsidR="003349FC" w:rsidRDefault="003349FC" w:rsidP="003349FC">
      <w:pPr>
        <w:ind w:left="720"/>
        <w:rPr>
          <w:rFonts w:ascii="Times New Roman" w:hAnsi="Times New Roman" w:cs="Times New Roman"/>
        </w:rPr>
      </w:pPr>
      <w:r w:rsidRPr="00274840">
        <w:rPr>
          <w:rFonts w:ascii="Times New Roman" w:hAnsi="Times New Roman" w:cs="Times New Roman"/>
        </w:rPr>
        <w:t xml:space="preserve">References </w:t>
      </w:r>
    </w:p>
    <w:p w14:paraId="240F6507" w14:textId="77777777" w:rsidR="009A26F7" w:rsidRPr="00274840" w:rsidRDefault="009A26F7" w:rsidP="003349FC">
      <w:pPr>
        <w:ind w:left="720"/>
        <w:rPr>
          <w:rFonts w:ascii="Times New Roman" w:hAnsi="Times New Roman" w:cs="Times New Roman"/>
        </w:rPr>
      </w:pPr>
    </w:p>
    <w:p w14:paraId="01F368FC" w14:textId="076CDF5C" w:rsidR="00994B59" w:rsidRDefault="00994B59">
      <w:r>
        <w:br w:type="page"/>
      </w:r>
    </w:p>
    <w:bookmarkEnd w:id="0"/>
    <w:p w14:paraId="0A8C309A" w14:textId="3F8C54B1" w:rsidR="00DB304E" w:rsidRDefault="00DB304E" w:rsidP="000E13CC">
      <w:pPr>
        <w:spacing w:line="240" w:lineRule="auto"/>
        <w:jc w:val="both"/>
        <w:rPr>
          <w:rFonts w:ascii="Times New Roman" w:eastAsia="Times New Roman" w:hAnsi="Times New Roman" w:cs="Times New Roman"/>
          <w:b/>
          <w:bCs/>
          <w:i/>
          <w:iCs/>
          <w:color w:val="101F28"/>
          <w:kern w:val="36"/>
        </w:rPr>
      </w:pPr>
      <w:r>
        <w:rPr>
          <w:rFonts w:ascii="Times New Roman" w:eastAsia="Times New Roman" w:hAnsi="Times New Roman" w:cs="Times New Roman"/>
          <w:b/>
          <w:bCs/>
          <w:i/>
          <w:iCs/>
          <w:color w:val="101F28"/>
          <w:kern w:val="36"/>
        </w:rPr>
        <w:lastRenderedPageBreak/>
        <w:t>Summary statistics</w:t>
      </w:r>
      <w:r w:rsidR="0081378B">
        <w:rPr>
          <w:rFonts w:ascii="Times New Roman" w:eastAsia="Times New Roman" w:hAnsi="Times New Roman" w:cs="Times New Roman"/>
          <w:b/>
          <w:bCs/>
          <w:i/>
          <w:iCs/>
          <w:color w:val="101F28"/>
          <w:kern w:val="36"/>
        </w:rPr>
        <w:t xml:space="preserve"> of data used in primary </w:t>
      </w:r>
      <w:proofErr w:type="gramStart"/>
      <w:r w:rsidR="0081378B">
        <w:rPr>
          <w:rFonts w:ascii="Times New Roman" w:eastAsia="Times New Roman" w:hAnsi="Times New Roman" w:cs="Times New Roman"/>
          <w:b/>
          <w:bCs/>
          <w:i/>
          <w:iCs/>
          <w:color w:val="101F28"/>
          <w:kern w:val="36"/>
        </w:rPr>
        <w:t>models</w:t>
      </w:r>
      <w:proofErr w:type="gramEnd"/>
    </w:p>
    <w:tbl>
      <w:tblPr>
        <w:tblW w:w="5000" w:type="pct"/>
        <w:tblLook w:val="04A0" w:firstRow="1" w:lastRow="0" w:firstColumn="1" w:lastColumn="0" w:noHBand="0" w:noVBand="1"/>
      </w:tblPr>
      <w:tblGrid>
        <w:gridCol w:w="5530"/>
        <w:gridCol w:w="801"/>
        <w:gridCol w:w="785"/>
        <w:gridCol w:w="852"/>
        <w:gridCol w:w="681"/>
        <w:gridCol w:w="711"/>
      </w:tblGrid>
      <w:tr w:rsidR="00C81F58" w:rsidRPr="00C81F58" w14:paraId="012C9C13" w14:textId="77777777" w:rsidTr="00C81F58">
        <w:trPr>
          <w:trHeight w:val="260"/>
        </w:trPr>
        <w:tc>
          <w:tcPr>
            <w:tcW w:w="5000" w:type="pct"/>
            <w:gridSpan w:val="6"/>
            <w:tcBorders>
              <w:top w:val="nil"/>
              <w:left w:val="nil"/>
              <w:bottom w:val="single" w:sz="4" w:space="0" w:color="auto"/>
              <w:right w:val="nil"/>
            </w:tcBorders>
            <w:shd w:val="clear" w:color="auto" w:fill="auto"/>
            <w:vAlign w:val="bottom"/>
            <w:hideMark/>
          </w:tcPr>
          <w:p w14:paraId="7F47D11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Supplemental Table 1. Summary statistics of key variables in analysis summarized for 2020-2021</w:t>
            </w:r>
          </w:p>
        </w:tc>
      </w:tr>
      <w:tr w:rsidR="00C81F58" w:rsidRPr="00C81F58" w14:paraId="7D1ABA26" w14:textId="77777777" w:rsidTr="00C81F58">
        <w:trPr>
          <w:trHeight w:val="260"/>
        </w:trPr>
        <w:tc>
          <w:tcPr>
            <w:tcW w:w="5000" w:type="pct"/>
            <w:gridSpan w:val="6"/>
            <w:tcBorders>
              <w:top w:val="single" w:sz="4" w:space="0" w:color="auto"/>
              <w:left w:val="nil"/>
              <w:bottom w:val="nil"/>
              <w:right w:val="nil"/>
            </w:tcBorders>
            <w:shd w:val="clear" w:color="auto" w:fill="auto"/>
            <w:vAlign w:val="bottom"/>
            <w:hideMark/>
          </w:tcPr>
          <w:p w14:paraId="276C342F" w14:textId="68E7657B" w:rsidR="00C81F58" w:rsidRPr="00C81F58" w:rsidRDefault="00C81F58" w:rsidP="00C81F58">
            <w:pPr>
              <w:spacing w:after="0" w:line="240" w:lineRule="auto"/>
              <w:jc w:val="center"/>
              <w:rPr>
                <w:rFonts w:ascii="Times New Roman" w:eastAsia="Times New Roman" w:hAnsi="Times New Roman" w:cs="Times New Roman"/>
                <w:b/>
                <w:bCs/>
                <w:color w:val="000000"/>
                <w:sz w:val="18"/>
                <w:szCs w:val="18"/>
              </w:rPr>
            </w:pPr>
            <w:r w:rsidRPr="00C81F58">
              <w:rPr>
                <w:rFonts w:ascii="Times New Roman" w:eastAsia="Times New Roman" w:hAnsi="Times New Roman" w:cs="Times New Roman"/>
                <w:b/>
                <w:bCs/>
                <w:color w:val="000000"/>
                <w:sz w:val="18"/>
                <w:szCs w:val="18"/>
              </w:rPr>
              <w:t>Country level-variables, measured as cumulative mean-to-date</w:t>
            </w:r>
          </w:p>
        </w:tc>
      </w:tr>
      <w:tr w:rsidR="00C81F58" w:rsidRPr="00C81F58" w14:paraId="469D68D2" w14:textId="77777777" w:rsidTr="00C81F58">
        <w:trPr>
          <w:trHeight w:val="260"/>
        </w:trPr>
        <w:tc>
          <w:tcPr>
            <w:tcW w:w="2634" w:type="pct"/>
            <w:tcBorders>
              <w:top w:val="nil"/>
              <w:left w:val="nil"/>
              <w:bottom w:val="nil"/>
              <w:right w:val="nil"/>
            </w:tcBorders>
            <w:shd w:val="clear" w:color="auto" w:fill="auto"/>
            <w:noWrap/>
            <w:vAlign w:val="bottom"/>
            <w:hideMark/>
          </w:tcPr>
          <w:p w14:paraId="05644FAA" w14:textId="77777777" w:rsidR="00C81F58" w:rsidRPr="00C81F58" w:rsidRDefault="00C81F58" w:rsidP="00C81F58">
            <w:pPr>
              <w:spacing w:after="0" w:line="240" w:lineRule="auto"/>
              <w:jc w:val="center"/>
              <w:rPr>
                <w:rFonts w:ascii="Times New Roman" w:eastAsia="Times New Roman" w:hAnsi="Times New Roman" w:cs="Times New Roman"/>
                <w:b/>
                <w:bCs/>
                <w:color w:val="000000"/>
                <w:sz w:val="18"/>
                <w:szCs w:val="18"/>
              </w:rPr>
            </w:pPr>
          </w:p>
        </w:tc>
        <w:tc>
          <w:tcPr>
            <w:tcW w:w="378" w:type="pct"/>
            <w:tcBorders>
              <w:top w:val="nil"/>
              <w:left w:val="nil"/>
              <w:bottom w:val="nil"/>
              <w:right w:val="nil"/>
            </w:tcBorders>
            <w:shd w:val="clear" w:color="auto" w:fill="auto"/>
            <w:noWrap/>
            <w:vAlign w:val="bottom"/>
            <w:hideMark/>
          </w:tcPr>
          <w:p w14:paraId="7450CE6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proofErr w:type="spellStart"/>
            <w:r w:rsidRPr="00C81F58">
              <w:rPr>
                <w:rFonts w:ascii="Times New Roman" w:eastAsia="Times New Roman" w:hAnsi="Times New Roman" w:cs="Times New Roman"/>
                <w:color w:val="000000"/>
                <w:sz w:val="18"/>
                <w:szCs w:val="18"/>
              </w:rPr>
              <w:t>Obs</w:t>
            </w:r>
            <w:proofErr w:type="spellEnd"/>
          </w:p>
        </w:tc>
        <w:tc>
          <w:tcPr>
            <w:tcW w:w="672" w:type="pct"/>
            <w:tcBorders>
              <w:top w:val="nil"/>
              <w:left w:val="nil"/>
              <w:bottom w:val="nil"/>
              <w:right w:val="nil"/>
            </w:tcBorders>
            <w:shd w:val="clear" w:color="auto" w:fill="auto"/>
            <w:noWrap/>
            <w:vAlign w:val="bottom"/>
            <w:hideMark/>
          </w:tcPr>
          <w:p w14:paraId="5B0B0E3F"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Mean</w:t>
            </w:r>
          </w:p>
        </w:tc>
        <w:tc>
          <w:tcPr>
            <w:tcW w:w="436" w:type="pct"/>
            <w:tcBorders>
              <w:top w:val="nil"/>
              <w:left w:val="nil"/>
              <w:bottom w:val="nil"/>
              <w:right w:val="nil"/>
            </w:tcBorders>
            <w:shd w:val="clear" w:color="auto" w:fill="auto"/>
            <w:noWrap/>
            <w:vAlign w:val="bottom"/>
            <w:hideMark/>
          </w:tcPr>
          <w:p w14:paraId="522E7601"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Std. dev.</w:t>
            </w:r>
          </w:p>
        </w:tc>
        <w:tc>
          <w:tcPr>
            <w:tcW w:w="419" w:type="pct"/>
            <w:tcBorders>
              <w:top w:val="nil"/>
              <w:left w:val="nil"/>
              <w:bottom w:val="nil"/>
              <w:right w:val="nil"/>
            </w:tcBorders>
            <w:shd w:val="clear" w:color="auto" w:fill="auto"/>
            <w:noWrap/>
            <w:vAlign w:val="bottom"/>
            <w:hideMark/>
          </w:tcPr>
          <w:p w14:paraId="5B71EC8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Min</w:t>
            </w:r>
          </w:p>
        </w:tc>
        <w:tc>
          <w:tcPr>
            <w:tcW w:w="462" w:type="pct"/>
            <w:tcBorders>
              <w:top w:val="nil"/>
              <w:left w:val="nil"/>
              <w:bottom w:val="nil"/>
              <w:right w:val="nil"/>
            </w:tcBorders>
            <w:shd w:val="clear" w:color="auto" w:fill="auto"/>
            <w:noWrap/>
            <w:vAlign w:val="bottom"/>
            <w:hideMark/>
          </w:tcPr>
          <w:p w14:paraId="3C8B49DD"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Max</w:t>
            </w:r>
          </w:p>
        </w:tc>
      </w:tr>
      <w:tr w:rsidR="00C81F58" w:rsidRPr="00C81F58" w14:paraId="78E04304" w14:textId="77777777" w:rsidTr="00C81F58">
        <w:trPr>
          <w:trHeight w:val="260"/>
        </w:trPr>
        <w:tc>
          <w:tcPr>
            <w:tcW w:w="2634" w:type="pct"/>
            <w:tcBorders>
              <w:top w:val="nil"/>
              <w:left w:val="nil"/>
              <w:bottom w:val="nil"/>
              <w:right w:val="nil"/>
            </w:tcBorders>
            <w:shd w:val="clear" w:color="auto" w:fill="auto"/>
            <w:noWrap/>
            <w:vAlign w:val="bottom"/>
            <w:hideMark/>
          </w:tcPr>
          <w:p w14:paraId="1FCB095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Stringency index--cumulative-to-date (standardized)</w:t>
            </w:r>
          </w:p>
        </w:tc>
        <w:tc>
          <w:tcPr>
            <w:tcW w:w="378" w:type="pct"/>
            <w:tcBorders>
              <w:top w:val="nil"/>
              <w:left w:val="nil"/>
              <w:bottom w:val="nil"/>
              <w:right w:val="nil"/>
            </w:tcBorders>
            <w:shd w:val="clear" w:color="auto" w:fill="auto"/>
            <w:noWrap/>
            <w:vAlign w:val="bottom"/>
            <w:hideMark/>
          </w:tcPr>
          <w:p w14:paraId="4B3252A1"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333,147</w:t>
            </w:r>
          </w:p>
        </w:tc>
        <w:tc>
          <w:tcPr>
            <w:tcW w:w="672" w:type="pct"/>
            <w:tcBorders>
              <w:top w:val="nil"/>
              <w:left w:val="nil"/>
              <w:bottom w:val="nil"/>
              <w:right w:val="nil"/>
            </w:tcBorders>
            <w:shd w:val="clear" w:color="auto" w:fill="auto"/>
            <w:noWrap/>
            <w:vAlign w:val="bottom"/>
            <w:hideMark/>
          </w:tcPr>
          <w:p w14:paraId="6498C64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-0.07</w:t>
            </w:r>
          </w:p>
        </w:tc>
        <w:tc>
          <w:tcPr>
            <w:tcW w:w="436" w:type="pct"/>
            <w:tcBorders>
              <w:top w:val="nil"/>
              <w:left w:val="nil"/>
              <w:bottom w:val="nil"/>
              <w:right w:val="nil"/>
            </w:tcBorders>
            <w:shd w:val="clear" w:color="auto" w:fill="auto"/>
            <w:noWrap/>
            <w:vAlign w:val="bottom"/>
            <w:hideMark/>
          </w:tcPr>
          <w:p w14:paraId="53FB58D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0.46</w:t>
            </w:r>
          </w:p>
        </w:tc>
        <w:tc>
          <w:tcPr>
            <w:tcW w:w="419" w:type="pct"/>
            <w:tcBorders>
              <w:top w:val="nil"/>
              <w:left w:val="nil"/>
              <w:bottom w:val="nil"/>
              <w:right w:val="nil"/>
            </w:tcBorders>
            <w:shd w:val="clear" w:color="auto" w:fill="auto"/>
            <w:noWrap/>
            <w:vAlign w:val="bottom"/>
            <w:hideMark/>
          </w:tcPr>
          <w:p w14:paraId="6C8B77F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-1.85</w:t>
            </w:r>
          </w:p>
        </w:tc>
        <w:tc>
          <w:tcPr>
            <w:tcW w:w="462" w:type="pct"/>
            <w:tcBorders>
              <w:top w:val="nil"/>
              <w:left w:val="nil"/>
              <w:bottom w:val="nil"/>
              <w:right w:val="nil"/>
            </w:tcBorders>
            <w:shd w:val="clear" w:color="auto" w:fill="auto"/>
            <w:noWrap/>
            <w:vAlign w:val="bottom"/>
            <w:hideMark/>
          </w:tcPr>
          <w:p w14:paraId="3D86D68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0.76</w:t>
            </w:r>
          </w:p>
        </w:tc>
      </w:tr>
      <w:tr w:rsidR="00C81F58" w:rsidRPr="00C81F58" w14:paraId="672349B2" w14:textId="77777777" w:rsidTr="00C81F58">
        <w:trPr>
          <w:trHeight w:val="260"/>
        </w:trPr>
        <w:tc>
          <w:tcPr>
            <w:tcW w:w="2634" w:type="pct"/>
            <w:tcBorders>
              <w:top w:val="nil"/>
              <w:left w:val="nil"/>
              <w:bottom w:val="nil"/>
              <w:right w:val="nil"/>
            </w:tcBorders>
            <w:shd w:val="clear" w:color="auto" w:fill="auto"/>
            <w:noWrap/>
            <w:vAlign w:val="bottom"/>
            <w:hideMark/>
          </w:tcPr>
          <w:p w14:paraId="4E77F21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Economic support index--cumulative-to-date (standardized)</w:t>
            </w:r>
          </w:p>
        </w:tc>
        <w:tc>
          <w:tcPr>
            <w:tcW w:w="378" w:type="pct"/>
            <w:tcBorders>
              <w:top w:val="nil"/>
              <w:left w:val="nil"/>
              <w:bottom w:val="nil"/>
              <w:right w:val="nil"/>
            </w:tcBorders>
            <w:shd w:val="clear" w:color="auto" w:fill="auto"/>
            <w:noWrap/>
            <w:vAlign w:val="bottom"/>
            <w:hideMark/>
          </w:tcPr>
          <w:p w14:paraId="6A8ECC65"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333,147</w:t>
            </w:r>
          </w:p>
        </w:tc>
        <w:tc>
          <w:tcPr>
            <w:tcW w:w="672" w:type="pct"/>
            <w:tcBorders>
              <w:top w:val="nil"/>
              <w:left w:val="nil"/>
              <w:bottom w:val="nil"/>
              <w:right w:val="nil"/>
            </w:tcBorders>
            <w:shd w:val="clear" w:color="auto" w:fill="auto"/>
            <w:noWrap/>
            <w:vAlign w:val="bottom"/>
            <w:hideMark/>
          </w:tcPr>
          <w:p w14:paraId="0344247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-0.06</w:t>
            </w:r>
          </w:p>
        </w:tc>
        <w:tc>
          <w:tcPr>
            <w:tcW w:w="436" w:type="pct"/>
            <w:tcBorders>
              <w:top w:val="nil"/>
              <w:left w:val="nil"/>
              <w:bottom w:val="nil"/>
              <w:right w:val="nil"/>
            </w:tcBorders>
            <w:shd w:val="clear" w:color="auto" w:fill="auto"/>
            <w:noWrap/>
            <w:vAlign w:val="bottom"/>
            <w:hideMark/>
          </w:tcPr>
          <w:p w14:paraId="6836F68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0.55</w:t>
            </w:r>
          </w:p>
        </w:tc>
        <w:tc>
          <w:tcPr>
            <w:tcW w:w="419" w:type="pct"/>
            <w:tcBorders>
              <w:top w:val="nil"/>
              <w:left w:val="nil"/>
              <w:bottom w:val="nil"/>
              <w:right w:val="nil"/>
            </w:tcBorders>
            <w:shd w:val="clear" w:color="auto" w:fill="auto"/>
            <w:noWrap/>
            <w:vAlign w:val="bottom"/>
            <w:hideMark/>
          </w:tcPr>
          <w:p w14:paraId="1F9BFC4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-1.26</w:t>
            </w:r>
          </w:p>
        </w:tc>
        <w:tc>
          <w:tcPr>
            <w:tcW w:w="462" w:type="pct"/>
            <w:tcBorders>
              <w:top w:val="nil"/>
              <w:left w:val="nil"/>
              <w:bottom w:val="nil"/>
              <w:right w:val="nil"/>
            </w:tcBorders>
            <w:shd w:val="clear" w:color="auto" w:fill="auto"/>
            <w:noWrap/>
            <w:vAlign w:val="bottom"/>
            <w:hideMark/>
          </w:tcPr>
          <w:p w14:paraId="3E29DD80"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1.26</w:t>
            </w:r>
          </w:p>
        </w:tc>
      </w:tr>
      <w:tr w:rsidR="00C81F58" w:rsidRPr="00C81F58" w14:paraId="6830CC62" w14:textId="77777777" w:rsidTr="00C81F58">
        <w:trPr>
          <w:trHeight w:val="260"/>
        </w:trPr>
        <w:tc>
          <w:tcPr>
            <w:tcW w:w="2634" w:type="pct"/>
            <w:tcBorders>
              <w:top w:val="nil"/>
              <w:left w:val="nil"/>
              <w:bottom w:val="nil"/>
              <w:right w:val="nil"/>
            </w:tcBorders>
            <w:shd w:val="clear" w:color="auto" w:fill="auto"/>
            <w:noWrap/>
            <w:vAlign w:val="bottom"/>
            <w:hideMark/>
          </w:tcPr>
          <w:p w14:paraId="4FCF1578"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Officially reported COVID-19 deaths per capita</w:t>
            </w:r>
          </w:p>
        </w:tc>
        <w:tc>
          <w:tcPr>
            <w:tcW w:w="378" w:type="pct"/>
            <w:tcBorders>
              <w:top w:val="nil"/>
              <w:left w:val="nil"/>
              <w:bottom w:val="nil"/>
              <w:right w:val="nil"/>
            </w:tcBorders>
            <w:shd w:val="clear" w:color="auto" w:fill="auto"/>
            <w:noWrap/>
            <w:vAlign w:val="bottom"/>
            <w:hideMark/>
          </w:tcPr>
          <w:p w14:paraId="56777455"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326,220</w:t>
            </w:r>
          </w:p>
        </w:tc>
        <w:tc>
          <w:tcPr>
            <w:tcW w:w="672" w:type="pct"/>
            <w:tcBorders>
              <w:top w:val="nil"/>
              <w:left w:val="nil"/>
              <w:bottom w:val="nil"/>
              <w:right w:val="nil"/>
            </w:tcBorders>
            <w:shd w:val="clear" w:color="auto" w:fill="auto"/>
            <w:noWrap/>
            <w:vAlign w:val="bottom"/>
            <w:hideMark/>
          </w:tcPr>
          <w:p w14:paraId="3FB6D59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8.49</w:t>
            </w:r>
          </w:p>
        </w:tc>
        <w:tc>
          <w:tcPr>
            <w:tcW w:w="436" w:type="pct"/>
            <w:tcBorders>
              <w:top w:val="nil"/>
              <w:left w:val="nil"/>
              <w:bottom w:val="nil"/>
              <w:right w:val="nil"/>
            </w:tcBorders>
            <w:shd w:val="clear" w:color="auto" w:fill="auto"/>
            <w:noWrap/>
            <w:vAlign w:val="bottom"/>
            <w:hideMark/>
          </w:tcPr>
          <w:p w14:paraId="642DE81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12.99</w:t>
            </w:r>
          </w:p>
        </w:tc>
        <w:tc>
          <w:tcPr>
            <w:tcW w:w="419" w:type="pct"/>
            <w:tcBorders>
              <w:top w:val="nil"/>
              <w:left w:val="nil"/>
              <w:bottom w:val="nil"/>
              <w:right w:val="nil"/>
            </w:tcBorders>
            <w:shd w:val="clear" w:color="auto" w:fill="auto"/>
            <w:noWrap/>
            <w:vAlign w:val="bottom"/>
            <w:hideMark/>
          </w:tcPr>
          <w:p w14:paraId="502D7E17"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7C4B19FC"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65.28</w:t>
            </w:r>
          </w:p>
        </w:tc>
      </w:tr>
      <w:tr w:rsidR="00C81F58" w:rsidRPr="00C81F58" w14:paraId="2DE44127" w14:textId="77777777" w:rsidTr="00C81F58">
        <w:trPr>
          <w:trHeight w:val="260"/>
        </w:trPr>
        <w:tc>
          <w:tcPr>
            <w:tcW w:w="2634" w:type="pct"/>
            <w:tcBorders>
              <w:top w:val="nil"/>
              <w:left w:val="nil"/>
              <w:bottom w:val="nil"/>
              <w:right w:val="nil"/>
            </w:tcBorders>
            <w:shd w:val="clear" w:color="auto" w:fill="auto"/>
            <w:noWrap/>
            <w:vAlign w:val="bottom"/>
            <w:hideMark/>
          </w:tcPr>
          <w:p w14:paraId="331DC4E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Estimated actual COVID-19 deaths per capita</w:t>
            </w:r>
          </w:p>
        </w:tc>
        <w:tc>
          <w:tcPr>
            <w:tcW w:w="378" w:type="pct"/>
            <w:tcBorders>
              <w:top w:val="nil"/>
              <w:left w:val="nil"/>
              <w:bottom w:val="nil"/>
              <w:right w:val="nil"/>
            </w:tcBorders>
            <w:shd w:val="clear" w:color="auto" w:fill="auto"/>
            <w:noWrap/>
            <w:vAlign w:val="bottom"/>
            <w:hideMark/>
          </w:tcPr>
          <w:p w14:paraId="1817FB69"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326,220</w:t>
            </w:r>
          </w:p>
        </w:tc>
        <w:tc>
          <w:tcPr>
            <w:tcW w:w="672" w:type="pct"/>
            <w:tcBorders>
              <w:top w:val="nil"/>
              <w:left w:val="nil"/>
              <w:bottom w:val="nil"/>
              <w:right w:val="nil"/>
            </w:tcBorders>
            <w:shd w:val="clear" w:color="auto" w:fill="auto"/>
            <w:noWrap/>
            <w:vAlign w:val="bottom"/>
            <w:hideMark/>
          </w:tcPr>
          <w:p w14:paraId="6B1499AC"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18.35</w:t>
            </w:r>
          </w:p>
        </w:tc>
        <w:tc>
          <w:tcPr>
            <w:tcW w:w="436" w:type="pct"/>
            <w:tcBorders>
              <w:top w:val="nil"/>
              <w:left w:val="nil"/>
              <w:bottom w:val="nil"/>
              <w:right w:val="nil"/>
            </w:tcBorders>
            <w:shd w:val="clear" w:color="auto" w:fill="auto"/>
            <w:noWrap/>
            <w:vAlign w:val="bottom"/>
            <w:hideMark/>
          </w:tcPr>
          <w:p w14:paraId="105853F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27.03</w:t>
            </w:r>
          </w:p>
        </w:tc>
        <w:tc>
          <w:tcPr>
            <w:tcW w:w="419" w:type="pct"/>
            <w:tcBorders>
              <w:top w:val="nil"/>
              <w:left w:val="nil"/>
              <w:bottom w:val="nil"/>
              <w:right w:val="nil"/>
            </w:tcBorders>
            <w:shd w:val="clear" w:color="auto" w:fill="auto"/>
            <w:noWrap/>
            <w:vAlign w:val="bottom"/>
            <w:hideMark/>
          </w:tcPr>
          <w:p w14:paraId="279A2DEF"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60E0DF5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156.10</w:t>
            </w:r>
          </w:p>
        </w:tc>
      </w:tr>
      <w:tr w:rsidR="00C81F58" w:rsidRPr="00C81F58" w14:paraId="59069048" w14:textId="77777777" w:rsidTr="00C81F58">
        <w:trPr>
          <w:trHeight w:val="260"/>
        </w:trPr>
        <w:tc>
          <w:tcPr>
            <w:tcW w:w="2634" w:type="pct"/>
            <w:tcBorders>
              <w:top w:val="nil"/>
              <w:left w:val="nil"/>
              <w:bottom w:val="nil"/>
              <w:right w:val="nil"/>
            </w:tcBorders>
            <w:shd w:val="clear" w:color="auto" w:fill="auto"/>
            <w:noWrap/>
            <w:vAlign w:val="bottom"/>
            <w:hideMark/>
          </w:tcPr>
          <w:p w14:paraId="28A45261"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Visits to restaurants and related establishments relative to pre-COVID era</w:t>
            </w:r>
          </w:p>
        </w:tc>
        <w:tc>
          <w:tcPr>
            <w:tcW w:w="378" w:type="pct"/>
            <w:tcBorders>
              <w:top w:val="nil"/>
              <w:left w:val="nil"/>
              <w:bottom w:val="nil"/>
              <w:right w:val="nil"/>
            </w:tcBorders>
            <w:shd w:val="clear" w:color="auto" w:fill="auto"/>
            <w:noWrap/>
            <w:vAlign w:val="bottom"/>
            <w:hideMark/>
          </w:tcPr>
          <w:p w14:paraId="42F92B94"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308,454</w:t>
            </w:r>
          </w:p>
        </w:tc>
        <w:tc>
          <w:tcPr>
            <w:tcW w:w="672" w:type="pct"/>
            <w:tcBorders>
              <w:top w:val="nil"/>
              <w:left w:val="nil"/>
              <w:bottom w:val="nil"/>
              <w:right w:val="nil"/>
            </w:tcBorders>
            <w:shd w:val="clear" w:color="auto" w:fill="auto"/>
            <w:noWrap/>
            <w:vAlign w:val="bottom"/>
            <w:hideMark/>
          </w:tcPr>
          <w:p w14:paraId="6C09AC8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-25.07</w:t>
            </w:r>
          </w:p>
        </w:tc>
        <w:tc>
          <w:tcPr>
            <w:tcW w:w="436" w:type="pct"/>
            <w:tcBorders>
              <w:top w:val="nil"/>
              <w:left w:val="nil"/>
              <w:bottom w:val="nil"/>
              <w:right w:val="nil"/>
            </w:tcBorders>
            <w:shd w:val="clear" w:color="auto" w:fill="auto"/>
            <w:noWrap/>
            <w:vAlign w:val="bottom"/>
            <w:hideMark/>
          </w:tcPr>
          <w:p w14:paraId="4A2C6FC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5.56</w:t>
            </w:r>
          </w:p>
        </w:tc>
        <w:tc>
          <w:tcPr>
            <w:tcW w:w="419" w:type="pct"/>
            <w:tcBorders>
              <w:top w:val="nil"/>
              <w:left w:val="nil"/>
              <w:bottom w:val="nil"/>
              <w:right w:val="nil"/>
            </w:tcBorders>
            <w:shd w:val="clear" w:color="auto" w:fill="auto"/>
            <w:noWrap/>
            <w:vAlign w:val="bottom"/>
            <w:hideMark/>
          </w:tcPr>
          <w:p w14:paraId="25C8790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-41.36</w:t>
            </w:r>
          </w:p>
        </w:tc>
        <w:tc>
          <w:tcPr>
            <w:tcW w:w="462" w:type="pct"/>
            <w:tcBorders>
              <w:top w:val="nil"/>
              <w:left w:val="nil"/>
              <w:bottom w:val="nil"/>
              <w:right w:val="nil"/>
            </w:tcBorders>
            <w:shd w:val="clear" w:color="auto" w:fill="auto"/>
            <w:noWrap/>
            <w:vAlign w:val="bottom"/>
            <w:hideMark/>
          </w:tcPr>
          <w:p w14:paraId="16D7348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-0.56</w:t>
            </w:r>
          </w:p>
        </w:tc>
      </w:tr>
      <w:tr w:rsidR="00C81F58" w:rsidRPr="00C81F58" w14:paraId="24B160F5" w14:textId="77777777" w:rsidTr="00C81F58">
        <w:trPr>
          <w:trHeight w:val="260"/>
        </w:trPr>
        <w:tc>
          <w:tcPr>
            <w:tcW w:w="5000" w:type="pct"/>
            <w:gridSpan w:val="6"/>
            <w:tcBorders>
              <w:top w:val="nil"/>
              <w:left w:val="nil"/>
              <w:bottom w:val="nil"/>
              <w:right w:val="nil"/>
            </w:tcBorders>
            <w:shd w:val="clear" w:color="auto" w:fill="auto"/>
            <w:vAlign w:val="bottom"/>
            <w:hideMark/>
          </w:tcPr>
          <w:p w14:paraId="6BD9FC4F" w14:textId="77777777" w:rsidR="00C81F58" w:rsidRPr="00C81F58" w:rsidRDefault="00C81F58" w:rsidP="00C81F58">
            <w:pPr>
              <w:spacing w:after="0" w:line="240" w:lineRule="auto"/>
              <w:rPr>
                <w:rFonts w:ascii="Times New Roman" w:eastAsia="Times New Roman" w:hAnsi="Times New Roman" w:cs="Times New Roman"/>
                <w:b/>
                <w:bCs/>
                <w:color w:val="000000"/>
                <w:sz w:val="18"/>
                <w:szCs w:val="18"/>
              </w:rPr>
            </w:pPr>
            <w:r w:rsidRPr="00C81F58">
              <w:rPr>
                <w:rFonts w:ascii="Times New Roman" w:eastAsia="Times New Roman" w:hAnsi="Times New Roman" w:cs="Times New Roman"/>
                <w:b/>
                <w:bCs/>
                <w:color w:val="000000"/>
                <w:sz w:val="18"/>
                <w:szCs w:val="18"/>
              </w:rPr>
              <w:t>Individual level, weighted to be nationally representative within each country</w:t>
            </w:r>
          </w:p>
        </w:tc>
      </w:tr>
      <w:tr w:rsidR="00C81F58" w:rsidRPr="00C81F58" w14:paraId="67FFC382" w14:textId="77777777" w:rsidTr="00C81F58">
        <w:trPr>
          <w:trHeight w:val="260"/>
        </w:trPr>
        <w:tc>
          <w:tcPr>
            <w:tcW w:w="2634" w:type="pct"/>
            <w:tcBorders>
              <w:top w:val="nil"/>
              <w:left w:val="nil"/>
              <w:bottom w:val="nil"/>
              <w:right w:val="nil"/>
            </w:tcBorders>
            <w:shd w:val="clear" w:color="auto" w:fill="auto"/>
            <w:vAlign w:val="bottom"/>
            <w:hideMark/>
          </w:tcPr>
          <w:p w14:paraId="43E14D07" w14:textId="77777777" w:rsidR="00C81F58" w:rsidRPr="00C81F58" w:rsidRDefault="00C81F58" w:rsidP="00C81F58">
            <w:pPr>
              <w:spacing w:after="0" w:line="240" w:lineRule="auto"/>
              <w:jc w:val="center"/>
              <w:rPr>
                <w:rFonts w:ascii="Times New Roman" w:eastAsia="Times New Roman" w:hAnsi="Times New Roman" w:cs="Times New Roman"/>
                <w:b/>
                <w:bCs/>
                <w:color w:val="000000"/>
                <w:sz w:val="18"/>
                <w:szCs w:val="18"/>
              </w:rPr>
            </w:pPr>
            <w:r w:rsidRPr="00C81F58">
              <w:rPr>
                <w:rFonts w:ascii="Times New Roman" w:eastAsia="Times New Roman" w:hAnsi="Times New Roman" w:cs="Times New Roman"/>
                <w:b/>
                <w:bCs/>
                <w:color w:val="000000"/>
                <w:sz w:val="18"/>
                <w:szCs w:val="18"/>
              </w:rPr>
              <w:t>Wellbeing related outcomes</w:t>
            </w:r>
          </w:p>
        </w:tc>
        <w:tc>
          <w:tcPr>
            <w:tcW w:w="378" w:type="pct"/>
            <w:tcBorders>
              <w:top w:val="nil"/>
              <w:left w:val="nil"/>
              <w:bottom w:val="nil"/>
              <w:right w:val="nil"/>
            </w:tcBorders>
            <w:shd w:val="clear" w:color="auto" w:fill="auto"/>
            <w:vAlign w:val="bottom"/>
            <w:hideMark/>
          </w:tcPr>
          <w:p w14:paraId="3554DDF6" w14:textId="77777777" w:rsidR="00C81F58" w:rsidRPr="00C81F58" w:rsidRDefault="00C81F58" w:rsidP="00C81F58">
            <w:pPr>
              <w:spacing w:after="0" w:line="240" w:lineRule="auto"/>
              <w:jc w:val="center"/>
              <w:rPr>
                <w:rFonts w:ascii="Times New Roman" w:eastAsia="Times New Roman" w:hAnsi="Times New Roman" w:cs="Times New Roman"/>
                <w:b/>
                <w:bCs/>
                <w:color w:val="000000"/>
                <w:sz w:val="18"/>
                <w:szCs w:val="18"/>
              </w:rPr>
            </w:pPr>
          </w:p>
        </w:tc>
        <w:tc>
          <w:tcPr>
            <w:tcW w:w="672" w:type="pct"/>
            <w:tcBorders>
              <w:top w:val="nil"/>
              <w:left w:val="nil"/>
              <w:bottom w:val="nil"/>
              <w:right w:val="nil"/>
            </w:tcBorders>
            <w:shd w:val="clear" w:color="auto" w:fill="auto"/>
            <w:vAlign w:val="bottom"/>
            <w:hideMark/>
          </w:tcPr>
          <w:p w14:paraId="13D3E6BC" w14:textId="77777777" w:rsidR="00C81F58" w:rsidRPr="00C81F58" w:rsidRDefault="00C81F58" w:rsidP="00C81F58">
            <w:pPr>
              <w:spacing w:after="0" w:line="240" w:lineRule="auto"/>
              <w:rPr>
                <w:rFonts w:ascii="Times New Roman" w:eastAsia="Times New Roman" w:hAnsi="Times New Roman" w:cs="Times New Roman"/>
                <w:sz w:val="18"/>
                <w:szCs w:val="18"/>
              </w:rPr>
            </w:pPr>
          </w:p>
        </w:tc>
        <w:tc>
          <w:tcPr>
            <w:tcW w:w="436" w:type="pct"/>
            <w:tcBorders>
              <w:top w:val="nil"/>
              <w:left w:val="nil"/>
              <w:bottom w:val="nil"/>
              <w:right w:val="nil"/>
            </w:tcBorders>
            <w:shd w:val="clear" w:color="auto" w:fill="auto"/>
            <w:vAlign w:val="bottom"/>
            <w:hideMark/>
          </w:tcPr>
          <w:p w14:paraId="43476EE6" w14:textId="77777777" w:rsidR="00C81F58" w:rsidRPr="00C81F58" w:rsidRDefault="00C81F58" w:rsidP="00C81F58">
            <w:pPr>
              <w:spacing w:after="0" w:line="240" w:lineRule="auto"/>
              <w:rPr>
                <w:rFonts w:ascii="Times New Roman" w:eastAsia="Times New Roman" w:hAnsi="Times New Roman" w:cs="Times New Roman"/>
                <w:sz w:val="18"/>
                <w:szCs w:val="18"/>
              </w:rPr>
            </w:pPr>
          </w:p>
        </w:tc>
        <w:tc>
          <w:tcPr>
            <w:tcW w:w="419" w:type="pct"/>
            <w:tcBorders>
              <w:top w:val="nil"/>
              <w:left w:val="nil"/>
              <w:bottom w:val="nil"/>
              <w:right w:val="nil"/>
            </w:tcBorders>
            <w:shd w:val="clear" w:color="auto" w:fill="auto"/>
            <w:vAlign w:val="bottom"/>
            <w:hideMark/>
          </w:tcPr>
          <w:p w14:paraId="267634AA" w14:textId="77777777" w:rsidR="00C81F58" w:rsidRPr="00C81F58" w:rsidRDefault="00C81F58" w:rsidP="00C81F58">
            <w:pPr>
              <w:spacing w:after="0" w:line="240" w:lineRule="auto"/>
              <w:rPr>
                <w:rFonts w:ascii="Times New Roman" w:eastAsia="Times New Roman" w:hAnsi="Times New Roman" w:cs="Times New Roman"/>
                <w:sz w:val="18"/>
                <w:szCs w:val="18"/>
              </w:rPr>
            </w:pPr>
          </w:p>
        </w:tc>
        <w:tc>
          <w:tcPr>
            <w:tcW w:w="462" w:type="pct"/>
            <w:tcBorders>
              <w:top w:val="nil"/>
              <w:left w:val="nil"/>
              <w:bottom w:val="nil"/>
              <w:right w:val="nil"/>
            </w:tcBorders>
            <w:shd w:val="clear" w:color="auto" w:fill="auto"/>
            <w:vAlign w:val="bottom"/>
            <w:hideMark/>
          </w:tcPr>
          <w:p w14:paraId="1FCF1FB2" w14:textId="77777777" w:rsidR="00C81F58" w:rsidRPr="00C81F58" w:rsidRDefault="00C81F58" w:rsidP="00C81F58">
            <w:pPr>
              <w:spacing w:after="0" w:line="240" w:lineRule="auto"/>
              <w:rPr>
                <w:rFonts w:ascii="Times New Roman" w:eastAsia="Times New Roman" w:hAnsi="Times New Roman" w:cs="Times New Roman"/>
                <w:sz w:val="18"/>
                <w:szCs w:val="18"/>
              </w:rPr>
            </w:pPr>
          </w:p>
        </w:tc>
      </w:tr>
      <w:tr w:rsidR="00C81F58" w:rsidRPr="00C81F58" w14:paraId="45B47A24" w14:textId="77777777" w:rsidTr="00C81F58">
        <w:trPr>
          <w:trHeight w:val="260"/>
        </w:trPr>
        <w:tc>
          <w:tcPr>
            <w:tcW w:w="2634" w:type="pct"/>
            <w:tcBorders>
              <w:top w:val="nil"/>
              <w:left w:val="nil"/>
              <w:bottom w:val="nil"/>
              <w:right w:val="nil"/>
            </w:tcBorders>
            <w:shd w:val="clear" w:color="auto" w:fill="auto"/>
            <w:noWrap/>
            <w:vAlign w:val="bottom"/>
            <w:hideMark/>
          </w:tcPr>
          <w:p w14:paraId="59FC35E1"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Standard of living is worse</w:t>
            </w:r>
          </w:p>
        </w:tc>
        <w:tc>
          <w:tcPr>
            <w:tcW w:w="378" w:type="pct"/>
            <w:tcBorders>
              <w:top w:val="nil"/>
              <w:left w:val="nil"/>
              <w:bottom w:val="nil"/>
              <w:right w:val="nil"/>
            </w:tcBorders>
            <w:shd w:val="clear" w:color="auto" w:fill="auto"/>
            <w:noWrap/>
            <w:vAlign w:val="bottom"/>
            <w:hideMark/>
          </w:tcPr>
          <w:p w14:paraId="3BABE8E8"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275,871</w:t>
            </w:r>
          </w:p>
        </w:tc>
        <w:tc>
          <w:tcPr>
            <w:tcW w:w="672" w:type="pct"/>
            <w:tcBorders>
              <w:top w:val="nil"/>
              <w:left w:val="nil"/>
              <w:bottom w:val="nil"/>
              <w:right w:val="nil"/>
            </w:tcBorders>
            <w:shd w:val="clear" w:color="auto" w:fill="auto"/>
            <w:noWrap/>
            <w:vAlign w:val="bottom"/>
            <w:hideMark/>
          </w:tcPr>
          <w:p w14:paraId="4D12E2E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0.31</w:t>
            </w:r>
          </w:p>
        </w:tc>
        <w:tc>
          <w:tcPr>
            <w:tcW w:w="436" w:type="pct"/>
            <w:tcBorders>
              <w:top w:val="nil"/>
              <w:left w:val="nil"/>
              <w:bottom w:val="nil"/>
              <w:right w:val="nil"/>
            </w:tcBorders>
            <w:shd w:val="clear" w:color="auto" w:fill="auto"/>
            <w:noWrap/>
            <w:vAlign w:val="bottom"/>
            <w:hideMark/>
          </w:tcPr>
          <w:p w14:paraId="68976A7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0.46</w:t>
            </w:r>
          </w:p>
        </w:tc>
        <w:tc>
          <w:tcPr>
            <w:tcW w:w="419" w:type="pct"/>
            <w:tcBorders>
              <w:top w:val="nil"/>
              <w:left w:val="nil"/>
              <w:bottom w:val="nil"/>
              <w:right w:val="nil"/>
            </w:tcBorders>
            <w:shd w:val="clear" w:color="auto" w:fill="auto"/>
            <w:noWrap/>
            <w:vAlign w:val="bottom"/>
            <w:hideMark/>
          </w:tcPr>
          <w:p w14:paraId="13DD54E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2D0F797D"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1E3F2132" w14:textId="77777777" w:rsidTr="00C81F58">
        <w:trPr>
          <w:trHeight w:val="260"/>
        </w:trPr>
        <w:tc>
          <w:tcPr>
            <w:tcW w:w="2634" w:type="pct"/>
            <w:tcBorders>
              <w:top w:val="nil"/>
              <w:left w:val="nil"/>
              <w:bottom w:val="nil"/>
              <w:right w:val="nil"/>
            </w:tcBorders>
            <w:shd w:val="clear" w:color="auto" w:fill="auto"/>
            <w:noWrap/>
            <w:vAlign w:val="bottom"/>
            <w:hideMark/>
          </w:tcPr>
          <w:p w14:paraId="37BE86BA"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Life evaluation is below 7 out of 10</w:t>
            </w:r>
          </w:p>
        </w:tc>
        <w:tc>
          <w:tcPr>
            <w:tcW w:w="378" w:type="pct"/>
            <w:tcBorders>
              <w:top w:val="nil"/>
              <w:left w:val="nil"/>
              <w:bottom w:val="nil"/>
              <w:right w:val="nil"/>
            </w:tcBorders>
            <w:shd w:val="clear" w:color="auto" w:fill="auto"/>
            <w:noWrap/>
            <w:vAlign w:val="bottom"/>
            <w:hideMark/>
          </w:tcPr>
          <w:p w14:paraId="23436AA2"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337,618</w:t>
            </w:r>
          </w:p>
        </w:tc>
        <w:tc>
          <w:tcPr>
            <w:tcW w:w="672" w:type="pct"/>
            <w:tcBorders>
              <w:top w:val="nil"/>
              <w:left w:val="nil"/>
              <w:bottom w:val="nil"/>
              <w:right w:val="nil"/>
            </w:tcBorders>
            <w:shd w:val="clear" w:color="auto" w:fill="auto"/>
            <w:noWrap/>
            <w:vAlign w:val="bottom"/>
            <w:hideMark/>
          </w:tcPr>
          <w:p w14:paraId="6C5E9341"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0.62</w:t>
            </w:r>
          </w:p>
        </w:tc>
        <w:tc>
          <w:tcPr>
            <w:tcW w:w="436" w:type="pct"/>
            <w:tcBorders>
              <w:top w:val="nil"/>
              <w:left w:val="nil"/>
              <w:bottom w:val="nil"/>
              <w:right w:val="nil"/>
            </w:tcBorders>
            <w:shd w:val="clear" w:color="auto" w:fill="auto"/>
            <w:noWrap/>
            <w:vAlign w:val="bottom"/>
            <w:hideMark/>
          </w:tcPr>
          <w:p w14:paraId="03440C9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0.49</w:t>
            </w:r>
          </w:p>
        </w:tc>
        <w:tc>
          <w:tcPr>
            <w:tcW w:w="419" w:type="pct"/>
            <w:tcBorders>
              <w:top w:val="nil"/>
              <w:left w:val="nil"/>
              <w:bottom w:val="nil"/>
              <w:right w:val="nil"/>
            </w:tcBorders>
            <w:shd w:val="clear" w:color="auto" w:fill="auto"/>
            <w:noWrap/>
            <w:vAlign w:val="bottom"/>
            <w:hideMark/>
          </w:tcPr>
          <w:p w14:paraId="64A4C15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1F9B274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4431D8E9" w14:textId="77777777" w:rsidTr="00C81F58">
        <w:trPr>
          <w:trHeight w:val="260"/>
        </w:trPr>
        <w:tc>
          <w:tcPr>
            <w:tcW w:w="2634" w:type="pct"/>
            <w:tcBorders>
              <w:top w:val="nil"/>
              <w:left w:val="nil"/>
              <w:bottom w:val="nil"/>
              <w:right w:val="nil"/>
            </w:tcBorders>
            <w:shd w:val="clear" w:color="auto" w:fill="auto"/>
            <w:noWrap/>
            <w:vAlign w:val="bottom"/>
            <w:hideMark/>
          </w:tcPr>
          <w:p w14:paraId="76E9306F"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Worried a lot yesterday</w:t>
            </w:r>
          </w:p>
        </w:tc>
        <w:tc>
          <w:tcPr>
            <w:tcW w:w="378" w:type="pct"/>
            <w:tcBorders>
              <w:top w:val="nil"/>
              <w:left w:val="nil"/>
              <w:bottom w:val="nil"/>
              <w:right w:val="nil"/>
            </w:tcBorders>
            <w:shd w:val="clear" w:color="auto" w:fill="auto"/>
            <w:noWrap/>
            <w:vAlign w:val="bottom"/>
            <w:hideMark/>
          </w:tcPr>
          <w:p w14:paraId="6AF41825"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274,324</w:t>
            </w:r>
          </w:p>
        </w:tc>
        <w:tc>
          <w:tcPr>
            <w:tcW w:w="672" w:type="pct"/>
            <w:tcBorders>
              <w:top w:val="nil"/>
              <w:left w:val="nil"/>
              <w:bottom w:val="nil"/>
              <w:right w:val="nil"/>
            </w:tcBorders>
            <w:shd w:val="clear" w:color="auto" w:fill="auto"/>
            <w:noWrap/>
            <w:vAlign w:val="bottom"/>
            <w:hideMark/>
          </w:tcPr>
          <w:p w14:paraId="314F2D2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0.41</w:t>
            </w:r>
          </w:p>
        </w:tc>
        <w:tc>
          <w:tcPr>
            <w:tcW w:w="436" w:type="pct"/>
            <w:tcBorders>
              <w:top w:val="nil"/>
              <w:left w:val="nil"/>
              <w:bottom w:val="nil"/>
              <w:right w:val="nil"/>
            </w:tcBorders>
            <w:shd w:val="clear" w:color="auto" w:fill="auto"/>
            <w:noWrap/>
            <w:vAlign w:val="bottom"/>
            <w:hideMark/>
          </w:tcPr>
          <w:p w14:paraId="4584897C"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0.49</w:t>
            </w:r>
          </w:p>
        </w:tc>
        <w:tc>
          <w:tcPr>
            <w:tcW w:w="419" w:type="pct"/>
            <w:tcBorders>
              <w:top w:val="nil"/>
              <w:left w:val="nil"/>
              <w:bottom w:val="nil"/>
              <w:right w:val="nil"/>
            </w:tcBorders>
            <w:shd w:val="clear" w:color="auto" w:fill="auto"/>
            <w:noWrap/>
            <w:vAlign w:val="bottom"/>
            <w:hideMark/>
          </w:tcPr>
          <w:p w14:paraId="089B431A"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4769E2E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28019707" w14:textId="77777777" w:rsidTr="00C81F58">
        <w:trPr>
          <w:trHeight w:val="260"/>
        </w:trPr>
        <w:tc>
          <w:tcPr>
            <w:tcW w:w="2634" w:type="pct"/>
            <w:tcBorders>
              <w:top w:val="nil"/>
              <w:left w:val="nil"/>
              <w:bottom w:val="nil"/>
              <w:right w:val="nil"/>
            </w:tcBorders>
            <w:shd w:val="clear" w:color="auto" w:fill="auto"/>
            <w:noWrap/>
            <w:vAlign w:val="bottom"/>
            <w:hideMark/>
          </w:tcPr>
          <w:p w14:paraId="475B303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Not enough food</w:t>
            </w:r>
          </w:p>
        </w:tc>
        <w:tc>
          <w:tcPr>
            <w:tcW w:w="378" w:type="pct"/>
            <w:tcBorders>
              <w:top w:val="nil"/>
              <w:left w:val="nil"/>
              <w:bottom w:val="nil"/>
              <w:right w:val="nil"/>
            </w:tcBorders>
            <w:shd w:val="clear" w:color="auto" w:fill="auto"/>
            <w:noWrap/>
            <w:vAlign w:val="bottom"/>
            <w:hideMark/>
          </w:tcPr>
          <w:p w14:paraId="1054C7EE"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337,794</w:t>
            </w:r>
          </w:p>
        </w:tc>
        <w:tc>
          <w:tcPr>
            <w:tcW w:w="672" w:type="pct"/>
            <w:tcBorders>
              <w:top w:val="nil"/>
              <w:left w:val="nil"/>
              <w:bottom w:val="nil"/>
              <w:right w:val="nil"/>
            </w:tcBorders>
            <w:shd w:val="clear" w:color="auto" w:fill="auto"/>
            <w:noWrap/>
            <w:vAlign w:val="bottom"/>
            <w:hideMark/>
          </w:tcPr>
          <w:p w14:paraId="1F86C02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0.39</w:t>
            </w:r>
          </w:p>
        </w:tc>
        <w:tc>
          <w:tcPr>
            <w:tcW w:w="436" w:type="pct"/>
            <w:tcBorders>
              <w:top w:val="nil"/>
              <w:left w:val="nil"/>
              <w:bottom w:val="nil"/>
              <w:right w:val="nil"/>
            </w:tcBorders>
            <w:shd w:val="clear" w:color="auto" w:fill="auto"/>
            <w:noWrap/>
            <w:vAlign w:val="bottom"/>
            <w:hideMark/>
          </w:tcPr>
          <w:p w14:paraId="0F86E8C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0.49</w:t>
            </w:r>
          </w:p>
        </w:tc>
        <w:tc>
          <w:tcPr>
            <w:tcW w:w="419" w:type="pct"/>
            <w:tcBorders>
              <w:top w:val="nil"/>
              <w:left w:val="nil"/>
              <w:bottom w:val="nil"/>
              <w:right w:val="nil"/>
            </w:tcBorders>
            <w:shd w:val="clear" w:color="auto" w:fill="auto"/>
            <w:noWrap/>
            <w:vAlign w:val="bottom"/>
            <w:hideMark/>
          </w:tcPr>
          <w:p w14:paraId="459C9B6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2403272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2D1A0665" w14:textId="77777777" w:rsidTr="00C81F58">
        <w:trPr>
          <w:trHeight w:val="260"/>
        </w:trPr>
        <w:tc>
          <w:tcPr>
            <w:tcW w:w="2634" w:type="pct"/>
            <w:tcBorders>
              <w:top w:val="nil"/>
              <w:left w:val="nil"/>
              <w:bottom w:val="nil"/>
              <w:right w:val="nil"/>
            </w:tcBorders>
            <w:shd w:val="clear" w:color="auto" w:fill="auto"/>
            <w:noWrap/>
            <w:vAlign w:val="bottom"/>
            <w:hideMark/>
          </w:tcPr>
          <w:p w14:paraId="600BA030" w14:textId="77777777" w:rsidR="00C81F58" w:rsidRPr="00C81F58" w:rsidRDefault="00C81F58" w:rsidP="00C81F58">
            <w:pPr>
              <w:spacing w:after="0" w:line="240" w:lineRule="auto"/>
              <w:jc w:val="center"/>
              <w:rPr>
                <w:rFonts w:ascii="Times New Roman" w:eastAsia="Times New Roman" w:hAnsi="Times New Roman" w:cs="Times New Roman"/>
                <w:b/>
                <w:bCs/>
                <w:color w:val="000000"/>
                <w:sz w:val="18"/>
                <w:szCs w:val="18"/>
              </w:rPr>
            </w:pPr>
            <w:r w:rsidRPr="00C81F58">
              <w:rPr>
                <w:rFonts w:ascii="Times New Roman" w:eastAsia="Times New Roman" w:hAnsi="Times New Roman" w:cs="Times New Roman"/>
                <w:b/>
                <w:bCs/>
                <w:color w:val="000000"/>
                <w:sz w:val="18"/>
                <w:szCs w:val="18"/>
              </w:rPr>
              <w:t>Adverse economic and social outcomes</w:t>
            </w:r>
          </w:p>
        </w:tc>
        <w:tc>
          <w:tcPr>
            <w:tcW w:w="378" w:type="pct"/>
            <w:tcBorders>
              <w:top w:val="nil"/>
              <w:left w:val="nil"/>
              <w:bottom w:val="nil"/>
              <w:right w:val="nil"/>
            </w:tcBorders>
            <w:shd w:val="clear" w:color="auto" w:fill="auto"/>
            <w:noWrap/>
            <w:vAlign w:val="bottom"/>
            <w:hideMark/>
          </w:tcPr>
          <w:p w14:paraId="390D3791" w14:textId="77777777" w:rsidR="00C81F58" w:rsidRPr="00C81F58" w:rsidRDefault="00C81F58" w:rsidP="00C81F58">
            <w:pPr>
              <w:spacing w:after="0" w:line="240" w:lineRule="auto"/>
              <w:jc w:val="center"/>
              <w:rPr>
                <w:rFonts w:ascii="Times New Roman" w:eastAsia="Times New Roman" w:hAnsi="Times New Roman" w:cs="Times New Roman"/>
                <w:b/>
                <w:bCs/>
                <w:color w:val="000000"/>
                <w:sz w:val="18"/>
                <w:szCs w:val="18"/>
              </w:rPr>
            </w:pPr>
          </w:p>
        </w:tc>
        <w:tc>
          <w:tcPr>
            <w:tcW w:w="672" w:type="pct"/>
            <w:tcBorders>
              <w:top w:val="nil"/>
              <w:left w:val="nil"/>
              <w:bottom w:val="nil"/>
              <w:right w:val="nil"/>
            </w:tcBorders>
            <w:shd w:val="clear" w:color="auto" w:fill="auto"/>
            <w:noWrap/>
            <w:vAlign w:val="bottom"/>
            <w:hideMark/>
          </w:tcPr>
          <w:p w14:paraId="4B197F41" w14:textId="77777777" w:rsidR="00C81F58" w:rsidRPr="00C81F58" w:rsidRDefault="00C81F58" w:rsidP="00C81F58">
            <w:pPr>
              <w:spacing w:after="0" w:line="240" w:lineRule="auto"/>
              <w:rPr>
                <w:rFonts w:ascii="Times New Roman" w:eastAsia="Times New Roman" w:hAnsi="Times New Roman" w:cs="Times New Roman"/>
                <w:sz w:val="18"/>
                <w:szCs w:val="18"/>
              </w:rPr>
            </w:pPr>
          </w:p>
        </w:tc>
        <w:tc>
          <w:tcPr>
            <w:tcW w:w="436" w:type="pct"/>
            <w:tcBorders>
              <w:top w:val="nil"/>
              <w:left w:val="nil"/>
              <w:bottom w:val="nil"/>
              <w:right w:val="nil"/>
            </w:tcBorders>
            <w:shd w:val="clear" w:color="auto" w:fill="auto"/>
            <w:noWrap/>
            <w:vAlign w:val="bottom"/>
            <w:hideMark/>
          </w:tcPr>
          <w:p w14:paraId="2C33C8B1" w14:textId="77777777" w:rsidR="00C81F58" w:rsidRPr="00C81F58" w:rsidRDefault="00C81F58" w:rsidP="00C81F58">
            <w:pPr>
              <w:spacing w:after="0" w:line="240" w:lineRule="auto"/>
              <w:jc w:val="center"/>
              <w:rPr>
                <w:rFonts w:ascii="Times New Roman" w:eastAsia="Times New Roman" w:hAnsi="Times New Roman" w:cs="Times New Roman"/>
                <w:sz w:val="18"/>
                <w:szCs w:val="18"/>
              </w:rPr>
            </w:pPr>
          </w:p>
        </w:tc>
        <w:tc>
          <w:tcPr>
            <w:tcW w:w="419" w:type="pct"/>
            <w:tcBorders>
              <w:top w:val="nil"/>
              <w:left w:val="nil"/>
              <w:bottom w:val="nil"/>
              <w:right w:val="nil"/>
            </w:tcBorders>
            <w:shd w:val="clear" w:color="auto" w:fill="auto"/>
            <w:noWrap/>
            <w:vAlign w:val="bottom"/>
            <w:hideMark/>
          </w:tcPr>
          <w:p w14:paraId="59A6ED3D" w14:textId="77777777" w:rsidR="00C81F58" w:rsidRPr="00C81F58" w:rsidRDefault="00C81F58" w:rsidP="00C81F58">
            <w:pPr>
              <w:spacing w:after="0" w:line="240" w:lineRule="auto"/>
              <w:jc w:val="center"/>
              <w:rPr>
                <w:rFonts w:ascii="Times New Roman" w:eastAsia="Times New Roman" w:hAnsi="Times New Roman" w:cs="Times New Roman"/>
                <w:sz w:val="18"/>
                <w:szCs w:val="18"/>
              </w:rPr>
            </w:pPr>
          </w:p>
        </w:tc>
        <w:tc>
          <w:tcPr>
            <w:tcW w:w="462" w:type="pct"/>
            <w:tcBorders>
              <w:top w:val="nil"/>
              <w:left w:val="nil"/>
              <w:bottom w:val="nil"/>
              <w:right w:val="nil"/>
            </w:tcBorders>
            <w:shd w:val="clear" w:color="auto" w:fill="auto"/>
            <w:noWrap/>
            <w:vAlign w:val="bottom"/>
            <w:hideMark/>
          </w:tcPr>
          <w:p w14:paraId="73E82D2D" w14:textId="77777777" w:rsidR="00C81F58" w:rsidRPr="00C81F58" w:rsidRDefault="00C81F58" w:rsidP="00C81F58">
            <w:pPr>
              <w:spacing w:after="0" w:line="240" w:lineRule="auto"/>
              <w:jc w:val="center"/>
              <w:rPr>
                <w:rFonts w:ascii="Times New Roman" w:eastAsia="Times New Roman" w:hAnsi="Times New Roman" w:cs="Times New Roman"/>
                <w:sz w:val="18"/>
                <w:szCs w:val="18"/>
              </w:rPr>
            </w:pPr>
          </w:p>
        </w:tc>
      </w:tr>
      <w:tr w:rsidR="00C81F58" w:rsidRPr="00C81F58" w14:paraId="46FF4FC3" w14:textId="77777777" w:rsidTr="00C81F58">
        <w:trPr>
          <w:trHeight w:val="260"/>
        </w:trPr>
        <w:tc>
          <w:tcPr>
            <w:tcW w:w="2634" w:type="pct"/>
            <w:tcBorders>
              <w:top w:val="nil"/>
              <w:left w:val="nil"/>
              <w:bottom w:val="nil"/>
              <w:right w:val="nil"/>
            </w:tcBorders>
            <w:shd w:val="clear" w:color="auto" w:fill="auto"/>
            <w:noWrap/>
            <w:vAlign w:val="bottom"/>
            <w:hideMark/>
          </w:tcPr>
          <w:p w14:paraId="5A740BA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Unemployed</w:t>
            </w:r>
          </w:p>
        </w:tc>
        <w:tc>
          <w:tcPr>
            <w:tcW w:w="378" w:type="pct"/>
            <w:tcBorders>
              <w:top w:val="nil"/>
              <w:left w:val="nil"/>
              <w:bottom w:val="nil"/>
              <w:right w:val="nil"/>
            </w:tcBorders>
            <w:shd w:val="clear" w:color="auto" w:fill="auto"/>
            <w:noWrap/>
            <w:vAlign w:val="bottom"/>
            <w:hideMark/>
          </w:tcPr>
          <w:p w14:paraId="30F02A5D"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0895EEB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0.09</w:t>
            </w:r>
          </w:p>
        </w:tc>
        <w:tc>
          <w:tcPr>
            <w:tcW w:w="436" w:type="pct"/>
            <w:tcBorders>
              <w:top w:val="nil"/>
              <w:left w:val="nil"/>
              <w:bottom w:val="nil"/>
              <w:right w:val="nil"/>
            </w:tcBorders>
            <w:shd w:val="clear" w:color="auto" w:fill="auto"/>
            <w:noWrap/>
            <w:vAlign w:val="bottom"/>
            <w:hideMark/>
          </w:tcPr>
          <w:p w14:paraId="7AF33CB7"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0.28</w:t>
            </w:r>
          </w:p>
        </w:tc>
        <w:tc>
          <w:tcPr>
            <w:tcW w:w="419" w:type="pct"/>
            <w:tcBorders>
              <w:top w:val="nil"/>
              <w:left w:val="nil"/>
              <w:bottom w:val="nil"/>
              <w:right w:val="nil"/>
            </w:tcBorders>
            <w:shd w:val="clear" w:color="auto" w:fill="auto"/>
            <w:noWrap/>
            <w:vAlign w:val="bottom"/>
            <w:hideMark/>
          </w:tcPr>
          <w:p w14:paraId="606D23B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55FF8788"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66D52ACE" w14:textId="77777777" w:rsidTr="00C81F58">
        <w:trPr>
          <w:trHeight w:val="260"/>
        </w:trPr>
        <w:tc>
          <w:tcPr>
            <w:tcW w:w="2634" w:type="pct"/>
            <w:tcBorders>
              <w:top w:val="nil"/>
              <w:left w:val="nil"/>
              <w:bottom w:val="nil"/>
              <w:right w:val="nil"/>
            </w:tcBorders>
            <w:shd w:val="clear" w:color="auto" w:fill="auto"/>
            <w:noWrap/>
            <w:vAlign w:val="bottom"/>
            <w:hideMark/>
          </w:tcPr>
          <w:p w14:paraId="4BA3C02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Harm index</w:t>
            </w:r>
          </w:p>
        </w:tc>
        <w:tc>
          <w:tcPr>
            <w:tcW w:w="378" w:type="pct"/>
            <w:tcBorders>
              <w:top w:val="nil"/>
              <w:left w:val="nil"/>
              <w:bottom w:val="nil"/>
              <w:right w:val="nil"/>
            </w:tcBorders>
            <w:shd w:val="clear" w:color="auto" w:fill="auto"/>
            <w:noWrap/>
            <w:vAlign w:val="bottom"/>
            <w:hideMark/>
          </w:tcPr>
          <w:p w14:paraId="640EBF73"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321,112</w:t>
            </w:r>
          </w:p>
        </w:tc>
        <w:tc>
          <w:tcPr>
            <w:tcW w:w="672" w:type="pct"/>
            <w:tcBorders>
              <w:top w:val="nil"/>
              <w:left w:val="nil"/>
              <w:bottom w:val="nil"/>
              <w:right w:val="nil"/>
            </w:tcBorders>
            <w:shd w:val="clear" w:color="auto" w:fill="auto"/>
            <w:noWrap/>
            <w:vAlign w:val="bottom"/>
            <w:hideMark/>
          </w:tcPr>
          <w:p w14:paraId="24D39C9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36" w:type="pct"/>
            <w:tcBorders>
              <w:top w:val="nil"/>
              <w:left w:val="nil"/>
              <w:bottom w:val="nil"/>
              <w:right w:val="nil"/>
            </w:tcBorders>
            <w:shd w:val="clear" w:color="auto" w:fill="auto"/>
            <w:noWrap/>
            <w:vAlign w:val="bottom"/>
            <w:hideMark/>
          </w:tcPr>
          <w:p w14:paraId="652AD8F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0.77</w:t>
            </w:r>
          </w:p>
        </w:tc>
        <w:tc>
          <w:tcPr>
            <w:tcW w:w="419" w:type="pct"/>
            <w:tcBorders>
              <w:top w:val="nil"/>
              <w:left w:val="nil"/>
              <w:bottom w:val="nil"/>
              <w:right w:val="nil"/>
            </w:tcBorders>
            <w:shd w:val="clear" w:color="auto" w:fill="auto"/>
            <w:noWrap/>
            <w:vAlign w:val="bottom"/>
            <w:hideMark/>
          </w:tcPr>
          <w:p w14:paraId="37D3727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-1.02</w:t>
            </w:r>
          </w:p>
        </w:tc>
        <w:tc>
          <w:tcPr>
            <w:tcW w:w="462" w:type="pct"/>
            <w:tcBorders>
              <w:top w:val="nil"/>
              <w:left w:val="nil"/>
              <w:bottom w:val="nil"/>
              <w:right w:val="nil"/>
            </w:tcBorders>
            <w:shd w:val="clear" w:color="auto" w:fill="auto"/>
            <w:noWrap/>
            <w:vAlign w:val="bottom"/>
            <w:hideMark/>
          </w:tcPr>
          <w:p w14:paraId="45DA680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1.75</w:t>
            </w:r>
          </w:p>
        </w:tc>
      </w:tr>
      <w:tr w:rsidR="00C81F58" w:rsidRPr="00C81F58" w14:paraId="2C07FE5E" w14:textId="77777777" w:rsidTr="00C81F58">
        <w:trPr>
          <w:trHeight w:val="260"/>
        </w:trPr>
        <w:tc>
          <w:tcPr>
            <w:tcW w:w="2634" w:type="pct"/>
            <w:tcBorders>
              <w:top w:val="nil"/>
              <w:left w:val="nil"/>
              <w:bottom w:val="nil"/>
              <w:right w:val="nil"/>
            </w:tcBorders>
            <w:shd w:val="clear" w:color="auto" w:fill="auto"/>
            <w:noWrap/>
            <w:vAlign w:val="bottom"/>
            <w:hideMark/>
          </w:tcPr>
          <w:p w14:paraId="1AD81A5F"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Affected a lot by pandemic</w:t>
            </w:r>
          </w:p>
        </w:tc>
        <w:tc>
          <w:tcPr>
            <w:tcW w:w="378" w:type="pct"/>
            <w:tcBorders>
              <w:top w:val="nil"/>
              <w:left w:val="nil"/>
              <w:bottom w:val="nil"/>
              <w:right w:val="nil"/>
            </w:tcBorders>
            <w:shd w:val="clear" w:color="auto" w:fill="auto"/>
            <w:noWrap/>
            <w:vAlign w:val="bottom"/>
            <w:hideMark/>
          </w:tcPr>
          <w:p w14:paraId="6F7879D0"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315,571</w:t>
            </w:r>
          </w:p>
        </w:tc>
        <w:tc>
          <w:tcPr>
            <w:tcW w:w="672" w:type="pct"/>
            <w:tcBorders>
              <w:top w:val="nil"/>
              <w:left w:val="nil"/>
              <w:bottom w:val="nil"/>
              <w:right w:val="nil"/>
            </w:tcBorders>
            <w:shd w:val="clear" w:color="auto" w:fill="auto"/>
            <w:noWrap/>
            <w:vAlign w:val="bottom"/>
            <w:hideMark/>
          </w:tcPr>
          <w:p w14:paraId="7BE60F7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0.42</w:t>
            </w:r>
          </w:p>
        </w:tc>
        <w:tc>
          <w:tcPr>
            <w:tcW w:w="436" w:type="pct"/>
            <w:tcBorders>
              <w:top w:val="nil"/>
              <w:left w:val="nil"/>
              <w:bottom w:val="nil"/>
              <w:right w:val="nil"/>
            </w:tcBorders>
            <w:shd w:val="clear" w:color="auto" w:fill="auto"/>
            <w:noWrap/>
            <w:vAlign w:val="bottom"/>
            <w:hideMark/>
          </w:tcPr>
          <w:p w14:paraId="43EBCEC0"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0.49</w:t>
            </w:r>
          </w:p>
        </w:tc>
        <w:tc>
          <w:tcPr>
            <w:tcW w:w="419" w:type="pct"/>
            <w:tcBorders>
              <w:top w:val="nil"/>
              <w:left w:val="nil"/>
              <w:bottom w:val="nil"/>
              <w:right w:val="nil"/>
            </w:tcBorders>
            <w:shd w:val="clear" w:color="auto" w:fill="auto"/>
            <w:noWrap/>
            <w:vAlign w:val="bottom"/>
            <w:hideMark/>
          </w:tcPr>
          <w:p w14:paraId="48676E1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42F7807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58EE2845" w14:textId="77777777" w:rsidTr="00C81F58">
        <w:trPr>
          <w:trHeight w:val="260"/>
        </w:trPr>
        <w:tc>
          <w:tcPr>
            <w:tcW w:w="2634" w:type="pct"/>
            <w:tcBorders>
              <w:top w:val="nil"/>
              <w:left w:val="nil"/>
              <w:bottom w:val="nil"/>
              <w:right w:val="nil"/>
            </w:tcBorders>
            <w:shd w:val="clear" w:color="auto" w:fill="auto"/>
            <w:noWrap/>
            <w:vAlign w:val="bottom"/>
            <w:hideMark/>
          </w:tcPr>
          <w:p w14:paraId="49B62B4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Temporarily laid off</w:t>
            </w:r>
          </w:p>
        </w:tc>
        <w:tc>
          <w:tcPr>
            <w:tcW w:w="378" w:type="pct"/>
            <w:tcBorders>
              <w:top w:val="nil"/>
              <w:left w:val="nil"/>
              <w:bottom w:val="nil"/>
              <w:right w:val="nil"/>
            </w:tcBorders>
            <w:shd w:val="clear" w:color="auto" w:fill="auto"/>
            <w:noWrap/>
            <w:vAlign w:val="bottom"/>
            <w:hideMark/>
          </w:tcPr>
          <w:p w14:paraId="6CA6EF13"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266,044</w:t>
            </w:r>
          </w:p>
        </w:tc>
        <w:tc>
          <w:tcPr>
            <w:tcW w:w="672" w:type="pct"/>
            <w:tcBorders>
              <w:top w:val="nil"/>
              <w:left w:val="nil"/>
              <w:bottom w:val="nil"/>
              <w:right w:val="nil"/>
            </w:tcBorders>
            <w:shd w:val="clear" w:color="auto" w:fill="auto"/>
            <w:noWrap/>
            <w:vAlign w:val="bottom"/>
            <w:hideMark/>
          </w:tcPr>
          <w:p w14:paraId="5B2E9327"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0.51</w:t>
            </w:r>
          </w:p>
        </w:tc>
        <w:tc>
          <w:tcPr>
            <w:tcW w:w="436" w:type="pct"/>
            <w:tcBorders>
              <w:top w:val="nil"/>
              <w:left w:val="nil"/>
              <w:bottom w:val="nil"/>
              <w:right w:val="nil"/>
            </w:tcBorders>
            <w:shd w:val="clear" w:color="auto" w:fill="auto"/>
            <w:noWrap/>
            <w:vAlign w:val="bottom"/>
            <w:hideMark/>
          </w:tcPr>
          <w:p w14:paraId="24D024B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0.50</w:t>
            </w:r>
          </w:p>
        </w:tc>
        <w:tc>
          <w:tcPr>
            <w:tcW w:w="419" w:type="pct"/>
            <w:tcBorders>
              <w:top w:val="nil"/>
              <w:left w:val="nil"/>
              <w:bottom w:val="nil"/>
              <w:right w:val="nil"/>
            </w:tcBorders>
            <w:shd w:val="clear" w:color="auto" w:fill="auto"/>
            <w:noWrap/>
            <w:vAlign w:val="bottom"/>
            <w:hideMark/>
          </w:tcPr>
          <w:p w14:paraId="601C9F3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4515306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2834AFC4" w14:textId="77777777" w:rsidTr="00C81F58">
        <w:trPr>
          <w:trHeight w:val="260"/>
        </w:trPr>
        <w:tc>
          <w:tcPr>
            <w:tcW w:w="2634" w:type="pct"/>
            <w:tcBorders>
              <w:top w:val="nil"/>
              <w:left w:val="nil"/>
              <w:bottom w:val="nil"/>
              <w:right w:val="nil"/>
            </w:tcBorders>
            <w:shd w:val="clear" w:color="auto" w:fill="auto"/>
            <w:noWrap/>
            <w:vAlign w:val="bottom"/>
            <w:hideMark/>
          </w:tcPr>
          <w:p w14:paraId="438BC4E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Lost hours</w:t>
            </w:r>
          </w:p>
        </w:tc>
        <w:tc>
          <w:tcPr>
            <w:tcW w:w="378" w:type="pct"/>
            <w:tcBorders>
              <w:top w:val="nil"/>
              <w:left w:val="nil"/>
              <w:bottom w:val="nil"/>
              <w:right w:val="nil"/>
            </w:tcBorders>
            <w:shd w:val="clear" w:color="auto" w:fill="auto"/>
            <w:noWrap/>
            <w:vAlign w:val="bottom"/>
            <w:hideMark/>
          </w:tcPr>
          <w:p w14:paraId="640D5942"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261,257</w:t>
            </w:r>
          </w:p>
        </w:tc>
        <w:tc>
          <w:tcPr>
            <w:tcW w:w="672" w:type="pct"/>
            <w:tcBorders>
              <w:top w:val="nil"/>
              <w:left w:val="nil"/>
              <w:bottom w:val="nil"/>
              <w:right w:val="nil"/>
            </w:tcBorders>
            <w:shd w:val="clear" w:color="auto" w:fill="auto"/>
            <w:noWrap/>
            <w:vAlign w:val="bottom"/>
            <w:hideMark/>
          </w:tcPr>
          <w:p w14:paraId="6F26318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0.50</w:t>
            </w:r>
          </w:p>
        </w:tc>
        <w:tc>
          <w:tcPr>
            <w:tcW w:w="436" w:type="pct"/>
            <w:tcBorders>
              <w:top w:val="nil"/>
              <w:left w:val="nil"/>
              <w:bottom w:val="nil"/>
              <w:right w:val="nil"/>
            </w:tcBorders>
            <w:shd w:val="clear" w:color="auto" w:fill="auto"/>
            <w:noWrap/>
            <w:vAlign w:val="bottom"/>
            <w:hideMark/>
          </w:tcPr>
          <w:p w14:paraId="2747389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0.50</w:t>
            </w:r>
          </w:p>
        </w:tc>
        <w:tc>
          <w:tcPr>
            <w:tcW w:w="419" w:type="pct"/>
            <w:tcBorders>
              <w:top w:val="nil"/>
              <w:left w:val="nil"/>
              <w:bottom w:val="nil"/>
              <w:right w:val="nil"/>
            </w:tcBorders>
            <w:shd w:val="clear" w:color="auto" w:fill="auto"/>
            <w:noWrap/>
            <w:vAlign w:val="bottom"/>
            <w:hideMark/>
          </w:tcPr>
          <w:p w14:paraId="7252372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571A54D1"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2E80147D" w14:textId="77777777" w:rsidTr="00C81F58">
        <w:trPr>
          <w:trHeight w:val="260"/>
        </w:trPr>
        <w:tc>
          <w:tcPr>
            <w:tcW w:w="2634" w:type="pct"/>
            <w:tcBorders>
              <w:top w:val="nil"/>
              <w:left w:val="nil"/>
              <w:bottom w:val="nil"/>
              <w:right w:val="nil"/>
            </w:tcBorders>
            <w:shd w:val="clear" w:color="auto" w:fill="auto"/>
            <w:noWrap/>
            <w:vAlign w:val="bottom"/>
            <w:hideMark/>
          </w:tcPr>
          <w:p w14:paraId="0847C3E1"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Lost income</w:t>
            </w:r>
          </w:p>
        </w:tc>
        <w:tc>
          <w:tcPr>
            <w:tcW w:w="378" w:type="pct"/>
            <w:tcBorders>
              <w:top w:val="nil"/>
              <w:left w:val="nil"/>
              <w:bottom w:val="nil"/>
              <w:right w:val="nil"/>
            </w:tcBorders>
            <w:shd w:val="clear" w:color="auto" w:fill="auto"/>
            <w:noWrap/>
            <w:vAlign w:val="bottom"/>
            <w:hideMark/>
          </w:tcPr>
          <w:p w14:paraId="443241C4"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261,191</w:t>
            </w:r>
          </w:p>
        </w:tc>
        <w:tc>
          <w:tcPr>
            <w:tcW w:w="672" w:type="pct"/>
            <w:tcBorders>
              <w:top w:val="nil"/>
              <w:left w:val="nil"/>
              <w:bottom w:val="nil"/>
              <w:right w:val="nil"/>
            </w:tcBorders>
            <w:shd w:val="clear" w:color="auto" w:fill="auto"/>
            <w:noWrap/>
            <w:vAlign w:val="bottom"/>
            <w:hideMark/>
          </w:tcPr>
          <w:p w14:paraId="5711CA6D"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0.49</w:t>
            </w:r>
          </w:p>
        </w:tc>
        <w:tc>
          <w:tcPr>
            <w:tcW w:w="436" w:type="pct"/>
            <w:tcBorders>
              <w:top w:val="nil"/>
              <w:left w:val="nil"/>
              <w:bottom w:val="nil"/>
              <w:right w:val="nil"/>
            </w:tcBorders>
            <w:shd w:val="clear" w:color="auto" w:fill="auto"/>
            <w:noWrap/>
            <w:vAlign w:val="bottom"/>
            <w:hideMark/>
          </w:tcPr>
          <w:p w14:paraId="608FA9B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0.50</w:t>
            </w:r>
          </w:p>
        </w:tc>
        <w:tc>
          <w:tcPr>
            <w:tcW w:w="419" w:type="pct"/>
            <w:tcBorders>
              <w:top w:val="nil"/>
              <w:left w:val="nil"/>
              <w:bottom w:val="nil"/>
              <w:right w:val="nil"/>
            </w:tcBorders>
            <w:shd w:val="clear" w:color="auto" w:fill="auto"/>
            <w:noWrap/>
            <w:vAlign w:val="bottom"/>
            <w:hideMark/>
          </w:tcPr>
          <w:p w14:paraId="026E9D7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689B726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5476856E" w14:textId="77777777" w:rsidTr="00C81F58">
        <w:trPr>
          <w:trHeight w:val="260"/>
        </w:trPr>
        <w:tc>
          <w:tcPr>
            <w:tcW w:w="2634" w:type="pct"/>
            <w:tcBorders>
              <w:top w:val="nil"/>
              <w:left w:val="nil"/>
              <w:bottom w:val="nil"/>
              <w:right w:val="nil"/>
            </w:tcBorders>
            <w:shd w:val="clear" w:color="auto" w:fill="auto"/>
            <w:noWrap/>
            <w:vAlign w:val="bottom"/>
            <w:hideMark/>
          </w:tcPr>
          <w:p w14:paraId="029EC5B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Permanently lost job</w:t>
            </w:r>
          </w:p>
        </w:tc>
        <w:tc>
          <w:tcPr>
            <w:tcW w:w="378" w:type="pct"/>
            <w:tcBorders>
              <w:top w:val="nil"/>
              <w:left w:val="nil"/>
              <w:bottom w:val="nil"/>
              <w:right w:val="nil"/>
            </w:tcBorders>
            <w:shd w:val="clear" w:color="auto" w:fill="auto"/>
            <w:noWrap/>
            <w:vAlign w:val="bottom"/>
            <w:hideMark/>
          </w:tcPr>
          <w:p w14:paraId="2012FFAE"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264,421</w:t>
            </w:r>
          </w:p>
        </w:tc>
        <w:tc>
          <w:tcPr>
            <w:tcW w:w="672" w:type="pct"/>
            <w:tcBorders>
              <w:top w:val="nil"/>
              <w:left w:val="nil"/>
              <w:bottom w:val="nil"/>
              <w:right w:val="nil"/>
            </w:tcBorders>
            <w:shd w:val="clear" w:color="auto" w:fill="auto"/>
            <w:noWrap/>
            <w:vAlign w:val="bottom"/>
            <w:hideMark/>
          </w:tcPr>
          <w:p w14:paraId="13E76AA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0.27</w:t>
            </w:r>
          </w:p>
        </w:tc>
        <w:tc>
          <w:tcPr>
            <w:tcW w:w="436" w:type="pct"/>
            <w:tcBorders>
              <w:top w:val="nil"/>
              <w:left w:val="nil"/>
              <w:bottom w:val="nil"/>
              <w:right w:val="nil"/>
            </w:tcBorders>
            <w:shd w:val="clear" w:color="auto" w:fill="auto"/>
            <w:noWrap/>
            <w:vAlign w:val="bottom"/>
            <w:hideMark/>
          </w:tcPr>
          <w:p w14:paraId="2FF3CBEF"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0.45</w:t>
            </w:r>
          </w:p>
        </w:tc>
        <w:tc>
          <w:tcPr>
            <w:tcW w:w="419" w:type="pct"/>
            <w:tcBorders>
              <w:top w:val="nil"/>
              <w:left w:val="nil"/>
              <w:bottom w:val="nil"/>
              <w:right w:val="nil"/>
            </w:tcBorders>
            <w:shd w:val="clear" w:color="auto" w:fill="auto"/>
            <w:noWrap/>
            <w:vAlign w:val="bottom"/>
            <w:hideMark/>
          </w:tcPr>
          <w:p w14:paraId="36E350F0"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49A4DB1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6C5E5ECC" w14:textId="77777777" w:rsidTr="00C81F58">
        <w:trPr>
          <w:trHeight w:val="260"/>
        </w:trPr>
        <w:tc>
          <w:tcPr>
            <w:tcW w:w="2634" w:type="pct"/>
            <w:tcBorders>
              <w:top w:val="nil"/>
              <w:left w:val="nil"/>
              <w:bottom w:val="nil"/>
              <w:right w:val="nil"/>
            </w:tcBorders>
            <w:shd w:val="clear" w:color="auto" w:fill="auto"/>
            <w:noWrap/>
            <w:vAlign w:val="bottom"/>
            <w:hideMark/>
          </w:tcPr>
          <w:p w14:paraId="61E9B901" w14:textId="77777777" w:rsidR="00C81F58" w:rsidRPr="00C81F58" w:rsidRDefault="00C81F58" w:rsidP="00C81F58">
            <w:pPr>
              <w:spacing w:after="0" w:line="240" w:lineRule="auto"/>
              <w:jc w:val="center"/>
              <w:rPr>
                <w:rFonts w:ascii="Times New Roman" w:eastAsia="Times New Roman" w:hAnsi="Times New Roman" w:cs="Times New Roman"/>
                <w:b/>
                <w:bCs/>
                <w:color w:val="000000"/>
                <w:sz w:val="18"/>
                <w:szCs w:val="18"/>
              </w:rPr>
            </w:pPr>
            <w:r w:rsidRPr="00C81F58">
              <w:rPr>
                <w:rFonts w:ascii="Times New Roman" w:eastAsia="Times New Roman" w:hAnsi="Times New Roman" w:cs="Times New Roman"/>
                <w:b/>
                <w:bCs/>
                <w:color w:val="000000"/>
                <w:sz w:val="18"/>
                <w:szCs w:val="18"/>
              </w:rPr>
              <w:t>Demographic variables used in models</w:t>
            </w:r>
          </w:p>
        </w:tc>
        <w:tc>
          <w:tcPr>
            <w:tcW w:w="378" w:type="pct"/>
            <w:tcBorders>
              <w:top w:val="nil"/>
              <w:left w:val="nil"/>
              <w:bottom w:val="nil"/>
              <w:right w:val="nil"/>
            </w:tcBorders>
            <w:shd w:val="clear" w:color="auto" w:fill="auto"/>
            <w:noWrap/>
            <w:vAlign w:val="bottom"/>
            <w:hideMark/>
          </w:tcPr>
          <w:p w14:paraId="5E6B58B7" w14:textId="77777777" w:rsidR="00C81F58" w:rsidRPr="00C81F58" w:rsidRDefault="00C81F58" w:rsidP="00C81F58">
            <w:pPr>
              <w:spacing w:after="0" w:line="240" w:lineRule="auto"/>
              <w:jc w:val="center"/>
              <w:rPr>
                <w:rFonts w:ascii="Times New Roman" w:eastAsia="Times New Roman" w:hAnsi="Times New Roman" w:cs="Times New Roman"/>
                <w:b/>
                <w:bCs/>
                <w:color w:val="000000"/>
                <w:sz w:val="18"/>
                <w:szCs w:val="18"/>
              </w:rPr>
            </w:pPr>
          </w:p>
        </w:tc>
        <w:tc>
          <w:tcPr>
            <w:tcW w:w="672" w:type="pct"/>
            <w:tcBorders>
              <w:top w:val="nil"/>
              <w:left w:val="nil"/>
              <w:bottom w:val="nil"/>
              <w:right w:val="nil"/>
            </w:tcBorders>
            <w:shd w:val="clear" w:color="auto" w:fill="auto"/>
            <w:noWrap/>
            <w:vAlign w:val="bottom"/>
            <w:hideMark/>
          </w:tcPr>
          <w:p w14:paraId="57376043" w14:textId="77777777" w:rsidR="00C81F58" w:rsidRPr="00C81F58" w:rsidRDefault="00C81F58" w:rsidP="00C81F58">
            <w:pPr>
              <w:spacing w:after="0" w:line="240" w:lineRule="auto"/>
              <w:rPr>
                <w:rFonts w:ascii="Times New Roman" w:eastAsia="Times New Roman" w:hAnsi="Times New Roman" w:cs="Times New Roman"/>
                <w:sz w:val="18"/>
                <w:szCs w:val="18"/>
              </w:rPr>
            </w:pPr>
          </w:p>
        </w:tc>
        <w:tc>
          <w:tcPr>
            <w:tcW w:w="436" w:type="pct"/>
            <w:tcBorders>
              <w:top w:val="nil"/>
              <w:left w:val="nil"/>
              <w:bottom w:val="nil"/>
              <w:right w:val="nil"/>
            </w:tcBorders>
            <w:shd w:val="clear" w:color="auto" w:fill="auto"/>
            <w:noWrap/>
            <w:vAlign w:val="bottom"/>
            <w:hideMark/>
          </w:tcPr>
          <w:p w14:paraId="0274C6E1" w14:textId="77777777" w:rsidR="00C81F58" w:rsidRPr="00C81F58" w:rsidRDefault="00C81F58" w:rsidP="00C81F58">
            <w:pPr>
              <w:spacing w:after="0" w:line="240" w:lineRule="auto"/>
              <w:jc w:val="center"/>
              <w:rPr>
                <w:rFonts w:ascii="Times New Roman" w:eastAsia="Times New Roman" w:hAnsi="Times New Roman" w:cs="Times New Roman"/>
                <w:sz w:val="18"/>
                <w:szCs w:val="18"/>
              </w:rPr>
            </w:pPr>
          </w:p>
        </w:tc>
        <w:tc>
          <w:tcPr>
            <w:tcW w:w="419" w:type="pct"/>
            <w:tcBorders>
              <w:top w:val="nil"/>
              <w:left w:val="nil"/>
              <w:bottom w:val="nil"/>
              <w:right w:val="nil"/>
            </w:tcBorders>
            <w:shd w:val="clear" w:color="auto" w:fill="auto"/>
            <w:noWrap/>
            <w:vAlign w:val="bottom"/>
            <w:hideMark/>
          </w:tcPr>
          <w:p w14:paraId="54FE65BA" w14:textId="77777777" w:rsidR="00C81F58" w:rsidRPr="00C81F58" w:rsidRDefault="00C81F58" w:rsidP="00C81F58">
            <w:pPr>
              <w:spacing w:after="0" w:line="240" w:lineRule="auto"/>
              <w:jc w:val="center"/>
              <w:rPr>
                <w:rFonts w:ascii="Times New Roman" w:eastAsia="Times New Roman" w:hAnsi="Times New Roman" w:cs="Times New Roman"/>
                <w:sz w:val="18"/>
                <w:szCs w:val="18"/>
              </w:rPr>
            </w:pPr>
          </w:p>
        </w:tc>
        <w:tc>
          <w:tcPr>
            <w:tcW w:w="462" w:type="pct"/>
            <w:tcBorders>
              <w:top w:val="nil"/>
              <w:left w:val="nil"/>
              <w:bottom w:val="nil"/>
              <w:right w:val="nil"/>
            </w:tcBorders>
            <w:shd w:val="clear" w:color="auto" w:fill="auto"/>
            <w:noWrap/>
            <w:vAlign w:val="bottom"/>
            <w:hideMark/>
          </w:tcPr>
          <w:p w14:paraId="3E916F0F" w14:textId="77777777" w:rsidR="00C81F58" w:rsidRPr="00C81F58" w:rsidRDefault="00C81F58" w:rsidP="00C81F58">
            <w:pPr>
              <w:spacing w:after="0" w:line="240" w:lineRule="auto"/>
              <w:jc w:val="center"/>
              <w:rPr>
                <w:rFonts w:ascii="Times New Roman" w:eastAsia="Times New Roman" w:hAnsi="Times New Roman" w:cs="Times New Roman"/>
                <w:sz w:val="18"/>
                <w:szCs w:val="18"/>
              </w:rPr>
            </w:pPr>
          </w:p>
        </w:tc>
      </w:tr>
      <w:tr w:rsidR="00C81F58" w:rsidRPr="00C81F58" w14:paraId="3081AC80" w14:textId="77777777" w:rsidTr="00C81F58">
        <w:trPr>
          <w:trHeight w:val="260"/>
        </w:trPr>
        <w:tc>
          <w:tcPr>
            <w:tcW w:w="2634" w:type="pct"/>
            <w:tcBorders>
              <w:top w:val="nil"/>
              <w:left w:val="nil"/>
              <w:bottom w:val="nil"/>
              <w:right w:val="nil"/>
            </w:tcBorders>
            <w:shd w:val="clear" w:color="auto" w:fill="auto"/>
            <w:noWrap/>
            <w:vAlign w:val="bottom"/>
            <w:hideMark/>
          </w:tcPr>
          <w:p w14:paraId="7B67BBD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city</w:t>
            </w:r>
          </w:p>
        </w:tc>
        <w:tc>
          <w:tcPr>
            <w:tcW w:w="378" w:type="pct"/>
            <w:tcBorders>
              <w:top w:val="nil"/>
              <w:left w:val="nil"/>
              <w:bottom w:val="nil"/>
              <w:right w:val="nil"/>
            </w:tcBorders>
            <w:shd w:val="clear" w:color="auto" w:fill="auto"/>
            <w:noWrap/>
            <w:vAlign w:val="bottom"/>
            <w:hideMark/>
          </w:tcPr>
          <w:p w14:paraId="559DC0CE"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340,736</w:t>
            </w:r>
          </w:p>
        </w:tc>
        <w:tc>
          <w:tcPr>
            <w:tcW w:w="672" w:type="pct"/>
            <w:tcBorders>
              <w:top w:val="nil"/>
              <w:left w:val="nil"/>
              <w:bottom w:val="nil"/>
              <w:right w:val="nil"/>
            </w:tcBorders>
            <w:shd w:val="clear" w:color="auto" w:fill="auto"/>
            <w:noWrap/>
            <w:vAlign w:val="bottom"/>
            <w:hideMark/>
          </w:tcPr>
          <w:p w14:paraId="1FFA845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0.34</w:t>
            </w:r>
          </w:p>
        </w:tc>
        <w:tc>
          <w:tcPr>
            <w:tcW w:w="436" w:type="pct"/>
            <w:tcBorders>
              <w:top w:val="nil"/>
              <w:left w:val="nil"/>
              <w:bottom w:val="nil"/>
              <w:right w:val="nil"/>
            </w:tcBorders>
            <w:shd w:val="clear" w:color="auto" w:fill="auto"/>
            <w:noWrap/>
            <w:vAlign w:val="bottom"/>
            <w:hideMark/>
          </w:tcPr>
          <w:p w14:paraId="68B4C258"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0.47</w:t>
            </w:r>
          </w:p>
        </w:tc>
        <w:tc>
          <w:tcPr>
            <w:tcW w:w="419" w:type="pct"/>
            <w:tcBorders>
              <w:top w:val="nil"/>
              <w:left w:val="nil"/>
              <w:bottom w:val="nil"/>
              <w:right w:val="nil"/>
            </w:tcBorders>
            <w:shd w:val="clear" w:color="auto" w:fill="auto"/>
            <w:noWrap/>
            <w:vAlign w:val="bottom"/>
            <w:hideMark/>
          </w:tcPr>
          <w:p w14:paraId="79908CA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39709E9D"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0207B039" w14:textId="77777777" w:rsidTr="00C81F58">
        <w:trPr>
          <w:trHeight w:val="260"/>
        </w:trPr>
        <w:tc>
          <w:tcPr>
            <w:tcW w:w="2634" w:type="pct"/>
            <w:tcBorders>
              <w:top w:val="nil"/>
              <w:left w:val="nil"/>
              <w:bottom w:val="nil"/>
              <w:right w:val="nil"/>
            </w:tcBorders>
            <w:shd w:val="clear" w:color="auto" w:fill="auto"/>
            <w:noWrap/>
            <w:vAlign w:val="bottom"/>
            <w:hideMark/>
          </w:tcPr>
          <w:p w14:paraId="79C37E91"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suburb</w:t>
            </w:r>
          </w:p>
        </w:tc>
        <w:tc>
          <w:tcPr>
            <w:tcW w:w="378" w:type="pct"/>
            <w:tcBorders>
              <w:top w:val="nil"/>
              <w:left w:val="nil"/>
              <w:bottom w:val="nil"/>
              <w:right w:val="nil"/>
            </w:tcBorders>
            <w:shd w:val="clear" w:color="auto" w:fill="auto"/>
            <w:noWrap/>
            <w:vAlign w:val="bottom"/>
            <w:hideMark/>
          </w:tcPr>
          <w:p w14:paraId="5BDB793C"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340,736</w:t>
            </w:r>
          </w:p>
        </w:tc>
        <w:tc>
          <w:tcPr>
            <w:tcW w:w="672" w:type="pct"/>
            <w:tcBorders>
              <w:top w:val="nil"/>
              <w:left w:val="nil"/>
              <w:bottom w:val="nil"/>
              <w:right w:val="nil"/>
            </w:tcBorders>
            <w:shd w:val="clear" w:color="auto" w:fill="auto"/>
            <w:noWrap/>
            <w:vAlign w:val="bottom"/>
            <w:hideMark/>
          </w:tcPr>
          <w:p w14:paraId="0DC6D6A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0.12</w:t>
            </w:r>
          </w:p>
        </w:tc>
        <w:tc>
          <w:tcPr>
            <w:tcW w:w="436" w:type="pct"/>
            <w:tcBorders>
              <w:top w:val="nil"/>
              <w:left w:val="nil"/>
              <w:bottom w:val="nil"/>
              <w:right w:val="nil"/>
            </w:tcBorders>
            <w:shd w:val="clear" w:color="auto" w:fill="auto"/>
            <w:noWrap/>
            <w:vAlign w:val="bottom"/>
            <w:hideMark/>
          </w:tcPr>
          <w:p w14:paraId="2026898F"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0.33</w:t>
            </w:r>
          </w:p>
        </w:tc>
        <w:tc>
          <w:tcPr>
            <w:tcW w:w="419" w:type="pct"/>
            <w:tcBorders>
              <w:top w:val="nil"/>
              <w:left w:val="nil"/>
              <w:bottom w:val="nil"/>
              <w:right w:val="nil"/>
            </w:tcBorders>
            <w:shd w:val="clear" w:color="auto" w:fill="auto"/>
            <w:noWrap/>
            <w:vAlign w:val="bottom"/>
            <w:hideMark/>
          </w:tcPr>
          <w:p w14:paraId="0177FD3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73398DF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2802B5F6" w14:textId="77777777" w:rsidTr="00C81F58">
        <w:trPr>
          <w:trHeight w:val="260"/>
        </w:trPr>
        <w:tc>
          <w:tcPr>
            <w:tcW w:w="2634" w:type="pct"/>
            <w:tcBorders>
              <w:top w:val="nil"/>
              <w:left w:val="nil"/>
              <w:bottom w:val="nil"/>
              <w:right w:val="nil"/>
            </w:tcBorders>
            <w:shd w:val="clear" w:color="auto" w:fill="auto"/>
            <w:noWrap/>
            <w:vAlign w:val="bottom"/>
            <w:hideMark/>
          </w:tcPr>
          <w:p w14:paraId="7C002CF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town</w:t>
            </w:r>
          </w:p>
        </w:tc>
        <w:tc>
          <w:tcPr>
            <w:tcW w:w="378" w:type="pct"/>
            <w:tcBorders>
              <w:top w:val="nil"/>
              <w:left w:val="nil"/>
              <w:bottom w:val="nil"/>
              <w:right w:val="nil"/>
            </w:tcBorders>
            <w:shd w:val="clear" w:color="auto" w:fill="auto"/>
            <w:noWrap/>
            <w:vAlign w:val="bottom"/>
            <w:hideMark/>
          </w:tcPr>
          <w:p w14:paraId="2DCA94D2"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340,736</w:t>
            </w:r>
          </w:p>
        </w:tc>
        <w:tc>
          <w:tcPr>
            <w:tcW w:w="672" w:type="pct"/>
            <w:tcBorders>
              <w:top w:val="nil"/>
              <w:left w:val="nil"/>
              <w:bottom w:val="nil"/>
              <w:right w:val="nil"/>
            </w:tcBorders>
            <w:shd w:val="clear" w:color="auto" w:fill="auto"/>
            <w:noWrap/>
            <w:vAlign w:val="bottom"/>
            <w:hideMark/>
          </w:tcPr>
          <w:p w14:paraId="4FBBFB9A"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0.36</w:t>
            </w:r>
          </w:p>
        </w:tc>
        <w:tc>
          <w:tcPr>
            <w:tcW w:w="436" w:type="pct"/>
            <w:tcBorders>
              <w:top w:val="nil"/>
              <w:left w:val="nil"/>
              <w:bottom w:val="nil"/>
              <w:right w:val="nil"/>
            </w:tcBorders>
            <w:shd w:val="clear" w:color="auto" w:fill="auto"/>
            <w:noWrap/>
            <w:vAlign w:val="bottom"/>
            <w:hideMark/>
          </w:tcPr>
          <w:p w14:paraId="79B02F70"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0.48</w:t>
            </w:r>
          </w:p>
        </w:tc>
        <w:tc>
          <w:tcPr>
            <w:tcW w:w="419" w:type="pct"/>
            <w:tcBorders>
              <w:top w:val="nil"/>
              <w:left w:val="nil"/>
              <w:bottom w:val="nil"/>
              <w:right w:val="nil"/>
            </w:tcBorders>
            <w:shd w:val="clear" w:color="auto" w:fill="auto"/>
            <w:noWrap/>
            <w:vAlign w:val="bottom"/>
            <w:hideMark/>
          </w:tcPr>
          <w:p w14:paraId="7718DC7C"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0FCF8A8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3BE80987" w14:textId="77777777" w:rsidTr="00C81F58">
        <w:trPr>
          <w:trHeight w:val="260"/>
        </w:trPr>
        <w:tc>
          <w:tcPr>
            <w:tcW w:w="2634" w:type="pct"/>
            <w:tcBorders>
              <w:top w:val="nil"/>
              <w:left w:val="nil"/>
              <w:bottom w:val="nil"/>
              <w:right w:val="nil"/>
            </w:tcBorders>
            <w:shd w:val="clear" w:color="auto" w:fill="auto"/>
            <w:noWrap/>
            <w:vAlign w:val="bottom"/>
            <w:hideMark/>
          </w:tcPr>
          <w:p w14:paraId="0B0B7271"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foreign-born</w:t>
            </w:r>
          </w:p>
        </w:tc>
        <w:tc>
          <w:tcPr>
            <w:tcW w:w="378" w:type="pct"/>
            <w:tcBorders>
              <w:top w:val="nil"/>
              <w:left w:val="nil"/>
              <w:bottom w:val="nil"/>
              <w:right w:val="nil"/>
            </w:tcBorders>
            <w:shd w:val="clear" w:color="auto" w:fill="auto"/>
            <w:noWrap/>
            <w:vAlign w:val="bottom"/>
            <w:hideMark/>
          </w:tcPr>
          <w:p w14:paraId="513204E2"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321,162</w:t>
            </w:r>
          </w:p>
        </w:tc>
        <w:tc>
          <w:tcPr>
            <w:tcW w:w="672" w:type="pct"/>
            <w:tcBorders>
              <w:top w:val="nil"/>
              <w:left w:val="nil"/>
              <w:bottom w:val="nil"/>
              <w:right w:val="nil"/>
            </w:tcBorders>
            <w:shd w:val="clear" w:color="auto" w:fill="auto"/>
            <w:noWrap/>
            <w:vAlign w:val="bottom"/>
            <w:hideMark/>
          </w:tcPr>
          <w:p w14:paraId="06F235E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0.07</w:t>
            </w:r>
          </w:p>
        </w:tc>
        <w:tc>
          <w:tcPr>
            <w:tcW w:w="436" w:type="pct"/>
            <w:tcBorders>
              <w:top w:val="nil"/>
              <w:left w:val="nil"/>
              <w:bottom w:val="nil"/>
              <w:right w:val="nil"/>
            </w:tcBorders>
            <w:shd w:val="clear" w:color="auto" w:fill="auto"/>
            <w:noWrap/>
            <w:vAlign w:val="bottom"/>
            <w:hideMark/>
          </w:tcPr>
          <w:p w14:paraId="150ADD0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0.25</w:t>
            </w:r>
          </w:p>
        </w:tc>
        <w:tc>
          <w:tcPr>
            <w:tcW w:w="419" w:type="pct"/>
            <w:tcBorders>
              <w:top w:val="nil"/>
              <w:left w:val="nil"/>
              <w:bottom w:val="nil"/>
              <w:right w:val="nil"/>
            </w:tcBorders>
            <w:shd w:val="clear" w:color="auto" w:fill="auto"/>
            <w:noWrap/>
            <w:vAlign w:val="bottom"/>
            <w:hideMark/>
          </w:tcPr>
          <w:p w14:paraId="5CCDFD8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65850A4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2CF9CFA9" w14:textId="77777777" w:rsidTr="00C81F58">
        <w:trPr>
          <w:trHeight w:val="260"/>
        </w:trPr>
        <w:tc>
          <w:tcPr>
            <w:tcW w:w="2634" w:type="pct"/>
            <w:tcBorders>
              <w:top w:val="nil"/>
              <w:left w:val="nil"/>
              <w:bottom w:val="nil"/>
              <w:right w:val="nil"/>
            </w:tcBorders>
            <w:shd w:val="clear" w:color="auto" w:fill="auto"/>
            <w:noWrap/>
            <w:vAlign w:val="bottom"/>
            <w:hideMark/>
          </w:tcPr>
          <w:p w14:paraId="4FC261AD"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out of labor market</w:t>
            </w:r>
          </w:p>
        </w:tc>
        <w:tc>
          <w:tcPr>
            <w:tcW w:w="378" w:type="pct"/>
            <w:tcBorders>
              <w:top w:val="nil"/>
              <w:left w:val="nil"/>
              <w:bottom w:val="nil"/>
              <w:right w:val="nil"/>
            </w:tcBorders>
            <w:shd w:val="clear" w:color="auto" w:fill="auto"/>
            <w:noWrap/>
            <w:vAlign w:val="bottom"/>
            <w:hideMark/>
          </w:tcPr>
          <w:p w14:paraId="6F29F752"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342,209</w:t>
            </w:r>
          </w:p>
        </w:tc>
        <w:tc>
          <w:tcPr>
            <w:tcW w:w="672" w:type="pct"/>
            <w:tcBorders>
              <w:top w:val="nil"/>
              <w:left w:val="nil"/>
              <w:bottom w:val="nil"/>
              <w:right w:val="nil"/>
            </w:tcBorders>
            <w:shd w:val="clear" w:color="auto" w:fill="auto"/>
            <w:noWrap/>
            <w:vAlign w:val="bottom"/>
            <w:hideMark/>
          </w:tcPr>
          <w:p w14:paraId="3801FDF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0.34</w:t>
            </w:r>
          </w:p>
        </w:tc>
        <w:tc>
          <w:tcPr>
            <w:tcW w:w="436" w:type="pct"/>
            <w:tcBorders>
              <w:top w:val="nil"/>
              <w:left w:val="nil"/>
              <w:bottom w:val="nil"/>
              <w:right w:val="nil"/>
            </w:tcBorders>
            <w:shd w:val="clear" w:color="auto" w:fill="auto"/>
            <w:noWrap/>
            <w:vAlign w:val="bottom"/>
            <w:hideMark/>
          </w:tcPr>
          <w:p w14:paraId="3F78222D"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0.47</w:t>
            </w:r>
          </w:p>
        </w:tc>
        <w:tc>
          <w:tcPr>
            <w:tcW w:w="419" w:type="pct"/>
            <w:tcBorders>
              <w:top w:val="nil"/>
              <w:left w:val="nil"/>
              <w:bottom w:val="nil"/>
              <w:right w:val="nil"/>
            </w:tcBorders>
            <w:shd w:val="clear" w:color="auto" w:fill="auto"/>
            <w:noWrap/>
            <w:vAlign w:val="bottom"/>
            <w:hideMark/>
          </w:tcPr>
          <w:p w14:paraId="7EC3FC7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3FB8BB6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2358303F" w14:textId="77777777" w:rsidTr="00C81F58">
        <w:trPr>
          <w:trHeight w:val="260"/>
        </w:trPr>
        <w:tc>
          <w:tcPr>
            <w:tcW w:w="2634" w:type="pct"/>
            <w:tcBorders>
              <w:top w:val="nil"/>
              <w:left w:val="nil"/>
              <w:bottom w:val="nil"/>
              <w:right w:val="nil"/>
            </w:tcBorders>
            <w:shd w:val="clear" w:color="auto" w:fill="auto"/>
            <w:noWrap/>
            <w:vAlign w:val="bottom"/>
            <w:hideMark/>
          </w:tcPr>
          <w:p w14:paraId="06A04231"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elementary education</w:t>
            </w:r>
          </w:p>
        </w:tc>
        <w:tc>
          <w:tcPr>
            <w:tcW w:w="378" w:type="pct"/>
            <w:tcBorders>
              <w:top w:val="nil"/>
              <w:left w:val="nil"/>
              <w:bottom w:val="nil"/>
              <w:right w:val="nil"/>
            </w:tcBorders>
            <w:shd w:val="clear" w:color="auto" w:fill="auto"/>
            <w:noWrap/>
            <w:vAlign w:val="bottom"/>
            <w:hideMark/>
          </w:tcPr>
          <w:p w14:paraId="4D180354"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2D4489D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0.30</w:t>
            </w:r>
          </w:p>
        </w:tc>
        <w:tc>
          <w:tcPr>
            <w:tcW w:w="436" w:type="pct"/>
            <w:tcBorders>
              <w:top w:val="nil"/>
              <w:left w:val="nil"/>
              <w:bottom w:val="nil"/>
              <w:right w:val="nil"/>
            </w:tcBorders>
            <w:shd w:val="clear" w:color="auto" w:fill="auto"/>
            <w:noWrap/>
            <w:vAlign w:val="bottom"/>
            <w:hideMark/>
          </w:tcPr>
          <w:p w14:paraId="39685B77"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0.46</w:t>
            </w:r>
          </w:p>
        </w:tc>
        <w:tc>
          <w:tcPr>
            <w:tcW w:w="419" w:type="pct"/>
            <w:tcBorders>
              <w:top w:val="nil"/>
              <w:left w:val="nil"/>
              <w:bottom w:val="nil"/>
              <w:right w:val="nil"/>
            </w:tcBorders>
            <w:shd w:val="clear" w:color="auto" w:fill="auto"/>
            <w:noWrap/>
            <w:vAlign w:val="bottom"/>
            <w:hideMark/>
          </w:tcPr>
          <w:p w14:paraId="7389A8B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031A4F1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4D801953" w14:textId="77777777" w:rsidTr="00C81F58">
        <w:trPr>
          <w:trHeight w:val="260"/>
        </w:trPr>
        <w:tc>
          <w:tcPr>
            <w:tcW w:w="2634" w:type="pct"/>
            <w:tcBorders>
              <w:top w:val="nil"/>
              <w:left w:val="nil"/>
              <w:bottom w:val="nil"/>
              <w:right w:val="nil"/>
            </w:tcBorders>
            <w:shd w:val="clear" w:color="auto" w:fill="auto"/>
            <w:noWrap/>
            <w:vAlign w:val="bottom"/>
            <w:hideMark/>
          </w:tcPr>
          <w:p w14:paraId="093F980A"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secondary education</w:t>
            </w:r>
          </w:p>
        </w:tc>
        <w:tc>
          <w:tcPr>
            <w:tcW w:w="378" w:type="pct"/>
            <w:tcBorders>
              <w:top w:val="nil"/>
              <w:left w:val="nil"/>
              <w:bottom w:val="nil"/>
              <w:right w:val="nil"/>
            </w:tcBorders>
            <w:shd w:val="clear" w:color="auto" w:fill="auto"/>
            <w:noWrap/>
            <w:vAlign w:val="bottom"/>
            <w:hideMark/>
          </w:tcPr>
          <w:p w14:paraId="67B8761F"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2A986FD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0.53</w:t>
            </w:r>
          </w:p>
        </w:tc>
        <w:tc>
          <w:tcPr>
            <w:tcW w:w="436" w:type="pct"/>
            <w:tcBorders>
              <w:top w:val="nil"/>
              <w:left w:val="nil"/>
              <w:bottom w:val="nil"/>
              <w:right w:val="nil"/>
            </w:tcBorders>
            <w:shd w:val="clear" w:color="auto" w:fill="auto"/>
            <w:noWrap/>
            <w:vAlign w:val="bottom"/>
            <w:hideMark/>
          </w:tcPr>
          <w:p w14:paraId="35071FC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0.50</w:t>
            </w:r>
          </w:p>
        </w:tc>
        <w:tc>
          <w:tcPr>
            <w:tcW w:w="419" w:type="pct"/>
            <w:tcBorders>
              <w:top w:val="nil"/>
              <w:left w:val="nil"/>
              <w:bottom w:val="nil"/>
              <w:right w:val="nil"/>
            </w:tcBorders>
            <w:shd w:val="clear" w:color="auto" w:fill="auto"/>
            <w:noWrap/>
            <w:vAlign w:val="bottom"/>
            <w:hideMark/>
          </w:tcPr>
          <w:p w14:paraId="6D5B40F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60D7AFCC"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4F2AD945" w14:textId="77777777" w:rsidTr="00C81F58">
        <w:trPr>
          <w:trHeight w:val="260"/>
        </w:trPr>
        <w:tc>
          <w:tcPr>
            <w:tcW w:w="2634" w:type="pct"/>
            <w:tcBorders>
              <w:top w:val="nil"/>
              <w:left w:val="nil"/>
              <w:bottom w:val="nil"/>
              <w:right w:val="nil"/>
            </w:tcBorders>
            <w:shd w:val="clear" w:color="auto" w:fill="auto"/>
            <w:noWrap/>
            <w:vAlign w:val="bottom"/>
            <w:hideMark/>
          </w:tcPr>
          <w:p w14:paraId="4658546D"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tertiary education</w:t>
            </w:r>
          </w:p>
        </w:tc>
        <w:tc>
          <w:tcPr>
            <w:tcW w:w="378" w:type="pct"/>
            <w:tcBorders>
              <w:top w:val="nil"/>
              <w:left w:val="nil"/>
              <w:bottom w:val="nil"/>
              <w:right w:val="nil"/>
            </w:tcBorders>
            <w:shd w:val="clear" w:color="auto" w:fill="auto"/>
            <w:noWrap/>
            <w:vAlign w:val="bottom"/>
            <w:hideMark/>
          </w:tcPr>
          <w:p w14:paraId="45ABBA2E"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681255B8"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0.16</w:t>
            </w:r>
          </w:p>
        </w:tc>
        <w:tc>
          <w:tcPr>
            <w:tcW w:w="436" w:type="pct"/>
            <w:tcBorders>
              <w:top w:val="nil"/>
              <w:left w:val="nil"/>
              <w:bottom w:val="nil"/>
              <w:right w:val="nil"/>
            </w:tcBorders>
            <w:shd w:val="clear" w:color="auto" w:fill="auto"/>
            <w:noWrap/>
            <w:vAlign w:val="bottom"/>
            <w:hideMark/>
          </w:tcPr>
          <w:p w14:paraId="226F59F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0.37</w:t>
            </w:r>
          </w:p>
        </w:tc>
        <w:tc>
          <w:tcPr>
            <w:tcW w:w="419" w:type="pct"/>
            <w:tcBorders>
              <w:top w:val="nil"/>
              <w:left w:val="nil"/>
              <w:bottom w:val="nil"/>
              <w:right w:val="nil"/>
            </w:tcBorders>
            <w:shd w:val="clear" w:color="auto" w:fill="auto"/>
            <w:noWrap/>
            <w:vAlign w:val="bottom"/>
            <w:hideMark/>
          </w:tcPr>
          <w:p w14:paraId="24DB6F0A"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113F945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78D7297D" w14:textId="77777777" w:rsidTr="00C81F58">
        <w:trPr>
          <w:trHeight w:val="260"/>
        </w:trPr>
        <w:tc>
          <w:tcPr>
            <w:tcW w:w="2634" w:type="pct"/>
            <w:tcBorders>
              <w:top w:val="nil"/>
              <w:left w:val="nil"/>
              <w:bottom w:val="nil"/>
              <w:right w:val="nil"/>
            </w:tcBorders>
            <w:shd w:val="clear" w:color="auto" w:fill="auto"/>
            <w:noWrap/>
            <w:vAlign w:val="bottom"/>
            <w:hideMark/>
          </w:tcPr>
          <w:p w14:paraId="39DE1C1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Age 15-19</w:t>
            </w:r>
          </w:p>
        </w:tc>
        <w:tc>
          <w:tcPr>
            <w:tcW w:w="378" w:type="pct"/>
            <w:tcBorders>
              <w:top w:val="nil"/>
              <w:left w:val="nil"/>
              <w:bottom w:val="nil"/>
              <w:right w:val="nil"/>
            </w:tcBorders>
            <w:shd w:val="clear" w:color="auto" w:fill="auto"/>
            <w:noWrap/>
            <w:vAlign w:val="bottom"/>
            <w:hideMark/>
          </w:tcPr>
          <w:p w14:paraId="18E840AD"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2105E7A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0.10</w:t>
            </w:r>
          </w:p>
        </w:tc>
        <w:tc>
          <w:tcPr>
            <w:tcW w:w="436" w:type="pct"/>
            <w:tcBorders>
              <w:top w:val="nil"/>
              <w:left w:val="nil"/>
              <w:bottom w:val="nil"/>
              <w:right w:val="nil"/>
            </w:tcBorders>
            <w:shd w:val="clear" w:color="auto" w:fill="auto"/>
            <w:noWrap/>
            <w:vAlign w:val="bottom"/>
            <w:hideMark/>
          </w:tcPr>
          <w:p w14:paraId="7A95552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0.30</w:t>
            </w:r>
          </w:p>
        </w:tc>
        <w:tc>
          <w:tcPr>
            <w:tcW w:w="419" w:type="pct"/>
            <w:tcBorders>
              <w:top w:val="nil"/>
              <w:left w:val="nil"/>
              <w:bottom w:val="nil"/>
              <w:right w:val="nil"/>
            </w:tcBorders>
            <w:shd w:val="clear" w:color="auto" w:fill="auto"/>
            <w:noWrap/>
            <w:vAlign w:val="bottom"/>
            <w:hideMark/>
          </w:tcPr>
          <w:p w14:paraId="4DF07E5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1E2B292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5A2D29B7" w14:textId="77777777" w:rsidTr="00C81F58">
        <w:trPr>
          <w:trHeight w:val="260"/>
        </w:trPr>
        <w:tc>
          <w:tcPr>
            <w:tcW w:w="2634" w:type="pct"/>
            <w:tcBorders>
              <w:top w:val="nil"/>
              <w:left w:val="nil"/>
              <w:bottom w:val="nil"/>
              <w:right w:val="nil"/>
            </w:tcBorders>
            <w:shd w:val="clear" w:color="auto" w:fill="auto"/>
            <w:noWrap/>
            <w:vAlign w:val="bottom"/>
            <w:hideMark/>
          </w:tcPr>
          <w:p w14:paraId="715F9C90"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Age 20-29</w:t>
            </w:r>
          </w:p>
        </w:tc>
        <w:tc>
          <w:tcPr>
            <w:tcW w:w="378" w:type="pct"/>
            <w:tcBorders>
              <w:top w:val="nil"/>
              <w:left w:val="nil"/>
              <w:bottom w:val="nil"/>
              <w:right w:val="nil"/>
            </w:tcBorders>
            <w:shd w:val="clear" w:color="auto" w:fill="auto"/>
            <w:noWrap/>
            <w:vAlign w:val="bottom"/>
            <w:hideMark/>
          </w:tcPr>
          <w:p w14:paraId="7C063FC3"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16C91AFF"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0.25</w:t>
            </w:r>
          </w:p>
        </w:tc>
        <w:tc>
          <w:tcPr>
            <w:tcW w:w="436" w:type="pct"/>
            <w:tcBorders>
              <w:top w:val="nil"/>
              <w:left w:val="nil"/>
              <w:bottom w:val="nil"/>
              <w:right w:val="nil"/>
            </w:tcBorders>
            <w:shd w:val="clear" w:color="auto" w:fill="auto"/>
            <w:noWrap/>
            <w:vAlign w:val="bottom"/>
            <w:hideMark/>
          </w:tcPr>
          <w:p w14:paraId="3C1D658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0.43</w:t>
            </w:r>
          </w:p>
        </w:tc>
        <w:tc>
          <w:tcPr>
            <w:tcW w:w="419" w:type="pct"/>
            <w:tcBorders>
              <w:top w:val="nil"/>
              <w:left w:val="nil"/>
              <w:bottom w:val="nil"/>
              <w:right w:val="nil"/>
            </w:tcBorders>
            <w:shd w:val="clear" w:color="auto" w:fill="auto"/>
            <w:noWrap/>
            <w:vAlign w:val="bottom"/>
            <w:hideMark/>
          </w:tcPr>
          <w:p w14:paraId="4ECDC5E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472E66D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772B1C27" w14:textId="77777777" w:rsidTr="00C81F58">
        <w:trPr>
          <w:trHeight w:val="260"/>
        </w:trPr>
        <w:tc>
          <w:tcPr>
            <w:tcW w:w="2634" w:type="pct"/>
            <w:tcBorders>
              <w:top w:val="nil"/>
              <w:left w:val="nil"/>
              <w:bottom w:val="nil"/>
              <w:right w:val="nil"/>
            </w:tcBorders>
            <w:shd w:val="clear" w:color="auto" w:fill="auto"/>
            <w:noWrap/>
            <w:vAlign w:val="bottom"/>
            <w:hideMark/>
          </w:tcPr>
          <w:p w14:paraId="11A62DDF"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Age 30-39</w:t>
            </w:r>
          </w:p>
        </w:tc>
        <w:tc>
          <w:tcPr>
            <w:tcW w:w="378" w:type="pct"/>
            <w:tcBorders>
              <w:top w:val="nil"/>
              <w:left w:val="nil"/>
              <w:bottom w:val="nil"/>
              <w:right w:val="nil"/>
            </w:tcBorders>
            <w:shd w:val="clear" w:color="auto" w:fill="auto"/>
            <w:noWrap/>
            <w:vAlign w:val="bottom"/>
            <w:hideMark/>
          </w:tcPr>
          <w:p w14:paraId="2F3A7611"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70D02A89"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0.21</w:t>
            </w:r>
          </w:p>
        </w:tc>
        <w:tc>
          <w:tcPr>
            <w:tcW w:w="436" w:type="pct"/>
            <w:tcBorders>
              <w:top w:val="nil"/>
              <w:left w:val="nil"/>
              <w:bottom w:val="nil"/>
              <w:right w:val="nil"/>
            </w:tcBorders>
            <w:shd w:val="clear" w:color="auto" w:fill="auto"/>
            <w:noWrap/>
            <w:vAlign w:val="bottom"/>
            <w:hideMark/>
          </w:tcPr>
          <w:p w14:paraId="7CFCCB18"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0.41</w:t>
            </w:r>
          </w:p>
        </w:tc>
        <w:tc>
          <w:tcPr>
            <w:tcW w:w="419" w:type="pct"/>
            <w:tcBorders>
              <w:top w:val="nil"/>
              <w:left w:val="nil"/>
              <w:bottom w:val="nil"/>
              <w:right w:val="nil"/>
            </w:tcBorders>
            <w:shd w:val="clear" w:color="auto" w:fill="auto"/>
            <w:noWrap/>
            <w:vAlign w:val="bottom"/>
            <w:hideMark/>
          </w:tcPr>
          <w:p w14:paraId="09084558"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1D58EA8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61A4DF9A" w14:textId="77777777" w:rsidTr="00C81F58">
        <w:trPr>
          <w:trHeight w:val="260"/>
        </w:trPr>
        <w:tc>
          <w:tcPr>
            <w:tcW w:w="2634" w:type="pct"/>
            <w:tcBorders>
              <w:top w:val="nil"/>
              <w:left w:val="nil"/>
              <w:bottom w:val="nil"/>
              <w:right w:val="nil"/>
            </w:tcBorders>
            <w:shd w:val="clear" w:color="auto" w:fill="auto"/>
            <w:noWrap/>
            <w:vAlign w:val="bottom"/>
            <w:hideMark/>
          </w:tcPr>
          <w:p w14:paraId="4BE40AD0"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Age 40-49</w:t>
            </w:r>
          </w:p>
        </w:tc>
        <w:tc>
          <w:tcPr>
            <w:tcW w:w="378" w:type="pct"/>
            <w:tcBorders>
              <w:top w:val="nil"/>
              <w:left w:val="nil"/>
              <w:bottom w:val="nil"/>
              <w:right w:val="nil"/>
            </w:tcBorders>
            <w:shd w:val="clear" w:color="auto" w:fill="auto"/>
            <w:noWrap/>
            <w:vAlign w:val="bottom"/>
            <w:hideMark/>
          </w:tcPr>
          <w:p w14:paraId="067FB724"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6CA190E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0.16</w:t>
            </w:r>
          </w:p>
        </w:tc>
        <w:tc>
          <w:tcPr>
            <w:tcW w:w="436" w:type="pct"/>
            <w:tcBorders>
              <w:top w:val="nil"/>
              <w:left w:val="nil"/>
              <w:bottom w:val="nil"/>
              <w:right w:val="nil"/>
            </w:tcBorders>
            <w:shd w:val="clear" w:color="auto" w:fill="auto"/>
            <w:noWrap/>
            <w:vAlign w:val="bottom"/>
            <w:hideMark/>
          </w:tcPr>
          <w:p w14:paraId="0D41E4CA"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0.37</w:t>
            </w:r>
          </w:p>
        </w:tc>
        <w:tc>
          <w:tcPr>
            <w:tcW w:w="419" w:type="pct"/>
            <w:tcBorders>
              <w:top w:val="nil"/>
              <w:left w:val="nil"/>
              <w:bottom w:val="nil"/>
              <w:right w:val="nil"/>
            </w:tcBorders>
            <w:shd w:val="clear" w:color="auto" w:fill="auto"/>
            <w:noWrap/>
            <w:vAlign w:val="bottom"/>
            <w:hideMark/>
          </w:tcPr>
          <w:p w14:paraId="33F2C34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0339F627"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0881DB66" w14:textId="77777777" w:rsidTr="00C81F58">
        <w:trPr>
          <w:trHeight w:val="260"/>
        </w:trPr>
        <w:tc>
          <w:tcPr>
            <w:tcW w:w="2634" w:type="pct"/>
            <w:tcBorders>
              <w:top w:val="nil"/>
              <w:left w:val="nil"/>
              <w:bottom w:val="nil"/>
              <w:right w:val="nil"/>
            </w:tcBorders>
            <w:shd w:val="clear" w:color="auto" w:fill="auto"/>
            <w:noWrap/>
            <w:vAlign w:val="bottom"/>
            <w:hideMark/>
          </w:tcPr>
          <w:p w14:paraId="0D2301F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Age 60-64</w:t>
            </w:r>
          </w:p>
        </w:tc>
        <w:tc>
          <w:tcPr>
            <w:tcW w:w="378" w:type="pct"/>
            <w:tcBorders>
              <w:top w:val="nil"/>
              <w:left w:val="nil"/>
              <w:bottom w:val="nil"/>
              <w:right w:val="nil"/>
            </w:tcBorders>
            <w:shd w:val="clear" w:color="auto" w:fill="auto"/>
            <w:noWrap/>
            <w:vAlign w:val="bottom"/>
            <w:hideMark/>
          </w:tcPr>
          <w:p w14:paraId="130E7A15"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2D6E30F3"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0.18</w:t>
            </w:r>
          </w:p>
        </w:tc>
        <w:tc>
          <w:tcPr>
            <w:tcW w:w="436" w:type="pct"/>
            <w:tcBorders>
              <w:top w:val="nil"/>
              <w:left w:val="nil"/>
              <w:bottom w:val="nil"/>
              <w:right w:val="nil"/>
            </w:tcBorders>
            <w:shd w:val="clear" w:color="auto" w:fill="auto"/>
            <w:noWrap/>
            <w:vAlign w:val="bottom"/>
            <w:hideMark/>
          </w:tcPr>
          <w:p w14:paraId="7758B26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0.38</w:t>
            </w:r>
          </w:p>
        </w:tc>
        <w:tc>
          <w:tcPr>
            <w:tcW w:w="419" w:type="pct"/>
            <w:tcBorders>
              <w:top w:val="nil"/>
              <w:left w:val="nil"/>
              <w:bottom w:val="nil"/>
              <w:right w:val="nil"/>
            </w:tcBorders>
            <w:shd w:val="clear" w:color="auto" w:fill="auto"/>
            <w:noWrap/>
            <w:vAlign w:val="bottom"/>
            <w:hideMark/>
          </w:tcPr>
          <w:p w14:paraId="20C0978C"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17829B0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79906BAA" w14:textId="77777777" w:rsidTr="00C81F58">
        <w:trPr>
          <w:trHeight w:val="260"/>
        </w:trPr>
        <w:tc>
          <w:tcPr>
            <w:tcW w:w="2634" w:type="pct"/>
            <w:tcBorders>
              <w:top w:val="nil"/>
              <w:left w:val="nil"/>
              <w:bottom w:val="nil"/>
              <w:right w:val="nil"/>
            </w:tcBorders>
            <w:shd w:val="clear" w:color="auto" w:fill="auto"/>
            <w:noWrap/>
            <w:vAlign w:val="bottom"/>
            <w:hideMark/>
          </w:tcPr>
          <w:p w14:paraId="78CA7D97"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Age 65-79</w:t>
            </w:r>
          </w:p>
        </w:tc>
        <w:tc>
          <w:tcPr>
            <w:tcW w:w="378" w:type="pct"/>
            <w:tcBorders>
              <w:top w:val="nil"/>
              <w:left w:val="nil"/>
              <w:bottom w:val="nil"/>
              <w:right w:val="nil"/>
            </w:tcBorders>
            <w:shd w:val="clear" w:color="auto" w:fill="auto"/>
            <w:noWrap/>
            <w:vAlign w:val="bottom"/>
            <w:hideMark/>
          </w:tcPr>
          <w:p w14:paraId="0B410A23"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592E92FE"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0.09</w:t>
            </w:r>
          </w:p>
        </w:tc>
        <w:tc>
          <w:tcPr>
            <w:tcW w:w="436" w:type="pct"/>
            <w:tcBorders>
              <w:top w:val="nil"/>
              <w:left w:val="nil"/>
              <w:bottom w:val="nil"/>
              <w:right w:val="nil"/>
            </w:tcBorders>
            <w:shd w:val="clear" w:color="auto" w:fill="auto"/>
            <w:noWrap/>
            <w:vAlign w:val="bottom"/>
            <w:hideMark/>
          </w:tcPr>
          <w:p w14:paraId="6AC9EF8A"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0.28</w:t>
            </w:r>
          </w:p>
        </w:tc>
        <w:tc>
          <w:tcPr>
            <w:tcW w:w="419" w:type="pct"/>
            <w:tcBorders>
              <w:top w:val="nil"/>
              <w:left w:val="nil"/>
              <w:bottom w:val="nil"/>
              <w:right w:val="nil"/>
            </w:tcBorders>
            <w:shd w:val="clear" w:color="auto" w:fill="auto"/>
            <w:noWrap/>
            <w:vAlign w:val="bottom"/>
            <w:hideMark/>
          </w:tcPr>
          <w:p w14:paraId="5FF77618"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337A656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11EEE510" w14:textId="77777777" w:rsidTr="00C81F58">
        <w:trPr>
          <w:trHeight w:val="260"/>
        </w:trPr>
        <w:tc>
          <w:tcPr>
            <w:tcW w:w="2634" w:type="pct"/>
            <w:tcBorders>
              <w:top w:val="nil"/>
              <w:left w:val="nil"/>
              <w:bottom w:val="nil"/>
              <w:right w:val="nil"/>
            </w:tcBorders>
            <w:shd w:val="clear" w:color="auto" w:fill="auto"/>
            <w:noWrap/>
            <w:vAlign w:val="bottom"/>
            <w:hideMark/>
          </w:tcPr>
          <w:p w14:paraId="347F5DC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Age 80 or higher</w:t>
            </w:r>
          </w:p>
        </w:tc>
        <w:tc>
          <w:tcPr>
            <w:tcW w:w="378" w:type="pct"/>
            <w:tcBorders>
              <w:top w:val="nil"/>
              <w:left w:val="nil"/>
              <w:bottom w:val="nil"/>
              <w:right w:val="nil"/>
            </w:tcBorders>
            <w:shd w:val="clear" w:color="auto" w:fill="auto"/>
            <w:noWrap/>
            <w:vAlign w:val="bottom"/>
            <w:hideMark/>
          </w:tcPr>
          <w:p w14:paraId="153C9ED7"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nil"/>
              <w:right w:val="nil"/>
            </w:tcBorders>
            <w:shd w:val="clear" w:color="auto" w:fill="auto"/>
            <w:noWrap/>
            <w:vAlign w:val="bottom"/>
            <w:hideMark/>
          </w:tcPr>
          <w:p w14:paraId="51A65CE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0.02</w:t>
            </w:r>
          </w:p>
        </w:tc>
        <w:tc>
          <w:tcPr>
            <w:tcW w:w="436" w:type="pct"/>
            <w:tcBorders>
              <w:top w:val="nil"/>
              <w:left w:val="nil"/>
              <w:bottom w:val="nil"/>
              <w:right w:val="nil"/>
            </w:tcBorders>
            <w:shd w:val="clear" w:color="auto" w:fill="auto"/>
            <w:noWrap/>
            <w:vAlign w:val="bottom"/>
            <w:hideMark/>
          </w:tcPr>
          <w:p w14:paraId="76469F4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0.13</w:t>
            </w:r>
          </w:p>
        </w:tc>
        <w:tc>
          <w:tcPr>
            <w:tcW w:w="419" w:type="pct"/>
            <w:tcBorders>
              <w:top w:val="nil"/>
              <w:left w:val="nil"/>
              <w:bottom w:val="nil"/>
              <w:right w:val="nil"/>
            </w:tcBorders>
            <w:shd w:val="clear" w:color="auto" w:fill="auto"/>
            <w:noWrap/>
            <w:vAlign w:val="bottom"/>
            <w:hideMark/>
          </w:tcPr>
          <w:p w14:paraId="0E59115B"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nil"/>
              <w:right w:val="nil"/>
            </w:tcBorders>
            <w:shd w:val="clear" w:color="auto" w:fill="auto"/>
            <w:noWrap/>
            <w:vAlign w:val="bottom"/>
            <w:hideMark/>
          </w:tcPr>
          <w:p w14:paraId="09FB8A2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r w:rsidR="00C81F58" w:rsidRPr="00C81F58" w14:paraId="21106400" w14:textId="77777777" w:rsidTr="00C81F58">
        <w:trPr>
          <w:trHeight w:val="260"/>
        </w:trPr>
        <w:tc>
          <w:tcPr>
            <w:tcW w:w="2634" w:type="pct"/>
            <w:tcBorders>
              <w:top w:val="nil"/>
              <w:left w:val="nil"/>
              <w:bottom w:val="single" w:sz="4" w:space="0" w:color="auto"/>
              <w:right w:val="nil"/>
            </w:tcBorders>
            <w:shd w:val="clear" w:color="auto" w:fill="auto"/>
            <w:noWrap/>
            <w:vAlign w:val="bottom"/>
            <w:hideMark/>
          </w:tcPr>
          <w:p w14:paraId="14D65ED2"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Male</w:t>
            </w:r>
          </w:p>
        </w:tc>
        <w:tc>
          <w:tcPr>
            <w:tcW w:w="378" w:type="pct"/>
            <w:tcBorders>
              <w:top w:val="nil"/>
              <w:left w:val="nil"/>
              <w:bottom w:val="single" w:sz="4" w:space="0" w:color="auto"/>
              <w:right w:val="nil"/>
            </w:tcBorders>
            <w:shd w:val="clear" w:color="auto" w:fill="auto"/>
            <w:noWrap/>
            <w:vAlign w:val="bottom"/>
            <w:hideMark/>
          </w:tcPr>
          <w:p w14:paraId="7F00671E" w14:textId="77777777" w:rsidR="00C81F58" w:rsidRPr="00C81F58" w:rsidRDefault="00C81F58" w:rsidP="00C81F58">
            <w:pPr>
              <w:spacing w:after="0" w:line="240" w:lineRule="auto"/>
              <w:jc w:val="right"/>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342,227</w:t>
            </w:r>
          </w:p>
        </w:tc>
        <w:tc>
          <w:tcPr>
            <w:tcW w:w="672" w:type="pct"/>
            <w:tcBorders>
              <w:top w:val="nil"/>
              <w:left w:val="nil"/>
              <w:bottom w:val="single" w:sz="4" w:space="0" w:color="auto"/>
              <w:right w:val="nil"/>
            </w:tcBorders>
            <w:shd w:val="clear" w:color="auto" w:fill="auto"/>
            <w:noWrap/>
            <w:vAlign w:val="bottom"/>
            <w:hideMark/>
          </w:tcPr>
          <w:p w14:paraId="4D80D904"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0.50</w:t>
            </w:r>
          </w:p>
        </w:tc>
        <w:tc>
          <w:tcPr>
            <w:tcW w:w="436" w:type="pct"/>
            <w:tcBorders>
              <w:top w:val="nil"/>
              <w:left w:val="nil"/>
              <w:bottom w:val="single" w:sz="4" w:space="0" w:color="auto"/>
              <w:right w:val="nil"/>
            </w:tcBorders>
            <w:shd w:val="clear" w:color="auto" w:fill="auto"/>
            <w:noWrap/>
            <w:vAlign w:val="bottom"/>
            <w:hideMark/>
          </w:tcPr>
          <w:p w14:paraId="631256AD"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0.50</w:t>
            </w:r>
          </w:p>
        </w:tc>
        <w:tc>
          <w:tcPr>
            <w:tcW w:w="419" w:type="pct"/>
            <w:tcBorders>
              <w:top w:val="nil"/>
              <w:left w:val="nil"/>
              <w:bottom w:val="single" w:sz="4" w:space="0" w:color="auto"/>
              <w:right w:val="nil"/>
            </w:tcBorders>
            <w:shd w:val="clear" w:color="auto" w:fill="auto"/>
            <w:noWrap/>
            <w:vAlign w:val="bottom"/>
            <w:hideMark/>
          </w:tcPr>
          <w:p w14:paraId="51941E16"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0.00</w:t>
            </w:r>
          </w:p>
        </w:tc>
        <w:tc>
          <w:tcPr>
            <w:tcW w:w="462" w:type="pct"/>
            <w:tcBorders>
              <w:top w:val="nil"/>
              <w:left w:val="nil"/>
              <w:bottom w:val="single" w:sz="4" w:space="0" w:color="auto"/>
              <w:right w:val="nil"/>
            </w:tcBorders>
            <w:shd w:val="clear" w:color="auto" w:fill="auto"/>
            <w:noWrap/>
            <w:vAlign w:val="bottom"/>
            <w:hideMark/>
          </w:tcPr>
          <w:p w14:paraId="3A5319C5" w14:textId="77777777" w:rsidR="00C81F58" w:rsidRPr="00C81F58" w:rsidRDefault="00C81F58" w:rsidP="00C81F58">
            <w:pPr>
              <w:spacing w:after="0" w:line="240" w:lineRule="auto"/>
              <w:jc w:val="center"/>
              <w:rPr>
                <w:rFonts w:ascii="Times New Roman" w:eastAsia="Times New Roman" w:hAnsi="Times New Roman" w:cs="Times New Roman"/>
                <w:color w:val="000000"/>
                <w:sz w:val="18"/>
                <w:szCs w:val="18"/>
              </w:rPr>
            </w:pPr>
            <w:r w:rsidRPr="00C81F58">
              <w:rPr>
                <w:rFonts w:ascii="Times New Roman" w:eastAsia="Times New Roman" w:hAnsi="Times New Roman" w:cs="Times New Roman"/>
                <w:color w:val="000000"/>
                <w:sz w:val="18"/>
                <w:szCs w:val="18"/>
              </w:rPr>
              <w:t>1.00</w:t>
            </w:r>
          </w:p>
        </w:tc>
      </w:tr>
    </w:tbl>
    <w:p w14:paraId="3D3CF3EC" w14:textId="43F34124" w:rsidR="0081378B" w:rsidRDefault="0081378B" w:rsidP="000E13CC">
      <w:pPr>
        <w:spacing w:line="240" w:lineRule="auto"/>
        <w:jc w:val="both"/>
        <w:rPr>
          <w:rFonts w:ascii="Times New Roman" w:eastAsia="Times New Roman" w:hAnsi="Times New Roman" w:cs="Times New Roman"/>
          <w:b/>
          <w:bCs/>
          <w:i/>
          <w:iCs/>
          <w:color w:val="101F28"/>
          <w:kern w:val="36"/>
        </w:rPr>
      </w:pPr>
    </w:p>
    <w:p w14:paraId="160B0173" w14:textId="77777777" w:rsidR="0081378B" w:rsidRDefault="0081378B">
      <w:pPr>
        <w:rPr>
          <w:rFonts w:ascii="Times New Roman" w:eastAsia="Times New Roman" w:hAnsi="Times New Roman" w:cs="Times New Roman"/>
          <w:b/>
          <w:bCs/>
          <w:i/>
          <w:iCs/>
          <w:color w:val="101F28"/>
          <w:kern w:val="36"/>
        </w:rPr>
        <w:sectPr w:rsidR="008137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Pr>
          <w:rFonts w:ascii="Times New Roman" w:eastAsia="Times New Roman" w:hAnsi="Times New Roman" w:cs="Times New Roman"/>
          <w:b/>
          <w:bCs/>
          <w:i/>
          <w:iCs/>
          <w:color w:val="101F28"/>
          <w:kern w:val="36"/>
        </w:rPr>
        <w:br w:type="page"/>
      </w:r>
    </w:p>
    <w:tbl>
      <w:tblPr>
        <w:tblW w:w="12180" w:type="dxa"/>
        <w:tblLook w:val="04A0" w:firstRow="1" w:lastRow="0" w:firstColumn="1" w:lastColumn="0" w:noHBand="0" w:noVBand="1"/>
      </w:tblPr>
      <w:tblGrid>
        <w:gridCol w:w="983"/>
        <w:gridCol w:w="2740"/>
        <w:gridCol w:w="1020"/>
        <w:gridCol w:w="1240"/>
        <w:gridCol w:w="1240"/>
        <w:gridCol w:w="1900"/>
        <w:gridCol w:w="1480"/>
        <w:gridCol w:w="1700"/>
      </w:tblGrid>
      <w:tr w:rsidR="0081378B" w:rsidRPr="0081378B" w14:paraId="2E0E0C11" w14:textId="77777777" w:rsidTr="0081378B">
        <w:trPr>
          <w:trHeight w:val="260"/>
        </w:trPr>
        <w:tc>
          <w:tcPr>
            <w:tcW w:w="12180" w:type="dxa"/>
            <w:gridSpan w:val="8"/>
            <w:tcBorders>
              <w:top w:val="nil"/>
              <w:left w:val="nil"/>
              <w:bottom w:val="single" w:sz="4" w:space="0" w:color="auto"/>
              <w:right w:val="nil"/>
            </w:tcBorders>
            <w:shd w:val="clear" w:color="auto" w:fill="auto"/>
            <w:vAlign w:val="bottom"/>
            <w:hideMark/>
          </w:tcPr>
          <w:p w14:paraId="7CED1365" w14:textId="77777777" w:rsidR="0081378B" w:rsidRPr="0081378B" w:rsidRDefault="0081378B" w:rsidP="0081378B">
            <w:pPr>
              <w:spacing w:after="0" w:line="240" w:lineRule="auto"/>
              <w:jc w:val="center"/>
              <w:rPr>
                <w:rFonts w:ascii="Times New Roman" w:eastAsia="Times New Roman" w:hAnsi="Times New Roman" w:cs="Times New Roman"/>
                <w:b/>
                <w:bCs/>
                <w:color w:val="000000"/>
                <w:sz w:val="20"/>
                <w:szCs w:val="20"/>
              </w:rPr>
            </w:pPr>
            <w:r w:rsidRPr="0081378B">
              <w:rPr>
                <w:rFonts w:ascii="Times New Roman" w:eastAsia="Times New Roman" w:hAnsi="Times New Roman" w:cs="Times New Roman"/>
                <w:b/>
                <w:bCs/>
                <w:color w:val="000000"/>
                <w:sz w:val="20"/>
                <w:szCs w:val="20"/>
              </w:rPr>
              <w:lastRenderedPageBreak/>
              <w:t>Supplemental Table 2. Summary means of country-level data by sub-region</w:t>
            </w:r>
          </w:p>
        </w:tc>
      </w:tr>
      <w:tr w:rsidR="0081378B" w:rsidRPr="0081378B" w14:paraId="69C17A53" w14:textId="77777777" w:rsidTr="0081378B">
        <w:trPr>
          <w:trHeight w:val="1300"/>
        </w:trPr>
        <w:tc>
          <w:tcPr>
            <w:tcW w:w="860" w:type="dxa"/>
            <w:tcBorders>
              <w:top w:val="nil"/>
              <w:left w:val="nil"/>
              <w:bottom w:val="nil"/>
              <w:right w:val="nil"/>
            </w:tcBorders>
            <w:shd w:val="clear" w:color="auto" w:fill="auto"/>
            <w:vAlign w:val="bottom"/>
            <w:hideMark/>
          </w:tcPr>
          <w:p w14:paraId="6BF1C41C"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Region</w:t>
            </w:r>
          </w:p>
        </w:tc>
        <w:tc>
          <w:tcPr>
            <w:tcW w:w="2740" w:type="dxa"/>
            <w:tcBorders>
              <w:top w:val="nil"/>
              <w:left w:val="nil"/>
              <w:bottom w:val="nil"/>
              <w:right w:val="nil"/>
            </w:tcBorders>
            <w:shd w:val="clear" w:color="auto" w:fill="auto"/>
            <w:vAlign w:val="bottom"/>
            <w:hideMark/>
          </w:tcPr>
          <w:p w14:paraId="34FD6181"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Sub-region</w:t>
            </w:r>
          </w:p>
        </w:tc>
        <w:tc>
          <w:tcPr>
            <w:tcW w:w="1020" w:type="dxa"/>
            <w:tcBorders>
              <w:top w:val="nil"/>
              <w:left w:val="nil"/>
              <w:bottom w:val="nil"/>
              <w:right w:val="nil"/>
            </w:tcBorders>
            <w:shd w:val="clear" w:color="auto" w:fill="auto"/>
            <w:vAlign w:val="bottom"/>
            <w:hideMark/>
          </w:tcPr>
          <w:p w14:paraId="77926B1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Number of countries in database</w:t>
            </w:r>
          </w:p>
        </w:tc>
        <w:tc>
          <w:tcPr>
            <w:tcW w:w="1240" w:type="dxa"/>
            <w:tcBorders>
              <w:top w:val="nil"/>
              <w:left w:val="nil"/>
              <w:bottom w:val="nil"/>
              <w:right w:val="nil"/>
            </w:tcBorders>
            <w:shd w:val="clear" w:color="auto" w:fill="auto"/>
            <w:vAlign w:val="bottom"/>
            <w:hideMark/>
          </w:tcPr>
          <w:p w14:paraId="4723AB19"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Stringency through March 2021</w:t>
            </w:r>
          </w:p>
        </w:tc>
        <w:tc>
          <w:tcPr>
            <w:tcW w:w="1240" w:type="dxa"/>
            <w:tcBorders>
              <w:top w:val="nil"/>
              <w:left w:val="nil"/>
              <w:bottom w:val="nil"/>
              <w:right w:val="nil"/>
            </w:tcBorders>
            <w:shd w:val="clear" w:color="auto" w:fill="auto"/>
            <w:vAlign w:val="bottom"/>
            <w:hideMark/>
          </w:tcPr>
          <w:p w14:paraId="3E67B23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Economic support index through March 2021</w:t>
            </w:r>
          </w:p>
        </w:tc>
        <w:tc>
          <w:tcPr>
            <w:tcW w:w="1900" w:type="dxa"/>
            <w:tcBorders>
              <w:top w:val="nil"/>
              <w:left w:val="nil"/>
              <w:bottom w:val="nil"/>
              <w:right w:val="nil"/>
            </w:tcBorders>
            <w:shd w:val="clear" w:color="auto" w:fill="auto"/>
            <w:vAlign w:val="bottom"/>
            <w:hideMark/>
          </w:tcPr>
          <w:p w14:paraId="2B2D343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Change in visits to restaurants and related businesses since start of pandemic, through March 2021</w:t>
            </w:r>
          </w:p>
        </w:tc>
        <w:tc>
          <w:tcPr>
            <w:tcW w:w="1480" w:type="dxa"/>
            <w:tcBorders>
              <w:top w:val="nil"/>
              <w:left w:val="nil"/>
              <w:bottom w:val="nil"/>
              <w:right w:val="nil"/>
            </w:tcBorders>
            <w:shd w:val="clear" w:color="auto" w:fill="auto"/>
            <w:vAlign w:val="bottom"/>
            <w:hideMark/>
          </w:tcPr>
          <w:p w14:paraId="0039C17C"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Cumulative deaths per capita from official statistics, through March 2021</w:t>
            </w:r>
          </w:p>
        </w:tc>
        <w:tc>
          <w:tcPr>
            <w:tcW w:w="1700" w:type="dxa"/>
            <w:tcBorders>
              <w:top w:val="nil"/>
              <w:left w:val="nil"/>
              <w:bottom w:val="nil"/>
              <w:right w:val="nil"/>
            </w:tcBorders>
            <w:shd w:val="clear" w:color="auto" w:fill="auto"/>
            <w:vAlign w:val="bottom"/>
            <w:hideMark/>
          </w:tcPr>
          <w:p w14:paraId="42C063C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Cumulative estimated deaths per capita from IHME analysis, through March 2021</w:t>
            </w:r>
          </w:p>
        </w:tc>
      </w:tr>
      <w:tr w:rsidR="0081378B" w:rsidRPr="0081378B" w14:paraId="246C6502" w14:textId="77777777" w:rsidTr="0081378B">
        <w:trPr>
          <w:trHeight w:val="260"/>
        </w:trPr>
        <w:tc>
          <w:tcPr>
            <w:tcW w:w="860" w:type="dxa"/>
            <w:tcBorders>
              <w:top w:val="nil"/>
              <w:left w:val="nil"/>
              <w:bottom w:val="nil"/>
              <w:right w:val="nil"/>
            </w:tcBorders>
            <w:shd w:val="clear" w:color="auto" w:fill="auto"/>
            <w:noWrap/>
            <w:vAlign w:val="bottom"/>
            <w:hideMark/>
          </w:tcPr>
          <w:p w14:paraId="3E7EBBFC"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World</w:t>
            </w:r>
          </w:p>
        </w:tc>
        <w:tc>
          <w:tcPr>
            <w:tcW w:w="2740" w:type="dxa"/>
            <w:tcBorders>
              <w:top w:val="nil"/>
              <w:left w:val="nil"/>
              <w:bottom w:val="nil"/>
              <w:right w:val="nil"/>
            </w:tcBorders>
            <w:shd w:val="clear" w:color="auto" w:fill="auto"/>
            <w:noWrap/>
            <w:vAlign w:val="bottom"/>
            <w:hideMark/>
          </w:tcPr>
          <w:p w14:paraId="1EFE99B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p>
        </w:tc>
        <w:tc>
          <w:tcPr>
            <w:tcW w:w="1020" w:type="dxa"/>
            <w:tcBorders>
              <w:top w:val="nil"/>
              <w:left w:val="nil"/>
              <w:bottom w:val="nil"/>
              <w:right w:val="nil"/>
            </w:tcBorders>
            <w:shd w:val="clear" w:color="auto" w:fill="auto"/>
            <w:noWrap/>
            <w:vAlign w:val="bottom"/>
            <w:hideMark/>
          </w:tcPr>
          <w:p w14:paraId="285C2C9E"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117</w:t>
            </w:r>
          </w:p>
        </w:tc>
        <w:tc>
          <w:tcPr>
            <w:tcW w:w="1240" w:type="dxa"/>
            <w:tcBorders>
              <w:top w:val="nil"/>
              <w:left w:val="nil"/>
              <w:bottom w:val="nil"/>
              <w:right w:val="nil"/>
            </w:tcBorders>
            <w:shd w:val="clear" w:color="auto" w:fill="auto"/>
            <w:noWrap/>
            <w:vAlign w:val="bottom"/>
            <w:hideMark/>
          </w:tcPr>
          <w:p w14:paraId="73287E24"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57.5</w:t>
            </w:r>
          </w:p>
        </w:tc>
        <w:tc>
          <w:tcPr>
            <w:tcW w:w="1240" w:type="dxa"/>
            <w:tcBorders>
              <w:top w:val="nil"/>
              <w:left w:val="nil"/>
              <w:bottom w:val="nil"/>
              <w:right w:val="nil"/>
            </w:tcBorders>
            <w:shd w:val="clear" w:color="auto" w:fill="auto"/>
            <w:noWrap/>
            <w:vAlign w:val="bottom"/>
            <w:hideMark/>
          </w:tcPr>
          <w:p w14:paraId="737C15A0"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43.7</w:t>
            </w:r>
          </w:p>
        </w:tc>
        <w:tc>
          <w:tcPr>
            <w:tcW w:w="1900" w:type="dxa"/>
            <w:tcBorders>
              <w:top w:val="nil"/>
              <w:left w:val="nil"/>
              <w:bottom w:val="nil"/>
              <w:right w:val="nil"/>
            </w:tcBorders>
            <w:shd w:val="clear" w:color="auto" w:fill="auto"/>
            <w:noWrap/>
            <w:vAlign w:val="bottom"/>
            <w:hideMark/>
          </w:tcPr>
          <w:p w14:paraId="7A56805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-26.0</w:t>
            </w:r>
          </w:p>
        </w:tc>
        <w:tc>
          <w:tcPr>
            <w:tcW w:w="1480" w:type="dxa"/>
            <w:tcBorders>
              <w:top w:val="nil"/>
              <w:left w:val="nil"/>
              <w:bottom w:val="nil"/>
              <w:right w:val="nil"/>
            </w:tcBorders>
            <w:shd w:val="clear" w:color="auto" w:fill="auto"/>
            <w:noWrap/>
            <w:vAlign w:val="bottom"/>
            <w:hideMark/>
          </w:tcPr>
          <w:p w14:paraId="6386E5D1"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50.3</w:t>
            </w:r>
          </w:p>
        </w:tc>
        <w:tc>
          <w:tcPr>
            <w:tcW w:w="1700" w:type="dxa"/>
            <w:tcBorders>
              <w:top w:val="nil"/>
              <w:left w:val="nil"/>
              <w:bottom w:val="nil"/>
              <w:right w:val="nil"/>
            </w:tcBorders>
            <w:shd w:val="clear" w:color="auto" w:fill="auto"/>
            <w:noWrap/>
            <w:vAlign w:val="bottom"/>
            <w:hideMark/>
          </w:tcPr>
          <w:p w14:paraId="492B7D22"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104.5</w:t>
            </w:r>
          </w:p>
        </w:tc>
      </w:tr>
      <w:tr w:rsidR="0081378B" w:rsidRPr="0081378B" w14:paraId="62CCE615" w14:textId="77777777" w:rsidTr="0081378B">
        <w:trPr>
          <w:trHeight w:val="260"/>
        </w:trPr>
        <w:tc>
          <w:tcPr>
            <w:tcW w:w="860" w:type="dxa"/>
            <w:tcBorders>
              <w:top w:val="nil"/>
              <w:left w:val="nil"/>
              <w:bottom w:val="nil"/>
              <w:right w:val="nil"/>
            </w:tcBorders>
            <w:shd w:val="clear" w:color="auto" w:fill="auto"/>
            <w:noWrap/>
            <w:vAlign w:val="bottom"/>
            <w:hideMark/>
          </w:tcPr>
          <w:p w14:paraId="6D6BC78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Africa</w:t>
            </w:r>
          </w:p>
        </w:tc>
        <w:tc>
          <w:tcPr>
            <w:tcW w:w="2740" w:type="dxa"/>
            <w:tcBorders>
              <w:top w:val="nil"/>
              <w:left w:val="nil"/>
              <w:bottom w:val="nil"/>
              <w:right w:val="nil"/>
            </w:tcBorders>
            <w:shd w:val="clear" w:color="auto" w:fill="auto"/>
            <w:noWrap/>
            <w:vAlign w:val="bottom"/>
            <w:hideMark/>
          </w:tcPr>
          <w:p w14:paraId="5AD2830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Sub-Saharan Africa</w:t>
            </w:r>
          </w:p>
        </w:tc>
        <w:tc>
          <w:tcPr>
            <w:tcW w:w="1020" w:type="dxa"/>
            <w:tcBorders>
              <w:top w:val="nil"/>
              <w:left w:val="nil"/>
              <w:bottom w:val="nil"/>
              <w:right w:val="nil"/>
            </w:tcBorders>
            <w:shd w:val="clear" w:color="auto" w:fill="auto"/>
            <w:noWrap/>
            <w:vAlign w:val="bottom"/>
            <w:hideMark/>
          </w:tcPr>
          <w:p w14:paraId="58F9561E"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20</w:t>
            </w:r>
          </w:p>
        </w:tc>
        <w:tc>
          <w:tcPr>
            <w:tcW w:w="1240" w:type="dxa"/>
            <w:tcBorders>
              <w:top w:val="nil"/>
              <w:left w:val="nil"/>
              <w:bottom w:val="nil"/>
              <w:right w:val="nil"/>
            </w:tcBorders>
            <w:shd w:val="clear" w:color="auto" w:fill="auto"/>
            <w:noWrap/>
            <w:vAlign w:val="bottom"/>
            <w:hideMark/>
          </w:tcPr>
          <w:p w14:paraId="7069AE0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50.9</w:t>
            </w:r>
          </w:p>
        </w:tc>
        <w:tc>
          <w:tcPr>
            <w:tcW w:w="1240" w:type="dxa"/>
            <w:tcBorders>
              <w:top w:val="nil"/>
              <w:left w:val="nil"/>
              <w:bottom w:val="nil"/>
              <w:right w:val="nil"/>
            </w:tcBorders>
            <w:shd w:val="clear" w:color="auto" w:fill="auto"/>
            <w:noWrap/>
            <w:vAlign w:val="bottom"/>
            <w:hideMark/>
          </w:tcPr>
          <w:p w14:paraId="21469A1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20.9</w:t>
            </w:r>
          </w:p>
        </w:tc>
        <w:tc>
          <w:tcPr>
            <w:tcW w:w="1900" w:type="dxa"/>
            <w:tcBorders>
              <w:top w:val="nil"/>
              <w:left w:val="nil"/>
              <w:bottom w:val="nil"/>
              <w:right w:val="nil"/>
            </w:tcBorders>
            <w:shd w:val="clear" w:color="auto" w:fill="auto"/>
            <w:noWrap/>
            <w:vAlign w:val="bottom"/>
            <w:hideMark/>
          </w:tcPr>
          <w:p w14:paraId="2C93145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-19.9</w:t>
            </w:r>
          </w:p>
        </w:tc>
        <w:tc>
          <w:tcPr>
            <w:tcW w:w="1480" w:type="dxa"/>
            <w:tcBorders>
              <w:top w:val="nil"/>
              <w:left w:val="nil"/>
              <w:bottom w:val="nil"/>
              <w:right w:val="nil"/>
            </w:tcBorders>
            <w:shd w:val="clear" w:color="auto" w:fill="auto"/>
            <w:noWrap/>
            <w:vAlign w:val="bottom"/>
            <w:hideMark/>
          </w:tcPr>
          <w:p w14:paraId="2180243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9.9</w:t>
            </w:r>
          </w:p>
        </w:tc>
        <w:tc>
          <w:tcPr>
            <w:tcW w:w="1700" w:type="dxa"/>
            <w:tcBorders>
              <w:top w:val="nil"/>
              <w:left w:val="nil"/>
              <w:bottom w:val="nil"/>
              <w:right w:val="nil"/>
            </w:tcBorders>
            <w:shd w:val="clear" w:color="auto" w:fill="auto"/>
            <w:noWrap/>
            <w:vAlign w:val="bottom"/>
            <w:hideMark/>
          </w:tcPr>
          <w:p w14:paraId="4BFA77A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30.5</w:t>
            </w:r>
          </w:p>
        </w:tc>
      </w:tr>
      <w:tr w:rsidR="0081378B" w:rsidRPr="0081378B" w14:paraId="17837430" w14:textId="77777777" w:rsidTr="0081378B">
        <w:trPr>
          <w:trHeight w:val="260"/>
        </w:trPr>
        <w:tc>
          <w:tcPr>
            <w:tcW w:w="860" w:type="dxa"/>
            <w:tcBorders>
              <w:top w:val="nil"/>
              <w:left w:val="nil"/>
              <w:bottom w:val="nil"/>
              <w:right w:val="nil"/>
            </w:tcBorders>
            <w:shd w:val="clear" w:color="auto" w:fill="auto"/>
            <w:noWrap/>
            <w:vAlign w:val="bottom"/>
            <w:hideMark/>
          </w:tcPr>
          <w:p w14:paraId="69A3981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Africa</w:t>
            </w:r>
          </w:p>
        </w:tc>
        <w:tc>
          <w:tcPr>
            <w:tcW w:w="2740" w:type="dxa"/>
            <w:tcBorders>
              <w:top w:val="nil"/>
              <w:left w:val="nil"/>
              <w:bottom w:val="nil"/>
              <w:right w:val="nil"/>
            </w:tcBorders>
            <w:shd w:val="clear" w:color="auto" w:fill="auto"/>
            <w:noWrap/>
            <w:vAlign w:val="bottom"/>
            <w:hideMark/>
          </w:tcPr>
          <w:p w14:paraId="440F33E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Northern Africa</w:t>
            </w:r>
          </w:p>
        </w:tc>
        <w:tc>
          <w:tcPr>
            <w:tcW w:w="1020" w:type="dxa"/>
            <w:tcBorders>
              <w:top w:val="nil"/>
              <w:left w:val="nil"/>
              <w:bottom w:val="nil"/>
              <w:right w:val="nil"/>
            </w:tcBorders>
            <w:shd w:val="clear" w:color="auto" w:fill="auto"/>
            <w:noWrap/>
            <w:vAlign w:val="bottom"/>
            <w:hideMark/>
          </w:tcPr>
          <w:p w14:paraId="1646F492"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4</w:t>
            </w:r>
          </w:p>
        </w:tc>
        <w:tc>
          <w:tcPr>
            <w:tcW w:w="1240" w:type="dxa"/>
            <w:tcBorders>
              <w:top w:val="nil"/>
              <w:left w:val="nil"/>
              <w:bottom w:val="nil"/>
              <w:right w:val="nil"/>
            </w:tcBorders>
            <w:shd w:val="clear" w:color="auto" w:fill="auto"/>
            <w:noWrap/>
            <w:vAlign w:val="bottom"/>
            <w:hideMark/>
          </w:tcPr>
          <w:p w14:paraId="3B213BB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57.5</w:t>
            </w:r>
          </w:p>
        </w:tc>
        <w:tc>
          <w:tcPr>
            <w:tcW w:w="1240" w:type="dxa"/>
            <w:tcBorders>
              <w:top w:val="nil"/>
              <w:left w:val="nil"/>
              <w:bottom w:val="nil"/>
              <w:right w:val="nil"/>
            </w:tcBorders>
            <w:shd w:val="clear" w:color="auto" w:fill="auto"/>
            <w:noWrap/>
            <w:vAlign w:val="bottom"/>
            <w:hideMark/>
          </w:tcPr>
          <w:p w14:paraId="04FD8C11"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50.1</w:t>
            </w:r>
          </w:p>
        </w:tc>
        <w:tc>
          <w:tcPr>
            <w:tcW w:w="1900" w:type="dxa"/>
            <w:tcBorders>
              <w:top w:val="nil"/>
              <w:left w:val="nil"/>
              <w:bottom w:val="nil"/>
              <w:right w:val="nil"/>
            </w:tcBorders>
            <w:shd w:val="clear" w:color="auto" w:fill="auto"/>
            <w:noWrap/>
            <w:vAlign w:val="bottom"/>
            <w:hideMark/>
          </w:tcPr>
          <w:p w14:paraId="0DF329D1"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-19.8</w:t>
            </w:r>
          </w:p>
        </w:tc>
        <w:tc>
          <w:tcPr>
            <w:tcW w:w="1480" w:type="dxa"/>
            <w:tcBorders>
              <w:top w:val="nil"/>
              <w:left w:val="nil"/>
              <w:bottom w:val="nil"/>
              <w:right w:val="nil"/>
            </w:tcBorders>
            <w:shd w:val="clear" w:color="auto" w:fill="auto"/>
            <w:noWrap/>
            <w:vAlign w:val="bottom"/>
            <w:hideMark/>
          </w:tcPr>
          <w:p w14:paraId="4497EEE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17.4</w:t>
            </w:r>
          </w:p>
        </w:tc>
        <w:tc>
          <w:tcPr>
            <w:tcW w:w="1700" w:type="dxa"/>
            <w:tcBorders>
              <w:top w:val="nil"/>
              <w:left w:val="nil"/>
              <w:bottom w:val="nil"/>
              <w:right w:val="nil"/>
            </w:tcBorders>
            <w:shd w:val="clear" w:color="auto" w:fill="auto"/>
            <w:noWrap/>
            <w:vAlign w:val="bottom"/>
            <w:hideMark/>
          </w:tcPr>
          <w:p w14:paraId="13B4BB55"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102.9</w:t>
            </w:r>
          </w:p>
        </w:tc>
      </w:tr>
      <w:tr w:rsidR="0081378B" w:rsidRPr="0081378B" w14:paraId="2ABE8C5F" w14:textId="77777777" w:rsidTr="0081378B">
        <w:trPr>
          <w:trHeight w:val="260"/>
        </w:trPr>
        <w:tc>
          <w:tcPr>
            <w:tcW w:w="860" w:type="dxa"/>
            <w:tcBorders>
              <w:top w:val="nil"/>
              <w:left w:val="nil"/>
              <w:bottom w:val="nil"/>
              <w:right w:val="nil"/>
            </w:tcBorders>
            <w:shd w:val="clear" w:color="auto" w:fill="auto"/>
            <w:noWrap/>
            <w:vAlign w:val="bottom"/>
            <w:hideMark/>
          </w:tcPr>
          <w:p w14:paraId="290D13C8"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Americas</w:t>
            </w:r>
          </w:p>
        </w:tc>
        <w:tc>
          <w:tcPr>
            <w:tcW w:w="2740" w:type="dxa"/>
            <w:tcBorders>
              <w:top w:val="nil"/>
              <w:left w:val="nil"/>
              <w:bottom w:val="nil"/>
              <w:right w:val="nil"/>
            </w:tcBorders>
            <w:shd w:val="clear" w:color="auto" w:fill="auto"/>
            <w:noWrap/>
            <w:vAlign w:val="bottom"/>
            <w:hideMark/>
          </w:tcPr>
          <w:p w14:paraId="75BC97E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Latin America and the Caribbean</w:t>
            </w:r>
          </w:p>
        </w:tc>
        <w:tc>
          <w:tcPr>
            <w:tcW w:w="1020" w:type="dxa"/>
            <w:tcBorders>
              <w:top w:val="nil"/>
              <w:left w:val="nil"/>
              <w:bottom w:val="nil"/>
              <w:right w:val="nil"/>
            </w:tcBorders>
            <w:shd w:val="clear" w:color="auto" w:fill="auto"/>
            <w:noWrap/>
            <w:vAlign w:val="bottom"/>
            <w:hideMark/>
          </w:tcPr>
          <w:p w14:paraId="5F1D48BF"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18</w:t>
            </w:r>
          </w:p>
        </w:tc>
        <w:tc>
          <w:tcPr>
            <w:tcW w:w="1240" w:type="dxa"/>
            <w:tcBorders>
              <w:top w:val="nil"/>
              <w:left w:val="nil"/>
              <w:bottom w:val="nil"/>
              <w:right w:val="nil"/>
            </w:tcBorders>
            <w:shd w:val="clear" w:color="auto" w:fill="auto"/>
            <w:noWrap/>
            <w:vAlign w:val="bottom"/>
            <w:hideMark/>
          </w:tcPr>
          <w:p w14:paraId="017CA5B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61.0</w:t>
            </w:r>
          </w:p>
        </w:tc>
        <w:tc>
          <w:tcPr>
            <w:tcW w:w="1240" w:type="dxa"/>
            <w:tcBorders>
              <w:top w:val="nil"/>
              <w:left w:val="nil"/>
              <w:bottom w:val="nil"/>
              <w:right w:val="nil"/>
            </w:tcBorders>
            <w:shd w:val="clear" w:color="auto" w:fill="auto"/>
            <w:noWrap/>
            <w:vAlign w:val="bottom"/>
            <w:hideMark/>
          </w:tcPr>
          <w:p w14:paraId="25EE77FC"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36.3</w:t>
            </w:r>
          </w:p>
        </w:tc>
        <w:tc>
          <w:tcPr>
            <w:tcW w:w="1900" w:type="dxa"/>
            <w:tcBorders>
              <w:top w:val="nil"/>
              <w:left w:val="nil"/>
              <w:bottom w:val="nil"/>
              <w:right w:val="nil"/>
            </w:tcBorders>
            <w:shd w:val="clear" w:color="auto" w:fill="auto"/>
            <w:noWrap/>
            <w:vAlign w:val="bottom"/>
            <w:hideMark/>
          </w:tcPr>
          <w:p w14:paraId="487DC6D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-24.7</w:t>
            </w:r>
          </w:p>
        </w:tc>
        <w:tc>
          <w:tcPr>
            <w:tcW w:w="1480" w:type="dxa"/>
            <w:tcBorders>
              <w:top w:val="nil"/>
              <w:left w:val="nil"/>
              <w:bottom w:val="nil"/>
              <w:right w:val="nil"/>
            </w:tcBorders>
            <w:shd w:val="clear" w:color="auto" w:fill="auto"/>
            <w:noWrap/>
            <w:vAlign w:val="bottom"/>
            <w:hideMark/>
          </w:tcPr>
          <w:p w14:paraId="1C42896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127.9</w:t>
            </w:r>
          </w:p>
        </w:tc>
        <w:tc>
          <w:tcPr>
            <w:tcW w:w="1700" w:type="dxa"/>
            <w:tcBorders>
              <w:top w:val="nil"/>
              <w:left w:val="nil"/>
              <w:bottom w:val="nil"/>
              <w:right w:val="nil"/>
            </w:tcBorders>
            <w:shd w:val="clear" w:color="auto" w:fill="auto"/>
            <w:noWrap/>
            <w:vAlign w:val="bottom"/>
            <w:hideMark/>
          </w:tcPr>
          <w:p w14:paraId="3F9DFB4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237.1</w:t>
            </w:r>
          </w:p>
        </w:tc>
      </w:tr>
      <w:tr w:rsidR="0081378B" w:rsidRPr="0081378B" w14:paraId="5E859382" w14:textId="77777777" w:rsidTr="0081378B">
        <w:trPr>
          <w:trHeight w:val="260"/>
        </w:trPr>
        <w:tc>
          <w:tcPr>
            <w:tcW w:w="860" w:type="dxa"/>
            <w:tcBorders>
              <w:top w:val="nil"/>
              <w:left w:val="nil"/>
              <w:bottom w:val="nil"/>
              <w:right w:val="nil"/>
            </w:tcBorders>
            <w:shd w:val="clear" w:color="auto" w:fill="auto"/>
            <w:noWrap/>
            <w:vAlign w:val="bottom"/>
            <w:hideMark/>
          </w:tcPr>
          <w:p w14:paraId="6B1BD25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Americas</w:t>
            </w:r>
          </w:p>
        </w:tc>
        <w:tc>
          <w:tcPr>
            <w:tcW w:w="2740" w:type="dxa"/>
            <w:tcBorders>
              <w:top w:val="nil"/>
              <w:left w:val="nil"/>
              <w:bottom w:val="nil"/>
              <w:right w:val="nil"/>
            </w:tcBorders>
            <w:shd w:val="clear" w:color="auto" w:fill="auto"/>
            <w:noWrap/>
            <w:vAlign w:val="bottom"/>
            <w:hideMark/>
          </w:tcPr>
          <w:p w14:paraId="2561CF9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Northern America</w:t>
            </w:r>
          </w:p>
        </w:tc>
        <w:tc>
          <w:tcPr>
            <w:tcW w:w="1020" w:type="dxa"/>
            <w:tcBorders>
              <w:top w:val="nil"/>
              <w:left w:val="nil"/>
              <w:bottom w:val="nil"/>
              <w:right w:val="nil"/>
            </w:tcBorders>
            <w:shd w:val="clear" w:color="auto" w:fill="auto"/>
            <w:noWrap/>
            <w:vAlign w:val="bottom"/>
            <w:hideMark/>
          </w:tcPr>
          <w:p w14:paraId="3465A84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w:t>
            </w:r>
          </w:p>
        </w:tc>
        <w:tc>
          <w:tcPr>
            <w:tcW w:w="1240" w:type="dxa"/>
            <w:tcBorders>
              <w:top w:val="nil"/>
              <w:left w:val="nil"/>
              <w:bottom w:val="nil"/>
              <w:right w:val="nil"/>
            </w:tcBorders>
            <w:shd w:val="clear" w:color="auto" w:fill="auto"/>
            <w:noWrap/>
            <w:vAlign w:val="bottom"/>
            <w:hideMark/>
          </w:tcPr>
          <w:p w14:paraId="3AF660A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52.6</w:t>
            </w:r>
          </w:p>
        </w:tc>
        <w:tc>
          <w:tcPr>
            <w:tcW w:w="1240" w:type="dxa"/>
            <w:tcBorders>
              <w:top w:val="nil"/>
              <w:left w:val="nil"/>
              <w:bottom w:val="nil"/>
              <w:right w:val="nil"/>
            </w:tcBorders>
            <w:shd w:val="clear" w:color="auto" w:fill="auto"/>
            <w:noWrap/>
            <w:vAlign w:val="bottom"/>
            <w:hideMark/>
          </w:tcPr>
          <w:p w14:paraId="18E68F82"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46.9</w:t>
            </w:r>
          </w:p>
        </w:tc>
        <w:tc>
          <w:tcPr>
            <w:tcW w:w="1900" w:type="dxa"/>
            <w:tcBorders>
              <w:top w:val="nil"/>
              <w:left w:val="nil"/>
              <w:bottom w:val="nil"/>
              <w:right w:val="nil"/>
            </w:tcBorders>
            <w:shd w:val="clear" w:color="auto" w:fill="auto"/>
            <w:noWrap/>
            <w:vAlign w:val="bottom"/>
            <w:hideMark/>
          </w:tcPr>
          <w:p w14:paraId="601C217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-26.4</w:t>
            </w:r>
          </w:p>
        </w:tc>
        <w:tc>
          <w:tcPr>
            <w:tcW w:w="1480" w:type="dxa"/>
            <w:tcBorders>
              <w:top w:val="nil"/>
              <w:left w:val="nil"/>
              <w:bottom w:val="nil"/>
              <w:right w:val="nil"/>
            </w:tcBorders>
            <w:shd w:val="clear" w:color="auto" w:fill="auto"/>
            <w:noWrap/>
            <w:vAlign w:val="bottom"/>
            <w:hideMark/>
          </w:tcPr>
          <w:p w14:paraId="323D2874"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157.9</w:t>
            </w:r>
          </w:p>
        </w:tc>
        <w:tc>
          <w:tcPr>
            <w:tcW w:w="1700" w:type="dxa"/>
            <w:tcBorders>
              <w:top w:val="nil"/>
              <w:left w:val="nil"/>
              <w:bottom w:val="nil"/>
              <w:right w:val="nil"/>
            </w:tcBorders>
            <w:shd w:val="clear" w:color="auto" w:fill="auto"/>
            <w:noWrap/>
            <w:vAlign w:val="bottom"/>
            <w:hideMark/>
          </w:tcPr>
          <w:p w14:paraId="6F45A98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249.3</w:t>
            </w:r>
          </w:p>
        </w:tc>
      </w:tr>
      <w:tr w:rsidR="0081378B" w:rsidRPr="0081378B" w14:paraId="0DE1F84A" w14:textId="77777777" w:rsidTr="0081378B">
        <w:trPr>
          <w:trHeight w:val="260"/>
        </w:trPr>
        <w:tc>
          <w:tcPr>
            <w:tcW w:w="860" w:type="dxa"/>
            <w:tcBorders>
              <w:top w:val="nil"/>
              <w:left w:val="nil"/>
              <w:bottom w:val="nil"/>
              <w:right w:val="nil"/>
            </w:tcBorders>
            <w:shd w:val="clear" w:color="auto" w:fill="auto"/>
            <w:noWrap/>
            <w:vAlign w:val="bottom"/>
            <w:hideMark/>
          </w:tcPr>
          <w:p w14:paraId="4578B89E"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Asia</w:t>
            </w:r>
          </w:p>
        </w:tc>
        <w:tc>
          <w:tcPr>
            <w:tcW w:w="2740" w:type="dxa"/>
            <w:tcBorders>
              <w:top w:val="nil"/>
              <w:left w:val="nil"/>
              <w:bottom w:val="nil"/>
              <w:right w:val="nil"/>
            </w:tcBorders>
            <w:shd w:val="clear" w:color="auto" w:fill="auto"/>
            <w:noWrap/>
            <w:vAlign w:val="bottom"/>
            <w:hideMark/>
          </w:tcPr>
          <w:p w14:paraId="434F6FCC"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Western Asia</w:t>
            </w:r>
          </w:p>
        </w:tc>
        <w:tc>
          <w:tcPr>
            <w:tcW w:w="1020" w:type="dxa"/>
            <w:tcBorders>
              <w:top w:val="nil"/>
              <w:left w:val="nil"/>
              <w:bottom w:val="nil"/>
              <w:right w:val="nil"/>
            </w:tcBorders>
            <w:shd w:val="clear" w:color="auto" w:fill="auto"/>
            <w:noWrap/>
            <w:vAlign w:val="bottom"/>
            <w:hideMark/>
          </w:tcPr>
          <w:p w14:paraId="5980BC40"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11</w:t>
            </w:r>
          </w:p>
        </w:tc>
        <w:tc>
          <w:tcPr>
            <w:tcW w:w="1240" w:type="dxa"/>
            <w:tcBorders>
              <w:top w:val="nil"/>
              <w:left w:val="nil"/>
              <w:bottom w:val="nil"/>
              <w:right w:val="nil"/>
            </w:tcBorders>
            <w:shd w:val="clear" w:color="auto" w:fill="auto"/>
            <w:noWrap/>
            <w:vAlign w:val="bottom"/>
            <w:hideMark/>
          </w:tcPr>
          <w:p w14:paraId="3AC2C69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57.0</w:t>
            </w:r>
          </w:p>
        </w:tc>
        <w:tc>
          <w:tcPr>
            <w:tcW w:w="1240" w:type="dxa"/>
            <w:tcBorders>
              <w:top w:val="nil"/>
              <w:left w:val="nil"/>
              <w:bottom w:val="nil"/>
              <w:right w:val="nil"/>
            </w:tcBorders>
            <w:shd w:val="clear" w:color="auto" w:fill="auto"/>
            <w:noWrap/>
            <w:vAlign w:val="bottom"/>
            <w:hideMark/>
          </w:tcPr>
          <w:p w14:paraId="5D49FC9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43.5</w:t>
            </w:r>
          </w:p>
        </w:tc>
        <w:tc>
          <w:tcPr>
            <w:tcW w:w="1900" w:type="dxa"/>
            <w:tcBorders>
              <w:top w:val="nil"/>
              <w:left w:val="nil"/>
              <w:bottom w:val="nil"/>
              <w:right w:val="nil"/>
            </w:tcBorders>
            <w:shd w:val="clear" w:color="auto" w:fill="auto"/>
            <w:noWrap/>
            <w:vAlign w:val="bottom"/>
            <w:hideMark/>
          </w:tcPr>
          <w:p w14:paraId="7A6C870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-23.1</w:t>
            </w:r>
          </w:p>
        </w:tc>
        <w:tc>
          <w:tcPr>
            <w:tcW w:w="1480" w:type="dxa"/>
            <w:tcBorders>
              <w:top w:val="nil"/>
              <w:left w:val="nil"/>
              <w:bottom w:val="nil"/>
              <w:right w:val="nil"/>
            </w:tcBorders>
            <w:shd w:val="clear" w:color="auto" w:fill="auto"/>
            <w:noWrap/>
            <w:vAlign w:val="bottom"/>
            <w:hideMark/>
          </w:tcPr>
          <w:p w14:paraId="3085AEC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53.3</w:t>
            </w:r>
          </w:p>
        </w:tc>
        <w:tc>
          <w:tcPr>
            <w:tcW w:w="1700" w:type="dxa"/>
            <w:tcBorders>
              <w:top w:val="nil"/>
              <w:left w:val="nil"/>
              <w:bottom w:val="nil"/>
              <w:right w:val="nil"/>
            </w:tcBorders>
            <w:shd w:val="clear" w:color="auto" w:fill="auto"/>
            <w:noWrap/>
            <w:vAlign w:val="bottom"/>
            <w:hideMark/>
          </w:tcPr>
          <w:p w14:paraId="138FC76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100.1</w:t>
            </w:r>
          </w:p>
        </w:tc>
      </w:tr>
      <w:tr w:rsidR="0081378B" w:rsidRPr="0081378B" w14:paraId="26D83794" w14:textId="77777777" w:rsidTr="0081378B">
        <w:trPr>
          <w:trHeight w:val="260"/>
        </w:trPr>
        <w:tc>
          <w:tcPr>
            <w:tcW w:w="860" w:type="dxa"/>
            <w:tcBorders>
              <w:top w:val="nil"/>
              <w:left w:val="nil"/>
              <w:bottom w:val="nil"/>
              <w:right w:val="nil"/>
            </w:tcBorders>
            <w:shd w:val="clear" w:color="auto" w:fill="auto"/>
            <w:noWrap/>
            <w:vAlign w:val="bottom"/>
            <w:hideMark/>
          </w:tcPr>
          <w:p w14:paraId="30FEED00"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Asia</w:t>
            </w:r>
          </w:p>
        </w:tc>
        <w:tc>
          <w:tcPr>
            <w:tcW w:w="2740" w:type="dxa"/>
            <w:tcBorders>
              <w:top w:val="nil"/>
              <w:left w:val="nil"/>
              <w:bottom w:val="nil"/>
              <w:right w:val="nil"/>
            </w:tcBorders>
            <w:shd w:val="clear" w:color="auto" w:fill="auto"/>
            <w:noWrap/>
            <w:vAlign w:val="bottom"/>
            <w:hideMark/>
          </w:tcPr>
          <w:p w14:paraId="3ED6E2B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South-eastern Asia</w:t>
            </w:r>
          </w:p>
        </w:tc>
        <w:tc>
          <w:tcPr>
            <w:tcW w:w="1020" w:type="dxa"/>
            <w:tcBorders>
              <w:top w:val="nil"/>
              <w:left w:val="nil"/>
              <w:bottom w:val="nil"/>
              <w:right w:val="nil"/>
            </w:tcBorders>
            <w:shd w:val="clear" w:color="auto" w:fill="auto"/>
            <w:noWrap/>
            <w:vAlign w:val="bottom"/>
            <w:hideMark/>
          </w:tcPr>
          <w:p w14:paraId="54C4EF95"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6</w:t>
            </w:r>
          </w:p>
        </w:tc>
        <w:tc>
          <w:tcPr>
            <w:tcW w:w="1240" w:type="dxa"/>
            <w:tcBorders>
              <w:top w:val="nil"/>
              <w:left w:val="nil"/>
              <w:bottom w:val="nil"/>
              <w:right w:val="nil"/>
            </w:tcBorders>
            <w:shd w:val="clear" w:color="auto" w:fill="auto"/>
            <w:noWrap/>
            <w:vAlign w:val="bottom"/>
            <w:hideMark/>
          </w:tcPr>
          <w:p w14:paraId="22280431"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58.0</w:t>
            </w:r>
          </w:p>
        </w:tc>
        <w:tc>
          <w:tcPr>
            <w:tcW w:w="1240" w:type="dxa"/>
            <w:tcBorders>
              <w:top w:val="nil"/>
              <w:left w:val="nil"/>
              <w:bottom w:val="nil"/>
              <w:right w:val="nil"/>
            </w:tcBorders>
            <w:shd w:val="clear" w:color="auto" w:fill="auto"/>
            <w:noWrap/>
            <w:vAlign w:val="bottom"/>
            <w:hideMark/>
          </w:tcPr>
          <w:p w14:paraId="74359634"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34.7</w:t>
            </w:r>
          </w:p>
        </w:tc>
        <w:tc>
          <w:tcPr>
            <w:tcW w:w="1900" w:type="dxa"/>
            <w:tcBorders>
              <w:top w:val="nil"/>
              <w:left w:val="nil"/>
              <w:bottom w:val="nil"/>
              <w:right w:val="nil"/>
            </w:tcBorders>
            <w:shd w:val="clear" w:color="auto" w:fill="auto"/>
            <w:noWrap/>
            <w:vAlign w:val="bottom"/>
            <w:hideMark/>
          </w:tcPr>
          <w:p w14:paraId="46D030E4"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-27.1</w:t>
            </w:r>
          </w:p>
        </w:tc>
        <w:tc>
          <w:tcPr>
            <w:tcW w:w="1480" w:type="dxa"/>
            <w:tcBorders>
              <w:top w:val="nil"/>
              <w:left w:val="nil"/>
              <w:bottom w:val="nil"/>
              <w:right w:val="nil"/>
            </w:tcBorders>
            <w:shd w:val="clear" w:color="auto" w:fill="auto"/>
            <w:noWrap/>
            <w:vAlign w:val="bottom"/>
            <w:hideMark/>
          </w:tcPr>
          <w:p w14:paraId="3BF0792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9.8</w:t>
            </w:r>
          </w:p>
        </w:tc>
        <w:tc>
          <w:tcPr>
            <w:tcW w:w="1700" w:type="dxa"/>
            <w:tcBorders>
              <w:top w:val="nil"/>
              <w:left w:val="nil"/>
              <w:bottom w:val="nil"/>
              <w:right w:val="nil"/>
            </w:tcBorders>
            <w:shd w:val="clear" w:color="auto" w:fill="auto"/>
            <w:noWrap/>
            <w:vAlign w:val="bottom"/>
            <w:hideMark/>
          </w:tcPr>
          <w:p w14:paraId="13650E09"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24.3</w:t>
            </w:r>
          </w:p>
        </w:tc>
      </w:tr>
      <w:tr w:rsidR="0081378B" w:rsidRPr="0081378B" w14:paraId="7F737FD7" w14:textId="77777777" w:rsidTr="0081378B">
        <w:trPr>
          <w:trHeight w:val="260"/>
        </w:trPr>
        <w:tc>
          <w:tcPr>
            <w:tcW w:w="860" w:type="dxa"/>
            <w:tcBorders>
              <w:top w:val="nil"/>
              <w:left w:val="nil"/>
              <w:bottom w:val="nil"/>
              <w:right w:val="nil"/>
            </w:tcBorders>
            <w:shd w:val="clear" w:color="auto" w:fill="auto"/>
            <w:noWrap/>
            <w:vAlign w:val="bottom"/>
            <w:hideMark/>
          </w:tcPr>
          <w:p w14:paraId="4FD8E71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Asia</w:t>
            </w:r>
          </w:p>
        </w:tc>
        <w:tc>
          <w:tcPr>
            <w:tcW w:w="2740" w:type="dxa"/>
            <w:tcBorders>
              <w:top w:val="nil"/>
              <w:left w:val="nil"/>
              <w:bottom w:val="nil"/>
              <w:right w:val="nil"/>
            </w:tcBorders>
            <w:shd w:val="clear" w:color="auto" w:fill="auto"/>
            <w:noWrap/>
            <w:vAlign w:val="bottom"/>
            <w:hideMark/>
          </w:tcPr>
          <w:p w14:paraId="4F26D571"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Southern Asia</w:t>
            </w:r>
          </w:p>
        </w:tc>
        <w:tc>
          <w:tcPr>
            <w:tcW w:w="1020" w:type="dxa"/>
            <w:tcBorders>
              <w:top w:val="nil"/>
              <w:left w:val="nil"/>
              <w:bottom w:val="nil"/>
              <w:right w:val="nil"/>
            </w:tcBorders>
            <w:shd w:val="clear" w:color="auto" w:fill="auto"/>
            <w:noWrap/>
            <w:vAlign w:val="bottom"/>
            <w:hideMark/>
          </w:tcPr>
          <w:p w14:paraId="1FD739B4"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w:t>
            </w:r>
          </w:p>
        </w:tc>
        <w:tc>
          <w:tcPr>
            <w:tcW w:w="1240" w:type="dxa"/>
            <w:tcBorders>
              <w:top w:val="nil"/>
              <w:left w:val="nil"/>
              <w:bottom w:val="nil"/>
              <w:right w:val="nil"/>
            </w:tcBorders>
            <w:shd w:val="clear" w:color="auto" w:fill="auto"/>
            <w:noWrap/>
            <w:vAlign w:val="bottom"/>
            <w:hideMark/>
          </w:tcPr>
          <w:p w14:paraId="1ECD663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62.8</w:t>
            </w:r>
          </w:p>
        </w:tc>
        <w:tc>
          <w:tcPr>
            <w:tcW w:w="1240" w:type="dxa"/>
            <w:tcBorders>
              <w:top w:val="nil"/>
              <w:left w:val="nil"/>
              <w:bottom w:val="nil"/>
              <w:right w:val="nil"/>
            </w:tcBorders>
            <w:shd w:val="clear" w:color="auto" w:fill="auto"/>
            <w:noWrap/>
            <w:vAlign w:val="bottom"/>
            <w:hideMark/>
          </w:tcPr>
          <w:p w14:paraId="48D70BD2"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51.4</w:t>
            </w:r>
          </w:p>
        </w:tc>
        <w:tc>
          <w:tcPr>
            <w:tcW w:w="1900" w:type="dxa"/>
            <w:tcBorders>
              <w:top w:val="nil"/>
              <w:left w:val="nil"/>
              <w:bottom w:val="nil"/>
              <w:right w:val="nil"/>
            </w:tcBorders>
            <w:shd w:val="clear" w:color="auto" w:fill="auto"/>
            <w:noWrap/>
            <w:vAlign w:val="bottom"/>
            <w:hideMark/>
          </w:tcPr>
          <w:p w14:paraId="7CED47D5"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-28.5</w:t>
            </w:r>
          </w:p>
        </w:tc>
        <w:tc>
          <w:tcPr>
            <w:tcW w:w="1480" w:type="dxa"/>
            <w:tcBorders>
              <w:top w:val="nil"/>
              <w:left w:val="nil"/>
              <w:bottom w:val="nil"/>
              <w:right w:val="nil"/>
            </w:tcBorders>
            <w:shd w:val="clear" w:color="auto" w:fill="auto"/>
            <w:noWrap/>
            <w:vAlign w:val="bottom"/>
            <w:hideMark/>
          </w:tcPr>
          <w:p w14:paraId="35E9C0B3"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10.3</w:t>
            </w:r>
          </w:p>
        </w:tc>
        <w:tc>
          <w:tcPr>
            <w:tcW w:w="1700" w:type="dxa"/>
            <w:tcBorders>
              <w:top w:val="nil"/>
              <w:left w:val="nil"/>
              <w:bottom w:val="nil"/>
              <w:right w:val="nil"/>
            </w:tcBorders>
            <w:shd w:val="clear" w:color="auto" w:fill="auto"/>
            <w:noWrap/>
            <w:vAlign w:val="bottom"/>
            <w:hideMark/>
          </w:tcPr>
          <w:p w14:paraId="6392527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32.0</w:t>
            </w:r>
          </w:p>
        </w:tc>
      </w:tr>
      <w:tr w:rsidR="0081378B" w:rsidRPr="0081378B" w14:paraId="6B4E0DA7" w14:textId="77777777" w:rsidTr="0081378B">
        <w:trPr>
          <w:trHeight w:val="260"/>
        </w:trPr>
        <w:tc>
          <w:tcPr>
            <w:tcW w:w="860" w:type="dxa"/>
            <w:tcBorders>
              <w:top w:val="nil"/>
              <w:left w:val="nil"/>
              <w:bottom w:val="nil"/>
              <w:right w:val="nil"/>
            </w:tcBorders>
            <w:shd w:val="clear" w:color="auto" w:fill="auto"/>
            <w:noWrap/>
            <w:vAlign w:val="bottom"/>
            <w:hideMark/>
          </w:tcPr>
          <w:p w14:paraId="0CFC53A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Asia</w:t>
            </w:r>
          </w:p>
        </w:tc>
        <w:tc>
          <w:tcPr>
            <w:tcW w:w="2740" w:type="dxa"/>
            <w:tcBorders>
              <w:top w:val="nil"/>
              <w:left w:val="nil"/>
              <w:bottom w:val="nil"/>
              <w:right w:val="nil"/>
            </w:tcBorders>
            <w:shd w:val="clear" w:color="auto" w:fill="auto"/>
            <w:noWrap/>
            <w:vAlign w:val="bottom"/>
            <w:hideMark/>
          </w:tcPr>
          <w:p w14:paraId="472284A3"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Central Asia</w:t>
            </w:r>
          </w:p>
        </w:tc>
        <w:tc>
          <w:tcPr>
            <w:tcW w:w="1020" w:type="dxa"/>
            <w:tcBorders>
              <w:top w:val="nil"/>
              <w:left w:val="nil"/>
              <w:bottom w:val="nil"/>
              <w:right w:val="nil"/>
            </w:tcBorders>
            <w:shd w:val="clear" w:color="auto" w:fill="auto"/>
            <w:noWrap/>
            <w:vAlign w:val="bottom"/>
            <w:hideMark/>
          </w:tcPr>
          <w:p w14:paraId="12473FE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4</w:t>
            </w:r>
          </w:p>
        </w:tc>
        <w:tc>
          <w:tcPr>
            <w:tcW w:w="1240" w:type="dxa"/>
            <w:tcBorders>
              <w:top w:val="nil"/>
              <w:left w:val="nil"/>
              <w:bottom w:val="nil"/>
              <w:right w:val="nil"/>
            </w:tcBorders>
            <w:shd w:val="clear" w:color="auto" w:fill="auto"/>
            <w:noWrap/>
            <w:vAlign w:val="bottom"/>
            <w:hideMark/>
          </w:tcPr>
          <w:p w14:paraId="526C315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51.8</w:t>
            </w:r>
          </w:p>
        </w:tc>
        <w:tc>
          <w:tcPr>
            <w:tcW w:w="1240" w:type="dxa"/>
            <w:tcBorders>
              <w:top w:val="nil"/>
              <w:left w:val="nil"/>
              <w:bottom w:val="nil"/>
              <w:right w:val="nil"/>
            </w:tcBorders>
            <w:shd w:val="clear" w:color="auto" w:fill="auto"/>
            <w:noWrap/>
            <w:vAlign w:val="bottom"/>
            <w:hideMark/>
          </w:tcPr>
          <w:p w14:paraId="1BAE23C3"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32.8</w:t>
            </w:r>
          </w:p>
        </w:tc>
        <w:tc>
          <w:tcPr>
            <w:tcW w:w="1900" w:type="dxa"/>
            <w:tcBorders>
              <w:top w:val="nil"/>
              <w:left w:val="nil"/>
              <w:bottom w:val="nil"/>
              <w:right w:val="nil"/>
            </w:tcBorders>
            <w:shd w:val="clear" w:color="auto" w:fill="auto"/>
            <w:noWrap/>
            <w:vAlign w:val="bottom"/>
            <w:hideMark/>
          </w:tcPr>
          <w:p w14:paraId="029EB00F"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-26.0</w:t>
            </w:r>
          </w:p>
        </w:tc>
        <w:tc>
          <w:tcPr>
            <w:tcW w:w="1480" w:type="dxa"/>
            <w:tcBorders>
              <w:top w:val="nil"/>
              <w:left w:val="nil"/>
              <w:bottom w:val="nil"/>
              <w:right w:val="nil"/>
            </w:tcBorders>
            <w:shd w:val="clear" w:color="auto" w:fill="auto"/>
            <w:noWrap/>
            <w:vAlign w:val="bottom"/>
            <w:hideMark/>
          </w:tcPr>
          <w:p w14:paraId="1CD4D61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10.0</w:t>
            </w:r>
          </w:p>
        </w:tc>
        <w:tc>
          <w:tcPr>
            <w:tcW w:w="1700" w:type="dxa"/>
            <w:tcBorders>
              <w:top w:val="nil"/>
              <w:left w:val="nil"/>
              <w:bottom w:val="nil"/>
              <w:right w:val="nil"/>
            </w:tcBorders>
            <w:shd w:val="clear" w:color="auto" w:fill="auto"/>
            <w:noWrap/>
            <w:vAlign w:val="bottom"/>
            <w:hideMark/>
          </w:tcPr>
          <w:p w14:paraId="2C26E5E3"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166.7</w:t>
            </w:r>
          </w:p>
        </w:tc>
      </w:tr>
      <w:tr w:rsidR="0081378B" w:rsidRPr="0081378B" w14:paraId="58488B60" w14:textId="77777777" w:rsidTr="0081378B">
        <w:trPr>
          <w:trHeight w:val="260"/>
        </w:trPr>
        <w:tc>
          <w:tcPr>
            <w:tcW w:w="860" w:type="dxa"/>
            <w:tcBorders>
              <w:top w:val="nil"/>
              <w:left w:val="nil"/>
              <w:bottom w:val="nil"/>
              <w:right w:val="nil"/>
            </w:tcBorders>
            <w:shd w:val="clear" w:color="auto" w:fill="auto"/>
            <w:noWrap/>
            <w:vAlign w:val="bottom"/>
            <w:hideMark/>
          </w:tcPr>
          <w:p w14:paraId="2C6EB7D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Asia</w:t>
            </w:r>
          </w:p>
        </w:tc>
        <w:tc>
          <w:tcPr>
            <w:tcW w:w="2740" w:type="dxa"/>
            <w:tcBorders>
              <w:top w:val="nil"/>
              <w:left w:val="nil"/>
              <w:bottom w:val="nil"/>
              <w:right w:val="nil"/>
            </w:tcBorders>
            <w:shd w:val="clear" w:color="auto" w:fill="auto"/>
            <w:noWrap/>
            <w:vAlign w:val="bottom"/>
            <w:hideMark/>
          </w:tcPr>
          <w:p w14:paraId="2E900D8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Eastern Asia</w:t>
            </w:r>
          </w:p>
        </w:tc>
        <w:tc>
          <w:tcPr>
            <w:tcW w:w="1020" w:type="dxa"/>
            <w:tcBorders>
              <w:top w:val="nil"/>
              <w:left w:val="nil"/>
              <w:bottom w:val="nil"/>
              <w:right w:val="nil"/>
            </w:tcBorders>
            <w:shd w:val="clear" w:color="auto" w:fill="auto"/>
            <w:noWrap/>
            <w:vAlign w:val="bottom"/>
            <w:hideMark/>
          </w:tcPr>
          <w:p w14:paraId="676393A9"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3</w:t>
            </w:r>
          </w:p>
        </w:tc>
        <w:tc>
          <w:tcPr>
            <w:tcW w:w="1240" w:type="dxa"/>
            <w:tcBorders>
              <w:top w:val="nil"/>
              <w:left w:val="nil"/>
              <w:bottom w:val="nil"/>
              <w:right w:val="nil"/>
            </w:tcBorders>
            <w:shd w:val="clear" w:color="auto" w:fill="auto"/>
            <w:noWrap/>
            <w:vAlign w:val="bottom"/>
            <w:hideMark/>
          </w:tcPr>
          <w:p w14:paraId="7224AD42"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40.4</w:t>
            </w:r>
          </w:p>
        </w:tc>
        <w:tc>
          <w:tcPr>
            <w:tcW w:w="1240" w:type="dxa"/>
            <w:tcBorders>
              <w:top w:val="nil"/>
              <w:left w:val="nil"/>
              <w:bottom w:val="nil"/>
              <w:right w:val="nil"/>
            </w:tcBorders>
            <w:shd w:val="clear" w:color="auto" w:fill="auto"/>
            <w:noWrap/>
            <w:vAlign w:val="bottom"/>
            <w:hideMark/>
          </w:tcPr>
          <w:p w14:paraId="0417A84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63.8</w:t>
            </w:r>
          </w:p>
        </w:tc>
        <w:tc>
          <w:tcPr>
            <w:tcW w:w="1900" w:type="dxa"/>
            <w:tcBorders>
              <w:top w:val="nil"/>
              <w:left w:val="nil"/>
              <w:bottom w:val="nil"/>
              <w:right w:val="nil"/>
            </w:tcBorders>
            <w:shd w:val="clear" w:color="auto" w:fill="auto"/>
            <w:noWrap/>
            <w:vAlign w:val="bottom"/>
            <w:hideMark/>
          </w:tcPr>
          <w:p w14:paraId="1A9F6378"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-26.5</w:t>
            </w:r>
          </w:p>
        </w:tc>
        <w:tc>
          <w:tcPr>
            <w:tcW w:w="1480" w:type="dxa"/>
            <w:tcBorders>
              <w:top w:val="nil"/>
              <w:left w:val="nil"/>
              <w:bottom w:val="nil"/>
              <w:right w:val="nil"/>
            </w:tcBorders>
            <w:shd w:val="clear" w:color="auto" w:fill="auto"/>
            <w:noWrap/>
            <w:vAlign w:val="bottom"/>
            <w:hideMark/>
          </w:tcPr>
          <w:p w14:paraId="6FB7A47E"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5.9</w:t>
            </w:r>
          </w:p>
        </w:tc>
        <w:tc>
          <w:tcPr>
            <w:tcW w:w="1700" w:type="dxa"/>
            <w:tcBorders>
              <w:top w:val="nil"/>
              <w:left w:val="nil"/>
              <w:bottom w:val="nil"/>
              <w:right w:val="nil"/>
            </w:tcBorders>
            <w:shd w:val="clear" w:color="auto" w:fill="auto"/>
            <w:noWrap/>
            <w:vAlign w:val="bottom"/>
            <w:hideMark/>
          </w:tcPr>
          <w:p w14:paraId="732E74E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29.1</w:t>
            </w:r>
          </w:p>
        </w:tc>
      </w:tr>
      <w:tr w:rsidR="0081378B" w:rsidRPr="0081378B" w14:paraId="0E87D091" w14:textId="77777777" w:rsidTr="0081378B">
        <w:trPr>
          <w:trHeight w:val="260"/>
        </w:trPr>
        <w:tc>
          <w:tcPr>
            <w:tcW w:w="860" w:type="dxa"/>
            <w:tcBorders>
              <w:top w:val="nil"/>
              <w:left w:val="nil"/>
              <w:bottom w:val="nil"/>
              <w:right w:val="nil"/>
            </w:tcBorders>
            <w:shd w:val="clear" w:color="auto" w:fill="auto"/>
            <w:noWrap/>
            <w:vAlign w:val="bottom"/>
            <w:hideMark/>
          </w:tcPr>
          <w:p w14:paraId="7217D5A3"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Europe</w:t>
            </w:r>
          </w:p>
        </w:tc>
        <w:tc>
          <w:tcPr>
            <w:tcW w:w="2740" w:type="dxa"/>
            <w:tcBorders>
              <w:top w:val="nil"/>
              <w:left w:val="nil"/>
              <w:bottom w:val="nil"/>
              <w:right w:val="nil"/>
            </w:tcBorders>
            <w:shd w:val="clear" w:color="auto" w:fill="auto"/>
            <w:noWrap/>
            <w:vAlign w:val="bottom"/>
            <w:hideMark/>
          </w:tcPr>
          <w:p w14:paraId="176BC069"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Southern Europe</w:t>
            </w:r>
          </w:p>
        </w:tc>
        <w:tc>
          <w:tcPr>
            <w:tcW w:w="1020" w:type="dxa"/>
            <w:tcBorders>
              <w:top w:val="nil"/>
              <w:left w:val="nil"/>
              <w:bottom w:val="nil"/>
              <w:right w:val="nil"/>
            </w:tcBorders>
            <w:shd w:val="clear" w:color="auto" w:fill="auto"/>
            <w:noWrap/>
            <w:vAlign w:val="bottom"/>
            <w:hideMark/>
          </w:tcPr>
          <w:p w14:paraId="1BC128B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12</w:t>
            </w:r>
          </w:p>
        </w:tc>
        <w:tc>
          <w:tcPr>
            <w:tcW w:w="1240" w:type="dxa"/>
            <w:tcBorders>
              <w:top w:val="nil"/>
              <w:left w:val="nil"/>
              <w:bottom w:val="nil"/>
              <w:right w:val="nil"/>
            </w:tcBorders>
            <w:shd w:val="clear" w:color="auto" w:fill="auto"/>
            <w:noWrap/>
            <w:vAlign w:val="bottom"/>
            <w:hideMark/>
          </w:tcPr>
          <w:p w14:paraId="5C444455"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59.2</w:t>
            </w:r>
          </w:p>
        </w:tc>
        <w:tc>
          <w:tcPr>
            <w:tcW w:w="1240" w:type="dxa"/>
            <w:tcBorders>
              <w:top w:val="nil"/>
              <w:left w:val="nil"/>
              <w:bottom w:val="nil"/>
              <w:right w:val="nil"/>
            </w:tcBorders>
            <w:shd w:val="clear" w:color="auto" w:fill="auto"/>
            <w:noWrap/>
            <w:vAlign w:val="bottom"/>
            <w:hideMark/>
          </w:tcPr>
          <w:p w14:paraId="41FE45C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60.0</w:t>
            </w:r>
          </w:p>
        </w:tc>
        <w:tc>
          <w:tcPr>
            <w:tcW w:w="1900" w:type="dxa"/>
            <w:tcBorders>
              <w:top w:val="nil"/>
              <w:left w:val="nil"/>
              <w:bottom w:val="nil"/>
              <w:right w:val="nil"/>
            </w:tcBorders>
            <w:shd w:val="clear" w:color="auto" w:fill="auto"/>
            <w:noWrap/>
            <w:vAlign w:val="bottom"/>
            <w:hideMark/>
          </w:tcPr>
          <w:p w14:paraId="52C78F0D"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-27.9</w:t>
            </w:r>
          </w:p>
        </w:tc>
        <w:tc>
          <w:tcPr>
            <w:tcW w:w="1480" w:type="dxa"/>
            <w:tcBorders>
              <w:top w:val="nil"/>
              <w:left w:val="nil"/>
              <w:bottom w:val="nil"/>
              <w:right w:val="nil"/>
            </w:tcBorders>
            <w:shd w:val="clear" w:color="auto" w:fill="auto"/>
            <w:noWrap/>
            <w:vAlign w:val="bottom"/>
            <w:hideMark/>
          </w:tcPr>
          <w:p w14:paraId="4CC7C28F"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163.1</w:t>
            </w:r>
          </w:p>
        </w:tc>
        <w:tc>
          <w:tcPr>
            <w:tcW w:w="1700" w:type="dxa"/>
            <w:tcBorders>
              <w:top w:val="nil"/>
              <w:left w:val="nil"/>
              <w:bottom w:val="nil"/>
              <w:right w:val="nil"/>
            </w:tcBorders>
            <w:shd w:val="clear" w:color="auto" w:fill="auto"/>
            <w:noWrap/>
            <w:vAlign w:val="bottom"/>
            <w:hideMark/>
          </w:tcPr>
          <w:p w14:paraId="267FC3D0"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259.8</w:t>
            </w:r>
          </w:p>
        </w:tc>
      </w:tr>
      <w:tr w:rsidR="0081378B" w:rsidRPr="0081378B" w14:paraId="1BC1CDD1" w14:textId="77777777" w:rsidTr="0081378B">
        <w:trPr>
          <w:trHeight w:val="260"/>
        </w:trPr>
        <w:tc>
          <w:tcPr>
            <w:tcW w:w="860" w:type="dxa"/>
            <w:tcBorders>
              <w:top w:val="nil"/>
              <w:left w:val="nil"/>
              <w:bottom w:val="nil"/>
              <w:right w:val="nil"/>
            </w:tcBorders>
            <w:shd w:val="clear" w:color="auto" w:fill="auto"/>
            <w:noWrap/>
            <w:vAlign w:val="bottom"/>
            <w:hideMark/>
          </w:tcPr>
          <w:p w14:paraId="0B59018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Europe</w:t>
            </w:r>
          </w:p>
        </w:tc>
        <w:tc>
          <w:tcPr>
            <w:tcW w:w="2740" w:type="dxa"/>
            <w:tcBorders>
              <w:top w:val="nil"/>
              <w:left w:val="nil"/>
              <w:bottom w:val="nil"/>
              <w:right w:val="nil"/>
            </w:tcBorders>
            <w:shd w:val="clear" w:color="auto" w:fill="auto"/>
            <w:noWrap/>
            <w:vAlign w:val="bottom"/>
            <w:hideMark/>
          </w:tcPr>
          <w:p w14:paraId="709C4A04"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Northern Europe</w:t>
            </w:r>
          </w:p>
        </w:tc>
        <w:tc>
          <w:tcPr>
            <w:tcW w:w="1020" w:type="dxa"/>
            <w:tcBorders>
              <w:top w:val="nil"/>
              <w:left w:val="nil"/>
              <w:bottom w:val="nil"/>
              <w:right w:val="nil"/>
            </w:tcBorders>
            <w:shd w:val="clear" w:color="auto" w:fill="auto"/>
            <w:noWrap/>
            <w:vAlign w:val="bottom"/>
            <w:hideMark/>
          </w:tcPr>
          <w:p w14:paraId="36D08193"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10</w:t>
            </w:r>
          </w:p>
        </w:tc>
        <w:tc>
          <w:tcPr>
            <w:tcW w:w="1240" w:type="dxa"/>
            <w:tcBorders>
              <w:top w:val="nil"/>
              <w:left w:val="nil"/>
              <w:bottom w:val="nil"/>
              <w:right w:val="nil"/>
            </w:tcBorders>
            <w:shd w:val="clear" w:color="auto" w:fill="auto"/>
            <w:noWrap/>
            <w:vAlign w:val="bottom"/>
            <w:hideMark/>
          </w:tcPr>
          <w:p w14:paraId="7807C3A2"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56.6</w:t>
            </w:r>
          </w:p>
        </w:tc>
        <w:tc>
          <w:tcPr>
            <w:tcW w:w="1240" w:type="dxa"/>
            <w:tcBorders>
              <w:top w:val="nil"/>
              <w:left w:val="nil"/>
              <w:bottom w:val="nil"/>
              <w:right w:val="nil"/>
            </w:tcBorders>
            <w:shd w:val="clear" w:color="auto" w:fill="auto"/>
            <w:noWrap/>
            <w:vAlign w:val="bottom"/>
            <w:hideMark/>
          </w:tcPr>
          <w:p w14:paraId="5CE918E2"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72.1</w:t>
            </w:r>
          </w:p>
        </w:tc>
        <w:tc>
          <w:tcPr>
            <w:tcW w:w="1900" w:type="dxa"/>
            <w:tcBorders>
              <w:top w:val="nil"/>
              <w:left w:val="nil"/>
              <w:bottom w:val="nil"/>
              <w:right w:val="nil"/>
            </w:tcBorders>
            <w:shd w:val="clear" w:color="auto" w:fill="auto"/>
            <w:noWrap/>
            <w:vAlign w:val="bottom"/>
            <w:hideMark/>
          </w:tcPr>
          <w:p w14:paraId="756C79D4"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-25.8</w:t>
            </w:r>
          </w:p>
        </w:tc>
        <w:tc>
          <w:tcPr>
            <w:tcW w:w="1480" w:type="dxa"/>
            <w:tcBorders>
              <w:top w:val="nil"/>
              <w:left w:val="nil"/>
              <w:bottom w:val="nil"/>
              <w:right w:val="nil"/>
            </w:tcBorders>
            <w:shd w:val="clear" w:color="auto" w:fill="auto"/>
            <w:noWrap/>
            <w:vAlign w:val="bottom"/>
            <w:hideMark/>
          </w:tcPr>
          <w:p w14:paraId="5D8AB12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168.7</w:t>
            </w:r>
          </w:p>
        </w:tc>
        <w:tc>
          <w:tcPr>
            <w:tcW w:w="1700" w:type="dxa"/>
            <w:tcBorders>
              <w:top w:val="nil"/>
              <w:left w:val="nil"/>
              <w:bottom w:val="nil"/>
              <w:right w:val="nil"/>
            </w:tcBorders>
            <w:shd w:val="clear" w:color="auto" w:fill="auto"/>
            <w:noWrap/>
            <w:vAlign w:val="bottom"/>
            <w:hideMark/>
          </w:tcPr>
          <w:p w14:paraId="2CBAF7D1"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240.9</w:t>
            </w:r>
          </w:p>
        </w:tc>
      </w:tr>
      <w:tr w:rsidR="0081378B" w:rsidRPr="0081378B" w14:paraId="669516CE" w14:textId="77777777" w:rsidTr="0081378B">
        <w:trPr>
          <w:trHeight w:val="260"/>
        </w:trPr>
        <w:tc>
          <w:tcPr>
            <w:tcW w:w="860" w:type="dxa"/>
            <w:tcBorders>
              <w:top w:val="nil"/>
              <w:left w:val="nil"/>
              <w:bottom w:val="nil"/>
              <w:right w:val="nil"/>
            </w:tcBorders>
            <w:shd w:val="clear" w:color="auto" w:fill="auto"/>
            <w:noWrap/>
            <w:vAlign w:val="bottom"/>
            <w:hideMark/>
          </w:tcPr>
          <w:p w14:paraId="750189F0"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Europe</w:t>
            </w:r>
          </w:p>
        </w:tc>
        <w:tc>
          <w:tcPr>
            <w:tcW w:w="2740" w:type="dxa"/>
            <w:tcBorders>
              <w:top w:val="nil"/>
              <w:left w:val="nil"/>
              <w:bottom w:val="nil"/>
              <w:right w:val="nil"/>
            </w:tcBorders>
            <w:shd w:val="clear" w:color="auto" w:fill="auto"/>
            <w:noWrap/>
            <w:vAlign w:val="bottom"/>
            <w:hideMark/>
          </w:tcPr>
          <w:p w14:paraId="5715B32C"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Eastern Europe</w:t>
            </w:r>
          </w:p>
        </w:tc>
        <w:tc>
          <w:tcPr>
            <w:tcW w:w="1020" w:type="dxa"/>
            <w:tcBorders>
              <w:top w:val="nil"/>
              <w:left w:val="nil"/>
              <w:bottom w:val="nil"/>
              <w:right w:val="nil"/>
            </w:tcBorders>
            <w:shd w:val="clear" w:color="auto" w:fill="auto"/>
            <w:noWrap/>
            <w:vAlign w:val="bottom"/>
            <w:hideMark/>
          </w:tcPr>
          <w:p w14:paraId="768789E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9</w:t>
            </w:r>
          </w:p>
        </w:tc>
        <w:tc>
          <w:tcPr>
            <w:tcW w:w="1240" w:type="dxa"/>
            <w:tcBorders>
              <w:top w:val="nil"/>
              <w:left w:val="nil"/>
              <w:bottom w:val="nil"/>
              <w:right w:val="nil"/>
            </w:tcBorders>
            <w:shd w:val="clear" w:color="auto" w:fill="auto"/>
            <w:noWrap/>
            <w:vAlign w:val="bottom"/>
            <w:hideMark/>
          </w:tcPr>
          <w:p w14:paraId="48C26AD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51.2</w:t>
            </w:r>
          </w:p>
        </w:tc>
        <w:tc>
          <w:tcPr>
            <w:tcW w:w="1240" w:type="dxa"/>
            <w:tcBorders>
              <w:top w:val="nil"/>
              <w:left w:val="nil"/>
              <w:bottom w:val="nil"/>
              <w:right w:val="nil"/>
            </w:tcBorders>
            <w:shd w:val="clear" w:color="auto" w:fill="auto"/>
            <w:noWrap/>
            <w:vAlign w:val="bottom"/>
            <w:hideMark/>
          </w:tcPr>
          <w:p w14:paraId="658980C3"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41.7</w:t>
            </w:r>
          </w:p>
        </w:tc>
        <w:tc>
          <w:tcPr>
            <w:tcW w:w="1900" w:type="dxa"/>
            <w:tcBorders>
              <w:top w:val="nil"/>
              <w:left w:val="nil"/>
              <w:bottom w:val="nil"/>
              <w:right w:val="nil"/>
            </w:tcBorders>
            <w:shd w:val="clear" w:color="auto" w:fill="auto"/>
            <w:noWrap/>
            <w:vAlign w:val="bottom"/>
            <w:hideMark/>
          </w:tcPr>
          <w:p w14:paraId="671D9DB1"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-27.6</w:t>
            </w:r>
          </w:p>
        </w:tc>
        <w:tc>
          <w:tcPr>
            <w:tcW w:w="1480" w:type="dxa"/>
            <w:tcBorders>
              <w:top w:val="nil"/>
              <w:left w:val="nil"/>
              <w:bottom w:val="nil"/>
              <w:right w:val="nil"/>
            </w:tcBorders>
            <w:shd w:val="clear" w:color="auto" w:fill="auto"/>
            <w:noWrap/>
            <w:vAlign w:val="bottom"/>
            <w:hideMark/>
          </w:tcPr>
          <w:p w14:paraId="76377BDE"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99.5</w:t>
            </w:r>
          </w:p>
        </w:tc>
        <w:tc>
          <w:tcPr>
            <w:tcW w:w="1700" w:type="dxa"/>
            <w:tcBorders>
              <w:top w:val="nil"/>
              <w:left w:val="nil"/>
              <w:bottom w:val="nil"/>
              <w:right w:val="nil"/>
            </w:tcBorders>
            <w:shd w:val="clear" w:color="auto" w:fill="auto"/>
            <w:noWrap/>
            <w:vAlign w:val="bottom"/>
            <w:hideMark/>
          </w:tcPr>
          <w:p w14:paraId="4997FB6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331.8</w:t>
            </w:r>
          </w:p>
        </w:tc>
      </w:tr>
      <w:tr w:rsidR="0081378B" w:rsidRPr="0081378B" w14:paraId="6CA49A76" w14:textId="77777777" w:rsidTr="0081378B">
        <w:trPr>
          <w:trHeight w:val="260"/>
        </w:trPr>
        <w:tc>
          <w:tcPr>
            <w:tcW w:w="860" w:type="dxa"/>
            <w:tcBorders>
              <w:top w:val="nil"/>
              <w:left w:val="nil"/>
              <w:bottom w:val="nil"/>
              <w:right w:val="nil"/>
            </w:tcBorders>
            <w:shd w:val="clear" w:color="auto" w:fill="auto"/>
            <w:noWrap/>
            <w:vAlign w:val="bottom"/>
            <w:hideMark/>
          </w:tcPr>
          <w:p w14:paraId="0098BC00"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Europe</w:t>
            </w:r>
          </w:p>
        </w:tc>
        <w:tc>
          <w:tcPr>
            <w:tcW w:w="2740" w:type="dxa"/>
            <w:tcBorders>
              <w:top w:val="nil"/>
              <w:left w:val="nil"/>
              <w:bottom w:val="nil"/>
              <w:right w:val="nil"/>
            </w:tcBorders>
            <w:shd w:val="clear" w:color="auto" w:fill="auto"/>
            <w:noWrap/>
            <w:vAlign w:val="bottom"/>
            <w:hideMark/>
          </w:tcPr>
          <w:p w14:paraId="7E70F355"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Western Europe</w:t>
            </w:r>
          </w:p>
        </w:tc>
        <w:tc>
          <w:tcPr>
            <w:tcW w:w="1020" w:type="dxa"/>
            <w:tcBorders>
              <w:top w:val="nil"/>
              <w:left w:val="nil"/>
              <w:bottom w:val="nil"/>
              <w:right w:val="nil"/>
            </w:tcBorders>
            <w:shd w:val="clear" w:color="auto" w:fill="auto"/>
            <w:noWrap/>
            <w:vAlign w:val="bottom"/>
            <w:hideMark/>
          </w:tcPr>
          <w:p w14:paraId="4E3411F2"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6</w:t>
            </w:r>
          </w:p>
        </w:tc>
        <w:tc>
          <w:tcPr>
            <w:tcW w:w="1240" w:type="dxa"/>
            <w:tcBorders>
              <w:top w:val="nil"/>
              <w:left w:val="nil"/>
              <w:bottom w:val="nil"/>
              <w:right w:val="nil"/>
            </w:tcBorders>
            <w:shd w:val="clear" w:color="auto" w:fill="auto"/>
            <w:noWrap/>
            <w:vAlign w:val="bottom"/>
            <w:hideMark/>
          </w:tcPr>
          <w:p w14:paraId="3EA13EEA"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55.7</w:t>
            </w:r>
          </w:p>
        </w:tc>
        <w:tc>
          <w:tcPr>
            <w:tcW w:w="1240" w:type="dxa"/>
            <w:tcBorders>
              <w:top w:val="nil"/>
              <w:left w:val="nil"/>
              <w:bottom w:val="nil"/>
              <w:right w:val="nil"/>
            </w:tcBorders>
            <w:shd w:val="clear" w:color="auto" w:fill="auto"/>
            <w:noWrap/>
            <w:vAlign w:val="bottom"/>
            <w:hideMark/>
          </w:tcPr>
          <w:p w14:paraId="4AF77438"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49.4</w:t>
            </w:r>
          </w:p>
        </w:tc>
        <w:tc>
          <w:tcPr>
            <w:tcW w:w="1900" w:type="dxa"/>
            <w:tcBorders>
              <w:top w:val="nil"/>
              <w:left w:val="nil"/>
              <w:bottom w:val="nil"/>
              <w:right w:val="nil"/>
            </w:tcBorders>
            <w:shd w:val="clear" w:color="auto" w:fill="auto"/>
            <w:noWrap/>
            <w:vAlign w:val="bottom"/>
            <w:hideMark/>
          </w:tcPr>
          <w:p w14:paraId="123260B0"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-22.7</w:t>
            </w:r>
          </w:p>
        </w:tc>
        <w:tc>
          <w:tcPr>
            <w:tcW w:w="1480" w:type="dxa"/>
            <w:tcBorders>
              <w:top w:val="nil"/>
              <w:left w:val="nil"/>
              <w:bottom w:val="nil"/>
              <w:right w:val="nil"/>
            </w:tcBorders>
            <w:shd w:val="clear" w:color="auto" w:fill="auto"/>
            <w:noWrap/>
            <w:vAlign w:val="bottom"/>
            <w:hideMark/>
          </w:tcPr>
          <w:p w14:paraId="31B3F955"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115.5</w:t>
            </w:r>
          </w:p>
        </w:tc>
        <w:tc>
          <w:tcPr>
            <w:tcW w:w="1700" w:type="dxa"/>
            <w:tcBorders>
              <w:top w:val="nil"/>
              <w:left w:val="nil"/>
              <w:bottom w:val="nil"/>
              <w:right w:val="nil"/>
            </w:tcBorders>
            <w:shd w:val="clear" w:color="auto" w:fill="auto"/>
            <w:noWrap/>
            <w:vAlign w:val="bottom"/>
            <w:hideMark/>
          </w:tcPr>
          <w:p w14:paraId="607110F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156.7</w:t>
            </w:r>
          </w:p>
        </w:tc>
      </w:tr>
      <w:tr w:rsidR="0081378B" w:rsidRPr="0081378B" w14:paraId="0C1D00F0" w14:textId="77777777" w:rsidTr="0081378B">
        <w:trPr>
          <w:trHeight w:val="260"/>
        </w:trPr>
        <w:tc>
          <w:tcPr>
            <w:tcW w:w="860" w:type="dxa"/>
            <w:tcBorders>
              <w:top w:val="nil"/>
              <w:left w:val="nil"/>
              <w:bottom w:val="single" w:sz="4" w:space="0" w:color="auto"/>
              <w:right w:val="nil"/>
            </w:tcBorders>
            <w:shd w:val="clear" w:color="auto" w:fill="auto"/>
            <w:noWrap/>
            <w:vAlign w:val="bottom"/>
            <w:hideMark/>
          </w:tcPr>
          <w:p w14:paraId="01C68CB1"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Oceania</w:t>
            </w:r>
          </w:p>
        </w:tc>
        <w:tc>
          <w:tcPr>
            <w:tcW w:w="2740" w:type="dxa"/>
            <w:tcBorders>
              <w:top w:val="nil"/>
              <w:left w:val="nil"/>
              <w:bottom w:val="single" w:sz="4" w:space="0" w:color="auto"/>
              <w:right w:val="nil"/>
            </w:tcBorders>
            <w:shd w:val="clear" w:color="auto" w:fill="auto"/>
            <w:noWrap/>
            <w:vAlign w:val="bottom"/>
            <w:hideMark/>
          </w:tcPr>
          <w:p w14:paraId="39102477"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Australia and New Zealand</w:t>
            </w:r>
          </w:p>
        </w:tc>
        <w:tc>
          <w:tcPr>
            <w:tcW w:w="1020" w:type="dxa"/>
            <w:tcBorders>
              <w:top w:val="nil"/>
              <w:left w:val="nil"/>
              <w:bottom w:val="single" w:sz="4" w:space="0" w:color="auto"/>
              <w:right w:val="nil"/>
            </w:tcBorders>
            <w:shd w:val="clear" w:color="auto" w:fill="auto"/>
            <w:noWrap/>
            <w:vAlign w:val="bottom"/>
            <w:hideMark/>
          </w:tcPr>
          <w:p w14:paraId="3B53AB9F"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1</w:t>
            </w:r>
          </w:p>
        </w:tc>
        <w:tc>
          <w:tcPr>
            <w:tcW w:w="1240" w:type="dxa"/>
            <w:tcBorders>
              <w:top w:val="nil"/>
              <w:left w:val="nil"/>
              <w:bottom w:val="single" w:sz="4" w:space="0" w:color="auto"/>
              <w:right w:val="nil"/>
            </w:tcBorders>
            <w:shd w:val="clear" w:color="auto" w:fill="auto"/>
            <w:noWrap/>
            <w:vAlign w:val="bottom"/>
            <w:hideMark/>
          </w:tcPr>
          <w:p w14:paraId="13EBBAB2"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55.4</w:t>
            </w:r>
          </w:p>
        </w:tc>
        <w:tc>
          <w:tcPr>
            <w:tcW w:w="1240" w:type="dxa"/>
            <w:tcBorders>
              <w:top w:val="nil"/>
              <w:left w:val="nil"/>
              <w:bottom w:val="single" w:sz="4" w:space="0" w:color="auto"/>
              <w:right w:val="nil"/>
            </w:tcBorders>
            <w:shd w:val="clear" w:color="auto" w:fill="auto"/>
            <w:noWrap/>
            <w:vAlign w:val="bottom"/>
            <w:hideMark/>
          </w:tcPr>
          <w:p w14:paraId="5566008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56.8</w:t>
            </w:r>
          </w:p>
        </w:tc>
        <w:tc>
          <w:tcPr>
            <w:tcW w:w="1900" w:type="dxa"/>
            <w:tcBorders>
              <w:top w:val="nil"/>
              <w:left w:val="nil"/>
              <w:bottom w:val="single" w:sz="4" w:space="0" w:color="auto"/>
              <w:right w:val="nil"/>
            </w:tcBorders>
            <w:shd w:val="clear" w:color="auto" w:fill="auto"/>
            <w:noWrap/>
            <w:vAlign w:val="bottom"/>
            <w:hideMark/>
          </w:tcPr>
          <w:p w14:paraId="452F07EB"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-20.8</w:t>
            </w:r>
          </w:p>
        </w:tc>
        <w:tc>
          <w:tcPr>
            <w:tcW w:w="1480" w:type="dxa"/>
            <w:tcBorders>
              <w:top w:val="nil"/>
              <w:left w:val="nil"/>
              <w:bottom w:val="single" w:sz="4" w:space="0" w:color="auto"/>
              <w:right w:val="nil"/>
            </w:tcBorders>
            <w:shd w:val="clear" w:color="auto" w:fill="auto"/>
            <w:noWrap/>
            <w:vAlign w:val="bottom"/>
            <w:hideMark/>
          </w:tcPr>
          <w:p w14:paraId="384FAA26"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3.7</w:t>
            </w:r>
          </w:p>
        </w:tc>
        <w:tc>
          <w:tcPr>
            <w:tcW w:w="1700" w:type="dxa"/>
            <w:tcBorders>
              <w:top w:val="nil"/>
              <w:left w:val="nil"/>
              <w:bottom w:val="single" w:sz="4" w:space="0" w:color="auto"/>
              <w:right w:val="nil"/>
            </w:tcBorders>
            <w:shd w:val="clear" w:color="auto" w:fill="auto"/>
            <w:noWrap/>
            <w:vAlign w:val="bottom"/>
            <w:hideMark/>
          </w:tcPr>
          <w:p w14:paraId="633F3D3C"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3.7</w:t>
            </w:r>
          </w:p>
        </w:tc>
      </w:tr>
      <w:tr w:rsidR="0081378B" w:rsidRPr="0081378B" w14:paraId="23C90B6B" w14:textId="77777777" w:rsidTr="0081378B">
        <w:trPr>
          <w:trHeight w:val="290"/>
        </w:trPr>
        <w:tc>
          <w:tcPr>
            <w:tcW w:w="12180" w:type="dxa"/>
            <w:gridSpan w:val="8"/>
            <w:tcBorders>
              <w:top w:val="single" w:sz="4" w:space="0" w:color="auto"/>
              <w:left w:val="nil"/>
              <w:bottom w:val="nil"/>
              <w:right w:val="nil"/>
            </w:tcBorders>
            <w:shd w:val="clear" w:color="auto" w:fill="auto"/>
            <w:vAlign w:val="bottom"/>
            <w:hideMark/>
          </w:tcPr>
          <w:p w14:paraId="4FB9BE5E" w14:textId="77777777" w:rsidR="0081378B" w:rsidRPr="0081378B" w:rsidRDefault="0081378B" w:rsidP="0081378B">
            <w:pPr>
              <w:spacing w:after="0" w:line="240" w:lineRule="auto"/>
              <w:jc w:val="center"/>
              <w:rPr>
                <w:rFonts w:ascii="Times New Roman" w:eastAsia="Times New Roman" w:hAnsi="Times New Roman" w:cs="Times New Roman"/>
                <w:color w:val="000000"/>
                <w:sz w:val="20"/>
                <w:szCs w:val="20"/>
              </w:rPr>
            </w:pPr>
            <w:r w:rsidRPr="0081378B">
              <w:rPr>
                <w:rFonts w:ascii="Times New Roman" w:eastAsia="Times New Roman" w:hAnsi="Times New Roman" w:cs="Times New Roman"/>
                <w:color w:val="000000"/>
                <w:sz w:val="20"/>
                <w:szCs w:val="20"/>
              </w:rPr>
              <w:t>Note: values are weighted by population size.</w:t>
            </w:r>
          </w:p>
        </w:tc>
      </w:tr>
    </w:tbl>
    <w:p w14:paraId="7BD20ABF" w14:textId="77777777" w:rsidR="00DC17D4" w:rsidRDefault="00DC17D4" w:rsidP="000E13CC">
      <w:pPr>
        <w:spacing w:line="240" w:lineRule="auto"/>
        <w:jc w:val="both"/>
        <w:rPr>
          <w:rFonts w:ascii="Times New Roman" w:eastAsia="Times New Roman" w:hAnsi="Times New Roman" w:cs="Times New Roman"/>
          <w:b/>
          <w:bCs/>
          <w:i/>
          <w:iCs/>
          <w:color w:val="101F28"/>
          <w:kern w:val="36"/>
        </w:rPr>
      </w:pPr>
    </w:p>
    <w:p w14:paraId="2FA4D940" w14:textId="77777777" w:rsidR="0081378B" w:rsidRDefault="00DC17D4">
      <w:pPr>
        <w:rPr>
          <w:rFonts w:ascii="Times New Roman" w:eastAsia="Times New Roman" w:hAnsi="Times New Roman" w:cs="Times New Roman"/>
          <w:b/>
          <w:bCs/>
          <w:i/>
          <w:iCs/>
          <w:color w:val="101F28"/>
          <w:kern w:val="36"/>
        </w:rPr>
      </w:pPr>
      <w:r>
        <w:rPr>
          <w:rFonts w:ascii="Times New Roman" w:eastAsia="Times New Roman" w:hAnsi="Times New Roman" w:cs="Times New Roman"/>
          <w:b/>
          <w:bCs/>
          <w:i/>
          <w:iCs/>
          <w:color w:val="101F28"/>
          <w:kern w:val="36"/>
        </w:rPr>
        <w:br w:type="page"/>
      </w:r>
    </w:p>
    <w:tbl>
      <w:tblPr>
        <w:tblW w:w="13080" w:type="dxa"/>
        <w:tblLook w:val="04A0" w:firstRow="1" w:lastRow="0" w:firstColumn="1" w:lastColumn="0" w:noHBand="0" w:noVBand="1"/>
      </w:tblPr>
      <w:tblGrid>
        <w:gridCol w:w="860"/>
        <w:gridCol w:w="2740"/>
        <w:gridCol w:w="940"/>
        <w:gridCol w:w="940"/>
        <w:gridCol w:w="940"/>
        <w:gridCol w:w="880"/>
        <w:gridCol w:w="920"/>
        <w:gridCol w:w="680"/>
        <w:gridCol w:w="1016"/>
        <w:gridCol w:w="740"/>
        <w:gridCol w:w="920"/>
        <w:gridCol w:w="687"/>
        <w:gridCol w:w="920"/>
      </w:tblGrid>
      <w:tr w:rsidR="0081378B" w:rsidRPr="0081378B" w14:paraId="282A7D9E" w14:textId="77777777" w:rsidTr="0081378B">
        <w:trPr>
          <w:trHeight w:val="210"/>
        </w:trPr>
        <w:tc>
          <w:tcPr>
            <w:tcW w:w="13080" w:type="dxa"/>
            <w:gridSpan w:val="13"/>
            <w:tcBorders>
              <w:top w:val="nil"/>
              <w:left w:val="nil"/>
              <w:bottom w:val="single" w:sz="4" w:space="0" w:color="auto"/>
              <w:right w:val="nil"/>
            </w:tcBorders>
            <w:shd w:val="clear" w:color="auto" w:fill="auto"/>
            <w:vAlign w:val="bottom"/>
            <w:hideMark/>
          </w:tcPr>
          <w:p w14:paraId="55AEA631" w14:textId="77777777" w:rsidR="0081378B" w:rsidRPr="0081378B" w:rsidRDefault="0081378B" w:rsidP="0081378B">
            <w:pPr>
              <w:spacing w:after="0" w:line="240" w:lineRule="auto"/>
              <w:jc w:val="center"/>
              <w:rPr>
                <w:rFonts w:ascii="Times New Roman" w:eastAsia="Times New Roman" w:hAnsi="Times New Roman" w:cs="Times New Roman"/>
                <w:b/>
                <w:bCs/>
                <w:color w:val="000000"/>
                <w:sz w:val="16"/>
                <w:szCs w:val="16"/>
              </w:rPr>
            </w:pPr>
            <w:r w:rsidRPr="0081378B">
              <w:rPr>
                <w:rFonts w:ascii="Times New Roman" w:eastAsia="Times New Roman" w:hAnsi="Times New Roman" w:cs="Times New Roman"/>
                <w:b/>
                <w:bCs/>
                <w:color w:val="000000"/>
                <w:sz w:val="16"/>
                <w:szCs w:val="16"/>
              </w:rPr>
              <w:lastRenderedPageBreak/>
              <w:t>Supplemental Table 3. Summary means of aggregated individual-level data by sub-region, collected in Gallup World Poll from June 2020 to March 2021</w:t>
            </w:r>
          </w:p>
        </w:tc>
      </w:tr>
      <w:tr w:rsidR="0081378B" w:rsidRPr="0081378B" w14:paraId="43E98986" w14:textId="77777777" w:rsidTr="0081378B">
        <w:trPr>
          <w:trHeight w:val="210"/>
        </w:trPr>
        <w:tc>
          <w:tcPr>
            <w:tcW w:w="860" w:type="dxa"/>
            <w:tcBorders>
              <w:top w:val="nil"/>
              <w:left w:val="nil"/>
              <w:bottom w:val="nil"/>
              <w:right w:val="nil"/>
            </w:tcBorders>
            <w:shd w:val="clear" w:color="auto" w:fill="auto"/>
            <w:noWrap/>
            <w:vAlign w:val="bottom"/>
            <w:hideMark/>
          </w:tcPr>
          <w:p w14:paraId="0121EBB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p>
        </w:tc>
        <w:tc>
          <w:tcPr>
            <w:tcW w:w="2740" w:type="dxa"/>
            <w:tcBorders>
              <w:top w:val="nil"/>
              <w:left w:val="nil"/>
              <w:bottom w:val="nil"/>
              <w:right w:val="nil"/>
            </w:tcBorders>
            <w:shd w:val="clear" w:color="auto" w:fill="auto"/>
            <w:noWrap/>
            <w:vAlign w:val="bottom"/>
            <w:hideMark/>
          </w:tcPr>
          <w:p w14:paraId="0D5DAD98" w14:textId="77777777" w:rsidR="0081378B" w:rsidRPr="0081378B" w:rsidRDefault="0081378B" w:rsidP="0081378B">
            <w:pPr>
              <w:spacing w:after="0" w:line="240" w:lineRule="auto"/>
              <w:jc w:val="center"/>
              <w:rPr>
                <w:rFonts w:ascii="Times New Roman" w:eastAsia="Times New Roman" w:hAnsi="Times New Roman" w:cs="Times New Roman"/>
                <w:sz w:val="20"/>
                <w:szCs w:val="20"/>
              </w:rPr>
            </w:pPr>
          </w:p>
        </w:tc>
        <w:tc>
          <w:tcPr>
            <w:tcW w:w="940" w:type="dxa"/>
            <w:tcBorders>
              <w:top w:val="nil"/>
              <w:left w:val="nil"/>
              <w:bottom w:val="nil"/>
              <w:right w:val="nil"/>
            </w:tcBorders>
            <w:shd w:val="clear" w:color="auto" w:fill="auto"/>
            <w:noWrap/>
            <w:vAlign w:val="bottom"/>
            <w:hideMark/>
          </w:tcPr>
          <w:p w14:paraId="5DD96454" w14:textId="77777777" w:rsidR="0081378B" w:rsidRPr="0081378B" w:rsidRDefault="0081378B" w:rsidP="0081378B">
            <w:pPr>
              <w:spacing w:after="0" w:line="240" w:lineRule="auto"/>
              <w:jc w:val="center"/>
              <w:rPr>
                <w:rFonts w:ascii="Times New Roman" w:eastAsia="Times New Roman" w:hAnsi="Times New Roman" w:cs="Times New Roman"/>
                <w:sz w:val="20"/>
                <w:szCs w:val="20"/>
              </w:rPr>
            </w:pPr>
          </w:p>
        </w:tc>
        <w:tc>
          <w:tcPr>
            <w:tcW w:w="3680" w:type="dxa"/>
            <w:gridSpan w:val="4"/>
            <w:tcBorders>
              <w:top w:val="nil"/>
              <w:left w:val="nil"/>
              <w:bottom w:val="single" w:sz="4" w:space="0" w:color="auto"/>
              <w:right w:val="single" w:sz="4" w:space="0" w:color="000000"/>
            </w:tcBorders>
            <w:shd w:val="clear" w:color="auto" w:fill="auto"/>
            <w:vAlign w:val="bottom"/>
            <w:hideMark/>
          </w:tcPr>
          <w:p w14:paraId="77EAD42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Wellbeing outcomes</w:t>
            </w:r>
          </w:p>
        </w:tc>
        <w:tc>
          <w:tcPr>
            <w:tcW w:w="4860" w:type="dxa"/>
            <w:gridSpan w:val="6"/>
            <w:tcBorders>
              <w:top w:val="nil"/>
              <w:left w:val="nil"/>
              <w:bottom w:val="single" w:sz="4" w:space="0" w:color="auto"/>
              <w:right w:val="nil"/>
            </w:tcBorders>
            <w:shd w:val="clear" w:color="auto" w:fill="auto"/>
            <w:vAlign w:val="bottom"/>
            <w:hideMark/>
          </w:tcPr>
          <w:p w14:paraId="06D8BD7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Economic harm</w:t>
            </w:r>
          </w:p>
        </w:tc>
      </w:tr>
      <w:tr w:rsidR="0081378B" w:rsidRPr="0081378B" w14:paraId="6F342152" w14:textId="77777777" w:rsidTr="0081378B">
        <w:trPr>
          <w:trHeight w:val="1050"/>
        </w:trPr>
        <w:tc>
          <w:tcPr>
            <w:tcW w:w="860" w:type="dxa"/>
            <w:tcBorders>
              <w:top w:val="nil"/>
              <w:left w:val="nil"/>
              <w:bottom w:val="nil"/>
              <w:right w:val="nil"/>
            </w:tcBorders>
            <w:shd w:val="clear" w:color="auto" w:fill="auto"/>
            <w:vAlign w:val="bottom"/>
            <w:hideMark/>
          </w:tcPr>
          <w:p w14:paraId="714DA6D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Region</w:t>
            </w:r>
          </w:p>
        </w:tc>
        <w:tc>
          <w:tcPr>
            <w:tcW w:w="2740" w:type="dxa"/>
            <w:tcBorders>
              <w:top w:val="nil"/>
              <w:left w:val="nil"/>
              <w:bottom w:val="nil"/>
              <w:right w:val="nil"/>
            </w:tcBorders>
            <w:shd w:val="clear" w:color="auto" w:fill="auto"/>
            <w:vAlign w:val="bottom"/>
            <w:hideMark/>
          </w:tcPr>
          <w:p w14:paraId="4B06FCD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Sub-region</w:t>
            </w:r>
          </w:p>
        </w:tc>
        <w:tc>
          <w:tcPr>
            <w:tcW w:w="940" w:type="dxa"/>
            <w:tcBorders>
              <w:top w:val="nil"/>
              <w:left w:val="nil"/>
              <w:bottom w:val="nil"/>
              <w:right w:val="nil"/>
            </w:tcBorders>
            <w:shd w:val="clear" w:color="auto" w:fill="auto"/>
            <w:vAlign w:val="bottom"/>
            <w:hideMark/>
          </w:tcPr>
          <w:p w14:paraId="661EC9D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Number of countries in database</w:t>
            </w:r>
          </w:p>
        </w:tc>
        <w:tc>
          <w:tcPr>
            <w:tcW w:w="940" w:type="dxa"/>
            <w:tcBorders>
              <w:top w:val="nil"/>
              <w:left w:val="nil"/>
              <w:bottom w:val="nil"/>
              <w:right w:val="nil"/>
            </w:tcBorders>
            <w:shd w:val="clear" w:color="auto" w:fill="auto"/>
            <w:vAlign w:val="bottom"/>
            <w:hideMark/>
          </w:tcPr>
          <w:p w14:paraId="463292C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Not enough food to eat</w:t>
            </w:r>
          </w:p>
        </w:tc>
        <w:tc>
          <w:tcPr>
            <w:tcW w:w="940" w:type="dxa"/>
            <w:tcBorders>
              <w:top w:val="nil"/>
              <w:left w:val="nil"/>
              <w:bottom w:val="nil"/>
              <w:right w:val="nil"/>
            </w:tcBorders>
            <w:shd w:val="clear" w:color="auto" w:fill="auto"/>
            <w:vAlign w:val="bottom"/>
            <w:hideMark/>
          </w:tcPr>
          <w:p w14:paraId="1D369DD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felt worry a lot of the day yesterday</w:t>
            </w:r>
          </w:p>
        </w:tc>
        <w:tc>
          <w:tcPr>
            <w:tcW w:w="880" w:type="dxa"/>
            <w:tcBorders>
              <w:top w:val="nil"/>
              <w:left w:val="nil"/>
              <w:bottom w:val="nil"/>
              <w:right w:val="nil"/>
            </w:tcBorders>
            <w:shd w:val="clear" w:color="auto" w:fill="auto"/>
            <w:vAlign w:val="bottom"/>
            <w:hideMark/>
          </w:tcPr>
          <w:p w14:paraId="5350F826"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Living standard got worse</w:t>
            </w:r>
          </w:p>
        </w:tc>
        <w:tc>
          <w:tcPr>
            <w:tcW w:w="920" w:type="dxa"/>
            <w:tcBorders>
              <w:top w:val="nil"/>
              <w:left w:val="nil"/>
              <w:bottom w:val="nil"/>
              <w:right w:val="single" w:sz="4" w:space="0" w:color="auto"/>
            </w:tcBorders>
            <w:shd w:val="clear" w:color="auto" w:fill="auto"/>
            <w:vAlign w:val="bottom"/>
            <w:hideMark/>
          </w:tcPr>
          <w:p w14:paraId="644C9D7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Low life evaluation (less than 7 on 0-10 scale)</w:t>
            </w:r>
          </w:p>
        </w:tc>
        <w:tc>
          <w:tcPr>
            <w:tcW w:w="680" w:type="dxa"/>
            <w:tcBorders>
              <w:top w:val="nil"/>
              <w:left w:val="nil"/>
              <w:bottom w:val="nil"/>
              <w:right w:val="nil"/>
            </w:tcBorders>
            <w:shd w:val="clear" w:color="auto" w:fill="auto"/>
            <w:vAlign w:val="bottom"/>
            <w:hideMark/>
          </w:tcPr>
          <w:p w14:paraId="6A430D37"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Harm index</w:t>
            </w:r>
          </w:p>
        </w:tc>
        <w:tc>
          <w:tcPr>
            <w:tcW w:w="940" w:type="dxa"/>
            <w:tcBorders>
              <w:top w:val="nil"/>
              <w:left w:val="nil"/>
              <w:bottom w:val="nil"/>
              <w:right w:val="nil"/>
            </w:tcBorders>
            <w:shd w:val="clear" w:color="auto" w:fill="auto"/>
            <w:vAlign w:val="bottom"/>
            <w:hideMark/>
          </w:tcPr>
          <w:p w14:paraId="295EEF6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Temporarily laid off</w:t>
            </w:r>
          </w:p>
        </w:tc>
        <w:tc>
          <w:tcPr>
            <w:tcW w:w="740" w:type="dxa"/>
            <w:tcBorders>
              <w:top w:val="nil"/>
              <w:left w:val="nil"/>
              <w:bottom w:val="nil"/>
              <w:right w:val="nil"/>
            </w:tcBorders>
            <w:shd w:val="clear" w:color="auto" w:fill="auto"/>
            <w:vAlign w:val="bottom"/>
            <w:hideMark/>
          </w:tcPr>
          <w:p w14:paraId="3A12A53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Lost job</w:t>
            </w:r>
          </w:p>
        </w:tc>
        <w:tc>
          <w:tcPr>
            <w:tcW w:w="920" w:type="dxa"/>
            <w:tcBorders>
              <w:top w:val="nil"/>
              <w:left w:val="nil"/>
              <w:bottom w:val="nil"/>
              <w:right w:val="nil"/>
            </w:tcBorders>
            <w:shd w:val="clear" w:color="auto" w:fill="auto"/>
            <w:vAlign w:val="bottom"/>
            <w:hideMark/>
          </w:tcPr>
          <w:p w14:paraId="78584F2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Lost hours</w:t>
            </w:r>
          </w:p>
        </w:tc>
        <w:tc>
          <w:tcPr>
            <w:tcW w:w="660" w:type="dxa"/>
            <w:tcBorders>
              <w:top w:val="nil"/>
              <w:left w:val="nil"/>
              <w:bottom w:val="nil"/>
              <w:right w:val="nil"/>
            </w:tcBorders>
            <w:shd w:val="clear" w:color="auto" w:fill="auto"/>
            <w:vAlign w:val="bottom"/>
            <w:hideMark/>
          </w:tcPr>
          <w:p w14:paraId="6EE1326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Lost income</w:t>
            </w:r>
          </w:p>
        </w:tc>
        <w:tc>
          <w:tcPr>
            <w:tcW w:w="920" w:type="dxa"/>
            <w:tcBorders>
              <w:top w:val="nil"/>
              <w:left w:val="nil"/>
              <w:bottom w:val="nil"/>
              <w:right w:val="nil"/>
            </w:tcBorders>
            <w:shd w:val="clear" w:color="auto" w:fill="auto"/>
            <w:vAlign w:val="bottom"/>
            <w:hideMark/>
          </w:tcPr>
          <w:p w14:paraId="505886B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Affected a lot</w:t>
            </w:r>
          </w:p>
        </w:tc>
      </w:tr>
      <w:tr w:rsidR="0081378B" w:rsidRPr="0081378B" w14:paraId="6708447E" w14:textId="77777777" w:rsidTr="0081378B">
        <w:trPr>
          <w:trHeight w:val="210"/>
        </w:trPr>
        <w:tc>
          <w:tcPr>
            <w:tcW w:w="860" w:type="dxa"/>
            <w:tcBorders>
              <w:top w:val="nil"/>
              <w:left w:val="nil"/>
              <w:bottom w:val="nil"/>
              <w:right w:val="nil"/>
            </w:tcBorders>
            <w:shd w:val="clear" w:color="auto" w:fill="auto"/>
            <w:noWrap/>
            <w:vAlign w:val="bottom"/>
            <w:hideMark/>
          </w:tcPr>
          <w:p w14:paraId="3DEF2BA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World</w:t>
            </w:r>
          </w:p>
        </w:tc>
        <w:tc>
          <w:tcPr>
            <w:tcW w:w="2740" w:type="dxa"/>
            <w:tcBorders>
              <w:top w:val="nil"/>
              <w:left w:val="nil"/>
              <w:bottom w:val="nil"/>
              <w:right w:val="nil"/>
            </w:tcBorders>
            <w:shd w:val="clear" w:color="auto" w:fill="auto"/>
            <w:noWrap/>
            <w:vAlign w:val="bottom"/>
            <w:hideMark/>
          </w:tcPr>
          <w:p w14:paraId="1B6A1F4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p>
        </w:tc>
        <w:tc>
          <w:tcPr>
            <w:tcW w:w="940" w:type="dxa"/>
            <w:tcBorders>
              <w:top w:val="nil"/>
              <w:left w:val="nil"/>
              <w:bottom w:val="nil"/>
              <w:right w:val="nil"/>
            </w:tcBorders>
            <w:shd w:val="clear" w:color="auto" w:fill="auto"/>
            <w:noWrap/>
            <w:vAlign w:val="bottom"/>
            <w:hideMark/>
          </w:tcPr>
          <w:p w14:paraId="513F95F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117</w:t>
            </w:r>
          </w:p>
        </w:tc>
        <w:tc>
          <w:tcPr>
            <w:tcW w:w="940" w:type="dxa"/>
            <w:tcBorders>
              <w:top w:val="nil"/>
              <w:left w:val="nil"/>
              <w:bottom w:val="nil"/>
              <w:right w:val="nil"/>
            </w:tcBorders>
            <w:shd w:val="clear" w:color="auto" w:fill="auto"/>
            <w:noWrap/>
            <w:vAlign w:val="bottom"/>
            <w:hideMark/>
          </w:tcPr>
          <w:p w14:paraId="0F688856"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41.7%</w:t>
            </w:r>
          </w:p>
        </w:tc>
        <w:tc>
          <w:tcPr>
            <w:tcW w:w="940" w:type="dxa"/>
            <w:tcBorders>
              <w:top w:val="nil"/>
              <w:left w:val="nil"/>
              <w:bottom w:val="nil"/>
              <w:right w:val="nil"/>
            </w:tcBorders>
            <w:shd w:val="clear" w:color="auto" w:fill="auto"/>
            <w:noWrap/>
            <w:vAlign w:val="bottom"/>
            <w:hideMark/>
          </w:tcPr>
          <w:p w14:paraId="384304C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42.0%</w:t>
            </w:r>
          </w:p>
        </w:tc>
        <w:tc>
          <w:tcPr>
            <w:tcW w:w="880" w:type="dxa"/>
            <w:tcBorders>
              <w:top w:val="nil"/>
              <w:left w:val="nil"/>
              <w:bottom w:val="nil"/>
              <w:right w:val="nil"/>
            </w:tcBorders>
            <w:shd w:val="clear" w:color="auto" w:fill="auto"/>
            <w:noWrap/>
            <w:vAlign w:val="bottom"/>
            <w:hideMark/>
          </w:tcPr>
          <w:p w14:paraId="7E1B800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29.8%</w:t>
            </w:r>
          </w:p>
        </w:tc>
        <w:tc>
          <w:tcPr>
            <w:tcW w:w="920" w:type="dxa"/>
            <w:tcBorders>
              <w:top w:val="nil"/>
              <w:left w:val="nil"/>
              <w:bottom w:val="nil"/>
              <w:right w:val="single" w:sz="4" w:space="0" w:color="auto"/>
            </w:tcBorders>
            <w:shd w:val="clear" w:color="auto" w:fill="auto"/>
            <w:noWrap/>
            <w:vAlign w:val="bottom"/>
            <w:hideMark/>
          </w:tcPr>
          <w:p w14:paraId="000BE47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65.4%</w:t>
            </w:r>
          </w:p>
        </w:tc>
        <w:tc>
          <w:tcPr>
            <w:tcW w:w="680" w:type="dxa"/>
            <w:tcBorders>
              <w:top w:val="nil"/>
              <w:left w:val="nil"/>
              <w:bottom w:val="nil"/>
              <w:right w:val="nil"/>
            </w:tcBorders>
            <w:shd w:val="clear" w:color="auto" w:fill="auto"/>
            <w:noWrap/>
            <w:vAlign w:val="bottom"/>
            <w:hideMark/>
          </w:tcPr>
          <w:p w14:paraId="634955C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7.8%</w:t>
            </w:r>
          </w:p>
        </w:tc>
        <w:tc>
          <w:tcPr>
            <w:tcW w:w="940" w:type="dxa"/>
            <w:tcBorders>
              <w:top w:val="nil"/>
              <w:left w:val="nil"/>
              <w:bottom w:val="nil"/>
              <w:right w:val="nil"/>
            </w:tcBorders>
            <w:shd w:val="clear" w:color="auto" w:fill="auto"/>
            <w:noWrap/>
            <w:vAlign w:val="bottom"/>
            <w:hideMark/>
          </w:tcPr>
          <w:p w14:paraId="0F6C2F8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54.4%</w:t>
            </w:r>
          </w:p>
        </w:tc>
        <w:tc>
          <w:tcPr>
            <w:tcW w:w="740" w:type="dxa"/>
            <w:tcBorders>
              <w:top w:val="nil"/>
              <w:left w:val="nil"/>
              <w:bottom w:val="nil"/>
              <w:right w:val="nil"/>
            </w:tcBorders>
            <w:shd w:val="clear" w:color="auto" w:fill="auto"/>
            <w:noWrap/>
            <w:vAlign w:val="bottom"/>
            <w:hideMark/>
          </w:tcPr>
          <w:p w14:paraId="4468F23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33.2%</w:t>
            </w:r>
          </w:p>
        </w:tc>
        <w:tc>
          <w:tcPr>
            <w:tcW w:w="920" w:type="dxa"/>
            <w:tcBorders>
              <w:top w:val="nil"/>
              <w:left w:val="nil"/>
              <w:bottom w:val="nil"/>
              <w:right w:val="nil"/>
            </w:tcBorders>
            <w:shd w:val="clear" w:color="auto" w:fill="auto"/>
            <w:noWrap/>
            <w:vAlign w:val="bottom"/>
            <w:hideMark/>
          </w:tcPr>
          <w:p w14:paraId="091FFD9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51.1%</w:t>
            </w:r>
          </w:p>
        </w:tc>
        <w:tc>
          <w:tcPr>
            <w:tcW w:w="660" w:type="dxa"/>
            <w:tcBorders>
              <w:top w:val="nil"/>
              <w:left w:val="nil"/>
              <w:bottom w:val="nil"/>
              <w:right w:val="nil"/>
            </w:tcBorders>
            <w:shd w:val="clear" w:color="auto" w:fill="auto"/>
            <w:noWrap/>
            <w:vAlign w:val="bottom"/>
            <w:hideMark/>
          </w:tcPr>
          <w:p w14:paraId="2B50881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51.9%</w:t>
            </w:r>
          </w:p>
        </w:tc>
        <w:tc>
          <w:tcPr>
            <w:tcW w:w="920" w:type="dxa"/>
            <w:tcBorders>
              <w:top w:val="nil"/>
              <w:left w:val="nil"/>
              <w:bottom w:val="nil"/>
              <w:right w:val="nil"/>
            </w:tcBorders>
            <w:shd w:val="clear" w:color="auto" w:fill="auto"/>
            <w:noWrap/>
            <w:vAlign w:val="bottom"/>
            <w:hideMark/>
          </w:tcPr>
          <w:p w14:paraId="4B82767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46.1%</w:t>
            </w:r>
          </w:p>
        </w:tc>
      </w:tr>
      <w:tr w:rsidR="0081378B" w:rsidRPr="0081378B" w14:paraId="6A8802BE" w14:textId="77777777" w:rsidTr="0081378B">
        <w:trPr>
          <w:trHeight w:val="210"/>
        </w:trPr>
        <w:tc>
          <w:tcPr>
            <w:tcW w:w="860" w:type="dxa"/>
            <w:tcBorders>
              <w:top w:val="nil"/>
              <w:left w:val="nil"/>
              <w:bottom w:val="nil"/>
              <w:right w:val="nil"/>
            </w:tcBorders>
            <w:shd w:val="clear" w:color="auto" w:fill="auto"/>
            <w:noWrap/>
            <w:vAlign w:val="bottom"/>
            <w:hideMark/>
          </w:tcPr>
          <w:p w14:paraId="4338809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Africa</w:t>
            </w:r>
          </w:p>
        </w:tc>
        <w:tc>
          <w:tcPr>
            <w:tcW w:w="2740" w:type="dxa"/>
            <w:tcBorders>
              <w:top w:val="nil"/>
              <w:left w:val="nil"/>
              <w:bottom w:val="nil"/>
              <w:right w:val="nil"/>
            </w:tcBorders>
            <w:shd w:val="clear" w:color="auto" w:fill="auto"/>
            <w:noWrap/>
            <w:vAlign w:val="bottom"/>
            <w:hideMark/>
          </w:tcPr>
          <w:p w14:paraId="69AB2E5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Sub-Saharan Africa</w:t>
            </w:r>
          </w:p>
        </w:tc>
        <w:tc>
          <w:tcPr>
            <w:tcW w:w="940" w:type="dxa"/>
            <w:tcBorders>
              <w:top w:val="nil"/>
              <w:left w:val="nil"/>
              <w:bottom w:val="nil"/>
              <w:right w:val="nil"/>
            </w:tcBorders>
            <w:shd w:val="clear" w:color="auto" w:fill="auto"/>
            <w:noWrap/>
            <w:vAlign w:val="bottom"/>
            <w:hideMark/>
          </w:tcPr>
          <w:p w14:paraId="671DFD5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20</w:t>
            </w:r>
          </w:p>
        </w:tc>
        <w:tc>
          <w:tcPr>
            <w:tcW w:w="940" w:type="dxa"/>
            <w:tcBorders>
              <w:top w:val="nil"/>
              <w:left w:val="nil"/>
              <w:bottom w:val="nil"/>
              <w:right w:val="nil"/>
            </w:tcBorders>
            <w:shd w:val="clear" w:color="auto" w:fill="auto"/>
            <w:noWrap/>
            <w:vAlign w:val="bottom"/>
            <w:hideMark/>
          </w:tcPr>
          <w:p w14:paraId="048C2FB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64.6%</w:t>
            </w:r>
          </w:p>
        </w:tc>
        <w:tc>
          <w:tcPr>
            <w:tcW w:w="940" w:type="dxa"/>
            <w:tcBorders>
              <w:top w:val="nil"/>
              <w:left w:val="nil"/>
              <w:bottom w:val="nil"/>
              <w:right w:val="nil"/>
            </w:tcBorders>
            <w:shd w:val="clear" w:color="auto" w:fill="auto"/>
            <w:noWrap/>
            <w:vAlign w:val="bottom"/>
            <w:hideMark/>
          </w:tcPr>
          <w:p w14:paraId="110E91A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41.5%</w:t>
            </w:r>
          </w:p>
        </w:tc>
        <w:tc>
          <w:tcPr>
            <w:tcW w:w="880" w:type="dxa"/>
            <w:tcBorders>
              <w:top w:val="nil"/>
              <w:left w:val="nil"/>
              <w:bottom w:val="nil"/>
              <w:right w:val="nil"/>
            </w:tcBorders>
            <w:shd w:val="clear" w:color="auto" w:fill="auto"/>
            <w:noWrap/>
            <w:vAlign w:val="bottom"/>
            <w:hideMark/>
          </w:tcPr>
          <w:p w14:paraId="76F5E91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35.3%</w:t>
            </w:r>
          </w:p>
        </w:tc>
        <w:tc>
          <w:tcPr>
            <w:tcW w:w="920" w:type="dxa"/>
            <w:tcBorders>
              <w:top w:val="nil"/>
              <w:left w:val="nil"/>
              <w:bottom w:val="nil"/>
              <w:right w:val="single" w:sz="4" w:space="0" w:color="auto"/>
            </w:tcBorders>
            <w:shd w:val="clear" w:color="auto" w:fill="auto"/>
            <w:noWrap/>
            <w:vAlign w:val="bottom"/>
            <w:hideMark/>
          </w:tcPr>
          <w:p w14:paraId="52FCE1A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78.9%</w:t>
            </w:r>
          </w:p>
        </w:tc>
        <w:tc>
          <w:tcPr>
            <w:tcW w:w="680" w:type="dxa"/>
            <w:tcBorders>
              <w:top w:val="nil"/>
              <w:left w:val="nil"/>
              <w:bottom w:val="nil"/>
              <w:right w:val="nil"/>
            </w:tcBorders>
            <w:shd w:val="clear" w:color="auto" w:fill="auto"/>
            <w:noWrap/>
            <w:vAlign w:val="bottom"/>
            <w:hideMark/>
          </w:tcPr>
          <w:p w14:paraId="4A691DD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20.2%</w:t>
            </w:r>
          </w:p>
        </w:tc>
        <w:tc>
          <w:tcPr>
            <w:tcW w:w="940" w:type="dxa"/>
            <w:tcBorders>
              <w:top w:val="nil"/>
              <w:left w:val="nil"/>
              <w:bottom w:val="nil"/>
              <w:right w:val="nil"/>
            </w:tcBorders>
            <w:shd w:val="clear" w:color="auto" w:fill="auto"/>
            <w:noWrap/>
            <w:vAlign w:val="bottom"/>
            <w:hideMark/>
          </w:tcPr>
          <w:p w14:paraId="3DAA324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62.4%</w:t>
            </w:r>
          </w:p>
        </w:tc>
        <w:tc>
          <w:tcPr>
            <w:tcW w:w="740" w:type="dxa"/>
            <w:tcBorders>
              <w:top w:val="nil"/>
              <w:left w:val="nil"/>
              <w:bottom w:val="nil"/>
              <w:right w:val="nil"/>
            </w:tcBorders>
            <w:shd w:val="clear" w:color="auto" w:fill="auto"/>
            <w:noWrap/>
            <w:vAlign w:val="bottom"/>
            <w:hideMark/>
          </w:tcPr>
          <w:p w14:paraId="45575C4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36.3%</w:t>
            </w:r>
          </w:p>
        </w:tc>
        <w:tc>
          <w:tcPr>
            <w:tcW w:w="920" w:type="dxa"/>
            <w:tcBorders>
              <w:top w:val="nil"/>
              <w:left w:val="nil"/>
              <w:bottom w:val="nil"/>
              <w:right w:val="nil"/>
            </w:tcBorders>
            <w:shd w:val="clear" w:color="auto" w:fill="auto"/>
            <w:noWrap/>
            <w:vAlign w:val="bottom"/>
            <w:hideMark/>
          </w:tcPr>
          <w:p w14:paraId="437B05A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62.5%</w:t>
            </w:r>
          </w:p>
        </w:tc>
        <w:tc>
          <w:tcPr>
            <w:tcW w:w="660" w:type="dxa"/>
            <w:tcBorders>
              <w:top w:val="nil"/>
              <w:left w:val="nil"/>
              <w:bottom w:val="nil"/>
              <w:right w:val="nil"/>
            </w:tcBorders>
            <w:shd w:val="clear" w:color="auto" w:fill="auto"/>
            <w:noWrap/>
            <w:vAlign w:val="bottom"/>
            <w:hideMark/>
          </w:tcPr>
          <w:p w14:paraId="6193A70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64.3%</w:t>
            </w:r>
          </w:p>
        </w:tc>
        <w:tc>
          <w:tcPr>
            <w:tcW w:w="920" w:type="dxa"/>
            <w:tcBorders>
              <w:top w:val="nil"/>
              <w:left w:val="nil"/>
              <w:bottom w:val="nil"/>
              <w:right w:val="nil"/>
            </w:tcBorders>
            <w:shd w:val="clear" w:color="auto" w:fill="auto"/>
            <w:noWrap/>
            <w:vAlign w:val="bottom"/>
            <w:hideMark/>
          </w:tcPr>
          <w:p w14:paraId="787CE5C7"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47.2%</w:t>
            </w:r>
          </w:p>
        </w:tc>
      </w:tr>
      <w:tr w:rsidR="0081378B" w:rsidRPr="0081378B" w14:paraId="66A6F39D" w14:textId="77777777" w:rsidTr="0081378B">
        <w:trPr>
          <w:trHeight w:val="210"/>
        </w:trPr>
        <w:tc>
          <w:tcPr>
            <w:tcW w:w="860" w:type="dxa"/>
            <w:tcBorders>
              <w:top w:val="nil"/>
              <w:left w:val="nil"/>
              <w:bottom w:val="nil"/>
              <w:right w:val="nil"/>
            </w:tcBorders>
            <w:shd w:val="clear" w:color="auto" w:fill="auto"/>
            <w:noWrap/>
            <w:vAlign w:val="bottom"/>
            <w:hideMark/>
          </w:tcPr>
          <w:p w14:paraId="7EDE322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Africa</w:t>
            </w:r>
          </w:p>
        </w:tc>
        <w:tc>
          <w:tcPr>
            <w:tcW w:w="2740" w:type="dxa"/>
            <w:tcBorders>
              <w:top w:val="nil"/>
              <w:left w:val="nil"/>
              <w:bottom w:val="nil"/>
              <w:right w:val="nil"/>
            </w:tcBorders>
            <w:shd w:val="clear" w:color="auto" w:fill="auto"/>
            <w:noWrap/>
            <w:vAlign w:val="bottom"/>
            <w:hideMark/>
          </w:tcPr>
          <w:p w14:paraId="2D37CB8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Northern Africa</w:t>
            </w:r>
          </w:p>
        </w:tc>
        <w:tc>
          <w:tcPr>
            <w:tcW w:w="940" w:type="dxa"/>
            <w:tcBorders>
              <w:top w:val="nil"/>
              <w:left w:val="nil"/>
              <w:bottom w:val="nil"/>
              <w:right w:val="nil"/>
            </w:tcBorders>
            <w:shd w:val="clear" w:color="auto" w:fill="auto"/>
            <w:noWrap/>
            <w:vAlign w:val="bottom"/>
            <w:hideMark/>
          </w:tcPr>
          <w:p w14:paraId="5088CCF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w:t>
            </w:r>
          </w:p>
        </w:tc>
        <w:tc>
          <w:tcPr>
            <w:tcW w:w="940" w:type="dxa"/>
            <w:tcBorders>
              <w:top w:val="nil"/>
              <w:left w:val="nil"/>
              <w:bottom w:val="nil"/>
              <w:right w:val="nil"/>
            </w:tcBorders>
            <w:shd w:val="clear" w:color="auto" w:fill="auto"/>
            <w:noWrap/>
            <w:vAlign w:val="bottom"/>
            <w:hideMark/>
          </w:tcPr>
          <w:p w14:paraId="2B2B28E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38.2%</w:t>
            </w:r>
          </w:p>
        </w:tc>
        <w:tc>
          <w:tcPr>
            <w:tcW w:w="940" w:type="dxa"/>
            <w:tcBorders>
              <w:top w:val="nil"/>
              <w:left w:val="nil"/>
              <w:bottom w:val="nil"/>
              <w:right w:val="nil"/>
            </w:tcBorders>
            <w:shd w:val="clear" w:color="auto" w:fill="auto"/>
            <w:noWrap/>
            <w:vAlign w:val="bottom"/>
            <w:hideMark/>
          </w:tcPr>
          <w:p w14:paraId="31CCAFE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43.4%</w:t>
            </w:r>
          </w:p>
        </w:tc>
        <w:tc>
          <w:tcPr>
            <w:tcW w:w="880" w:type="dxa"/>
            <w:tcBorders>
              <w:top w:val="nil"/>
              <w:left w:val="nil"/>
              <w:bottom w:val="nil"/>
              <w:right w:val="nil"/>
            </w:tcBorders>
            <w:shd w:val="clear" w:color="auto" w:fill="auto"/>
            <w:noWrap/>
            <w:vAlign w:val="bottom"/>
            <w:hideMark/>
          </w:tcPr>
          <w:p w14:paraId="1484510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30.4%</w:t>
            </w:r>
          </w:p>
        </w:tc>
        <w:tc>
          <w:tcPr>
            <w:tcW w:w="920" w:type="dxa"/>
            <w:tcBorders>
              <w:top w:val="nil"/>
              <w:left w:val="nil"/>
              <w:bottom w:val="nil"/>
              <w:right w:val="single" w:sz="4" w:space="0" w:color="auto"/>
            </w:tcBorders>
            <w:shd w:val="clear" w:color="auto" w:fill="auto"/>
            <w:noWrap/>
            <w:vAlign w:val="bottom"/>
            <w:hideMark/>
          </w:tcPr>
          <w:p w14:paraId="3324A6C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76.7%</w:t>
            </w:r>
          </w:p>
        </w:tc>
        <w:tc>
          <w:tcPr>
            <w:tcW w:w="680" w:type="dxa"/>
            <w:tcBorders>
              <w:top w:val="nil"/>
              <w:left w:val="nil"/>
              <w:bottom w:val="nil"/>
              <w:right w:val="nil"/>
            </w:tcBorders>
            <w:shd w:val="clear" w:color="auto" w:fill="auto"/>
            <w:noWrap/>
            <w:vAlign w:val="bottom"/>
            <w:hideMark/>
          </w:tcPr>
          <w:p w14:paraId="201DD23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11.8%</w:t>
            </w:r>
          </w:p>
        </w:tc>
        <w:tc>
          <w:tcPr>
            <w:tcW w:w="940" w:type="dxa"/>
            <w:tcBorders>
              <w:top w:val="nil"/>
              <w:left w:val="nil"/>
              <w:bottom w:val="nil"/>
              <w:right w:val="nil"/>
            </w:tcBorders>
            <w:shd w:val="clear" w:color="auto" w:fill="auto"/>
            <w:noWrap/>
            <w:vAlign w:val="bottom"/>
            <w:hideMark/>
          </w:tcPr>
          <w:p w14:paraId="33175AB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66.0%</w:t>
            </w:r>
          </w:p>
        </w:tc>
        <w:tc>
          <w:tcPr>
            <w:tcW w:w="740" w:type="dxa"/>
            <w:tcBorders>
              <w:top w:val="nil"/>
              <w:left w:val="nil"/>
              <w:bottom w:val="nil"/>
              <w:right w:val="nil"/>
            </w:tcBorders>
            <w:shd w:val="clear" w:color="auto" w:fill="auto"/>
            <w:noWrap/>
            <w:vAlign w:val="bottom"/>
            <w:hideMark/>
          </w:tcPr>
          <w:p w14:paraId="2200995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25.8%</w:t>
            </w:r>
          </w:p>
        </w:tc>
        <w:tc>
          <w:tcPr>
            <w:tcW w:w="920" w:type="dxa"/>
            <w:tcBorders>
              <w:top w:val="nil"/>
              <w:left w:val="nil"/>
              <w:bottom w:val="nil"/>
              <w:right w:val="nil"/>
            </w:tcBorders>
            <w:shd w:val="clear" w:color="auto" w:fill="auto"/>
            <w:noWrap/>
            <w:vAlign w:val="bottom"/>
            <w:hideMark/>
          </w:tcPr>
          <w:p w14:paraId="0C077D8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61.5%</w:t>
            </w:r>
          </w:p>
        </w:tc>
        <w:tc>
          <w:tcPr>
            <w:tcW w:w="660" w:type="dxa"/>
            <w:tcBorders>
              <w:top w:val="nil"/>
              <w:left w:val="nil"/>
              <w:bottom w:val="nil"/>
              <w:right w:val="nil"/>
            </w:tcBorders>
            <w:shd w:val="clear" w:color="auto" w:fill="auto"/>
            <w:noWrap/>
            <w:vAlign w:val="bottom"/>
            <w:hideMark/>
          </w:tcPr>
          <w:p w14:paraId="1667F64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56.7%</w:t>
            </w:r>
          </w:p>
        </w:tc>
        <w:tc>
          <w:tcPr>
            <w:tcW w:w="920" w:type="dxa"/>
            <w:tcBorders>
              <w:top w:val="nil"/>
              <w:left w:val="nil"/>
              <w:bottom w:val="nil"/>
              <w:right w:val="nil"/>
            </w:tcBorders>
            <w:shd w:val="clear" w:color="auto" w:fill="auto"/>
            <w:noWrap/>
            <w:vAlign w:val="bottom"/>
            <w:hideMark/>
          </w:tcPr>
          <w:p w14:paraId="2D6068F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48.4%</w:t>
            </w:r>
          </w:p>
        </w:tc>
      </w:tr>
      <w:tr w:rsidR="0081378B" w:rsidRPr="0081378B" w14:paraId="5FC9866E" w14:textId="77777777" w:rsidTr="0081378B">
        <w:trPr>
          <w:trHeight w:val="210"/>
        </w:trPr>
        <w:tc>
          <w:tcPr>
            <w:tcW w:w="860" w:type="dxa"/>
            <w:tcBorders>
              <w:top w:val="nil"/>
              <w:left w:val="nil"/>
              <w:bottom w:val="nil"/>
              <w:right w:val="nil"/>
            </w:tcBorders>
            <w:shd w:val="clear" w:color="auto" w:fill="auto"/>
            <w:noWrap/>
            <w:vAlign w:val="bottom"/>
            <w:hideMark/>
          </w:tcPr>
          <w:p w14:paraId="2DDCB6D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Americas</w:t>
            </w:r>
          </w:p>
        </w:tc>
        <w:tc>
          <w:tcPr>
            <w:tcW w:w="2740" w:type="dxa"/>
            <w:tcBorders>
              <w:top w:val="nil"/>
              <w:left w:val="nil"/>
              <w:bottom w:val="nil"/>
              <w:right w:val="nil"/>
            </w:tcBorders>
            <w:shd w:val="clear" w:color="auto" w:fill="auto"/>
            <w:noWrap/>
            <w:vAlign w:val="bottom"/>
            <w:hideMark/>
          </w:tcPr>
          <w:p w14:paraId="075FF42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Latin America and the Caribbean</w:t>
            </w:r>
          </w:p>
        </w:tc>
        <w:tc>
          <w:tcPr>
            <w:tcW w:w="940" w:type="dxa"/>
            <w:tcBorders>
              <w:top w:val="nil"/>
              <w:left w:val="nil"/>
              <w:bottom w:val="nil"/>
              <w:right w:val="nil"/>
            </w:tcBorders>
            <w:shd w:val="clear" w:color="auto" w:fill="auto"/>
            <w:noWrap/>
            <w:vAlign w:val="bottom"/>
            <w:hideMark/>
          </w:tcPr>
          <w:p w14:paraId="072775E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18</w:t>
            </w:r>
          </w:p>
        </w:tc>
        <w:tc>
          <w:tcPr>
            <w:tcW w:w="940" w:type="dxa"/>
            <w:tcBorders>
              <w:top w:val="nil"/>
              <w:left w:val="nil"/>
              <w:bottom w:val="nil"/>
              <w:right w:val="nil"/>
            </w:tcBorders>
            <w:shd w:val="clear" w:color="auto" w:fill="auto"/>
            <w:noWrap/>
            <w:vAlign w:val="bottom"/>
            <w:hideMark/>
          </w:tcPr>
          <w:p w14:paraId="0FE22B8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42.8%</w:t>
            </w:r>
          </w:p>
        </w:tc>
        <w:tc>
          <w:tcPr>
            <w:tcW w:w="940" w:type="dxa"/>
            <w:tcBorders>
              <w:top w:val="nil"/>
              <w:left w:val="nil"/>
              <w:bottom w:val="nil"/>
              <w:right w:val="nil"/>
            </w:tcBorders>
            <w:shd w:val="clear" w:color="auto" w:fill="auto"/>
            <w:noWrap/>
            <w:vAlign w:val="bottom"/>
            <w:hideMark/>
          </w:tcPr>
          <w:p w14:paraId="72ACBE5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55.1%</w:t>
            </w:r>
          </w:p>
        </w:tc>
        <w:tc>
          <w:tcPr>
            <w:tcW w:w="880" w:type="dxa"/>
            <w:tcBorders>
              <w:top w:val="nil"/>
              <w:left w:val="nil"/>
              <w:bottom w:val="nil"/>
              <w:right w:val="nil"/>
            </w:tcBorders>
            <w:shd w:val="clear" w:color="auto" w:fill="auto"/>
            <w:noWrap/>
            <w:vAlign w:val="bottom"/>
            <w:hideMark/>
          </w:tcPr>
          <w:p w14:paraId="681024A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30.6%</w:t>
            </w:r>
          </w:p>
        </w:tc>
        <w:tc>
          <w:tcPr>
            <w:tcW w:w="920" w:type="dxa"/>
            <w:tcBorders>
              <w:top w:val="nil"/>
              <w:left w:val="nil"/>
              <w:bottom w:val="nil"/>
              <w:right w:val="single" w:sz="4" w:space="0" w:color="auto"/>
            </w:tcBorders>
            <w:shd w:val="clear" w:color="auto" w:fill="auto"/>
            <w:noWrap/>
            <w:vAlign w:val="bottom"/>
            <w:hideMark/>
          </w:tcPr>
          <w:p w14:paraId="4E5B8C2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58.3%</w:t>
            </w:r>
          </w:p>
        </w:tc>
        <w:tc>
          <w:tcPr>
            <w:tcW w:w="680" w:type="dxa"/>
            <w:tcBorders>
              <w:top w:val="nil"/>
              <w:left w:val="nil"/>
              <w:bottom w:val="nil"/>
              <w:right w:val="nil"/>
            </w:tcBorders>
            <w:shd w:val="clear" w:color="auto" w:fill="auto"/>
            <w:noWrap/>
            <w:vAlign w:val="bottom"/>
            <w:hideMark/>
          </w:tcPr>
          <w:p w14:paraId="291CEB2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12.1%</w:t>
            </w:r>
          </w:p>
        </w:tc>
        <w:tc>
          <w:tcPr>
            <w:tcW w:w="940" w:type="dxa"/>
            <w:tcBorders>
              <w:top w:val="nil"/>
              <w:left w:val="nil"/>
              <w:bottom w:val="nil"/>
              <w:right w:val="nil"/>
            </w:tcBorders>
            <w:shd w:val="clear" w:color="auto" w:fill="auto"/>
            <w:noWrap/>
            <w:vAlign w:val="bottom"/>
            <w:hideMark/>
          </w:tcPr>
          <w:p w14:paraId="5575B3A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58.4%</w:t>
            </w:r>
          </w:p>
        </w:tc>
        <w:tc>
          <w:tcPr>
            <w:tcW w:w="740" w:type="dxa"/>
            <w:tcBorders>
              <w:top w:val="nil"/>
              <w:left w:val="nil"/>
              <w:bottom w:val="nil"/>
              <w:right w:val="nil"/>
            </w:tcBorders>
            <w:shd w:val="clear" w:color="auto" w:fill="auto"/>
            <w:noWrap/>
            <w:vAlign w:val="bottom"/>
            <w:hideMark/>
          </w:tcPr>
          <w:p w14:paraId="1F79AC8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30.8%</w:t>
            </w:r>
          </w:p>
        </w:tc>
        <w:tc>
          <w:tcPr>
            <w:tcW w:w="920" w:type="dxa"/>
            <w:tcBorders>
              <w:top w:val="nil"/>
              <w:left w:val="nil"/>
              <w:bottom w:val="nil"/>
              <w:right w:val="nil"/>
            </w:tcBorders>
            <w:shd w:val="clear" w:color="auto" w:fill="auto"/>
            <w:noWrap/>
            <w:vAlign w:val="bottom"/>
            <w:hideMark/>
          </w:tcPr>
          <w:p w14:paraId="19DCFDA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57.5%</w:t>
            </w:r>
          </w:p>
        </w:tc>
        <w:tc>
          <w:tcPr>
            <w:tcW w:w="660" w:type="dxa"/>
            <w:tcBorders>
              <w:top w:val="nil"/>
              <w:left w:val="nil"/>
              <w:bottom w:val="nil"/>
              <w:right w:val="nil"/>
            </w:tcBorders>
            <w:shd w:val="clear" w:color="auto" w:fill="auto"/>
            <w:noWrap/>
            <w:vAlign w:val="bottom"/>
            <w:hideMark/>
          </w:tcPr>
          <w:p w14:paraId="4DFCC3F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56.9%</w:t>
            </w:r>
          </w:p>
        </w:tc>
        <w:tc>
          <w:tcPr>
            <w:tcW w:w="920" w:type="dxa"/>
            <w:tcBorders>
              <w:top w:val="nil"/>
              <w:left w:val="nil"/>
              <w:bottom w:val="nil"/>
              <w:right w:val="nil"/>
            </w:tcBorders>
            <w:shd w:val="clear" w:color="auto" w:fill="auto"/>
            <w:noWrap/>
            <w:vAlign w:val="bottom"/>
            <w:hideMark/>
          </w:tcPr>
          <w:p w14:paraId="74F7C18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45.7%</w:t>
            </w:r>
          </w:p>
        </w:tc>
      </w:tr>
      <w:tr w:rsidR="0081378B" w:rsidRPr="0081378B" w14:paraId="4A71C502" w14:textId="77777777" w:rsidTr="0081378B">
        <w:trPr>
          <w:trHeight w:val="210"/>
        </w:trPr>
        <w:tc>
          <w:tcPr>
            <w:tcW w:w="860" w:type="dxa"/>
            <w:tcBorders>
              <w:top w:val="nil"/>
              <w:left w:val="nil"/>
              <w:bottom w:val="nil"/>
              <w:right w:val="nil"/>
            </w:tcBorders>
            <w:shd w:val="clear" w:color="auto" w:fill="auto"/>
            <w:noWrap/>
            <w:vAlign w:val="bottom"/>
            <w:hideMark/>
          </w:tcPr>
          <w:p w14:paraId="513710F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Americas</w:t>
            </w:r>
          </w:p>
        </w:tc>
        <w:tc>
          <w:tcPr>
            <w:tcW w:w="2740" w:type="dxa"/>
            <w:tcBorders>
              <w:top w:val="nil"/>
              <w:left w:val="nil"/>
              <w:bottom w:val="nil"/>
              <w:right w:val="nil"/>
            </w:tcBorders>
            <w:shd w:val="clear" w:color="auto" w:fill="auto"/>
            <w:noWrap/>
            <w:vAlign w:val="bottom"/>
            <w:hideMark/>
          </w:tcPr>
          <w:p w14:paraId="48938A6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Northern America</w:t>
            </w:r>
          </w:p>
        </w:tc>
        <w:tc>
          <w:tcPr>
            <w:tcW w:w="940" w:type="dxa"/>
            <w:tcBorders>
              <w:top w:val="nil"/>
              <w:left w:val="nil"/>
              <w:bottom w:val="nil"/>
              <w:right w:val="nil"/>
            </w:tcBorders>
            <w:shd w:val="clear" w:color="auto" w:fill="auto"/>
            <w:noWrap/>
            <w:vAlign w:val="bottom"/>
            <w:hideMark/>
          </w:tcPr>
          <w:p w14:paraId="5F30AE96"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w:t>
            </w:r>
          </w:p>
        </w:tc>
        <w:tc>
          <w:tcPr>
            <w:tcW w:w="940" w:type="dxa"/>
            <w:tcBorders>
              <w:top w:val="nil"/>
              <w:left w:val="nil"/>
              <w:bottom w:val="nil"/>
              <w:right w:val="nil"/>
            </w:tcBorders>
            <w:shd w:val="clear" w:color="auto" w:fill="auto"/>
            <w:noWrap/>
            <w:vAlign w:val="bottom"/>
            <w:hideMark/>
          </w:tcPr>
          <w:p w14:paraId="69A69A4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18.4%</w:t>
            </w:r>
          </w:p>
        </w:tc>
        <w:tc>
          <w:tcPr>
            <w:tcW w:w="940" w:type="dxa"/>
            <w:tcBorders>
              <w:top w:val="nil"/>
              <w:left w:val="nil"/>
              <w:bottom w:val="nil"/>
              <w:right w:val="nil"/>
            </w:tcBorders>
            <w:shd w:val="clear" w:color="auto" w:fill="auto"/>
            <w:noWrap/>
            <w:vAlign w:val="bottom"/>
            <w:hideMark/>
          </w:tcPr>
          <w:p w14:paraId="3779F50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41.6%</w:t>
            </w:r>
          </w:p>
        </w:tc>
        <w:tc>
          <w:tcPr>
            <w:tcW w:w="880" w:type="dxa"/>
            <w:tcBorders>
              <w:top w:val="nil"/>
              <w:left w:val="nil"/>
              <w:bottom w:val="nil"/>
              <w:right w:val="nil"/>
            </w:tcBorders>
            <w:shd w:val="clear" w:color="auto" w:fill="auto"/>
            <w:noWrap/>
            <w:vAlign w:val="bottom"/>
            <w:hideMark/>
          </w:tcPr>
          <w:p w14:paraId="5CB9055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25.3%</w:t>
            </w:r>
          </w:p>
        </w:tc>
        <w:tc>
          <w:tcPr>
            <w:tcW w:w="920" w:type="dxa"/>
            <w:tcBorders>
              <w:top w:val="nil"/>
              <w:left w:val="nil"/>
              <w:bottom w:val="nil"/>
              <w:right w:val="single" w:sz="4" w:space="0" w:color="auto"/>
            </w:tcBorders>
            <w:shd w:val="clear" w:color="auto" w:fill="auto"/>
            <w:noWrap/>
            <w:vAlign w:val="bottom"/>
            <w:hideMark/>
          </w:tcPr>
          <w:p w14:paraId="410E127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32.3%</w:t>
            </w:r>
          </w:p>
        </w:tc>
        <w:tc>
          <w:tcPr>
            <w:tcW w:w="680" w:type="dxa"/>
            <w:tcBorders>
              <w:top w:val="nil"/>
              <w:left w:val="nil"/>
              <w:bottom w:val="nil"/>
              <w:right w:val="nil"/>
            </w:tcBorders>
            <w:shd w:val="clear" w:color="auto" w:fill="auto"/>
            <w:noWrap/>
            <w:vAlign w:val="bottom"/>
            <w:hideMark/>
          </w:tcPr>
          <w:p w14:paraId="53E6A2B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-14.0%</w:t>
            </w:r>
          </w:p>
        </w:tc>
        <w:tc>
          <w:tcPr>
            <w:tcW w:w="940" w:type="dxa"/>
            <w:tcBorders>
              <w:top w:val="nil"/>
              <w:left w:val="nil"/>
              <w:bottom w:val="nil"/>
              <w:right w:val="nil"/>
            </w:tcBorders>
            <w:shd w:val="clear" w:color="auto" w:fill="auto"/>
            <w:noWrap/>
            <w:vAlign w:val="bottom"/>
            <w:hideMark/>
          </w:tcPr>
          <w:p w14:paraId="51FC1CC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38.0%</w:t>
            </w:r>
          </w:p>
        </w:tc>
        <w:tc>
          <w:tcPr>
            <w:tcW w:w="740" w:type="dxa"/>
            <w:tcBorders>
              <w:top w:val="nil"/>
              <w:left w:val="nil"/>
              <w:bottom w:val="nil"/>
              <w:right w:val="nil"/>
            </w:tcBorders>
            <w:shd w:val="clear" w:color="auto" w:fill="auto"/>
            <w:noWrap/>
            <w:vAlign w:val="bottom"/>
            <w:hideMark/>
          </w:tcPr>
          <w:p w14:paraId="4FE87B7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13.2%</w:t>
            </w:r>
          </w:p>
        </w:tc>
        <w:tc>
          <w:tcPr>
            <w:tcW w:w="920" w:type="dxa"/>
            <w:tcBorders>
              <w:top w:val="nil"/>
              <w:left w:val="nil"/>
              <w:bottom w:val="nil"/>
              <w:right w:val="nil"/>
            </w:tcBorders>
            <w:shd w:val="clear" w:color="auto" w:fill="auto"/>
            <w:noWrap/>
            <w:vAlign w:val="bottom"/>
            <w:hideMark/>
          </w:tcPr>
          <w:p w14:paraId="24D4A20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39.9%</w:t>
            </w:r>
          </w:p>
        </w:tc>
        <w:tc>
          <w:tcPr>
            <w:tcW w:w="660" w:type="dxa"/>
            <w:tcBorders>
              <w:top w:val="nil"/>
              <w:left w:val="nil"/>
              <w:bottom w:val="nil"/>
              <w:right w:val="nil"/>
            </w:tcBorders>
            <w:shd w:val="clear" w:color="auto" w:fill="auto"/>
            <w:noWrap/>
            <w:vAlign w:val="bottom"/>
            <w:hideMark/>
          </w:tcPr>
          <w:p w14:paraId="0C57AED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33.5%</w:t>
            </w:r>
          </w:p>
        </w:tc>
        <w:tc>
          <w:tcPr>
            <w:tcW w:w="920" w:type="dxa"/>
            <w:tcBorders>
              <w:top w:val="nil"/>
              <w:left w:val="nil"/>
              <w:bottom w:val="nil"/>
              <w:right w:val="nil"/>
            </w:tcBorders>
            <w:shd w:val="clear" w:color="auto" w:fill="auto"/>
            <w:noWrap/>
            <w:vAlign w:val="bottom"/>
            <w:hideMark/>
          </w:tcPr>
          <w:p w14:paraId="1ADA797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50.1%</w:t>
            </w:r>
          </w:p>
        </w:tc>
      </w:tr>
      <w:tr w:rsidR="0081378B" w:rsidRPr="0081378B" w14:paraId="6AD57631" w14:textId="77777777" w:rsidTr="0081378B">
        <w:trPr>
          <w:trHeight w:val="210"/>
        </w:trPr>
        <w:tc>
          <w:tcPr>
            <w:tcW w:w="860" w:type="dxa"/>
            <w:tcBorders>
              <w:top w:val="nil"/>
              <w:left w:val="nil"/>
              <w:bottom w:val="nil"/>
              <w:right w:val="nil"/>
            </w:tcBorders>
            <w:shd w:val="clear" w:color="auto" w:fill="auto"/>
            <w:noWrap/>
            <w:vAlign w:val="bottom"/>
            <w:hideMark/>
          </w:tcPr>
          <w:p w14:paraId="099FB93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Asia</w:t>
            </w:r>
          </w:p>
        </w:tc>
        <w:tc>
          <w:tcPr>
            <w:tcW w:w="2740" w:type="dxa"/>
            <w:tcBorders>
              <w:top w:val="nil"/>
              <w:left w:val="nil"/>
              <w:bottom w:val="nil"/>
              <w:right w:val="nil"/>
            </w:tcBorders>
            <w:shd w:val="clear" w:color="auto" w:fill="auto"/>
            <w:noWrap/>
            <w:vAlign w:val="bottom"/>
            <w:hideMark/>
          </w:tcPr>
          <w:p w14:paraId="4F91448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Western Asia</w:t>
            </w:r>
          </w:p>
        </w:tc>
        <w:tc>
          <w:tcPr>
            <w:tcW w:w="940" w:type="dxa"/>
            <w:tcBorders>
              <w:top w:val="nil"/>
              <w:left w:val="nil"/>
              <w:bottom w:val="nil"/>
              <w:right w:val="nil"/>
            </w:tcBorders>
            <w:shd w:val="clear" w:color="auto" w:fill="auto"/>
            <w:noWrap/>
            <w:vAlign w:val="bottom"/>
            <w:hideMark/>
          </w:tcPr>
          <w:p w14:paraId="12FDD45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11</w:t>
            </w:r>
          </w:p>
        </w:tc>
        <w:tc>
          <w:tcPr>
            <w:tcW w:w="940" w:type="dxa"/>
            <w:tcBorders>
              <w:top w:val="nil"/>
              <w:left w:val="nil"/>
              <w:bottom w:val="nil"/>
              <w:right w:val="nil"/>
            </w:tcBorders>
            <w:shd w:val="clear" w:color="auto" w:fill="auto"/>
            <w:noWrap/>
            <w:vAlign w:val="bottom"/>
            <w:hideMark/>
          </w:tcPr>
          <w:p w14:paraId="2EC6FDE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39.5%</w:t>
            </w:r>
          </w:p>
        </w:tc>
        <w:tc>
          <w:tcPr>
            <w:tcW w:w="940" w:type="dxa"/>
            <w:tcBorders>
              <w:top w:val="nil"/>
              <w:left w:val="nil"/>
              <w:bottom w:val="nil"/>
              <w:right w:val="nil"/>
            </w:tcBorders>
            <w:shd w:val="clear" w:color="auto" w:fill="auto"/>
            <w:noWrap/>
            <w:vAlign w:val="bottom"/>
            <w:hideMark/>
          </w:tcPr>
          <w:p w14:paraId="2307053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47.0%</w:t>
            </w:r>
          </w:p>
        </w:tc>
        <w:tc>
          <w:tcPr>
            <w:tcW w:w="880" w:type="dxa"/>
            <w:tcBorders>
              <w:top w:val="nil"/>
              <w:left w:val="nil"/>
              <w:bottom w:val="nil"/>
              <w:right w:val="nil"/>
            </w:tcBorders>
            <w:shd w:val="clear" w:color="auto" w:fill="auto"/>
            <w:noWrap/>
            <w:vAlign w:val="bottom"/>
            <w:hideMark/>
          </w:tcPr>
          <w:p w14:paraId="5F5F222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41.2%</w:t>
            </w:r>
          </w:p>
        </w:tc>
        <w:tc>
          <w:tcPr>
            <w:tcW w:w="920" w:type="dxa"/>
            <w:tcBorders>
              <w:top w:val="nil"/>
              <w:left w:val="nil"/>
              <w:bottom w:val="nil"/>
              <w:right w:val="single" w:sz="4" w:space="0" w:color="auto"/>
            </w:tcBorders>
            <w:shd w:val="clear" w:color="auto" w:fill="auto"/>
            <w:noWrap/>
            <w:vAlign w:val="bottom"/>
            <w:hideMark/>
          </w:tcPr>
          <w:p w14:paraId="5FAF48C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69.0%</w:t>
            </w:r>
          </w:p>
        </w:tc>
        <w:tc>
          <w:tcPr>
            <w:tcW w:w="680" w:type="dxa"/>
            <w:tcBorders>
              <w:top w:val="nil"/>
              <w:left w:val="nil"/>
              <w:bottom w:val="nil"/>
              <w:right w:val="nil"/>
            </w:tcBorders>
            <w:shd w:val="clear" w:color="auto" w:fill="auto"/>
            <w:noWrap/>
            <w:vAlign w:val="bottom"/>
            <w:hideMark/>
          </w:tcPr>
          <w:p w14:paraId="6288D79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13.1%</w:t>
            </w:r>
          </w:p>
        </w:tc>
        <w:tc>
          <w:tcPr>
            <w:tcW w:w="940" w:type="dxa"/>
            <w:tcBorders>
              <w:top w:val="nil"/>
              <w:left w:val="nil"/>
              <w:bottom w:val="nil"/>
              <w:right w:val="nil"/>
            </w:tcBorders>
            <w:shd w:val="clear" w:color="auto" w:fill="auto"/>
            <w:noWrap/>
            <w:vAlign w:val="bottom"/>
            <w:hideMark/>
          </w:tcPr>
          <w:p w14:paraId="36C44E2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54.5%</w:t>
            </w:r>
          </w:p>
        </w:tc>
        <w:tc>
          <w:tcPr>
            <w:tcW w:w="740" w:type="dxa"/>
            <w:tcBorders>
              <w:top w:val="nil"/>
              <w:left w:val="nil"/>
              <w:bottom w:val="nil"/>
              <w:right w:val="nil"/>
            </w:tcBorders>
            <w:shd w:val="clear" w:color="auto" w:fill="auto"/>
            <w:noWrap/>
            <w:vAlign w:val="bottom"/>
            <w:hideMark/>
          </w:tcPr>
          <w:p w14:paraId="23F7A0F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22.7%</w:t>
            </w:r>
          </w:p>
        </w:tc>
        <w:tc>
          <w:tcPr>
            <w:tcW w:w="920" w:type="dxa"/>
            <w:tcBorders>
              <w:top w:val="nil"/>
              <w:left w:val="nil"/>
              <w:bottom w:val="nil"/>
              <w:right w:val="nil"/>
            </w:tcBorders>
            <w:shd w:val="clear" w:color="auto" w:fill="auto"/>
            <w:noWrap/>
            <w:vAlign w:val="bottom"/>
            <w:hideMark/>
          </w:tcPr>
          <w:p w14:paraId="6DE5DE7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51.3%</w:t>
            </w:r>
          </w:p>
        </w:tc>
        <w:tc>
          <w:tcPr>
            <w:tcW w:w="660" w:type="dxa"/>
            <w:tcBorders>
              <w:top w:val="nil"/>
              <w:left w:val="nil"/>
              <w:bottom w:val="nil"/>
              <w:right w:val="nil"/>
            </w:tcBorders>
            <w:shd w:val="clear" w:color="auto" w:fill="auto"/>
            <w:noWrap/>
            <w:vAlign w:val="bottom"/>
            <w:hideMark/>
          </w:tcPr>
          <w:p w14:paraId="26938B4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45.8%</w:t>
            </w:r>
          </w:p>
        </w:tc>
        <w:tc>
          <w:tcPr>
            <w:tcW w:w="920" w:type="dxa"/>
            <w:tcBorders>
              <w:top w:val="nil"/>
              <w:left w:val="nil"/>
              <w:bottom w:val="nil"/>
              <w:right w:val="nil"/>
            </w:tcBorders>
            <w:shd w:val="clear" w:color="auto" w:fill="auto"/>
            <w:noWrap/>
            <w:vAlign w:val="bottom"/>
            <w:hideMark/>
          </w:tcPr>
          <w:p w14:paraId="055361A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57.4%</w:t>
            </w:r>
          </w:p>
        </w:tc>
      </w:tr>
      <w:tr w:rsidR="0081378B" w:rsidRPr="0081378B" w14:paraId="796D6A24" w14:textId="77777777" w:rsidTr="0081378B">
        <w:trPr>
          <w:trHeight w:val="210"/>
        </w:trPr>
        <w:tc>
          <w:tcPr>
            <w:tcW w:w="860" w:type="dxa"/>
            <w:tcBorders>
              <w:top w:val="nil"/>
              <w:left w:val="nil"/>
              <w:bottom w:val="nil"/>
              <w:right w:val="nil"/>
            </w:tcBorders>
            <w:shd w:val="clear" w:color="auto" w:fill="auto"/>
            <w:noWrap/>
            <w:vAlign w:val="bottom"/>
            <w:hideMark/>
          </w:tcPr>
          <w:p w14:paraId="1A2416B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Asia</w:t>
            </w:r>
          </w:p>
        </w:tc>
        <w:tc>
          <w:tcPr>
            <w:tcW w:w="2740" w:type="dxa"/>
            <w:tcBorders>
              <w:top w:val="nil"/>
              <w:left w:val="nil"/>
              <w:bottom w:val="nil"/>
              <w:right w:val="nil"/>
            </w:tcBorders>
            <w:shd w:val="clear" w:color="auto" w:fill="auto"/>
            <w:noWrap/>
            <w:vAlign w:val="bottom"/>
            <w:hideMark/>
          </w:tcPr>
          <w:p w14:paraId="75870C2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South-eastern Asia</w:t>
            </w:r>
          </w:p>
        </w:tc>
        <w:tc>
          <w:tcPr>
            <w:tcW w:w="940" w:type="dxa"/>
            <w:tcBorders>
              <w:top w:val="nil"/>
              <w:left w:val="nil"/>
              <w:bottom w:val="nil"/>
              <w:right w:val="nil"/>
            </w:tcBorders>
            <w:shd w:val="clear" w:color="auto" w:fill="auto"/>
            <w:noWrap/>
            <w:vAlign w:val="bottom"/>
            <w:hideMark/>
          </w:tcPr>
          <w:p w14:paraId="58EAAA3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w:t>
            </w:r>
          </w:p>
        </w:tc>
        <w:tc>
          <w:tcPr>
            <w:tcW w:w="940" w:type="dxa"/>
            <w:tcBorders>
              <w:top w:val="nil"/>
              <w:left w:val="nil"/>
              <w:bottom w:val="nil"/>
              <w:right w:val="nil"/>
            </w:tcBorders>
            <w:shd w:val="clear" w:color="auto" w:fill="auto"/>
            <w:noWrap/>
            <w:vAlign w:val="bottom"/>
            <w:hideMark/>
          </w:tcPr>
          <w:p w14:paraId="3D9186C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49.8%</w:t>
            </w:r>
          </w:p>
        </w:tc>
        <w:tc>
          <w:tcPr>
            <w:tcW w:w="940" w:type="dxa"/>
            <w:tcBorders>
              <w:top w:val="nil"/>
              <w:left w:val="nil"/>
              <w:bottom w:val="nil"/>
              <w:right w:val="nil"/>
            </w:tcBorders>
            <w:shd w:val="clear" w:color="auto" w:fill="auto"/>
            <w:noWrap/>
            <w:vAlign w:val="bottom"/>
            <w:hideMark/>
          </w:tcPr>
          <w:p w14:paraId="12EB747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43.3%</w:t>
            </w:r>
          </w:p>
        </w:tc>
        <w:tc>
          <w:tcPr>
            <w:tcW w:w="880" w:type="dxa"/>
            <w:tcBorders>
              <w:top w:val="nil"/>
              <w:left w:val="nil"/>
              <w:bottom w:val="nil"/>
              <w:right w:val="nil"/>
            </w:tcBorders>
            <w:shd w:val="clear" w:color="auto" w:fill="auto"/>
            <w:noWrap/>
            <w:vAlign w:val="bottom"/>
            <w:hideMark/>
          </w:tcPr>
          <w:p w14:paraId="6DE0486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26.4%</w:t>
            </w:r>
          </w:p>
        </w:tc>
        <w:tc>
          <w:tcPr>
            <w:tcW w:w="920" w:type="dxa"/>
            <w:tcBorders>
              <w:top w:val="nil"/>
              <w:left w:val="nil"/>
              <w:bottom w:val="nil"/>
              <w:right w:val="single" w:sz="4" w:space="0" w:color="auto"/>
            </w:tcBorders>
            <w:shd w:val="clear" w:color="auto" w:fill="auto"/>
            <w:noWrap/>
            <w:vAlign w:val="bottom"/>
            <w:hideMark/>
          </w:tcPr>
          <w:p w14:paraId="5046A0B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70.6%</w:t>
            </w:r>
          </w:p>
        </w:tc>
        <w:tc>
          <w:tcPr>
            <w:tcW w:w="680" w:type="dxa"/>
            <w:tcBorders>
              <w:top w:val="nil"/>
              <w:left w:val="nil"/>
              <w:bottom w:val="nil"/>
              <w:right w:val="nil"/>
            </w:tcBorders>
            <w:shd w:val="clear" w:color="auto" w:fill="auto"/>
            <w:noWrap/>
            <w:vAlign w:val="bottom"/>
            <w:hideMark/>
          </w:tcPr>
          <w:p w14:paraId="408F50C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22.2%</w:t>
            </w:r>
          </w:p>
        </w:tc>
        <w:tc>
          <w:tcPr>
            <w:tcW w:w="940" w:type="dxa"/>
            <w:tcBorders>
              <w:top w:val="nil"/>
              <w:left w:val="nil"/>
              <w:bottom w:val="nil"/>
              <w:right w:val="nil"/>
            </w:tcBorders>
            <w:shd w:val="clear" w:color="auto" w:fill="auto"/>
            <w:noWrap/>
            <w:vAlign w:val="bottom"/>
            <w:hideMark/>
          </w:tcPr>
          <w:p w14:paraId="551B087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57.5%</w:t>
            </w:r>
          </w:p>
        </w:tc>
        <w:tc>
          <w:tcPr>
            <w:tcW w:w="740" w:type="dxa"/>
            <w:tcBorders>
              <w:top w:val="nil"/>
              <w:left w:val="nil"/>
              <w:bottom w:val="nil"/>
              <w:right w:val="nil"/>
            </w:tcBorders>
            <w:shd w:val="clear" w:color="auto" w:fill="auto"/>
            <w:noWrap/>
            <w:vAlign w:val="bottom"/>
            <w:hideMark/>
          </w:tcPr>
          <w:p w14:paraId="0921523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44.1%</w:t>
            </w:r>
          </w:p>
        </w:tc>
        <w:tc>
          <w:tcPr>
            <w:tcW w:w="920" w:type="dxa"/>
            <w:tcBorders>
              <w:top w:val="nil"/>
              <w:left w:val="nil"/>
              <w:bottom w:val="nil"/>
              <w:right w:val="nil"/>
            </w:tcBorders>
            <w:shd w:val="clear" w:color="auto" w:fill="auto"/>
            <w:noWrap/>
            <w:vAlign w:val="bottom"/>
            <w:hideMark/>
          </w:tcPr>
          <w:p w14:paraId="5E5CDC27"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62.0%</w:t>
            </w:r>
          </w:p>
        </w:tc>
        <w:tc>
          <w:tcPr>
            <w:tcW w:w="660" w:type="dxa"/>
            <w:tcBorders>
              <w:top w:val="nil"/>
              <w:left w:val="nil"/>
              <w:bottom w:val="nil"/>
              <w:right w:val="nil"/>
            </w:tcBorders>
            <w:shd w:val="clear" w:color="auto" w:fill="auto"/>
            <w:noWrap/>
            <w:vAlign w:val="bottom"/>
            <w:hideMark/>
          </w:tcPr>
          <w:p w14:paraId="2B76B6E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67.6%</w:t>
            </w:r>
          </w:p>
        </w:tc>
        <w:tc>
          <w:tcPr>
            <w:tcW w:w="920" w:type="dxa"/>
            <w:tcBorders>
              <w:top w:val="nil"/>
              <w:left w:val="nil"/>
              <w:bottom w:val="nil"/>
              <w:right w:val="nil"/>
            </w:tcBorders>
            <w:shd w:val="clear" w:color="auto" w:fill="auto"/>
            <w:noWrap/>
            <w:vAlign w:val="bottom"/>
            <w:hideMark/>
          </w:tcPr>
          <w:p w14:paraId="0452D977"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44.2%</w:t>
            </w:r>
          </w:p>
        </w:tc>
      </w:tr>
      <w:tr w:rsidR="0081378B" w:rsidRPr="0081378B" w14:paraId="26B614DA" w14:textId="77777777" w:rsidTr="0081378B">
        <w:trPr>
          <w:trHeight w:val="210"/>
        </w:trPr>
        <w:tc>
          <w:tcPr>
            <w:tcW w:w="860" w:type="dxa"/>
            <w:tcBorders>
              <w:top w:val="nil"/>
              <w:left w:val="nil"/>
              <w:bottom w:val="nil"/>
              <w:right w:val="nil"/>
            </w:tcBorders>
            <w:shd w:val="clear" w:color="auto" w:fill="auto"/>
            <w:noWrap/>
            <w:vAlign w:val="bottom"/>
            <w:hideMark/>
          </w:tcPr>
          <w:p w14:paraId="758DE4F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Asia</w:t>
            </w:r>
          </w:p>
        </w:tc>
        <w:tc>
          <w:tcPr>
            <w:tcW w:w="2740" w:type="dxa"/>
            <w:tcBorders>
              <w:top w:val="nil"/>
              <w:left w:val="nil"/>
              <w:bottom w:val="nil"/>
              <w:right w:val="nil"/>
            </w:tcBorders>
            <w:shd w:val="clear" w:color="auto" w:fill="auto"/>
            <w:noWrap/>
            <w:vAlign w:val="bottom"/>
            <w:hideMark/>
          </w:tcPr>
          <w:p w14:paraId="5F956AD6"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Southern Asia</w:t>
            </w:r>
          </w:p>
        </w:tc>
        <w:tc>
          <w:tcPr>
            <w:tcW w:w="940" w:type="dxa"/>
            <w:tcBorders>
              <w:top w:val="nil"/>
              <w:left w:val="nil"/>
              <w:bottom w:val="nil"/>
              <w:right w:val="nil"/>
            </w:tcBorders>
            <w:shd w:val="clear" w:color="auto" w:fill="auto"/>
            <w:noWrap/>
            <w:vAlign w:val="bottom"/>
            <w:hideMark/>
          </w:tcPr>
          <w:p w14:paraId="023079E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w:t>
            </w:r>
          </w:p>
        </w:tc>
        <w:tc>
          <w:tcPr>
            <w:tcW w:w="940" w:type="dxa"/>
            <w:tcBorders>
              <w:top w:val="nil"/>
              <w:left w:val="nil"/>
              <w:bottom w:val="nil"/>
              <w:right w:val="nil"/>
            </w:tcBorders>
            <w:shd w:val="clear" w:color="auto" w:fill="auto"/>
            <w:noWrap/>
            <w:vAlign w:val="bottom"/>
            <w:hideMark/>
          </w:tcPr>
          <w:p w14:paraId="18C0299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48.5%</w:t>
            </w:r>
          </w:p>
        </w:tc>
        <w:tc>
          <w:tcPr>
            <w:tcW w:w="940" w:type="dxa"/>
            <w:tcBorders>
              <w:top w:val="nil"/>
              <w:left w:val="nil"/>
              <w:bottom w:val="nil"/>
              <w:right w:val="nil"/>
            </w:tcBorders>
            <w:shd w:val="clear" w:color="auto" w:fill="auto"/>
            <w:noWrap/>
            <w:vAlign w:val="bottom"/>
            <w:hideMark/>
          </w:tcPr>
          <w:p w14:paraId="1F086DE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40.8%</w:t>
            </w:r>
          </w:p>
        </w:tc>
        <w:tc>
          <w:tcPr>
            <w:tcW w:w="880" w:type="dxa"/>
            <w:tcBorders>
              <w:top w:val="nil"/>
              <w:left w:val="nil"/>
              <w:bottom w:val="nil"/>
              <w:right w:val="nil"/>
            </w:tcBorders>
            <w:shd w:val="clear" w:color="auto" w:fill="auto"/>
            <w:noWrap/>
            <w:vAlign w:val="bottom"/>
            <w:hideMark/>
          </w:tcPr>
          <w:p w14:paraId="216E3FC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25.1%</w:t>
            </w:r>
          </w:p>
        </w:tc>
        <w:tc>
          <w:tcPr>
            <w:tcW w:w="920" w:type="dxa"/>
            <w:tcBorders>
              <w:top w:val="nil"/>
              <w:left w:val="nil"/>
              <w:bottom w:val="nil"/>
              <w:right w:val="single" w:sz="4" w:space="0" w:color="auto"/>
            </w:tcBorders>
            <w:shd w:val="clear" w:color="auto" w:fill="auto"/>
            <w:noWrap/>
            <w:vAlign w:val="bottom"/>
            <w:hideMark/>
          </w:tcPr>
          <w:p w14:paraId="1D91292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75.2%</w:t>
            </w:r>
          </w:p>
        </w:tc>
        <w:tc>
          <w:tcPr>
            <w:tcW w:w="680" w:type="dxa"/>
            <w:tcBorders>
              <w:top w:val="nil"/>
              <w:left w:val="nil"/>
              <w:bottom w:val="nil"/>
              <w:right w:val="nil"/>
            </w:tcBorders>
            <w:shd w:val="clear" w:color="auto" w:fill="auto"/>
            <w:noWrap/>
            <w:vAlign w:val="bottom"/>
            <w:hideMark/>
          </w:tcPr>
          <w:p w14:paraId="64E4AD0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20.4%</w:t>
            </w:r>
          </w:p>
        </w:tc>
        <w:tc>
          <w:tcPr>
            <w:tcW w:w="940" w:type="dxa"/>
            <w:tcBorders>
              <w:top w:val="nil"/>
              <w:left w:val="nil"/>
              <w:bottom w:val="nil"/>
              <w:right w:val="nil"/>
            </w:tcBorders>
            <w:shd w:val="clear" w:color="auto" w:fill="auto"/>
            <w:noWrap/>
            <w:vAlign w:val="bottom"/>
            <w:hideMark/>
          </w:tcPr>
          <w:p w14:paraId="33CF136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65.1%</w:t>
            </w:r>
          </w:p>
        </w:tc>
        <w:tc>
          <w:tcPr>
            <w:tcW w:w="740" w:type="dxa"/>
            <w:tcBorders>
              <w:top w:val="nil"/>
              <w:left w:val="nil"/>
              <w:bottom w:val="nil"/>
              <w:right w:val="nil"/>
            </w:tcBorders>
            <w:shd w:val="clear" w:color="auto" w:fill="auto"/>
            <w:noWrap/>
            <w:vAlign w:val="bottom"/>
            <w:hideMark/>
          </w:tcPr>
          <w:p w14:paraId="2A27334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49.0%</w:t>
            </w:r>
          </w:p>
        </w:tc>
        <w:tc>
          <w:tcPr>
            <w:tcW w:w="920" w:type="dxa"/>
            <w:tcBorders>
              <w:top w:val="nil"/>
              <w:left w:val="nil"/>
              <w:bottom w:val="nil"/>
              <w:right w:val="nil"/>
            </w:tcBorders>
            <w:shd w:val="clear" w:color="auto" w:fill="auto"/>
            <w:noWrap/>
            <w:vAlign w:val="bottom"/>
            <w:hideMark/>
          </w:tcPr>
          <w:p w14:paraId="3CE7DA4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52.3%</w:t>
            </w:r>
          </w:p>
        </w:tc>
        <w:tc>
          <w:tcPr>
            <w:tcW w:w="660" w:type="dxa"/>
            <w:tcBorders>
              <w:top w:val="nil"/>
              <w:left w:val="nil"/>
              <w:bottom w:val="nil"/>
              <w:right w:val="nil"/>
            </w:tcBorders>
            <w:shd w:val="clear" w:color="auto" w:fill="auto"/>
            <w:noWrap/>
            <w:vAlign w:val="bottom"/>
            <w:hideMark/>
          </w:tcPr>
          <w:p w14:paraId="25ACBBD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56.6%</w:t>
            </w:r>
          </w:p>
        </w:tc>
        <w:tc>
          <w:tcPr>
            <w:tcW w:w="920" w:type="dxa"/>
            <w:tcBorders>
              <w:top w:val="nil"/>
              <w:left w:val="nil"/>
              <w:bottom w:val="nil"/>
              <w:right w:val="nil"/>
            </w:tcBorders>
            <w:shd w:val="clear" w:color="auto" w:fill="auto"/>
            <w:noWrap/>
            <w:vAlign w:val="bottom"/>
            <w:hideMark/>
          </w:tcPr>
          <w:p w14:paraId="6EAE105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49.5%</w:t>
            </w:r>
          </w:p>
        </w:tc>
      </w:tr>
      <w:tr w:rsidR="0081378B" w:rsidRPr="0081378B" w14:paraId="363D65C5" w14:textId="77777777" w:rsidTr="0081378B">
        <w:trPr>
          <w:trHeight w:val="210"/>
        </w:trPr>
        <w:tc>
          <w:tcPr>
            <w:tcW w:w="860" w:type="dxa"/>
            <w:tcBorders>
              <w:top w:val="nil"/>
              <w:left w:val="nil"/>
              <w:bottom w:val="nil"/>
              <w:right w:val="nil"/>
            </w:tcBorders>
            <w:shd w:val="clear" w:color="auto" w:fill="auto"/>
            <w:noWrap/>
            <w:vAlign w:val="bottom"/>
            <w:hideMark/>
          </w:tcPr>
          <w:p w14:paraId="324AC60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Asia</w:t>
            </w:r>
          </w:p>
        </w:tc>
        <w:tc>
          <w:tcPr>
            <w:tcW w:w="2740" w:type="dxa"/>
            <w:tcBorders>
              <w:top w:val="nil"/>
              <w:left w:val="nil"/>
              <w:bottom w:val="nil"/>
              <w:right w:val="nil"/>
            </w:tcBorders>
            <w:shd w:val="clear" w:color="auto" w:fill="auto"/>
            <w:noWrap/>
            <w:vAlign w:val="bottom"/>
            <w:hideMark/>
          </w:tcPr>
          <w:p w14:paraId="799C351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Central Asia</w:t>
            </w:r>
          </w:p>
        </w:tc>
        <w:tc>
          <w:tcPr>
            <w:tcW w:w="940" w:type="dxa"/>
            <w:tcBorders>
              <w:top w:val="nil"/>
              <w:left w:val="nil"/>
              <w:bottom w:val="nil"/>
              <w:right w:val="nil"/>
            </w:tcBorders>
            <w:shd w:val="clear" w:color="auto" w:fill="auto"/>
            <w:noWrap/>
            <w:vAlign w:val="bottom"/>
            <w:hideMark/>
          </w:tcPr>
          <w:p w14:paraId="78AE7E5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w:t>
            </w:r>
          </w:p>
        </w:tc>
        <w:tc>
          <w:tcPr>
            <w:tcW w:w="940" w:type="dxa"/>
            <w:tcBorders>
              <w:top w:val="nil"/>
              <w:left w:val="nil"/>
              <w:bottom w:val="nil"/>
              <w:right w:val="nil"/>
            </w:tcBorders>
            <w:shd w:val="clear" w:color="auto" w:fill="auto"/>
            <w:noWrap/>
            <w:vAlign w:val="bottom"/>
            <w:hideMark/>
          </w:tcPr>
          <w:p w14:paraId="5930A8B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44.7%</w:t>
            </w:r>
          </w:p>
        </w:tc>
        <w:tc>
          <w:tcPr>
            <w:tcW w:w="940" w:type="dxa"/>
            <w:tcBorders>
              <w:top w:val="nil"/>
              <w:left w:val="nil"/>
              <w:bottom w:val="nil"/>
              <w:right w:val="nil"/>
            </w:tcBorders>
            <w:shd w:val="clear" w:color="auto" w:fill="auto"/>
            <w:noWrap/>
            <w:vAlign w:val="bottom"/>
            <w:hideMark/>
          </w:tcPr>
          <w:p w14:paraId="3AC6473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26.5%</w:t>
            </w:r>
          </w:p>
        </w:tc>
        <w:tc>
          <w:tcPr>
            <w:tcW w:w="880" w:type="dxa"/>
            <w:tcBorders>
              <w:top w:val="nil"/>
              <w:left w:val="nil"/>
              <w:bottom w:val="nil"/>
              <w:right w:val="nil"/>
            </w:tcBorders>
            <w:shd w:val="clear" w:color="auto" w:fill="auto"/>
            <w:noWrap/>
            <w:vAlign w:val="bottom"/>
            <w:hideMark/>
          </w:tcPr>
          <w:p w14:paraId="63A783D7"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13.5%</w:t>
            </w:r>
          </w:p>
        </w:tc>
        <w:tc>
          <w:tcPr>
            <w:tcW w:w="920" w:type="dxa"/>
            <w:tcBorders>
              <w:top w:val="nil"/>
              <w:left w:val="nil"/>
              <w:bottom w:val="nil"/>
              <w:right w:val="single" w:sz="4" w:space="0" w:color="auto"/>
            </w:tcBorders>
            <w:shd w:val="clear" w:color="auto" w:fill="auto"/>
            <w:noWrap/>
            <w:vAlign w:val="bottom"/>
            <w:hideMark/>
          </w:tcPr>
          <w:p w14:paraId="2C79AE0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66.3%</w:t>
            </w:r>
          </w:p>
        </w:tc>
        <w:tc>
          <w:tcPr>
            <w:tcW w:w="680" w:type="dxa"/>
            <w:tcBorders>
              <w:top w:val="nil"/>
              <w:left w:val="nil"/>
              <w:bottom w:val="nil"/>
              <w:right w:val="nil"/>
            </w:tcBorders>
            <w:shd w:val="clear" w:color="auto" w:fill="auto"/>
            <w:noWrap/>
            <w:vAlign w:val="bottom"/>
            <w:hideMark/>
          </w:tcPr>
          <w:p w14:paraId="531694C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-11.1%</w:t>
            </w:r>
          </w:p>
        </w:tc>
        <w:tc>
          <w:tcPr>
            <w:tcW w:w="940" w:type="dxa"/>
            <w:tcBorders>
              <w:top w:val="nil"/>
              <w:left w:val="nil"/>
              <w:bottom w:val="nil"/>
              <w:right w:val="nil"/>
            </w:tcBorders>
            <w:shd w:val="clear" w:color="auto" w:fill="auto"/>
            <w:noWrap/>
            <w:vAlign w:val="bottom"/>
            <w:hideMark/>
          </w:tcPr>
          <w:p w14:paraId="2456FD7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49.3%</w:t>
            </w:r>
          </w:p>
        </w:tc>
        <w:tc>
          <w:tcPr>
            <w:tcW w:w="740" w:type="dxa"/>
            <w:tcBorders>
              <w:top w:val="nil"/>
              <w:left w:val="nil"/>
              <w:bottom w:val="nil"/>
              <w:right w:val="nil"/>
            </w:tcBorders>
            <w:shd w:val="clear" w:color="auto" w:fill="auto"/>
            <w:noWrap/>
            <w:vAlign w:val="bottom"/>
            <w:hideMark/>
          </w:tcPr>
          <w:p w14:paraId="3845E61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19.4%</w:t>
            </w:r>
          </w:p>
        </w:tc>
        <w:tc>
          <w:tcPr>
            <w:tcW w:w="920" w:type="dxa"/>
            <w:tcBorders>
              <w:top w:val="nil"/>
              <w:left w:val="nil"/>
              <w:bottom w:val="nil"/>
              <w:right w:val="nil"/>
            </w:tcBorders>
            <w:shd w:val="clear" w:color="auto" w:fill="auto"/>
            <w:noWrap/>
            <w:vAlign w:val="bottom"/>
            <w:hideMark/>
          </w:tcPr>
          <w:p w14:paraId="6C99CF5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48.9%</w:t>
            </w:r>
          </w:p>
        </w:tc>
        <w:tc>
          <w:tcPr>
            <w:tcW w:w="660" w:type="dxa"/>
            <w:tcBorders>
              <w:top w:val="nil"/>
              <w:left w:val="nil"/>
              <w:bottom w:val="nil"/>
              <w:right w:val="nil"/>
            </w:tcBorders>
            <w:shd w:val="clear" w:color="auto" w:fill="auto"/>
            <w:noWrap/>
            <w:vAlign w:val="bottom"/>
            <w:hideMark/>
          </w:tcPr>
          <w:p w14:paraId="63B4DAA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45.5%</w:t>
            </w:r>
          </w:p>
        </w:tc>
        <w:tc>
          <w:tcPr>
            <w:tcW w:w="920" w:type="dxa"/>
            <w:tcBorders>
              <w:top w:val="nil"/>
              <w:left w:val="nil"/>
              <w:bottom w:val="nil"/>
              <w:right w:val="nil"/>
            </w:tcBorders>
            <w:shd w:val="clear" w:color="auto" w:fill="auto"/>
            <w:noWrap/>
            <w:vAlign w:val="bottom"/>
            <w:hideMark/>
          </w:tcPr>
          <w:p w14:paraId="2C36328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35.0%</w:t>
            </w:r>
          </w:p>
        </w:tc>
      </w:tr>
      <w:tr w:rsidR="0081378B" w:rsidRPr="0081378B" w14:paraId="0709791E" w14:textId="77777777" w:rsidTr="0081378B">
        <w:trPr>
          <w:trHeight w:val="210"/>
        </w:trPr>
        <w:tc>
          <w:tcPr>
            <w:tcW w:w="860" w:type="dxa"/>
            <w:tcBorders>
              <w:top w:val="nil"/>
              <w:left w:val="nil"/>
              <w:bottom w:val="nil"/>
              <w:right w:val="nil"/>
            </w:tcBorders>
            <w:shd w:val="clear" w:color="auto" w:fill="auto"/>
            <w:noWrap/>
            <w:vAlign w:val="bottom"/>
            <w:hideMark/>
          </w:tcPr>
          <w:p w14:paraId="6C7612A7"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Asia</w:t>
            </w:r>
          </w:p>
        </w:tc>
        <w:tc>
          <w:tcPr>
            <w:tcW w:w="2740" w:type="dxa"/>
            <w:tcBorders>
              <w:top w:val="nil"/>
              <w:left w:val="nil"/>
              <w:bottom w:val="nil"/>
              <w:right w:val="nil"/>
            </w:tcBorders>
            <w:shd w:val="clear" w:color="auto" w:fill="auto"/>
            <w:noWrap/>
            <w:vAlign w:val="bottom"/>
            <w:hideMark/>
          </w:tcPr>
          <w:p w14:paraId="08B6739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Eastern Asia</w:t>
            </w:r>
          </w:p>
        </w:tc>
        <w:tc>
          <w:tcPr>
            <w:tcW w:w="940" w:type="dxa"/>
            <w:tcBorders>
              <w:top w:val="nil"/>
              <w:left w:val="nil"/>
              <w:bottom w:val="nil"/>
              <w:right w:val="nil"/>
            </w:tcBorders>
            <w:shd w:val="clear" w:color="auto" w:fill="auto"/>
            <w:noWrap/>
            <w:vAlign w:val="bottom"/>
            <w:hideMark/>
          </w:tcPr>
          <w:p w14:paraId="5A7C9F4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w:t>
            </w:r>
          </w:p>
        </w:tc>
        <w:tc>
          <w:tcPr>
            <w:tcW w:w="940" w:type="dxa"/>
            <w:tcBorders>
              <w:top w:val="nil"/>
              <w:left w:val="nil"/>
              <w:bottom w:val="nil"/>
              <w:right w:val="nil"/>
            </w:tcBorders>
            <w:shd w:val="clear" w:color="auto" w:fill="auto"/>
            <w:noWrap/>
            <w:vAlign w:val="bottom"/>
            <w:hideMark/>
          </w:tcPr>
          <w:p w14:paraId="79F633B6"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8.7%</w:t>
            </w:r>
          </w:p>
        </w:tc>
        <w:tc>
          <w:tcPr>
            <w:tcW w:w="940" w:type="dxa"/>
            <w:tcBorders>
              <w:top w:val="nil"/>
              <w:left w:val="nil"/>
              <w:bottom w:val="nil"/>
              <w:right w:val="nil"/>
            </w:tcBorders>
            <w:shd w:val="clear" w:color="auto" w:fill="auto"/>
            <w:noWrap/>
            <w:vAlign w:val="bottom"/>
            <w:hideMark/>
          </w:tcPr>
          <w:p w14:paraId="752AC8A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30.7%</w:t>
            </w:r>
          </w:p>
        </w:tc>
        <w:tc>
          <w:tcPr>
            <w:tcW w:w="880" w:type="dxa"/>
            <w:tcBorders>
              <w:top w:val="nil"/>
              <w:left w:val="nil"/>
              <w:bottom w:val="nil"/>
              <w:right w:val="nil"/>
            </w:tcBorders>
            <w:shd w:val="clear" w:color="auto" w:fill="auto"/>
            <w:noWrap/>
            <w:vAlign w:val="bottom"/>
            <w:hideMark/>
          </w:tcPr>
          <w:p w14:paraId="05615C8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30.8%</w:t>
            </w:r>
          </w:p>
        </w:tc>
        <w:tc>
          <w:tcPr>
            <w:tcW w:w="920" w:type="dxa"/>
            <w:tcBorders>
              <w:top w:val="nil"/>
              <w:left w:val="nil"/>
              <w:bottom w:val="nil"/>
              <w:right w:val="single" w:sz="4" w:space="0" w:color="auto"/>
            </w:tcBorders>
            <w:shd w:val="clear" w:color="auto" w:fill="auto"/>
            <w:noWrap/>
            <w:vAlign w:val="bottom"/>
            <w:hideMark/>
          </w:tcPr>
          <w:p w14:paraId="032886F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57.1%</w:t>
            </w:r>
          </w:p>
        </w:tc>
        <w:tc>
          <w:tcPr>
            <w:tcW w:w="680" w:type="dxa"/>
            <w:tcBorders>
              <w:top w:val="nil"/>
              <w:left w:val="nil"/>
              <w:bottom w:val="nil"/>
              <w:right w:val="nil"/>
            </w:tcBorders>
            <w:shd w:val="clear" w:color="auto" w:fill="auto"/>
            <w:noWrap/>
            <w:vAlign w:val="bottom"/>
            <w:hideMark/>
          </w:tcPr>
          <w:p w14:paraId="44CF2B6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-20.4%</w:t>
            </w:r>
          </w:p>
        </w:tc>
        <w:tc>
          <w:tcPr>
            <w:tcW w:w="940" w:type="dxa"/>
            <w:tcBorders>
              <w:top w:val="nil"/>
              <w:left w:val="nil"/>
              <w:bottom w:val="nil"/>
              <w:right w:val="nil"/>
            </w:tcBorders>
            <w:shd w:val="clear" w:color="auto" w:fill="auto"/>
            <w:noWrap/>
            <w:vAlign w:val="bottom"/>
            <w:hideMark/>
          </w:tcPr>
          <w:p w14:paraId="5AC07DD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25.6%</w:t>
            </w:r>
          </w:p>
        </w:tc>
        <w:tc>
          <w:tcPr>
            <w:tcW w:w="740" w:type="dxa"/>
            <w:tcBorders>
              <w:top w:val="nil"/>
              <w:left w:val="nil"/>
              <w:bottom w:val="nil"/>
              <w:right w:val="nil"/>
            </w:tcBorders>
            <w:shd w:val="clear" w:color="auto" w:fill="auto"/>
            <w:noWrap/>
            <w:vAlign w:val="bottom"/>
            <w:hideMark/>
          </w:tcPr>
          <w:p w14:paraId="25A94C4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6.4%</w:t>
            </w:r>
          </w:p>
        </w:tc>
        <w:tc>
          <w:tcPr>
            <w:tcW w:w="920" w:type="dxa"/>
            <w:tcBorders>
              <w:top w:val="nil"/>
              <w:left w:val="nil"/>
              <w:bottom w:val="nil"/>
              <w:right w:val="nil"/>
            </w:tcBorders>
            <w:shd w:val="clear" w:color="auto" w:fill="auto"/>
            <w:noWrap/>
            <w:vAlign w:val="bottom"/>
            <w:hideMark/>
          </w:tcPr>
          <w:p w14:paraId="6AE0BE3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33.5%</w:t>
            </w:r>
          </w:p>
        </w:tc>
        <w:tc>
          <w:tcPr>
            <w:tcW w:w="660" w:type="dxa"/>
            <w:tcBorders>
              <w:top w:val="nil"/>
              <w:left w:val="nil"/>
              <w:bottom w:val="nil"/>
              <w:right w:val="nil"/>
            </w:tcBorders>
            <w:shd w:val="clear" w:color="auto" w:fill="auto"/>
            <w:noWrap/>
            <w:vAlign w:val="bottom"/>
            <w:hideMark/>
          </w:tcPr>
          <w:p w14:paraId="4AEF716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29.1%</w:t>
            </w:r>
          </w:p>
        </w:tc>
        <w:tc>
          <w:tcPr>
            <w:tcW w:w="920" w:type="dxa"/>
            <w:tcBorders>
              <w:top w:val="nil"/>
              <w:left w:val="nil"/>
              <w:bottom w:val="nil"/>
              <w:right w:val="nil"/>
            </w:tcBorders>
            <w:shd w:val="clear" w:color="auto" w:fill="auto"/>
            <w:noWrap/>
            <w:vAlign w:val="bottom"/>
            <w:hideMark/>
          </w:tcPr>
          <w:p w14:paraId="5EDE08E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39.7%</w:t>
            </w:r>
          </w:p>
        </w:tc>
      </w:tr>
      <w:tr w:rsidR="0081378B" w:rsidRPr="0081378B" w14:paraId="0BE670A8" w14:textId="77777777" w:rsidTr="0081378B">
        <w:trPr>
          <w:trHeight w:val="210"/>
        </w:trPr>
        <w:tc>
          <w:tcPr>
            <w:tcW w:w="860" w:type="dxa"/>
            <w:tcBorders>
              <w:top w:val="nil"/>
              <w:left w:val="nil"/>
              <w:bottom w:val="nil"/>
              <w:right w:val="nil"/>
            </w:tcBorders>
            <w:shd w:val="clear" w:color="auto" w:fill="auto"/>
            <w:noWrap/>
            <w:vAlign w:val="bottom"/>
            <w:hideMark/>
          </w:tcPr>
          <w:p w14:paraId="1178218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Europe</w:t>
            </w:r>
          </w:p>
        </w:tc>
        <w:tc>
          <w:tcPr>
            <w:tcW w:w="2740" w:type="dxa"/>
            <w:tcBorders>
              <w:top w:val="nil"/>
              <w:left w:val="nil"/>
              <w:bottom w:val="nil"/>
              <w:right w:val="nil"/>
            </w:tcBorders>
            <w:shd w:val="clear" w:color="auto" w:fill="auto"/>
            <w:noWrap/>
            <w:vAlign w:val="bottom"/>
            <w:hideMark/>
          </w:tcPr>
          <w:p w14:paraId="48AB29A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Southern Europe</w:t>
            </w:r>
          </w:p>
        </w:tc>
        <w:tc>
          <w:tcPr>
            <w:tcW w:w="940" w:type="dxa"/>
            <w:tcBorders>
              <w:top w:val="nil"/>
              <w:left w:val="nil"/>
              <w:bottom w:val="nil"/>
              <w:right w:val="nil"/>
            </w:tcBorders>
            <w:shd w:val="clear" w:color="auto" w:fill="auto"/>
            <w:noWrap/>
            <w:vAlign w:val="bottom"/>
            <w:hideMark/>
          </w:tcPr>
          <w:p w14:paraId="696913C6"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12</w:t>
            </w:r>
          </w:p>
        </w:tc>
        <w:tc>
          <w:tcPr>
            <w:tcW w:w="940" w:type="dxa"/>
            <w:tcBorders>
              <w:top w:val="nil"/>
              <w:left w:val="nil"/>
              <w:bottom w:val="nil"/>
              <w:right w:val="nil"/>
            </w:tcBorders>
            <w:shd w:val="clear" w:color="auto" w:fill="auto"/>
            <w:noWrap/>
            <w:vAlign w:val="bottom"/>
            <w:hideMark/>
          </w:tcPr>
          <w:p w14:paraId="7F2890A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13.5%</w:t>
            </w:r>
          </w:p>
        </w:tc>
        <w:tc>
          <w:tcPr>
            <w:tcW w:w="940" w:type="dxa"/>
            <w:tcBorders>
              <w:top w:val="nil"/>
              <w:left w:val="nil"/>
              <w:bottom w:val="nil"/>
              <w:right w:val="nil"/>
            </w:tcBorders>
            <w:shd w:val="clear" w:color="auto" w:fill="auto"/>
            <w:noWrap/>
            <w:vAlign w:val="bottom"/>
            <w:hideMark/>
          </w:tcPr>
          <w:p w14:paraId="5242754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51.7%</w:t>
            </w:r>
          </w:p>
        </w:tc>
        <w:tc>
          <w:tcPr>
            <w:tcW w:w="880" w:type="dxa"/>
            <w:tcBorders>
              <w:top w:val="nil"/>
              <w:left w:val="nil"/>
              <w:bottom w:val="nil"/>
              <w:right w:val="nil"/>
            </w:tcBorders>
            <w:shd w:val="clear" w:color="auto" w:fill="auto"/>
            <w:noWrap/>
            <w:vAlign w:val="bottom"/>
            <w:hideMark/>
          </w:tcPr>
          <w:p w14:paraId="5A9A864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40.9%</w:t>
            </w:r>
          </w:p>
        </w:tc>
        <w:tc>
          <w:tcPr>
            <w:tcW w:w="920" w:type="dxa"/>
            <w:tcBorders>
              <w:top w:val="nil"/>
              <w:left w:val="nil"/>
              <w:bottom w:val="nil"/>
              <w:right w:val="single" w:sz="4" w:space="0" w:color="auto"/>
            </w:tcBorders>
            <w:shd w:val="clear" w:color="auto" w:fill="auto"/>
            <w:noWrap/>
            <w:vAlign w:val="bottom"/>
            <w:hideMark/>
          </w:tcPr>
          <w:p w14:paraId="751D347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46.8%</w:t>
            </w:r>
          </w:p>
        </w:tc>
        <w:tc>
          <w:tcPr>
            <w:tcW w:w="680" w:type="dxa"/>
            <w:tcBorders>
              <w:top w:val="nil"/>
              <w:left w:val="nil"/>
              <w:bottom w:val="nil"/>
              <w:right w:val="nil"/>
            </w:tcBorders>
            <w:shd w:val="clear" w:color="auto" w:fill="auto"/>
            <w:noWrap/>
            <w:vAlign w:val="bottom"/>
            <w:hideMark/>
          </w:tcPr>
          <w:p w14:paraId="7C71C22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-22.6%</w:t>
            </w:r>
          </w:p>
        </w:tc>
        <w:tc>
          <w:tcPr>
            <w:tcW w:w="940" w:type="dxa"/>
            <w:tcBorders>
              <w:top w:val="nil"/>
              <w:left w:val="nil"/>
              <w:bottom w:val="nil"/>
              <w:right w:val="nil"/>
            </w:tcBorders>
            <w:shd w:val="clear" w:color="auto" w:fill="auto"/>
            <w:noWrap/>
            <w:vAlign w:val="bottom"/>
            <w:hideMark/>
          </w:tcPr>
          <w:p w14:paraId="3332D3D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35.3%</w:t>
            </w:r>
          </w:p>
        </w:tc>
        <w:tc>
          <w:tcPr>
            <w:tcW w:w="740" w:type="dxa"/>
            <w:tcBorders>
              <w:top w:val="nil"/>
              <w:left w:val="nil"/>
              <w:bottom w:val="nil"/>
              <w:right w:val="nil"/>
            </w:tcBorders>
            <w:shd w:val="clear" w:color="auto" w:fill="auto"/>
            <w:noWrap/>
            <w:vAlign w:val="bottom"/>
            <w:hideMark/>
          </w:tcPr>
          <w:p w14:paraId="3FF5F8C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10.1%</w:t>
            </w:r>
          </w:p>
        </w:tc>
        <w:tc>
          <w:tcPr>
            <w:tcW w:w="920" w:type="dxa"/>
            <w:tcBorders>
              <w:top w:val="nil"/>
              <w:left w:val="nil"/>
              <w:bottom w:val="nil"/>
              <w:right w:val="nil"/>
            </w:tcBorders>
            <w:shd w:val="clear" w:color="auto" w:fill="auto"/>
            <w:noWrap/>
            <w:vAlign w:val="bottom"/>
            <w:hideMark/>
          </w:tcPr>
          <w:p w14:paraId="5A55FF66"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37.5%</w:t>
            </w:r>
          </w:p>
        </w:tc>
        <w:tc>
          <w:tcPr>
            <w:tcW w:w="660" w:type="dxa"/>
            <w:tcBorders>
              <w:top w:val="nil"/>
              <w:left w:val="nil"/>
              <w:bottom w:val="nil"/>
              <w:right w:val="nil"/>
            </w:tcBorders>
            <w:shd w:val="clear" w:color="auto" w:fill="auto"/>
            <w:noWrap/>
            <w:vAlign w:val="bottom"/>
            <w:hideMark/>
          </w:tcPr>
          <w:p w14:paraId="3033D7B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34.2%</w:t>
            </w:r>
          </w:p>
        </w:tc>
        <w:tc>
          <w:tcPr>
            <w:tcW w:w="920" w:type="dxa"/>
            <w:tcBorders>
              <w:top w:val="nil"/>
              <w:left w:val="nil"/>
              <w:bottom w:val="nil"/>
              <w:right w:val="nil"/>
            </w:tcBorders>
            <w:shd w:val="clear" w:color="auto" w:fill="auto"/>
            <w:noWrap/>
            <w:vAlign w:val="bottom"/>
            <w:hideMark/>
          </w:tcPr>
          <w:p w14:paraId="4FE7D51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40.7%</w:t>
            </w:r>
          </w:p>
        </w:tc>
      </w:tr>
      <w:tr w:rsidR="0081378B" w:rsidRPr="0081378B" w14:paraId="6D00BAB5" w14:textId="77777777" w:rsidTr="0081378B">
        <w:trPr>
          <w:trHeight w:val="210"/>
        </w:trPr>
        <w:tc>
          <w:tcPr>
            <w:tcW w:w="860" w:type="dxa"/>
            <w:tcBorders>
              <w:top w:val="nil"/>
              <w:left w:val="nil"/>
              <w:bottom w:val="nil"/>
              <w:right w:val="nil"/>
            </w:tcBorders>
            <w:shd w:val="clear" w:color="auto" w:fill="auto"/>
            <w:noWrap/>
            <w:vAlign w:val="bottom"/>
            <w:hideMark/>
          </w:tcPr>
          <w:p w14:paraId="227C915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Europe</w:t>
            </w:r>
          </w:p>
        </w:tc>
        <w:tc>
          <w:tcPr>
            <w:tcW w:w="2740" w:type="dxa"/>
            <w:tcBorders>
              <w:top w:val="nil"/>
              <w:left w:val="nil"/>
              <w:bottom w:val="nil"/>
              <w:right w:val="nil"/>
            </w:tcBorders>
            <w:shd w:val="clear" w:color="auto" w:fill="auto"/>
            <w:noWrap/>
            <w:vAlign w:val="bottom"/>
            <w:hideMark/>
          </w:tcPr>
          <w:p w14:paraId="1FE03B7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Northern Europe</w:t>
            </w:r>
          </w:p>
        </w:tc>
        <w:tc>
          <w:tcPr>
            <w:tcW w:w="940" w:type="dxa"/>
            <w:tcBorders>
              <w:top w:val="nil"/>
              <w:left w:val="nil"/>
              <w:bottom w:val="nil"/>
              <w:right w:val="nil"/>
            </w:tcBorders>
            <w:shd w:val="clear" w:color="auto" w:fill="auto"/>
            <w:noWrap/>
            <w:vAlign w:val="bottom"/>
            <w:hideMark/>
          </w:tcPr>
          <w:p w14:paraId="785689B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10</w:t>
            </w:r>
          </w:p>
        </w:tc>
        <w:tc>
          <w:tcPr>
            <w:tcW w:w="940" w:type="dxa"/>
            <w:tcBorders>
              <w:top w:val="nil"/>
              <w:left w:val="nil"/>
              <w:bottom w:val="nil"/>
              <w:right w:val="nil"/>
            </w:tcBorders>
            <w:shd w:val="clear" w:color="auto" w:fill="auto"/>
            <w:noWrap/>
            <w:vAlign w:val="bottom"/>
            <w:hideMark/>
          </w:tcPr>
          <w:p w14:paraId="2AEF105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8.9%</w:t>
            </w:r>
          </w:p>
        </w:tc>
        <w:tc>
          <w:tcPr>
            <w:tcW w:w="940" w:type="dxa"/>
            <w:tcBorders>
              <w:top w:val="nil"/>
              <w:left w:val="nil"/>
              <w:bottom w:val="nil"/>
              <w:right w:val="nil"/>
            </w:tcBorders>
            <w:shd w:val="clear" w:color="auto" w:fill="auto"/>
            <w:noWrap/>
            <w:vAlign w:val="bottom"/>
            <w:hideMark/>
          </w:tcPr>
          <w:p w14:paraId="3053D7F7"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33.6%</w:t>
            </w:r>
          </w:p>
        </w:tc>
        <w:tc>
          <w:tcPr>
            <w:tcW w:w="880" w:type="dxa"/>
            <w:tcBorders>
              <w:top w:val="nil"/>
              <w:left w:val="nil"/>
              <w:bottom w:val="nil"/>
              <w:right w:val="nil"/>
            </w:tcBorders>
            <w:shd w:val="clear" w:color="auto" w:fill="auto"/>
            <w:noWrap/>
            <w:vAlign w:val="bottom"/>
            <w:hideMark/>
          </w:tcPr>
          <w:p w14:paraId="1B90F53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23.8%</w:t>
            </w:r>
          </w:p>
        </w:tc>
        <w:tc>
          <w:tcPr>
            <w:tcW w:w="920" w:type="dxa"/>
            <w:tcBorders>
              <w:top w:val="nil"/>
              <w:left w:val="nil"/>
              <w:bottom w:val="nil"/>
              <w:right w:val="single" w:sz="4" w:space="0" w:color="auto"/>
            </w:tcBorders>
            <w:shd w:val="clear" w:color="auto" w:fill="auto"/>
            <w:noWrap/>
            <w:vAlign w:val="bottom"/>
            <w:hideMark/>
          </w:tcPr>
          <w:p w14:paraId="231B708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30.7%</w:t>
            </w:r>
          </w:p>
        </w:tc>
        <w:tc>
          <w:tcPr>
            <w:tcW w:w="680" w:type="dxa"/>
            <w:tcBorders>
              <w:top w:val="nil"/>
              <w:left w:val="nil"/>
              <w:bottom w:val="nil"/>
              <w:right w:val="nil"/>
            </w:tcBorders>
            <w:shd w:val="clear" w:color="auto" w:fill="auto"/>
            <w:noWrap/>
            <w:vAlign w:val="bottom"/>
            <w:hideMark/>
          </w:tcPr>
          <w:p w14:paraId="6EB8E46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-34.1%</w:t>
            </w:r>
          </w:p>
        </w:tc>
        <w:tc>
          <w:tcPr>
            <w:tcW w:w="940" w:type="dxa"/>
            <w:tcBorders>
              <w:top w:val="nil"/>
              <w:left w:val="nil"/>
              <w:bottom w:val="nil"/>
              <w:right w:val="nil"/>
            </w:tcBorders>
            <w:shd w:val="clear" w:color="auto" w:fill="auto"/>
            <w:noWrap/>
            <w:vAlign w:val="bottom"/>
            <w:hideMark/>
          </w:tcPr>
          <w:p w14:paraId="46200D5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27.0%</w:t>
            </w:r>
          </w:p>
        </w:tc>
        <w:tc>
          <w:tcPr>
            <w:tcW w:w="740" w:type="dxa"/>
            <w:tcBorders>
              <w:top w:val="nil"/>
              <w:left w:val="nil"/>
              <w:bottom w:val="nil"/>
              <w:right w:val="nil"/>
            </w:tcBorders>
            <w:shd w:val="clear" w:color="auto" w:fill="auto"/>
            <w:noWrap/>
            <w:vAlign w:val="bottom"/>
            <w:hideMark/>
          </w:tcPr>
          <w:p w14:paraId="56AC205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6.8%</w:t>
            </w:r>
          </w:p>
        </w:tc>
        <w:tc>
          <w:tcPr>
            <w:tcW w:w="920" w:type="dxa"/>
            <w:tcBorders>
              <w:top w:val="nil"/>
              <w:left w:val="nil"/>
              <w:bottom w:val="nil"/>
              <w:right w:val="nil"/>
            </w:tcBorders>
            <w:shd w:val="clear" w:color="auto" w:fill="auto"/>
            <w:noWrap/>
            <w:vAlign w:val="bottom"/>
            <w:hideMark/>
          </w:tcPr>
          <w:p w14:paraId="2462694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25.9%</w:t>
            </w:r>
          </w:p>
        </w:tc>
        <w:tc>
          <w:tcPr>
            <w:tcW w:w="660" w:type="dxa"/>
            <w:tcBorders>
              <w:top w:val="nil"/>
              <w:left w:val="nil"/>
              <w:bottom w:val="nil"/>
              <w:right w:val="nil"/>
            </w:tcBorders>
            <w:shd w:val="clear" w:color="auto" w:fill="auto"/>
            <w:noWrap/>
            <w:vAlign w:val="bottom"/>
            <w:hideMark/>
          </w:tcPr>
          <w:p w14:paraId="6E6C9171"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22.9%</w:t>
            </w:r>
          </w:p>
        </w:tc>
        <w:tc>
          <w:tcPr>
            <w:tcW w:w="920" w:type="dxa"/>
            <w:tcBorders>
              <w:top w:val="nil"/>
              <w:left w:val="nil"/>
              <w:bottom w:val="nil"/>
              <w:right w:val="nil"/>
            </w:tcBorders>
            <w:shd w:val="clear" w:color="auto" w:fill="auto"/>
            <w:noWrap/>
            <w:vAlign w:val="bottom"/>
            <w:hideMark/>
          </w:tcPr>
          <w:p w14:paraId="56148A0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41.9%</w:t>
            </w:r>
          </w:p>
        </w:tc>
      </w:tr>
      <w:tr w:rsidR="0081378B" w:rsidRPr="0081378B" w14:paraId="66D02ED5" w14:textId="77777777" w:rsidTr="0081378B">
        <w:trPr>
          <w:trHeight w:val="210"/>
        </w:trPr>
        <w:tc>
          <w:tcPr>
            <w:tcW w:w="860" w:type="dxa"/>
            <w:tcBorders>
              <w:top w:val="nil"/>
              <w:left w:val="nil"/>
              <w:bottom w:val="nil"/>
              <w:right w:val="nil"/>
            </w:tcBorders>
            <w:shd w:val="clear" w:color="auto" w:fill="auto"/>
            <w:noWrap/>
            <w:vAlign w:val="bottom"/>
            <w:hideMark/>
          </w:tcPr>
          <w:p w14:paraId="5007B57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Europe</w:t>
            </w:r>
          </w:p>
        </w:tc>
        <w:tc>
          <w:tcPr>
            <w:tcW w:w="2740" w:type="dxa"/>
            <w:tcBorders>
              <w:top w:val="nil"/>
              <w:left w:val="nil"/>
              <w:bottom w:val="nil"/>
              <w:right w:val="nil"/>
            </w:tcBorders>
            <w:shd w:val="clear" w:color="auto" w:fill="auto"/>
            <w:noWrap/>
            <w:vAlign w:val="bottom"/>
            <w:hideMark/>
          </w:tcPr>
          <w:p w14:paraId="52C9EFB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Eastern Europe</w:t>
            </w:r>
          </w:p>
        </w:tc>
        <w:tc>
          <w:tcPr>
            <w:tcW w:w="940" w:type="dxa"/>
            <w:tcBorders>
              <w:top w:val="nil"/>
              <w:left w:val="nil"/>
              <w:bottom w:val="nil"/>
              <w:right w:val="nil"/>
            </w:tcBorders>
            <w:shd w:val="clear" w:color="auto" w:fill="auto"/>
            <w:noWrap/>
            <w:vAlign w:val="bottom"/>
            <w:hideMark/>
          </w:tcPr>
          <w:p w14:paraId="27FF57D7"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9</w:t>
            </w:r>
          </w:p>
        </w:tc>
        <w:tc>
          <w:tcPr>
            <w:tcW w:w="940" w:type="dxa"/>
            <w:tcBorders>
              <w:top w:val="nil"/>
              <w:left w:val="nil"/>
              <w:bottom w:val="nil"/>
              <w:right w:val="nil"/>
            </w:tcBorders>
            <w:shd w:val="clear" w:color="auto" w:fill="auto"/>
            <w:noWrap/>
            <w:vAlign w:val="bottom"/>
            <w:hideMark/>
          </w:tcPr>
          <w:p w14:paraId="09D9AAB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32.7%</w:t>
            </w:r>
          </w:p>
        </w:tc>
        <w:tc>
          <w:tcPr>
            <w:tcW w:w="940" w:type="dxa"/>
            <w:tcBorders>
              <w:top w:val="nil"/>
              <w:left w:val="nil"/>
              <w:bottom w:val="nil"/>
              <w:right w:val="nil"/>
            </w:tcBorders>
            <w:shd w:val="clear" w:color="auto" w:fill="auto"/>
            <w:noWrap/>
            <w:vAlign w:val="bottom"/>
            <w:hideMark/>
          </w:tcPr>
          <w:p w14:paraId="7E765576"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31.9%</w:t>
            </w:r>
          </w:p>
        </w:tc>
        <w:tc>
          <w:tcPr>
            <w:tcW w:w="880" w:type="dxa"/>
            <w:tcBorders>
              <w:top w:val="nil"/>
              <w:left w:val="nil"/>
              <w:bottom w:val="nil"/>
              <w:right w:val="nil"/>
            </w:tcBorders>
            <w:shd w:val="clear" w:color="auto" w:fill="auto"/>
            <w:noWrap/>
            <w:vAlign w:val="bottom"/>
            <w:hideMark/>
          </w:tcPr>
          <w:p w14:paraId="1CB9982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42.7%</w:t>
            </w:r>
          </w:p>
        </w:tc>
        <w:tc>
          <w:tcPr>
            <w:tcW w:w="920" w:type="dxa"/>
            <w:tcBorders>
              <w:top w:val="nil"/>
              <w:left w:val="nil"/>
              <w:bottom w:val="nil"/>
              <w:right w:val="single" w:sz="4" w:space="0" w:color="auto"/>
            </w:tcBorders>
            <w:shd w:val="clear" w:color="auto" w:fill="auto"/>
            <w:noWrap/>
            <w:vAlign w:val="bottom"/>
            <w:hideMark/>
          </w:tcPr>
          <w:p w14:paraId="170F465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63.0%</w:t>
            </w:r>
          </w:p>
        </w:tc>
        <w:tc>
          <w:tcPr>
            <w:tcW w:w="680" w:type="dxa"/>
            <w:tcBorders>
              <w:top w:val="nil"/>
              <w:left w:val="nil"/>
              <w:bottom w:val="nil"/>
              <w:right w:val="nil"/>
            </w:tcBorders>
            <w:shd w:val="clear" w:color="auto" w:fill="auto"/>
            <w:noWrap/>
            <w:vAlign w:val="bottom"/>
            <w:hideMark/>
          </w:tcPr>
          <w:p w14:paraId="4009811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-25.9%</w:t>
            </w:r>
          </w:p>
        </w:tc>
        <w:tc>
          <w:tcPr>
            <w:tcW w:w="940" w:type="dxa"/>
            <w:tcBorders>
              <w:top w:val="nil"/>
              <w:left w:val="nil"/>
              <w:bottom w:val="nil"/>
              <w:right w:val="nil"/>
            </w:tcBorders>
            <w:shd w:val="clear" w:color="auto" w:fill="auto"/>
            <w:noWrap/>
            <w:vAlign w:val="bottom"/>
            <w:hideMark/>
          </w:tcPr>
          <w:p w14:paraId="47A95BBE"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34.9%</w:t>
            </w:r>
          </w:p>
        </w:tc>
        <w:tc>
          <w:tcPr>
            <w:tcW w:w="740" w:type="dxa"/>
            <w:tcBorders>
              <w:top w:val="nil"/>
              <w:left w:val="nil"/>
              <w:bottom w:val="nil"/>
              <w:right w:val="nil"/>
            </w:tcBorders>
            <w:shd w:val="clear" w:color="auto" w:fill="auto"/>
            <w:noWrap/>
            <w:vAlign w:val="bottom"/>
            <w:hideMark/>
          </w:tcPr>
          <w:p w14:paraId="4731577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12.7%</w:t>
            </w:r>
          </w:p>
        </w:tc>
        <w:tc>
          <w:tcPr>
            <w:tcW w:w="920" w:type="dxa"/>
            <w:tcBorders>
              <w:top w:val="nil"/>
              <w:left w:val="nil"/>
              <w:bottom w:val="nil"/>
              <w:right w:val="nil"/>
            </w:tcBorders>
            <w:shd w:val="clear" w:color="auto" w:fill="auto"/>
            <w:noWrap/>
            <w:vAlign w:val="bottom"/>
            <w:hideMark/>
          </w:tcPr>
          <w:p w14:paraId="4AF49EE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34.1%</w:t>
            </w:r>
          </w:p>
        </w:tc>
        <w:tc>
          <w:tcPr>
            <w:tcW w:w="660" w:type="dxa"/>
            <w:tcBorders>
              <w:top w:val="nil"/>
              <w:left w:val="nil"/>
              <w:bottom w:val="nil"/>
              <w:right w:val="nil"/>
            </w:tcBorders>
            <w:shd w:val="clear" w:color="auto" w:fill="auto"/>
            <w:noWrap/>
            <w:vAlign w:val="bottom"/>
            <w:hideMark/>
          </w:tcPr>
          <w:p w14:paraId="25820D9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35.5%</w:t>
            </w:r>
          </w:p>
        </w:tc>
        <w:tc>
          <w:tcPr>
            <w:tcW w:w="920" w:type="dxa"/>
            <w:tcBorders>
              <w:top w:val="nil"/>
              <w:left w:val="nil"/>
              <w:bottom w:val="nil"/>
              <w:right w:val="nil"/>
            </w:tcBorders>
            <w:shd w:val="clear" w:color="auto" w:fill="auto"/>
            <w:noWrap/>
            <w:vAlign w:val="bottom"/>
            <w:hideMark/>
          </w:tcPr>
          <w:p w14:paraId="095040B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34.1%</w:t>
            </w:r>
          </w:p>
        </w:tc>
      </w:tr>
      <w:tr w:rsidR="0081378B" w:rsidRPr="0081378B" w14:paraId="4EC7EFCF" w14:textId="77777777" w:rsidTr="0081378B">
        <w:trPr>
          <w:trHeight w:val="210"/>
        </w:trPr>
        <w:tc>
          <w:tcPr>
            <w:tcW w:w="860" w:type="dxa"/>
            <w:tcBorders>
              <w:top w:val="nil"/>
              <w:left w:val="nil"/>
              <w:bottom w:val="nil"/>
              <w:right w:val="nil"/>
            </w:tcBorders>
            <w:shd w:val="clear" w:color="auto" w:fill="auto"/>
            <w:noWrap/>
            <w:vAlign w:val="bottom"/>
            <w:hideMark/>
          </w:tcPr>
          <w:p w14:paraId="5BA1869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Europe</w:t>
            </w:r>
          </w:p>
        </w:tc>
        <w:tc>
          <w:tcPr>
            <w:tcW w:w="2740" w:type="dxa"/>
            <w:tcBorders>
              <w:top w:val="nil"/>
              <w:left w:val="nil"/>
              <w:bottom w:val="nil"/>
              <w:right w:val="nil"/>
            </w:tcBorders>
            <w:shd w:val="clear" w:color="auto" w:fill="auto"/>
            <w:noWrap/>
            <w:vAlign w:val="bottom"/>
            <w:hideMark/>
          </w:tcPr>
          <w:p w14:paraId="5EB5D15B"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Western Europe</w:t>
            </w:r>
          </w:p>
        </w:tc>
        <w:tc>
          <w:tcPr>
            <w:tcW w:w="940" w:type="dxa"/>
            <w:tcBorders>
              <w:top w:val="nil"/>
              <w:left w:val="nil"/>
              <w:bottom w:val="nil"/>
              <w:right w:val="nil"/>
            </w:tcBorders>
            <w:shd w:val="clear" w:color="auto" w:fill="auto"/>
            <w:noWrap/>
            <w:vAlign w:val="bottom"/>
            <w:hideMark/>
          </w:tcPr>
          <w:p w14:paraId="002D833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6</w:t>
            </w:r>
          </w:p>
        </w:tc>
        <w:tc>
          <w:tcPr>
            <w:tcW w:w="940" w:type="dxa"/>
            <w:tcBorders>
              <w:top w:val="nil"/>
              <w:left w:val="nil"/>
              <w:bottom w:val="nil"/>
              <w:right w:val="nil"/>
            </w:tcBorders>
            <w:shd w:val="clear" w:color="auto" w:fill="auto"/>
            <w:noWrap/>
            <w:vAlign w:val="bottom"/>
            <w:hideMark/>
          </w:tcPr>
          <w:p w14:paraId="6D100283"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8.3%</w:t>
            </w:r>
          </w:p>
        </w:tc>
        <w:tc>
          <w:tcPr>
            <w:tcW w:w="940" w:type="dxa"/>
            <w:tcBorders>
              <w:top w:val="nil"/>
              <w:left w:val="nil"/>
              <w:bottom w:val="nil"/>
              <w:right w:val="nil"/>
            </w:tcBorders>
            <w:shd w:val="clear" w:color="auto" w:fill="auto"/>
            <w:noWrap/>
            <w:vAlign w:val="bottom"/>
            <w:hideMark/>
          </w:tcPr>
          <w:p w14:paraId="1A3D4F8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33.1%</w:t>
            </w:r>
          </w:p>
        </w:tc>
        <w:tc>
          <w:tcPr>
            <w:tcW w:w="880" w:type="dxa"/>
            <w:tcBorders>
              <w:top w:val="nil"/>
              <w:left w:val="nil"/>
              <w:bottom w:val="nil"/>
              <w:right w:val="nil"/>
            </w:tcBorders>
            <w:shd w:val="clear" w:color="auto" w:fill="auto"/>
            <w:noWrap/>
            <w:vAlign w:val="bottom"/>
            <w:hideMark/>
          </w:tcPr>
          <w:p w14:paraId="3D1FF017"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34.5%</w:t>
            </w:r>
          </w:p>
        </w:tc>
        <w:tc>
          <w:tcPr>
            <w:tcW w:w="920" w:type="dxa"/>
            <w:tcBorders>
              <w:top w:val="nil"/>
              <w:left w:val="nil"/>
              <w:bottom w:val="nil"/>
              <w:right w:val="single" w:sz="4" w:space="0" w:color="auto"/>
            </w:tcBorders>
            <w:shd w:val="clear" w:color="auto" w:fill="auto"/>
            <w:noWrap/>
            <w:vAlign w:val="bottom"/>
            <w:hideMark/>
          </w:tcPr>
          <w:p w14:paraId="0D4A6F3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28.5%</w:t>
            </w:r>
          </w:p>
        </w:tc>
        <w:tc>
          <w:tcPr>
            <w:tcW w:w="680" w:type="dxa"/>
            <w:tcBorders>
              <w:top w:val="nil"/>
              <w:left w:val="nil"/>
              <w:bottom w:val="nil"/>
              <w:right w:val="nil"/>
            </w:tcBorders>
            <w:shd w:val="clear" w:color="auto" w:fill="auto"/>
            <w:noWrap/>
            <w:vAlign w:val="bottom"/>
            <w:hideMark/>
          </w:tcPr>
          <w:p w14:paraId="7B9A1235"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-47.4%</w:t>
            </w:r>
          </w:p>
        </w:tc>
        <w:tc>
          <w:tcPr>
            <w:tcW w:w="940" w:type="dxa"/>
            <w:tcBorders>
              <w:top w:val="nil"/>
              <w:left w:val="nil"/>
              <w:bottom w:val="nil"/>
              <w:right w:val="nil"/>
            </w:tcBorders>
            <w:shd w:val="clear" w:color="auto" w:fill="auto"/>
            <w:noWrap/>
            <w:vAlign w:val="bottom"/>
            <w:hideMark/>
          </w:tcPr>
          <w:p w14:paraId="60B96B0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17.1%</w:t>
            </w:r>
          </w:p>
        </w:tc>
        <w:tc>
          <w:tcPr>
            <w:tcW w:w="740" w:type="dxa"/>
            <w:tcBorders>
              <w:top w:val="nil"/>
              <w:left w:val="nil"/>
              <w:bottom w:val="nil"/>
              <w:right w:val="nil"/>
            </w:tcBorders>
            <w:shd w:val="clear" w:color="auto" w:fill="auto"/>
            <w:noWrap/>
            <w:vAlign w:val="bottom"/>
            <w:hideMark/>
          </w:tcPr>
          <w:p w14:paraId="444C858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4.3%</w:t>
            </w:r>
          </w:p>
        </w:tc>
        <w:tc>
          <w:tcPr>
            <w:tcW w:w="920" w:type="dxa"/>
            <w:tcBorders>
              <w:top w:val="nil"/>
              <w:left w:val="nil"/>
              <w:bottom w:val="nil"/>
              <w:right w:val="nil"/>
            </w:tcBorders>
            <w:shd w:val="clear" w:color="auto" w:fill="auto"/>
            <w:noWrap/>
            <w:vAlign w:val="bottom"/>
            <w:hideMark/>
          </w:tcPr>
          <w:p w14:paraId="46AA46A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25.1%</w:t>
            </w:r>
          </w:p>
        </w:tc>
        <w:tc>
          <w:tcPr>
            <w:tcW w:w="660" w:type="dxa"/>
            <w:tcBorders>
              <w:top w:val="nil"/>
              <w:left w:val="nil"/>
              <w:bottom w:val="nil"/>
              <w:right w:val="nil"/>
            </w:tcBorders>
            <w:shd w:val="clear" w:color="auto" w:fill="auto"/>
            <w:noWrap/>
            <w:vAlign w:val="bottom"/>
            <w:hideMark/>
          </w:tcPr>
          <w:p w14:paraId="0D66707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19.3%</w:t>
            </w:r>
          </w:p>
        </w:tc>
        <w:tc>
          <w:tcPr>
            <w:tcW w:w="920" w:type="dxa"/>
            <w:tcBorders>
              <w:top w:val="nil"/>
              <w:left w:val="nil"/>
              <w:bottom w:val="nil"/>
              <w:right w:val="nil"/>
            </w:tcBorders>
            <w:shd w:val="clear" w:color="auto" w:fill="auto"/>
            <w:noWrap/>
            <w:vAlign w:val="bottom"/>
            <w:hideMark/>
          </w:tcPr>
          <w:p w14:paraId="2DF5EE6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29.5%</w:t>
            </w:r>
          </w:p>
        </w:tc>
      </w:tr>
      <w:tr w:rsidR="0081378B" w:rsidRPr="0081378B" w14:paraId="61555638" w14:textId="77777777" w:rsidTr="0081378B">
        <w:trPr>
          <w:trHeight w:val="210"/>
        </w:trPr>
        <w:tc>
          <w:tcPr>
            <w:tcW w:w="860" w:type="dxa"/>
            <w:tcBorders>
              <w:top w:val="nil"/>
              <w:left w:val="nil"/>
              <w:bottom w:val="single" w:sz="4" w:space="0" w:color="auto"/>
              <w:right w:val="nil"/>
            </w:tcBorders>
            <w:shd w:val="clear" w:color="auto" w:fill="auto"/>
            <w:noWrap/>
            <w:vAlign w:val="bottom"/>
            <w:hideMark/>
          </w:tcPr>
          <w:p w14:paraId="6747C4D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Oceania</w:t>
            </w:r>
          </w:p>
        </w:tc>
        <w:tc>
          <w:tcPr>
            <w:tcW w:w="2740" w:type="dxa"/>
            <w:tcBorders>
              <w:top w:val="nil"/>
              <w:left w:val="nil"/>
              <w:bottom w:val="single" w:sz="4" w:space="0" w:color="auto"/>
              <w:right w:val="nil"/>
            </w:tcBorders>
            <w:shd w:val="clear" w:color="auto" w:fill="auto"/>
            <w:noWrap/>
            <w:vAlign w:val="bottom"/>
            <w:hideMark/>
          </w:tcPr>
          <w:p w14:paraId="47577AD8"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Australia and New Zealand</w:t>
            </w:r>
          </w:p>
        </w:tc>
        <w:tc>
          <w:tcPr>
            <w:tcW w:w="940" w:type="dxa"/>
            <w:tcBorders>
              <w:top w:val="nil"/>
              <w:left w:val="nil"/>
              <w:bottom w:val="single" w:sz="4" w:space="0" w:color="auto"/>
              <w:right w:val="nil"/>
            </w:tcBorders>
            <w:shd w:val="clear" w:color="auto" w:fill="auto"/>
            <w:noWrap/>
            <w:vAlign w:val="bottom"/>
            <w:hideMark/>
          </w:tcPr>
          <w:p w14:paraId="02108B4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w:t>
            </w:r>
          </w:p>
        </w:tc>
        <w:tc>
          <w:tcPr>
            <w:tcW w:w="940" w:type="dxa"/>
            <w:tcBorders>
              <w:top w:val="nil"/>
              <w:left w:val="nil"/>
              <w:bottom w:val="single" w:sz="4" w:space="0" w:color="auto"/>
              <w:right w:val="nil"/>
            </w:tcBorders>
            <w:shd w:val="clear" w:color="auto" w:fill="auto"/>
            <w:noWrap/>
            <w:vAlign w:val="bottom"/>
            <w:hideMark/>
          </w:tcPr>
          <w:p w14:paraId="4FBC28B0"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12.1%</w:t>
            </w:r>
          </w:p>
        </w:tc>
        <w:tc>
          <w:tcPr>
            <w:tcW w:w="940" w:type="dxa"/>
            <w:tcBorders>
              <w:top w:val="nil"/>
              <w:left w:val="nil"/>
              <w:bottom w:val="single" w:sz="4" w:space="0" w:color="auto"/>
              <w:right w:val="nil"/>
            </w:tcBorders>
            <w:shd w:val="clear" w:color="auto" w:fill="auto"/>
            <w:noWrap/>
            <w:vAlign w:val="bottom"/>
            <w:hideMark/>
          </w:tcPr>
          <w:p w14:paraId="0071D87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31.0%</w:t>
            </w:r>
          </w:p>
        </w:tc>
        <w:tc>
          <w:tcPr>
            <w:tcW w:w="880" w:type="dxa"/>
            <w:tcBorders>
              <w:top w:val="nil"/>
              <w:left w:val="nil"/>
              <w:bottom w:val="single" w:sz="4" w:space="0" w:color="auto"/>
              <w:right w:val="nil"/>
            </w:tcBorders>
            <w:shd w:val="clear" w:color="auto" w:fill="auto"/>
            <w:noWrap/>
            <w:vAlign w:val="bottom"/>
            <w:hideMark/>
          </w:tcPr>
          <w:p w14:paraId="2A8AD0C9"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23.2%</w:t>
            </w:r>
          </w:p>
        </w:tc>
        <w:tc>
          <w:tcPr>
            <w:tcW w:w="920" w:type="dxa"/>
            <w:tcBorders>
              <w:top w:val="nil"/>
              <w:left w:val="nil"/>
              <w:bottom w:val="single" w:sz="4" w:space="0" w:color="auto"/>
              <w:right w:val="single" w:sz="4" w:space="0" w:color="auto"/>
            </w:tcBorders>
            <w:shd w:val="clear" w:color="auto" w:fill="auto"/>
            <w:noWrap/>
            <w:vAlign w:val="bottom"/>
            <w:hideMark/>
          </w:tcPr>
          <w:p w14:paraId="2A786A4A"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29.1%</w:t>
            </w:r>
          </w:p>
        </w:tc>
        <w:tc>
          <w:tcPr>
            <w:tcW w:w="680" w:type="dxa"/>
            <w:tcBorders>
              <w:top w:val="nil"/>
              <w:left w:val="nil"/>
              <w:bottom w:val="single" w:sz="4" w:space="0" w:color="auto"/>
              <w:right w:val="nil"/>
            </w:tcBorders>
            <w:shd w:val="clear" w:color="auto" w:fill="auto"/>
            <w:noWrap/>
            <w:vAlign w:val="bottom"/>
            <w:hideMark/>
          </w:tcPr>
          <w:p w14:paraId="689271D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-44.0%</w:t>
            </w:r>
          </w:p>
        </w:tc>
        <w:tc>
          <w:tcPr>
            <w:tcW w:w="940" w:type="dxa"/>
            <w:tcBorders>
              <w:top w:val="nil"/>
              <w:left w:val="nil"/>
              <w:bottom w:val="single" w:sz="4" w:space="0" w:color="auto"/>
              <w:right w:val="nil"/>
            </w:tcBorders>
            <w:shd w:val="clear" w:color="auto" w:fill="auto"/>
            <w:noWrap/>
            <w:vAlign w:val="bottom"/>
            <w:hideMark/>
          </w:tcPr>
          <w:p w14:paraId="5526E65D"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22.4%</w:t>
            </w:r>
          </w:p>
        </w:tc>
        <w:tc>
          <w:tcPr>
            <w:tcW w:w="740" w:type="dxa"/>
            <w:tcBorders>
              <w:top w:val="nil"/>
              <w:left w:val="nil"/>
              <w:bottom w:val="single" w:sz="4" w:space="0" w:color="auto"/>
              <w:right w:val="nil"/>
            </w:tcBorders>
            <w:shd w:val="clear" w:color="auto" w:fill="auto"/>
            <w:noWrap/>
            <w:vAlign w:val="bottom"/>
            <w:hideMark/>
          </w:tcPr>
          <w:p w14:paraId="5060736C"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8.7%</w:t>
            </w:r>
          </w:p>
        </w:tc>
        <w:tc>
          <w:tcPr>
            <w:tcW w:w="920" w:type="dxa"/>
            <w:tcBorders>
              <w:top w:val="nil"/>
              <w:left w:val="nil"/>
              <w:bottom w:val="single" w:sz="4" w:space="0" w:color="auto"/>
              <w:right w:val="nil"/>
            </w:tcBorders>
            <w:shd w:val="clear" w:color="auto" w:fill="auto"/>
            <w:noWrap/>
            <w:vAlign w:val="bottom"/>
            <w:hideMark/>
          </w:tcPr>
          <w:p w14:paraId="1F38D6D2"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29.4%</w:t>
            </w:r>
          </w:p>
        </w:tc>
        <w:tc>
          <w:tcPr>
            <w:tcW w:w="660" w:type="dxa"/>
            <w:tcBorders>
              <w:top w:val="nil"/>
              <w:left w:val="nil"/>
              <w:bottom w:val="single" w:sz="4" w:space="0" w:color="auto"/>
              <w:right w:val="nil"/>
            </w:tcBorders>
            <w:shd w:val="clear" w:color="auto" w:fill="auto"/>
            <w:noWrap/>
            <w:vAlign w:val="bottom"/>
            <w:hideMark/>
          </w:tcPr>
          <w:p w14:paraId="6295EEEF"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25.2%</w:t>
            </w:r>
          </w:p>
        </w:tc>
        <w:tc>
          <w:tcPr>
            <w:tcW w:w="920" w:type="dxa"/>
            <w:tcBorders>
              <w:top w:val="nil"/>
              <w:left w:val="nil"/>
              <w:bottom w:val="single" w:sz="4" w:space="0" w:color="auto"/>
              <w:right w:val="nil"/>
            </w:tcBorders>
            <w:shd w:val="clear" w:color="auto" w:fill="auto"/>
            <w:noWrap/>
            <w:vAlign w:val="bottom"/>
            <w:hideMark/>
          </w:tcPr>
          <w:p w14:paraId="2CFC2CF4" w14:textId="77777777"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21.9%</w:t>
            </w:r>
          </w:p>
        </w:tc>
      </w:tr>
      <w:tr w:rsidR="0081378B" w:rsidRPr="0081378B" w14:paraId="31A0102D" w14:textId="77777777" w:rsidTr="0081378B">
        <w:trPr>
          <w:trHeight w:val="210"/>
        </w:trPr>
        <w:tc>
          <w:tcPr>
            <w:tcW w:w="13080" w:type="dxa"/>
            <w:gridSpan w:val="13"/>
            <w:tcBorders>
              <w:top w:val="single" w:sz="4" w:space="0" w:color="auto"/>
              <w:left w:val="nil"/>
              <w:bottom w:val="nil"/>
              <w:right w:val="nil"/>
            </w:tcBorders>
            <w:shd w:val="clear" w:color="auto" w:fill="auto"/>
            <w:vAlign w:val="bottom"/>
            <w:hideMark/>
          </w:tcPr>
          <w:p w14:paraId="21D98A6C" w14:textId="49AF841C" w:rsidR="0081378B" w:rsidRPr="0081378B" w:rsidRDefault="0081378B" w:rsidP="0081378B">
            <w:pPr>
              <w:spacing w:after="0" w:line="240" w:lineRule="auto"/>
              <w:jc w:val="center"/>
              <w:rPr>
                <w:rFonts w:ascii="Times New Roman" w:eastAsia="Times New Roman" w:hAnsi="Times New Roman" w:cs="Times New Roman"/>
                <w:color w:val="000000"/>
                <w:sz w:val="16"/>
                <w:szCs w:val="16"/>
              </w:rPr>
            </w:pPr>
            <w:r w:rsidRPr="0081378B">
              <w:rPr>
                <w:rFonts w:ascii="Times New Roman" w:eastAsia="Times New Roman" w:hAnsi="Times New Roman" w:cs="Times New Roman"/>
                <w:color w:val="000000"/>
                <w:sz w:val="16"/>
                <w:szCs w:val="16"/>
              </w:rPr>
              <w:t>Note: All variables are reported as the share of population experiencing the outcome, except for the harm index, which is the mean of the standardized values of the other economic outcomes listed. All figures are weighted by country population size.</w:t>
            </w:r>
          </w:p>
        </w:tc>
      </w:tr>
    </w:tbl>
    <w:p w14:paraId="1BFA8727" w14:textId="77777777" w:rsidR="0081378B" w:rsidRDefault="0081378B">
      <w:pPr>
        <w:rPr>
          <w:rFonts w:ascii="Times New Roman" w:eastAsia="Times New Roman" w:hAnsi="Times New Roman" w:cs="Times New Roman"/>
          <w:b/>
          <w:bCs/>
          <w:i/>
          <w:iCs/>
          <w:color w:val="101F28"/>
          <w:kern w:val="36"/>
        </w:rPr>
        <w:sectPr w:rsidR="0081378B" w:rsidSect="0081378B">
          <w:pgSz w:w="15840" w:h="12240" w:orient="landscape"/>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4470"/>
        <w:gridCol w:w="4890"/>
      </w:tblGrid>
      <w:tr w:rsidR="00BB339D" w:rsidRPr="00BB339D" w14:paraId="4A368FCB" w14:textId="77777777" w:rsidTr="00AB4664">
        <w:trPr>
          <w:trHeight w:val="280"/>
        </w:trPr>
        <w:tc>
          <w:tcPr>
            <w:tcW w:w="5000" w:type="pct"/>
            <w:gridSpan w:val="2"/>
            <w:tcBorders>
              <w:top w:val="nil"/>
              <w:left w:val="nil"/>
              <w:bottom w:val="single" w:sz="4" w:space="0" w:color="auto"/>
              <w:right w:val="nil"/>
            </w:tcBorders>
            <w:shd w:val="clear" w:color="auto" w:fill="auto"/>
            <w:vAlign w:val="bottom"/>
            <w:hideMark/>
          </w:tcPr>
          <w:p w14:paraId="36648B08" w14:textId="46493371" w:rsidR="00BB339D" w:rsidRPr="00BB339D" w:rsidRDefault="00BB339D" w:rsidP="00AB4664">
            <w:pPr>
              <w:spacing w:after="0" w:line="240" w:lineRule="auto"/>
              <w:rPr>
                <w:rFonts w:ascii="Times New Roman" w:eastAsia="Times New Roman" w:hAnsi="Times New Roman" w:cs="Times New Roman"/>
                <w:i/>
                <w:iCs/>
                <w:color w:val="000000"/>
              </w:rPr>
            </w:pPr>
            <w:r w:rsidRPr="00BB339D">
              <w:rPr>
                <w:rFonts w:ascii="Times New Roman" w:eastAsia="Times New Roman" w:hAnsi="Times New Roman" w:cs="Times New Roman"/>
                <w:i/>
                <w:iCs/>
                <w:color w:val="000000"/>
              </w:rPr>
              <w:lastRenderedPageBreak/>
              <w:t xml:space="preserve">Supplementary Table </w:t>
            </w:r>
            <w:r w:rsidR="0081378B">
              <w:rPr>
                <w:rFonts w:ascii="Times New Roman" w:eastAsia="Times New Roman" w:hAnsi="Times New Roman" w:cs="Times New Roman"/>
                <w:i/>
                <w:iCs/>
                <w:color w:val="000000"/>
              </w:rPr>
              <w:t>4</w:t>
            </w:r>
            <w:r w:rsidRPr="00BB339D">
              <w:rPr>
                <w:rFonts w:ascii="Times New Roman" w:eastAsia="Times New Roman" w:hAnsi="Times New Roman" w:cs="Times New Roman"/>
                <w:i/>
                <w:iCs/>
                <w:color w:val="000000"/>
              </w:rPr>
              <w:t>. Description of stringency index</w:t>
            </w:r>
          </w:p>
        </w:tc>
      </w:tr>
      <w:tr w:rsidR="00BB339D" w:rsidRPr="00BB339D" w14:paraId="3AF11948" w14:textId="77777777" w:rsidTr="00AB4664">
        <w:trPr>
          <w:trHeight w:val="280"/>
        </w:trPr>
        <w:tc>
          <w:tcPr>
            <w:tcW w:w="2388" w:type="pct"/>
            <w:tcBorders>
              <w:top w:val="nil"/>
              <w:left w:val="nil"/>
              <w:bottom w:val="nil"/>
              <w:right w:val="nil"/>
            </w:tcBorders>
            <w:shd w:val="clear" w:color="auto" w:fill="auto"/>
            <w:vAlign w:val="bottom"/>
            <w:hideMark/>
          </w:tcPr>
          <w:p w14:paraId="2A372914" w14:textId="77777777" w:rsidR="00BB339D" w:rsidRPr="00BB339D" w:rsidRDefault="00BB339D" w:rsidP="00AB4664">
            <w:pPr>
              <w:spacing w:after="0" w:line="240" w:lineRule="auto"/>
              <w:rPr>
                <w:rFonts w:ascii="Times New Roman" w:eastAsia="Times New Roman" w:hAnsi="Times New Roman" w:cs="Times New Roman"/>
                <w:b/>
                <w:bCs/>
                <w:color w:val="000000"/>
                <w:sz w:val="20"/>
                <w:szCs w:val="20"/>
              </w:rPr>
            </w:pPr>
            <w:r w:rsidRPr="00BB339D">
              <w:rPr>
                <w:rFonts w:ascii="Times New Roman" w:eastAsia="Times New Roman" w:hAnsi="Times New Roman" w:cs="Times New Roman"/>
                <w:b/>
                <w:bCs/>
                <w:color w:val="000000"/>
                <w:sz w:val="20"/>
                <w:szCs w:val="20"/>
              </w:rPr>
              <w:t>Description</w:t>
            </w:r>
          </w:p>
        </w:tc>
        <w:tc>
          <w:tcPr>
            <w:tcW w:w="2612" w:type="pct"/>
            <w:tcBorders>
              <w:top w:val="nil"/>
              <w:left w:val="nil"/>
              <w:bottom w:val="nil"/>
              <w:right w:val="nil"/>
            </w:tcBorders>
            <w:shd w:val="clear" w:color="auto" w:fill="auto"/>
            <w:vAlign w:val="bottom"/>
            <w:hideMark/>
          </w:tcPr>
          <w:p w14:paraId="212F9EF0" w14:textId="77777777" w:rsidR="00BB339D" w:rsidRPr="00BB339D" w:rsidRDefault="00BB339D" w:rsidP="00AB4664">
            <w:pPr>
              <w:spacing w:after="0" w:line="240" w:lineRule="auto"/>
              <w:rPr>
                <w:rFonts w:ascii="Times New Roman" w:eastAsia="Times New Roman" w:hAnsi="Times New Roman" w:cs="Times New Roman"/>
                <w:b/>
                <w:bCs/>
                <w:color w:val="000000"/>
                <w:sz w:val="20"/>
                <w:szCs w:val="20"/>
              </w:rPr>
            </w:pPr>
            <w:r w:rsidRPr="00BB339D">
              <w:rPr>
                <w:rFonts w:ascii="Times New Roman" w:eastAsia="Times New Roman" w:hAnsi="Times New Roman" w:cs="Times New Roman"/>
                <w:b/>
                <w:bCs/>
                <w:color w:val="000000"/>
                <w:sz w:val="20"/>
                <w:szCs w:val="20"/>
              </w:rPr>
              <w:t>Coding</w:t>
            </w:r>
          </w:p>
        </w:tc>
      </w:tr>
      <w:tr w:rsidR="00BB339D" w:rsidRPr="00BB339D" w14:paraId="014D663E" w14:textId="77777777" w:rsidTr="00AB4664">
        <w:trPr>
          <w:trHeight w:val="560"/>
        </w:trPr>
        <w:tc>
          <w:tcPr>
            <w:tcW w:w="2388" w:type="pct"/>
            <w:tcBorders>
              <w:top w:val="nil"/>
              <w:left w:val="nil"/>
              <w:bottom w:val="nil"/>
              <w:right w:val="nil"/>
            </w:tcBorders>
            <w:shd w:val="clear" w:color="auto" w:fill="auto"/>
            <w:vAlign w:val="bottom"/>
            <w:hideMark/>
          </w:tcPr>
          <w:p w14:paraId="4E63AC8E"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closings of schools and universities</w:t>
            </w:r>
          </w:p>
        </w:tc>
        <w:tc>
          <w:tcPr>
            <w:tcW w:w="2612" w:type="pct"/>
            <w:tcBorders>
              <w:top w:val="nil"/>
              <w:left w:val="nil"/>
              <w:bottom w:val="nil"/>
              <w:right w:val="nil"/>
            </w:tcBorders>
            <w:shd w:val="clear" w:color="auto" w:fill="auto"/>
            <w:vAlign w:val="bottom"/>
            <w:hideMark/>
          </w:tcPr>
          <w:p w14:paraId="60DFB5C6"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0 - no measures</w:t>
            </w:r>
          </w:p>
        </w:tc>
      </w:tr>
      <w:tr w:rsidR="00BB339D" w:rsidRPr="00BB339D" w14:paraId="358C261D" w14:textId="77777777" w:rsidTr="00AB4664">
        <w:trPr>
          <w:trHeight w:val="1400"/>
        </w:trPr>
        <w:tc>
          <w:tcPr>
            <w:tcW w:w="2388" w:type="pct"/>
            <w:tcBorders>
              <w:top w:val="nil"/>
              <w:left w:val="nil"/>
              <w:bottom w:val="nil"/>
              <w:right w:val="nil"/>
            </w:tcBorders>
            <w:shd w:val="clear" w:color="auto" w:fill="auto"/>
            <w:vAlign w:val="bottom"/>
            <w:hideMark/>
          </w:tcPr>
          <w:p w14:paraId="11580EED"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7A4148A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1 - recommend closing or all schools open with alterations resulting in significant differences compared to non-Covid-19 operations</w:t>
            </w:r>
          </w:p>
        </w:tc>
      </w:tr>
      <w:tr w:rsidR="00BB339D" w:rsidRPr="00BB339D" w14:paraId="35A88E6D" w14:textId="77777777" w:rsidTr="00AB4664">
        <w:trPr>
          <w:trHeight w:val="840"/>
        </w:trPr>
        <w:tc>
          <w:tcPr>
            <w:tcW w:w="2388" w:type="pct"/>
            <w:tcBorders>
              <w:top w:val="nil"/>
              <w:left w:val="nil"/>
              <w:bottom w:val="nil"/>
              <w:right w:val="nil"/>
            </w:tcBorders>
            <w:shd w:val="clear" w:color="auto" w:fill="auto"/>
            <w:vAlign w:val="bottom"/>
            <w:hideMark/>
          </w:tcPr>
          <w:p w14:paraId="5C9EEBB1"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57C4D83D"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 xml:space="preserve">2 - require closing (only some levels or categories, </w:t>
            </w:r>
            <w:proofErr w:type="spellStart"/>
            <w:r w:rsidRPr="00BB339D">
              <w:rPr>
                <w:rFonts w:ascii="Times New Roman" w:eastAsia="Times New Roman" w:hAnsi="Times New Roman" w:cs="Times New Roman"/>
                <w:color w:val="000000"/>
                <w:sz w:val="20"/>
                <w:szCs w:val="20"/>
              </w:rPr>
              <w:t>eg</w:t>
            </w:r>
            <w:proofErr w:type="spellEnd"/>
            <w:r w:rsidRPr="00BB339D">
              <w:rPr>
                <w:rFonts w:ascii="Times New Roman" w:eastAsia="Times New Roman" w:hAnsi="Times New Roman" w:cs="Times New Roman"/>
                <w:color w:val="000000"/>
                <w:sz w:val="20"/>
                <w:szCs w:val="20"/>
              </w:rPr>
              <w:t xml:space="preserve"> just high school, or just public schools)</w:t>
            </w:r>
          </w:p>
        </w:tc>
      </w:tr>
      <w:tr w:rsidR="00BB339D" w:rsidRPr="00BB339D" w14:paraId="73D5ABB3" w14:textId="77777777" w:rsidTr="00AB4664">
        <w:trPr>
          <w:trHeight w:val="280"/>
        </w:trPr>
        <w:tc>
          <w:tcPr>
            <w:tcW w:w="2388" w:type="pct"/>
            <w:tcBorders>
              <w:top w:val="nil"/>
              <w:left w:val="nil"/>
              <w:bottom w:val="nil"/>
              <w:right w:val="nil"/>
            </w:tcBorders>
            <w:shd w:val="clear" w:color="auto" w:fill="auto"/>
            <w:vAlign w:val="bottom"/>
            <w:hideMark/>
          </w:tcPr>
          <w:p w14:paraId="1E6CC584"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4DE20B3B"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3 - require closing all levels</w:t>
            </w:r>
          </w:p>
        </w:tc>
      </w:tr>
      <w:tr w:rsidR="00BB339D" w:rsidRPr="00BB339D" w14:paraId="53962078" w14:textId="77777777" w:rsidTr="00AB4664">
        <w:trPr>
          <w:trHeight w:val="280"/>
        </w:trPr>
        <w:tc>
          <w:tcPr>
            <w:tcW w:w="2388" w:type="pct"/>
            <w:tcBorders>
              <w:top w:val="nil"/>
              <w:left w:val="nil"/>
              <w:bottom w:val="nil"/>
              <w:right w:val="nil"/>
            </w:tcBorders>
            <w:shd w:val="clear" w:color="auto" w:fill="auto"/>
            <w:vAlign w:val="bottom"/>
            <w:hideMark/>
          </w:tcPr>
          <w:p w14:paraId="6728E6FD"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27326695"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Blank - no data</w:t>
            </w:r>
          </w:p>
        </w:tc>
      </w:tr>
      <w:tr w:rsidR="00BB339D" w:rsidRPr="00BB339D" w14:paraId="29F72D08" w14:textId="77777777" w:rsidTr="00AB4664">
        <w:trPr>
          <w:trHeight w:val="560"/>
        </w:trPr>
        <w:tc>
          <w:tcPr>
            <w:tcW w:w="2388" w:type="pct"/>
            <w:tcBorders>
              <w:top w:val="nil"/>
              <w:left w:val="nil"/>
              <w:bottom w:val="nil"/>
              <w:right w:val="nil"/>
            </w:tcBorders>
            <w:shd w:val="clear" w:color="auto" w:fill="auto"/>
            <w:vAlign w:val="bottom"/>
            <w:hideMark/>
          </w:tcPr>
          <w:p w14:paraId="41687A3A"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closings of workplaces</w:t>
            </w:r>
          </w:p>
        </w:tc>
        <w:tc>
          <w:tcPr>
            <w:tcW w:w="2612" w:type="pct"/>
            <w:tcBorders>
              <w:top w:val="nil"/>
              <w:left w:val="nil"/>
              <w:bottom w:val="nil"/>
              <w:right w:val="nil"/>
            </w:tcBorders>
            <w:shd w:val="clear" w:color="auto" w:fill="auto"/>
            <w:vAlign w:val="bottom"/>
            <w:hideMark/>
          </w:tcPr>
          <w:p w14:paraId="6025ECB8"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0 - no measures</w:t>
            </w:r>
          </w:p>
        </w:tc>
      </w:tr>
      <w:tr w:rsidR="00BB339D" w:rsidRPr="00BB339D" w14:paraId="3B50EAC7" w14:textId="77777777" w:rsidTr="00AB4664">
        <w:trPr>
          <w:trHeight w:val="1680"/>
        </w:trPr>
        <w:tc>
          <w:tcPr>
            <w:tcW w:w="2388" w:type="pct"/>
            <w:tcBorders>
              <w:top w:val="nil"/>
              <w:left w:val="nil"/>
              <w:bottom w:val="nil"/>
              <w:right w:val="nil"/>
            </w:tcBorders>
            <w:shd w:val="clear" w:color="auto" w:fill="auto"/>
            <w:vAlign w:val="bottom"/>
            <w:hideMark/>
          </w:tcPr>
          <w:p w14:paraId="0A874BC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0371AEF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1 - recommend closing (or recommend work from home) or all businesses open with alterations resulting in significant differences compared to non-Covid-19 operation</w:t>
            </w:r>
          </w:p>
        </w:tc>
      </w:tr>
      <w:tr w:rsidR="00BB339D" w:rsidRPr="00BB339D" w14:paraId="0FA2BA4C" w14:textId="77777777" w:rsidTr="00AB4664">
        <w:trPr>
          <w:trHeight w:val="840"/>
        </w:trPr>
        <w:tc>
          <w:tcPr>
            <w:tcW w:w="2388" w:type="pct"/>
            <w:tcBorders>
              <w:top w:val="nil"/>
              <w:left w:val="nil"/>
              <w:bottom w:val="nil"/>
              <w:right w:val="nil"/>
            </w:tcBorders>
            <w:shd w:val="clear" w:color="auto" w:fill="auto"/>
            <w:vAlign w:val="bottom"/>
            <w:hideMark/>
          </w:tcPr>
          <w:p w14:paraId="2A4BB9F9"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362A4B97"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2 - require closing (or work from home) for some sectors or categories of workers</w:t>
            </w:r>
          </w:p>
        </w:tc>
      </w:tr>
      <w:tr w:rsidR="00BB339D" w:rsidRPr="00BB339D" w14:paraId="45866DC6" w14:textId="77777777" w:rsidTr="00AB4664">
        <w:trPr>
          <w:trHeight w:val="1120"/>
        </w:trPr>
        <w:tc>
          <w:tcPr>
            <w:tcW w:w="2388" w:type="pct"/>
            <w:tcBorders>
              <w:top w:val="nil"/>
              <w:left w:val="nil"/>
              <w:bottom w:val="nil"/>
              <w:right w:val="nil"/>
            </w:tcBorders>
            <w:shd w:val="clear" w:color="auto" w:fill="auto"/>
            <w:vAlign w:val="bottom"/>
            <w:hideMark/>
          </w:tcPr>
          <w:p w14:paraId="70D1B24C"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37B212C2"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3 - require closing (or work from home) for all-but-essential workplaces (</w:t>
            </w:r>
            <w:proofErr w:type="spellStart"/>
            <w:r w:rsidRPr="00BB339D">
              <w:rPr>
                <w:rFonts w:ascii="Times New Roman" w:eastAsia="Times New Roman" w:hAnsi="Times New Roman" w:cs="Times New Roman"/>
                <w:color w:val="000000"/>
                <w:sz w:val="20"/>
                <w:szCs w:val="20"/>
              </w:rPr>
              <w:t>eg</w:t>
            </w:r>
            <w:proofErr w:type="spellEnd"/>
            <w:r w:rsidRPr="00BB339D">
              <w:rPr>
                <w:rFonts w:ascii="Times New Roman" w:eastAsia="Times New Roman" w:hAnsi="Times New Roman" w:cs="Times New Roman"/>
                <w:color w:val="000000"/>
                <w:sz w:val="20"/>
                <w:szCs w:val="20"/>
              </w:rPr>
              <w:t xml:space="preserve"> grocery stores, doctors)</w:t>
            </w:r>
          </w:p>
        </w:tc>
      </w:tr>
      <w:tr w:rsidR="00BB339D" w:rsidRPr="00BB339D" w14:paraId="17041C12" w14:textId="77777777" w:rsidTr="00AB4664">
        <w:trPr>
          <w:trHeight w:val="560"/>
        </w:trPr>
        <w:tc>
          <w:tcPr>
            <w:tcW w:w="2388" w:type="pct"/>
            <w:tcBorders>
              <w:top w:val="nil"/>
              <w:left w:val="nil"/>
              <w:bottom w:val="nil"/>
              <w:right w:val="nil"/>
            </w:tcBorders>
            <w:shd w:val="clear" w:color="auto" w:fill="auto"/>
            <w:vAlign w:val="bottom"/>
            <w:hideMark/>
          </w:tcPr>
          <w:p w14:paraId="512E21D7"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cancelling public events</w:t>
            </w:r>
          </w:p>
        </w:tc>
        <w:tc>
          <w:tcPr>
            <w:tcW w:w="2612" w:type="pct"/>
            <w:tcBorders>
              <w:top w:val="nil"/>
              <w:left w:val="nil"/>
              <w:bottom w:val="nil"/>
              <w:right w:val="nil"/>
            </w:tcBorders>
            <w:shd w:val="clear" w:color="auto" w:fill="auto"/>
            <w:vAlign w:val="bottom"/>
            <w:hideMark/>
          </w:tcPr>
          <w:p w14:paraId="71D517EF"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0 - no measures</w:t>
            </w:r>
          </w:p>
        </w:tc>
      </w:tr>
      <w:tr w:rsidR="00BB339D" w:rsidRPr="00BB339D" w14:paraId="477AA854" w14:textId="77777777" w:rsidTr="00AB4664">
        <w:trPr>
          <w:trHeight w:val="280"/>
        </w:trPr>
        <w:tc>
          <w:tcPr>
            <w:tcW w:w="2388" w:type="pct"/>
            <w:tcBorders>
              <w:top w:val="nil"/>
              <w:left w:val="nil"/>
              <w:bottom w:val="nil"/>
              <w:right w:val="nil"/>
            </w:tcBorders>
            <w:shd w:val="clear" w:color="auto" w:fill="auto"/>
            <w:vAlign w:val="bottom"/>
            <w:hideMark/>
          </w:tcPr>
          <w:p w14:paraId="13B595EA"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3844EE67"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1 - recommend cancelling</w:t>
            </w:r>
          </w:p>
        </w:tc>
      </w:tr>
      <w:tr w:rsidR="00BB339D" w:rsidRPr="00BB339D" w14:paraId="6B2CA9D7" w14:textId="77777777" w:rsidTr="00AB4664">
        <w:trPr>
          <w:trHeight w:val="280"/>
        </w:trPr>
        <w:tc>
          <w:tcPr>
            <w:tcW w:w="2388" w:type="pct"/>
            <w:tcBorders>
              <w:top w:val="nil"/>
              <w:left w:val="nil"/>
              <w:bottom w:val="nil"/>
              <w:right w:val="nil"/>
            </w:tcBorders>
            <w:shd w:val="clear" w:color="auto" w:fill="auto"/>
            <w:vAlign w:val="bottom"/>
            <w:hideMark/>
          </w:tcPr>
          <w:p w14:paraId="47988039"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407BDF27"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2 - require cancelling</w:t>
            </w:r>
          </w:p>
        </w:tc>
      </w:tr>
      <w:tr w:rsidR="00BB339D" w:rsidRPr="00BB339D" w14:paraId="38B4864C" w14:textId="77777777" w:rsidTr="00AB4664">
        <w:trPr>
          <w:trHeight w:val="280"/>
        </w:trPr>
        <w:tc>
          <w:tcPr>
            <w:tcW w:w="2388" w:type="pct"/>
            <w:tcBorders>
              <w:top w:val="nil"/>
              <w:left w:val="nil"/>
              <w:bottom w:val="nil"/>
              <w:right w:val="nil"/>
            </w:tcBorders>
            <w:shd w:val="clear" w:color="auto" w:fill="auto"/>
            <w:vAlign w:val="bottom"/>
            <w:hideMark/>
          </w:tcPr>
          <w:p w14:paraId="2B7C92AB"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limits on gatherings</w:t>
            </w:r>
          </w:p>
        </w:tc>
        <w:tc>
          <w:tcPr>
            <w:tcW w:w="2612" w:type="pct"/>
            <w:tcBorders>
              <w:top w:val="nil"/>
              <w:left w:val="nil"/>
              <w:bottom w:val="nil"/>
              <w:right w:val="nil"/>
            </w:tcBorders>
            <w:shd w:val="clear" w:color="auto" w:fill="auto"/>
            <w:vAlign w:val="bottom"/>
            <w:hideMark/>
          </w:tcPr>
          <w:p w14:paraId="651383CF"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0 - no restrictions</w:t>
            </w:r>
          </w:p>
        </w:tc>
      </w:tr>
      <w:tr w:rsidR="00BB339D" w:rsidRPr="00BB339D" w14:paraId="7BD955CB" w14:textId="77777777" w:rsidTr="00AB4664">
        <w:trPr>
          <w:trHeight w:val="840"/>
        </w:trPr>
        <w:tc>
          <w:tcPr>
            <w:tcW w:w="2388" w:type="pct"/>
            <w:tcBorders>
              <w:top w:val="nil"/>
              <w:left w:val="nil"/>
              <w:bottom w:val="nil"/>
              <w:right w:val="nil"/>
            </w:tcBorders>
            <w:shd w:val="clear" w:color="auto" w:fill="auto"/>
            <w:vAlign w:val="bottom"/>
            <w:hideMark/>
          </w:tcPr>
          <w:p w14:paraId="0090F33F"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53D05F0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1 - restrictions on very large gatherings (the limit is above 1000 people)</w:t>
            </w:r>
          </w:p>
        </w:tc>
      </w:tr>
      <w:tr w:rsidR="00BB339D" w:rsidRPr="00BB339D" w14:paraId="5D3BB9E1" w14:textId="77777777" w:rsidTr="00AB4664">
        <w:trPr>
          <w:trHeight w:val="560"/>
        </w:trPr>
        <w:tc>
          <w:tcPr>
            <w:tcW w:w="2388" w:type="pct"/>
            <w:tcBorders>
              <w:top w:val="nil"/>
              <w:left w:val="nil"/>
              <w:bottom w:val="nil"/>
              <w:right w:val="nil"/>
            </w:tcBorders>
            <w:shd w:val="clear" w:color="auto" w:fill="auto"/>
            <w:vAlign w:val="bottom"/>
            <w:hideMark/>
          </w:tcPr>
          <w:p w14:paraId="5BBD4D66"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084F174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2 - restrictions on gatherings between 101-1000 people</w:t>
            </w:r>
          </w:p>
        </w:tc>
      </w:tr>
      <w:tr w:rsidR="00BB339D" w:rsidRPr="00BB339D" w14:paraId="094F0EC8" w14:textId="77777777" w:rsidTr="00AB4664">
        <w:trPr>
          <w:trHeight w:val="560"/>
        </w:trPr>
        <w:tc>
          <w:tcPr>
            <w:tcW w:w="2388" w:type="pct"/>
            <w:tcBorders>
              <w:top w:val="nil"/>
              <w:left w:val="nil"/>
              <w:bottom w:val="nil"/>
              <w:right w:val="nil"/>
            </w:tcBorders>
            <w:shd w:val="clear" w:color="auto" w:fill="auto"/>
            <w:vAlign w:val="bottom"/>
            <w:hideMark/>
          </w:tcPr>
          <w:p w14:paraId="5756DF74"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3AC7428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3 - restrictions on gatherings between 11-100 people</w:t>
            </w:r>
          </w:p>
        </w:tc>
      </w:tr>
      <w:tr w:rsidR="00BB339D" w:rsidRPr="00BB339D" w14:paraId="63BD40F5" w14:textId="77777777" w:rsidTr="00AB4664">
        <w:trPr>
          <w:trHeight w:val="560"/>
        </w:trPr>
        <w:tc>
          <w:tcPr>
            <w:tcW w:w="2388" w:type="pct"/>
            <w:tcBorders>
              <w:top w:val="nil"/>
              <w:left w:val="nil"/>
              <w:bottom w:val="nil"/>
              <w:right w:val="nil"/>
            </w:tcBorders>
            <w:shd w:val="clear" w:color="auto" w:fill="auto"/>
            <w:vAlign w:val="bottom"/>
            <w:hideMark/>
          </w:tcPr>
          <w:p w14:paraId="38F6BFCF"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6D294808"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4 - restrictions on gatherings of 10 people or less</w:t>
            </w:r>
          </w:p>
        </w:tc>
      </w:tr>
      <w:tr w:rsidR="00BB339D" w:rsidRPr="00BB339D" w14:paraId="7DA5604F" w14:textId="77777777" w:rsidTr="00AB4664">
        <w:trPr>
          <w:trHeight w:val="560"/>
        </w:trPr>
        <w:tc>
          <w:tcPr>
            <w:tcW w:w="2388" w:type="pct"/>
            <w:tcBorders>
              <w:top w:val="nil"/>
              <w:left w:val="nil"/>
              <w:bottom w:val="nil"/>
              <w:right w:val="nil"/>
            </w:tcBorders>
            <w:shd w:val="clear" w:color="auto" w:fill="auto"/>
            <w:vAlign w:val="bottom"/>
            <w:hideMark/>
          </w:tcPr>
          <w:p w14:paraId="6E71E02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closing of public transport</w:t>
            </w:r>
          </w:p>
        </w:tc>
        <w:tc>
          <w:tcPr>
            <w:tcW w:w="2612" w:type="pct"/>
            <w:tcBorders>
              <w:top w:val="nil"/>
              <w:left w:val="nil"/>
              <w:bottom w:val="nil"/>
              <w:right w:val="nil"/>
            </w:tcBorders>
            <w:shd w:val="clear" w:color="auto" w:fill="auto"/>
            <w:vAlign w:val="bottom"/>
            <w:hideMark/>
          </w:tcPr>
          <w:p w14:paraId="21B025C3"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0 - no measures</w:t>
            </w:r>
          </w:p>
        </w:tc>
      </w:tr>
      <w:tr w:rsidR="00BB339D" w:rsidRPr="00BB339D" w14:paraId="35049E09" w14:textId="77777777" w:rsidTr="00AB4664">
        <w:trPr>
          <w:trHeight w:val="1120"/>
        </w:trPr>
        <w:tc>
          <w:tcPr>
            <w:tcW w:w="2388" w:type="pct"/>
            <w:tcBorders>
              <w:top w:val="nil"/>
              <w:left w:val="nil"/>
              <w:bottom w:val="nil"/>
              <w:right w:val="nil"/>
            </w:tcBorders>
            <w:shd w:val="clear" w:color="auto" w:fill="auto"/>
            <w:vAlign w:val="bottom"/>
            <w:hideMark/>
          </w:tcPr>
          <w:p w14:paraId="4C6CB8ED"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01FF2A41"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1 - recommend closing (or significantly reduce volume/route/means of transport available)</w:t>
            </w:r>
          </w:p>
        </w:tc>
      </w:tr>
      <w:tr w:rsidR="00BB339D" w:rsidRPr="00BB339D" w14:paraId="1FD2225F" w14:textId="77777777" w:rsidTr="00AB4664">
        <w:trPr>
          <w:trHeight w:val="560"/>
        </w:trPr>
        <w:tc>
          <w:tcPr>
            <w:tcW w:w="2388" w:type="pct"/>
            <w:tcBorders>
              <w:top w:val="nil"/>
              <w:left w:val="nil"/>
              <w:bottom w:val="nil"/>
              <w:right w:val="nil"/>
            </w:tcBorders>
            <w:shd w:val="clear" w:color="auto" w:fill="auto"/>
            <w:vAlign w:val="bottom"/>
            <w:hideMark/>
          </w:tcPr>
          <w:p w14:paraId="0D2F8F6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749C00A8"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2 - require closing (or prohibit most citizens from using it)</w:t>
            </w:r>
          </w:p>
        </w:tc>
      </w:tr>
      <w:tr w:rsidR="00BB339D" w:rsidRPr="00BB339D" w14:paraId="3F666427" w14:textId="77777777" w:rsidTr="00AB4664">
        <w:trPr>
          <w:trHeight w:val="840"/>
        </w:trPr>
        <w:tc>
          <w:tcPr>
            <w:tcW w:w="2388" w:type="pct"/>
            <w:tcBorders>
              <w:top w:val="nil"/>
              <w:left w:val="nil"/>
              <w:bottom w:val="nil"/>
              <w:right w:val="nil"/>
            </w:tcBorders>
            <w:shd w:val="clear" w:color="auto" w:fill="auto"/>
            <w:vAlign w:val="bottom"/>
            <w:hideMark/>
          </w:tcPr>
          <w:p w14:paraId="5B7D5B5F"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orders to "shelter-in-place" and otherwise confine to the home</w:t>
            </w:r>
          </w:p>
        </w:tc>
        <w:tc>
          <w:tcPr>
            <w:tcW w:w="2612" w:type="pct"/>
            <w:tcBorders>
              <w:top w:val="nil"/>
              <w:left w:val="nil"/>
              <w:bottom w:val="nil"/>
              <w:right w:val="nil"/>
            </w:tcBorders>
            <w:shd w:val="clear" w:color="auto" w:fill="auto"/>
            <w:vAlign w:val="bottom"/>
            <w:hideMark/>
          </w:tcPr>
          <w:p w14:paraId="73272293"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0 - no measures</w:t>
            </w:r>
          </w:p>
        </w:tc>
      </w:tr>
      <w:tr w:rsidR="00BB339D" w:rsidRPr="00BB339D" w14:paraId="24984C6A" w14:textId="77777777" w:rsidTr="00AB4664">
        <w:trPr>
          <w:trHeight w:val="280"/>
        </w:trPr>
        <w:tc>
          <w:tcPr>
            <w:tcW w:w="2388" w:type="pct"/>
            <w:tcBorders>
              <w:top w:val="nil"/>
              <w:left w:val="nil"/>
              <w:bottom w:val="nil"/>
              <w:right w:val="nil"/>
            </w:tcBorders>
            <w:shd w:val="clear" w:color="auto" w:fill="auto"/>
            <w:vAlign w:val="bottom"/>
            <w:hideMark/>
          </w:tcPr>
          <w:p w14:paraId="561D04A8"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32488EBA"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1 - recommend not leaving house</w:t>
            </w:r>
          </w:p>
        </w:tc>
      </w:tr>
      <w:tr w:rsidR="00BB339D" w:rsidRPr="00BB339D" w14:paraId="66CF488A" w14:textId="77777777" w:rsidTr="00AB4664">
        <w:trPr>
          <w:trHeight w:val="1120"/>
        </w:trPr>
        <w:tc>
          <w:tcPr>
            <w:tcW w:w="2388" w:type="pct"/>
            <w:tcBorders>
              <w:top w:val="nil"/>
              <w:left w:val="nil"/>
              <w:bottom w:val="nil"/>
              <w:right w:val="nil"/>
            </w:tcBorders>
            <w:shd w:val="clear" w:color="auto" w:fill="auto"/>
            <w:vAlign w:val="bottom"/>
            <w:hideMark/>
          </w:tcPr>
          <w:p w14:paraId="01B845FE"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1561DFB1"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2 - require not leaving house with exceptions for daily exercise, grocery shopping, and 'essential' trips</w:t>
            </w:r>
          </w:p>
        </w:tc>
      </w:tr>
      <w:tr w:rsidR="00BB339D" w:rsidRPr="00BB339D" w14:paraId="6FF80FC1" w14:textId="77777777" w:rsidTr="00AB4664">
        <w:trPr>
          <w:trHeight w:val="1120"/>
        </w:trPr>
        <w:tc>
          <w:tcPr>
            <w:tcW w:w="2388" w:type="pct"/>
            <w:tcBorders>
              <w:top w:val="nil"/>
              <w:left w:val="nil"/>
              <w:bottom w:val="nil"/>
              <w:right w:val="nil"/>
            </w:tcBorders>
            <w:shd w:val="clear" w:color="auto" w:fill="auto"/>
            <w:vAlign w:val="bottom"/>
            <w:hideMark/>
          </w:tcPr>
          <w:p w14:paraId="391ED2AA"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6E84994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3 - require not leaving house with minimal exceptions (</w:t>
            </w:r>
            <w:proofErr w:type="spellStart"/>
            <w:r w:rsidRPr="00BB339D">
              <w:rPr>
                <w:rFonts w:ascii="Times New Roman" w:eastAsia="Times New Roman" w:hAnsi="Times New Roman" w:cs="Times New Roman"/>
                <w:color w:val="000000"/>
                <w:sz w:val="20"/>
                <w:szCs w:val="20"/>
              </w:rPr>
              <w:t>eg</w:t>
            </w:r>
            <w:proofErr w:type="spellEnd"/>
            <w:r w:rsidRPr="00BB339D">
              <w:rPr>
                <w:rFonts w:ascii="Times New Roman" w:eastAsia="Times New Roman" w:hAnsi="Times New Roman" w:cs="Times New Roman"/>
                <w:color w:val="000000"/>
                <w:sz w:val="20"/>
                <w:szCs w:val="20"/>
              </w:rPr>
              <w:t xml:space="preserve"> allowed to leave once a week, or only one person can leave at a time, </w:t>
            </w:r>
            <w:proofErr w:type="spellStart"/>
            <w:r w:rsidRPr="00BB339D">
              <w:rPr>
                <w:rFonts w:ascii="Times New Roman" w:eastAsia="Times New Roman" w:hAnsi="Times New Roman" w:cs="Times New Roman"/>
                <w:color w:val="000000"/>
                <w:sz w:val="20"/>
                <w:szCs w:val="20"/>
              </w:rPr>
              <w:t>etc</w:t>
            </w:r>
            <w:proofErr w:type="spellEnd"/>
            <w:r w:rsidRPr="00BB339D">
              <w:rPr>
                <w:rFonts w:ascii="Times New Roman" w:eastAsia="Times New Roman" w:hAnsi="Times New Roman" w:cs="Times New Roman"/>
                <w:color w:val="000000"/>
                <w:sz w:val="20"/>
                <w:szCs w:val="20"/>
              </w:rPr>
              <w:t>)</w:t>
            </w:r>
          </w:p>
        </w:tc>
      </w:tr>
      <w:tr w:rsidR="00BB339D" w:rsidRPr="00BB339D" w14:paraId="0D339C15" w14:textId="77777777" w:rsidTr="00AB4664">
        <w:trPr>
          <w:trHeight w:val="840"/>
        </w:trPr>
        <w:tc>
          <w:tcPr>
            <w:tcW w:w="2388" w:type="pct"/>
            <w:tcBorders>
              <w:top w:val="nil"/>
              <w:left w:val="nil"/>
              <w:bottom w:val="nil"/>
              <w:right w:val="nil"/>
            </w:tcBorders>
            <w:shd w:val="clear" w:color="auto" w:fill="auto"/>
            <w:vAlign w:val="bottom"/>
            <w:hideMark/>
          </w:tcPr>
          <w:p w14:paraId="1A814159"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restrictions on internal movement between cities/regions</w:t>
            </w:r>
          </w:p>
        </w:tc>
        <w:tc>
          <w:tcPr>
            <w:tcW w:w="2612" w:type="pct"/>
            <w:tcBorders>
              <w:top w:val="nil"/>
              <w:left w:val="nil"/>
              <w:bottom w:val="nil"/>
              <w:right w:val="nil"/>
            </w:tcBorders>
            <w:shd w:val="clear" w:color="auto" w:fill="auto"/>
            <w:vAlign w:val="bottom"/>
            <w:hideMark/>
          </w:tcPr>
          <w:p w14:paraId="6BB4ABE7"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0 - no measures</w:t>
            </w:r>
          </w:p>
        </w:tc>
      </w:tr>
      <w:tr w:rsidR="00BB339D" w:rsidRPr="00BB339D" w14:paraId="0693CF92" w14:textId="77777777" w:rsidTr="00AB4664">
        <w:trPr>
          <w:trHeight w:val="560"/>
        </w:trPr>
        <w:tc>
          <w:tcPr>
            <w:tcW w:w="2388" w:type="pct"/>
            <w:tcBorders>
              <w:top w:val="nil"/>
              <w:left w:val="nil"/>
              <w:bottom w:val="nil"/>
              <w:right w:val="nil"/>
            </w:tcBorders>
            <w:shd w:val="clear" w:color="auto" w:fill="auto"/>
            <w:vAlign w:val="bottom"/>
            <w:hideMark/>
          </w:tcPr>
          <w:p w14:paraId="0FF7791F"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23EE432D"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1 - recommend not to travel between regions/cities</w:t>
            </w:r>
          </w:p>
        </w:tc>
      </w:tr>
      <w:tr w:rsidR="00BB339D" w:rsidRPr="00BB339D" w14:paraId="7EB2320B" w14:textId="77777777" w:rsidTr="00AB4664">
        <w:trPr>
          <w:trHeight w:val="560"/>
        </w:trPr>
        <w:tc>
          <w:tcPr>
            <w:tcW w:w="2388" w:type="pct"/>
            <w:tcBorders>
              <w:top w:val="nil"/>
              <w:left w:val="nil"/>
              <w:bottom w:val="nil"/>
              <w:right w:val="nil"/>
            </w:tcBorders>
            <w:shd w:val="clear" w:color="auto" w:fill="auto"/>
            <w:vAlign w:val="bottom"/>
            <w:hideMark/>
          </w:tcPr>
          <w:p w14:paraId="6F8ECCAF"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544F3BB3"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2 - internal movement restrictions in place</w:t>
            </w:r>
          </w:p>
        </w:tc>
      </w:tr>
      <w:tr w:rsidR="00BB339D" w:rsidRPr="00BB339D" w14:paraId="25A9B2B3" w14:textId="77777777" w:rsidTr="00AB4664">
        <w:trPr>
          <w:trHeight w:val="560"/>
        </w:trPr>
        <w:tc>
          <w:tcPr>
            <w:tcW w:w="2388" w:type="pct"/>
            <w:tcBorders>
              <w:top w:val="nil"/>
              <w:left w:val="nil"/>
              <w:bottom w:val="nil"/>
              <w:right w:val="nil"/>
            </w:tcBorders>
            <w:shd w:val="clear" w:color="auto" w:fill="auto"/>
            <w:vAlign w:val="bottom"/>
            <w:hideMark/>
          </w:tcPr>
          <w:p w14:paraId="1536BF0B"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restrictions on international travel</w:t>
            </w:r>
          </w:p>
        </w:tc>
        <w:tc>
          <w:tcPr>
            <w:tcW w:w="2612" w:type="pct"/>
            <w:tcBorders>
              <w:top w:val="nil"/>
              <w:left w:val="nil"/>
              <w:bottom w:val="nil"/>
              <w:right w:val="nil"/>
            </w:tcBorders>
            <w:shd w:val="clear" w:color="auto" w:fill="auto"/>
            <w:vAlign w:val="bottom"/>
            <w:hideMark/>
          </w:tcPr>
          <w:p w14:paraId="704BC3F6"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0 - no restrictions</w:t>
            </w:r>
          </w:p>
        </w:tc>
      </w:tr>
      <w:tr w:rsidR="00BB339D" w:rsidRPr="00BB339D" w14:paraId="5DFED150" w14:textId="77777777" w:rsidTr="00AB4664">
        <w:trPr>
          <w:trHeight w:val="280"/>
        </w:trPr>
        <w:tc>
          <w:tcPr>
            <w:tcW w:w="2388" w:type="pct"/>
            <w:tcBorders>
              <w:top w:val="nil"/>
              <w:left w:val="nil"/>
              <w:bottom w:val="nil"/>
              <w:right w:val="nil"/>
            </w:tcBorders>
            <w:shd w:val="clear" w:color="auto" w:fill="auto"/>
            <w:vAlign w:val="bottom"/>
            <w:hideMark/>
          </w:tcPr>
          <w:p w14:paraId="7A393A17"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007685FC"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1 - screening arrivals</w:t>
            </w:r>
          </w:p>
        </w:tc>
      </w:tr>
      <w:tr w:rsidR="00BB339D" w:rsidRPr="00BB339D" w14:paraId="780C7912" w14:textId="77777777" w:rsidTr="00AB4664">
        <w:trPr>
          <w:trHeight w:val="840"/>
        </w:trPr>
        <w:tc>
          <w:tcPr>
            <w:tcW w:w="2388" w:type="pct"/>
            <w:tcBorders>
              <w:top w:val="nil"/>
              <w:left w:val="nil"/>
              <w:bottom w:val="nil"/>
              <w:right w:val="nil"/>
            </w:tcBorders>
            <w:shd w:val="clear" w:color="auto" w:fill="auto"/>
            <w:vAlign w:val="bottom"/>
            <w:hideMark/>
          </w:tcPr>
          <w:p w14:paraId="13B0CFD2"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Note: this records policy for foreign travelers, not citizens</w:t>
            </w:r>
          </w:p>
        </w:tc>
        <w:tc>
          <w:tcPr>
            <w:tcW w:w="2612" w:type="pct"/>
            <w:tcBorders>
              <w:top w:val="nil"/>
              <w:left w:val="nil"/>
              <w:bottom w:val="nil"/>
              <w:right w:val="nil"/>
            </w:tcBorders>
            <w:shd w:val="clear" w:color="auto" w:fill="auto"/>
            <w:vAlign w:val="bottom"/>
            <w:hideMark/>
          </w:tcPr>
          <w:p w14:paraId="01215D7F"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2 - quarantine arrivals from some or all regions</w:t>
            </w:r>
          </w:p>
        </w:tc>
      </w:tr>
      <w:tr w:rsidR="00BB339D" w:rsidRPr="00BB339D" w14:paraId="253FE787" w14:textId="77777777" w:rsidTr="00AB4664">
        <w:trPr>
          <w:trHeight w:val="280"/>
        </w:trPr>
        <w:tc>
          <w:tcPr>
            <w:tcW w:w="2388" w:type="pct"/>
            <w:tcBorders>
              <w:top w:val="nil"/>
              <w:left w:val="nil"/>
              <w:bottom w:val="nil"/>
              <w:right w:val="nil"/>
            </w:tcBorders>
            <w:shd w:val="clear" w:color="auto" w:fill="auto"/>
            <w:vAlign w:val="bottom"/>
            <w:hideMark/>
          </w:tcPr>
          <w:p w14:paraId="118DA0A1"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0157ED86"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3 - ban arrivals from some regions</w:t>
            </w:r>
          </w:p>
        </w:tc>
      </w:tr>
      <w:tr w:rsidR="00BB339D" w:rsidRPr="00BB339D" w14:paraId="065BBEC5" w14:textId="77777777" w:rsidTr="00AB4664">
        <w:trPr>
          <w:trHeight w:val="560"/>
        </w:trPr>
        <w:tc>
          <w:tcPr>
            <w:tcW w:w="2388" w:type="pct"/>
            <w:tcBorders>
              <w:top w:val="nil"/>
              <w:left w:val="nil"/>
              <w:bottom w:val="nil"/>
              <w:right w:val="nil"/>
            </w:tcBorders>
            <w:shd w:val="clear" w:color="auto" w:fill="auto"/>
            <w:vAlign w:val="bottom"/>
            <w:hideMark/>
          </w:tcPr>
          <w:p w14:paraId="1FA1E237"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2070117D"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4 - ban on all regions or total border closure</w:t>
            </w:r>
          </w:p>
        </w:tc>
      </w:tr>
      <w:tr w:rsidR="00BB339D" w:rsidRPr="00BB339D" w14:paraId="671D756B" w14:textId="77777777" w:rsidTr="00AB4664">
        <w:trPr>
          <w:trHeight w:val="560"/>
        </w:trPr>
        <w:tc>
          <w:tcPr>
            <w:tcW w:w="2388" w:type="pct"/>
            <w:tcBorders>
              <w:top w:val="nil"/>
              <w:left w:val="nil"/>
              <w:bottom w:val="nil"/>
              <w:right w:val="nil"/>
            </w:tcBorders>
            <w:shd w:val="clear" w:color="auto" w:fill="auto"/>
            <w:vAlign w:val="bottom"/>
            <w:hideMark/>
          </w:tcPr>
          <w:p w14:paraId="08B238F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presence of public info campaigns</w:t>
            </w:r>
          </w:p>
        </w:tc>
        <w:tc>
          <w:tcPr>
            <w:tcW w:w="2612" w:type="pct"/>
            <w:tcBorders>
              <w:top w:val="nil"/>
              <w:left w:val="nil"/>
              <w:bottom w:val="nil"/>
              <w:right w:val="nil"/>
            </w:tcBorders>
            <w:shd w:val="clear" w:color="auto" w:fill="auto"/>
            <w:vAlign w:val="bottom"/>
            <w:hideMark/>
          </w:tcPr>
          <w:p w14:paraId="383F1535"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0 - no Covid-19 public information campaign</w:t>
            </w:r>
          </w:p>
        </w:tc>
      </w:tr>
      <w:tr w:rsidR="00BB339D" w:rsidRPr="00BB339D" w14:paraId="3174E472" w14:textId="77777777" w:rsidTr="00AB4664">
        <w:trPr>
          <w:trHeight w:val="560"/>
        </w:trPr>
        <w:tc>
          <w:tcPr>
            <w:tcW w:w="2388" w:type="pct"/>
            <w:tcBorders>
              <w:top w:val="nil"/>
              <w:left w:val="nil"/>
              <w:bottom w:val="nil"/>
              <w:right w:val="nil"/>
            </w:tcBorders>
            <w:shd w:val="clear" w:color="auto" w:fill="auto"/>
            <w:vAlign w:val="bottom"/>
            <w:hideMark/>
          </w:tcPr>
          <w:p w14:paraId="702E864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43E1332B"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1 - public officials urging caution about Covid-19</w:t>
            </w:r>
          </w:p>
        </w:tc>
      </w:tr>
      <w:tr w:rsidR="00BB339D" w:rsidRPr="00BB339D" w14:paraId="28AEB8A5" w14:textId="77777777" w:rsidTr="00AB4664">
        <w:trPr>
          <w:trHeight w:val="840"/>
        </w:trPr>
        <w:tc>
          <w:tcPr>
            <w:tcW w:w="2388" w:type="pct"/>
            <w:tcBorders>
              <w:top w:val="nil"/>
              <w:left w:val="nil"/>
              <w:bottom w:val="nil"/>
              <w:right w:val="nil"/>
            </w:tcBorders>
            <w:shd w:val="clear" w:color="auto" w:fill="auto"/>
            <w:vAlign w:val="bottom"/>
            <w:hideMark/>
          </w:tcPr>
          <w:p w14:paraId="6C6CAB80"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tc>
        <w:tc>
          <w:tcPr>
            <w:tcW w:w="2612" w:type="pct"/>
            <w:tcBorders>
              <w:top w:val="nil"/>
              <w:left w:val="nil"/>
              <w:bottom w:val="nil"/>
              <w:right w:val="nil"/>
            </w:tcBorders>
            <w:shd w:val="clear" w:color="auto" w:fill="auto"/>
            <w:vAlign w:val="bottom"/>
            <w:hideMark/>
          </w:tcPr>
          <w:p w14:paraId="1FFC2F49"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2- coordinated public information campaign (</w:t>
            </w:r>
            <w:proofErr w:type="spellStart"/>
            <w:r w:rsidRPr="00BB339D">
              <w:rPr>
                <w:rFonts w:ascii="Times New Roman" w:eastAsia="Times New Roman" w:hAnsi="Times New Roman" w:cs="Times New Roman"/>
                <w:color w:val="000000"/>
                <w:sz w:val="20"/>
                <w:szCs w:val="20"/>
              </w:rPr>
              <w:t>eg</w:t>
            </w:r>
            <w:proofErr w:type="spellEnd"/>
            <w:r w:rsidRPr="00BB339D">
              <w:rPr>
                <w:rFonts w:ascii="Times New Roman" w:eastAsia="Times New Roman" w:hAnsi="Times New Roman" w:cs="Times New Roman"/>
                <w:color w:val="000000"/>
                <w:sz w:val="20"/>
                <w:szCs w:val="20"/>
              </w:rPr>
              <w:t xml:space="preserve"> across traditional and social media)</w:t>
            </w:r>
          </w:p>
        </w:tc>
      </w:tr>
      <w:tr w:rsidR="00BB339D" w:rsidRPr="00BB339D" w14:paraId="3149EB0B" w14:textId="77777777" w:rsidTr="00AB4664">
        <w:trPr>
          <w:trHeight w:val="280"/>
        </w:trPr>
        <w:tc>
          <w:tcPr>
            <w:tcW w:w="5000" w:type="pct"/>
            <w:gridSpan w:val="2"/>
            <w:tcBorders>
              <w:top w:val="nil"/>
              <w:left w:val="nil"/>
              <w:bottom w:val="nil"/>
              <w:right w:val="nil"/>
            </w:tcBorders>
            <w:shd w:val="clear" w:color="auto" w:fill="auto"/>
            <w:noWrap/>
            <w:vAlign w:val="bottom"/>
            <w:hideMark/>
          </w:tcPr>
          <w:p w14:paraId="51EE6376"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p>
          <w:p w14:paraId="416A97AF" w14:textId="77777777" w:rsidR="00BB339D" w:rsidRPr="00BB339D" w:rsidRDefault="00BB339D" w:rsidP="00AB4664">
            <w:pPr>
              <w:spacing w:after="0" w:line="240" w:lineRule="auto"/>
              <w:rPr>
                <w:rFonts w:ascii="Times New Roman" w:eastAsia="Times New Roman" w:hAnsi="Times New Roman" w:cs="Times New Roman"/>
                <w:color w:val="000000"/>
                <w:sz w:val="20"/>
                <w:szCs w:val="20"/>
              </w:rPr>
            </w:pPr>
            <w:r w:rsidRPr="00BB339D">
              <w:rPr>
                <w:rFonts w:ascii="Times New Roman" w:eastAsia="Times New Roman" w:hAnsi="Times New Roman" w:cs="Times New Roman"/>
                <w:color w:val="000000"/>
                <w:sz w:val="20"/>
                <w:szCs w:val="20"/>
              </w:rPr>
              <w:t>Source: Hale et al 2021.</w:t>
            </w:r>
          </w:p>
        </w:tc>
      </w:tr>
    </w:tbl>
    <w:p w14:paraId="0815FD4D" w14:textId="77777777" w:rsidR="0059638E" w:rsidRDefault="0059638E">
      <w:pPr>
        <w:rPr>
          <w:rFonts w:ascii="Times New Roman" w:eastAsia="Times New Roman" w:hAnsi="Times New Roman" w:cs="Times New Roman"/>
          <w:b/>
          <w:bCs/>
          <w:i/>
          <w:iCs/>
          <w:color w:val="101F28"/>
          <w:kern w:val="36"/>
        </w:rPr>
        <w:sectPr w:rsidR="0059638E" w:rsidSect="0081378B">
          <w:pgSz w:w="12240" w:h="15840"/>
          <w:pgMar w:top="1440" w:right="1440" w:bottom="1440" w:left="1440" w:header="720" w:footer="720" w:gutter="0"/>
          <w:cols w:space="720"/>
          <w:docGrid w:linePitch="360"/>
        </w:sectPr>
      </w:pPr>
    </w:p>
    <w:p w14:paraId="4D4BEDE6" w14:textId="77777777" w:rsidR="00B545DE" w:rsidRDefault="00BB339D">
      <w:pPr>
        <w:rPr>
          <w:rFonts w:ascii="Times New Roman" w:eastAsia="Times New Roman" w:hAnsi="Times New Roman" w:cs="Times New Roman"/>
          <w:b/>
          <w:bCs/>
          <w:i/>
          <w:iCs/>
          <w:color w:val="101F28"/>
          <w:kern w:val="36"/>
        </w:rPr>
        <w:sectPr w:rsidR="00B545DE" w:rsidSect="0081378B">
          <w:pgSz w:w="12240" w:h="15840"/>
          <w:pgMar w:top="1440" w:right="1440" w:bottom="1440" w:left="1440" w:header="720" w:footer="720" w:gutter="0"/>
          <w:cols w:space="720"/>
          <w:docGrid w:linePitch="360"/>
        </w:sectPr>
      </w:pPr>
      <w:r>
        <w:rPr>
          <w:rFonts w:ascii="Times New Roman" w:eastAsia="Times New Roman" w:hAnsi="Times New Roman" w:cs="Times New Roman"/>
          <w:b/>
          <w:bCs/>
          <w:i/>
          <w:iCs/>
          <w:color w:val="101F28"/>
          <w:kern w:val="36"/>
        </w:rPr>
        <w:lastRenderedPageBreak/>
        <w:br w:type="page"/>
      </w:r>
    </w:p>
    <w:tbl>
      <w:tblPr>
        <w:tblW w:w="13080" w:type="dxa"/>
        <w:tblLook w:val="04A0" w:firstRow="1" w:lastRow="0" w:firstColumn="1" w:lastColumn="0" w:noHBand="0" w:noVBand="1"/>
      </w:tblPr>
      <w:tblGrid>
        <w:gridCol w:w="4960"/>
        <w:gridCol w:w="1820"/>
        <w:gridCol w:w="1260"/>
        <w:gridCol w:w="1260"/>
        <w:gridCol w:w="1260"/>
        <w:gridCol w:w="1260"/>
        <w:gridCol w:w="1260"/>
      </w:tblGrid>
      <w:tr w:rsidR="0059638E" w:rsidRPr="0059638E" w14:paraId="6286EF39" w14:textId="77777777" w:rsidTr="0059638E">
        <w:trPr>
          <w:trHeight w:val="260"/>
        </w:trPr>
        <w:tc>
          <w:tcPr>
            <w:tcW w:w="13080" w:type="dxa"/>
            <w:gridSpan w:val="7"/>
            <w:tcBorders>
              <w:top w:val="nil"/>
              <w:left w:val="nil"/>
              <w:bottom w:val="single" w:sz="4" w:space="0" w:color="auto"/>
              <w:right w:val="nil"/>
            </w:tcBorders>
            <w:shd w:val="clear" w:color="auto" w:fill="auto"/>
            <w:vAlign w:val="bottom"/>
            <w:hideMark/>
          </w:tcPr>
          <w:p w14:paraId="4944769B" w14:textId="77777777" w:rsidR="0059638E" w:rsidRPr="0059638E" w:rsidRDefault="0059638E" w:rsidP="0059638E">
            <w:pPr>
              <w:spacing w:after="0" w:line="240" w:lineRule="auto"/>
              <w:rPr>
                <w:rFonts w:ascii="Times New Roman" w:eastAsia="Times New Roman" w:hAnsi="Times New Roman" w:cs="Times New Roman"/>
                <w:b/>
                <w:bCs/>
                <w:color w:val="000000"/>
                <w:sz w:val="16"/>
                <w:szCs w:val="16"/>
              </w:rPr>
            </w:pPr>
            <w:r w:rsidRPr="0059638E">
              <w:rPr>
                <w:rFonts w:ascii="Times New Roman" w:eastAsia="Times New Roman" w:hAnsi="Times New Roman" w:cs="Times New Roman"/>
                <w:b/>
                <w:bCs/>
                <w:color w:val="000000"/>
                <w:sz w:val="16"/>
                <w:szCs w:val="16"/>
              </w:rPr>
              <w:lastRenderedPageBreak/>
              <w:t>Supplemental Table 5. Multilevel model regressing income loss on country-level restrictions on economic activity and individual-level predictors</w:t>
            </w:r>
          </w:p>
        </w:tc>
      </w:tr>
      <w:tr w:rsidR="0059638E" w:rsidRPr="0059638E" w14:paraId="6BB57963" w14:textId="77777777" w:rsidTr="0059638E">
        <w:trPr>
          <w:trHeight w:val="260"/>
        </w:trPr>
        <w:tc>
          <w:tcPr>
            <w:tcW w:w="4960" w:type="dxa"/>
            <w:tcBorders>
              <w:top w:val="nil"/>
              <w:left w:val="nil"/>
              <w:bottom w:val="nil"/>
              <w:right w:val="nil"/>
            </w:tcBorders>
            <w:shd w:val="clear" w:color="auto" w:fill="auto"/>
            <w:vAlign w:val="bottom"/>
            <w:hideMark/>
          </w:tcPr>
          <w:p w14:paraId="6D945285" w14:textId="77777777" w:rsidR="0059638E" w:rsidRPr="0059638E" w:rsidRDefault="0059638E" w:rsidP="0059638E">
            <w:pPr>
              <w:spacing w:after="0" w:line="240" w:lineRule="auto"/>
              <w:rPr>
                <w:rFonts w:ascii="Times New Roman" w:eastAsia="Times New Roman" w:hAnsi="Times New Roman" w:cs="Times New Roman"/>
                <w:b/>
                <w:bCs/>
                <w:color w:val="000000"/>
                <w:sz w:val="16"/>
                <w:szCs w:val="16"/>
              </w:rPr>
            </w:pPr>
          </w:p>
        </w:tc>
        <w:tc>
          <w:tcPr>
            <w:tcW w:w="1820" w:type="dxa"/>
            <w:tcBorders>
              <w:top w:val="nil"/>
              <w:left w:val="nil"/>
              <w:bottom w:val="nil"/>
              <w:right w:val="nil"/>
            </w:tcBorders>
            <w:shd w:val="clear" w:color="auto" w:fill="auto"/>
            <w:vAlign w:val="bottom"/>
            <w:hideMark/>
          </w:tcPr>
          <w:p w14:paraId="6E2E98F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w:t>
            </w:r>
          </w:p>
        </w:tc>
        <w:tc>
          <w:tcPr>
            <w:tcW w:w="1260" w:type="dxa"/>
            <w:tcBorders>
              <w:top w:val="nil"/>
              <w:left w:val="nil"/>
              <w:bottom w:val="nil"/>
              <w:right w:val="nil"/>
            </w:tcBorders>
            <w:shd w:val="clear" w:color="auto" w:fill="auto"/>
            <w:vAlign w:val="bottom"/>
            <w:hideMark/>
          </w:tcPr>
          <w:p w14:paraId="0CAF6E9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2</w:t>
            </w:r>
          </w:p>
        </w:tc>
        <w:tc>
          <w:tcPr>
            <w:tcW w:w="1260" w:type="dxa"/>
            <w:tcBorders>
              <w:top w:val="nil"/>
              <w:left w:val="nil"/>
              <w:bottom w:val="nil"/>
              <w:right w:val="nil"/>
            </w:tcBorders>
            <w:shd w:val="clear" w:color="auto" w:fill="auto"/>
            <w:vAlign w:val="bottom"/>
            <w:hideMark/>
          </w:tcPr>
          <w:p w14:paraId="41323A2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3</w:t>
            </w:r>
          </w:p>
        </w:tc>
        <w:tc>
          <w:tcPr>
            <w:tcW w:w="1260" w:type="dxa"/>
            <w:tcBorders>
              <w:top w:val="nil"/>
              <w:left w:val="nil"/>
              <w:bottom w:val="nil"/>
              <w:right w:val="nil"/>
            </w:tcBorders>
            <w:shd w:val="clear" w:color="auto" w:fill="auto"/>
            <w:vAlign w:val="bottom"/>
            <w:hideMark/>
          </w:tcPr>
          <w:p w14:paraId="3EED8C7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4</w:t>
            </w:r>
          </w:p>
        </w:tc>
        <w:tc>
          <w:tcPr>
            <w:tcW w:w="1260" w:type="dxa"/>
            <w:tcBorders>
              <w:top w:val="nil"/>
              <w:left w:val="nil"/>
              <w:bottom w:val="nil"/>
              <w:right w:val="nil"/>
            </w:tcBorders>
            <w:shd w:val="clear" w:color="auto" w:fill="auto"/>
            <w:vAlign w:val="bottom"/>
            <w:hideMark/>
          </w:tcPr>
          <w:p w14:paraId="3A33523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5</w:t>
            </w:r>
          </w:p>
        </w:tc>
        <w:tc>
          <w:tcPr>
            <w:tcW w:w="1260" w:type="dxa"/>
            <w:tcBorders>
              <w:top w:val="nil"/>
              <w:left w:val="nil"/>
              <w:bottom w:val="nil"/>
              <w:right w:val="nil"/>
            </w:tcBorders>
            <w:shd w:val="clear" w:color="auto" w:fill="auto"/>
            <w:vAlign w:val="bottom"/>
            <w:hideMark/>
          </w:tcPr>
          <w:p w14:paraId="5DE66B7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6</w:t>
            </w:r>
          </w:p>
        </w:tc>
      </w:tr>
      <w:tr w:rsidR="0059638E" w:rsidRPr="0059638E" w14:paraId="2A4C59BB" w14:textId="77777777" w:rsidTr="0059638E">
        <w:trPr>
          <w:trHeight w:val="290"/>
        </w:trPr>
        <w:tc>
          <w:tcPr>
            <w:tcW w:w="4960" w:type="dxa"/>
            <w:tcBorders>
              <w:top w:val="nil"/>
              <w:left w:val="nil"/>
              <w:bottom w:val="nil"/>
              <w:right w:val="nil"/>
            </w:tcBorders>
            <w:shd w:val="clear" w:color="auto" w:fill="auto"/>
            <w:noWrap/>
            <w:vAlign w:val="bottom"/>
            <w:hideMark/>
          </w:tcPr>
          <w:p w14:paraId="2BFEBDE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8120" w:type="dxa"/>
            <w:gridSpan w:val="6"/>
            <w:tcBorders>
              <w:top w:val="nil"/>
              <w:left w:val="nil"/>
              <w:bottom w:val="nil"/>
              <w:right w:val="nil"/>
            </w:tcBorders>
            <w:shd w:val="clear" w:color="auto" w:fill="auto"/>
            <w:vAlign w:val="bottom"/>
            <w:hideMark/>
          </w:tcPr>
          <w:p w14:paraId="66C8395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Lost income</w:t>
            </w:r>
          </w:p>
        </w:tc>
      </w:tr>
      <w:tr w:rsidR="0059638E" w:rsidRPr="0059638E" w14:paraId="4EBD7F56" w14:textId="77777777" w:rsidTr="0059638E">
        <w:trPr>
          <w:trHeight w:val="260"/>
        </w:trPr>
        <w:tc>
          <w:tcPr>
            <w:tcW w:w="4960" w:type="dxa"/>
            <w:tcBorders>
              <w:top w:val="nil"/>
              <w:left w:val="nil"/>
              <w:bottom w:val="nil"/>
              <w:right w:val="nil"/>
            </w:tcBorders>
            <w:shd w:val="clear" w:color="auto" w:fill="auto"/>
            <w:noWrap/>
            <w:vAlign w:val="bottom"/>
            <w:hideMark/>
          </w:tcPr>
          <w:p w14:paraId="4E1B2B55" w14:textId="77777777" w:rsidR="0059638E" w:rsidRPr="0059638E" w:rsidRDefault="0059638E" w:rsidP="0059638E">
            <w:pPr>
              <w:spacing w:after="0" w:line="240" w:lineRule="auto"/>
              <w:jc w:val="center"/>
              <w:rPr>
                <w:rFonts w:ascii="Times New Roman" w:eastAsia="Times New Roman" w:hAnsi="Times New Roman" w:cs="Times New Roman"/>
                <w:b/>
                <w:bCs/>
                <w:color w:val="000000"/>
                <w:sz w:val="16"/>
                <w:szCs w:val="16"/>
              </w:rPr>
            </w:pPr>
            <w:r w:rsidRPr="0059638E">
              <w:rPr>
                <w:rFonts w:ascii="Times New Roman" w:eastAsia="Times New Roman" w:hAnsi="Times New Roman" w:cs="Times New Roman"/>
                <w:b/>
                <w:bCs/>
                <w:color w:val="000000"/>
                <w:sz w:val="16"/>
                <w:szCs w:val="16"/>
              </w:rPr>
              <w:t>Country-level variables</w:t>
            </w:r>
          </w:p>
        </w:tc>
        <w:tc>
          <w:tcPr>
            <w:tcW w:w="1820" w:type="dxa"/>
            <w:tcBorders>
              <w:top w:val="nil"/>
              <w:left w:val="nil"/>
              <w:bottom w:val="nil"/>
              <w:right w:val="nil"/>
            </w:tcBorders>
            <w:shd w:val="clear" w:color="auto" w:fill="auto"/>
            <w:noWrap/>
            <w:vAlign w:val="bottom"/>
            <w:hideMark/>
          </w:tcPr>
          <w:p w14:paraId="035A31E7" w14:textId="77777777" w:rsidR="0059638E" w:rsidRPr="0059638E" w:rsidRDefault="0059638E" w:rsidP="0059638E">
            <w:pPr>
              <w:spacing w:after="0" w:line="240" w:lineRule="auto"/>
              <w:jc w:val="center"/>
              <w:rPr>
                <w:rFonts w:ascii="Times New Roman" w:eastAsia="Times New Roman" w:hAnsi="Times New Roman" w:cs="Times New Roman"/>
                <w:b/>
                <w:bCs/>
                <w:color w:val="000000"/>
                <w:sz w:val="16"/>
                <w:szCs w:val="16"/>
              </w:rPr>
            </w:pPr>
          </w:p>
        </w:tc>
        <w:tc>
          <w:tcPr>
            <w:tcW w:w="1260" w:type="dxa"/>
            <w:tcBorders>
              <w:top w:val="nil"/>
              <w:left w:val="nil"/>
              <w:bottom w:val="nil"/>
              <w:right w:val="nil"/>
            </w:tcBorders>
            <w:shd w:val="clear" w:color="auto" w:fill="auto"/>
            <w:noWrap/>
            <w:vAlign w:val="bottom"/>
            <w:hideMark/>
          </w:tcPr>
          <w:p w14:paraId="36390C1D"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459279EB"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F5C0DDB"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298C4A19"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6037C20"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r>
      <w:tr w:rsidR="0059638E" w:rsidRPr="0059638E" w14:paraId="5FF4AB68" w14:textId="77777777" w:rsidTr="0059638E">
        <w:trPr>
          <w:trHeight w:val="260"/>
        </w:trPr>
        <w:tc>
          <w:tcPr>
            <w:tcW w:w="4960" w:type="dxa"/>
            <w:tcBorders>
              <w:top w:val="nil"/>
              <w:left w:val="nil"/>
              <w:bottom w:val="nil"/>
              <w:right w:val="nil"/>
            </w:tcBorders>
            <w:shd w:val="clear" w:color="auto" w:fill="auto"/>
            <w:noWrap/>
            <w:vAlign w:val="bottom"/>
            <w:hideMark/>
          </w:tcPr>
          <w:p w14:paraId="56CAEA6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Stringency index--cumulative-to-date (standardized)</w:t>
            </w:r>
          </w:p>
        </w:tc>
        <w:tc>
          <w:tcPr>
            <w:tcW w:w="1820" w:type="dxa"/>
            <w:tcBorders>
              <w:top w:val="nil"/>
              <w:left w:val="nil"/>
              <w:bottom w:val="nil"/>
              <w:right w:val="nil"/>
            </w:tcBorders>
            <w:shd w:val="clear" w:color="auto" w:fill="auto"/>
            <w:noWrap/>
            <w:vAlign w:val="bottom"/>
            <w:hideMark/>
          </w:tcPr>
          <w:p w14:paraId="4190057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0.168**</w:t>
            </w:r>
          </w:p>
        </w:tc>
        <w:tc>
          <w:tcPr>
            <w:tcW w:w="1260" w:type="dxa"/>
            <w:tcBorders>
              <w:top w:val="nil"/>
              <w:left w:val="nil"/>
              <w:bottom w:val="nil"/>
              <w:right w:val="nil"/>
            </w:tcBorders>
            <w:shd w:val="clear" w:color="auto" w:fill="auto"/>
            <w:noWrap/>
            <w:vAlign w:val="bottom"/>
            <w:hideMark/>
          </w:tcPr>
          <w:p w14:paraId="4D2E134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0.152**</w:t>
            </w:r>
          </w:p>
        </w:tc>
        <w:tc>
          <w:tcPr>
            <w:tcW w:w="1260" w:type="dxa"/>
            <w:tcBorders>
              <w:top w:val="nil"/>
              <w:left w:val="nil"/>
              <w:bottom w:val="nil"/>
              <w:right w:val="nil"/>
            </w:tcBorders>
            <w:shd w:val="clear" w:color="auto" w:fill="auto"/>
            <w:noWrap/>
            <w:vAlign w:val="bottom"/>
            <w:hideMark/>
          </w:tcPr>
          <w:p w14:paraId="7BA63FF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0.176**</w:t>
            </w:r>
          </w:p>
        </w:tc>
        <w:tc>
          <w:tcPr>
            <w:tcW w:w="1260" w:type="dxa"/>
            <w:tcBorders>
              <w:top w:val="nil"/>
              <w:left w:val="nil"/>
              <w:bottom w:val="nil"/>
              <w:right w:val="nil"/>
            </w:tcBorders>
            <w:shd w:val="clear" w:color="auto" w:fill="auto"/>
            <w:noWrap/>
            <w:vAlign w:val="bottom"/>
            <w:hideMark/>
          </w:tcPr>
          <w:p w14:paraId="33F1CBC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0.147**</w:t>
            </w:r>
          </w:p>
        </w:tc>
        <w:tc>
          <w:tcPr>
            <w:tcW w:w="1260" w:type="dxa"/>
            <w:tcBorders>
              <w:top w:val="nil"/>
              <w:left w:val="nil"/>
              <w:bottom w:val="nil"/>
              <w:right w:val="nil"/>
            </w:tcBorders>
            <w:shd w:val="clear" w:color="auto" w:fill="auto"/>
            <w:noWrap/>
            <w:vAlign w:val="bottom"/>
            <w:hideMark/>
          </w:tcPr>
          <w:p w14:paraId="5E22E59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0.167**</w:t>
            </w:r>
          </w:p>
        </w:tc>
        <w:tc>
          <w:tcPr>
            <w:tcW w:w="1260" w:type="dxa"/>
            <w:tcBorders>
              <w:top w:val="nil"/>
              <w:left w:val="nil"/>
              <w:bottom w:val="nil"/>
              <w:right w:val="nil"/>
            </w:tcBorders>
            <w:shd w:val="clear" w:color="auto" w:fill="auto"/>
            <w:noWrap/>
            <w:vAlign w:val="bottom"/>
            <w:hideMark/>
          </w:tcPr>
          <w:p w14:paraId="7BCF6F7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r>
      <w:tr w:rsidR="0059638E" w:rsidRPr="0059638E" w14:paraId="6DAD9DC2" w14:textId="77777777" w:rsidTr="0059638E">
        <w:trPr>
          <w:trHeight w:val="260"/>
        </w:trPr>
        <w:tc>
          <w:tcPr>
            <w:tcW w:w="4960" w:type="dxa"/>
            <w:tcBorders>
              <w:top w:val="nil"/>
              <w:left w:val="nil"/>
              <w:bottom w:val="nil"/>
              <w:right w:val="nil"/>
            </w:tcBorders>
            <w:shd w:val="clear" w:color="auto" w:fill="auto"/>
            <w:noWrap/>
            <w:vAlign w:val="bottom"/>
            <w:hideMark/>
          </w:tcPr>
          <w:p w14:paraId="48609A02"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820" w:type="dxa"/>
            <w:tcBorders>
              <w:top w:val="nil"/>
              <w:left w:val="nil"/>
              <w:bottom w:val="nil"/>
              <w:right w:val="nil"/>
            </w:tcBorders>
            <w:shd w:val="clear" w:color="auto" w:fill="auto"/>
            <w:noWrap/>
            <w:vAlign w:val="bottom"/>
            <w:hideMark/>
          </w:tcPr>
          <w:p w14:paraId="3D0127C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(0.041)</w:t>
            </w:r>
          </w:p>
        </w:tc>
        <w:tc>
          <w:tcPr>
            <w:tcW w:w="1260" w:type="dxa"/>
            <w:tcBorders>
              <w:top w:val="nil"/>
              <w:left w:val="nil"/>
              <w:bottom w:val="nil"/>
              <w:right w:val="nil"/>
            </w:tcBorders>
            <w:shd w:val="clear" w:color="auto" w:fill="auto"/>
            <w:noWrap/>
            <w:vAlign w:val="bottom"/>
            <w:hideMark/>
          </w:tcPr>
          <w:p w14:paraId="705FCA1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(0.039)</w:t>
            </w:r>
          </w:p>
        </w:tc>
        <w:tc>
          <w:tcPr>
            <w:tcW w:w="1260" w:type="dxa"/>
            <w:tcBorders>
              <w:top w:val="nil"/>
              <w:left w:val="nil"/>
              <w:bottom w:val="nil"/>
              <w:right w:val="nil"/>
            </w:tcBorders>
            <w:shd w:val="clear" w:color="auto" w:fill="auto"/>
            <w:noWrap/>
            <w:vAlign w:val="bottom"/>
            <w:hideMark/>
          </w:tcPr>
          <w:p w14:paraId="25D8DB8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(0.039)</w:t>
            </w:r>
          </w:p>
        </w:tc>
        <w:tc>
          <w:tcPr>
            <w:tcW w:w="1260" w:type="dxa"/>
            <w:tcBorders>
              <w:top w:val="nil"/>
              <w:left w:val="nil"/>
              <w:bottom w:val="nil"/>
              <w:right w:val="nil"/>
            </w:tcBorders>
            <w:shd w:val="clear" w:color="auto" w:fill="auto"/>
            <w:noWrap/>
            <w:vAlign w:val="bottom"/>
            <w:hideMark/>
          </w:tcPr>
          <w:p w14:paraId="0B6A979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(0.040)</w:t>
            </w:r>
          </w:p>
        </w:tc>
        <w:tc>
          <w:tcPr>
            <w:tcW w:w="1260" w:type="dxa"/>
            <w:tcBorders>
              <w:top w:val="nil"/>
              <w:left w:val="nil"/>
              <w:bottom w:val="nil"/>
              <w:right w:val="nil"/>
            </w:tcBorders>
            <w:shd w:val="clear" w:color="auto" w:fill="auto"/>
            <w:noWrap/>
            <w:vAlign w:val="bottom"/>
            <w:hideMark/>
          </w:tcPr>
          <w:p w14:paraId="13467BF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(0.040)</w:t>
            </w:r>
          </w:p>
        </w:tc>
        <w:tc>
          <w:tcPr>
            <w:tcW w:w="1260" w:type="dxa"/>
            <w:tcBorders>
              <w:top w:val="nil"/>
              <w:left w:val="nil"/>
              <w:bottom w:val="nil"/>
              <w:right w:val="nil"/>
            </w:tcBorders>
            <w:shd w:val="clear" w:color="auto" w:fill="auto"/>
            <w:noWrap/>
            <w:vAlign w:val="bottom"/>
            <w:hideMark/>
          </w:tcPr>
          <w:p w14:paraId="120F3D4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r>
      <w:tr w:rsidR="0059638E" w:rsidRPr="0059638E" w14:paraId="6217D123" w14:textId="77777777" w:rsidTr="0059638E">
        <w:trPr>
          <w:trHeight w:val="260"/>
        </w:trPr>
        <w:tc>
          <w:tcPr>
            <w:tcW w:w="4960" w:type="dxa"/>
            <w:tcBorders>
              <w:top w:val="nil"/>
              <w:left w:val="nil"/>
              <w:bottom w:val="nil"/>
              <w:right w:val="nil"/>
            </w:tcBorders>
            <w:shd w:val="clear" w:color="auto" w:fill="auto"/>
            <w:noWrap/>
            <w:vAlign w:val="bottom"/>
            <w:hideMark/>
          </w:tcPr>
          <w:p w14:paraId="388A0FB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Economic support index--cumulative-to-date (standardized)</w:t>
            </w:r>
          </w:p>
        </w:tc>
        <w:tc>
          <w:tcPr>
            <w:tcW w:w="1820" w:type="dxa"/>
            <w:tcBorders>
              <w:top w:val="nil"/>
              <w:left w:val="nil"/>
              <w:bottom w:val="nil"/>
              <w:right w:val="nil"/>
            </w:tcBorders>
            <w:shd w:val="clear" w:color="auto" w:fill="auto"/>
            <w:noWrap/>
            <w:vAlign w:val="bottom"/>
            <w:hideMark/>
          </w:tcPr>
          <w:p w14:paraId="2388C8A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-0.038</w:t>
            </w:r>
          </w:p>
        </w:tc>
        <w:tc>
          <w:tcPr>
            <w:tcW w:w="1260" w:type="dxa"/>
            <w:tcBorders>
              <w:top w:val="nil"/>
              <w:left w:val="nil"/>
              <w:bottom w:val="nil"/>
              <w:right w:val="nil"/>
            </w:tcBorders>
            <w:shd w:val="clear" w:color="auto" w:fill="auto"/>
            <w:noWrap/>
            <w:vAlign w:val="bottom"/>
            <w:hideMark/>
          </w:tcPr>
          <w:p w14:paraId="51866FD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-0.045</w:t>
            </w:r>
          </w:p>
        </w:tc>
        <w:tc>
          <w:tcPr>
            <w:tcW w:w="1260" w:type="dxa"/>
            <w:tcBorders>
              <w:top w:val="nil"/>
              <w:left w:val="nil"/>
              <w:bottom w:val="nil"/>
              <w:right w:val="nil"/>
            </w:tcBorders>
            <w:shd w:val="clear" w:color="auto" w:fill="auto"/>
            <w:noWrap/>
            <w:vAlign w:val="bottom"/>
            <w:hideMark/>
          </w:tcPr>
          <w:p w14:paraId="2D7DFF7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-0.054*</w:t>
            </w:r>
          </w:p>
        </w:tc>
        <w:tc>
          <w:tcPr>
            <w:tcW w:w="1260" w:type="dxa"/>
            <w:tcBorders>
              <w:top w:val="nil"/>
              <w:left w:val="nil"/>
              <w:bottom w:val="nil"/>
              <w:right w:val="nil"/>
            </w:tcBorders>
            <w:shd w:val="clear" w:color="auto" w:fill="auto"/>
            <w:noWrap/>
            <w:vAlign w:val="bottom"/>
            <w:hideMark/>
          </w:tcPr>
          <w:p w14:paraId="55BD9EE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-0.050</w:t>
            </w:r>
          </w:p>
        </w:tc>
        <w:tc>
          <w:tcPr>
            <w:tcW w:w="1260" w:type="dxa"/>
            <w:tcBorders>
              <w:top w:val="nil"/>
              <w:left w:val="nil"/>
              <w:bottom w:val="nil"/>
              <w:right w:val="nil"/>
            </w:tcBorders>
            <w:shd w:val="clear" w:color="auto" w:fill="auto"/>
            <w:noWrap/>
            <w:vAlign w:val="bottom"/>
            <w:hideMark/>
          </w:tcPr>
          <w:p w14:paraId="6686636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-0.061*</w:t>
            </w:r>
          </w:p>
        </w:tc>
        <w:tc>
          <w:tcPr>
            <w:tcW w:w="1260" w:type="dxa"/>
            <w:tcBorders>
              <w:top w:val="nil"/>
              <w:left w:val="nil"/>
              <w:bottom w:val="nil"/>
              <w:right w:val="nil"/>
            </w:tcBorders>
            <w:shd w:val="clear" w:color="auto" w:fill="auto"/>
            <w:noWrap/>
            <w:vAlign w:val="bottom"/>
            <w:hideMark/>
          </w:tcPr>
          <w:p w14:paraId="4CA1466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-0.058*</w:t>
            </w:r>
          </w:p>
        </w:tc>
      </w:tr>
      <w:tr w:rsidR="0059638E" w:rsidRPr="0059638E" w14:paraId="020EA85E" w14:textId="77777777" w:rsidTr="0059638E">
        <w:trPr>
          <w:trHeight w:val="260"/>
        </w:trPr>
        <w:tc>
          <w:tcPr>
            <w:tcW w:w="4960" w:type="dxa"/>
            <w:tcBorders>
              <w:top w:val="nil"/>
              <w:left w:val="nil"/>
              <w:bottom w:val="nil"/>
              <w:right w:val="nil"/>
            </w:tcBorders>
            <w:shd w:val="clear" w:color="auto" w:fill="auto"/>
            <w:noWrap/>
            <w:vAlign w:val="bottom"/>
            <w:hideMark/>
          </w:tcPr>
          <w:p w14:paraId="46BF0A2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29F4425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(0.030)</w:t>
            </w:r>
          </w:p>
        </w:tc>
        <w:tc>
          <w:tcPr>
            <w:tcW w:w="1260" w:type="dxa"/>
            <w:tcBorders>
              <w:top w:val="nil"/>
              <w:left w:val="nil"/>
              <w:bottom w:val="nil"/>
              <w:right w:val="nil"/>
            </w:tcBorders>
            <w:shd w:val="clear" w:color="auto" w:fill="auto"/>
            <w:noWrap/>
            <w:vAlign w:val="bottom"/>
            <w:hideMark/>
          </w:tcPr>
          <w:p w14:paraId="1AA2FAB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(0.027)</w:t>
            </w:r>
          </w:p>
        </w:tc>
        <w:tc>
          <w:tcPr>
            <w:tcW w:w="1260" w:type="dxa"/>
            <w:tcBorders>
              <w:top w:val="nil"/>
              <w:left w:val="nil"/>
              <w:bottom w:val="nil"/>
              <w:right w:val="nil"/>
            </w:tcBorders>
            <w:shd w:val="clear" w:color="auto" w:fill="auto"/>
            <w:noWrap/>
            <w:vAlign w:val="bottom"/>
            <w:hideMark/>
          </w:tcPr>
          <w:p w14:paraId="797863B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(0.027)</w:t>
            </w:r>
          </w:p>
        </w:tc>
        <w:tc>
          <w:tcPr>
            <w:tcW w:w="1260" w:type="dxa"/>
            <w:tcBorders>
              <w:top w:val="nil"/>
              <w:left w:val="nil"/>
              <w:bottom w:val="nil"/>
              <w:right w:val="nil"/>
            </w:tcBorders>
            <w:shd w:val="clear" w:color="auto" w:fill="auto"/>
            <w:noWrap/>
            <w:vAlign w:val="bottom"/>
            <w:hideMark/>
          </w:tcPr>
          <w:p w14:paraId="1A974B2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(0.027)</w:t>
            </w:r>
          </w:p>
        </w:tc>
        <w:tc>
          <w:tcPr>
            <w:tcW w:w="1260" w:type="dxa"/>
            <w:tcBorders>
              <w:top w:val="nil"/>
              <w:left w:val="nil"/>
              <w:bottom w:val="nil"/>
              <w:right w:val="nil"/>
            </w:tcBorders>
            <w:shd w:val="clear" w:color="auto" w:fill="auto"/>
            <w:noWrap/>
            <w:vAlign w:val="bottom"/>
            <w:hideMark/>
          </w:tcPr>
          <w:p w14:paraId="392A52C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(0.026)</w:t>
            </w:r>
          </w:p>
        </w:tc>
        <w:tc>
          <w:tcPr>
            <w:tcW w:w="1260" w:type="dxa"/>
            <w:tcBorders>
              <w:top w:val="nil"/>
              <w:left w:val="nil"/>
              <w:bottom w:val="nil"/>
              <w:right w:val="nil"/>
            </w:tcBorders>
            <w:shd w:val="clear" w:color="auto" w:fill="auto"/>
            <w:noWrap/>
            <w:vAlign w:val="bottom"/>
            <w:hideMark/>
          </w:tcPr>
          <w:p w14:paraId="27B5BC8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(0.024)</w:t>
            </w:r>
          </w:p>
        </w:tc>
      </w:tr>
      <w:tr w:rsidR="0059638E" w:rsidRPr="0059638E" w14:paraId="38AFE0D6" w14:textId="77777777" w:rsidTr="0059638E">
        <w:trPr>
          <w:trHeight w:val="260"/>
        </w:trPr>
        <w:tc>
          <w:tcPr>
            <w:tcW w:w="4960" w:type="dxa"/>
            <w:tcBorders>
              <w:top w:val="nil"/>
              <w:left w:val="nil"/>
              <w:bottom w:val="nil"/>
              <w:right w:val="nil"/>
            </w:tcBorders>
            <w:shd w:val="clear" w:color="auto" w:fill="auto"/>
            <w:noWrap/>
            <w:vAlign w:val="bottom"/>
            <w:hideMark/>
          </w:tcPr>
          <w:p w14:paraId="075DD46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Officially reported COVID-19 deaths per capita</w:t>
            </w:r>
          </w:p>
        </w:tc>
        <w:tc>
          <w:tcPr>
            <w:tcW w:w="1820" w:type="dxa"/>
            <w:tcBorders>
              <w:top w:val="nil"/>
              <w:left w:val="nil"/>
              <w:bottom w:val="nil"/>
              <w:right w:val="nil"/>
            </w:tcBorders>
            <w:shd w:val="clear" w:color="auto" w:fill="auto"/>
            <w:noWrap/>
            <w:vAlign w:val="bottom"/>
            <w:hideMark/>
          </w:tcPr>
          <w:p w14:paraId="35AA140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-0.001</w:t>
            </w:r>
          </w:p>
        </w:tc>
        <w:tc>
          <w:tcPr>
            <w:tcW w:w="1260" w:type="dxa"/>
            <w:tcBorders>
              <w:top w:val="nil"/>
              <w:left w:val="nil"/>
              <w:bottom w:val="nil"/>
              <w:right w:val="nil"/>
            </w:tcBorders>
            <w:shd w:val="clear" w:color="auto" w:fill="auto"/>
            <w:noWrap/>
            <w:vAlign w:val="bottom"/>
            <w:hideMark/>
          </w:tcPr>
          <w:p w14:paraId="58CEA87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-0.001</w:t>
            </w:r>
          </w:p>
        </w:tc>
        <w:tc>
          <w:tcPr>
            <w:tcW w:w="1260" w:type="dxa"/>
            <w:tcBorders>
              <w:top w:val="nil"/>
              <w:left w:val="nil"/>
              <w:bottom w:val="nil"/>
              <w:right w:val="nil"/>
            </w:tcBorders>
            <w:shd w:val="clear" w:color="auto" w:fill="auto"/>
            <w:noWrap/>
            <w:vAlign w:val="bottom"/>
            <w:hideMark/>
          </w:tcPr>
          <w:p w14:paraId="0B21078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-0.002*</w:t>
            </w:r>
          </w:p>
        </w:tc>
        <w:tc>
          <w:tcPr>
            <w:tcW w:w="1260" w:type="dxa"/>
            <w:tcBorders>
              <w:top w:val="nil"/>
              <w:left w:val="nil"/>
              <w:bottom w:val="nil"/>
              <w:right w:val="nil"/>
            </w:tcBorders>
            <w:shd w:val="clear" w:color="auto" w:fill="auto"/>
            <w:noWrap/>
            <w:vAlign w:val="bottom"/>
            <w:hideMark/>
          </w:tcPr>
          <w:p w14:paraId="0D2A0E3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21706E2F"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13FD3DE"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r>
      <w:tr w:rsidR="0059638E" w:rsidRPr="0059638E" w14:paraId="6B20143E" w14:textId="77777777" w:rsidTr="0059638E">
        <w:trPr>
          <w:trHeight w:val="260"/>
        </w:trPr>
        <w:tc>
          <w:tcPr>
            <w:tcW w:w="4960" w:type="dxa"/>
            <w:tcBorders>
              <w:top w:val="nil"/>
              <w:left w:val="nil"/>
              <w:bottom w:val="nil"/>
              <w:right w:val="nil"/>
            </w:tcBorders>
            <w:shd w:val="clear" w:color="auto" w:fill="auto"/>
            <w:noWrap/>
            <w:vAlign w:val="bottom"/>
            <w:hideMark/>
          </w:tcPr>
          <w:p w14:paraId="4E514EE1"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820" w:type="dxa"/>
            <w:tcBorders>
              <w:top w:val="nil"/>
              <w:left w:val="nil"/>
              <w:bottom w:val="nil"/>
              <w:right w:val="nil"/>
            </w:tcBorders>
            <w:shd w:val="clear" w:color="auto" w:fill="auto"/>
            <w:noWrap/>
            <w:vAlign w:val="bottom"/>
            <w:hideMark/>
          </w:tcPr>
          <w:p w14:paraId="204BDF1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(0.001)</w:t>
            </w:r>
          </w:p>
        </w:tc>
        <w:tc>
          <w:tcPr>
            <w:tcW w:w="1260" w:type="dxa"/>
            <w:tcBorders>
              <w:top w:val="nil"/>
              <w:left w:val="nil"/>
              <w:bottom w:val="nil"/>
              <w:right w:val="nil"/>
            </w:tcBorders>
            <w:shd w:val="clear" w:color="auto" w:fill="auto"/>
            <w:noWrap/>
            <w:vAlign w:val="bottom"/>
            <w:hideMark/>
          </w:tcPr>
          <w:p w14:paraId="19BB190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(0.001)</w:t>
            </w:r>
          </w:p>
        </w:tc>
        <w:tc>
          <w:tcPr>
            <w:tcW w:w="1260" w:type="dxa"/>
            <w:tcBorders>
              <w:top w:val="nil"/>
              <w:left w:val="nil"/>
              <w:bottom w:val="nil"/>
              <w:right w:val="nil"/>
            </w:tcBorders>
            <w:shd w:val="clear" w:color="auto" w:fill="auto"/>
            <w:noWrap/>
            <w:vAlign w:val="bottom"/>
            <w:hideMark/>
          </w:tcPr>
          <w:p w14:paraId="39BCE66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(0.001)</w:t>
            </w:r>
          </w:p>
        </w:tc>
        <w:tc>
          <w:tcPr>
            <w:tcW w:w="1260" w:type="dxa"/>
            <w:tcBorders>
              <w:top w:val="nil"/>
              <w:left w:val="nil"/>
              <w:bottom w:val="nil"/>
              <w:right w:val="nil"/>
            </w:tcBorders>
            <w:shd w:val="clear" w:color="auto" w:fill="auto"/>
            <w:noWrap/>
            <w:vAlign w:val="bottom"/>
            <w:hideMark/>
          </w:tcPr>
          <w:p w14:paraId="1EE0FA9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37F9D9D5"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7268099"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r>
      <w:tr w:rsidR="0059638E" w:rsidRPr="0059638E" w14:paraId="7AA42652" w14:textId="77777777" w:rsidTr="0059638E">
        <w:trPr>
          <w:trHeight w:val="260"/>
        </w:trPr>
        <w:tc>
          <w:tcPr>
            <w:tcW w:w="4960" w:type="dxa"/>
            <w:tcBorders>
              <w:top w:val="nil"/>
              <w:left w:val="nil"/>
              <w:bottom w:val="nil"/>
              <w:right w:val="nil"/>
            </w:tcBorders>
            <w:shd w:val="clear" w:color="auto" w:fill="auto"/>
            <w:noWrap/>
            <w:vAlign w:val="bottom"/>
            <w:hideMark/>
          </w:tcPr>
          <w:p w14:paraId="48B5843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Visits to restaurants and related establishments</w:t>
            </w:r>
          </w:p>
        </w:tc>
        <w:tc>
          <w:tcPr>
            <w:tcW w:w="1820" w:type="dxa"/>
            <w:tcBorders>
              <w:top w:val="nil"/>
              <w:left w:val="nil"/>
              <w:bottom w:val="nil"/>
              <w:right w:val="nil"/>
            </w:tcBorders>
            <w:shd w:val="clear" w:color="auto" w:fill="auto"/>
            <w:noWrap/>
            <w:vAlign w:val="bottom"/>
            <w:hideMark/>
          </w:tcPr>
          <w:p w14:paraId="769ED96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4707E617"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512E2E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1096F2D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09EEC37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0.004*</w:t>
            </w:r>
          </w:p>
        </w:tc>
        <w:tc>
          <w:tcPr>
            <w:tcW w:w="1260" w:type="dxa"/>
            <w:tcBorders>
              <w:top w:val="nil"/>
              <w:left w:val="nil"/>
              <w:bottom w:val="nil"/>
              <w:right w:val="nil"/>
            </w:tcBorders>
            <w:shd w:val="clear" w:color="auto" w:fill="auto"/>
            <w:noWrap/>
            <w:vAlign w:val="bottom"/>
            <w:hideMark/>
          </w:tcPr>
          <w:p w14:paraId="27CCE61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0.004</w:t>
            </w:r>
          </w:p>
        </w:tc>
      </w:tr>
      <w:tr w:rsidR="0059638E" w:rsidRPr="0059638E" w14:paraId="5F6CB0C6" w14:textId="77777777" w:rsidTr="0059638E">
        <w:trPr>
          <w:trHeight w:val="260"/>
        </w:trPr>
        <w:tc>
          <w:tcPr>
            <w:tcW w:w="4960" w:type="dxa"/>
            <w:tcBorders>
              <w:top w:val="nil"/>
              <w:left w:val="nil"/>
              <w:bottom w:val="nil"/>
              <w:right w:val="nil"/>
            </w:tcBorders>
            <w:shd w:val="clear" w:color="auto" w:fill="auto"/>
            <w:noWrap/>
            <w:vAlign w:val="bottom"/>
            <w:hideMark/>
          </w:tcPr>
          <w:p w14:paraId="065EFE7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05540933"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3F19C55"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6707223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(0.002)</w:t>
            </w:r>
          </w:p>
        </w:tc>
        <w:tc>
          <w:tcPr>
            <w:tcW w:w="1260" w:type="dxa"/>
            <w:tcBorders>
              <w:top w:val="nil"/>
              <w:left w:val="nil"/>
              <w:bottom w:val="nil"/>
              <w:right w:val="nil"/>
            </w:tcBorders>
            <w:shd w:val="clear" w:color="auto" w:fill="auto"/>
            <w:noWrap/>
            <w:vAlign w:val="bottom"/>
            <w:hideMark/>
          </w:tcPr>
          <w:p w14:paraId="17B7D6A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02B242C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(0.002)</w:t>
            </w:r>
          </w:p>
        </w:tc>
        <w:tc>
          <w:tcPr>
            <w:tcW w:w="1260" w:type="dxa"/>
            <w:tcBorders>
              <w:top w:val="nil"/>
              <w:left w:val="nil"/>
              <w:bottom w:val="nil"/>
              <w:right w:val="nil"/>
            </w:tcBorders>
            <w:shd w:val="clear" w:color="auto" w:fill="auto"/>
            <w:noWrap/>
            <w:vAlign w:val="bottom"/>
            <w:hideMark/>
          </w:tcPr>
          <w:p w14:paraId="0BB9513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(0.002)</w:t>
            </w:r>
          </w:p>
        </w:tc>
      </w:tr>
      <w:tr w:rsidR="0059638E" w:rsidRPr="0059638E" w14:paraId="4005EB8B" w14:textId="77777777" w:rsidTr="0059638E">
        <w:trPr>
          <w:trHeight w:val="260"/>
        </w:trPr>
        <w:tc>
          <w:tcPr>
            <w:tcW w:w="4960" w:type="dxa"/>
            <w:tcBorders>
              <w:top w:val="nil"/>
              <w:left w:val="nil"/>
              <w:bottom w:val="nil"/>
              <w:right w:val="nil"/>
            </w:tcBorders>
            <w:shd w:val="clear" w:color="auto" w:fill="auto"/>
            <w:noWrap/>
            <w:vAlign w:val="bottom"/>
            <w:hideMark/>
          </w:tcPr>
          <w:p w14:paraId="67C682F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Estimated actual COVID-19 deaths per capita</w:t>
            </w:r>
          </w:p>
        </w:tc>
        <w:tc>
          <w:tcPr>
            <w:tcW w:w="1820" w:type="dxa"/>
            <w:tcBorders>
              <w:top w:val="nil"/>
              <w:left w:val="nil"/>
              <w:bottom w:val="nil"/>
              <w:right w:val="nil"/>
            </w:tcBorders>
            <w:shd w:val="clear" w:color="auto" w:fill="auto"/>
            <w:noWrap/>
            <w:vAlign w:val="bottom"/>
            <w:hideMark/>
          </w:tcPr>
          <w:p w14:paraId="459A657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4F33611E"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121A268"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2600F7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-0.000</w:t>
            </w:r>
          </w:p>
        </w:tc>
        <w:tc>
          <w:tcPr>
            <w:tcW w:w="1260" w:type="dxa"/>
            <w:tcBorders>
              <w:top w:val="nil"/>
              <w:left w:val="nil"/>
              <w:bottom w:val="nil"/>
              <w:right w:val="nil"/>
            </w:tcBorders>
            <w:shd w:val="clear" w:color="auto" w:fill="auto"/>
            <w:noWrap/>
            <w:vAlign w:val="bottom"/>
            <w:hideMark/>
          </w:tcPr>
          <w:p w14:paraId="3A3E8EC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-0.001*</w:t>
            </w:r>
          </w:p>
        </w:tc>
        <w:tc>
          <w:tcPr>
            <w:tcW w:w="1260" w:type="dxa"/>
            <w:tcBorders>
              <w:top w:val="nil"/>
              <w:left w:val="nil"/>
              <w:bottom w:val="nil"/>
              <w:right w:val="nil"/>
            </w:tcBorders>
            <w:shd w:val="clear" w:color="auto" w:fill="auto"/>
            <w:noWrap/>
            <w:vAlign w:val="bottom"/>
            <w:hideMark/>
          </w:tcPr>
          <w:p w14:paraId="0CF8CE1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-0.001</w:t>
            </w:r>
          </w:p>
        </w:tc>
      </w:tr>
      <w:tr w:rsidR="0059638E" w:rsidRPr="0059638E" w14:paraId="02105298" w14:textId="77777777" w:rsidTr="0059638E">
        <w:trPr>
          <w:trHeight w:val="260"/>
        </w:trPr>
        <w:tc>
          <w:tcPr>
            <w:tcW w:w="4960" w:type="dxa"/>
            <w:tcBorders>
              <w:top w:val="nil"/>
              <w:left w:val="nil"/>
              <w:bottom w:val="nil"/>
              <w:right w:val="nil"/>
            </w:tcBorders>
            <w:shd w:val="clear" w:color="auto" w:fill="auto"/>
            <w:noWrap/>
            <w:vAlign w:val="bottom"/>
            <w:hideMark/>
          </w:tcPr>
          <w:p w14:paraId="3E2A020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6C9C6171"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46530DE8"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B495FCF"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48ED82E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(0.000)</w:t>
            </w:r>
          </w:p>
        </w:tc>
        <w:tc>
          <w:tcPr>
            <w:tcW w:w="1260" w:type="dxa"/>
            <w:tcBorders>
              <w:top w:val="nil"/>
              <w:left w:val="nil"/>
              <w:bottom w:val="nil"/>
              <w:right w:val="nil"/>
            </w:tcBorders>
            <w:shd w:val="clear" w:color="auto" w:fill="auto"/>
            <w:noWrap/>
            <w:vAlign w:val="bottom"/>
            <w:hideMark/>
          </w:tcPr>
          <w:p w14:paraId="5AC4D2A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(0.000)</w:t>
            </w:r>
          </w:p>
        </w:tc>
        <w:tc>
          <w:tcPr>
            <w:tcW w:w="1260" w:type="dxa"/>
            <w:tcBorders>
              <w:top w:val="nil"/>
              <w:left w:val="nil"/>
              <w:bottom w:val="nil"/>
              <w:right w:val="nil"/>
            </w:tcBorders>
            <w:shd w:val="clear" w:color="auto" w:fill="auto"/>
            <w:noWrap/>
            <w:vAlign w:val="bottom"/>
            <w:hideMark/>
          </w:tcPr>
          <w:p w14:paraId="4BD33E7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(0.000)</w:t>
            </w:r>
          </w:p>
        </w:tc>
      </w:tr>
      <w:tr w:rsidR="0059638E" w:rsidRPr="0059638E" w14:paraId="59E6FD1B" w14:textId="77777777" w:rsidTr="0059638E">
        <w:trPr>
          <w:trHeight w:val="260"/>
        </w:trPr>
        <w:tc>
          <w:tcPr>
            <w:tcW w:w="4960" w:type="dxa"/>
            <w:tcBorders>
              <w:top w:val="nil"/>
              <w:left w:val="nil"/>
              <w:bottom w:val="nil"/>
              <w:right w:val="nil"/>
            </w:tcBorders>
            <w:shd w:val="clear" w:color="auto" w:fill="auto"/>
            <w:noWrap/>
            <w:vAlign w:val="bottom"/>
            <w:hideMark/>
          </w:tcPr>
          <w:p w14:paraId="473D524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1st quintile of stringency (ref=5th)</w:t>
            </w:r>
          </w:p>
        </w:tc>
        <w:tc>
          <w:tcPr>
            <w:tcW w:w="1820" w:type="dxa"/>
            <w:tcBorders>
              <w:top w:val="nil"/>
              <w:left w:val="nil"/>
              <w:bottom w:val="nil"/>
              <w:right w:val="nil"/>
            </w:tcBorders>
            <w:shd w:val="clear" w:color="auto" w:fill="auto"/>
            <w:noWrap/>
            <w:vAlign w:val="bottom"/>
            <w:hideMark/>
          </w:tcPr>
          <w:p w14:paraId="16897AE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333DDBD9"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6727D013"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D66443D"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5754C21C"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69A7800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-0.148**</w:t>
            </w:r>
          </w:p>
        </w:tc>
      </w:tr>
      <w:tr w:rsidR="0059638E" w:rsidRPr="0059638E" w14:paraId="65740FFF" w14:textId="77777777" w:rsidTr="0059638E">
        <w:trPr>
          <w:trHeight w:val="260"/>
        </w:trPr>
        <w:tc>
          <w:tcPr>
            <w:tcW w:w="4960" w:type="dxa"/>
            <w:tcBorders>
              <w:top w:val="nil"/>
              <w:left w:val="nil"/>
              <w:bottom w:val="nil"/>
              <w:right w:val="nil"/>
            </w:tcBorders>
            <w:shd w:val="clear" w:color="auto" w:fill="auto"/>
            <w:noWrap/>
            <w:vAlign w:val="bottom"/>
            <w:hideMark/>
          </w:tcPr>
          <w:p w14:paraId="0D88E4F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57C52170"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40A09EA1"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6CF25144"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2724822F"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3EA30EE1"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07EA45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(0.027)</w:t>
            </w:r>
          </w:p>
        </w:tc>
      </w:tr>
      <w:tr w:rsidR="0059638E" w:rsidRPr="0059638E" w14:paraId="1C738348" w14:textId="77777777" w:rsidTr="0059638E">
        <w:trPr>
          <w:trHeight w:val="260"/>
        </w:trPr>
        <w:tc>
          <w:tcPr>
            <w:tcW w:w="4960" w:type="dxa"/>
            <w:tcBorders>
              <w:top w:val="nil"/>
              <w:left w:val="nil"/>
              <w:bottom w:val="nil"/>
              <w:right w:val="nil"/>
            </w:tcBorders>
            <w:shd w:val="clear" w:color="auto" w:fill="auto"/>
            <w:noWrap/>
            <w:vAlign w:val="bottom"/>
            <w:hideMark/>
          </w:tcPr>
          <w:p w14:paraId="30969AC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2nd quintile of stringency (ref=5th)</w:t>
            </w:r>
          </w:p>
        </w:tc>
        <w:tc>
          <w:tcPr>
            <w:tcW w:w="1820" w:type="dxa"/>
            <w:tcBorders>
              <w:top w:val="nil"/>
              <w:left w:val="nil"/>
              <w:bottom w:val="nil"/>
              <w:right w:val="nil"/>
            </w:tcBorders>
            <w:shd w:val="clear" w:color="auto" w:fill="auto"/>
            <w:noWrap/>
            <w:vAlign w:val="bottom"/>
            <w:hideMark/>
          </w:tcPr>
          <w:p w14:paraId="1CBCA8C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0CA37DAA"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7188C0A"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3C15F10"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2C688D01"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41F62EF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-0.153**</w:t>
            </w:r>
          </w:p>
        </w:tc>
      </w:tr>
      <w:tr w:rsidR="0059638E" w:rsidRPr="0059638E" w14:paraId="54ED95CE" w14:textId="77777777" w:rsidTr="0059638E">
        <w:trPr>
          <w:trHeight w:val="260"/>
        </w:trPr>
        <w:tc>
          <w:tcPr>
            <w:tcW w:w="4960" w:type="dxa"/>
            <w:tcBorders>
              <w:top w:val="nil"/>
              <w:left w:val="nil"/>
              <w:bottom w:val="nil"/>
              <w:right w:val="nil"/>
            </w:tcBorders>
            <w:shd w:val="clear" w:color="auto" w:fill="auto"/>
            <w:noWrap/>
            <w:vAlign w:val="bottom"/>
            <w:hideMark/>
          </w:tcPr>
          <w:p w14:paraId="16802FA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4EB20DD6"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FC9AC9A"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6EF4BF7"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5420929"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1666036"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4F85A3E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(0.024)</w:t>
            </w:r>
          </w:p>
        </w:tc>
      </w:tr>
      <w:tr w:rsidR="0059638E" w:rsidRPr="0059638E" w14:paraId="513F1B31" w14:textId="77777777" w:rsidTr="0059638E">
        <w:trPr>
          <w:trHeight w:val="260"/>
        </w:trPr>
        <w:tc>
          <w:tcPr>
            <w:tcW w:w="4960" w:type="dxa"/>
            <w:tcBorders>
              <w:top w:val="nil"/>
              <w:left w:val="nil"/>
              <w:bottom w:val="nil"/>
              <w:right w:val="nil"/>
            </w:tcBorders>
            <w:shd w:val="clear" w:color="auto" w:fill="auto"/>
            <w:noWrap/>
            <w:vAlign w:val="bottom"/>
            <w:hideMark/>
          </w:tcPr>
          <w:p w14:paraId="3998F0A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3rd quintile of stringency (ref=5th)</w:t>
            </w:r>
          </w:p>
        </w:tc>
        <w:tc>
          <w:tcPr>
            <w:tcW w:w="1820" w:type="dxa"/>
            <w:tcBorders>
              <w:top w:val="nil"/>
              <w:left w:val="nil"/>
              <w:bottom w:val="nil"/>
              <w:right w:val="nil"/>
            </w:tcBorders>
            <w:shd w:val="clear" w:color="auto" w:fill="auto"/>
            <w:noWrap/>
            <w:vAlign w:val="bottom"/>
            <w:hideMark/>
          </w:tcPr>
          <w:p w14:paraId="3B560BD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6F102B23"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5A53D23A"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5CB4E64B"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22F3A251"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7A6B37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-0.109**</w:t>
            </w:r>
          </w:p>
        </w:tc>
      </w:tr>
      <w:tr w:rsidR="0059638E" w:rsidRPr="0059638E" w14:paraId="27A972D6" w14:textId="77777777" w:rsidTr="0059638E">
        <w:trPr>
          <w:trHeight w:val="260"/>
        </w:trPr>
        <w:tc>
          <w:tcPr>
            <w:tcW w:w="4960" w:type="dxa"/>
            <w:tcBorders>
              <w:top w:val="nil"/>
              <w:left w:val="nil"/>
              <w:bottom w:val="nil"/>
              <w:right w:val="nil"/>
            </w:tcBorders>
            <w:shd w:val="clear" w:color="auto" w:fill="auto"/>
            <w:noWrap/>
            <w:vAlign w:val="bottom"/>
            <w:hideMark/>
          </w:tcPr>
          <w:p w14:paraId="7D030D8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792ACF01"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A5446FB"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E340180"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C2A37C7"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AAADAE7"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79CDBD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(0.022)</w:t>
            </w:r>
          </w:p>
        </w:tc>
      </w:tr>
      <w:tr w:rsidR="0059638E" w:rsidRPr="0059638E" w14:paraId="6676EBB7" w14:textId="77777777" w:rsidTr="0059638E">
        <w:trPr>
          <w:trHeight w:val="260"/>
        </w:trPr>
        <w:tc>
          <w:tcPr>
            <w:tcW w:w="4960" w:type="dxa"/>
            <w:tcBorders>
              <w:top w:val="nil"/>
              <w:left w:val="nil"/>
              <w:bottom w:val="nil"/>
              <w:right w:val="nil"/>
            </w:tcBorders>
            <w:shd w:val="clear" w:color="auto" w:fill="auto"/>
            <w:noWrap/>
            <w:vAlign w:val="bottom"/>
            <w:hideMark/>
          </w:tcPr>
          <w:p w14:paraId="2AA73F0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4th quintile of stringency (ref=5th)</w:t>
            </w:r>
          </w:p>
        </w:tc>
        <w:tc>
          <w:tcPr>
            <w:tcW w:w="1820" w:type="dxa"/>
            <w:tcBorders>
              <w:top w:val="nil"/>
              <w:left w:val="nil"/>
              <w:bottom w:val="nil"/>
              <w:right w:val="nil"/>
            </w:tcBorders>
            <w:shd w:val="clear" w:color="auto" w:fill="auto"/>
            <w:noWrap/>
            <w:vAlign w:val="bottom"/>
            <w:hideMark/>
          </w:tcPr>
          <w:p w14:paraId="6D29CDB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77C63EC5"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B63027B"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062E659"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D2BD0FB"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34FCEF5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-0.080**</w:t>
            </w:r>
          </w:p>
        </w:tc>
      </w:tr>
      <w:tr w:rsidR="0059638E" w:rsidRPr="0059638E" w14:paraId="74E64C85" w14:textId="77777777" w:rsidTr="0059638E">
        <w:trPr>
          <w:trHeight w:val="260"/>
        </w:trPr>
        <w:tc>
          <w:tcPr>
            <w:tcW w:w="4960" w:type="dxa"/>
            <w:tcBorders>
              <w:top w:val="nil"/>
              <w:left w:val="nil"/>
              <w:bottom w:val="nil"/>
              <w:right w:val="nil"/>
            </w:tcBorders>
            <w:shd w:val="clear" w:color="auto" w:fill="auto"/>
            <w:noWrap/>
            <w:vAlign w:val="bottom"/>
            <w:hideMark/>
          </w:tcPr>
          <w:p w14:paraId="7B3DC92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0C5A0EA6"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5F09BFE"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2A9D4720"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6EBE672C"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988E6F1"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34106B0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(0.020)</w:t>
            </w:r>
          </w:p>
        </w:tc>
      </w:tr>
      <w:tr w:rsidR="0059638E" w:rsidRPr="0059638E" w14:paraId="208D4F30" w14:textId="77777777" w:rsidTr="0059638E">
        <w:trPr>
          <w:trHeight w:val="260"/>
        </w:trPr>
        <w:tc>
          <w:tcPr>
            <w:tcW w:w="4960" w:type="dxa"/>
            <w:tcBorders>
              <w:top w:val="nil"/>
              <w:left w:val="nil"/>
              <w:bottom w:val="nil"/>
              <w:right w:val="nil"/>
            </w:tcBorders>
            <w:shd w:val="clear" w:color="auto" w:fill="auto"/>
            <w:noWrap/>
            <w:vAlign w:val="bottom"/>
            <w:hideMark/>
          </w:tcPr>
          <w:p w14:paraId="421282E0" w14:textId="77777777" w:rsidR="0059638E" w:rsidRPr="0059638E" w:rsidRDefault="0059638E" w:rsidP="0059638E">
            <w:pPr>
              <w:spacing w:after="0" w:line="240" w:lineRule="auto"/>
              <w:jc w:val="center"/>
              <w:rPr>
                <w:rFonts w:ascii="Times New Roman" w:eastAsia="Times New Roman" w:hAnsi="Times New Roman" w:cs="Times New Roman"/>
                <w:b/>
                <w:bCs/>
                <w:color w:val="000000"/>
                <w:sz w:val="16"/>
                <w:szCs w:val="16"/>
              </w:rPr>
            </w:pPr>
            <w:r w:rsidRPr="0059638E">
              <w:rPr>
                <w:rFonts w:ascii="Times New Roman" w:eastAsia="Times New Roman" w:hAnsi="Times New Roman" w:cs="Times New Roman"/>
                <w:b/>
                <w:bCs/>
                <w:color w:val="000000"/>
                <w:sz w:val="16"/>
                <w:szCs w:val="16"/>
              </w:rPr>
              <w:t>Individual level variables</w:t>
            </w:r>
          </w:p>
        </w:tc>
        <w:tc>
          <w:tcPr>
            <w:tcW w:w="1820" w:type="dxa"/>
            <w:tcBorders>
              <w:top w:val="nil"/>
              <w:left w:val="nil"/>
              <w:bottom w:val="nil"/>
              <w:right w:val="nil"/>
            </w:tcBorders>
            <w:shd w:val="clear" w:color="auto" w:fill="auto"/>
            <w:noWrap/>
            <w:vAlign w:val="bottom"/>
            <w:hideMark/>
          </w:tcPr>
          <w:p w14:paraId="5B33AF41" w14:textId="77777777" w:rsidR="0059638E" w:rsidRPr="0059638E" w:rsidRDefault="0059638E" w:rsidP="0059638E">
            <w:pPr>
              <w:spacing w:after="0" w:line="240" w:lineRule="auto"/>
              <w:jc w:val="center"/>
              <w:rPr>
                <w:rFonts w:ascii="Times New Roman" w:eastAsia="Times New Roman" w:hAnsi="Times New Roman" w:cs="Times New Roman"/>
                <w:b/>
                <w:bCs/>
                <w:color w:val="000000"/>
                <w:sz w:val="16"/>
                <w:szCs w:val="16"/>
              </w:rPr>
            </w:pPr>
          </w:p>
        </w:tc>
        <w:tc>
          <w:tcPr>
            <w:tcW w:w="1260" w:type="dxa"/>
            <w:tcBorders>
              <w:top w:val="nil"/>
              <w:left w:val="nil"/>
              <w:bottom w:val="nil"/>
              <w:right w:val="nil"/>
            </w:tcBorders>
            <w:shd w:val="clear" w:color="auto" w:fill="auto"/>
            <w:noWrap/>
            <w:vAlign w:val="bottom"/>
            <w:hideMark/>
          </w:tcPr>
          <w:p w14:paraId="68D72F52"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223F4D69"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18968D8"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3F880D0C"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61695275"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r>
      <w:tr w:rsidR="0059638E" w:rsidRPr="0059638E" w14:paraId="594C8BF1" w14:textId="77777777" w:rsidTr="0059638E">
        <w:trPr>
          <w:trHeight w:val="260"/>
        </w:trPr>
        <w:tc>
          <w:tcPr>
            <w:tcW w:w="4960" w:type="dxa"/>
            <w:tcBorders>
              <w:top w:val="nil"/>
              <w:left w:val="nil"/>
              <w:bottom w:val="nil"/>
              <w:right w:val="nil"/>
            </w:tcBorders>
            <w:shd w:val="clear" w:color="auto" w:fill="auto"/>
            <w:noWrap/>
            <w:vAlign w:val="bottom"/>
            <w:hideMark/>
          </w:tcPr>
          <w:p w14:paraId="6823A18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not in labor force</w:t>
            </w:r>
          </w:p>
        </w:tc>
        <w:tc>
          <w:tcPr>
            <w:tcW w:w="1820" w:type="dxa"/>
            <w:tcBorders>
              <w:top w:val="nil"/>
              <w:left w:val="nil"/>
              <w:bottom w:val="nil"/>
              <w:right w:val="nil"/>
            </w:tcBorders>
            <w:shd w:val="clear" w:color="auto" w:fill="auto"/>
            <w:noWrap/>
            <w:vAlign w:val="bottom"/>
            <w:hideMark/>
          </w:tcPr>
          <w:p w14:paraId="39F7AD2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6DB9879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-0.188**</w:t>
            </w:r>
          </w:p>
        </w:tc>
        <w:tc>
          <w:tcPr>
            <w:tcW w:w="1260" w:type="dxa"/>
            <w:tcBorders>
              <w:top w:val="nil"/>
              <w:left w:val="nil"/>
              <w:bottom w:val="nil"/>
              <w:right w:val="nil"/>
            </w:tcBorders>
            <w:shd w:val="clear" w:color="auto" w:fill="auto"/>
            <w:noWrap/>
            <w:vAlign w:val="bottom"/>
            <w:hideMark/>
          </w:tcPr>
          <w:p w14:paraId="01941D2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-0.192**</w:t>
            </w:r>
          </w:p>
        </w:tc>
        <w:tc>
          <w:tcPr>
            <w:tcW w:w="1260" w:type="dxa"/>
            <w:tcBorders>
              <w:top w:val="nil"/>
              <w:left w:val="nil"/>
              <w:bottom w:val="nil"/>
              <w:right w:val="nil"/>
            </w:tcBorders>
            <w:shd w:val="clear" w:color="auto" w:fill="auto"/>
            <w:noWrap/>
            <w:vAlign w:val="bottom"/>
            <w:hideMark/>
          </w:tcPr>
          <w:p w14:paraId="2A2E29F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-0.188**</w:t>
            </w:r>
          </w:p>
        </w:tc>
        <w:tc>
          <w:tcPr>
            <w:tcW w:w="1260" w:type="dxa"/>
            <w:tcBorders>
              <w:top w:val="nil"/>
              <w:left w:val="nil"/>
              <w:bottom w:val="nil"/>
              <w:right w:val="nil"/>
            </w:tcBorders>
            <w:shd w:val="clear" w:color="auto" w:fill="auto"/>
            <w:noWrap/>
            <w:vAlign w:val="bottom"/>
            <w:hideMark/>
          </w:tcPr>
          <w:p w14:paraId="480CE4A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-0.192**</w:t>
            </w:r>
          </w:p>
        </w:tc>
        <w:tc>
          <w:tcPr>
            <w:tcW w:w="1260" w:type="dxa"/>
            <w:tcBorders>
              <w:top w:val="nil"/>
              <w:left w:val="nil"/>
              <w:bottom w:val="nil"/>
              <w:right w:val="nil"/>
            </w:tcBorders>
            <w:shd w:val="clear" w:color="auto" w:fill="auto"/>
            <w:noWrap/>
            <w:vAlign w:val="bottom"/>
            <w:hideMark/>
          </w:tcPr>
          <w:p w14:paraId="31AD1D5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-0.192**</w:t>
            </w:r>
          </w:p>
        </w:tc>
      </w:tr>
      <w:tr w:rsidR="0059638E" w:rsidRPr="0059638E" w14:paraId="63FC6E63" w14:textId="77777777" w:rsidTr="0059638E">
        <w:trPr>
          <w:trHeight w:val="260"/>
        </w:trPr>
        <w:tc>
          <w:tcPr>
            <w:tcW w:w="4960" w:type="dxa"/>
            <w:tcBorders>
              <w:top w:val="nil"/>
              <w:left w:val="nil"/>
              <w:bottom w:val="nil"/>
              <w:right w:val="nil"/>
            </w:tcBorders>
            <w:shd w:val="clear" w:color="auto" w:fill="auto"/>
            <w:noWrap/>
            <w:vAlign w:val="bottom"/>
            <w:hideMark/>
          </w:tcPr>
          <w:p w14:paraId="68A192D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198BFADC"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2A2383D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(0.008)</w:t>
            </w:r>
          </w:p>
        </w:tc>
        <w:tc>
          <w:tcPr>
            <w:tcW w:w="1260" w:type="dxa"/>
            <w:tcBorders>
              <w:top w:val="nil"/>
              <w:left w:val="nil"/>
              <w:bottom w:val="nil"/>
              <w:right w:val="nil"/>
            </w:tcBorders>
            <w:shd w:val="clear" w:color="auto" w:fill="auto"/>
            <w:noWrap/>
            <w:vAlign w:val="bottom"/>
            <w:hideMark/>
          </w:tcPr>
          <w:p w14:paraId="2F85B89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c>
          <w:tcPr>
            <w:tcW w:w="1260" w:type="dxa"/>
            <w:tcBorders>
              <w:top w:val="nil"/>
              <w:left w:val="nil"/>
              <w:bottom w:val="nil"/>
              <w:right w:val="nil"/>
            </w:tcBorders>
            <w:shd w:val="clear" w:color="auto" w:fill="auto"/>
            <w:noWrap/>
            <w:vAlign w:val="bottom"/>
            <w:hideMark/>
          </w:tcPr>
          <w:p w14:paraId="3807E28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(0.008)</w:t>
            </w:r>
          </w:p>
        </w:tc>
        <w:tc>
          <w:tcPr>
            <w:tcW w:w="1260" w:type="dxa"/>
            <w:tcBorders>
              <w:top w:val="nil"/>
              <w:left w:val="nil"/>
              <w:bottom w:val="nil"/>
              <w:right w:val="nil"/>
            </w:tcBorders>
            <w:shd w:val="clear" w:color="auto" w:fill="auto"/>
            <w:noWrap/>
            <w:vAlign w:val="bottom"/>
            <w:hideMark/>
          </w:tcPr>
          <w:p w14:paraId="218B500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c>
          <w:tcPr>
            <w:tcW w:w="1260" w:type="dxa"/>
            <w:tcBorders>
              <w:top w:val="nil"/>
              <w:left w:val="nil"/>
              <w:bottom w:val="nil"/>
              <w:right w:val="nil"/>
            </w:tcBorders>
            <w:shd w:val="clear" w:color="auto" w:fill="auto"/>
            <w:noWrap/>
            <w:vAlign w:val="bottom"/>
            <w:hideMark/>
          </w:tcPr>
          <w:p w14:paraId="788A12B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r>
      <w:tr w:rsidR="0059638E" w:rsidRPr="0059638E" w14:paraId="2455E587" w14:textId="77777777" w:rsidTr="0059638E">
        <w:trPr>
          <w:trHeight w:val="260"/>
        </w:trPr>
        <w:tc>
          <w:tcPr>
            <w:tcW w:w="4960" w:type="dxa"/>
            <w:tcBorders>
              <w:top w:val="nil"/>
              <w:left w:val="nil"/>
              <w:bottom w:val="nil"/>
              <w:right w:val="nil"/>
            </w:tcBorders>
            <w:shd w:val="clear" w:color="auto" w:fill="auto"/>
            <w:noWrap/>
            <w:vAlign w:val="bottom"/>
            <w:hideMark/>
          </w:tcPr>
          <w:p w14:paraId="6623B47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City (relative to rural)</w:t>
            </w:r>
          </w:p>
        </w:tc>
        <w:tc>
          <w:tcPr>
            <w:tcW w:w="1820" w:type="dxa"/>
            <w:tcBorders>
              <w:top w:val="nil"/>
              <w:left w:val="nil"/>
              <w:bottom w:val="nil"/>
              <w:right w:val="nil"/>
            </w:tcBorders>
            <w:shd w:val="clear" w:color="auto" w:fill="auto"/>
            <w:noWrap/>
            <w:vAlign w:val="bottom"/>
            <w:hideMark/>
          </w:tcPr>
          <w:p w14:paraId="02D0082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01D5E43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0.039**</w:t>
            </w:r>
          </w:p>
        </w:tc>
        <w:tc>
          <w:tcPr>
            <w:tcW w:w="1260" w:type="dxa"/>
            <w:tcBorders>
              <w:top w:val="nil"/>
              <w:left w:val="nil"/>
              <w:bottom w:val="nil"/>
              <w:right w:val="nil"/>
            </w:tcBorders>
            <w:shd w:val="clear" w:color="auto" w:fill="auto"/>
            <w:noWrap/>
            <w:vAlign w:val="bottom"/>
            <w:hideMark/>
          </w:tcPr>
          <w:p w14:paraId="059FD05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0.034**</w:t>
            </w:r>
          </w:p>
        </w:tc>
        <w:tc>
          <w:tcPr>
            <w:tcW w:w="1260" w:type="dxa"/>
            <w:tcBorders>
              <w:top w:val="nil"/>
              <w:left w:val="nil"/>
              <w:bottom w:val="nil"/>
              <w:right w:val="nil"/>
            </w:tcBorders>
            <w:shd w:val="clear" w:color="auto" w:fill="auto"/>
            <w:noWrap/>
            <w:vAlign w:val="bottom"/>
            <w:hideMark/>
          </w:tcPr>
          <w:p w14:paraId="5F09893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0.039**</w:t>
            </w:r>
          </w:p>
        </w:tc>
        <w:tc>
          <w:tcPr>
            <w:tcW w:w="1260" w:type="dxa"/>
            <w:tcBorders>
              <w:top w:val="nil"/>
              <w:left w:val="nil"/>
              <w:bottom w:val="nil"/>
              <w:right w:val="nil"/>
            </w:tcBorders>
            <w:shd w:val="clear" w:color="auto" w:fill="auto"/>
            <w:noWrap/>
            <w:vAlign w:val="bottom"/>
            <w:hideMark/>
          </w:tcPr>
          <w:p w14:paraId="0BE140B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0.034**</w:t>
            </w:r>
          </w:p>
        </w:tc>
        <w:tc>
          <w:tcPr>
            <w:tcW w:w="1260" w:type="dxa"/>
            <w:tcBorders>
              <w:top w:val="nil"/>
              <w:left w:val="nil"/>
              <w:bottom w:val="nil"/>
              <w:right w:val="nil"/>
            </w:tcBorders>
            <w:shd w:val="clear" w:color="auto" w:fill="auto"/>
            <w:noWrap/>
            <w:vAlign w:val="bottom"/>
            <w:hideMark/>
          </w:tcPr>
          <w:p w14:paraId="5B7B4D6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0.034**</w:t>
            </w:r>
          </w:p>
        </w:tc>
      </w:tr>
      <w:tr w:rsidR="0059638E" w:rsidRPr="0059638E" w14:paraId="23D3B9CF" w14:textId="77777777" w:rsidTr="0059638E">
        <w:trPr>
          <w:trHeight w:val="260"/>
        </w:trPr>
        <w:tc>
          <w:tcPr>
            <w:tcW w:w="4960" w:type="dxa"/>
            <w:tcBorders>
              <w:top w:val="nil"/>
              <w:left w:val="nil"/>
              <w:bottom w:val="nil"/>
              <w:right w:val="nil"/>
            </w:tcBorders>
            <w:shd w:val="clear" w:color="auto" w:fill="auto"/>
            <w:noWrap/>
            <w:vAlign w:val="bottom"/>
            <w:hideMark/>
          </w:tcPr>
          <w:p w14:paraId="0E5335D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29459C73"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6E8FC0B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1BE11DA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c>
          <w:tcPr>
            <w:tcW w:w="1260" w:type="dxa"/>
            <w:tcBorders>
              <w:top w:val="nil"/>
              <w:left w:val="nil"/>
              <w:bottom w:val="nil"/>
              <w:right w:val="nil"/>
            </w:tcBorders>
            <w:shd w:val="clear" w:color="auto" w:fill="auto"/>
            <w:noWrap/>
            <w:vAlign w:val="bottom"/>
            <w:hideMark/>
          </w:tcPr>
          <w:p w14:paraId="263A416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23EB70F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c>
          <w:tcPr>
            <w:tcW w:w="1260" w:type="dxa"/>
            <w:tcBorders>
              <w:top w:val="nil"/>
              <w:left w:val="nil"/>
              <w:bottom w:val="nil"/>
              <w:right w:val="nil"/>
            </w:tcBorders>
            <w:shd w:val="clear" w:color="auto" w:fill="auto"/>
            <w:noWrap/>
            <w:vAlign w:val="bottom"/>
            <w:hideMark/>
          </w:tcPr>
          <w:p w14:paraId="1A5AAE0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r>
      <w:tr w:rsidR="0059638E" w:rsidRPr="0059638E" w14:paraId="4AE1FA89" w14:textId="77777777" w:rsidTr="0059638E">
        <w:trPr>
          <w:trHeight w:val="260"/>
        </w:trPr>
        <w:tc>
          <w:tcPr>
            <w:tcW w:w="4960" w:type="dxa"/>
            <w:tcBorders>
              <w:top w:val="nil"/>
              <w:left w:val="nil"/>
              <w:bottom w:val="nil"/>
              <w:right w:val="nil"/>
            </w:tcBorders>
            <w:shd w:val="clear" w:color="auto" w:fill="auto"/>
            <w:noWrap/>
            <w:vAlign w:val="bottom"/>
            <w:hideMark/>
          </w:tcPr>
          <w:p w14:paraId="0C8BFD9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Suburb (relative to rural)</w:t>
            </w:r>
          </w:p>
        </w:tc>
        <w:tc>
          <w:tcPr>
            <w:tcW w:w="1820" w:type="dxa"/>
            <w:tcBorders>
              <w:top w:val="nil"/>
              <w:left w:val="nil"/>
              <w:bottom w:val="nil"/>
              <w:right w:val="nil"/>
            </w:tcBorders>
            <w:shd w:val="clear" w:color="auto" w:fill="auto"/>
            <w:noWrap/>
            <w:vAlign w:val="bottom"/>
            <w:hideMark/>
          </w:tcPr>
          <w:p w14:paraId="718B3C1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058D938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0.031**</w:t>
            </w:r>
          </w:p>
        </w:tc>
        <w:tc>
          <w:tcPr>
            <w:tcW w:w="1260" w:type="dxa"/>
            <w:tcBorders>
              <w:top w:val="nil"/>
              <w:left w:val="nil"/>
              <w:bottom w:val="nil"/>
              <w:right w:val="nil"/>
            </w:tcBorders>
            <w:shd w:val="clear" w:color="auto" w:fill="auto"/>
            <w:noWrap/>
            <w:vAlign w:val="bottom"/>
            <w:hideMark/>
          </w:tcPr>
          <w:p w14:paraId="2361730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0.027**</w:t>
            </w:r>
          </w:p>
        </w:tc>
        <w:tc>
          <w:tcPr>
            <w:tcW w:w="1260" w:type="dxa"/>
            <w:tcBorders>
              <w:top w:val="nil"/>
              <w:left w:val="nil"/>
              <w:bottom w:val="nil"/>
              <w:right w:val="nil"/>
            </w:tcBorders>
            <w:shd w:val="clear" w:color="auto" w:fill="auto"/>
            <w:noWrap/>
            <w:vAlign w:val="bottom"/>
            <w:hideMark/>
          </w:tcPr>
          <w:p w14:paraId="6C872E0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0.031**</w:t>
            </w:r>
          </w:p>
        </w:tc>
        <w:tc>
          <w:tcPr>
            <w:tcW w:w="1260" w:type="dxa"/>
            <w:tcBorders>
              <w:top w:val="nil"/>
              <w:left w:val="nil"/>
              <w:bottom w:val="nil"/>
              <w:right w:val="nil"/>
            </w:tcBorders>
            <w:shd w:val="clear" w:color="auto" w:fill="auto"/>
            <w:noWrap/>
            <w:vAlign w:val="bottom"/>
            <w:hideMark/>
          </w:tcPr>
          <w:p w14:paraId="18FDDC3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0.027**</w:t>
            </w:r>
          </w:p>
        </w:tc>
        <w:tc>
          <w:tcPr>
            <w:tcW w:w="1260" w:type="dxa"/>
            <w:tcBorders>
              <w:top w:val="nil"/>
              <w:left w:val="nil"/>
              <w:bottom w:val="nil"/>
              <w:right w:val="nil"/>
            </w:tcBorders>
            <w:shd w:val="clear" w:color="auto" w:fill="auto"/>
            <w:noWrap/>
            <w:vAlign w:val="bottom"/>
            <w:hideMark/>
          </w:tcPr>
          <w:p w14:paraId="5DF63F2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0.027**</w:t>
            </w:r>
          </w:p>
        </w:tc>
      </w:tr>
      <w:tr w:rsidR="0059638E" w:rsidRPr="0059638E" w14:paraId="494FE4A1" w14:textId="77777777" w:rsidTr="0059638E">
        <w:trPr>
          <w:trHeight w:val="260"/>
        </w:trPr>
        <w:tc>
          <w:tcPr>
            <w:tcW w:w="4960" w:type="dxa"/>
            <w:tcBorders>
              <w:top w:val="nil"/>
              <w:left w:val="nil"/>
              <w:bottom w:val="nil"/>
              <w:right w:val="nil"/>
            </w:tcBorders>
            <w:shd w:val="clear" w:color="auto" w:fill="auto"/>
            <w:noWrap/>
            <w:vAlign w:val="bottom"/>
            <w:hideMark/>
          </w:tcPr>
          <w:p w14:paraId="5A55302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11257F4C"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6691376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(0.008)</w:t>
            </w:r>
          </w:p>
        </w:tc>
        <w:tc>
          <w:tcPr>
            <w:tcW w:w="1260" w:type="dxa"/>
            <w:tcBorders>
              <w:top w:val="nil"/>
              <w:left w:val="nil"/>
              <w:bottom w:val="nil"/>
              <w:right w:val="nil"/>
            </w:tcBorders>
            <w:shd w:val="clear" w:color="auto" w:fill="auto"/>
            <w:noWrap/>
            <w:vAlign w:val="bottom"/>
            <w:hideMark/>
          </w:tcPr>
          <w:p w14:paraId="6C06B45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5840821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(0.008)</w:t>
            </w:r>
          </w:p>
        </w:tc>
        <w:tc>
          <w:tcPr>
            <w:tcW w:w="1260" w:type="dxa"/>
            <w:tcBorders>
              <w:top w:val="nil"/>
              <w:left w:val="nil"/>
              <w:bottom w:val="nil"/>
              <w:right w:val="nil"/>
            </w:tcBorders>
            <w:shd w:val="clear" w:color="auto" w:fill="auto"/>
            <w:noWrap/>
            <w:vAlign w:val="bottom"/>
            <w:hideMark/>
          </w:tcPr>
          <w:p w14:paraId="3DCB46C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3A682B3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r>
      <w:tr w:rsidR="0059638E" w:rsidRPr="0059638E" w14:paraId="457EA826" w14:textId="77777777" w:rsidTr="0059638E">
        <w:trPr>
          <w:trHeight w:val="260"/>
        </w:trPr>
        <w:tc>
          <w:tcPr>
            <w:tcW w:w="4960" w:type="dxa"/>
            <w:tcBorders>
              <w:top w:val="nil"/>
              <w:left w:val="nil"/>
              <w:bottom w:val="nil"/>
              <w:right w:val="nil"/>
            </w:tcBorders>
            <w:shd w:val="clear" w:color="auto" w:fill="auto"/>
            <w:noWrap/>
            <w:vAlign w:val="bottom"/>
            <w:hideMark/>
          </w:tcPr>
          <w:p w14:paraId="1902DF0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Town (relative to rural)</w:t>
            </w:r>
          </w:p>
        </w:tc>
        <w:tc>
          <w:tcPr>
            <w:tcW w:w="1820" w:type="dxa"/>
            <w:tcBorders>
              <w:top w:val="nil"/>
              <w:left w:val="nil"/>
              <w:bottom w:val="nil"/>
              <w:right w:val="nil"/>
            </w:tcBorders>
            <w:shd w:val="clear" w:color="auto" w:fill="auto"/>
            <w:noWrap/>
            <w:vAlign w:val="bottom"/>
            <w:hideMark/>
          </w:tcPr>
          <w:p w14:paraId="1E33415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2F5ECE7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0.013**</w:t>
            </w:r>
          </w:p>
        </w:tc>
        <w:tc>
          <w:tcPr>
            <w:tcW w:w="1260" w:type="dxa"/>
            <w:tcBorders>
              <w:top w:val="nil"/>
              <w:left w:val="nil"/>
              <w:bottom w:val="nil"/>
              <w:right w:val="nil"/>
            </w:tcBorders>
            <w:shd w:val="clear" w:color="auto" w:fill="auto"/>
            <w:noWrap/>
            <w:vAlign w:val="bottom"/>
            <w:hideMark/>
          </w:tcPr>
          <w:p w14:paraId="6322C07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0.012*</w:t>
            </w:r>
          </w:p>
        </w:tc>
        <w:tc>
          <w:tcPr>
            <w:tcW w:w="1260" w:type="dxa"/>
            <w:tcBorders>
              <w:top w:val="nil"/>
              <w:left w:val="nil"/>
              <w:bottom w:val="nil"/>
              <w:right w:val="nil"/>
            </w:tcBorders>
            <w:shd w:val="clear" w:color="auto" w:fill="auto"/>
            <w:noWrap/>
            <w:vAlign w:val="bottom"/>
            <w:hideMark/>
          </w:tcPr>
          <w:p w14:paraId="473E289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0.013**</w:t>
            </w:r>
          </w:p>
        </w:tc>
        <w:tc>
          <w:tcPr>
            <w:tcW w:w="1260" w:type="dxa"/>
            <w:tcBorders>
              <w:top w:val="nil"/>
              <w:left w:val="nil"/>
              <w:bottom w:val="nil"/>
              <w:right w:val="nil"/>
            </w:tcBorders>
            <w:shd w:val="clear" w:color="auto" w:fill="auto"/>
            <w:noWrap/>
            <w:vAlign w:val="bottom"/>
            <w:hideMark/>
          </w:tcPr>
          <w:p w14:paraId="36A6F0E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0.012*</w:t>
            </w:r>
          </w:p>
        </w:tc>
        <w:tc>
          <w:tcPr>
            <w:tcW w:w="1260" w:type="dxa"/>
            <w:tcBorders>
              <w:top w:val="nil"/>
              <w:left w:val="nil"/>
              <w:bottom w:val="nil"/>
              <w:right w:val="nil"/>
            </w:tcBorders>
            <w:shd w:val="clear" w:color="auto" w:fill="auto"/>
            <w:noWrap/>
            <w:vAlign w:val="bottom"/>
            <w:hideMark/>
          </w:tcPr>
          <w:p w14:paraId="3D74D0E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0.012*</w:t>
            </w:r>
          </w:p>
        </w:tc>
      </w:tr>
      <w:tr w:rsidR="0059638E" w:rsidRPr="0059638E" w14:paraId="0475A980" w14:textId="77777777" w:rsidTr="0059638E">
        <w:trPr>
          <w:trHeight w:val="260"/>
        </w:trPr>
        <w:tc>
          <w:tcPr>
            <w:tcW w:w="4960" w:type="dxa"/>
            <w:tcBorders>
              <w:top w:val="nil"/>
              <w:left w:val="nil"/>
              <w:bottom w:val="nil"/>
              <w:right w:val="nil"/>
            </w:tcBorders>
            <w:shd w:val="clear" w:color="auto" w:fill="auto"/>
            <w:noWrap/>
            <w:vAlign w:val="bottom"/>
            <w:hideMark/>
          </w:tcPr>
          <w:p w14:paraId="2705942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1C1211B6"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7C3E2FA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78B7373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27CF1F1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4FE7850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7FE80E3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r>
      <w:tr w:rsidR="0059638E" w:rsidRPr="0059638E" w14:paraId="77859D57" w14:textId="77777777" w:rsidTr="0059638E">
        <w:trPr>
          <w:trHeight w:val="260"/>
        </w:trPr>
        <w:tc>
          <w:tcPr>
            <w:tcW w:w="4960" w:type="dxa"/>
            <w:tcBorders>
              <w:top w:val="nil"/>
              <w:left w:val="nil"/>
              <w:bottom w:val="nil"/>
              <w:right w:val="nil"/>
            </w:tcBorders>
            <w:shd w:val="clear" w:color="auto" w:fill="auto"/>
            <w:noWrap/>
            <w:vAlign w:val="bottom"/>
            <w:hideMark/>
          </w:tcPr>
          <w:p w14:paraId="30F4476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born outside of country</w:t>
            </w:r>
          </w:p>
        </w:tc>
        <w:tc>
          <w:tcPr>
            <w:tcW w:w="1820" w:type="dxa"/>
            <w:tcBorders>
              <w:top w:val="nil"/>
              <w:left w:val="nil"/>
              <w:bottom w:val="nil"/>
              <w:right w:val="nil"/>
            </w:tcBorders>
            <w:shd w:val="clear" w:color="auto" w:fill="auto"/>
            <w:noWrap/>
            <w:vAlign w:val="bottom"/>
            <w:hideMark/>
          </w:tcPr>
          <w:p w14:paraId="2664F5B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0A33548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0.056**</w:t>
            </w:r>
          </w:p>
        </w:tc>
        <w:tc>
          <w:tcPr>
            <w:tcW w:w="1260" w:type="dxa"/>
            <w:tcBorders>
              <w:top w:val="nil"/>
              <w:left w:val="nil"/>
              <w:bottom w:val="nil"/>
              <w:right w:val="nil"/>
            </w:tcBorders>
            <w:shd w:val="clear" w:color="auto" w:fill="auto"/>
            <w:noWrap/>
            <w:vAlign w:val="bottom"/>
            <w:hideMark/>
          </w:tcPr>
          <w:p w14:paraId="6E3DCFB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0.057**</w:t>
            </w:r>
          </w:p>
        </w:tc>
        <w:tc>
          <w:tcPr>
            <w:tcW w:w="1260" w:type="dxa"/>
            <w:tcBorders>
              <w:top w:val="nil"/>
              <w:left w:val="nil"/>
              <w:bottom w:val="nil"/>
              <w:right w:val="nil"/>
            </w:tcBorders>
            <w:shd w:val="clear" w:color="auto" w:fill="auto"/>
            <w:noWrap/>
            <w:vAlign w:val="bottom"/>
            <w:hideMark/>
          </w:tcPr>
          <w:p w14:paraId="5455E30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0.056**</w:t>
            </w:r>
          </w:p>
        </w:tc>
        <w:tc>
          <w:tcPr>
            <w:tcW w:w="1260" w:type="dxa"/>
            <w:tcBorders>
              <w:top w:val="nil"/>
              <w:left w:val="nil"/>
              <w:bottom w:val="nil"/>
              <w:right w:val="nil"/>
            </w:tcBorders>
            <w:shd w:val="clear" w:color="auto" w:fill="auto"/>
            <w:noWrap/>
            <w:vAlign w:val="bottom"/>
            <w:hideMark/>
          </w:tcPr>
          <w:p w14:paraId="7DF2D3F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0.057**</w:t>
            </w:r>
          </w:p>
        </w:tc>
        <w:tc>
          <w:tcPr>
            <w:tcW w:w="1260" w:type="dxa"/>
            <w:tcBorders>
              <w:top w:val="nil"/>
              <w:left w:val="nil"/>
              <w:bottom w:val="nil"/>
              <w:right w:val="nil"/>
            </w:tcBorders>
            <w:shd w:val="clear" w:color="auto" w:fill="auto"/>
            <w:noWrap/>
            <w:vAlign w:val="bottom"/>
            <w:hideMark/>
          </w:tcPr>
          <w:p w14:paraId="67BA777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0.057**</w:t>
            </w:r>
          </w:p>
        </w:tc>
      </w:tr>
      <w:tr w:rsidR="0059638E" w:rsidRPr="0059638E" w14:paraId="34DB07B0" w14:textId="77777777" w:rsidTr="0059638E">
        <w:trPr>
          <w:trHeight w:val="260"/>
        </w:trPr>
        <w:tc>
          <w:tcPr>
            <w:tcW w:w="4960" w:type="dxa"/>
            <w:tcBorders>
              <w:top w:val="nil"/>
              <w:left w:val="nil"/>
              <w:bottom w:val="nil"/>
              <w:right w:val="nil"/>
            </w:tcBorders>
            <w:shd w:val="clear" w:color="auto" w:fill="auto"/>
            <w:noWrap/>
            <w:vAlign w:val="bottom"/>
            <w:hideMark/>
          </w:tcPr>
          <w:p w14:paraId="5BF20AA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6F8F0F1D"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5E43CE0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6A44FF7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74099F9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303D685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3ED963E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r>
      <w:tr w:rsidR="0059638E" w:rsidRPr="0059638E" w14:paraId="233D7F90" w14:textId="77777777" w:rsidTr="0059638E">
        <w:trPr>
          <w:trHeight w:val="260"/>
        </w:trPr>
        <w:tc>
          <w:tcPr>
            <w:tcW w:w="4960" w:type="dxa"/>
            <w:tcBorders>
              <w:top w:val="nil"/>
              <w:left w:val="nil"/>
              <w:bottom w:val="nil"/>
              <w:right w:val="nil"/>
            </w:tcBorders>
            <w:shd w:val="clear" w:color="auto" w:fill="auto"/>
            <w:noWrap/>
            <w:vAlign w:val="bottom"/>
            <w:hideMark/>
          </w:tcPr>
          <w:p w14:paraId="51C2B23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Elementary education (relative to tertiary)</w:t>
            </w:r>
          </w:p>
        </w:tc>
        <w:tc>
          <w:tcPr>
            <w:tcW w:w="1820" w:type="dxa"/>
            <w:tcBorders>
              <w:top w:val="nil"/>
              <w:left w:val="nil"/>
              <w:bottom w:val="nil"/>
              <w:right w:val="nil"/>
            </w:tcBorders>
            <w:shd w:val="clear" w:color="auto" w:fill="auto"/>
            <w:noWrap/>
            <w:vAlign w:val="bottom"/>
            <w:hideMark/>
          </w:tcPr>
          <w:p w14:paraId="353AF80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324A633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0.083**</w:t>
            </w:r>
          </w:p>
        </w:tc>
        <w:tc>
          <w:tcPr>
            <w:tcW w:w="1260" w:type="dxa"/>
            <w:tcBorders>
              <w:top w:val="nil"/>
              <w:left w:val="nil"/>
              <w:bottom w:val="nil"/>
              <w:right w:val="nil"/>
            </w:tcBorders>
            <w:shd w:val="clear" w:color="auto" w:fill="auto"/>
            <w:noWrap/>
            <w:vAlign w:val="bottom"/>
            <w:hideMark/>
          </w:tcPr>
          <w:p w14:paraId="6ACDD93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0.080**</w:t>
            </w:r>
          </w:p>
        </w:tc>
        <w:tc>
          <w:tcPr>
            <w:tcW w:w="1260" w:type="dxa"/>
            <w:tcBorders>
              <w:top w:val="nil"/>
              <w:left w:val="nil"/>
              <w:bottom w:val="nil"/>
              <w:right w:val="nil"/>
            </w:tcBorders>
            <w:shd w:val="clear" w:color="auto" w:fill="auto"/>
            <w:noWrap/>
            <w:vAlign w:val="bottom"/>
            <w:hideMark/>
          </w:tcPr>
          <w:p w14:paraId="761262A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0.083**</w:t>
            </w:r>
          </w:p>
        </w:tc>
        <w:tc>
          <w:tcPr>
            <w:tcW w:w="1260" w:type="dxa"/>
            <w:tcBorders>
              <w:top w:val="nil"/>
              <w:left w:val="nil"/>
              <w:bottom w:val="nil"/>
              <w:right w:val="nil"/>
            </w:tcBorders>
            <w:shd w:val="clear" w:color="auto" w:fill="auto"/>
            <w:noWrap/>
            <w:vAlign w:val="bottom"/>
            <w:hideMark/>
          </w:tcPr>
          <w:p w14:paraId="3A5F748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0.080**</w:t>
            </w:r>
          </w:p>
        </w:tc>
        <w:tc>
          <w:tcPr>
            <w:tcW w:w="1260" w:type="dxa"/>
            <w:tcBorders>
              <w:top w:val="nil"/>
              <w:left w:val="nil"/>
              <w:bottom w:val="nil"/>
              <w:right w:val="nil"/>
            </w:tcBorders>
            <w:shd w:val="clear" w:color="auto" w:fill="auto"/>
            <w:noWrap/>
            <w:vAlign w:val="bottom"/>
            <w:hideMark/>
          </w:tcPr>
          <w:p w14:paraId="7B05A95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0.080**</w:t>
            </w:r>
          </w:p>
        </w:tc>
      </w:tr>
      <w:tr w:rsidR="0059638E" w:rsidRPr="0059638E" w14:paraId="143545FD" w14:textId="77777777" w:rsidTr="0059638E">
        <w:trPr>
          <w:trHeight w:val="260"/>
        </w:trPr>
        <w:tc>
          <w:tcPr>
            <w:tcW w:w="4960" w:type="dxa"/>
            <w:tcBorders>
              <w:top w:val="nil"/>
              <w:left w:val="nil"/>
              <w:bottom w:val="nil"/>
              <w:right w:val="nil"/>
            </w:tcBorders>
            <w:shd w:val="clear" w:color="auto" w:fill="auto"/>
            <w:noWrap/>
            <w:vAlign w:val="bottom"/>
            <w:hideMark/>
          </w:tcPr>
          <w:p w14:paraId="095389F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64E06341"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F4C99F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(0.010)</w:t>
            </w:r>
          </w:p>
        </w:tc>
        <w:tc>
          <w:tcPr>
            <w:tcW w:w="1260" w:type="dxa"/>
            <w:tcBorders>
              <w:top w:val="nil"/>
              <w:left w:val="nil"/>
              <w:bottom w:val="nil"/>
              <w:right w:val="nil"/>
            </w:tcBorders>
            <w:shd w:val="clear" w:color="auto" w:fill="auto"/>
            <w:noWrap/>
            <w:vAlign w:val="bottom"/>
            <w:hideMark/>
          </w:tcPr>
          <w:p w14:paraId="08BC75E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(0.010)</w:t>
            </w:r>
          </w:p>
        </w:tc>
        <w:tc>
          <w:tcPr>
            <w:tcW w:w="1260" w:type="dxa"/>
            <w:tcBorders>
              <w:top w:val="nil"/>
              <w:left w:val="nil"/>
              <w:bottom w:val="nil"/>
              <w:right w:val="nil"/>
            </w:tcBorders>
            <w:shd w:val="clear" w:color="auto" w:fill="auto"/>
            <w:noWrap/>
            <w:vAlign w:val="bottom"/>
            <w:hideMark/>
          </w:tcPr>
          <w:p w14:paraId="4103BD1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(0.010)</w:t>
            </w:r>
          </w:p>
        </w:tc>
        <w:tc>
          <w:tcPr>
            <w:tcW w:w="1260" w:type="dxa"/>
            <w:tcBorders>
              <w:top w:val="nil"/>
              <w:left w:val="nil"/>
              <w:bottom w:val="nil"/>
              <w:right w:val="nil"/>
            </w:tcBorders>
            <w:shd w:val="clear" w:color="auto" w:fill="auto"/>
            <w:noWrap/>
            <w:vAlign w:val="bottom"/>
            <w:hideMark/>
          </w:tcPr>
          <w:p w14:paraId="477AE31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(0.010)</w:t>
            </w:r>
          </w:p>
        </w:tc>
        <w:tc>
          <w:tcPr>
            <w:tcW w:w="1260" w:type="dxa"/>
            <w:tcBorders>
              <w:top w:val="nil"/>
              <w:left w:val="nil"/>
              <w:bottom w:val="nil"/>
              <w:right w:val="nil"/>
            </w:tcBorders>
            <w:shd w:val="clear" w:color="auto" w:fill="auto"/>
            <w:noWrap/>
            <w:vAlign w:val="bottom"/>
            <w:hideMark/>
          </w:tcPr>
          <w:p w14:paraId="5066D63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(0.010)</w:t>
            </w:r>
          </w:p>
        </w:tc>
      </w:tr>
      <w:tr w:rsidR="0059638E" w:rsidRPr="0059638E" w14:paraId="61329EBC" w14:textId="77777777" w:rsidTr="0059638E">
        <w:trPr>
          <w:trHeight w:val="260"/>
        </w:trPr>
        <w:tc>
          <w:tcPr>
            <w:tcW w:w="4960" w:type="dxa"/>
            <w:tcBorders>
              <w:top w:val="nil"/>
              <w:left w:val="nil"/>
              <w:bottom w:val="nil"/>
              <w:right w:val="nil"/>
            </w:tcBorders>
            <w:shd w:val="clear" w:color="auto" w:fill="auto"/>
            <w:noWrap/>
            <w:vAlign w:val="bottom"/>
            <w:hideMark/>
          </w:tcPr>
          <w:p w14:paraId="5ACAC95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lastRenderedPageBreak/>
              <w:t>Secondary education (relative to tertiary)</w:t>
            </w:r>
          </w:p>
        </w:tc>
        <w:tc>
          <w:tcPr>
            <w:tcW w:w="1820" w:type="dxa"/>
            <w:tcBorders>
              <w:top w:val="nil"/>
              <w:left w:val="nil"/>
              <w:bottom w:val="nil"/>
              <w:right w:val="nil"/>
            </w:tcBorders>
            <w:shd w:val="clear" w:color="auto" w:fill="auto"/>
            <w:noWrap/>
            <w:vAlign w:val="bottom"/>
            <w:hideMark/>
          </w:tcPr>
          <w:p w14:paraId="309BAF1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5F98783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0.061**</w:t>
            </w:r>
          </w:p>
        </w:tc>
        <w:tc>
          <w:tcPr>
            <w:tcW w:w="1260" w:type="dxa"/>
            <w:tcBorders>
              <w:top w:val="nil"/>
              <w:left w:val="nil"/>
              <w:bottom w:val="nil"/>
              <w:right w:val="nil"/>
            </w:tcBorders>
            <w:shd w:val="clear" w:color="auto" w:fill="auto"/>
            <w:noWrap/>
            <w:vAlign w:val="bottom"/>
            <w:hideMark/>
          </w:tcPr>
          <w:p w14:paraId="7749C48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0.056**</w:t>
            </w:r>
          </w:p>
        </w:tc>
        <w:tc>
          <w:tcPr>
            <w:tcW w:w="1260" w:type="dxa"/>
            <w:tcBorders>
              <w:top w:val="nil"/>
              <w:left w:val="nil"/>
              <w:bottom w:val="nil"/>
              <w:right w:val="nil"/>
            </w:tcBorders>
            <w:shd w:val="clear" w:color="auto" w:fill="auto"/>
            <w:noWrap/>
            <w:vAlign w:val="bottom"/>
            <w:hideMark/>
          </w:tcPr>
          <w:p w14:paraId="64055F5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0.061**</w:t>
            </w:r>
          </w:p>
        </w:tc>
        <w:tc>
          <w:tcPr>
            <w:tcW w:w="1260" w:type="dxa"/>
            <w:tcBorders>
              <w:top w:val="nil"/>
              <w:left w:val="nil"/>
              <w:bottom w:val="nil"/>
              <w:right w:val="nil"/>
            </w:tcBorders>
            <w:shd w:val="clear" w:color="auto" w:fill="auto"/>
            <w:noWrap/>
            <w:vAlign w:val="bottom"/>
            <w:hideMark/>
          </w:tcPr>
          <w:p w14:paraId="3D28310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0.056**</w:t>
            </w:r>
          </w:p>
        </w:tc>
        <w:tc>
          <w:tcPr>
            <w:tcW w:w="1260" w:type="dxa"/>
            <w:tcBorders>
              <w:top w:val="nil"/>
              <w:left w:val="nil"/>
              <w:bottom w:val="nil"/>
              <w:right w:val="nil"/>
            </w:tcBorders>
            <w:shd w:val="clear" w:color="auto" w:fill="auto"/>
            <w:noWrap/>
            <w:vAlign w:val="bottom"/>
            <w:hideMark/>
          </w:tcPr>
          <w:p w14:paraId="49EE976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0.056**</w:t>
            </w:r>
          </w:p>
        </w:tc>
      </w:tr>
      <w:tr w:rsidR="0059638E" w:rsidRPr="0059638E" w14:paraId="007CE91D" w14:textId="77777777" w:rsidTr="0059638E">
        <w:trPr>
          <w:trHeight w:val="260"/>
        </w:trPr>
        <w:tc>
          <w:tcPr>
            <w:tcW w:w="4960" w:type="dxa"/>
            <w:tcBorders>
              <w:top w:val="nil"/>
              <w:left w:val="nil"/>
              <w:bottom w:val="nil"/>
              <w:right w:val="nil"/>
            </w:tcBorders>
            <w:shd w:val="clear" w:color="auto" w:fill="auto"/>
            <w:noWrap/>
            <w:vAlign w:val="bottom"/>
            <w:hideMark/>
          </w:tcPr>
          <w:p w14:paraId="6E00701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21D9A589"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35B037A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(0.008)</w:t>
            </w:r>
          </w:p>
        </w:tc>
        <w:tc>
          <w:tcPr>
            <w:tcW w:w="1260" w:type="dxa"/>
            <w:tcBorders>
              <w:top w:val="nil"/>
              <w:left w:val="nil"/>
              <w:bottom w:val="nil"/>
              <w:right w:val="nil"/>
            </w:tcBorders>
            <w:shd w:val="clear" w:color="auto" w:fill="auto"/>
            <w:noWrap/>
            <w:vAlign w:val="bottom"/>
            <w:hideMark/>
          </w:tcPr>
          <w:p w14:paraId="44532AE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(0.008)</w:t>
            </w:r>
          </w:p>
        </w:tc>
        <w:tc>
          <w:tcPr>
            <w:tcW w:w="1260" w:type="dxa"/>
            <w:tcBorders>
              <w:top w:val="nil"/>
              <w:left w:val="nil"/>
              <w:bottom w:val="nil"/>
              <w:right w:val="nil"/>
            </w:tcBorders>
            <w:shd w:val="clear" w:color="auto" w:fill="auto"/>
            <w:noWrap/>
            <w:vAlign w:val="bottom"/>
            <w:hideMark/>
          </w:tcPr>
          <w:p w14:paraId="45A1ACB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(0.008)</w:t>
            </w:r>
          </w:p>
        </w:tc>
        <w:tc>
          <w:tcPr>
            <w:tcW w:w="1260" w:type="dxa"/>
            <w:tcBorders>
              <w:top w:val="nil"/>
              <w:left w:val="nil"/>
              <w:bottom w:val="nil"/>
              <w:right w:val="nil"/>
            </w:tcBorders>
            <w:shd w:val="clear" w:color="auto" w:fill="auto"/>
            <w:noWrap/>
            <w:vAlign w:val="bottom"/>
            <w:hideMark/>
          </w:tcPr>
          <w:p w14:paraId="666BEFA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(0.008)</w:t>
            </w:r>
          </w:p>
        </w:tc>
        <w:tc>
          <w:tcPr>
            <w:tcW w:w="1260" w:type="dxa"/>
            <w:tcBorders>
              <w:top w:val="nil"/>
              <w:left w:val="nil"/>
              <w:bottom w:val="nil"/>
              <w:right w:val="nil"/>
            </w:tcBorders>
            <w:shd w:val="clear" w:color="auto" w:fill="auto"/>
            <w:noWrap/>
            <w:vAlign w:val="bottom"/>
            <w:hideMark/>
          </w:tcPr>
          <w:p w14:paraId="55D5A73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(0.008)</w:t>
            </w:r>
          </w:p>
        </w:tc>
      </w:tr>
      <w:tr w:rsidR="0059638E" w:rsidRPr="0059638E" w14:paraId="107129E0" w14:textId="77777777" w:rsidTr="0059638E">
        <w:trPr>
          <w:trHeight w:val="260"/>
        </w:trPr>
        <w:tc>
          <w:tcPr>
            <w:tcW w:w="4960" w:type="dxa"/>
            <w:tcBorders>
              <w:top w:val="nil"/>
              <w:left w:val="nil"/>
              <w:bottom w:val="nil"/>
              <w:right w:val="nil"/>
            </w:tcBorders>
            <w:shd w:val="clear" w:color="auto" w:fill="auto"/>
            <w:noWrap/>
            <w:vAlign w:val="bottom"/>
            <w:hideMark/>
          </w:tcPr>
          <w:p w14:paraId="5307A1E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age 15-19</w:t>
            </w:r>
          </w:p>
        </w:tc>
        <w:tc>
          <w:tcPr>
            <w:tcW w:w="1820" w:type="dxa"/>
            <w:tcBorders>
              <w:top w:val="nil"/>
              <w:left w:val="nil"/>
              <w:bottom w:val="nil"/>
              <w:right w:val="nil"/>
            </w:tcBorders>
            <w:shd w:val="clear" w:color="auto" w:fill="auto"/>
            <w:noWrap/>
            <w:vAlign w:val="bottom"/>
            <w:hideMark/>
          </w:tcPr>
          <w:p w14:paraId="66D9EBE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513B3CC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-0.031</w:t>
            </w:r>
          </w:p>
        </w:tc>
        <w:tc>
          <w:tcPr>
            <w:tcW w:w="1260" w:type="dxa"/>
            <w:tcBorders>
              <w:top w:val="nil"/>
              <w:left w:val="nil"/>
              <w:bottom w:val="nil"/>
              <w:right w:val="nil"/>
            </w:tcBorders>
            <w:shd w:val="clear" w:color="auto" w:fill="auto"/>
            <w:noWrap/>
            <w:vAlign w:val="bottom"/>
            <w:hideMark/>
          </w:tcPr>
          <w:p w14:paraId="68978BE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-0.040*</w:t>
            </w:r>
          </w:p>
        </w:tc>
        <w:tc>
          <w:tcPr>
            <w:tcW w:w="1260" w:type="dxa"/>
            <w:tcBorders>
              <w:top w:val="nil"/>
              <w:left w:val="nil"/>
              <w:bottom w:val="nil"/>
              <w:right w:val="nil"/>
            </w:tcBorders>
            <w:shd w:val="clear" w:color="auto" w:fill="auto"/>
            <w:noWrap/>
            <w:vAlign w:val="bottom"/>
            <w:hideMark/>
          </w:tcPr>
          <w:p w14:paraId="18DF5FE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-0.031</w:t>
            </w:r>
          </w:p>
        </w:tc>
        <w:tc>
          <w:tcPr>
            <w:tcW w:w="1260" w:type="dxa"/>
            <w:tcBorders>
              <w:top w:val="nil"/>
              <w:left w:val="nil"/>
              <w:bottom w:val="nil"/>
              <w:right w:val="nil"/>
            </w:tcBorders>
            <w:shd w:val="clear" w:color="auto" w:fill="auto"/>
            <w:noWrap/>
            <w:vAlign w:val="bottom"/>
            <w:hideMark/>
          </w:tcPr>
          <w:p w14:paraId="4C6E2CB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-0.040*</w:t>
            </w:r>
          </w:p>
        </w:tc>
        <w:tc>
          <w:tcPr>
            <w:tcW w:w="1260" w:type="dxa"/>
            <w:tcBorders>
              <w:top w:val="nil"/>
              <w:left w:val="nil"/>
              <w:bottom w:val="nil"/>
              <w:right w:val="nil"/>
            </w:tcBorders>
            <w:shd w:val="clear" w:color="auto" w:fill="auto"/>
            <w:noWrap/>
            <w:vAlign w:val="bottom"/>
            <w:hideMark/>
          </w:tcPr>
          <w:p w14:paraId="39B5D9C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-0.040*</w:t>
            </w:r>
          </w:p>
        </w:tc>
      </w:tr>
      <w:tr w:rsidR="0059638E" w:rsidRPr="0059638E" w14:paraId="05CB0B64" w14:textId="77777777" w:rsidTr="0059638E">
        <w:trPr>
          <w:trHeight w:val="260"/>
        </w:trPr>
        <w:tc>
          <w:tcPr>
            <w:tcW w:w="4960" w:type="dxa"/>
            <w:tcBorders>
              <w:top w:val="nil"/>
              <w:left w:val="nil"/>
              <w:bottom w:val="nil"/>
              <w:right w:val="nil"/>
            </w:tcBorders>
            <w:shd w:val="clear" w:color="auto" w:fill="auto"/>
            <w:noWrap/>
            <w:vAlign w:val="bottom"/>
            <w:hideMark/>
          </w:tcPr>
          <w:p w14:paraId="606023C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63498C57"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799D9E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(0.018)</w:t>
            </w:r>
          </w:p>
        </w:tc>
        <w:tc>
          <w:tcPr>
            <w:tcW w:w="1260" w:type="dxa"/>
            <w:tcBorders>
              <w:top w:val="nil"/>
              <w:left w:val="nil"/>
              <w:bottom w:val="nil"/>
              <w:right w:val="nil"/>
            </w:tcBorders>
            <w:shd w:val="clear" w:color="auto" w:fill="auto"/>
            <w:noWrap/>
            <w:vAlign w:val="bottom"/>
            <w:hideMark/>
          </w:tcPr>
          <w:p w14:paraId="0448FC7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(0.018)</w:t>
            </w:r>
          </w:p>
        </w:tc>
        <w:tc>
          <w:tcPr>
            <w:tcW w:w="1260" w:type="dxa"/>
            <w:tcBorders>
              <w:top w:val="nil"/>
              <w:left w:val="nil"/>
              <w:bottom w:val="nil"/>
              <w:right w:val="nil"/>
            </w:tcBorders>
            <w:shd w:val="clear" w:color="auto" w:fill="auto"/>
            <w:noWrap/>
            <w:vAlign w:val="bottom"/>
            <w:hideMark/>
          </w:tcPr>
          <w:p w14:paraId="7F090AC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(0.018)</w:t>
            </w:r>
          </w:p>
        </w:tc>
        <w:tc>
          <w:tcPr>
            <w:tcW w:w="1260" w:type="dxa"/>
            <w:tcBorders>
              <w:top w:val="nil"/>
              <w:left w:val="nil"/>
              <w:bottom w:val="nil"/>
              <w:right w:val="nil"/>
            </w:tcBorders>
            <w:shd w:val="clear" w:color="auto" w:fill="auto"/>
            <w:noWrap/>
            <w:vAlign w:val="bottom"/>
            <w:hideMark/>
          </w:tcPr>
          <w:p w14:paraId="18EFA06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(0.018)</w:t>
            </w:r>
          </w:p>
        </w:tc>
        <w:tc>
          <w:tcPr>
            <w:tcW w:w="1260" w:type="dxa"/>
            <w:tcBorders>
              <w:top w:val="nil"/>
              <w:left w:val="nil"/>
              <w:bottom w:val="nil"/>
              <w:right w:val="nil"/>
            </w:tcBorders>
            <w:shd w:val="clear" w:color="auto" w:fill="auto"/>
            <w:noWrap/>
            <w:vAlign w:val="bottom"/>
            <w:hideMark/>
          </w:tcPr>
          <w:p w14:paraId="3BE9721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(0.018)</w:t>
            </w:r>
          </w:p>
        </w:tc>
      </w:tr>
      <w:tr w:rsidR="0059638E" w:rsidRPr="0059638E" w14:paraId="363C2A00" w14:textId="77777777" w:rsidTr="0059638E">
        <w:trPr>
          <w:trHeight w:val="260"/>
        </w:trPr>
        <w:tc>
          <w:tcPr>
            <w:tcW w:w="4960" w:type="dxa"/>
            <w:tcBorders>
              <w:top w:val="nil"/>
              <w:left w:val="nil"/>
              <w:bottom w:val="nil"/>
              <w:right w:val="nil"/>
            </w:tcBorders>
            <w:shd w:val="clear" w:color="auto" w:fill="auto"/>
            <w:noWrap/>
            <w:vAlign w:val="bottom"/>
            <w:hideMark/>
          </w:tcPr>
          <w:p w14:paraId="5980BAC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age 20-29</w:t>
            </w:r>
          </w:p>
        </w:tc>
        <w:tc>
          <w:tcPr>
            <w:tcW w:w="1820" w:type="dxa"/>
            <w:tcBorders>
              <w:top w:val="nil"/>
              <w:left w:val="nil"/>
              <w:bottom w:val="nil"/>
              <w:right w:val="nil"/>
            </w:tcBorders>
            <w:shd w:val="clear" w:color="auto" w:fill="auto"/>
            <w:noWrap/>
            <w:vAlign w:val="bottom"/>
            <w:hideMark/>
          </w:tcPr>
          <w:p w14:paraId="3A8AD1D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7AA0111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0.060**</w:t>
            </w:r>
          </w:p>
        </w:tc>
        <w:tc>
          <w:tcPr>
            <w:tcW w:w="1260" w:type="dxa"/>
            <w:tcBorders>
              <w:top w:val="nil"/>
              <w:left w:val="nil"/>
              <w:bottom w:val="nil"/>
              <w:right w:val="nil"/>
            </w:tcBorders>
            <w:shd w:val="clear" w:color="auto" w:fill="auto"/>
            <w:noWrap/>
            <w:vAlign w:val="bottom"/>
            <w:hideMark/>
          </w:tcPr>
          <w:p w14:paraId="69BDB61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0.054**</w:t>
            </w:r>
          </w:p>
        </w:tc>
        <w:tc>
          <w:tcPr>
            <w:tcW w:w="1260" w:type="dxa"/>
            <w:tcBorders>
              <w:top w:val="nil"/>
              <w:left w:val="nil"/>
              <w:bottom w:val="nil"/>
              <w:right w:val="nil"/>
            </w:tcBorders>
            <w:shd w:val="clear" w:color="auto" w:fill="auto"/>
            <w:noWrap/>
            <w:vAlign w:val="bottom"/>
            <w:hideMark/>
          </w:tcPr>
          <w:p w14:paraId="2DFE81E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0.060**</w:t>
            </w:r>
          </w:p>
        </w:tc>
        <w:tc>
          <w:tcPr>
            <w:tcW w:w="1260" w:type="dxa"/>
            <w:tcBorders>
              <w:top w:val="nil"/>
              <w:left w:val="nil"/>
              <w:bottom w:val="nil"/>
              <w:right w:val="nil"/>
            </w:tcBorders>
            <w:shd w:val="clear" w:color="auto" w:fill="auto"/>
            <w:noWrap/>
            <w:vAlign w:val="bottom"/>
            <w:hideMark/>
          </w:tcPr>
          <w:p w14:paraId="17CAE2C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0.054**</w:t>
            </w:r>
          </w:p>
        </w:tc>
        <w:tc>
          <w:tcPr>
            <w:tcW w:w="1260" w:type="dxa"/>
            <w:tcBorders>
              <w:top w:val="nil"/>
              <w:left w:val="nil"/>
              <w:bottom w:val="nil"/>
              <w:right w:val="nil"/>
            </w:tcBorders>
            <w:shd w:val="clear" w:color="auto" w:fill="auto"/>
            <w:noWrap/>
            <w:vAlign w:val="bottom"/>
            <w:hideMark/>
          </w:tcPr>
          <w:p w14:paraId="5D69931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0.054**</w:t>
            </w:r>
          </w:p>
        </w:tc>
      </w:tr>
      <w:tr w:rsidR="0059638E" w:rsidRPr="0059638E" w14:paraId="5B5C0F0B" w14:textId="77777777" w:rsidTr="0059638E">
        <w:trPr>
          <w:trHeight w:val="260"/>
        </w:trPr>
        <w:tc>
          <w:tcPr>
            <w:tcW w:w="4960" w:type="dxa"/>
            <w:tcBorders>
              <w:top w:val="nil"/>
              <w:left w:val="nil"/>
              <w:bottom w:val="nil"/>
              <w:right w:val="nil"/>
            </w:tcBorders>
            <w:shd w:val="clear" w:color="auto" w:fill="auto"/>
            <w:noWrap/>
            <w:vAlign w:val="bottom"/>
            <w:hideMark/>
          </w:tcPr>
          <w:p w14:paraId="3D2423A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2E77CB54"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44C0285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1AD753E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(0.017)</w:t>
            </w:r>
          </w:p>
        </w:tc>
        <w:tc>
          <w:tcPr>
            <w:tcW w:w="1260" w:type="dxa"/>
            <w:tcBorders>
              <w:top w:val="nil"/>
              <w:left w:val="nil"/>
              <w:bottom w:val="nil"/>
              <w:right w:val="nil"/>
            </w:tcBorders>
            <w:shd w:val="clear" w:color="auto" w:fill="auto"/>
            <w:noWrap/>
            <w:vAlign w:val="bottom"/>
            <w:hideMark/>
          </w:tcPr>
          <w:p w14:paraId="51BA089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68E8CD5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(0.017)</w:t>
            </w:r>
          </w:p>
        </w:tc>
        <w:tc>
          <w:tcPr>
            <w:tcW w:w="1260" w:type="dxa"/>
            <w:tcBorders>
              <w:top w:val="nil"/>
              <w:left w:val="nil"/>
              <w:bottom w:val="nil"/>
              <w:right w:val="nil"/>
            </w:tcBorders>
            <w:shd w:val="clear" w:color="auto" w:fill="auto"/>
            <w:noWrap/>
            <w:vAlign w:val="bottom"/>
            <w:hideMark/>
          </w:tcPr>
          <w:p w14:paraId="4619804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(0.017)</w:t>
            </w:r>
          </w:p>
        </w:tc>
      </w:tr>
      <w:tr w:rsidR="0059638E" w:rsidRPr="0059638E" w14:paraId="50E514E0" w14:textId="77777777" w:rsidTr="0059638E">
        <w:trPr>
          <w:trHeight w:val="260"/>
        </w:trPr>
        <w:tc>
          <w:tcPr>
            <w:tcW w:w="4960" w:type="dxa"/>
            <w:tcBorders>
              <w:top w:val="nil"/>
              <w:left w:val="nil"/>
              <w:bottom w:val="nil"/>
              <w:right w:val="nil"/>
            </w:tcBorders>
            <w:shd w:val="clear" w:color="auto" w:fill="auto"/>
            <w:noWrap/>
            <w:vAlign w:val="bottom"/>
            <w:hideMark/>
          </w:tcPr>
          <w:p w14:paraId="75BA099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age 30-39</w:t>
            </w:r>
          </w:p>
        </w:tc>
        <w:tc>
          <w:tcPr>
            <w:tcW w:w="1820" w:type="dxa"/>
            <w:tcBorders>
              <w:top w:val="nil"/>
              <w:left w:val="nil"/>
              <w:bottom w:val="nil"/>
              <w:right w:val="nil"/>
            </w:tcBorders>
            <w:shd w:val="clear" w:color="auto" w:fill="auto"/>
            <w:noWrap/>
            <w:vAlign w:val="bottom"/>
            <w:hideMark/>
          </w:tcPr>
          <w:p w14:paraId="7D0FA61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5C63F3C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0.091**</w:t>
            </w:r>
          </w:p>
        </w:tc>
        <w:tc>
          <w:tcPr>
            <w:tcW w:w="1260" w:type="dxa"/>
            <w:tcBorders>
              <w:top w:val="nil"/>
              <w:left w:val="nil"/>
              <w:bottom w:val="nil"/>
              <w:right w:val="nil"/>
            </w:tcBorders>
            <w:shd w:val="clear" w:color="auto" w:fill="auto"/>
            <w:noWrap/>
            <w:vAlign w:val="bottom"/>
            <w:hideMark/>
          </w:tcPr>
          <w:p w14:paraId="018D273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0.087**</w:t>
            </w:r>
          </w:p>
        </w:tc>
        <w:tc>
          <w:tcPr>
            <w:tcW w:w="1260" w:type="dxa"/>
            <w:tcBorders>
              <w:top w:val="nil"/>
              <w:left w:val="nil"/>
              <w:bottom w:val="nil"/>
              <w:right w:val="nil"/>
            </w:tcBorders>
            <w:shd w:val="clear" w:color="auto" w:fill="auto"/>
            <w:noWrap/>
            <w:vAlign w:val="bottom"/>
            <w:hideMark/>
          </w:tcPr>
          <w:p w14:paraId="1F271D3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0.091**</w:t>
            </w:r>
          </w:p>
        </w:tc>
        <w:tc>
          <w:tcPr>
            <w:tcW w:w="1260" w:type="dxa"/>
            <w:tcBorders>
              <w:top w:val="nil"/>
              <w:left w:val="nil"/>
              <w:bottom w:val="nil"/>
              <w:right w:val="nil"/>
            </w:tcBorders>
            <w:shd w:val="clear" w:color="auto" w:fill="auto"/>
            <w:noWrap/>
            <w:vAlign w:val="bottom"/>
            <w:hideMark/>
          </w:tcPr>
          <w:p w14:paraId="3A996AF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0.087**</w:t>
            </w:r>
          </w:p>
        </w:tc>
        <w:tc>
          <w:tcPr>
            <w:tcW w:w="1260" w:type="dxa"/>
            <w:tcBorders>
              <w:top w:val="nil"/>
              <w:left w:val="nil"/>
              <w:bottom w:val="nil"/>
              <w:right w:val="nil"/>
            </w:tcBorders>
            <w:shd w:val="clear" w:color="auto" w:fill="auto"/>
            <w:noWrap/>
            <w:vAlign w:val="bottom"/>
            <w:hideMark/>
          </w:tcPr>
          <w:p w14:paraId="2AA9D88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0.087**</w:t>
            </w:r>
          </w:p>
        </w:tc>
      </w:tr>
      <w:tr w:rsidR="0059638E" w:rsidRPr="0059638E" w14:paraId="3E7A20FC" w14:textId="77777777" w:rsidTr="0059638E">
        <w:trPr>
          <w:trHeight w:val="260"/>
        </w:trPr>
        <w:tc>
          <w:tcPr>
            <w:tcW w:w="4960" w:type="dxa"/>
            <w:tcBorders>
              <w:top w:val="nil"/>
              <w:left w:val="nil"/>
              <w:bottom w:val="nil"/>
              <w:right w:val="nil"/>
            </w:tcBorders>
            <w:shd w:val="clear" w:color="auto" w:fill="auto"/>
            <w:noWrap/>
            <w:vAlign w:val="bottom"/>
            <w:hideMark/>
          </w:tcPr>
          <w:p w14:paraId="7F5EC10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7120C3DF"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1072C0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5B31300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090B954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1C6B2C8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5698C99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r>
      <w:tr w:rsidR="0059638E" w:rsidRPr="0059638E" w14:paraId="056CE5D3" w14:textId="77777777" w:rsidTr="0059638E">
        <w:trPr>
          <w:trHeight w:val="260"/>
        </w:trPr>
        <w:tc>
          <w:tcPr>
            <w:tcW w:w="4960" w:type="dxa"/>
            <w:tcBorders>
              <w:top w:val="nil"/>
              <w:left w:val="nil"/>
              <w:bottom w:val="nil"/>
              <w:right w:val="nil"/>
            </w:tcBorders>
            <w:shd w:val="clear" w:color="auto" w:fill="auto"/>
            <w:noWrap/>
            <w:vAlign w:val="bottom"/>
            <w:hideMark/>
          </w:tcPr>
          <w:p w14:paraId="6E5044C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age 40-49</w:t>
            </w:r>
          </w:p>
        </w:tc>
        <w:tc>
          <w:tcPr>
            <w:tcW w:w="1820" w:type="dxa"/>
            <w:tcBorders>
              <w:top w:val="nil"/>
              <w:left w:val="nil"/>
              <w:bottom w:val="nil"/>
              <w:right w:val="nil"/>
            </w:tcBorders>
            <w:shd w:val="clear" w:color="auto" w:fill="auto"/>
            <w:noWrap/>
            <w:vAlign w:val="bottom"/>
            <w:hideMark/>
          </w:tcPr>
          <w:p w14:paraId="186C63D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113EC9D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0.083**</w:t>
            </w:r>
          </w:p>
        </w:tc>
        <w:tc>
          <w:tcPr>
            <w:tcW w:w="1260" w:type="dxa"/>
            <w:tcBorders>
              <w:top w:val="nil"/>
              <w:left w:val="nil"/>
              <w:bottom w:val="nil"/>
              <w:right w:val="nil"/>
            </w:tcBorders>
            <w:shd w:val="clear" w:color="auto" w:fill="auto"/>
            <w:noWrap/>
            <w:vAlign w:val="bottom"/>
            <w:hideMark/>
          </w:tcPr>
          <w:p w14:paraId="30D2AA7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0.081**</w:t>
            </w:r>
          </w:p>
        </w:tc>
        <w:tc>
          <w:tcPr>
            <w:tcW w:w="1260" w:type="dxa"/>
            <w:tcBorders>
              <w:top w:val="nil"/>
              <w:left w:val="nil"/>
              <w:bottom w:val="nil"/>
              <w:right w:val="nil"/>
            </w:tcBorders>
            <w:shd w:val="clear" w:color="auto" w:fill="auto"/>
            <w:noWrap/>
            <w:vAlign w:val="bottom"/>
            <w:hideMark/>
          </w:tcPr>
          <w:p w14:paraId="1CE2F4F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0.083**</w:t>
            </w:r>
          </w:p>
        </w:tc>
        <w:tc>
          <w:tcPr>
            <w:tcW w:w="1260" w:type="dxa"/>
            <w:tcBorders>
              <w:top w:val="nil"/>
              <w:left w:val="nil"/>
              <w:bottom w:val="nil"/>
              <w:right w:val="nil"/>
            </w:tcBorders>
            <w:shd w:val="clear" w:color="auto" w:fill="auto"/>
            <w:noWrap/>
            <w:vAlign w:val="bottom"/>
            <w:hideMark/>
          </w:tcPr>
          <w:p w14:paraId="49DBAD9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0.081**</w:t>
            </w:r>
          </w:p>
        </w:tc>
        <w:tc>
          <w:tcPr>
            <w:tcW w:w="1260" w:type="dxa"/>
            <w:tcBorders>
              <w:top w:val="nil"/>
              <w:left w:val="nil"/>
              <w:bottom w:val="nil"/>
              <w:right w:val="nil"/>
            </w:tcBorders>
            <w:shd w:val="clear" w:color="auto" w:fill="auto"/>
            <w:noWrap/>
            <w:vAlign w:val="bottom"/>
            <w:hideMark/>
          </w:tcPr>
          <w:p w14:paraId="0B9F9D9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0.081**</w:t>
            </w:r>
          </w:p>
        </w:tc>
      </w:tr>
      <w:tr w:rsidR="0059638E" w:rsidRPr="0059638E" w14:paraId="11536F6C" w14:textId="77777777" w:rsidTr="0059638E">
        <w:trPr>
          <w:trHeight w:val="260"/>
        </w:trPr>
        <w:tc>
          <w:tcPr>
            <w:tcW w:w="4960" w:type="dxa"/>
            <w:tcBorders>
              <w:top w:val="nil"/>
              <w:left w:val="nil"/>
              <w:bottom w:val="nil"/>
              <w:right w:val="nil"/>
            </w:tcBorders>
            <w:shd w:val="clear" w:color="auto" w:fill="auto"/>
            <w:noWrap/>
            <w:vAlign w:val="bottom"/>
            <w:hideMark/>
          </w:tcPr>
          <w:p w14:paraId="3DB985D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114FD602"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3ED1C2D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102CDA8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23C8ECE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6E35FF2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288BAC0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r>
      <w:tr w:rsidR="0059638E" w:rsidRPr="0059638E" w14:paraId="516DC111" w14:textId="77777777" w:rsidTr="0059638E">
        <w:trPr>
          <w:trHeight w:val="260"/>
        </w:trPr>
        <w:tc>
          <w:tcPr>
            <w:tcW w:w="4960" w:type="dxa"/>
            <w:tcBorders>
              <w:top w:val="nil"/>
              <w:left w:val="nil"/>
              <w:bottom w:val="nil"/>
              <w:right w:val="nil"/>
            </w:tcBorders>
            <w:shd w:val="clear" w:color="auto" w:fill="auto"/>
            <w:noWrap/>
            <w:vAlign w:val="bottom"/>
            <w:hideMark/>
          </w:tcPr>
          <w:p w14:paraId="48E644C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age 50-64</w:t>
            </w:r>
          </w:p>
        </w:tc>
        <w:tc>
          <w:tcPr>
            <w:tcW w:w="1820" w:type="dxa"/>
            <w:tcBorders>
              <w:top w:val="nil"/>
              <w:left w:val="nil"/>
              <w:bottom w:val="nil"/>
              <w:right w:val="nil"/>
            </w:tcBorders>
            <w:shd w:val="clear" w:color="auto" w:fill="auto"/>
            <w:noWrap/>
            <w:vAlign w:val="bottom"/>
            <w:hideMark/>
          </w:tcPr>
          <w:p w14:paraId="44E91EC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3E4F3AC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0.059**</w:t>
            </w:r>
          </w:p>
        </w:tc>
        <w:tc>
          <w:tcPr>
            <w:tcW w:w="1260" w:type="dxa"/>
            <w:tcBorders>
              <w:top w:val="nil"/>
              <w:left w:val="nil"/>
              <w:bottom w:val="nil"/>
              <w:right w:val="nil"/>
            </w:tcBorders>
            <w:shd w:val="clear" w:color="auto" w:fill="auto"/>
            <w:noWrap/>
            <w:vAlign w:val="bottom"/>
            <w:hideMark/>
          </w:tcPr>
          <w:p w14:paraId="008F70E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0.058**</w:t>
            </w:r>
          </w:p>
        </w:tc>
        <w:tc>
          <w:tcPr>
            <w:tcW w:w="1260" w:type="dxa"/>
            <w:tcBorders>
              <w:top w:val="nil"/>
              <w:left w:val="nil"/>
              <w:bottom w:val="nil"/>
              <w:right w:val="nil"/>
            </w:tcBorders>
            <w:shd w:val="clear" w:color="auto" w:fill="auto"/>
            <w:noWrap/>
            <w:vAlign w:val="bottom"/>
            <w:hideMark/>
          </w:tcPr>
          <w:p w14:paraId="19EB7B7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0.059**</w:t>
            </w:r>
          </w:p>
        </w:tc>
        <w:tc>
          <w:tcPr>
            <w:tcW w:w="1260" w:type="dxa"/>
            <w:tcBorders>
              <w:top w:val="nil"/>
              <w:left w:val="nil"/>
              <w:bottom w:val="nil"/>
              <w:right w:val="nil"/>
            </w:tcBorders>
            <w:shd w:val="clear" w:color="auto" w:fill="auto"/>
            <w:noWrap/>
            <w:vAlign w:val="bottom"/>
            <w:hideMark/>
          </w:tcPr>
          <w:p w14:paraId="79EBDEB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0.058**</w:t>
            </w:r>
          </w:p>
        </w:tc>
        <w:tc>
          <w:tcPr>
            <w:tcW w:w="1260" w:type="dxa"/>
            <w:tcBorders>
              <w:top w:val="nil"/>
              <w:left w:val="nil"/>
              <w:bottom w:val="nil"/>
              <w:right w:val="nil"/>
            </w:tcBorders>
            <w:shd w:val="clear" w:color="auto" w:fill="auto"/>
            <w:noWrap/>
            <w:vAlign w:val="bottom"/>
            <w:hideMark/>
          </w:tcPr>
          <w:p w14:paraId="68CB119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0.058**</w:t>
            </w:r>
          </w:p>
        </w:tc>
      </w:tr>
      <w:tr w:rsidR="0059638E" w:rsidRPr="0059638E" w14:paraId="26BC2274" w14:textId="77777777" w:rsidTr="0059638E">
        <w:trPr>
          <w:trHeight w:val="260"/>
        </w:trPr>
        <w:tc>
          <w:tcPr>
            <w:tcW w:w="4960" w:type="dxa"/>
            <w:tcBorders>
              <w:top w:val="nil"/>
              <w:left w:val="nil"/>
              <w:bottom w:val="nil"/>
              <w:right w:val="nil"/>
            </w:tcBorders>
            <w:shd w:val="clear" w:color="auto" w:fill="auto"/>
            <w:noWrap/>
            <w:vAlign w:val="bottom"/>
            <w:hideMark/>
          </w:tcPr>
          <w:p w14:paraId="7A94776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2CB5762C"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4883420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6E893B1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21ADE4A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2729FD7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10EE72F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r>
      <w:tr w:rsidR="0059638E" w:rsidRPr="0059638E" w14:paraId="43A25E24" w14:textId="77777777" w:rsidTr="0059638E">
        <w:trPr>
          <w:trHeight w:val="260"/>
        </w:trPr>
        <w:tc>
          <w:tcPr>
            <w:tcW w:w="4960" w:type="dxa"/>
            <w:tcBorders>
              <w:top w:val="nil"/>
              <w:left w:val="nil"/>
              <w:bottom w:val="nil"/>
              <w:right w:val="nil"/>
            </w:tcBorders>
            <w:shd w:val="clear" w:color="auto" w:fill="auto"/>
            <w:noWrap/>
            <w:vAlign w:val="bottom"/>
            <w:hideMark/>
          </w:tcPr>
          <w:p w14:paraId="1A8277A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age 65-79</w:t>
            </w:r>
          </w:p>
        </w:tc>
        <w:tc>
          <w:tcPr>
            <w:tcW w:w="1820" w:type="dxa"/>
            <w:tcBorders>
              <w:top w:val="nil"/>
              <w:left w:val="nil"/>
              <w:bottom w:val="nil"/>
              <w:right w:val="nil"/>
            </w:tcBorders>
            <w:shd w:val="clear" w:color="auto" w:fill="auto"/>
            <w:noWrap/>
            <w:vAlign w:val="bottom"/>
            <w:hideMark/>
          </w:tcPr>
          <w:p w14:paraId="1A34643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66F6183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-0.011</w:t>
            </w:r>
          </w:p>
        </w:tc>
        <w:tc>
          <w:tcPr>
            <w:tcW w:w="1260" w:type="dxa"/>
            <w:tcBorders>
              <w:top w:val="nil"/>
              <w:left w:val="nil"/>
              <w:bottom w:val="nil"/>
              <w:right w:val="nil"/>
            </w:tcBorders>
            <w:shd w:val="clear" w:color="auto" w:fill="auto"/>
            <w:noWrap/>
            <w:vAlign w:val="bottom"/>
            <w:hideMark/>
          </w:tcPr>
          <w:p w14:paraId="0A0C5F6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c>
          <w:tcPr>
            <w:tcW w:w="1260" w:type="dxa"/>
            <w:tcBorders>
              <w:top w:val="nil"/>
              <w:left w:val="nil"/>
              <w:bottom w:val="nil"/>
              <w:right w:val="nil"/>
            </w:tcBorders>
            <w:shd w:val="clear" w:color="auto" w:fill="auto"/>
            <w:noWrap/>
            <w:vAlign w:val="bottom"/>
            <w:hideMark/>
          </w:tcPr>
          <w:p w14:paraId="17B4052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-0.011</w:t>
            </w:r>
          </w:p>
        </w:tc>
        <w:tc>
          <w:tcPr>
            <w:tcW w:w="1260" w:type="dxa"/>
            <w:tcBorders>
              <w:top w:val="nil"/>
              <w:left w:val="nil"/>
              <w:bottom w:val="nil"/>
              <w:right w:val="nil"/>
            </w:tcBorders>
            <w:shd w:val="clear" w:color="auto" w:fill="auto"/>
            <w:noWrap/>
            <w:vAlign w:val="bottom"/>
            <w:hideMark/>
          </w:tcPr>
          <w:p w14:paraId="7037494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c>
          <w:tcPr>
            <w:tcW w:w="1260" w:type="dxa"/>
            <w:tcBorders>
              <w:top w:val="nil"/>
              <w:left w:val="nil"/>
              <w:bottom w:val="nil"/>
              <w:right w:val="nil"/>
            </w:tcBorders>
            <w:shd w:val="clear" w:color="auto" w:fill="auto"/>
            <w:noWrap/>
            <w:vAlign w:val="bottom"/>
            <w:hideMark/>
          </w:tcPr>
          <w:p w14:paraId="14029F3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r>
      <w:tr w:rsidR="0059638E" w:rsidRPr="0059638E" w14:paraId="0543E2E9" w14:textId="77777777" w:rsidTr="0059638E">
        <w:trPr>
          <w:trHeight w:val="260"/>
        </w:trPr>
        <w:tc>
          <w:tcPr>
            <w:tcW w:w="4960" w:type="dxa"/>
            <w:tcBorders>
              <w:top w:val="nil"/>
              <w:left w:val="nil"/>
              <w:bottom w:val="nil"/>
              <w:right w:val="nil"/>
            </w:tcBorders>
            <w:shd w:val="clear" w:color="auto" w:fill="auto"/>
            <w:noWrap/>
            <w:vAlign w:val="bottom"/>
            <w:hideMark/>
          </w:tcPr>
          <w:p w14:paraId="4702532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3F3D1BB2"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265C404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(0.015)</w:t>
            </w:r>
          </w:p>
        </w:tc>
        <w:tc>
          <w:tcPr>
            <w:tcW w:w="1260" w:type="dxa"/>
            <w:tcBorders>
              <w:top w:val="nil"/>
              <w:left w:val="nil"/>
              <w:bottom w:val="nil"/>
              <w:right w:val="nil"/>
            </w:tcBorders>
            <w:shd w:val="clear" w:color="auto" w:fill="auto"/>
            <w:noWrap/>
            <w:vAlign w:val="bottom"/>
            <w:hideMark/>
          </w:tcPr>
          <w:p w14:paraId="3C1B8C2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07DBDD1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(0.015)</w:t>
            </w:r>
          </w:p>
        </w:tc>
        <w:tc>
          <w:tcPr>
            <w:tcW w:w="1260" w:type="dxa"/>
            <w:tcBorders>
              <w:top w:val="nil"/>
              <w:left w:val="nil"/>
              <w:bottom w:val="nil"/>
              <w:right w:val="nil"/>
            </w:tcBorders>
            <w:shd w:val="clear" w:color="auto" w:fill="auto"/>
            <w:noWrap/>
            <w:vAlign w:val="bottom"/>
            <w:hideMark/>
          </w:tcPr>
          <w:p w14:paraId="18BE05B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c>
          <w:tcPr>
            <w:tcW w:w="1260" w:type="dxa"/>
            <w:tcBorders>
              <w:top w:val="nil"/>
              <w:left w:val="nil"/>
              <w:bottom w:val="nil"/>
              <w:right w:val="nil"/>
            </w:tcBorders>
            <w:shd w:val="clear" w:color="auto" w:fill="auto"/>
            <w:noWrap/>
            <w:vAlign w:val="bottom"/>
            <w:hideMark/>
          </w:tcPr>
          <w:p w14:paraId="4CEEEE9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(0.016)</w:t>
            </w:r>
          </w:p>
        </w:tc>
      </w:tr>
      <w:tr w:rsidR="0059638E" w:rsidRPr="0059638E" w14:paraId="49F82992" w14:textId="77777777" w:rsidTr="0059638E">
        <w:trPr>
          <w:trHeight w:val="260"/>
        </w:trPr>
        <w:tc>
          <w:tcPr>
            <w:tcW w:w="4960" w:type="dxa"/>
            <w:tcBorders>
              <w:top w:val="nil"/>
              <w:left w:val="nil"/>
              <w:bottom w:val="nil"/>
              <w:right w:val="nil"/>
            </w:tcBorders>
            <w:shd w:val="clear" w:color="auto" w:fill="auto"/>
            <w:noWrap/>
            <w:vAlign w:val="bottom"/>
            <w:hideMark/>
          </w:tcPr>
          <w:p w14:paraId="1864C62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married or with domestic partner</w:t>
            </w:r>
          </w:p>
        </w:tc>
        <w:tc>
          <w:tcPr>
            <w:tcW w:w="1820" w:type="dxa"/>
            <w:tcBorders>
              <w:top w:val="nil"/>
              <w:left w:val="nil"/>
              <w:bottom w:val="nil"/>
              <w:right w:val="nil"/>
            </w:tcBorders>
            <w:shd w:val="clear" w:color="auto" w:fill="auto"/>
            <w:noWrap/>
            <w:vAlign w:val="bottom"/>
            <w:hideMark/>
          </w:tcPr>
          <w:p w14:paraId="6D11D6B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606859C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-0.012**</w:t>
            </w:r>
          </w:p>
        </w:tc>
        <w:tc>
          <w:tcPr>
            <w:tcW w:w="1260" w:type="dxa"/>
            <w:tcBorders>
              <w:top w:val="nil"/>
              <w:left w:val="nil"/>
              <w:bottom w:val="nil"/>
              <w:right w:val="nil"/>
            </w:tcBorders>
            <w:shd w:val="clear" w:color="auto" w:fill="auto"/>
            <w:noWrap/>
            <w:vAlign w:val="bottom"/>
            <w:hideMark/>
          </w:tcPr>
          <w:p w14:paraId="1E48A22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-0.013**</w:t>
            </w:r>
          </w:p>
        </w:tc>
        <w:tc>
          <w:tcPr>
            <w:tcW w:w="1260" w:type="dxa"/>
            <w:tcBorders>
              <w:top w:val="nil"/>
              <w:left w:val="nil"/>
              <w:bottom w:val="nil"/>
              <w:right w:val="nil"/>
            </w:tcBorders>
            <w:shd w:val="clear" w:color="auto" w:fill="auto"/>
            <w:noWrap/>
            <w:vAlign w:val="bottom"/>
            <w:hideMark/>
          </w:tcPr>
          <w:p w14:paraId="63806B0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-0.012**</w:t>
            </w:r>
          </w:p>
        </w:tc>
        <w:tc>
          <w:tcPr>
            <w:tcW w:w="1260" w:type="dxa"/>
            <w:tcBorders>
              <w:top w:val="nil"/>
              <w:left w:val="nil"/>
              <w:bottom w:val="nil"/>
              <w:right w:val="nil"/>
            </w:tcBorders>
            <w:shd w:val="clear" w:color="auto" w:fill="auto"/>
            <w:noWrap/>
            <w:vAlign w:val="bottom"/>
            <w:hideMark/>
          </w:tcPr>
          <w:p w14:paraId="50960D3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-0.013**</w:t>
            </w:r>
          </w:p>
        </w:tc>
        <w:tc>
          <w:tcPr>
            <w:tcW w:w="1260" w:type="dxa"/>
            <w:tcBorders>
              <w:top w:val="nil"/>
              <w:left w:val="nil"/>
              <w:bottom w:val="nil"/>
              <w:right w:val="nil"/>
            </w:tcBorders>
            <w:shd w:val="clear" w:color="auto" w:fill="auto"/>
            <w:noWrap/>
            <w:vAlign w:val="bottom"/>
            <w:hideMark/>
          </w:tcPr>
          <w:p w14:paraId="2785902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-0.013**</w:t>
            </w:r>
          </w:p>
        </w:tc>
      </w:tr>
      <w:tr w:rsidR="0059638E" w:rsidRPr="0059638E" w14:paraId="6501ACEF" w14:textId="77777777" w:rsidTr="0059638E">
        <w:trPr>
          <w:trHeight w:val="260"/>
        </w:trPr>
        <w:tc>
          <w:tcPr>
            <w:tcW w:w="4960" w:type="dxa"/>
            <w:tcBorders>
              <w:top w:val="nil"/>
              <w:left w:val="nil"/>
              <w:bottom w:val="nil"/>
              <w:right w:val="nil"/>
            </w:tcBorders>
            <w:shd w:val="clear" w:color="auto" w:fill="auto"/>
            <w:noWrap/>
            <w:vAlign w:val="bottom"/>
            <w:hideMark/>
          </w:tcPr>
          <w:p w14:paraId="505F941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7DC200B6"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6A240B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(0.004)</w:t>
            </w:r>
          </w:p>
        </w:tc>
        <w:tc>
          <w:tcPr>
            <w:tcW w:w="1260" w:type="dxa"/>
            <w:tcBorders>
              <w:top w:val="nil"/>
              <w:left w:val="nil"/>
              <w:bottom w:val="nil"/>
              <w:right w:val="nil"/>
            </w:tcBorders>
            <w:shd w:val="clear" w:color="auto" w:fill="auto"/>
            <w:noWrap/>
            <w:vAlign w:val="bottom"/>
            <w:hideMark/>
          </w:tcPr>
          <w:p w14:paraId="6998F32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2BB5477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(0.004)</w:t>
            </w:r>
          </w:p>
        </w:tc>
        <w:tc>
          <w:tcPr>
            <w:tcW w:w="1260" w:type="dxa"/>
            <w:tcBorders>
              <w:top w:val="nil"/>
              <w:left w:val="nil"/>
              <w:bottom w:val="nil"/>
              <w:right w:val="nil"/>
            </w:tcBorders>
            <w:shd w:val="clear" w:color="auto" w:fill="auto"/>
            <w:noWrap/>
            <w:vAlign w:val="bottom"/>
            <w:hideMark/>
          </w:tcPr>
          <w:p w14:paraId="64832BF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173B9CF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r>
      <w:tr w:rsidR="0059638E" w:rsidRPr="0059638E" w14:paraId="2D1F29D2" w14:textId="77777777" w:rsidTr="0059638E">
        <w:trPr>
          <w:trHeight w:val="260"/>
        </w:trPr>
        <w:tc>
          <w:tcPr>
            <w:tcW w:w="4960" w:type="dxa"/>
            <w:tcBorders>
              <w:top w:val="nil"/>
              <w:left w:val="nil"/>
              <w:bottom w:val="nil"/>
              <w:right w:val="nil"/>
            </w:tcBorders>
            <w:shd w:val="clear" w:color="auto" w:fill="auto"/>
            <w:noWrap/>
            <w:vAlign w:val="bottom"/>
            <w:hideMark/>
          </w:tcPr>
          <w:p w14:paraId="0C543AA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 xml:space="preserve">live with children </w:t>
            </w:r>
            <w:proofErr w:type="gramStart"/>
            <w:r w:rsidRPr="0059638E">
              <w:rPr>
                <w:rFonts w:ascii="Times New Roman" w:eastAsia="Times New Roman" w:hAnsi="Times New Roman" w:cs="Times New Roman"/>
                <w:color w:val="000000"/>
                <w:sz w:val="16"/>
                <w:szCs w:val="16"/>
              </w:rPr>
              <w:t>under age</w:t>
            </w:r>
            <w:proofErr w:type="gramEnd"/>
            <w:r w:rsidRPr="0059638E">
              <w:rPr>
                <w:rFonts w:ascii="Times New Roman" w:eastAsia="Times New Roman" w:hAnsi="Times New Roman" w:cs="Times New Roman"/>
                <w:color w:val="000000"/>
                <w:sz w:val="16"/>
                <w:szCs w:val="16"/>
              </w:rPr>
              <w:t xml:space="preserve"> 15</w:t>
            </w:r>
          </w:p>
        </w:tc>
        <w:tc>
          <w:tcPr>
            <w:tcW w:w="1820" w:type="dxa"/>
            <w:tcBorders>
              <w:top w:val="nil"/>
              <w:left w:val="nil"/>
              <w:bottom w:val="nil"/>
              <w:right w:val="nil"/>
            </w:tcBorders>
            <w:shd w:val="clear" w:color="auto" w:fill="auto"/>
            <w:noWrap/>
            <w:vAlign w:val="bottom"/>
            <w:hideMark/>
          </w:tcPr>
          <w:p w14:paraId="165B96E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52B8DB2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0.015**</w:t>
            </w:r>
          </w:p>
        </w:tc>
        <w:tc>
          <w:tcPr>
            <w:tcW w:w="1260" w:type="dxa"/>
            <w:tcBorders>
              <w:top w:val="nil"/>
              <w:left w:val="nil"/>
              <w:bottom w:val="nil"/>
              <w:right w:val="nil"/>
            </w:tcBorders>
            <w:shd w:val="clear" w:color="auto" w:fill="auto"/>
            <w:noWrap/>
            <w:vAlign w:val="bottom"/>
            <w:hideMark/>
          </w:tcPr>
          <w:p w14:paraId="18BC731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0.014**</w:t>
            </w:r>
          </w:p>
        </w:tc>
        <w:tc>
          <w:tcPr>
            <w:tcW w:w="1260" w:type="dxa"/>
            <w:tcBorders>
              <w:top w:val="nil"/>
              <w:left w:val="nil"/>
              <w:bottom w:val="nil"/>
              <w:right w:val="nil"/>
            </w:tcBorders>
            <w:shd w:val="clear" w:color="auto" w:fill="auto"/>
            <w:noWrap/>
            <w:vAlign w:val="bottom"/>
            <w:hideMark/>
          </w:tcPr>
          <w:p w14:paraId="1096E50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0.015**</w:t>
            </w:r>
          </w:p>
        </w:tc>
        <w:tc>
          <w:tcPr>
            <w:tcW w:w="1260" w:type="dxa"/>
            <w:tcBorders>
              <w:top w:val="nil"/>
              <w:left w:val="nil"/>
              <w:bottom w:val="nil"/>
              <w:right w:val="nil"/>
            </w:tcBorders>
            <w:shd w:val="clear" w:color="auto" w:fill="auto"/>
            <w:noWrap/>
            <w:vAlign w:val="bottom"/>
            <w:hideMark/>
          </w:tcPr>
          <w:p w14:paraId="07DC606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0.014**</w:t>
            </w:r>
          </w:p>
        </w:tc>
        <w:tc>
          <w:tcPr>
            <w:tcW w:w="1260" w:type="dxa"/>
            <w:tcBorders>
              <w:top w:val="nil"/>
              <w:left w:val="nil"/>
              <w:bottom w:val="nil"/>
              <w:right w:val="nil"/>
            </w:tcBorders>
            <w:shd w:val="clear" w:color="auto" w:fill="auto"/>
            <w:noWrap/>
            <w:vAlign w:val="bottom"/>
            <w:hideMark/>
          </w:tcPr>
          <w:p w14:paraId="2C6B581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0.014**</w:t>
            </w:r>
          </w:p>
        </w:tc>
      </w:tr>
      <w:tr w:rsidR="0059638E" w:rsidRPr="0059638E" w14:paraId="73E4DF08" w14:textId="77777777" w:rsidTr="0059638E">
        <w:trPr>
          <w:trHeight w:val="260"/>
        </w:trPr>
        <w:tc>
          <w:tcPr>
            <w:tcW w:w="4960" w:type="dxa"/>
            <w:tcBorders>
              <w:top w:val="nil"/>
              <w:left w:val="nil"/>
              <w:bottom w:val="nil"/>
              <w:right w:val="nil"/>
            </w:tcBorders>
            <w:shd w:val="clear" w:color="auto" w:fill="auto"/>
            <w:noWrap/>
            <w:vAlign w:val="bottom"/>
            <w:hideMark/>
          </w:tcPr>
          <w:p w14:paraId="1F94315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1336689F"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2958593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3D62F7A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18C2D03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04BB1AC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18FE6E9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r>
      <w:tr w:rsidR="0059638E" w:rsidRPr="0059638E" w14:paraId="19074DB4" w14:textId="77777777" w:rsidTr="0059638E">
        <w:trPr>
          <w:trHeight w:val="260"/>
        </w:trPr>
        <w:tc>
          <w:tcPr>
            <w:tcW w:w="4960" w:type="dxa"/>
            <w:tcBorders>
              <w:top w:val="nil"/>
              <w:left w:val="nil"/>
              <w:bottom w:val="nil"/>
              <w:right w:val="nil"/>
            </w:tcBorders>
            <w:shd w:val="clear" w:color="auto" w:fill="auto"/>
            <w:noWrap/>
            <w:vAlign w:val="bottom"/>
            <w:hideMark/>
          </w:tcPr>
          <w:p w14:paraId="2E4D29B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Female living with children under 15</w:t>
            </w:r>
          </w:p>
        </w:tc>
        <w:tc>
          <w:tcPr>
            <w:tcW w:w="1820" w:type="dxa"/>
            <w:tcBorders>
              <w:top w:val="nil"/>
              <w:left w:val="nil"/>
              <w:bottom w:val="nil"/>
              <w:right w:val="nil"/>
            </w:tcBorders>
            <w:shd w:val="clear" w:color="auto" w:fill="auto"/>
            <w:noWrap/>
            <w:vAlign w:val="bottom"/>
            <w:hideMark/>
          </w:tcPr>
          <w:p w14:paraId="6147575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08EE34A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c>
          <w:tcPr>
            <w:tcW w:w="1260" w:type="dxa"/>
            <w:tcBorders>
              <w:top w:val="nil"/>
              <w:left w:val="nil"/>
              <w:bottom w:val="nil"/>
              <w:right w:val="nil"/>
            </w:tcBorders>
            <w:shd w:val="clear" w:color="auto" w:fill="auto"/>
            <w:noWrap/>
            <w:vAlign w:val="bottom"/>
            <w:hideMark/>
          </w:tcPr>
          <w:p w14:paraId="35664C7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3090901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c>
          <w:tcPr>
            <w:tcW w:w="1260" w:type="dxa"/>
            <w:tcBorders>
              <w:top w:val="nil"/>
              <w:left w:val="nil"/>
              <w:bottom w:val="nil"/>
              <w:right w:val="nil"/>
            </w:tcBorders>
            <w:shd w:val="clear" w:color="auto" w:fill="auto"/>
            <w:noWrap/>
            <w:vAlign w:val="bottom"/>
            <w:hideMark/>
          </w:tcPr>
          <w:p w14:paraId="34F42C1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164CBD4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r>
      <w:tr w:rsidR="0059638E" w:rsidRPr="0059638E" w14:paraId="2CDAB028" w14:textId="77777777" w:rsidTr="0059638E">
        <w:trPr>
          <w:trHeight w:val="260"/>
        </w:trPr>
        <w:tc>
          <w:tcPr>
            <w:tcW w:w="4960" w:type="dxa"/>
            <w:tcBorders>
              <w:top w:val="nil"/>
              <w:left w:val="nil"/>
              <w:bottom w:val="nil"/>
              <w:right w:val="nil"/>
            </w:tcBorders>
            <w:shd w:val="clear" w:color="auto" w:fill="auto"/>
            <w:noWrap/>
            <w:vAlign w:val="bottom"/>
            <w:hideMark/>
          </w:tcPr>
          <w:p w14:paraId="483CA93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5A356180"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4CEA4B4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5356020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2599E68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1C2E4E5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377F61E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r>
      <w:tr w:rsidR="0059638E" w:rsidRPr="0059638E" w14:paraId="5C131D95" w14:textId="77777777" w:rsidTr="0059638E">
        <w:trPr>
          <w:trHeight w:val="260"/>
        </w:trPr>
        <w:tc>
          <w:tcPr>
            <w:tcW w:w="4960" w:type="dxa"/>
            <w:tcBorders>
              <w:top w:val="nil"/>
              <w:left w:val="nil"/>
              <w:bottom w:val="nil"/>
              <w:right w:val="nil"/>
            </w:tcBorders>
            <w:shd w:val="clear" w:color="auto" w:fill="auto"/>
            <w:noWrap/>
            <w:vAlign w:val="bottom"/>
            <w:hideMark/>
          </w:tcPr>
          <w:p w14:paraId="5CA4C9F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female</w:t>
            </w:r>
          </w:p>
        </w:tc>
        <w:tc>
          <w:tcPr>
            <w:tcW w:w="1820" w:type="dxa"/>
            <w:tcBorders>
              <w:top w:val="nil"/>
              <w:left w:val="nil"/>
              <w:bottom w:val="nil"/>
              <w:right w:val="nil"/>
            </w:tcBorders>
            <w:shd w:val="clear" w:color="auto" w:fill="auto"/>
            <w:noWrap/>
            <w:vAlign w:val="bottom"/>
            <w:hideMark/>
          </w:tcPr>
          <w:p w14:paraId="38E4137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20CBB22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-0.027**</w:t>
            </w:r>
          </w:p>
        </w:tc>
        <w:tc>
          <w:tcPr>
            <w:tcW w:w="1260" w:type="dxa"/>
            <w:tcBorders>
              <w:top w:val="nil"/>
              <w:left w:val="nil"/>
              <w:bottom w:val="nil"/>
              <w:right w:val="nil"/>
            </w:tcBorders>
            <w:shd w:val="clear" w:color="auto" w:fill="auto"/>
            <w:noWrap/>
            <w:vAlign w:val="bottom"/>
            <w:hideMark/>
          </w:tcPr>
          <w:p w14:paraId="417EF1B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-0.024**</w:t>
            </w:r>
          </w:p>
        </w:tc>
        <w:tc>
          <w:tcPr>
            <w:tcW w:w="1260" w:type="dxa"/>
            <w:tcBorders>
              <w:top w:val="nil"/>
              <w:left w:val="nil"/>
              <w:bottom w:val="nil"/>
              <w:right w:val="nil"/>
            </w:tcBorders>
            <w:shd w:val="clear" w:color="auto" w:fill="auto"/>
            <w:noWrap/>
            <w:vAlign w:val="bottom"/>
            <w:hideMark/>
          </w:tcPr>
          <w:p w14:paraId="3E0BC80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-0.027**</w:t>
            </w:r>
          </w:p>
        </w:tc>
        <w:tc>
          <w:tcPr>
            <w:tcW w:w="1260" w:type="dxa"/>
            <w:tcBorders>
              <w:top w:val="nil"/>
              <w:left w:val="nil"/>
              <w:bottom w:val="nil"/>
              <w:right w:val="nil"/>
            </w:tcBorders>
            <w:shd w:val="clear" w:color="auto" w:fill="auto"/>
            <w:noWrap/>
            <w:vAlign w:val="bottom"/>
            <w:hideMark/>
          </w:tcPr>
          <w:p w14:paraId="6504B5F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-0.024**</w:t>
            </w:r>
          </w:p>
        </w:tc>
        <w:tc>
          <w:tcPr>
            <w:tcW w:w="1260" w:type="dxa"/>
            <w:tcBorders>
              <w:top w:val="nil"/>
              <w:left w:val="nil"/>
              <w:bottom w:val="nil"/>
              <w:right w:val="nil"/>
            </w:tcBorders>
            <w:shd w:val="clear" w:color="auto" w:fill="auto"/>
            <w:noWrap/>
            <w:vAlign w:val="bottom"/>
            <w:hideMark/>
          </w:tcPr>
          <w:p w14:paraId="00C68CC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-0.024**</w:t>
            </w:r>
          </w:p>
        </w:tc>
      </w:tr>
      <w:tr w:rsidR="0059638E" w:rsidRPr="0059638E" w14:paraId="7E6474EC" w14:textId="77777777" w:rsidTr="0059638E">
        <w:trPr>
          <w:trHeight w:val="260"/>
        </w:trPr>
        <w:tc>
          <w:tcPr>
            <w:tcW w:w="4960" w:type="dxa"/>
            <w:tcBorders>
              <w:top w:val="nil"/>
              <w:left w:val="nil"/>
              <w:bottom w:val="nil"/>
              <w:right w:val="nil"/>
            </w:tcBorders>
            <w:shd w:val="clear" w:color="auto" w:fill="auto"/>
            <w:noWrap/>
            <w:vAlign w:val="bottom"/>
            <w:hideMark/>
          </w:tcPr>
          <w:p w14:paraId="6462C9E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3CE96483"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60C1C02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03F51B0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6D1A3E8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22DE4F6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45984A3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r>
      <w:tr w:rsidR="0059638E" w:rsidRPr="0059638E" w14:paraId="2D67EA64" w14:textId="77777777" w:rsidTr="0059638E">
        <w:trPr>
          <w:trHeight w:val="260"/>
        </w:trPr>
        <w:tc>
          <w:tcPr>
            <w:tcW w:w="4960" w:type="dxa"/>
            <w:tcBorders>
              <w:top w:val="nil"/>
              <w:left w:val="nil"/>
              <w:bottom w:val="nil"/>
              <w:right w:val="nil"/>
            </w:tcBorders>
            <w:shd w:val="clear" w:color="auto" w:fill="auto"/>
            <w:noWrap/>
            <w:vAlign w:val="bottom"/>
            <w:hideMark/>
          </w:tcPr>
          <w:p w14:paraId="6EE68A7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Bottom income quintile (relative to top-fifth)</w:t>
            </w:r>
          </w:p>
        </w:tc>
        <w:tc>
          <w:tcPr>
            <w:tcW w:w="1820" w:type="dxa"/>
            <w:tcBorders>
              <w:top w:val="nil"/>
              <w:left w:val="nil"/>
              <w:bottom w:val="nil"/>
              <w:right w:val="nil"/>
            </w:tcBorders>
            <w:shd w:val="clear" w:color="auto" w:fill="auto"/>
            <w:noWrap/>
            <w:vAlign w:val="bottom"/>
            <w:hideMark/>
          </w:tcPr>
          <w:p w14:paraId="1D5B573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542CC9C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0.098**</w:t>
            </w:r>
          </w:p>
        </w:tc>
        <w:tc>
          <w:tcPr>
            <w:tcW w:w="1260" w:type="dxa"/>
            <w:tcBorders>
              <w:top w:val="nil"/>
              <w:left w:val="nil"/>
              <w:bottom w:val="nil"/>
              <w:right w:val="nil"/>
            </w:tcBorders>
            <w:shd w:val="clear" w:color="auto" w:fill="auto"/>
            <w:noWrap/>
            <w:vAlign w:val="bottom"/>
            <w:hideMark/>
          </w:tcPr>
          <w:p w14:paraId="5546462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0.100**</w:t>
            </w:r>
          </w:p>
        </w:tc>
        <w:tc>
          <w:tcPr>
            <w:tcW w:w="1260" w:type="dxa"/>
            <w:tcBorders>
              <w:top w:val="nil"/>
              <w:left w:val="nil"/>
              <w:bottom w:val="nil"/>
              <w:right w:val="nil"/>
            </w:tcBorders>
            <w:shd w:val="clear" w:color="auto" w:fill="auto"/>
            <w:noWrap/>
            <w:vAlign w:val="bottom"/>
            <w:hideMark/>
          </w:tcPr>
          <w:p w14:paraId="03FE95C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0.098**</w:t>
            </w:r>
          </w:p>
        </w:tc>
        <w:tc>
          <w:tcPr>
            <w:tcW w:w="1260" w:type="dxa"/>
            <w:tcBorders>
              <w:top w:val="nil"/>
              <w:left w:val="nil"/>
              <w:bottom w:val="nil"/>
              <w:right w:val="nil"/>
            </w:tcBorders>
            <w:shd w:val="clear" w:color="auto" w:fill="auto"/>
            <w:noWrap/>
            <w:vAlign w:val="bottom"/>
            <w:hideMark/>
          </w:tcPr>
          <w:p w14:paraId="58C5731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0.100**</w:t>
            </w:r>
          </w:p>
        </w:tc>
        <w:tc>
          <w:tcPr>
            <w:tcW w:w="1260" w:type="dxa"/>
            <w:tcBorders>
              <w:top w:val="nil"/>
              <w:left w:val="nil"/>
              <w:bottom w:val="nil"/>
              <w:right w:val="nil"/>
            </w:tcBorders>
            <w:shd w:val="clear" w:color="auto" w:fill="auto"/>
            <w:noWrap/>
            <w:vAlign w:val="bottom"/>
            <w:hideMark/>
          </w:tcPr>
          <w:p w14:paraId="29DD649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0.100**</w:t>
            </w:r>
          </w:p>
        </w:tc>
      </w:tr>
      <w:tr w:rsidR="0059638E" w:rsidRPr="0059638E" w14:paraId="5B89D062" w14:textId="77777777" w:rsidTr="0059638E">
        <w:trPr>
          <w:trHeight w:val="260"/>
        </w:trPr>
        <w:tc>
          <w:tcPr>
            <w:tcW w:w="4960" w:type="dxa"/>
            <w:tcBorders>
              <w:top w:val="nil"/>
              <w:left w:val="nil"/>
              <w:bottom w:val="nil"/>
              <w:right w:val="nil"/>
            </w:tcBorders>
            <w:shd w:val="clear" w:color="auto" w:fill="auto"/>
            <w:noWrap/>
            <w:vAlign w:val="bottom"/>
            <w:hideMark/>
          </w:tcPr>
          <w:p w14:paraId="0697BE6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066FE7C9"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0E1BBB4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c>
          <w:tcPr>
            <w:tcW w:w="1260" w:type="dxa"/>
            <w:tcBorders>
              <w:top w:val="nil"/>
              <w:left w:val="nil"/>
              <w:bottom w:val="nil"/>
              <w:right w:val="nil"/>
            </w:tcBorders>
            <w:shd w:val="clear" w:color="auto" w:fill="auto"/>
            <w:noWrap/>
            <w:vAlign w:val="bottom"/>
            <w:hideMark/>
          </w:tcPr>
          <w:p w14:paraId="58EB46B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c>
          <w:tcPr>
            <w:tcW w:w="1260" w:type="dxa"/>
            <w:tcBorders>
              <w:top w:val="nil"/>
              <w:left w:val="nil"/>
              <w:bottom w:val="nil"/>
              <w:right w:val="nil"/>
            </w:tcBorders>
            <w:shd w:val="clear" w:color="auto" w:fill="auto"/>
            <w:noWrap/>
            <w:vAlign w:val="bottom"/>
            <w:hideMark/>
          </w:tcPr>
          <w:p w14:paraId="5503AFD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c>
          <w:tcPr>
            <w:tcW w:w="1260" w:type="dxa"/>
            <w:tcBorders>
              <w:top w:val="nil"/>
              <w:left w:val="nil"/>
              <w:bottom w:val="nil"/>
              <w:right w:val="nil"/>
            </w:tcBorders>
            <w:shd w:val="clear" w:color="auto" w:fill="auto"/>
            <w:noWrap/>
            <w:vAlign w:val="bottom"/>
            <w:hideMark/>
          </w:tcPr>
          <w:p w14:paraId="097EC10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c>
          <w:tcPr>
            <w:tcW w:w="1260" w:type="dxa"/>
            <w:tcBorders>
              <w:top w:val="nil"/>
              <w:left w:val="nil"/>
              <w:bottom w:val="nil"/>
              <w:right w:val="nil"/>
            </w:tcBorders>
            <w:shd w:val="clear" w:color="auto" w:fill="auto"/>
            <w:noWrap/>
            <w:vAlign w:val="bottom"/>
            <w:hideMark/>
          </w:tcPr>
          <w:p w14:paraId="5EBEDF4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(0.009)</w:t>
            </w:r>
          </w:p>
        </w:tc>
      </w:tr>
      <w:tr w:rsidR="0059638E" w:rsidRPr="0059638E" w14:paraId="73D0B660" w14:textId="77777777" w:rsidTr="0059638E">
        <w:trPr>
          <w:trHeight w:val="260"/>
        </w:trPr>
        <w:tc>
          <w:tcPr>
            <w:tcW w:w="4960" w:type="dxa"/>
            <w:tcBorders>
              <w:top w:val="nil"/>
              <w:left w:val="nil"/>
              <w:bottom w:val="nil"/>
              <w:right w:val="nil"/>
            </w:tcBorders>
            <w:shd w:val="clear" w:color="auto" w:fill="auto"/>
            <w:noWrap/>
            <w:vAlign w:val="bottom"/>
            <w:hideMark/>
          </w:tcPr>
          <w:p w14:paraId="510C350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Second income quintile (relative to top-fifth)</w:t>
            </w:r>
          </w:p>
        </w:tc>
        <w:tc>
          <w:tcPr>
            <w:tcW w:w="1820" w:type="dxa"/>
            <w:tcBorders>
              <w:top w:val="nil"/>
              <w:left w:val="nil"/>
              <w:bottom w:val="nil"/>
              <w:right w:val="nil"/>
            </w:tcBorders>
            <w:shd w:val="clear" w:color="auto" w:fill="auto"/>
            <w:noWrap/>
            <w:vAlign w:val="bottom"/>
            <w:hideMark/>
          </w:tcPr>
          <w:p w14:paraId="5C5AA62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1CA42B5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0.086**</w:t>
            </w:r>
          </w:p>
        </w:tc>
        <w:tc>
          <w:tcPr>
            <w:tcW w:w="1260" w:type="dxa"/>
            <w:tcBorders>
              <w:top w:val="nil"/>
              <w:left w:val="nil"/>
              <w:bottom w:val="nil"/>
              <w:right w:val="nil"/>
            </w:tcBorders>
            <w:shd w:val="clear" w:color="auto" w:fill="auto"/>
            <w:noWrap/>
            <w:vAlign w:val="bottom"/>
            <w:hideMark/>
          </w:tcPr>
          <w:p w14:paraId="61204D6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0.088**</w:t>
            </w:r>
          </w:p>
        </w:tc>
        <w:tc>
          <w:tcPr>
            <w:tcW w:w="1260" w:type="dxa"/>
            <w:tcBorders>
              <w:top w:val="nil"/>
              <w:left w:val="nil"/>
              <w:bottom w:val="nil"/>
              <w:right w:val="nil"/>
            </w:tcBorders>
            <w:shd w:val="clear" w:color="auto" w:fill="auto"/>
            <w:noWrap/>
            <w:vAlign w:val="bottom"/>
            <w:hideMark/>
          </w:tcPr>
          <w:p w14:paraId="2F4722B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0.086**</w:t>
            </w:r>
          </w:p>
        </w:tc>
        <w:tc>
          <w:tcPr>
            <w:tcW w:w="1260" w:type="dxa"/>
            <w:tcBorders>
              <w:top w:val="nil"/>
              <w:left w:val="nil"/>
              <w:bottom w:val="nil"/>
              <w:right w:val="nil"/>
            </w:tcBorders>
            <w:shd w:val="clear" w:color="auto" w:fill="auto"/>
            <w:noWrap/>
            <w:vAlign w:val="bottom"/>
            <w:hideMark/>
          </w:tcPr>
          <w:p w14:paraId="570CAC3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0.088**</w:t>
            </w:r>
          </w:p>
        </w:tc>
        <w:tc>
          <w:tcPr>
            <w:tcW w:w="1260" w:type="dxa"/>
            <w:tcBorders>
              <w:top w:val="nil"/>
              <w:left w:val="nil"/>
              <w:bottom w:val="nil"/>
              <w:right w:val="nil"/>
            </w:tcBorders>
            <w:shd w:val="clear" w:color="auto" w:fill="auto"/>
            <w:noWrap/>
            <w:vAlign w:val="bottom"/>
            <w:hideMark/>
          </w:tcPr>
          <w:p w14:paraId="1C368D2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0.088**</w:t>
            </w:r>
          </w:p>
        </w:tc>
      </w:tr>
      <w:tr w:rsidR="0059638E" w:rsidRPr="0059638E" w14:paraId="516A9794" w14:textId="77777777" w:rsidTr="0059638E">
        <w:trPr>
          <w:trHeight w:val="260"/>
        </w:trPr>
        <w:tc>
          <w:tcPr>
            <w:tcW w:w="4960" w:type="dxa"/>
            <w:tcBorders>
              <w:top w:val="nil"/>
              <w:left w:val="nil"/>
              <w:bottom w:val="nil"/>
              <w:right w:val="nil"/>
            </w:tcBorders>
            <w:shd w:val="clear" w:color="auto" w:fill="auto"/>
            <w:noWrap/>
            <w:vAlign w:val="bottom"/>
            <w:hideMark/>
          </w:tcPr>
          <w:p w14:paraId="28F1721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51B2C7E0"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52AACF5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7DE0225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1A91CA6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660FB69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03DD073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r>
      <w:tr w:rsidR="0059638E" w:rsidRPr="0059638E" w14:paraId="5AD143A5" w14:textId="77777777" w:rsidTr="0059638E">
        <w:trPr>
          <w:trHeight w:val="260"/>
        </w:trPr>
        <w:tc>
          <w:tcPr>
            <w:tcW w:w="4960" w:type="dxa"/>
            <w:tcBorders>
              <w:top w:val="nil"/>
              <w:left w:val="nil"/>
              <w:bottom w:val="nil"/>
              <w:right w:val="nil"/>
            </w:tcBorders>
            <w:shd w:val="clear" w:color="auto" w:fill="auto"/>
            <w:noWrap/>
            <w:vAlign w:val="bottom"/>
            <w:hideMark/>
          </w:tcPr>
          <w:p w14:paraId="0145F75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Third income quintile (relative to top-fifth)</w:t>
            </w:r>
          </w:p>
        </w:tc>
        <w:tc>
          <w:tcPr>
            <w:tcW w:w="1820" w:type="dxa"/>
            <w:tcBorders>
              <w:top w:val="nil"/>
              <w:left w:val="nil"/>
              <w:bottom w:val="nil"/>
              <w:right w:val="nil"/>
            </w:tcBorders>
            <w:shd w:val="clear" w:color="auto" w:fill="auto"/>
            <w:noWrap/>
            <w:vAlign w:val="bottom"/>
            <w:hideMark/>
          </w:tcPr>
          <w:p w14:paraId="742F622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58D57B4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0.069**</w:t>
            </w:r>
          </w:p>
        </w:tc>
        <w:tc>
          <w:tcPr>
            <w:tcW w:w="1260" w:type="dxa"/>
            <w:tcBorders>
              <w:top w:val="nil"/>
              <w:left w:val="nil"/>
              <w:bottom w:val="nil"/>
              <w:right w:val="nil"/>
            </w:tcBorders>
            <w:shd w:val="clear" w:color="auto" w:fill="auto"/>
            <w:noWrap/>
            <w:vAlign w:val="bottom"/>
            <w:hideMark/>
          </w:tcPr>
          <w:p w14:paraId="10E7945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0.072**</w:t>
            </w:r>
          </w:p>
        </w:tc>
        <w:tc>
          <w:tcPr>
            <w:tcW w:w="1260" w:type="dxa"/>
            <w:tcBorders>
              <w:top w:val="nil"/>
              <w:left w:val="nil"/>
              <w:bottom w:val="nil"/>
              <w:right w:val="nil"/>
            </w:tcBorders>
            <w:shd w:val="clear" w:color="auto" w:fill="auto"/>
            <w:noWrap/>
            <w:vAlign w:val="bottom"/>
            <w:hideMark/>
          </w:tcPr>
          <w:p w14:paraId="1F32618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0.069**</w:t>
            </w:r>
          </w:p>
        </w:tc>
        <w:tc>
          <w:tcPr>
            <w:tcW w:w="1260" w:type="dxa"/>
            <w:tcBorders>
              <w:top w:val="nil"/>
              <w:left w:val="nil"/>
              <w:bottom w:val="nil"/>
              <w:right w:val="nil"/>
            </w:tcBorders>
            <w:shd w:val="clear" w:color="auto" w:fill="auto"/>
            <w:noWrap/>
            <w:vAlign w:val="bottom"/>
            <w:hideMark/>
          </w:tcPr>
          <w:p w14:paraId="6AD4AAB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0.072**</w:t>
            </w:r>
          </w:p>
        </w:tc>
        <w:tc>
          <w:tcPr>
            <w:tcW w:w="1260" w:type="dxa"/>
            <w:tcBorders>
              <w:top w:val="nil"/>
              <w:left w:val="nil"/>
              <w:bottom w:val="nil"/>
              <w:right w:val="nil"/>
            </w:tcBorders>
            <w:shd w:val="clear" w:color="auto" w:fill="auto"/>
            <w:noWrap/>
            <w:vAlign w:val="bottom"/>
            <w:hideMark/>
          </w:tcPr>
          <w:p w14:paraId="7BA7436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0.072**</w:t>
            </w:r>
          </w:p>
        </w:tc>
      </w:tr>
      <w:tr w:rsidR="0059638E" w:rsidRPr="0059638E" w14:paraId="38DAD6A1" w14:textId="77777777" w:rsidTr="0059638E">
        <w:trPr>
          <w:trHeight w:val="260"/>
        </w:trPr>
        <w:tc>
          <w:tcPr>
            <w:tcW w:w="4960" w:type="dxa"/>
            <w:tcBorders>
              <w:top w:val="nil"/>
              <w:left w:val="nil"/>
              <w:bottom w:val="nil"/>
              <w:right w:val="nil"/>
            </w:tcBorders>
            <w:shd w:val="clear" w:color="auto" w:fill="auto"/>
            <w:noWrap/>
            <w:vAlign w:val="bottom"/>
            <w:hideMark/>
          </w:tcPr>
          <w:p w14:paraId="291CF59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5705B9B4"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1B21C2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c>
          <w:tcPr>
            <w:tcW w:w="1260" w:type="dxa"/>
            <w:tcBorders>
              <w:top w:val="nil"/>
              <w:left w:val="nil"/>
              <w:bottom w:val="nil"/>
              <w:right w:val="nil"/>
            </w:tcBorders>
            <w:shd w:val="clear" w:color="auto" w:fill="auto"/>
            <w:noWrap/>
            <w:vAlign w:val="bottom"/>
            <w:hideMark/>
          </w:tcPr>
          <w:p w14:paraId="78EF2EB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c>
          <w:tcPr>
            <w:tcW w:w="1260" w:type="dxa"/>
            <w:tcBorders>
              <w:top w:val="nil"/>
              <w:left w:val="nil"/>
              <w:bottom w:val="nil"/>
              <w:right w:val="nil"/>
            </w:tcBorders>
            <w:shd w:val="clear" w:color="auto" w:fill="auto"/>
            <w:noWrap/>
            <w:vAlign w:val="bottom"/>
            <w:hideMark/>
          </w:tcPr>
          <w:p w14:paraId="0ADF991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c>
          <w:tcPr>
            <w:tcW w:w="1260" w:type="dxa"/>
            <w:tcBorders>
              <w:top w:val="nil"/>
              <w:left w:val="nil"/>
              <w:bottom w:val="nil"/>
              <w:right w:val="nil"/>
            </w:tcBorders>
            <w:shd w:val="clear" w:color="auto" w:fill="auto"/>
            <w:noWrap/>
            <w:vAlign w:val="bottom"/>
            <w:hideMark/>
          </w:tcPr>
          <w:p w14:paraId="3F01D2C3"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c>
          <w:tcPr>
            <w:tcW w:w="1260" w:type="dxa"/>
            <w:tcBorders>
              <w:top w:val="nil"/>
              <w:left w:val="nil"/>
              <w:bottom w:val="nil"/>
              <w:right w:val="nil"/>
            </w:tcBorders>
            <w:shd w:val="clear" w:color="auto" w:fill="auto"/>
            <w:noWrap/>
            <w:vAlign w:val="bottom"/>
            <w:hideMark/>
          </w:tcPr>
          <w:p w14:paraId="43FF6BE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(0.006)</w:t>
            </w:r>
          </w:p>
        </w:tc>
      </w:tr>
      <w:tr w:rsidR="0059638E" w:rsidRPr="0059638E" w14:paraId="2C1B0A4C" w14:textId="77777777" w:rsidTr="0059638E">
        <w:trPr>
          <w:trHeight w:val="260"/>
        </w:trPr>
        <w:tc>
          <w:tcPr>
            <w:tcW w:w="4960" w:type="dxa"/>
            <w:tcBorders>
              <w:top w:val="nil"/>
              <w:left w:val="nil"/>
              <w:bottom w:val="nil"/>
              <w:right w:val="nil"/>
            </w:tcBorders>
            <w:shd w:val="clear" w:color="auto" w:fill="auto"/>
            <w:noWrap/>
            <w:vAlign w:val="bottom"/>
            <w:hideMark/>
          </w:tcPr>
          <w:p w14:paraId="3E68BF4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Fourth income quintile (relative to top-fifth)</w:t>
            </w:r>
          </w:p>
        </w:tc>
        <w:tc>
          <w:tcPr>
            <w:tcW w:w="1820" w:type="dxa"/>
            <w:tcBorders>
              <w:top w:val="nil"/>
              <w:left w:val="nil"/>
              <w:bottom w:val="nil"/>
              <w:right w:val="nil"/>
            </w:tcBorders>
            <w:shd w:val="clear" w:color="auto" w:fill="auto"/>
            <w:noWrap/>
            <w:vAlign w:val="bottom"/>
            <w:hideMark/>
          </w:tcPr>
          <w:p w14:paraId="537F942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260" w:type="dxa"/>
            <w:tcBorders>
              <w:top w:val="nil"/>
              <w:left w:val="nil"/>
              <w:bottom w:val="nil"/>
              <w:right w:val="nil"/>
            </w:tcBorders>
            <w:shd w:val="clear" w:color="auto" w:fill="auto"/>
            <w:noWrap/>
            <w:vAlign w:val="bottom"/>
            <w:hideMark/>
          </w:tcPr>
          <w:p w14:paraId="6063C2A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0.042**</w:t>
            </w:r>
          </w:p>
        </w:tc>
        <w:tc>
          <w:tcPr>
            <w:tcW w:w="1260" w:type="dxa"/>
            <w:tcBorders>
              <w:top w:val="nil"/>
              <w:left w:val="nil"/>
              <w:bottom w:val="nil"/>
              <w:right w:val="nil"/>
            </w:tcBorders>
            <w:shd w:val="clear" w:color="auto" w:fill="auto"/>
            <w:noWrap/>
            <w:vAlign w:val="bottom"/>
            <w:hideMark/>
          </w:tcPr>
          <w:p w14:paraId="6E2F981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0.043**</w:t>
            </w:r>
          </w:p>
        </w:tc>
        <w:tc>
          <w:tcPr>
            <w:tcW w:w="1260" w:type="dxa"/>
            <w:tcBorders>
              <w:top w:val="nil"/>
              <w:left w:val="nil"/>
              <w:bottom w:val="nil"/>
              <w:right w:val="nil"/>
            </w:tcBorders>
            <w:shd w:val="clear" w:color="auto" w:fill="auto"/>
            <w:noWrap/>
            <w:vAlign w:val="bottom"/>
            <w:hideMark/>
          </w:tcPr>
          <w:p w14:paraId="32EAD49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0.042**</w:t>
            </w:r>
          </w:p>
        </w:tc>
        <w:tc>
          <w:tcPr>
            <w:tcW w:w="1260" w:type="dxa"/>
            <w:tcBorders>
              <w:top w:val="nil"/>
              <w:left w:val="nil"/>
              <w:bottom w:val="nil"/>
              <w:right w:val="nil"/>
            </w:tcBorders>
            <w:shd w:val="clear" w:color="auto" w:fill="auto"/>
            <w:noWrap/>
            <w:vAlign w:val="bottom"/>
            <w:hideMark/>
          </w:tcPr>
          <w:p w14:paraId="75EA991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0.043**</w:t>
            </w:r>
          </w:p>
        </w:tc>
        <w:tc>
          <w:tcPr>
            <w:tcW w:w="1260" w:type="dxa"/>
            <w:tcBorders>
              <w:top w:val="nil"/>
              <w:left w:val="nil"/>
              <w:bottom w:val="nil"/>
              <w:right w:val="nil"/>
            </w:tcBorders>
            <w:shd w:val="clear" w:color="auto" w:fill="auto"/>
            <w:noWrap/>
            <w:vAlign w:val="bottom"/>
            <w:hideMark/>
          </w:tcPr>
          <w:p w14:paraId="43FF16D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0.043**</w:t>
            </w:r>
          </w:p>
        </w:tc>
      </w:tr>
      <w:tr w:rsidR="0059638E" w:rsidRPr="0059638E" w14:paraId="5F18659A" w14:textId="77777777" w:rsidTr="0059638E">
        <w:trPr>
          <w:trHeight w:val="260"/>
        </w:trPr>
        <w:tc>
          <w:tcPr>
            <w:tcW w:w="4960" w:type="dxa"/>
            <w:tcBorders>
              <w:top w:val="nil"/>
              <w:left w:val="nil"/>
              <w:bottom w:val="nil"/>
              <w:right w:val="nil"/>
            </w:tcBorders>
            <w:shd w:val="clear" w:color="auto" w:fill="auto"/>
            <w:noWrap/>
            <w:vAlign w:val="bottom"/>
            <w:hideMark/>
          </w:tcPr>
          <w:p w14:paraId="2466CC3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16B451B0" w14:textId="77777777" w:rsidR="0059638E" w:rsidRPr="0059638E" w:rsidRDefault="0059638E" w:rsidP="0059638E">
            <w:pPr>
              <w:spacing w:after="0" w:line="240" w:lineRule="auto"/>
              <w:jc w:val="center"/>
              <w:rPr>
                <w:rFonts w:ascii="Times New Roman" w:eastAsia="Times New Roman" w:hAnsi="Times New Roman" w:cs="Times New Roman"/>
                <w:sz w:val="16"/>
                <w:szCs w:val="16"/>
              </w:rPr>
            </w:pPr>
          </w:p>
        </w:tc>
        <w:tc>
          <w:tcPr>
            <w:tcW w:w="1260" w:type="dxa"/>
            <w:tcBorders>
              <w:top w:val="nil"/>
              <w:left w:val="nil"/>
              <w:bottom w:val="nil"/>
              <w:right w:val="nil"/>
            </w:tcBorders>
            <w:shd w:val="clear" w:color="auto" w:fill="auto"/>
            <w:noWrap/>
            <w:vAlign w:val="bottom"/>
            <w:hideMark/>
          </w:tcPr>
          <w:p w14:paraId="1EAE974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2AEDECB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049FCAC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01321B8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c>
          <w:tcPr>
            <w:tcW w:w="1260" w:type="dxa"/>
            <w:tcBorders>
              <w:top w:val="nil"/>
              <w:left w:val="nil"/>
              <w:bottom w:val="nil"/>
              <w:right w:val="nil"/>
            </w:tcBorders>
            <w:shd w:val="clear" w:color="auto" w:fill="auto"/>
            <w:noWrap/>
            <w:vAlign w:val="bottom"/>
            <w:hideMark/>
          </w:tcPr>
          <w:p w14:paraId="7A5662C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(0.005)</w:t>
            </w:r>
          </w:p>
        </w:tc>
      </w:tr>
      <w:tr w:rsidR="0059638E" w:rsidRPr="0059638E" w14:paraId="107AAFDF" w14:textId="77777777" w:rsidTr="0059638E">
        <w:trPr>
          <w:trHeight w:val="260"/>
        </w:trPr>
        <w:tc>
          <w:tcPr>
            <w:tcW w:w="4960" w:type="dxa"/>
            <w:tcBorders>
              <w:top w:val="nil"/>
              <w:left w:val="nil"/>
              <w:bottom w:val="nil"/>
              <w:right w:val="nil"/>
            </w:tcBorders>
            <w:shd w:val="clear" w:color="auto" w:fill="auto"/>
            <w:noWrap/>
            <w:vAlign w:val="bottom"/>
            <w:hideMark/>
          </w:tcPr>
          <w:p w14:paraId="45FEAD5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Constant</w:t>
            </w:r>
          </w:p>
        </w:tc>
        <w:tc>
          <w:tcPr>
            <w:tcW w:w="1820" w:type="dxa"/>
            <w:tcBorders>
              <w:top w:val="nil"/>
              <w:left w:val="nil"/>
              <w:bottom w:val="nil"/>
              <w:right w:val="nil"/>
            </w:tcBorders>
            <w:shd w:val="clear" w:color="auto" w:fill="auto"/>
            <w:noWrap/>
            <w:vAlign w:val="bottom"/>
            <w:hideMark/>
          </w:tcPr>
          <w:p w14:paraId="564BFD9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0.486**</w:t>
            </w:r>
          </w:p>
        </w:tc>
        <w:tc>
          <w:tcPr>
            <w:tcW w:w="1260" w:type="dxa"/>
            <w:tcBorders>
              <w:top w:val="nil"/>
              <w:left w:val="nil"/>
              <w:bottom w:val="nil"/>
              <w:right w:val="nil"/>
            </w:tcBorders>
            <w:shd w:val="clear" w:color="auto" w:fill="auto"/>
            <w:noWrap/>
            <w:vAlign w:val="bottom"/>
            <w:hideMark/>
          </w:tcPr>
          <w:p w14:paraId="3C4CDC7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0.339**</w:t>
            </w:r>
          </w:p>
        </w:tc>
        <w:tc>
          <w:tcPr>
            <w:tcW w:w="1260" w:type="dxa"/>
            <w:tcBorders>
              <w:top w:val="nil"/>
              <w:left w:val="nil"/>
              <w:bottom w:val="nil"/>
              <w:right w:val="nil"/>
            </w:tcBorders>
            <w:shd w:val="clear" w:color="auto" w:fill="auto"/>
            <w:noWrap/>
            <w:vAlign w:val="bottom"/>
            <w:hideMark/>
          </w:tcPr>
          <w:p w14:paraId="6BB324D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0.474**</w:t>
            </w:r>
          </w:p>
        </w:tc>
        <w:tc>
          <w:tcPr>
            <w:tcW w:w="1260" w:type="dxa"/>
            <w:tcBorders>
              <w:top w:val="nil"/>
              <w:left w:val="nil"/>
              <w:bottom w:val="nil"/>
              <w:right w:val="nil"/>
            </w:tcBorders>
            <w:shd w:val="clear" w:color="auto" w:fill="auto"/>
            <w:noWrap/>
            <w:vAlign w:val="bottom"/>
            <w:hideMark/>
          </w:tcPr>
          <w:p w14:paraId="529A056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0.337**</w:t>
            </w:r>
          </w:p>
        </w:tc>
        <w:tc>
          <w:tcPr>
            <w:tcW w:w="1260" w:type="dxa"/>
            <w:tcBorders>
              <w:top w:val="nil"/>
              <w:left w:val="nil"/>
              <w:bottom w:val="nil"/>
              <w:right w:val="nil"/>
            </w:tcBorders>
            <w:shd w:val="clear" w:color="auto" w:fill="auto"/>
            <w:noWrap/>
            <w:vAlign w:val="bottom"/>
            <w:hideMark/>
          </w:tcPr>
          <w:p w14:paraId="79CD450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0.456**</w:t>
            </w:r>
          </w:p>
        </w:tc>
        <w:tc>
          <w:tcPr>
            <w:tcW w:w="1260" w:type="dxa"/>
            <w:tcBorders>
              <w:top w:val="nil"/>
              <w:left w:val="nil"/>
              <w:bottom w:val="nil"/>
              <w:right w:val="nil"/>
            </w:tcBorders>
            <w:shd w:val="clear" w:color="auto" w:fill="auto"/>
            <w:noWrap/>
            <w:vAlign w:val="bottom"/>
            <w:hideMark/>
          </w:tcPr>
          <w:p w14:paraId="52DD57B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0.537**</w:t>
            </w:r>
          </w:p>
        </w:tc>
      </w:tr>
      <w:tr w:rsidR="0059638E" w:rsidRPr="0059638E" w14:paraId="49FE0A35" w14:textId="77777777" w:rsidTr="0059638E">
        <w:trPr>
          <w:trHeight w:val="260"/>
        </w:trPr>
        <w:tc>
          <w:tcPr>
            <w:tcW w:w="4960" w:type="dxa"/>
            <w:tcBorders>
              <w:top w:val="nil"/>
              <w:left w:val="nil"/>
              <w:bottom w:val="nil"/>
              <w:right w:val="nil"/>
            </w:tcBorders>
            <w:shd w:val="clear" w:color="auto" w:fill="auto"/>
            <w:noWrap/>
            <w:vAlign w:val="bottom"/>
            <w:hideMark/>
          </w:tcPr>
          <w:p w14:paraId="4DB9ADD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674E006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(0.014)</w:t>
            </w:r>
          </w:p>
        </w:tc>
        <w:tc>
          <w:tcPr>
            <w:tcW w:w="1260" w:type="dxa"/>
            <w:tcBorders>
              <w:top w:val="nil"/>
              <w:left w:val="nil"/>
              <w:bottom w:val="nil"/>
              <w:right w:val="nil"/>
            </w:tcBorders>
            <w:shd w:val="clear" w:color="auto" w:fill="auto"/>
            <w:noWrap/>
            <w:vAlign w:val="bottom"/>
            <w:hideMark/>
          </w:tcPr>
          <w:p w14:paraId="3672EC6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(0.023)</w:t>
            </w:r>
          </w:p>
        </w:tc>
        <w:tc>
          <w:tcPr>
            <w:tcW w:w="1260" w:type="dxa"/>
            <w:tcBorders>
              <w:top w:val="nil"/>
              <w:left w:val="nil"/>
              <w:bottom w:val="nil"/>
              <w:right w:val="nil"/>
            </w:tcBorders>
            <w:shd w:val="clear" w:color="auto" w:fill="auto"/>
            <w:noWrap/>
            <w:vAlign w:val="bottom"/>
            <w:hideMark/>
          </w:tcPr>
          <w:p w14:paraId="71E3011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(0.061)</w:t>
            </w:r>
          </w:p>
        </w:tc>
        <w:tc>
          <w:tcPr>
            <w:tcW w:w="1260" w:type="dxa"/>
            <w:tcBorders>
              <w:top w:val="nil"/>
              <w:left w:val="nil"/>
              <w:bottom w:val="nil"/>
              <w:right w:val="nil"/>
            </w:tcBorders>
            <w:shd w:val="clear" w:color="auto" w:fill="auto"/>
            <w:noWrap/>
            <w:vAlign w:val="bottom"/>
            <w:hideMark/>
          </w:tcPr>
          <w:p w14:paraId="2CAE47A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(0.023)</w:t>
            </w:r>
          </w:p>
        </w:tc>
        <w:tc>
          <w:tcPr>
            <w:tcW w:w="1260" w:type="dxa"/>
            <w:tcBorders>
              <w:top w:val="nil"/>
              <w:left w:val="nil"/>
              <w:bottom w:val="nil"/>
              <w:right w:val="nil"/>
            </w:tcBorders>
            <w:shd w:val="clear" w:color="auto" w:fill="auto"/>
            <w:noWrap/>
            <w:vAlign w:val="bottom"/>
            <w:hideMark/>
          </w:tcPr>
          <w:p w14:paraId="3500437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(0.059)</w:t>
            </w:r>
          </w:p>
        </w:tc>
        <w:tc>
          <w:tcPr>
            <w:tcW w:w="1260" w:type="dxa"/>
            <w:tcBorders>
              <w:top w:val="nil"/>
              <w:left w:val="nil"/>
              <w:bottom w:val="nil"/>
              <w:right w:val="nil"/>
            </w:tcBorders>
            <w:shd w:val="clear" w:color="auto" w:fill="auto"/>
            <w:noWrap/>
            <w:vAlign w:val="bottom"/>
            <w:hideMark/>
          </w:tcPr>
          <w:p w14:paraId="6628E5A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(0.059)</w:t>
            </w:r>
          </w:p>
        </w:tc>
      </w:tr>
      <w:tr w:rsidR="0059638E" w:rsidRPr="0059638E" w14:paraId="1742219D" w14:textId="77777777" w:rsidTr="0059638E">
        <w:trPr>
          <w:trHeight w:val="260"/>
        </w:trPr>
        <w:tc>
          <w:tcPr>
            <w:tcW w:w="4960" w:type="dxa"/>
            <w:tcBorders>
              <w:top w:val="nil"/>
              <w:left w:val="nil"/>
              <w:bottom w:val="nil"/>
              <w:right w:val="nil"/>
            </w:tcBorders>
            <w:shd w:val="clear" w:color="auto" w:fill="auto"/>
            <w:noWrap/>
            <w:vAlign w:val="bottom"/>
            <w:hideMark/>
          </w:tcPr>
          <w:p w14:paraId="31DA805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Random effect: County-level variance</w:t>
            </w:r>
          </w:p>
        </w:tc>
        <w:tc>
          <w:tcPr>
            <w:tcW w:w="1820" w:type="dxa"/>
            <w:tcBorders>
              <w:top w:val="nil"/>
              <w:left w:val="nil"/>
              <w:bottom w:val="nil"/>
              <w:right w:val="nil"/>
            </w:tcBorders>
            <w:shd w:val="clear" w:color="auto" w:fill="auto"/>
            <w:noWrap/>
            <w:vAlign w:val="bottom"/>
            <w:hideMark/>
          </w:tcPr>
          <w:p w14:paraId="267AC22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-1.941**</w:t>
            </w:r>
          </w:p>
        </w:tc>
        <w:tc>
          <w:tcPr>
            <w:tcW w:w="1260" w:type="dxa"/>
            <w:tcBorders>
              <w:top w:val="nil"/>
              <w:left w:val="nil"/>
              <w:bottom w:val="nil"/>
              <w:right w:val="nil"/>
            </w:tcBorders>
            <w:shd w:val="clear" w:color="auto" w:fill="auto"/>
            <w:noWrap/>
            <w:vAlign w:val="bottom"/>
            <w:hideMark/>
          </w:tcPr>
          <w:p w14:paraId="4E773A9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-2.009**</w:t>
            </w:r>
          </w:p>
        </w:tc>
        <w:tc>
          <w:tcPr>
            <w:tcW w:w="1260" w:type="dxa"/>
            <w:tcBorders>
              <w:top w:val="nil"/>
              <w:left w:val="nil"/>
              <w:bottom w:val="nil"/>
              <w:right w:val="nil"/>
            </w:tcBorders>
            <w:shd w:val="clear" w:color="auto" w:fill="auto"/>
            <w:noWrap/>
            <w:vAlign w:val="bottom"/>
            <w:hideMark/>
          </w:tcPr>
          <w:p w14:paraId="4F10A12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-2.029**</w:t>
            </w:r>
          </w:p>
        </w:tc>
        <w:tc>
          <w:tcPr>
            <w:tcW w:w="1260" w:type="dxa"/>
            <w:tcBorders>
              <w:top w:val="nil"/>
              <w:left w:val="nil"/>
              <w:bottom w:val="nil"/>
              <w:right w:val="nil"/>
            </w:tcBorders>
            <w:shd w:val="clear" w:color="auto" w:fill="auto"/>
            <w:noWrap/>
            <w:vAlign w:val="bottom"/>
            <w:hideMark/>
          </w:tcPr>
          <w:p w14:paraId="4C043D1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-1.997**</w:t>
            </w:r>
          </w:p>
        </w:tc>
        <w:tc>
          <w:tcPr>
            <w:tcW w:w="1260" w:type="dxa"/>
            <w:tcBorders>
              <w:top w:val="nil"/>
              <w:left w:val="nil"/>
              <w:bottom w:val="nil"/>
              <w:right w:val="nil"/>
            </w:tcBorders>
            <w:shd w:val="clear" w:color="auto" w:fill="auto"/>
            <w:noWrap/>
            <w:vAlign w:val="bottom"/>
            <w:hideMark/>
          </w:tcPr>
          <w:p w14:paraId="59A9BF2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-2.010**</w:t>
            </w:r>
          </w:p>
        </w:tc>
        <w:tc>
          <w:tcPr>
            <w:tcW w:w="1260" w:type="dxa"/>
            <w:tcBorders>
              <w:top w:val="nil"/>
              <w:left w:val="nil"/>
              <w:bottom w:val="nil"/>
              <w:right w:val="nil"/>
            </w:tcBorders>
            <w:shd w:val="clear" w:color="auto" w:fill="auto"/>
            <w:noWrap/>
            <w:vAlign w:val="bottom"/>
            <w:hideMark/>
          </w:tcPr>
          <w:p w14:paraId="6018174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-2.005**</w:t>
            </w:r>
          </w:p>
        </w:tc>
      </w:tr>
      <w:tr w:rsidR="0059638E" w:rsidRPr="0059638E" w14:paraId="404D5198" w14:textId="77777777" w:rsidTr="0059638E">
        <w:trPr>
          <w:trHeight w:val="260"/>
        </w:trPr>
        <w:tc>
          <w:tcPr>
            <w:tcW w:w="4960" w:type="dxa"/>
            <w:tcBorders>
              <w:top w:val="nil"/>
              <w:left w:val="nil"/>
              <w:bottom w:val="nil"/>
              <w:right w:val="nil"/>
            </w:tcBorders>
            <w:shd w:val="clear" w:color="auto" w:fill="auto"/>
            <w:noWrap/>
            <w:vAlign w:val="bottom"/>
            <w:hideMark/>
          </w:tcPr>
          <w:p w14:paraId="5F10528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103C1F9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(0.065)</w:t>
            </w:r>
          </w:p>
        </w:tc>
        <w:tc>
          <w:tcPr>
            <w:tcW w:w="1260" w:type="dxa"/>
            <w:tcBorders>
              <w:top w:val="nil"/>
              <w:left w:val="nil"/>
              <w:bottom w:val="nil"/>
              <w:right w:val="nil"/>
            </w:tcBorders>
            <w:shd w:val="clear" w:color="auto" w:fill="auto"/>
            <w:noWrap/>
            <w:vAlign w:val="bottom"/>
            <w:hideMark/>
          </w:tcPr>
          <w:p w14:paraId="6D942C4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(0.064)</w:t>
            </w:r>
          </w:p>
        </w:tc>
        <w:tc>
          <w:tcPr>
            <w:tcW w:w="1260" w:type="dxa"/>
            <w:tcBorders>
              <w:top w:val="nil"/>
              <w:left w:val="nil"/>
              <w:bottom w:val="nil"/>
              <w:right w:val="nil"/>
            </w:tcBorders>
            <w:shd w:val="clear" w:color="auto" w:fill="auto"/>
            <w:noWrap/>
            <w:vAlign w:val="bottom"/>
            <w:hideMark/>
          </w:tcPr>
          <w:p w14:paraId="6872C25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(0.070)</w:t>
            </w:r>
          </w:p>
        </w:tc>
        <w:tc>
          <w:tcPr>
            <w:tcW w:w="1260" w:type="dxa"/>
            <w:tcBorders>
              <w:top w:val="nil"/>
              <w:left w:val="nil"/>
              <w:bottom w:val="nil"/>
              <w:right w:val="nil"/>
            </w:tcBorders>
            <w:shd w:val="clear" w:color="auto" w:fill="auto"/>
            <w:noWrap/>
            <w:vAlign w:val="bottom"/>
            <w:hideMark/>
          </w:tcPr>
          <w:p w14:paraId="159709E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(0.064)</w:t>
            </w:r>
          </w:p>
        </w:tc>
        <w:tc>
          <w:tcPr>
            <w:tcW w:w="1260" w:type="dxa"/>
            <w:tcBorders>
              <w:top w:val="nil"/>
              <w:left w:val="nil"/>
              <w:bottom w:val="nil"/>
              <w:right w:val="nil"/>
            </w:tcBorders>
            <w:shd w:val="clear" w:color="auto" w:fill="auto"/>
            <w:noWrap/>
            <w:vAlign w:val="bottom"/>
            <w:hideMark/>
          </w:tcPr>
          <w:p w14:paraId="5E64C66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(0.071)</w:t>
            </w:r>
          </w:p>
        </w:tc>
        <w:tc>
          <w:tcPr>
            <w:tcW w:w="1260" w:type="dxa"/>
            <w:tcBorders>
              <w:top w:val="nil"/>
              <w:left w:val="nil"/>
              <w:bottom w:val="nil"/>
              <w:right w:val="nil"/>
            </w:tcBorders>
            <w:shd w:val="clear" w:color="auto" w:fill="auto"/>
            <w:noWrap/>
            <w:vAlign w:val="bottom"/>
            <w:hideMark/>
          </w:tcPr>
          <w:p w14:paraId="5B1B45B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(0.077)</w:t>
            </w:r>
          </w:p>
        </w:tc>
      </w:tr>
      <w:tr w:rsidR="0059638E" w:rsidRPr="0059638E" w14:paraId="4539CD12" w14:textId="77777777" w:rsidTr="0059638E">
        <w:trPr>
          <w:trHeight w:val="260"/>
        </w:trPr>
        <w:tc>
          <w:tcPr>
            <w:tcW w:w="4960" w:type="dxa"/>
            <w:tcBorders>
              <w:top w:val="nil"/>
              <w:left w:val="nil"/>
              <w:bottom w:val="nil"/>
              <w:right w:val="nil"/>
            </w:tcBorders>
            <w:shd w:val="clear" w:color="auto" w:fill="auto"/>
            <w:noWrap/>
            <w:vAlign w:val="bottom"/>
            <w:hideMark/>
          </w:tcPr>
          <w:p w14:paraId="71401A3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Random effect: Month-level variance</w:t>
            </w:r>
          </w:p>
        </w:tc>
        <w:tc>
          <w:tcPr>
            <w:tcW w:w="1820" w:type="dxa"/>
            <w:tcBorders>
              <w:top w:val="nil"/>
              <w:left w:val="nil"/>
              <w:bottom w:val="nil"/>
              <w:right w:val="nil"/>
            </w:tcBorders>
            <w:shd w:val="clear" w:color="auto" w:fill="auto"/>
            <w:noWrap/>
            <w:vAlign w:val="bottom"/>
            <w:hideMark/>
          </w:tcPr>
          <w:p w14:paraId="4339D22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-3.279**</w:t>
            </w:r>
          </w:p>
        </w:tc>
        <w:tc>
          <w:tcPr>
            <w:tcW w:w="1260" w:type="dxa"/>
            <w:tcBorders>
              <w:top w:val="nil"/>
              <w:left w:val="nil"/>
              <w:bottom w:val="nil"/>
              <w:right w:val="nil"/>
            </w:tcBorders>
            <w:shd w:val="clear" w:color="auto" w:fill="auto"/>
            <w:noWrap/>
            <w:vAlign w:val="bottom"/>
            <w:hideMark/>
          </w:tcPr>
          <w:p w14:paraId="1C40ABF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-3.323**</w:t>
            </w:r>
          </w:p>
        </w:tc>
        <w:tc>
          <w:tcPr>
            <w:tcW w:w="1260" w:type="dxa"/>
            <w:tcBorders>
              <w:top w:val="nil"/>
              <w:left w:val="nil"/>
              <w:bottom w:val="nil"/>
              <w:right w:val="nil"/>
            </w:tcBorders>
            <w:shd w:val="clear" w:color="auto" w:fill="auto"/>
            <w:noWrap/>
            <w:vAlign w:val="bottom"/>
            <w:hideMark/>
          </w:tcPr>
          <w:p w14:paraId="7810FAB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-3.294**</w:t>
            </w:r>
          </w:p>
        </w:tc>
        <w:tc>
          <w:tcPr>
            <w:tcW w:w="1260" w:type="dxa"/>
            <w:tcBorders>
              <w:top w:val="nil"/>
              <w:left w:val="nil"/>
              <w:bottom w:val="nil"/>
              <w:right w:val="nil"/>
            </w:tcBorders>
            <w:shd w:val="clear" w:color="auto" w:fill="auto"/>
            <w:noWrap/>
            <w:vAlign w:val="bottom"/>
            <w:hideMark/>
          </w:tcPr>
          <w:p w14:paraId="3E701BB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-3.328**</w:t>
            </w:r>
          </w:p>
        </w:tc>
        <w:tc>
          <w:tcPr>
            <w:tcW w:w="1260" w:type="dxa"/>
            <w:tcBorders>
              <w:top w:val="nil"/>
              <w:left w:val="nil"/>
              <w:bottom w:val="nil"/>
              <w:right w:val="nil"/>
            </w:tcBorders>
            <w:shd w:val="clear" w:color="auto" w:fill="auto"/>
            <w:noWrap/>
            <w:vAlign w:val="bottom"/>
            <w:hideMark/>
          </w:tcPr>
          <w:p w14:paraId="6DE453C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-3.300**</w:t>
            </w:r>
          </w:p>
        </w:tc>
        <w:tc>
          <w:tcPr>
            <w:tcW w:w="1260" w:type="dxa"/>
            <w:tcBorders>
              <w:top w:val="nil"/>
              <w:left w:val="nil"/>
              <w:bottom w:val="nil"/>
              <w:right w:val="nil"/>
            </w:tcBorders>
            <w:shd w:val="clear" w:color="auto" w:fill="auto"/>
            <w:noWrap/>
            <w:vAlign w:val="bottom"/>
            <w:hideMark/>
          </w:tcPr>
          <w:p w14:paraId="6B70109A"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-3.333**</w:t>
            </w:r>
          </w:p>
        </w:tc>
      </w:tr>
      <w:tr w:rsidR="0059638E" w:rsidRPr="0059638E" w14:paraId="36748397" w14:textId="77777777" w:rsidTr="0059638E">
        <w:trPr>
          <w:trHeight w:val="260"/>
        </w:trPr>
        <w:tc>
          <w:tcPr>
            <w:tcW w:w="4960" w:type="dxa"/>
            <w:tcBorders>
              <w:top w:val="nil"/>
              <w:left w:val="nil"/>
              <w:bottom w:val="nil"/>
              <w:right w:val="nil"/>
            </w:tcBorders>
            <w:shd w:val="clear" w:color="auto" w:fill="auto"/>
            <w:noWrap/>
            <w:vAlign w:val="bottom"/>
            <w:hideMark/>
          </w:tcPr>
          <w:p w14:paraId="557CFF6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375E364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(0.091)</w:t>
            </w:r>
          </w:p>
        </w:tc>
        <w:tc>
          <w:tcPr>
            <w:tcW w:w="1260" w:type="dxa"/>
            <w:tcBorders>
              <w:top w:val="nil"/>
              <w:left w:val="nil"/>
              <w:bottom w:val="nil"/>
              <w:right w:val="nil"/>
            </w:tcBorders>
            <w:shd w:val="clear" w:color="auto" w:fill="auto"/>
            <w:noWrap/>
            <w:vAlign w:val="bottom"/>
            <w:hideMark/>
          </w:tcPr>
          <w:p w14:paraId="34544BC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(0.095)</w:t>
            </w:r>
          </w:p>
        </w:tc>
        <w:tc>
          <w:tcPr>
            <w:tcW w:w="1260" w:type="dxa"/>
            <w:tcBorders>
              <w:top w:val="nil"/>
              <w:left w:val="nil"/>
              <w:bottom w:val="nil"/>
              <w:right w:val="nil"/>
            </w:tcBorders>
            <w:shd w:val="clear" w:color="auto" w:fill="auto"/>
            <w:noWrap/>
            <w:vAlign w:val="bottom"/>
            <w:hideMark/>
          </w:tcPr>
          <w:p w14:paraId="20EC0E4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(0.096)</w:t>
            </w:r>
          </w:p>
        </w:tc>
        <w:tc>
          <w:tcPr>
            <w:tcW w:w="1260" w:type="dxa"/>
            <w:tcBorders>
              <w:top w:val="nil"/>
              <w:left w:val="nil"/>
              <w:bottom w:val="nil"/>
              <w:right w:val="nil"/>
            </w:tcBorders>
            <w:shd w:val="clear" w:color="auto" w:fill="auto"/>
            <w:noWrap/>
            <w:vAlign w:val="bottom"/>
            <w:hideMark/>
          </w:tcPr>
          <w:p w14:paraId="1AEC6C5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(0.095)</w:t>
            </w:r>
          </w:p>
        </w:tc>
        <w:tc>
          <w:tcPr>
            <w:tcW w:w="1260" w:type="dxa"/>
            <w:tcBorders>
              <w:top w:val="nil"/>
              <w:left w:val="nil"/>
              <w:bottom w:val="nil"/>
              <w:right w:val="nil"/>
            </w:tcBorders>
            <w:shd w:val="clear" w:color="auto" w:fill="auto"/>
            <w:noWrap/>
            <w:vAlign w:val="bottom"/>
            <w:hideMark/>
          </w:tcPr>
          <w:p w14:paraId="7B06434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(0.097)</w:t>
            </w:r>
          </w:p>
        </w:tc>
        <w:tc>
          <w:tcPr>
            <w:tcW w:w="1260" w:type="dxa"/>
            <w:tcBorders>
              <w:top w:val="nil"/>
              <w:left w:val="nil"/>
              <w:bottom w:val="nil"/>
              <w:right w:val="nil"/>
            </w:tcBorders>
            <w:shd w:val="clear" w:color="auto" w:fill="auto"/>
            <w:noWrap/>
            <w:vAlign w:val="bottom"/>
            <w:hideMark/>
          </w:tcPr>
          <w:p w14:paraId="3A50525D"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(0.100)</w:t>
            </w:r>
          </w:p>
        </w:tc>
      </w:tr>
      <w:tr w:rsidR="0059638E" w:rsidRPr="0059638E" w14:paraId="5EE28350" w14:textId="77777777" w:rsidTr="0059638E">
        <w:trPr>
          <w:trHeight w:val="260"/>
        </w:trPr>
        <w:tc>
          <w:tcPr>
            <w:tcW w:w="4960" w:type="dxa"/>
            <w:tcBorders>
              <w:top w:val="nil"/>
              <w:left w:val="nil"/>
              <w:bottom w:val="nil"/>
              <w:right w:val="nil"/>
            </w:tcBorders>
            <w:shd w:val="clear" w:color="auto" w:fill="auto"/>
            <w:noWrap/>
            <w:vAlign w:val="bottom"/>
            <w:hideMark/>
          </w:tcPr>
          <w:p w14:paraId="2EE90E79"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lastRenderedPageBreak/>
              <w:t>Residual variance</w:t>
            </w:r>
          </w:p>
        </w:tc>
        <w:tc>
          <w:tcPr>
            <w:tcW w:w="1820" w:type="dxa"/>
            <w:tcBorders>
              <w:top w:val="nil"/>
              <w:left w:val="nil"/>
              <w:bottom w:val="nil"/>
              <w:right w:val="nil"/>
            </w:tcBorders>
            <w:shd w:val="clear" w:color="auto" w:fill="auto"/>
            <w:noWrap/>
            <w:vAlign w:val="bottom"/>
            <w:hideMark/>
          </w:tcPr>
          <w:p w14:paraId="3DDD10E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-0.754**</w:t>
            </w:r>
          </w:p>
        </w:tc>
        <w:tc>
          <w:tcPr>
            <w:tcW w:w="1260" w:type="dxa"/>
            <w:tcBorders>
              <w:top w:val="nil"/>
              <w:left w:val="nil"/>
              <w:bottom w:val="nil"/>
              <w:right w:val="nil"/>
            </w:tcBorders>
            <w:shd w:val="clear" w:color="auto" w:fill="auto"/>
            <w:noWrap/>
            <w:vAlign w:val="bottom"/>
            <w:hideMark/>
          </w:tcPr>
          <w:p w14:paraId="64DE125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-0.783**</w:t>
            </w:r>
          </w:p>
        </w:tc>
        <w:tc>
          <w:tcPr>
            <w:tcW w:w="1260" w:type="dxa"/>
            <w:tcBorders>
              <w:top w:val="nil"/>
              <w:left w:val="nil"/>
              <w:bottom w:val="nil"/>
              <w:right w:val="nil"/>
            </w:tcBorders>
            <w:shd w:val="clear" w:color="auto" w:fill="auto"/>
            <w:noWrap/>
            <w:vAlign w:val="bottom"/>
            <w:hideMark/>
          </w:tcPr>
          <w:p w14:paraId="36722B5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-0.789**</w:t>
            </w:r>
          </w:p>
        </w:tc>
        <w:tc>
          <w:tcPr>
            <w:tcW w:w="1260" w:type="dxa"/>
            <w:tcBorders>
              <w:top w:val="nil"/>
              <w:left w:val="nil"/>
              <w:bottom w:val="nil"/>
              <w:right w:val="nil"/>
            </w:tcBorders>
            <w:shd w:val="clear" w:color="auto" w:fill="auto"/>
            <w:noWrap/>
            <w:vAlign w:val="bottom"/>
            <w:hideMark/>
          </w:tcPr>
          <w:p w14:paraId="54F63226"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-0.783**</w:t>
            </w:r>
          </w:p>
        </w:tc>
        <w:tc>
          <w:tcPr>
            <w:tcW w:w="1260" w:type="dxa"/>
            <w:tcBorders>
              <w:top w:val="nil"/>
              <w:left w:val="nil"/>
              <w:bottom w:val="nil"/>
              <w:right w:val="nil"/>
            </w:tcBorders>
            <w:shd w:val="clear" w:color="auto" w:fill="auto"/>
            <w:noWrap/>
            <w:vAlign w:val="bottom"/>
            <w:hideMark/>
          </w:tcPr>
          <w:p w14:paraId="03EED1D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-0.789**</w:t>
            </w:r>
          </w:p>
        </w:tc>
        <w:tc>
          <w:tcPr>
            <w:tcW w:w="1260" w:type="dxa"/>
            <w:tcBorders>
              <w:top w:val="nil"/>
              <w:left w:val="nil"/>
              <w:bottom w:val="nil"/>
              <w:right w:val="nil"/>
            </w:tcBorders>
            <w:shd w:val="clear" w:color="auto" w:fill="auto"/>
            <w:noWrap/>
            <w:vAlign w:val="bottom"/>
            <w:hideMark/>
          </w:tcPr>
          <w:p w14:paraId="7BF41BF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-0.789**</w:t>
            </w:r>
          </w:p>
        </w:tc>
      </w:tr>
      <w:tr w:rsidR="0059638E" w:rsidRPr="0059638E" w14:paraId="42027227" w14:textId="77777777" w:rsidTr="0059638E">
        <w:trPr>
          <w:trHeight w:val="260"/>
        </w:trPr>
        <w:tc>
          <w:tcPr>
            <w:tcW w:w="4960" w:type="dxa"/>
            <w:tcBorders>
              <w:top w:val="nil"/>
              <w:left w:val="nil"/>
              <w:bottom w:val="nil"/>
              <w:right w:val="nil"/>
            </w:tcBorders>
            <w:shd w:val="clear" w:color="auto" w:fill="auto"/>
            <w:noWrap/>
            <w:vAlign w:val="bottom"/>
            <w:hideMark/>
          </w:tcPr>
          <w:p w14:paraId="32D47C2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p>
        </w:tc>
        <w:tc>
          <w:tcPr>
            <w:tcW w:w="1820" w:type="dxa"/>
            <w:tcBorders>
              <w:top w:val="nil"/>
              <w:left w:val="nil"/>
              <w:bottom w:val="nil"/>
              <w:right w:val="nil"/>
            </w:tcBorders>
            <w:shd w:val="clear" w:color="auto" w:fill="auto"/>
            <w:noWrap/>
            <w:vAlign w:val="bottom"/>
            <w:hideMark/>
          </w:tcPr>
          <w:p w14:paraId="1CAB300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6E5DF97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26385FA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5BB9D18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02A8BFD4"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c>
          <w:tcPr>
            <w:tcW w:w="1260" w:type="dxa"/>
            <w:tcBorders>
              <w:top w:val="nil"/>
              <w:left w:val="nil"/>
              <w:bottom w:val="nil"/>
              <w:right w:val="nil"/>
            </w:tcBorders>
            <w:shd w:val="clear" w:color="auto" w:fill="auto"/>
            <w:noWrap/>
            <w:vAlign w:val="bottom"/>
            <w:hideMark/>
          </w:tcPr>
          <w:p w14:paraId="1ED3E4E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(0.007)</w:t>
            </w:r>
          </w:p>
        </w:tc>
      </w:tr>
      <w:tr w:rsidR="0059638E" w:rsidRPr="0059638E" w14:paraId="132E977A" w14:textId="77777777" w:rsidTr="0059638E">
        <w:trPr>
          <w:trHeight w:val="260"/>
        </w:trPr>
        <w:tc>
          <w:tcPr>
            <w:tcW w:w="4960" w:type="dxa"/>
            <w:tcBorders>
              <w:top w:val="nil"/>
              <w:left w:val="nil"/>
              <w:bottom w:val="nil"/>
              <w:right w:val="nil"/>
            </w:tcBorders>
            <w:shd w:val="clear" w:color="auto" w:fill="auto"/>
            <w:noWrap/>
            <w:vAlign w:val="bottom"/>
            <w:hideMark/>
          </w:tcPr>
          <w:p w14:paraId="72E21E07"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Log likelihood</w:t>
            </w:r>
          </w:p>
        </w:tc>
        <w:tc>
          <w:tcPr>
            <w:tcW w:w="1820" w:type="dxa"/>
            <w:tcBorders>
              <w:top w:val="nil"/>
              <w:left w:val="nil"/>
              <w:bottom w:val="nil"/>
              <w:right w:val="nil"/>
            </w:tcBorders>
            <w:shd w:val="clear" w:color="auto" w:fill="auto"/>
            <w:noWrap/>
            <w:vAlign w:val="bottom"/>
            <w:hideMark/>
          </w:tcPr>
          <w:p w14:paraId="67A6E6E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-154811.6147999824</w:t>
            </w:r>
          </w:p>
        </w:tc>
        <w:tc>
          <w:tcPr>
            <w:tcW w:w="1260" w:type="dxa"/>
            <w:tcBorders>
              <w:top w:val="nil"/>
              <w:left w:val="nil"/>
              <w:bottom w:val="nil"/>
              <w:right w:val="nil"/>
            </w:tcBorders>
            <w:shd w:val="clear" w:color="auto" w:fill="auto"/>
            <w:noWrap/>
            <w:vAlign w:val="bottom"/>
            <w:hideMark/>
          </w:tcPr>
          <w:p w14:paraId="08F52F92"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-134004.6308</w:t>
            </w:r>
          </w:p>
        </w:tc>
        <w:tc>
          <w:tcPr>
            <w:tcW w:w="1260" w:type="dxa"/>
            <w:tcBorders>
              <w:top w:val="nil"/>
              <w:left w:val="nil"/>
              <w:bottom w:val="nil"/>
              <w:right w:val="nil"/>
            </w:tcBorders>
            <w:shd w:val="clear" w:color="auto" w:fill="auto"/>
            <w:noWrap/>
            <w:vAlign w:val="bottom"/>
            <w:hideMark/>
          </w:tcPr>
          <w:p w14:paraId="412EACFC"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-121037.7827</w:t>
            </w:r>
          </w:p>
        </w:tc>
        <w:tc>
          <w:tcPr>
            <w:tcW w:w="1260" w:type="dxa"/>
            <w:tcBorders>
              <w:top w:val="nil"/>
              <w:left w:val="nil"/>
              <w:bottom w:val="nil"/>
              <w:right w:val="nil"/>
            </w:tcBorders>
            <w:shd w:val="clear" w:color="auto" w:fill="auto"/>
            <w:noWrap/>
            <w:vAlign w:val="bottom"/>
            <w:hideMark/>
          </w:tcPr>
          <w:p w14:paraId="36AF1B2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-134005.1721</w:t>
            </w:r>
          </w:p>
        </w:tc>
        <w:tc>
          <w:tcPr>
            <w:tcW w:w="1260" w:type="dxa"/>
            <w:tcBorders>
              <w:top w:val="nil"/>
              <w:left w:val="nil"/>
              <w:bottom w:val="nil"/>
              <w:right w:val="nil"/>
            </w:tcBorders>
            <w:shd w:val="clear" w:color="auto" w:fill="auto"/>
            <w:noWrap/>
            <w:vAlign w:val="bottom"/>
            <w:hideMark/>
          </w:tcPr>
          <w:p w14:paraId="76B2B988"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-121039.0219</w:t>
            </w:r>
          </w:p>
        </w:tc>
        <w:tc>
          <w:tcPr>
            <w:tcW w:w="1260" w:type="dxa"/>
            <w:tcBorders>
              <w:top w:val="nil"/>
              <w:left w:val="nil"/>
              <w:bottom w:val="nil"/>
              <w:right w:val="nil"/>
            </w:tcBorders>
            <w:shd w:val="clear" w:color="auto" w:fill="auto"/>
            <w:noWrap/>
            <w:vAlign w:val="bottom"/>
            <w:hideMark/>
          </w:tcPr>
          <w:p w14:paraId="41847FF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-121034.4138</w:t>
            </w:r>
          </w:p>
        </w:tc>
      </w:tr>
      <w:tr w:rsidR="0059638E" w:rsidRPr="0059638E" w14:paraId="10BAD9DF" w14:textId="77777777" w:rsidTr="0059638E">
        <w:trPr>
          <w:trHeight w:val="260"/>
        </w:trPr>
        <w:tc>
          <w:tcPr>
            <w:tcW w:w="4960" w:type="dxa"/>
            <w:tcBorders>
              <w:top w:val="nil"/>
              <w:left w:val="nil"/>
              <w:bottom w:val="nil"/>
              <w:right w:val="nil"/>
            </w:tcBorders>
            <w:shd w:val="clear" w:color="auto" w:fill="auto"/>
            <w:noWrap/>
            <w:vAlign w:val="bottom"/>
            <w:hideMark/>
          </w:tcPr>
          <w:p w14:paraId="7D75EE3F"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Sample Size</w:t>
            </w:r>
          </w:p>
        </w:tc>
        <w:tc>
          <w:tcPr>
            <w:tcW w:w="1820" w:type="dxa"/>
            <w:tcBorders>
              <w:top w:val="nil"/>
              <w:left w:val="nil"/>
              <w:bottom w:val="nil"/>
              <w:right w:val="nil"/>
            </w:tcBorders>
            <w:shd w:val="clear" w:color="auto" w:fill="auto"/>
            <w:noWrap/>
            <w:vAlign w:val="bottom"/>
            <w:hideMark/>
          </w:tcPr>
          <w:p w14:paraId="3041D94E"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242028.000</w:t>
            </w:r>
          </w:p>
        </w:tc>
        <w:tc>
          <w:tcPr>
            <w:tcW w:w="1260" w:type="dxa"/>
            <w:tcBorders>
              <w:top w:val="nil"/>
              <w:left w:val="nil"/>
              <w:bottom w:val="nil"/>
              <w:right w:val="nil"/>
            </w:tcBorders>
            <w:shd w:val="clear" w:color="auto" w:fill="auto"/>
            <w:noWrap/>
            <w:vAlign w:val="bottom"/>
            <w:hideMark/>
          </w:tcPr>
          <w:p w14:paraId="693A46E5"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219391</w:t>
            </w:r>
          </w:p>
        </w:tc>
        <w:tc>
          <w:tcPr>
            <w:tcW w:w="1260" w:type="dxa"/>
            <w:tcBorders>
              <w:top w:val="nil"/>
              <w:left w:val="nil"/>
              <w:bottom w:val="nil"/>
              <w:right w:val="nil"/>
            </w:tcBorders>
            <w:shd w:val="clear" w:color="auto" w:fill="auto"/>
            <w:noWrap/>
            <w:vAlign w:val="bottom"/>
            <w:hideMark/>
          </w:tcPr>
          <w:p w14:paraId="7BBEBCE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199346</w:t>
            </w:r>
          </w:p>
        </w:tc>
        <w:tc>
          <w:tcPr>
            <w:tcW w:w="1260" w:type="dxa"/>
            <w:tcBorders>
              <w:top w:val="nil"/>
              <w:left w:val="nil"/>
              <w:bottom w:val="nil"/>
              <w:right w:val="nil"/>
            </w:tcBorders>
            <w:shd w:val="clear" w:color="auto" w:fill="auto"/>
            <w:noWrap/>
            <w:vAlign w:val="bottom"/>
            <w:hideMark/>
          </w:tcPr>
          <w:p w14:paraId="5F627BA1"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219391</w:t>
            </w:r>
          </w:p>
        </w:tc>
        <w:tc>
          <w:tcPr>
            <w:tcW w:w="1260" w:type="dxa"/>
            <w:tcBorders>
              <w:top w:val="nil"/>
              <w:left w:val="nil"/>
              <w:bottom w:val="nil"/>
              <w:right w:val="nil"/>
            </w:tcBorders>
            <w:shd w:val="clear" w:color="auto" w:fill="auto"/>
            <w:noWrap/>
            <w:vAlign w:val="bottom"/>
            <w:hideMark/>
          </w:tcPr>
          <w:p w14:paraId="602DBDDB"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199346</w:t>
            </w:r>
          </w:p>
        </w:tc>
        <w:tc>
          <w:tcPr>
            <w:tcW w:w="1260" w:type="dxa"/>
            <w:tcBorders>
              <w:top w:val="nil"/>
              <w:left w:val="nil"/>
              <w:bottom w:val="nil"/>
              <w:right w:val="nil"/>
            </w:tcBorders>
            <w:shd w:val="clear" w:color="auto" w:fill="auto"/>
            <w:noWrap/>
            <w:vAlign w:val="bottom"/>
            <w:hideMark/>
          </w:tcPr>
          <w:p w14:paraId="55D969C0" w14:textId="77777777" w:rsidR="0059638E" w:rsidRPr="0059638E" w:rsidRDefault="0059638E" w:rsidP="0059638E">
            <w:pPr>
              <w:spacing w:after="0" w:line="240" w:lineRule="auto"/>
              <w:jc w:val="center"/>
              <w:rPr>
                <w:rFonts w:ascii="Times New Roman" w:eastAsia="Times New Roman" w:hAnsi="Times New Roman" w:cs="Times New Roman"/>
                <w:color w:val="000000"/>
                <w:sz w:val="16"/>
                <w:szCs w:val="16"/>
              </w:rPr>
            </w:pPr>
            <w:r w:rsidRPr="0059638E">
              <w:rPr>
                <w:rFonts w:ascii="Times New Roman" w:eastAsia="Times New Roman" w:hAnsi="Times New Roman" w:cs="Times New Roman"/>
                <w:color w:val="000000"/>
                <w:sz w:val="16"/>
                <w:szCs w:val="16"/>
              </w:rPr>
              <w:t>199346</w:t>
            </w:r>
          </w:p>
        </w:tc>
      </w:tr>
      <w:tr w:rsidR="0059638E" w:rsidRPr="0059638E" w14:paraId="5162DB61" w14:textId="77777777" w:rsidTr="0059638E">
        <w:trPr>
          <w:trHeight w:val="260"/>
        </w:trPr>
        <w:tc>
          <w:tcPr>
            <w:tcW w:w="13080" w:type="dxa"/>
            <w:gridSpan w:val="7"/>
            <w:tcBorders>
              <w:top w:val="single" w:sz="4" w:space="0" w:color="auto"/>
              <w:left w:val="nil"/>
              <w:bottom w:val="nil"/>
              <w:right w:val="nil"/>
            </w:tcBorders>
            <w:shd w:val="clear" w:color="auto" w:fill="auto"/>
            <w:vAlign w:val="bottom"/>
            <w:hideMark/>
          </w:tcPr>
          <w:p w14:paraId="6B4501CC" w14:textId="177A6F9E" w:rsidR="0059638E" w:rsidRPr="0059638E" w:rsidRDefault="00CE3663" w:rsidP="0059638E">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Standard errors in parentheses, robust to </w:t>
            </w:r>
            <w:proofErr w:type="gramStart"/>
            <w:r>
              <w:rPr>
                <w:rFonts w:ascii="Times New Roman" w:eastAsia="Times New Roman" w:hAnsi="Times New Roman" w:cs="Times New Roman"/>
                <w:color w:val="000000"/>
                <w:sz w:val="16"/>
                <w:szCs w:val="16"/>
              </w:rPr>
              <w:t>time period</w:t>
            </w:r>
            <w:proofErr w:type="gramEnd"/>
            <w:r>
              <w:rPr>
                <w:rFonts w:ascii="Times New Roman" w:eastAsia="Times New Roman" w:hAnsi="Times New Roman" w:cs="Times New Roman"/>
                <w:color w:val="000000"/>
                <w:sz w:val="16"/>
                <w:szCs w:val="16"/>
              </w:rPr>
              <w:t xml:space="preserve"> and country.</w:t>
            </w:r>
            <w:r w:rsidR="0059638E" w:rsidRPr="0059638E">
              <w:rPr>
                <w:rFonts w:ascii="Times New Roman" w:eastAsia="Times New Roman" w:hAnsi="Times New Roman" w:cs="Times New Roman"/>
                <w:color w:val="000000"/>
                <w:sz w:val="16"/>
                <w:szCs w:val="16"/>
              </w:rPr>
              <w:t xml:space="preserve"> ** p&lt;0.01, * p&lt;0.05. Google mobility trends refer to visits to places like restaurants, cafes, shopping centers, theme parks, museums, libraries, and movie theaters relative to pre-pandemic patterns.</w:t>
            </w:r>
          </w:p>
        </w:tc>
      </w:tr>
    </w:tbl>
    <w:p w14:paraId="7FF9F82B" w14:textId="420125F8" w:rsidR="002753A8" w:rsidRDefault="002753A8">
      <w:pPr>
        <w:rPr>
          <w:rFonts w:ascii="Times New Roman" w:eastAsia="Times New Roman" w:hAnsi="Times New Roman" w:cs="Times New Roman"/>
          <w:b/>
          <w:bCs/>
          <w:i/>
          <w:iCs/>
          <w:color w:val="101F28"/>
          <w:kern w:val="36"/>
        </w:rPr>
      </w:pPr>
    </w:p>
    <w:p w14:paraId="146D50DA" w14:textId="77777777" w:rsidR="002B4CF8" w:rsidRDefault="002B4CF8">
      <w:pPr>
        <w:rPr>
          <w:rFonts w:ascii="Times New Roman" w:eastAsia="Times New Roman" w:hAnsi="Times New Roman" w:cs="Times New Roman"/>
          <w:b/>
          <w:bCs/>
          <w:i/>
          <w:iCs/>
          <w:color w:val="101F28"/>
          <w:kern w:val="36"/>
        </w:rPr>
      </w:pPr>
      <w:r>
        <w:rPr>
          <w:rFonts w:ascii="Times New Roman" w:eastAsia="Times New Roman" w:hAnsi="Times New Roman" w:cs="Times New Roman"/>
          <w:b/>
          <w:bCs/>
          <w:i/>
          <w:iCs/>
          <w:color w:val="101F28"/>
          <w:kern w:val="36"/>
        </w:rPr>
        <w:br w:type="page"/>
      </w:r>
    </w:p>
    <w:tbl>
      <w:tblPr>
        <w:tblW w:w="12420" w:type="dxa"/>
        <w:tblLook w:val="04A0" w:firstRow="1" w:lastRow="0" w:firstColumn="1" w:lastColumn="0" w:noHBand="0" w:noVBand="1"/>
      </w:tblPr>
      <w:tblGrid>
        <w:gridCol w:w="5094"/>
        <w:gridCol w:w="1239"/>
        <w:gridCol w:w="1239"/>
        <w:gridCol w:w="1239"/>
        <w:gridCol w:w="1131"/>
        <w:gridCol w:w="1239"/>
        <w:gridCol w:w="1239"/>
      </w:tblGrid>
      <w:tr w:rsidR="002B4CF8" w:rsidRPr="002B4CF8" w14:paraId="7977C9DD" w14:textId="77777777" w:rsidTr="002B4CF8">
        <w:trPr>
          <w:trHeight w:val="260"/>
        </w:trPr>
        <w:tc>
          <w:tcPr>
            <w:tcW w:w="12420" w:type="dxa"/>
            <w:gridSpan w:val="7"/>
            <w:tcBorders>
              <w:top w:val="nil"/>
              <w:left w:val="nil"/>
              <w:bottom w:val="single" w:sz="4" w:space="0" w:color="auto"/>
              <w:right w:val="nil"/>
            </w:tcBorders>
            <w:shd w:val="clear" w:color="auto" w:fill="auto"/>
            <w:vAlign w:val="bottom"/>
            <w:hideMark/>
          </w:tcPr>
          <w:p w14:paraId="740185D2" w14:textId="77777777" w:rsidR="002B4CF8" w:rsidRPr="002B4CF8" w:rsidRDefault="002B4CF8" w:rsidP="002B4CF8">
            <w:pPr>
              <w:spacing w:after="0" w:line="240" w:lineRule="auto"/>
              <w:rPr>
                <w:rFonts w:ascii="Times New Roman" w:eastAsia="Times New Roman" w:hAnsi="Times New Roman" w:cs="Times New Roman"/>
                <w:b/>
                <w:bCs/>
                <w:color w:val="000000"/>
                <w:sz w:val="16"/>
                <w:szCs w:val="16"/>
              </w:rPr>
            </w:pPr>
            <w:r w:rsidRPr="002B4CF8">
              <w:rPr>
                <w:rFonts w:ascii="Times New Roman" w:eastAsia="Times New Roman" w:hAnsi="Times New Roman" w:cs="Times New Roman"/>
                <w:b/>
                <w:bCs/>
                <w:color w:val="000000"/>
                <w:sz w:val="16"/>
                <w:szCs w:val="16"/>
              </w:rPr>
              <w:lastRenderedPageBreak/>
              <w:t>Supplemental Table 6. Multilevel model regressing extent of subjective effects from pandemic on country-level restrictions on economic activity and individual-level predictors</w:t>
            </w:r>
          </w:p>
        </w:tc>
      </w:tr>
      <w:tr w:rsidR="002B4CF8" w:rsidRPr="002B4CF8" w14:paraId="56490BF2" w14:textId="77777777" w:rsidTr="002B4CF8">
        <w:trPr>
          <w:trHeight w:val="290"/>
        </w:trPr>
        <w:tc>
          <w:tcPr>
            <w:tcW w:w="5094" w:type="dxa"/>
            <w:tcBorders>
              <w:top w:val="nil"/>
              <w:left w:val="nil"/>
              <w:bottom w:val="nil"/>
              <w:right w:val="nil"/>
            </w:tcBorders>
            <w:shd w:val="clear" w:color="auto" w:fill="auto"/>
            <w:noWrap/>
            <w:vAlign w:val="bottom"/>
            <w:hideMark/>
          </w:tcPr>
          <w:p w14:paraId="038817CD" w14:textId="77777777" w:rsidR="002B4CF8" w:rsidRPr="002B4CF8" w:rsidRDefault="002B4CF8" w:rsidP="002B4CF8">
            <w:pPr>
              <w:spacing w:after="0" w:line="240" w:lineRule="auto"/>
              <w:rPr>
                <w:rFonts w:ascii="Times New Roman" w:eastAsia="Times New Roman" w:hAnsi="Times New Roman" w:cs="Times New Roman"/>
                <w:b/>
                <w:bCs/>
                <w:color w:val="000000"/>
                <w:sz w:val="16"/>
                <w:szCs w:val="16"/>
              </w:rPr>
            </w:pPr>
          </w:p>
        </w:tc>
        <w:tc>
          <w:tcPr>
            <w:tcW w:w="7326" w:type="dxa"/>
            <w:gridSpan w:val="6"/>
            <w:tcBorders>
              <w:top w:val="single" w:sz="4" w:space="0" w:color="auto"/>
              <w:left w:val="nil"/>
              <w:bottom w:val="nil"/>
              <w:right w:val="nil"/>
            </w:tcBorders>
            <w:shd w:val="clear" w:color="auto" w:fill="auto"/>
            <w:vAlign w:val="bottom"/>
            <w:hideMark/>
          </w:tcPr>
          <w:p w14:paraId="1705D85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Affected a lot</w:t>
            </w:r>
          </w:p>
        </w:tc>
      </w:tr>
      <w:tr w:rsidR="002B4CF8" w:rsidRPr="002B4CF8" w14:paraId="25397984" w14:textId="77777777" w:rsidTr="002B4CF8">
        <w:trPr>
          <w:trHeight w:val="260"/>
        </w:trPr>
        <w:tc>
          <w:tcPr>
            <w:tcW w:w="5094" w:type="dxa"/>
            <w:tcBorders>
              <w:top w:val="nil"/>
              <w:left w:val="nil"/>
              <w:bottom w:val="nil"/>
              <w:right w:val="nil"/>
            </w:tcBorders>
            <w:shd w:val="clear" w:color="auto" w:fill="auto"/>
            <w:noWrap/>
            <w:vAlign w:val="bottom"/>
            <w:hideMark/>
          </w:tcPr>
          <w:p w14:paraId="4B5C1F4D"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r w:rsidRPr="002B4CF8">
              <w:rPr>
                <w:rFonts w:ascii="Times New Roman" w:eastAsia="Times New Roman" w:hAnsi="Times New Roman" w:cs="Times New Roman"/>
                <w:b/>
                <w:bCs/>
                <w:color w:val="000000"/>
                <w:sz w:val="16"/>
                <w:szCs w:val="16"/>
              </w:rPr>
              <w:t>Country-level variables</w:t>
            </w:r>
          </w:p>
        </w:tc>
        <w:tc>
          <w:tcPr>
            <w:tcW w:w="1239" w:type="dxa"/>
            <w:tcBorders>
              <w:top w:val="nil"/>
              <w:left w:val="nil"/>
              <w:bottom w:val="nil"/>
              <w:right w:val="nil"/>
            </w:tcBorders>
            <w:shd w:val="clear" w:color="auto" w:fill="auto"/>
            <w:noWrap/>
            <w:vAlign w:val="bottom"/>
            <w:hideMark/>
          </w:tcPr>
          <w:p w14:paraId="2829A564"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p>
        </w:tc>
        <w:tc>
          <w:tcPr>
            <w:tcW w:w="1239" w:type="dxa"/>
            <w:tcBorders>
              <w:top w:val="nil"/>
              <w:left w:val="nil"/>
              <w:bottom w:val="nil"/>
              <w:right w:val="nil"/>
            </w:tcBorders>
            <w:shd w:val="clear" w:color="auto" w:fill="auto"/>
            <w:noWrap/>
            <w:vAlign w:val="bottom"/>
            <w:hideMark/>
          </w:tcPr>
          <w:p w14:paraId="60BAADB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4A63A43"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281609D0"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083329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4380C36"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098BB10E" w14:textId="77777777" w:rsidTr="002B4CF8">
        <w:trPr>
          <w:trHeight w:val="260"/>
        </w:trPr>
        <w:tc>
          <w:tcPr>
            <w:tcW w:w="5094" w:type="dxa"/>
            <w:tcBorders>
              <w:top w:val="nil"/>
              <w:left w:val="nil"/>
              <w:bottom w:val="nil"/>
              <w:right w:val="nil"/>
            </w:tcBorders>
            <w:shd w:val="clear" w:color="auto" w:fill="auto"/>
            <w:noWrap/>
            <w:vAlign w:val="bottom"/>
            <w:hideMark/>
          </w:tcPr>
          <w:p w14:paraId="28F7873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Stringency index--cumulative-to-date (standardized)</w:t>
            </w:r>
          </w:p>
        </w:tc>
        <w:tc>
          <w:tcPr>
            <w:tcW w:w="1239" w:type="dxa"/>
            <w:tcBorders>
              <w:top w:val="nil"/>
              <w:left w:val="nil"/>
              <w:bottom w:val="nil"/>
              <w:right w:val="nil"/>
            </w:tcBorders>
            <w:shd w:val="clear" w:color="auto" w:fill="auto"/>
            <w:noWrap/>
            <w:vAlign w:val="bottom"/>
            <w:hideMark/>
          </w:tcPr>
          <w:p w14:paraId="3B0AD65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0.106**</w:t>
            </w:r>
          </w:p>
        </w:tc>
        <w:tc>
          <w:tcPr>
            <w:tcW w:w="1239" w:type="dxa"/>
            <w:tcBorders>
              <w:top w:val="nil"/>
              <w:left w:val="nil"/>
              <w:bottom w:val="nil"/>
              <w:right w:val="nil"/>
            </w:tcBorders>
            <w:shd w:val="clear" w:color="auto" w:fill="auto"/>
            <w:noWrap/>
            <w:vAlign w:val="bottom"/>
            <w:hideMark/>
          </w:tcPr>
          <w:p w14:paraId="29CCC80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0.099**</w:t>
            </w:r>
          </w:p>
        </w:tc>
        <w:tc>
          <w:tcPr>
            <w:tcW w:w="1239" w:type="dxa"/>
            <w:tcBorders>
              <w:top w:val="nil"/>
              <w:left w:val="nil"/>
              <w:bottom w:val="nil"/>
              <w:right w:val="nil"/>
            </w:tcBorders>
            <w:shd w:val="clear" w:color="auto" w:fill="auto"/>
            <w:noWrap/>
            <w:vAlign w:val="bottom"/>
            <w:hideMark/>
          </w:tcPr>
          <w:p w14:paraId="30219B6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0.100**</w:t>
            </w:r>
          </w:p>
        </w:tc>
        <w:tc>
          <w:tcPr>
            <w:tcW w:w="1131" w:type="dxa"/>
            <w:tcBorders>
              <w:top w:val="nil"/>
              <w:left w:val="nil"/>
              <w:bottom w:val="nil"/>
              <w:right w:val="nil"/>
            </w:tcBorders>
            <w:shd w:val="clear" w:color="auto" w:fill="auto"/>
            <w:noWrap/>
            <w:vAlign w:val="bottom"/>
            <w:hideMark/>
          </w:tcPr>
          <w:p w14:paraId="14531AA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0.101**</w:t>
            </w:r>
          </w:p>
        </w:tc>
        <w:tc>
          <w:tcPr>
            <w:tcW w:w="1239" w:type="dxa"/>
            <w:tcBorders>
              <w:top w:val="nil"/>
              <w:left w:val="nil"/>
              <w:bottom w:val="nil"/>
              <w:right w:val="nil"/>
            </w:tcBorders>
            <w:shd w:val="clear" w:color="auto" w:fill="auto"/>
            <w:noWrap/>
            <w:vAlign w:val="bottom"/>
            <w:hideMark/>
          </w:tcPr>
          <w:p w14:paraId="5333466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0.100**</w:t>
            </w:r>
          </w:p>
        </w:tc>
        <w:tc>
          <w:tcPr>
            <w:tcW w:w="1239" w:type="dxa"/>
            <w:tcBorders>
              <w:top w:val="nil"/>
              <w:left w:val="nil"/>
              <w:bottom w:val="nil"/>
              <w:right w:val="nil"/>
            </w:tcBorders>
            <w:shd w:val="clear" w:color="auto" w:fill="auto"/>
            <w:noWrap/>
            <w:vAlign w:val="bottom"/>
            <w:hideMark/>
          </w:tcPr>
          <w:p w14:paraId="712091F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r>
      <w:tr w:rsidR="002B4CF8" w:rsidRPr="002B4CF8" w14:paraId="19A93B27" w14:textId="77777777" w:rsidTr="002B4CF8">
        <w:trPr>
          <w:trHeight w:val="260"/>
        </w:trPr>
        <w:tc>
          <w:tcPr>
            <w:tcW w:w="5094" w:type="dxa"/>
            <w:tcBorders>
              <w:top w:val="nil"/>
              <w:left w:val="nil"/>
              <w:bottom w:val="nil"/>
              <w:right w:val="nil"/>
            </w:tcBorders>
            <w:shd w:val="clear" w:color="auto" w:fill="auto"/>
            <w:noWrap/>
            <w:vAlign w:val="bottom"/>
            <w:hideMark/>
          </w:tcPr>
          <w:p w14:paraId="4F142C25"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3EE5AE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9" w:type="dxa"/>
            <w:tcBorders>
              <w:top w:val="nil"/>
              <w:left w:val="nil"/>
              <w:bottom w:val="nil"/>
              <w:right w:val="nil"/>
            </w:tcBorders>
            <w:shd w:val="clear" w:color="auto" w:fill="auto"/>
            <w:noWrap/>
            <w:vAlign w:val="bottom"/>
            <w:hideMark/>
          </w:tcPr>
          <w:p w14:paraId="7A2283D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c>
          <w:tcPr>
            <w:tcW w:w="1239" w:type="dxa"/>
            <w:tcBorders>
              <w:top w:val="nil"/>
              <w:left w:val="nil"/>
              <w:bottom w:val="nil"/>
              <w:right w:val="nil"/>
            </w:tcBorders>
            <w:shd w:val="clear" w:color="auto" w:fill="auto"/>
            <w:noWrap/>
            <w:vAlign w:val="bottom"/>
            <w:hideMark/>
          </w:tcPr>
          <w:p w14:paraId="1927EDB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(0.026)</w:t>
            </w:r>
          </w:p>
        </w:tc>
        <w:tc>
          <w:tcPr>
            <w:tcW w:w="1131" w:type="dxa"/>
            <w:tcBorders>
              <w:top w:val="nil"/>
              <w:left w:val="nil"/>
              <w:bottom w:val="nil"/>
              <w:right w:val="nil"/>
            </w:tcBorders>
            <w:shd w:val="clear" w:color="auto" w:fill="auto"/>
            <w:noWrap/>
            <w:vAlign w:val="bottom"/>
            <w:hideMark/>
          </w:tcPr>
          <w:p w14:paraId="2BD6C0C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c>
          <w:tcPr>
            <w:tcW w:w="1239" w:type="dxa"/>
            <w:tcBorders>
              <w:top w:val="nil"/>
              <w:left w:val="nil"/>
              <w:bottom w:val="nil"/>
              <w:right w:val="nil"/>
            </w:tcBorders>
            <w:shd w:val="clear" w:color="auto" w:fill="auto"/>
            <w:noWrap/>
            <w:vAlign w:val="bottom"/>
            <w:hideMark/>
          </w:tcPr>
          <w:p w14:paraId="68AE301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(0.026)</w:t>
            </w:r>
          </w:p>
        </w:tc>
        <w:tc>
          <w:tcPr>
            <w:tcW w:w="1239" w:type="dxa"/>
            <w:tcBorders>
              <w:top w:val="nil"/>
              <w:left w:val="nil"/>
              <w:bottom w:val="nil"/>
              <w:right w:val="nil"/>
            </w:tcBorders>
            <w:shd w:val="clear" w:color="auto" w:fill="auto"/>
            <w:noWrap/>
            <w:vAlign w:val="bottom"/>
            <w:hideMark/>
          </w:tcPr>
          <w:p w14:paraId="7D78AD9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r>
      <w:tr w:rsidR="002B4CF8" w:rsidRPr="002B4CF8" w14:paraId="37586CDD" w14:textId="77777777" w:rsidTr="002B4CF8">
        <w:trPr>
          <w:trHeight w:val="260"/>
        </w:trPr>
        <w:tc>
          <w:tcPr>
            <w:tcW w:w="5094" w:type="dxa"/>
            <w:tcBorders>
              <w:top w:val="nil"/>
              <w:left w:val="nil"/>
              <w:bottom w:val="nil"/>
              <w:right w:val="nil"/>
            </w:tcBorders>
            <w:shd w:val="clear" w:color="auto" w:fill="auto"/>
            <w:noWrap/>
            <w:vAlign w:val="bottom"/>
            <w:hideMark/>
          </w:tcPr>
          <w:p w14:paraId="0C4EF5D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Economic support index--cumulative-to-date (standardized)</w:t>
            </w:r>
          </w:p>
        </w:tc>
        <w:tc>
          <w:tcPr>
            <w:tcW w:w="1239" w:type="dxa"/>
            <w:tcBorders>
              <w:top w:val="nil"/>
              <w:left w:val="nil"/>
              <w:bottom w:val="nil"/>
              <w:right w:val="nil"/>
            </w:tcBorders>
            <w:shd w:val="clear" w:color="auto" w:fill="auto"/>
            <w:noWrap/>
            <w:vAlign w:val="bottom"/>
            <w:hideMark/>
          </w:tcPr>
          <w:p w14:paraId="4C3A65E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239" w:type="dxa"/>
            <w:tcBorders>
              <w:top w:val="nil"/>
              <w:left w:val="nil"/>
              <w:bottom w:val="nil"/>
              <w:right w:val="nil"/>
            </w:tcBorders>
            <w:shd w:val="clear" w:color="auto" w:fill="auto"/>
            <w:noWrap/>
            <w:vAlign w:val="bottom"/>
            <w:hideMark/>
          </w:tcPr>
          <w:p w14:paraId="7763B06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4673FBD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c>
          <w:tcPr>
            <w:tcW w:w="1131" w:type="dxa"/>
            <w:tcBorders>
              <w:top w:val="nil"/>
              <w:left w:val="nil"/>
              <w:bottom w:val="nil"/>
              <w:right w:val="nil"/>
            </w:tcBorders>
            <w:shd w:val="clear" w:color="auto" w:fill="auto"/>
            <w:noWrap/>
            <w:vAlign w:val="bottom"/>
            <w:hideMark/>
          </w:tcPr>
          <w:p w14:paraId="6A917AC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9" w:type="dxa"/>
            <w:tcBorders>
              <w:top w:val="nil"/>
              <w:left w:val="nil"/>
              <w:bottom w:val="nil"/>
              <w:right w:val="nil"/>
            </w:tcBorders>
            <w:shd w:val="clear" w:color="auto" w:fill="auto"/>
            <w:noWrap/>
            <w:vAlign w:val="bottom"/>
            <w:hideMark/>
          </w:tcPr>
          <w:p w14:paraId="6A2071B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239" w:type="dxa"/>
            <w:tcBorders>
              <w:top w:val="nil"/>
              <w:left w:val="nil"/>
              <w:bottom w:val="nil"/>
              <w:right w:val="nil"/>
            </w:tcBorders>
            <w:shd w:val="clear" w:color="auto" w:fill="auto"/>
            <w:noWrap/>
            <w:vAlign w:val="bottom"/>
            <w:hideMark/>
          </w:tcPr>
          <w:p w14:paraId="79B8887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r>
      <w:tr w:rsidR="002B4CF8" w:rsidRPr="002B4CF8" w14:paraId="3C62119F" w14:textId="77777777" w:rsidTr="002B4CF8">
        <w:trPr>
          <w:trHeight w:val="260"/>
        </w:trPr>
        <w:tc>
          <w:tcPr>
            <w:tcW w:w="5094" w:type="dxa"/>
            <w:tcBorders>
              <w:top w:val="nil"/>
              <w:left w:val="nil"/>
              <w:bottom w:val="nil"/>
              <w:right w:val="nil"/>
            </w:tcBorders>
            <w:shd w:val="clear" w:color="auto" w:fill="auto"/>
            <w:noWrap/>
            <w:vAlign w:val="bottom"/>
            <w:hideMark/>
          </w:tcPr>
          <w:p w14:paraId="56552B2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C6490D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5914771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012AA7E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131" w:type="dxa"/>
            <w:tcBorders>
              <w:top w:val="nil"/>
              <w:left w:val="nil"/>
              <w:bottom w:val="nil"/>
              <w:right w:val="nil"/>
            </w:tcBorders>
            <w:shd w:val="clear" w:color="auto" w:fill="auto"/>
            <w:noWrap/>
            <w:vAlign w:val="bottom"/>
            <w:hideMark/>
          </w:tcPr>
          <w:p w14:paraId="5C77C88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7A5559D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3765184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r>
      <w:tr w:rsidR="002B4CF8" w:rsidRPr="002B4CF8" w14:paraId="192BADBC" w14:textId="77777777" w:rsidTr="002B4CF8">
        <w:trPr>
          <w:trHeight w:val="260"/>
        </w:trPr>
        <w:tc>
          <w:tcPr>
            <w:tcW w:w="5094" w:type="dxa"/>
            <w:tcBorders>
              <w:top w:val="nil"/>
              <w:left w:val="nil"/>
              <w:bottom w:val="nil"/>
              <w:right w:val="nil"/>
            </w:tcBorders>
            <w:shd w:val="clear" w:color="auto" w:fill="auto"/>
            <w:noWrap/>
            <w:vAlign w:val="bottom"/>
            <w:hideMark/>
          </w:tcPr>
          <w:p w14:paraId="194ADDD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Officially reported COVID-19 deaths per capita</w:t>
            </w:r>
          </w:p>
        </w:tc>
        <w:tc>
          <w:tcPr>
            <w:tcW w:w="1239" w:type="dxa"/>
            <w:tcBorders>
              <w:top w:val="nil"/>
              <w:left w:val="nil"/>
              <w:bottom w:val="nil"/>
              <w:right w:val="nil"/>
            </w:tcBorders>
            <w:shd w:val="clear" w:color="auto" w:fill="auto"/>
            <w:noWrap/>
            <w:vAlign w:val="bottom"/>
            <w:hideMark/>
          </w:tcPr>
          <w:p w14:paraId="682CB20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9" w:type="dxa"/>
            <w:tcBorders>
              <w:top w:val="nil"/>
              <w:left w:val="nil"/>
              <w:bottom w:val="nil"/>
              <w:right w:val="nil"/>
            </w:tcBorders>
            <w:shd w:val="clear" w:color="auto" w:fill="auto"/>
            <w:noWrap/>
            <w:vAlign w:val="bottom"/>
            <w:hideMark/>
          </w:tcPr>
          <w:p w14:paraId="15B7AB1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9" w:type="dxa"/>
            <w:tcBorders>
              <w:top w:val="nil"/>
              <w:left w:val="nil"/>
              <w:bottom w:val="nil"/>
              <w:right w:val="nil"/>
            </w:tcBorders>
            <w:shd w:val="clear" w:color="auto" w:fill="auto"/>
            <w:noWrap/>
            <w:vAlign w:val="bottom"/>
            <w:hideMark/>
          </w:tcPr>
          <w:p w14:paraId="422B495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131" w:type="dxa"/>
            <w:tcBorders>
              <w:top w:val="nil"/>
              <w:left w:val="nil"/>
              <w:bottom w:val="nil"/>
              <w:right w:val="nil"/>
            </w:tcBorders>
            <w:shd w:val="clear" w:color="auto" w:fill="auto"/>
            <w:noWrap/>
            <w:vAlign w:val="bottom"/>
            <w:hideMark/>
          </w:tcPr>
          <w:p w14:paraId="11A8E94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80AAA8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C3DC7ED"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350A0D3D" w14:textId="77777777" w:rsidTr="002B4CF8">
        <w:trPr>
          <w:trHeight w:val="260"/>
        </w:trPr>
        <w:tc>
          <w:tcPr>
            <w:tcW w:w="5094" w:type="dxa"/>
            <w:tcBorders>
              <w:top w:val="nil"/>
              <w:left w:val="nil"/>
              <w:bottom w:val="nil"/>
              <w:right w:val="nil"/>
            </w:tcBorders>
            <w:shd w:val="clear" w:color="auto" w:fill="auto"/>
            <w:noWrap/>
            <w:vAlign w:val="bottom"/>
            <w:hideMark/>
          </w:tcPr>
          <w:p w14:paraId="3BB4C8A8"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182BA3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2F2D7F2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7F73F27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131" w:type="dxa"/>
            <w:tcBorders>
              <w:top w:val="nil"/>
              <w:left w:val="nil"/>
              <w:bottom w:val="nil"/>
              <w:right w:val="nil"/>
            </w:tcBorders>
            <w:shd w:val="clear" w:color="auto" w:fill="auto"/>
            <w:noWrap/>
            <w:vAlign w:val="bottom"/>
            <w:hideMark/>
          </w:tcPr>
          <w:p w14:paraId="1E292C9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C9FD48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AA9F433"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3E911113" w14:textId="77777777" w:rsidTr="002B4CF8">
        <w:trPr>
          <w:trHeight w:val="260"/>
        </w:trPr>
        <w:tc>
          <w:tcPr>
            <w:tcW w:w="5094" w:type="dxa"/>
            <w:tcBorders>
              <w:top w:val="nil"/>
              <w:left w:val="nil"/>
              <w:bottom w:val="nil"/>
              <w:right w:val="nil"/>
            </w:tcBorders>
            <w:shd w:val="clear" w:color="auto" w:fill="auto"/>
            <w:noWrap/>
            <w:vAlign w:val="bottom"/>
            <w:hideMark/>
          </w:tcPr>
          <w:p w14:paraId="5DAAA64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Visits to restaurants and related establishments</w:t>
            </w:r>
          </w:p>
        </w:tc>
        <w:tc>
          <w:tcPr>
            <w:tcW w:w="1239" w:type="dxa"/>
            <w:tcBorders>
              <w:top w:val="nil"/>
              <w:left w:val="nil"/>
              <w:bottom w:val="nil"/>
              <w:right w:val="nil"/>
            </w:tcBorders>
            <w:shd w:val="clear" w:color="auto" w:fill="auto"/>
            <w:noWrap/>
            <w:vAlign w:val="bottom"/>
            <w:hideMark/>
          </w:tcPr>
          <w:p w14:paraId="76BA498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3A2FE4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F00F18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131" w:type="dxa"/>
            <w:tcBorders>
              <w:top w:val="nil"/>
              <w:left w:val="nil"/>
              <w:bottom w:val="nil"/>
              <w:right w:val="nil"/>
            </w:tcBorders>
            <w:shd w:val="clear" w:color="auto" w:fill="auto"/>
            <w:noWrap/>
            <w:vAlign w:val="bottom"/>
            <w:hideMark/>
          </w:tcPr>
          <w:p w14:paraId="623EDA2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043EBC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68B9E4F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r>
      <w:tr w:rsidR="002B4CF8" w:rsidRPr="002B4CF8" w14:paraId="49422E80" w14:textId="77777777" w:rsidTr="002B4CF8">
        <w:trPr>
          <w:trHeight w:val="260"/>
        </w:trPr>
        <w:tc>
          <w:tcPr>
            <w:tcW w:w="5094" w:type="dxa"/>
            <w:tcBorders>
              <w:top w:val="nil"/>
              <w:left w:val="nil"/>
              <w:bottom w:val="nil"/>
              <w:right w:val="nil"/>
            </w:tcBorders>
            <w:shd w:val="clear" w:color="auto" w:fill="auto"/>
            <w:noWrap/>
            <w:vAlign w:val="bottom"/>
            <w:hideMark/>
          </w:tcPr>
          <w:p w14:paraId="5E48D4B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B15C0B5"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C8EB11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92DFC8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131" w:type="dxa"/>
            <w:tcBorders>
              <w:top w:val="nil"/>
              <w:left w:val="nil"/>
              <w:bottom w:val="nil"/>
              <w:right w:val="nil"/>
            </w:tcBorders>
            <w:shd w:val="clear" w:color="auto" w:fill="auto"/>
            <w:noWrap/>
            <w:vAlign w:val="bottom"/>
            <w:hideMark/>
          </w:tcPr>
          <w:p w14:paraId="443CBFA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991148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239" w:type="dxa"/>
            <w:tcBorders>
              <w:top w:val="nil"/>
              <w:left w:val="nil"/>
              <w:bottom w:val="nil"/>
              <w:right w:val="nil"/>
            </w:tcBorders>
            <w:shd w:val="clear" w:color="auto" w:fill="auto"/>
            <w:noWrap/>
            <w:vAlign w:val="bottom"/>
            <w:hideMark/>
          </w:tcPr>
          <w:p w14:paraId="7DCD54F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r>
      <w:tr w:rsidR="002B4CF8" w:rsidRPr="002B4CF8" w14:paraId="22D8BC3B" w14:textId="77777777" w:rsidTr="002B4CF8">
        <w:trPr>
          <w:trHeight w:val="260"/>
        </w:trPr>
        <w:tc>
          <w:tcPr>
            <w:tcW w:w="5094" w:type="dxa"/>
            <w:tcBorders>
              <w:top w:val="nil"/>
              <w:left w:val="nil"/>
              <w:bottom w:val="nil"/>
              <w:right w:val="nil"/>
            </w:tcBorders>
            <w:shd w:val="clear" w:color="auto" w:fill="auto"/>
            <w:noWrap/>
            <w:vAlign w:val="bottom"/>
            <w:hideMark/>
          </w:tcPr>
          <w:p w14:paraId="0AFEAE2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Estimated actual COVID-19 deaths per capita</w:t>
            </w:r>
          </w:p>
        </w:tc>
        <w:tc>
          <w:tcPr>
            <w:tcW w:w="1239" w:type="dxa"/>
            <w:tcBorders>
              <w:top w:val="nil"/>
              <w:left w:val="nil"/>
              <w:bottom w:val="nil"/>
              <w:right w:val="nil"/>
            </w:tcBorders>
            <w:shd w:val="clear" w:color="auto" w:fill="auto"/>
            <w:noWrap/>
            <w:vAlign w:val="bottom"/>
            <w:hideMark/>
          </w:tcPr>
          <w:p w14:paraId="676BFD3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4DDE1C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F2C3F8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1F8CFD0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9" w:type="dxa"/>
            <w:tcBorders>
              <w:top w:val="nil"/>
              <w:left w:val="nil"/>
              <w:bottom w:val="nil"/>
              <w:right w:val="nil"/>
            </w:tcBorders>
            <w:shd w:val="clear" w:color="auto" w:fill="auto"/>
            <w:noWrap/>
            <w:vAlign w:val="bottom"/>
            <w:hideMark/>
          </w:tcPr>
          <w:p w14:paraId="7ED39BC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9" w:type="dxa"/>
            <w:tcBorders>
              <w:top w:val="nil"/>
              <w:left w:val="nil"/>
              <w:bottom w:val="nil"/>
              <w:right w:val="nil"/>
            </w:tcBorders>
            <w:shd w:val="clear" w:color="auto" w:fill="auto"/>
            <w:noWrap/>
            <w:vAlign w:val="bottom"/>
            <w:hideMark/>
          </w:tcPr>
          <w:p w14:paraId="170B2D6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r>
      <w:tr w:rsidR="002B4CF8" w:rsidRPr="002B4CF8" w14:paraId="7F1DFB80" w14:textId="77777777" w:rsidTr="002B4CF8">
        <w:trPr>
          <w:trHeight w:val="260"/>
        </w:trPr>
        <w:tc>
          <w:tcPr>
            <w:tcW w:w="5094" w:type="dxa"/>
            <w:tcBorders>
              <w:top w:val="nil"/>
              <w:left w:val="nil"/>
              <w:bottom w:val="nil"/>
              <w:right w:val="nil"/>
            </w:tcBorders>
            <w:shd w:val="clear" w:color="auto" w:fill="auto"/>
            <w:noWrap/>
            <w:vAlign w:val="bottom"/>
            <w:hideMark/>
          </w:tcPr>
          <w:p w14:paraId="6FB9DCA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853D05C"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26D2878"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0B675A3"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32CBB33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9" w:type="dxa"/>
            <w:tcBorders>
              <w:top w:val="nil"/>
              <w:left w:val="nil"/>
              <w:bottom w:val="nil"/>
              <w:right w:val="nil"/>
            </w:tcBorders>
            <w:shd w:val="clear" w:color="auto" w:fill="auto"/>
            <w:noWrap/>
            <w:vAlign w:val="bottom"/>
            <w:hideMark/>
          </w:tcPr>
          <w:p w14:paraId="4BA776B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9" w:type="dxa"/>
            <w:tcBorders>
              <w:top w:val="nil"/>
              <w:left w:val="nil"/>
              <w:bottom w:val="nil"/>
              <w:right w:val="nil"/>
            </w:tcBorders>
            <w:shd w:val="clear" w:color="auto" w:fill="auto"/>
            <w:noWrap/>
            <w:vAlign w:val="bottom"/>
            <w:hideMark/>
          </w:tcPr>
          <w:p w14:paraId="7281F84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r>
      <w:tr w:rsidR="002B4CF8" w:rsidRPr="002B4CF8" w14:paraId="3129321E" w14:textId="77777777" w:rsidTr="002B4CF8">
        <w:trPr>
          <w:trHeight w:val="260"/>
        </w:trPr>
        <w:tc>
          <w:tcPr>
            <w:tcW w:w="5094" w:type="dxa"/>
            <w:tcBorders>
              <w:top w:val="nil"/>
              <w:left w:val="nil"/>
              <w:bottom w:val="nil"/>
              <w:right w:val="nil"/>
            </w:tcBorders>
            <w:shd w:val="clear" w:color="auto" w:fill="auto"/>
            <w:noWrap/>
            <w:vAlign w:val="bottom"/>
            <w:hideMark/>
          </w:tcPr>
          <w:p w14:paraId="3C4663B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1st quintile of stringency (ref=5th)</w:t>
            </w:r>
          </w:p>
        </w:tc>
        <w:tc>
          <w:tcPr>
            <w:tcW w:w="1239" w:type="dxa"/>
            <w:tcBorders>
              <w:top w:val="nil"/>
              <w:left w:val="nil"/>
              <w:bottom w:val="nil"/>
              <w:right w:val="nil"/>
            </w:tcBorders>
            <w:shd w:val="clear" w:color="auto" w:fill="auto"/>
            <w:noWrap/>
            <w:vAlign w:val="bottom"/>
            <w:hideMark/>
          </w:tcPr>
          <w:p w14:paraId="736B89C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F91FA5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E3D2A6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2B8F983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ECE582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D19C86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-0.115**</w:t>
            </w:r>
          </w:p>
        </w:tc>
      </w:tr>
      <w:tr w:rsidR="002B4CF8" w:rsidRPr="002B4CF8" w14:paraId="553D086A" w14:textId="77777777" w:rsidTr="002B4CF8">
        <w:trPr>
          <w:trHeight w:val="260"/>
        </w:trPr>
        <w:tc>
          <w:tcPr>
            <w:tcW w:w="5094" w:type="dxa"/>
            <w:tcBorders>
              <w:top w:val="nil"/>
              <w:left w:val="nil"/>
              <w:bottom w:val="nil"/>
              <w:right w:val="nil"/>
            </w:tcBorders>
            <w:shd w:val="clear" w:color="auto" w:fill="auto"/>
            <w:noWrap/>
            <w:vAlign w:val="bottom"/>
            <w:hideMark/>
          </w:tcPr>
          <w:p w14:paraId="14746C9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175849D"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46D4CA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021B547"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783410C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0746DA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DA02F2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(0.028)</w:t>
            </w:r>
          </w:p>
        </w:tc>
      </w:tr>
      <w:tr w:rsidR="002B4CF8" w:rsidRPr="002B4CF8" w14:paraId="607EE977" w14:textId="77777777" w:rsidTr="002B4CF8">
        <w:trPr>
          <w:trHeight w:val="260"/>
        </w:trPr>
        <w:tc>
          <w:tcPr>
            <w:tcW w:w="5094" w:type="dxa"/>
            <w:tcBorders>
              <w:top w:val="nil"/>
              <w:left w:val="nil"/>
              <w:bottom w:val="nil"/>
              <w:right w:val="nil"/>
            </w:tcBorders>
            <w:shd w:val="clear" w:color="auto" w:fill="auto"/>
            <w:noWrap/>
            <w:vAlign w:val="bottom"/>
            <w:hideMark/>
          </w:tcPr>
          <w:p w14:paraId="2178A06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2nd quintile of stringency (ref=5th)</w:t>
            </w:r>
          </w:p>
        </w:tc>
        <w:tc>
          <w:tcPr>
            <w:tcW w:w="1239" w:type="dxa"/>
            <w:tcBorders>
              <w:top w:val="nil"/>
              <w:left w:val="nil"/>
              <w:bottom w:val="nil"/>
              <w:right w:val="nil"/>
            </w:tcBorders>
            <w:shd w:val="clear" w:color="auto" w:fill="auto"/>
            <w:noWrap/>
            <w:vAlign w:val="bottom"/>
            <w:hideMark/>
          </w:tcPr>
          <w:p w14:paraId="2BAED2D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CDB046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945BBA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733C47B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A98EA3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75EF23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-0.078**</w:t>
            </w:r>
          </w:p>
        </w:tc>
      </w:tr>
      <w:tr w:rsidR="002B4CF8" w:rsidRPr="002B4CF8" w14:paraId="57CCC717" w14:textId="77777777" w:rsidTr="002B4CF8">
        <w:trPr>
          <w:trHeight w:val="260"/>
        </w:trPr>
        <w:tc>
          <w:tcPr>
            <w:tcW w:w="5094" w:type="dxa"/>
            <w:tcBorders>
              <w:top w:val="nil"/>
              <w:left w:val="nil"/>
              <w:bottom w:val="nil"/>
              <w:right w:val="nil"/>
            </w:tcBorders>
            <w:shd w:val="clear" w:color="auto" w:fill="auto"/>
            <w:noWrap/>
            <w:vAlign w:val="bottom"/>
            <w:hideMark/>
          </w:tcPr>
          <w:p w14:paraId="7FCF70F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42E964A"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A4882C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ACEDE38"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1D2FEBD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276E3A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607797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(0.024)</w:t>
            </w:r>
          </w:p>
        </w:tc>
      </w:tr>
      <w:tr w:rsidR="002B4CF8" w:rsidRPr="002B4CF8" w14:paraId="513C9A83" w14:textId="77777777" w:rsidTr="002B4CF8">
        <w:trPr>
          <w:trHeight w:val="260"/>
        </w:trPr>
        <w:tc>
          <w:tcPr>
            <w:tcW w:w="5094" w:type="dxa"/>
            <w:tcBorders>
              <w:top w:val="nil"/>
              <w:left w:val="nil"/>
              <w:bottom w:val="nil"/>
              <w:right w:val="nil"/>
            </w:tcBorders>
            <w:shd w:val="clear" w:color="auto" w:fill="auto"/>
            <w:noWrap/>
            <w:vAlign w:val="bottom"/>
            <w:hideMark/>
          </w:tcPr>
          <w:p w14:paraId="65FEA1E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3rd quintile of stringency (ref=5th)</w:t>
            </w:r>
          </w:p>
        </w:tc>
        <w:tc>
          <w:tcPr>
            <w:tcW w:w="1239" w:type="dxa"/>
            <w:tcBorders>
              <w:top w:val="nil"/>
              <w:left w:val="nil"/>
              <w:bottom w:val="nil"/>
              <w:right w:val="nil"/>
            </w:tcBorders>
            <w:shd w:val="clear" w:color="auto" w:fill="auto"/>
            <w:noWrap/>
            <w:vAlign w:val="bottom"/>
            <w:hideMark/>
          </w:tcPr>
          <w:p w14:paraId="74963857"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1FC537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81C0C93"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371B2A49"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83205E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219C23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-0.037</w:t>
            </w:r>
          </w:p>
        </w:tc>
      </w:tr>
      <w:tr w:rsidR="002B4CF8" w:rsidRPr="002B4CF8" w14:paraId="4A45CA0B" w14:textId="77777777" w:rsidTr="002B4CF8">
        <w:trPr>
          <w:trHeight w:val="260"/>
        </w:trPr>
        <w:tc>
          <w:tcPr>
            <w:tcW w:w="5094" w:type="dxa"/>
            <w:tcBorders>
              <w:top w:val="nil"/>
              <w:left w:val="nil"/>
              <w:bottom w:val="nil"/>
              <w:right w:val="nil"/>
            </w:tcBorders>
            <w:shd w:val="clear" w:color="auto" w:fill="auto"/>
            <w:noWrap/>
            <w:vAlign w:val="bottom"/>
            <w:hideMark/>
          </w:tcPr>
          <w:p w14:paraId="1D0067F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3A11013"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4F27C39"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5946FF3"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4A977D9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0B8F7A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3024CB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(0.022)</w:t>
            </w:r>
          </w:p>
        </w:tc>
      </w:tr>
      <w:tr w:rsidR="002B4CF8" w:rsidRPr="002B4CF8" w14:paraId="2A48B668" w14:textId="77777777" w:rsidTr="002B4CF8">
        <w:trPr>
          <w:trHeight w:val="260"/>
        </w:trPr>
        <w:tc>
          <w:tcPr>
            <w:tcW w:w="5094" w:type="dxa"/>
            <w:tcBorders>
              <w:top w:val="nil"/>
              <w:left w:val="nil"/>
              <w:bottom w:val="nil"/>
              <w:right w:val="nil"/>
            </w:tcBorders>
            <w:shd w:val="clear" w:color="auto" w:fill="auto"/>
            <w:noWrap/>
            <w:vAlign w:val="bottom"/>
            <w:hideMark/>
          </w:tcPr>
          <w:p w14:paraId="7264DF5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4th quintile of stringency (ref=5th)</w:t>
            </w:r>
          </w:p>
        </w:tc>
        <w:tc>
          <w:tcPr>
            <w:tcW w:w="1239" w:type="dxa"/>
            <w:tcBorders>
              <w:top w:val="nil"/>
              <w:left w:val="nil"/>
              <w:bottom w:val="nil"/>
              <w:right w:val="nil"/>
            </w:tcBorders>
            <w:shd w:val="clear" w:color="auto" w:fill="auto"/>
            <w:noWrap/>
            <w:vAlign w:val="bottom"/>
            <w:hideMark/>
          </w:tcPr>
          <w:p w14:paraId="22D9C4AF"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75B3595"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1235DF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64D86F1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E2BE069"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44D086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r>
      <w:tr w:rsidR="002B4CF8" w:rsidRPr="002B4CF8" w14:paraId="29CA8DC0" w14:textId="77777777" w:rsidTr="002B4CF8">
        <w:trPr>
          <w:trHeight w:val="260"/>
        </w:trPr>
        <w:tc>
          <w:tcPr>
            <w:tcW w:w="5094" w:type="dxa"/>
            <w:tcBorders>
              <w:top w:val="nil"/>
              <w:left w:val="nil"/>
              <w:bottom w:val="nil"/>
              <w:right w:val="nil"/>
            </w:tcBorders>
            <w:shd w:val="clear" w:color="auto" w:fill="auto"/>
            <w:noWrap/>
            <w:vAlign w:val="bottom"/>
            <w:hideMark/>
          </w:tcPr>
          <w:p w14:paraId="428A7CD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5E3FB67"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6307A35"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CCD0A4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511073D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F394A28"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3DEEA2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(0.020)</w:t>
            </w:r>
          </w:p>
        </w:tc>
      </w:tr>
      <w:tr w:rsidR="002B4CF8" w:rsidRPr="002B4CF8" w14:paraId="47013A2C" w14:textId="77777777" w:rsidTr="002B4CF8">
        <w:trPr>
          <w:trHeight w:val="260"/>
        </w:trPr>
        <w:tc>
          <w:tcPr>
            <w:tcW w:w="5094" w:type="dxa"/>
            <w:tcBorders>
              <w:top w:val="nil"/>
              <w:left w:val="nil"/>
              <w:bottom w:val="nil"/>
              <w:right w:val="nil"/>
            </w:tcBorders>
            <w:shd w:val="clear" w:color="auto" w:fill="auto"/>
            <w:noWrap/>
            <w:vAlign w:val="bottom"/>
            <w:hideMark/>
          </w:tcPr>
          <w:p w14:paraId="5AACCA93"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r w:rsidRPr="002B4CF8">
              <w:rPr>
                <w:rFonts w:ascii="Times New Roman" w:eastAsia="Times New Roman" w:hAnsi="Times New Roman" w:cs="Times New Roman"/>
                <w:b/>
                <w:bCs/>
                <w:color w:val="000000"/>
                <w:sz w:val="16"/>
                <w:szCs w:val="16"/>
              </w:rPr>
              <w:t>Individual level variables</w:t>
            </w:r>
          </w:p>
        </w:tc>
        <w:tc>
          <w:tcPr>
            <w:tcW w:w="1239" w:type="dxa"/>
            <w:tcBorders>
              <w:top w:val="nil"/>
              <w:left w:val="nil"/>
              <w:bottom w:val="nil"/>
              <w:right w:val="nil"/>
            </w:tcBorders>
            <w:shd w:val="clear" w:color="auto" w:fill="auto"/>
            <w:noWrap/>
            <w:vAlign w:val="bottom"/>
            <w:hideMark/>
          </w:tcPr>
          <w:p w14:paraId="31E462B6"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p>
        </w:tc>
        <w:tc>
          <w:tcPr>
            <w:tcW w:w="1239" w:type="dxa"/>
            <w:tcBorders>
              <w:top w:val="nil"/>
              <w:left w:val="nil"/>
              <w:bottom w:val="nil"/>
              <w:right w:val="nil"/>
            </w:tcBorders>
            <w:shd w:val="clear" w:color="auto" w:fill="auto"/>
            <w:noWrap/>
            <w:vAlign w:val="bottom"/>
            <w:hideMark/>
          </w:tcPr>
          <w:p w14:paraId="21ABBCE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479D8A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617890F9"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95E7D4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8F9821B"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539F8067" w14:textId="77777777" w:rsidTr="002B4CF8">
        <w:trPr>
          <w:trHeight w:val="260"/>
        </w:trPr>
        <w:tc>
          <w:tcPr>
            <w:tcW w:w="5094" w:type="dxa"/>
            <w:tcBorders>
              <w:top w:val="nil"/>
              <w:left w:val="nil"/>
              <w:bottom w:val="nil"/>
              <w:right w:val="nil"/>
            </w:tcBorders>
            <w:shd w:val="clear" w:color="auto" w:fill="auto"/>
            <w:noWrap/>
            <w:vAlign w:val="bottom"/>
            <w:hideMark/>
          </w:tcPr>
          <w:p w14:paraId="1521873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not in labor force</w:t>
            </w:r>
          </w:p>
        </w:tc>
        <w:tc>
          <w:tcPr>
            <w:tcW w:w="1239" w:type="dxa"/>
            <w:tcBorders>
              <w:top w:val="nil"/>
              <w:left w:val="nil"/>
              <w:bottom w:val="nil"/>
              <w:right w:val="nil"/>
            </w:tcBorders>
            <w:shd w:val="clear" w:color="auto" w:fill="auto"/>
            <w:noWrap/>
            <w:vAlign w:val="bottom"/>
            <w:hideMark/>
          </w:tcPr>
          <w:p w14:paraId="424C618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74571A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-0.039**</w:t>
            </w:r>
          </w:p>
        </w:tc>
        <w:tc>
          <w:tcPr>
            <w:tcW w:w="1239" w:type="dxa"/>
            <w:tcBorders>
              <w:top w:val="nil"/>
              <w:left w:val="nil"/>
              <w:bottom w:val="nil"/>
              <w:right w:val="nil"/>
            </w:tcBorders>
            <w:shd w:val="clear" w:color="auto" w:fill="auto"/>
            <w:noWrap/>
            <w:vAlign w:val="bottom"/>
            <w:hideMark/>
          </w:tcPr>
          <w:p w14:paraId="0E24BFD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-0.039**</w:t>
            </w:r>
          </w:p>
        </w:tc>
        <w:tc>
          <w:tcPr>
            <w:tcW w:w="1131" w:type="dxa"/>
            <w:tcBorders>
              <w:top w:val="nil"/>
              <w:left w:val="nil"/>
              <w:bottom w:val="nil"/>
              <w:right w:val="nil"/>
            </w:tcBorders>
            <w:shd w:val="clear" w:color="auto" w:fill="auto"/>
            <w:noWrap/>
            <w:vAlign w:val="bottom"/>
            <w:hideMark/>
          </w:tcPr>
          <w:p w14:paraId="32E0AE9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-0.039**</w:t>
            </w:r>
          </w:p>
        </w:tc>
        <w:tc>
          <w:tcPr>
            <w:tcW w:w="1239" w:type="dxa"/>
            <w:tcBorders>
              <w:top w:val="nil"/>
              <w:left w:val="nil"/>
              <w:bottom w:val="nil"/>
              <w:right w:val="nil"/>
            </w:tcBorders>
            <w:shd w:val="clear" w:color="auto" w:fill="auto"/>
            <w:noWrap/>
            <w:vAlign w:val="bottom"/>
            <w:hideMark/>
          </w:tcPr>
          <w:p w14:paraId="7095B62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-0.039**</w:t>
            </w:r>
          </w:p>
        </w:tc>
        <w:tc>
          <w:tcPr>
            <w:tcW w:w="1239" w:type="dxa"/>
            <w:tcBorders>
              <w:top w:val="nil"/>
              <w:left w:val="nil"/>
              <w:bottom w:val="nil"/>
              <w:right w:val="nil"/>
            </w:tcBorders>
            <w:shd w:val="clear" w:color="auto" w:fill="auto"/>
            <w:noWrap/>
            <w:vAlign w:val="bottom"/>
            <w:hideMark/>
          </w:tcPr>
          <w:p w14:paraId="3A791EC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-0.039**</w:t>
            </w:r>
          </w:p>
        </w:tc>
      </w:tr>
      <w:tr w:rsidR="002B4CF8" w:rsidRPr="002B4CF8" w14:paraId="5DD9E0E7" w14:textId="77777777" w:rsidTr="002B4CF8">
        <w:trPr>
          <w:trHeight w:val="260"/>
        </w:trPr>
        <w:tc>
          <w:tcPr>
            <w:tcW w:w="5094" w:type="dxa"/>
            <w:tcBorders>
              <w:top w:val="nil"/>
              <w:left w:val="nil"/>
              <w:bottom w:val="nil"/>
              <w:right w:val="nil"/>
            </w:tcBorders>
            <w:shd w:val="clear" w:color="auto" w:fill="auto"/>
            <w:noWrap/>
            <w:vAlign w:val="bottom"/>
            <w:hideMark/>
          </w:tcPr>
          <w:p w14:paraId="290DD8C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341BFE2"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C6AEB0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0CC893D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131" w:type="dxa"/>
            <w:tcBorders>
              <w:top w:val="nil"/>
              <w:left w:val="nil"/>
              <w:bottom w:val="nil"/>
              <w:right w:val="nil"/>
            </w:tcBorders>
            <w:shd w:val="clear" w:color="auto" w:fill="auto"/>
            <w:noWrap/>
            <w:vAlign w:val="bottom"/>
            <w:hideMark/>
          </w:tcPr>
          <w:p w14:paraId="05DD50F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1677D8B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0EC2AFA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21CF7DCC" w14:textId="77777777" w:rsidTr="002B4CF8">
        <w:trPr>
          <w:trHeight w:val="260"/>
        </w:trPr>
        <w:tc>
          <w:tcPr>
            <w:tcW w:w="5094" w:type="dxa"/>
            <w:tcBorders>
              <w:top w:val="nil"/>
              <w:left w:val="nil"/>
              <w:bottom w:val="nil"/>
              <w:right w:val="nil"/>
            </w:tcBorders>
            <w:shd w:val="clear" w:color="auto" w:fill="auto"/>
            <w:noWrap/>
            <w:vAlign w:val="bottom"/>
            <w:hideMark/>
          </w:tcPr>
          <w:p w14:paraId="0A95D71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City (relative to rural)</w:t>
            </w:r>
          </w:p>
        </w:tc>
        <w:tc>
          <w:tcPr>
            <w:tcW w:w="1239" w:type="dxa"/>
            <w:tcBorders>
              <w:top w:val="nil"/>
              <w:left w:val="nil"/>
              <w:bottom w:val="nil"/>
              <w:right w:val="nil"/>
            </w:tcBorders>
            <w:shd w:val="clear" w:color="auto" w:fill="auto"/>
            <w:noWrap/>
            <w:vAlign w:val="bottom"/>
            <w:hideMark/>
          </w:tcPr>
          <w:p w14:paraId="3169205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909752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0.042**</w:t>
            </w:r>
          </w:p>
        </w:tc>
        <w:tc>
          <w:tcPr>
            <w:tcW w:w="1239" w:type="dxa"/>
            <w:tcBorders>
              <w:top w:val="nil"/>
              <w:left w:val="nil"/>
              <w:bottom w:val="nil"/>
              <w:right w:val="nil"/>
            </w:tcBorders>
            <w:shd w:val="clear" w:color="auto" w:fill="auto"/>
            <w:noWrap/>
            <w:vAlign w:val="bottom"/>
            <w:hideMark/>
          </w:tcPr>
          <w:p w14:paraId="6AE1309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0.041**</w:t>
            </w:r>
          </w:p>
        </w:tc>
        <w:tc>
          <w:tcPr>
            <w:tcW w:w="1131" w:type="dxa"/>
            <w:tcBorders>
              <w:top w:val="nil"/>
              <w:left w:val="nil"/>
              <w:bottom w:val="nil"/>
              <w:right w:val="nil"/>
            </w:tcBorders>
            <w:shd w:val="clear" w:color="auto" w:fill="auto"/>
            <w:noWrap/>
            <w:vAlign w:val="bottom"/>
            <w:hideMark/>
          </w:tcPr>
          <w:p w14:paraId="5C10EFC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0.042**</w:t>
            </w:r>
          </w:p>
        </w:tc>
        <w:tc>
          <w:tcPr>
            <w:tcW w:w="1239" w:type="dxa"/>
            <w:tcBorders>
              <w:top w:val="nil"/>
              <w:left w:val="nil"/>
              <w:bottom w:val="nil"/>
              <w:right w:val="nil"/>
            </w:tcBorders>
            <w:shd w:val="clear" w:color="auto" w:fill="auto"/>
            <w:noWrap/>
            <w:vAlign w:val="bottom"/>
            <w:hideMark/>
          </w:tcPr>
          <w:p w14:paraId="10CAD19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0.041**</w:t>
            </w:r>
          </w:p>
        </w:tc>
        <w:tc>
          <w:tcPr>
            <w:tcW w:w="1239" w:type="dxa"/>
            <w:tcBorders>
              <w:top w:val="nil"/>
              <w:left w:val="nil"/>
              <w:bottom w:val="nil"/>
              <w:right w:val="nil"/>
            </w:tcBorders>
            <w:shd w:val="clear" w:color="auto" w:fill="auto"/>
            <w:noWrap/>
            <w:vAlign w:val="bottom"/>
            <w:hideMark/>
          </w:tcPr>
          <w:p w14:paraId="4FD7B88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0.041**</w:t>
            </w:r>
          </w:p>
        </w:tc>
      </w:tr>
      <w:tr w:rsidR="002B4CF8" w:rsidRPr="002B4CF8" w14:paraId="0F715B6F" w14:textId="77777777" w:rsidTr="002B4CF8">
        <w:trPr>
          <w:trHeight w:val="260"/>
        </w:trPr>
        <w:tc>
          <w:tcPr>
            <w:tcW w:w="5094" w:type="dxa"/>
            <w:tcBorders>
              <w:top w:val="nil"/>
              <w:left w:val="nil"/>
              <w:bottom w:val="nil"/>
              <w:right w:val="nil"/>
            </w:tcBorders>
            <w:shd w:val="clear" w:color="auto" w:fill="auto"/>
            <w:noWrap/>
            <w:vAlign w:val="bottom"/>
            <w:hideMark/>
          </w:tcPr>
          <w:p w14:paraId="3019B1A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4C15CDC"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914542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4BEDACD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131" w:type="dxa"/>
            <w:tcBorders>
              <w:top w:val="nil"/>
              <w:left w:val="nil"/>
              <w:bottom w:val="nil"/>
              <w:right w:val="nil"/>
            </w:tcBorders>
            <w:shd w:val="clear" w:color="auto" w:fill="auto"/>
            <w:noWrap/>
            <w:vAlign w:val="bottom"/>
            <w:hideMark/>
          </w:tcPr>
          <w:p w14:paraId="780CAF4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19AD750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2E6FBB4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22BECDB4" w14:textId="77777777" w:rsidTr="002B4CF8">
        <w:trPr>
          <w:trHeight w:val="260"/>
        </w:trPr>
        <w:tc>
          <w:tcPr>
            <w:tcW w:w="5094" w:type="dxa"/>
            <w:tcBorders>
              <w:top w:val="nil"/>
              <w:left w:val="nil"/>
              <w:bottom w:val="nil"/>
              <w:right w:val="nil"/>
            </w:tcBorders>
            <w:shd w:val="clear" w:color="auto" w:fill="auto"/>
            <w:noWrap/>
            <w:vAlign w:val="bottom"/>
            <w:hideMark/>
          </w:tcPr>
          <w:p w14:paraId="0ACD585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Suburb (relative to rural)</w:t>
            </w:r>
          </w:p>
        </w:tc>
        <w:tc>
          <w:tcPr>
            <w:tcW w:w="1239" w:type="dxa"/>
            <w:tcBorders>
              <w:top w:val="nil"/>
              <w:left w:val="nil"/>
              <w:bottom w:val="nil"/>
              <w:right w:val="nil"/>
            </w:tcBorders>
            <w:shd w:val="clear" w:color="auto" w:fill="auto"/>
            <w:noWrap/>
            <w:vAlign w:val="bottom"/>
            <w:hideMark/>
          </w:tcPr>
          <w:p w14:paraId="02C3B39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8CE60F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c>
          <w:tcPr>
            <w:tcW w:w="1239" w:type="dxa"/>
            <w:tcBorders>
              <w:top w:val="nil"/>
              <w:left w:val="nil"/>
              <w:bottom w:val="nil"/>
              <w:right w:val="nil"/>
            </w:tcBorders>
            <w:shd w:val="clear" w:color="auto" w:fill="auto"/>
            <w:noWrap/>
            <w:vAlign w:val="bottom"/>
            <w:hideMark/>
          </w:tcPr>
          <w:p w14:paraId="106B59F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c>
          <w:tcPr>
            <w:tcW w:w="1131" w:type="dxa"/>
            <w:tcBorders>
              <w:top w:val="nil"/>
              <w:left w:val="nil"/>
              <w:bottom w:val="nil"/>
              <w:right w:val="nil"/>
            </w:tcBorders>
            <w:shd w:val="clear" w:color="auto" w:fill="auto"/>
            <w:noWrap/>
            <w:vAlign w:val="bottom"/>
            <w:hideMark/>
          </w:tcPr>
          <w:p w14:paraId="016684D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c>
          <w:tcPr>
            <w:tcW w:w="1239" w:type="dxa"/>
            <w:tcBorders>
              <w:top w:val="nil"/>
              <w:left w:val="nil"/>
              <w:bottom w:val="nil"/>
              <w:right w:val="nil"/>
            </w:tcBorders>
            <w:shd w:val="clear" w:color="auto" w:fill="auto"/>
            <w:noWrap/>
            <w:vAlign w:val="bottom"/>
            <w:hideMark/>
          </w:tcPr>
          <w:p w14:paraId="5501E89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c>
          <w:tcPr>
            <w:tcW w:w="1239" w:type="dxa"/>
            <w:tcBorders>
              <w:top w:val="nil"/>
              <w:left w:val="nil"/>
              <w:bottom w:val="nil"/>
              <w:right w:val="nil"/>
            </w:tcBorders>
            <w:shd w:val="clear" w:color="auto" w:fill="auto"/>
            <w:noWrap/>
            <w:vAlign w:val="bottom"/>
            <w:hideMark/>
          </w:tcPr>
          <w:p w14:paraId="4545D30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r>
      <w:tr w:rsidR="002B4CF8" w:rsidRPr="002B4CF8" w14:paraId="761C7BEC" w14:textId="77777777" w:rsidTr="002B4CF8">
        <w:trPr>
          <w:trHeight w:val="260"/>
        </w:trPr>
        <w:tc>
          <w:tcPr>
            <w:tcW w:w="5094" w:type="dxa"/>
            <w:tcBorders>
              <w:top w:val="nil"/>
              <w:left w:val="nil"/>
              <w:bottom w:val="nil"/>
              <w:right w:val="nil"/>
            </w:tcBorders>
            <w:shd w:val="clear" w:color="auto" w:fill="auto"/>
            <w:noWrap/>
            <w:vAlign w:val="bottom"/>
            <w:hideMark/>
          </w:tcPr>
          <w:p w14:paraId="0CE6316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6023367"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D7AE15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7E23A83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131" w:type="dxa"/>
            <w:tcBorders>
              <w:top w:val="nil"/>
              <w:left w:val="nil"/>
              <w:bottom w:val="nil"/>
              <w:right w:val="nil"/>
            </w:tcBorders>
            <w:shd w:val="clear" w:color="auto" w:fill="auto"/>
            <w:noWrap/>
            <w:vAlign w:val="bottom"/>
            <w:hideMark/>
          </w:tcPr>
          <w:p w14:paraId="38F9F9A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68EAB52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0F34C2A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r>
      <w:tr w:rsidR="002B4CF8" w:rsidRPr="002B4CF8" w14:paraId="4947BA03" w14:textId="77777777" w:rsidTr="002B4CF8">
        <w:trPr>
          <w:trHeight w:val="260"/>
        </w:trPr>
        <w:tc>
          <w:tcPr>
            <w:tcW w:w="5094" w:type="dxa"/>
            <w:tcBorders>
              <w:top w:val="nil"/>
              <w:left w:val="nil"/>
              <w:bottom w:val="nil"/>
              <w:right w:val="nil"/>
            </w:tcBorders>
            <w:shd w:val="clear" w:color="auto" w:fill="auto"/>
            <w:noWrap/>
            <w:vAlign w:val="bottom"/>
            <w:hideMark/>
          </w:tcPr>
          <w:p w14:paraId="3DCB053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Town (relative to rural)</w:t>
            </w:r>
          </w:p>
        </w:tc>
        <w:tc>
          <w:tcPr>
            <w:tcW w:w="1239" w:type="dxa"/>
            <w:tcBorders>
              <w:top w:val="nil"/>
              <w:left w:val="nil"/>
              <w:bottom w:val="nil"/>
              <w:right w:val="nil"/>
            </w:tcBorders>
            <w:shd w:val="clear" w:color="auto" w:fill="auto"/>
            <w:noWrap/>
            <w:vAlign w:val="bottom"/>
            <w:hideMark/>
          </w:tcPr>
          <w:p w14:paraId="3094122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B8A4A9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9" w:type="dxa"/>
            <w:tcBorders>
              <w:top w:val="nil"/>
              <w:left w:val="nil"/>
              <w:bottom w:val="nil"/>
              <w:right w:val="nil"/>
            </w:tcBorders>
            <w:shd w:val="clear" w:color="auto" w:fill="auto"/>
            <w:noWrap/>
            <w:vAlign w:val="bottom"/>
            <w:hideMark/>
          </w:tcPr>
          <w:p w14:paraId="435BB76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131" w:type="dxa"/>
            <w:tcBorders>
              <w:top w:val="nil"/>
              <w:left w:val="nil"/>
              <w:bottom w:val="nil"/>
              <w:right w:val="nil"/>
            </w:tcBorders>
            <w:shd w:val="clear" w:color="auto" w:fill="auto"/>
            <w:noWrap/>
            <w:vAlign w:val="bottom"/>
            <w:hideMark/>
          </w:tcPr>
          <w:p w14:paraId="3097C7A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9" w:type="dxa"/>
            <w:tcBorders>
              <w:top w:val="nil"/>
              <w:left w:val="nil"/>
              <w:bottom w:val="nil"/>
              <w:right w:val="nil"/>
            </w:tcBorders>
            <w:shd w:val="clear" w:color="auto" w:fill="auto"/>
            <w:noWrap/>
            <w:vAlign w:val="bottom"/>
            <w:hideMark/>
          </w:tcPr>
          <w:p w14:paraId="49D243D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9" w:type="dxa"/>
            <w:tcBorders>
              <w:top w:val="nil"/>
              <w:left w:val="nil"/>
              <w:bottom w:val="nil"/>
              <w:right w:val="nil"/>
            </w:tcBorders>
            <w:shd w:val="clear" w:color="auto" w:fill="auto"/>
            <w:noWrap/>
            <w:vAlign w:val="bottom"/>
            <w:hideMark/>
          </w:tcPr>
          <w:p w14:paraId="2280FBC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r>
      <w:tr w:rsidR="002B4CF8" w:rsidRPr="002B4CF8" w14:paraId="64D9D25E" w14:textId="77777777" w:rsidTr="002B4CF8">
        <w:trPr>
          <w:trHeight w:val="260"/>
        </w:trPr>
        <w:tc>
          <w:tcPr>
            <w:tcW w:w="5094" w:type="dxa"/>
            <w:tcBorders>
              <w:top w:val="nil"/>
              <w:left w:val="nil"/>
              <w:bottom w:val="nil"/>
              <w:right w:val="nil"/>
            </w:tcBorders>
            <w:shd w:val="clear" w:color="auto" w:fill="auto"/>
            <w:noWrap/>
            <w:vAlign w:val="bottom"/>
            <w:hideMark/>
          </w:tcPr>
          <w:p w14:paraId="5FB7F22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ED2E0E6"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B0A99A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10B50A5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131" w:type="dxa"/>
            <w:tcBorders>
              <w:top w:val="nil"/>
              <w:left w:val="nil"/>
              <w:bottom w:val="nil"/>
              <w:right w:val="nil"/>
            </w:tcBorders>
            <w:shd w:val="clear" w:color="auto" w:fill="auto"/>
            <w:noWrap/>
            <w:vAlign w:val="bottom"/>
            <w:hideMark/>
          </w:tcPr>
          <w:p w14:paraId="0C5B46E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24BC2A2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61AA7F1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36BA7C29" w14:textId="77777777" w:rsidTr="002B4CF8">
        <w:trPr>
          <w:trHeight w:val="260"/>
        </w:trPr>
        <w:tc>
          <w:tcPr>
            <w:tcW w:w="5094" w:type="dxa"/>
            <w:tcBorders>
              <w:top w:val="nil"/>
              <w:left w:val="nil"/>
              <w:bottom w:val="nil"/>
              <w:right w:val="nil"/>
            </w:tcBorders>
            <w:shd w:val="clear" w:color="auto" w:fill="auto"/>
            <w:noWrap/>
            <w:vAlign w:val="bottom"/>
            <w:hideMark/>
          </w:tcPr>
          <w:p w14:paraId="1368518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born outside of country</w:t>
            </w:r>
          </w:p>
        </w:tc>
        <w:tc>
          <w:tcPr>
            <w:tcW w:w="1239" w:type="dxa"/>
            <w:tcBorders>
              <w:top w:val="nil"/>
              <w:left w:val="nil"/>
              <w:bottom w:val="nil"/>
              <w:right w:val="nil"/>
            </w:tcBorders>
            <w:shd w:val="clear" w:color="auto" w:fill="auto"/>
            <w:noWrap/>
            <w:vAlign w:val="bottom"/>
            <w:hideMark/>
          </w:tcPr>
          <w:p w14:paraId="240C07F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C9ABF2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c>
          <w:tcPr>
            <w:tcW w:w="1239" w:type="dxa"/>
            <w:tcBorders>
              <w:top w:val="nil"/>
              <w:left w:val="nil"/>
              <w:bottom w:val="nil"/>
              <w:right w:val="nil"/>
            </w:tcBorders>
            <w:shd w:val="clear" w:color="auto" w:fill="auto"/>
            <w:noWrap/>
            <w:vAlign w:val="bottom"/>
            <w:hideMark/>
          </w:tcPr>
          <w:p w14:paraId="57A5653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c>
          <w:tcPr>
            <w:tcW w:w="1131" w:type="dxa"/>
            <w:tcBorders>
              <w:top w:val="nil"/>
              <w:left w:val="nil"/>
              <w:bottom w:val="nil"/>
              <w:right w:val="nil"/>
            </w:tcBorders>
            <w:shd w:val="clear" w:color="auto" w:fill="auto"/>
            <w:noWrap/>
            <w:vAlign w:val="bottom"/>
            <w:hideMark/>
          </w:tcPr>
          <w:p w14:paraId="7F289B4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c>
          <w:tcPr>
            <w:tcW w:w="1239" w:type="dxa"/>
            <w:tcBorders>
              <w:top w:val="nil"/>
              <w:left w:val="nil"/>
              <w:bottom w:val="nil"/>
              <w:right w:val="nil"/>
            </w:tcBorders>
            <w:shd w:val="clear" w:color="auto" w:fill="auto"/>
            <w:noWrap/>
            <w:vAlign w:val="bottom"/>
            <w:hideMark/>
          </w:tcPr>
          <w:p w14:paraId="53D9409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c>
          <w:tcPr>
            <w:tcW w:w="1239" w:type="dxa"/>
            <w:tcBorders>
              <w:top w:val="nil"/>
              <w:left w:val="nil"/>
              <w:bottom w:val="nil"/>
              <w:right w:val="nil"/>
            </w:tcBorders>
            <w:shd w:val="clear" w:color="auto" w:fill="auto"/>
            <w:noWrap/>
            <w:vAlign w:val="bottom"/>
            <w:hideMark/>
          </w:tcPr>
          <w:p w14:paraId="508FC66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r>
      <w:tr w:rsidR="002B4CF8" w:rsidRPr="002B4CF8" w14:paraId="68DD9F1F" w14:textId="77777777" w:rsidTr="002B4CF8">
        <w:trPr>
          <w:trHeight w:val="260"/>
        </w:trPr>
        <w:tc>
          <w:tcPr>
            <w:tcW w:w="5094" w:type="dxa"/>
            <w:tcBorders>
              <w:top w:val="nil"/>
              <w:left w:val="nil"/>
              <w:bottom w:val="nil"/>
              <w:right w:val="nil"/>
            </w:tcBorders>
            <w:shd w:val="clear" w:color="auto" w:fill="auto"/>
            <w:noWrap/>
            <w:vAlign w:val="bottom"/>
            <w:hideMark/>
          </w:tcPr>
          <w:p w14:paraId="2B3A139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E0DD0B5"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30C959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34D3494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131" w:type="dxa"/>
            <w:tcBorders>
              <w:top w:val="nil"/>
              <w:left w:val="nil"/>
              <w:bottom w:val="nil"/>
              <w:right w:val="nil"/>
            </w:tcBorders>
            <w:shd w:val="clear" w:color="auto" w:fill="auto"/>
            <w:noWrap/>
            <w:vAlign w:val="bottom"/>
            <w:hideMark/>
          </w:tcPr>
          <w:p w14:paraId="28AEDB9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572B35E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2FBFB70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4F855C78" w14:textId="77777777" w:rsidTr="002B4CF8">
        <w:trPr>
          <w:trHeight w:val="260"/>
        </w:trPr>
        <w:tc>
          <w:tcPr>
            <w:tcW w:w="5094" w:type="dxa"/>
            <w:tcBorders>
              <w:top w:val="nil"/>
              <w:left w:val="nil"/>
              <w:bottom w:val="nil"/>
              <w:right w:val="nil"/>
            </w:tcBorders>
            <w:shd w:val="clear" w:color="auto" w:fill="auto"/>
            <w:noWrap/>
            <w:vAlign w:val="bottom"/>
            <w:hideMark/>
          </w:tcPr>
          <w:p w14:paraId="192E53B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Elementary education (relative to tertiary)</w:t>
            </w:r>
          </w:p>
        </w:tc>
        <w:tc>
          <w:tcPr>
            <w:tcW w:w="1239" w:type="dxa"/>
            <w:tcBorders>
              <w:top w:val="nil"/>
              <w:left w:val="nil"/>
              <w:bottom w:val="nil"/>
              <w:right w:val="nil"/>
            </w:tcBorders>
            <w:shd w:val="clear" w:color="auto" w:fill="auto"/>
            <w:noWrap/>
            <w:vAlign w:val="bottom"/>
            <w:hideMark/>
          </w:tcPr>
          <w:p w14:paraId="214E32B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FFCD99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323475C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131" w:type="dxa"/>
            <w:tcBorders>
              <w:top w:val="nil"/>
              <w:left w:val="nil"/>
              <w:bottom w:val="nil"/>
              <w:right w:val="nil"/>
            </w:tcBorders>
            <w:shd w:val="clear" w:color="auto" w:fill="auto"/>
            <w:noWrap/>
            <w:vAlign w:val="bottom"/>
            <w:hideMark/>
          </w:tcPr>
          <w:p w14:paraId="21966FA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2345AA1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429B011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r>
      <w:tr w:rsidR="002B4CF8" w:rsidRPr="002B4CF8" w14:paraId="27F37C2C" w14:textId="77777777" w:rsidTr="002B4CF8">
        <w:trPr>
          <w:trHeight w:val="260"/>
        </w:trPr>
        <w:tc>
          <w:tcPr>
            <w:tcW w:w="5094" w:type="dxa"/>
            <w:tcBorders>
              <w:top w:val="nil"/>
              <w:left w:val="nil"/>
              <w:bottom w:val="nil"/>
              <w:right w:val="nil"/>
            </w:tcBorders>
            <w:shd w:val="clear" w:color="auto" w:fill="auto"/>
            <w:noWrap/>
            <w:vAlign w:val="bottom"/>
            <w:hideMark/>
          </w:tcPr>
          <w:p w14:paraId="4A39394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056BF19"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AEDC9F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3F6914A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131" w:type="dxa"/>
            <w:tcBorders>
              <w:top w:val="nil"/>
              <w:left w:val="nil"/>
              <w:bottom w:val="nil"/>
              <w:right w:val="nil"/>
            </w:tcBorders>
            <w:shd w:val="clear" w:color="auto" w:fill="auto"/>
            <w:noWrap/>
            <w:vAlign w:val="bottom"/>
            <w:hideMark/>
          </w:tcPr>
          <w:p w14:paraId="3D4AB02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75556FD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9" w:type="dxa"/>
            <w:tcBorders>
              <w:top w:val="nil"/>
              <w:left w:val="nil"/>
              <w:bottom w:val="nil"/>
              <w:right w:val="nil"/>
            </w:tcBorders>
            <w:shd w:val="clear" w:color="auto" w:fill="auto"/>
            <w:noWrap/>
            <w:vAlign w:val="bottom"/>
            <w:hideMark/>
          </w:tcPr>
          <w:p w14:paraId="69B0352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r>
      <w:tr w:rsidR="002B4CF8" w:rsidRPr="002B4CF8" w14:paraId="3AEC4C10" w14:textId="77777777" w:rsidTr="002B4CF8">
        <w:trPr>
          <w:trHeight w:val="260"/>
        </w:trPr>
        <w:tc>
          <w:tcPr>
            <w:tcW w:w="5094" w:type="dxa"/>
            <w:tcBorders>
              <w:top w:val="nil"/>
              <w:left w:val="nil"/>
              <w:bottom w:val="nil"/>
              <w:right w:val="nil"/>
            </w:tcBorders>
            <w:shd w:val="clear" w:color="auto" w:fill="auto"/>
            <w:noWrap/>
            <w:vAlign w:val="bottom"/>
            <w:hideMark/>
          </w:tcPr>
          <w:p w14:paraId="42EF728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Secondary education (relative to tertiary)</w:t>
            </w:r>
          </w:p>
        </w:tc>
        <w:tc>
          <w:tcPr>
            <w:tcW w:w="1239" w:type="dxa"/>
            <w:tcBorders>
              <w:top w:val="nil"/>
              <w:left w:val="nil"/>
              <w:bottom w:val="nil"/>
              <w:right w:val="nil"/>
            </w:tcBorders>
            <w:shd w:val="clear" w:color="auto" w:fill="auto"/>
            <w:noWrap/>
            <w:vAlign w:val="bottom"/>
            <w:hideMark/>
          </w:tcPr>
          <w:p w14:paraId="7708CCD9"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7A7A90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-0.021**</w:t>
            </w:r>
          </w:p>
        </w:tc>
        <w:tc>
          <w:tcPr>
            <w:tcW w:w="1239" w:type="dxa"/>
            <w:tcBorders>
              <w:top w:val="nil"/>
              <w:left w:val="nil"/>
              <w:bottom w:val="nil"/>
              <w:right w:val="nil"/>
            </w:tcBorders>
            <w:shd w:val="clear" w:color="auto" w:fill="auto"/>
            <w:noWrap/>
            <w:vAlign w:val="bottom"/>
            <w:hideMark/>
          </w:tcPr>
          <w:p w14:paraId="660D3A4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131" w:type="dxa"/>
            <w:tcBorders>
              <w:top w:val="nil"/>
              <w:left w:val="nil"/>
              <w:bottom w:val="nil"/>
              <w:right w:val="nil"/>
            </w:tcBorders>
            <w:shd w:val="clear" w:color="auto" w:fill="auto"/>
            <w:noWrap/>
            <w:vAlign w:val="bottom"/>
            <w:hideMark/>
          </w:tcPr>
          <w:p w14:paraId="2480A3F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-0.021**</w:t>
            </w:r>
          </w:p>
        </w:tc>
        <w:tc>
          <w:tcPr>
            <w:tcW w:w="1239" w:type="dxa"/>
            <w:tcBorders>
              <w:top w:val="nil"/>
              <w:left w:val="nil"/>
              <w:bottom w:val="nil"/>
              <w:right w:val="nil"/>
            </w:tcBorders>
            <w:shd w:val="clear" w:color="auto" w:fill="auto"/>
            <w:noWrap/>
            <w:vAlign w:val="bottom"/>
            <w:hideMark/>
          </w:tcPr>
          <w:p w14:paraId="761FC24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9" w:type="dxa"/>
            <w:tcBorders>
              <w:top w:val="nil"/>
              <w:left w:val="nil"/>
              <w:bottom w:val="nil"/>
              <w:right w:val="nil"/>
            </w:tcBorders>
            <w:shd w:val="clear" w:color="auto" w:fill="auto"/>
            <w:noWrap/>
            <w:vAlign w:val="bottom"/>
            <w:hideMark/>
          </w:tcPr>
          <w:p w14:paraId="3B6C0AE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r>
      <w:tr w:rsidR="002B4CF8" w:rsidRPr="002B4CF8" w14:paraId="3418F09C" w14:textId="77777777" w:rsidTr="002B4CF8">
        <w:trPr>
          <w:trHeight w:val="260"/>
        </w:trPr>
        <w:tc>
          <w:tcPr>
            <w:tcW w:w="5094" w:type="dxa"/>
            <w:tcBorders>
              <w:top w:val="nil"/>
              <w:left w:val="nil"/>
              <w:bottom w:val="nil"/>
              <w:right w:val="nil"/>
            </w:tcBorders>
            <w:shd w:val="clear" w:color="auto" w:fill="auto"/>
            <w:noWrap/>
            <w:vAlign w:val="bottom"/>
            <w:hideMark/>
          </w:tcPr>
          <w:p w14:paraId="162EE87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098F13A"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66B094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7350908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131" w:type="dxa"/>
            <w:tcBorders>
              <w:top w:val="nil"/>
              <w:left w:val="nil"/>
              <w:bottom w:val="nil"/>
              <w:right w:val="nil"/>
            </w:tcBorders>
            <w:shd w:val="clear" w:color="auto" w:fill="auto"/>
            <w:noWrap/>
            <w:vAlign w:val="bottom"/>
            <w:hideMark/>
          </w:tcPr>
          <w:p w14:paraId="74C5AF2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5EDCA3C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518345C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0FBE125B" w14:textId="77777777" w:rsidTr="002B4CF8">
        <w:trPr>
          <w:trHeight w:val="260"/>
        </w:trPr>
        <w:tc>
          <w:tcPr>
            <w:tcW w:w="5094" w:type="dxa"/>
            <w:tcBorders>
              <w:top w:val="nil"/>
              <w:left w:val="nil"/>
              <w:bottom w:val="nil"/>
              <w:right w:val="nil"/>
            </w:tcBorders>
            <w:shd w:val="clear" w:color="auto" w:fill="auto"/>
            <w:noWrap/>
            <w:vAlign w:val="bottom"/>
            <w:hideMark/>
          </w:tcPr>
          <w:p w14:paraId="3BD35A2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15-19</w:t>
            </w:r>
          </w:p>
        </w:tc>
        <w:tc>
          <w:tcPr>
            <w:tcW w:w="1239" w:type="dxa"/>
            <w:tcBorders>
              <w:top w:val="nil"/>
              <w:left w:val="nil"/>
              <w:bottom w:val="nil"/>
              <w:right w:val="nil"/>
            </w:tcBorders>
            <w:shd w:val="clear" w:color="auto" w:fill="auto"/>
            <w:noWrap/>
            <w:vAlign w:val="bottom"/>
            <w:hideMark/>
          </w:tcPr>
          <w:p w14:paraId="3637517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33CB89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-0.003</w:t>
            </w:r>
          </w:p>
        </w:tc>
        <w:tc>
          <w:tcPr>
            <w:tcW w:w="1239" w:type="dxa"/>
            <w:tcBorders>
              <w:top w:val="nil"/>
              <w:left w:val="nil"/>
              <w:bottom w:val="nil"/>
              <w:right w:val="nil"/>
            </w:tcBorders>
            <w:shd w:val="clear" w:color="auto" w:fill="auto"/>
            <w:noWrap/>
            <w:vAlign w:val="bottom"/>
            <w:hideMark/>
          </w:tcPr>
          <w:p w14:paraId="4B815BF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131" w:type="dxa"/>
            <w:tcBorders>
              <w:top w:val="nil"/>
              <w:left w:val="nil"/>
              <w:bottom w:val="nil"/>
              <w:right w:val="nil"/>
            </w:tcBorders>
            <w:shd w:val="clear" w:color="auto" w:fill="auto"/>
            <w:noWrap/>
            <w:vAlign w:val="bottom"/>
            <w:hideMark/>
          </w:tcPr>
          <w:p w14:paraId="3CB1923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-0.003</w:t>
            </w:r>
          </w:p>
        </w:tc>
        <w:tc>
          <w:tcPr>
            <w:tcW w:w="1239" w:type="dxa"/>
            <w:tcBorders>
              <w:top w:val="nil"/>
              <w:left w:val="nil"/>
              <w:bottom w:val="nil"/>
              <w:right w:val="nil"/>
            </w:tcBorders>
            <w:shd w:val="clear" w:color="auto" w:fill="auto"/>
            <w:noWrap/>
            <w:vAlign w:val="bottom"/>
            <w:hideMark/>
          </w:tcPr>
          <w:p w14:paraId="0342E1A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239" w:type="dxa"/>
            <w:tcBorders>
              <w:top w:val="nil"/>
              <w:left w:val="nil"/>
              <w:bottom w:val="nil"/>
              <w:right w:val="nil"/>
            </w:tcBorders>
            <w:shd w:val="clear" w:color="auto" w:fill="auto"/>
            <w:noWrap/>
            <w:vAlign w:val="bottom"/>
            <w:hideMark/>
          </w:tcPr>
          <w:p w14:paraId="37D8B5A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r>
      <w:tr w:rsidR="002B4CF8" w:rsidRPr="002B4CF8" w14:paraId="15B2197A" w14:textId="77777777" w:rsidTr="002B4CF8">
        <w:trPr>
          <w:trHeight w:val="260"/>
        </w:trPr>
        <w:tc>
          <w:tcPr>
            <w:tcW w:w="5094" w:type="dxa"/>
            <w:tcBorders>
              <w:top w:val="nil"/>
              <w:left w:val="nil"/>
              <w:bottom w:val="nil"/>
              <w:right w:val="nil"/>
            </w:tcBorders>
            <w:shd w:val="clear" w:color="auto" w:fill="auto"/>
            <w:noWrap/>
            <w:vAlign w:val="bottom"/>
            <w:hideMark/>
          </w:tcPr>
          <w:p w14:paraId="09D2DE2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9A0BD94"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695C0F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5A179FD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131" w:type="dxa"/>
            <w:tcBorders>
              <w:top w:val="nil"/>
              <w:left w:val="nil"/>
              <w:bottom w:val="nil"/>
              <w:right w:val="nil"/>
            </w:tcBorders>
            <w:shd w:val="clear" w:color="auto" w:fill="auto"/>
            <w:noWrap/>
            <w:vAlign w:val="bottom"/>
            <w:hideMark/>
          </w:tcPr>
          <w:p w14:paraId="575CB19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1A167CB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6BBB90E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r>
      <w:tr w:rsidR="002B4CF8" w:rsidRPr="002B4CF8" w14:paraId="4B77D49B" w14:textId="77777777" w:rsidTr="002B4CF8">
        <w:trPr>
          <w:trHeight w:val="260"/>
        </w:trPr>
        <w:tc>
          <w:tcPr>
            <w:tcW w:w="5094" w:type="dxa"/>
            <w:tcBorders>
              <w:top w:val="nil"/>
              <w:left w:val="nil"/>
              <w:bottom w:val="nil"/>
              <w:right w:val="nil"/>
            </w:tcBorders>
            <w:shd w:val="clear" w:color="auto" w:fill="auto"/>
            <w:noWrap/>
            <w:vAlign w:val="bottom"/>
            <w:hideMark/>
          </w:tcPr>
          <w:p w14:paraId="6C881C0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20-29</w:t>
            </w:r>
          </w:p>
        </w:tc>
        <w:tc>
          <w:tcPr>
            <w:tcW w:w="1239" w:type="dxa"/>
            <w:tcBorders>
              <w:top w:val="nil"/>
              <w:left w:val="nil"/>
              <w:bottom w:val="nil"/>
              <w:right w:val="nil"/>
            </w:tcBorders>
            <w:shd w:val="clear" w:color="auto" w:fill="auto"/>
            <w:noWrap/>
            <w:vAlign w:val="bottom"/>
            <w:hideMark/>
          </w:tcPr>
          <w:p w14:paraId="3CA8606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28664A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0.033*</w:t>
            </w:r>
          </w:p>
        </w:tc>
        <w:tc>
          <w:tcPr>
            <w:tcW w:w="1239" w:type="dxa"/>
            <w:tcBorders>
              <w:top w:val="nil"/>
              <w:left w:val="nil"/>
              <w:bottom w:val="nil"/>
              <w:right w:val="nil"/>
            </w:tcBorders>
            <w:shd w:val="clear" w:color="auto" w:fill="auto"/>
            <w:noWrap/>
            <w:vAlign w:val="bottom"/>
            <w:hideMark/>
          </w:tcPr>
          <w:p w14:paraId="18CFEE0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c>
          <w:tcPr>
            <w:tcW w:w="1131" w:type="dxa"/>
            <w:tcBorders>
              <w:top w:val="nil"/>
              <w:left w:val="nil"/>
              <w:bottom w:val="nil"/>
              <w:right w:val="nil"/>
            </w:tcBorders>
            <w:shd w:val="clear" w:color="auto" w:fill="auto"/>
            <w:noWrap/>
            <w:vAlign w:val="bottom"/>
            <w:hideMark/>
          </w:tcPr>
          <w:p w14:paraId="7BEA4A9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0.033*</w:t>
            </w:r>
          </w:p>
        </w:tc>
        <w:tc>
          <w:tcPr>
            <w:tcW w:w="1239" w:type="dxa"/>
            <w:tcBorders>
              <w:top w:val="nil"/>
              <w:left w:val="nil"/>
              <w:bottom w:val="nil"/>
              <w:right w:val="nil"/>
            </w:tcBorders>
            <w:shd w:val="clear" w:color="auto" w:fill="auto"/>
            <w:noWrap/>
            <w:vAlign w:val="bottom"/>
            <w:hideMark/>
          </w:tcPr>
          <w:p w14:paraId="663C85D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c>
          <w:tcPr>
            <w:tcW w:w="1239" w:type="dxa"/>
            <w:tcBorders>
              <w:top w:val="nil"/>
              <w:left w:val="nil"/>
              <w:bottom w:val="nil"/>
              <w:right w:val="nil"/>
            </w:tcBorders>
            <w:shd w:val="clear" w:color="auto" w:fill="auto"/>
            <w:noWrap/>
            <w:vAlign w:val="bottom"/>
            <w:hideMark/>
          </w:tcPr>
          <w:p w14:paraId="3AE7035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r>
      <w:tr w:rsidR="002B4CF8" w:rsidRPr="002B4CF8" w14:paraId="70302637" w14:textId="77777777" w:rsidTr="002B4CF8">
        <w:trPr>
          <w:trHeight w:val="260"/>
        </w:trPr>
        <w:tc>
          <w:tcPr>
            <w:tcW w:w="5094" w:type="dxa"/>
            <w:tcBorders>
              <w:top w:val="nil"/>
              <w:left w:val="nil"/>
              <w:bottom w:val="nil"/>
              <w:right w:val="nil"/>
            </w:tcBorders>
            <w:shd w:val="clear" w:color="auto" w:fill="auto"/>
            <w:noWrap/>
            <w:vAlign w:val="bottom"/>
            <w:hideMark/>
          </w:tcPr>
          <w:p w14:paraId="4F241A6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7157799"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D99F96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2702CA6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131" w:type="dxa"/>
            <w:tcBorders>
              <w:top w:val="nil"/>
              <w:left w:val="nil"/>
              <w:bottom w:val="nil"/>
              <w:right w:val="nil"/>
            </w:tcBorders>
            <w:shd w:val="clear" w:color="auto" w:fill="auto"/>
            <w:noWrap/>
            <w:vAlign w:val="bottom"/>
            <w:hideMark/>
          </w:tcPr>
          <w:p w14:paraId="311C8CC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2F520F6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9" w:type="dxa"/>
            <w:tcBorders>
              <w:top w:val="nil"/>
              <w:left w:val="nil"/>
              <w:bottom w:val="nil"/>
              <w:right w:val="nil"/>
            </w:tcBorders>
            <w:shd w:val="clear" w:color="auto" w:fill="auto"/>
            <w:noWrap/>
            <w:vAlign w:val="bottom"/>
            <w:hideMark/>
          </w:tcPr>
          <w:p w14:paraId="7A24C89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r>
      <w:tr w:rsidR="002B4CF8" w:rsidRPr="002B4CF8" w14:paraId="349D5727" w14:textId="77777777" w:rsidTr="002B4CF8">
        <w:trPr>
          <w:trHeight w:val="260"/>
        </w:trPr>
        <w:tc>
          <w:tcPr>
            <w:tcW w:w="5094" w:type="dxa"/>
            <w:tcBorders>
              <w:top w:val="nil"/>
              <w:left w:val="nil"/>
              <w:bottom w:val="nil"/>
              <w:right w:val="nil"/>
            </w:tcBorders>
            <w:shd w:val="clear" w:color="auto" w:fill="auto"/>
            <w:noWrap/>
            <w:vAlign w:val="bottom"/>
            <w:hideMark/>
          </w:tcPr>
          <w:p w14:paraId="0236F269"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30-39</w:t>
            </w:r>
          </w:p>
        </w:tc>
        <w:tc>
          <w:tcPr>
            <w:tcW w:w="1239" w:type="dxa"/>
            <w:tcBorders>
              <w:top w:val="nil"/>
              <w:left w:val="nil"/>
              <w:bottom w:val="nil"/>
              <w:right w:val="nil"/>
            </w:tcBorders>
            <w:shd w:val="clear" w:color="auto" w:fill="auto"/>
            <w:noWrap/>
            <w:vAlign w:val="bottom"/>
            <w:hideMark/>
          </w:tcPr>
          <w:p w14:paraId="10FE655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A81664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0.065**</w:t>
            </w:r>
          </w:p>
        </w:tc>
        <w:tc>
          <w:tcPr>
            <w:tcW w:w="1239" w:type="dxa"/>
            <w:tcBorders>
              <w:top w:val="nil"/>
              <w:left w:val="nil"/>
              <w:bottom w:val="nil"/>
              <w:right w:val="nil"/>
            </w:tcBorders>
            <w:shd w:val="clear" w:color="auto" w:fill="auto"/>
            <w:noWrap/>
            <w:vAlign w:val="bottom"/>
            <w:hideMark/>
          </w:tcPr>
          <w:p w14:paraId="213CEBA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0.065**</w:t>
            </w:r>
          </w:p>
        </w:tc>
        <w:tc>
          <w:tcPr>
            <w:tcW w:w="1131" w:type="dxa"/>
            <w:tcBorders>
              <w:top w:val="nil"/>
              <w:left w:val="nil"/>
              <w:bottom w:val="nil"/>
              <w:right w:val="nil"/>
            </w:tcBorders>
            <w:shd w:val="clear" w:color="auto" w:fill="auto"/>
            <w:noWrap/>
            <w:vAlign w:val="bottom"/>
            <w:hideMark/>
          </w:tcPr>
          <w:p w14:paraId="39298BA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0.065**</w:t>
            </w:r>
          </w:p>
        </w:tc>
        <w:tc>
          <w:tcPr>
            <w:tcW w:w="1239" w:type="dxa"/>
            <w:tcBorders>
              <w:top w:val="nil"/>
              <w:left w:val="nil"/>
              <w:bottom w:val="nil"/>
              <w:right w:val="nil"/>
            </w:tcBorders>
            <w:shd w:val="clear" w:color="auto" w:fill="auto"/>
            <w:noWrap/>
            <w:vAlign w:val="bottom"/>
            <w:hideMark/>
          </w:tcPr>
          <w:p w14:paraId="09DEAC8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0.065**</w:t>
            </w:r>
          </w:p>
        </w:tc>
        <w:tc>
          <w:tcPr>
            <w:tcW w:w="1239" w:type="dxa"/>
            <w:tcBorders>
              <w:top w:val="nil"/>
              <w:left w:val="nil"/>
              <w:bottom w:val="nil"/>
              <w:right w:val="nil"/>
            </w:tcBorders>
            <w:shd w:val="clear" w:color="auto" w:fill="auto"/>
            <w:noWrap/>
            <w:vAlign w:val="bottom"/>
            <w:hideMark/>
          </w:tcPr>
          <w:p w14:paraId="3E8CA4D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0.065**</w:t>
            </w:r>
          </w:p>
        </w:tc>
      </w:tr>
      <w:tr w:rsidR="002B4CF8" w:rsidRPr="002B4CF8" w14:paraId="41EC417C" w14:textId="77777777" w:rsidTr="002B4CF8">
        <w:trPr>
          <w:trHeight w:val="260"/>
        </w:trPr>
        <w:tc>
          <w:tcPr>
            <w:tcW w:w="5094" w:type="dxa"/>
            <w:tcBorders>
              <w:top w:val="nil"/>
              <w:left w:val="nil"/>
              <w:bottom w:val="nil"/>
              <w:right w:val="nil"/>
            </w:tcBorders>
            <w:shd w:val="clear" w:color="auto" w:fill="auto"/>
            <w:noWrap/>
            <w:vAlign w:val="bottom"/>
            <w:hideMark/>
          </w:tcPr>
          <w:p w14:paraId="132534B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564C14E"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55878D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3E21CAF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131" w:type="dxa"/>
            <w:tcBorders>
              <w:top w:val="nil"/>
              <w:left w:val="nil"/>
              <w:bottom w:val="nil"/>
              <w:right w:val="nil"/>
            </w:tcBorders>
            <w:shd w:val="clear" w:color="auto" w:fill="auto"/>
            <w:noWrap/>
            <w:vAlign w:val="bottom"/>
            <w:hideMark/>
          </w:tcPr>
          <w:p w14:paraId="317367C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33610A2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2CCFFB6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r>
      <w:tr w:rsidR="002B4CF8" w:rsidRPr="002B4CF8" w14:paraId="285A6005" w14:textId="77777777" w:rsidTr="002B4CF8">
        <w:trPr>
          <w:trHeight w:val="260"/>
        </w:trPr>
        <w:tc>
          <w:tcPr>
            <w:tcW w:w="5094" w:type="dxa"/>
            <w:tcBorders>
              <w:top w:val="nil"/>
              <w:left w:val="nil"/>
              <w:bottom w:val="nil"/>
              <w:right w:val="nil"/>
            </w:tcBorders>
            <w:shd w:val="clear" w:color="auto" w:fill="auto"/>
            <w:noWrap/>
            <w:vAlign w:val="bottom"/>
            <w:hideMark/>
          </w:tcPr>
          <w:p w14:paraId="1F990C3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40-49</w:t>
            </w:r>
          </w:p>
        </w:tc>
        <w:tc>
          <w:tcPr>
            <w:tcW w:w="1239" w:type="dxa"/>
            <w:tcBorders>
              <w:top w:val="nil"/>
              <w:left w:val="nil"/>
              <w:bottom w:val="nil"/>
              <w:right w:val="nil"/>
            </w:tcBorders>
            <w:shd w:val="clear" w:color="auto" w:fill="auto"/>
            <w:noWrap/>
            <w:vAlign w:val="bottom"/>
            <w:hideMark/>
          </w:tcPr>
          <w:p w14:paraId="4D75549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93C20A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0.067**</w:t>
            </w:r>
          </w:p>
        </w:tc>
        <w:tc>
          <w:tcPr>
            <w:tcW w:w="1239" w:type="dxa"/>
            <w:tcBorders>
              <w:top w:val="nil"/>
              <w:left w:val="nil"/>
              <w:bottom w:val="nil"/>
              <w:right w:val="nil"/>
            </w:tcBorders>
            <w:shd w:val="clear" w:color="auto" w:fill="auto"/>
            <w:noWrap/>
            <w:vAlign w:val="bottom"/>
            <w:hideMark/>
          </w:tcPr>
          <w:p w14:paraId="02BE0FD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0.066**</w:t>
            </w:r>
          </w:p>
        </w:tc>
        <w:tc>
          <w:tcPr>
            <w:tcW w:w="1131" w:type="dxa"/>
            <w:tcBorders>
              <w:top w:val="nil"/>
              <w:left w:val="nil"/>
              <w:bottom w:val="nil"/>
              <w:right w:val="nil"/>
            </w:tcBorders>
            <w:shd w:val="clear" w:color="auto" w:fill="auto"/>
            <w:noWrap/>
            <w:vAlign w:val="bottom"/>
            <w:hideMark/>
          </w:tcPr>
          <w:p w14:paraId="5072B57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0.067**</w:t>
            </w:r>
          </w:p>
        </w:tc>
        <w:tc>
          <w:tcPr>
            <w:tcW w:w="1239" w:type="dxa"/>
            <w:tcBorders>
              <w:top w:val="nil"/>
              <w:left w:val="nil"/>
              <w:bottom w:val="nil"/>
              <w:right w:val="nil"/>
            </w:tcBorders>
            <w:shd w:val="clear" w:color="auto" w:fill="auto"/>
            <w:noWrap/>
            <w:vAlign w:val="bottom"/>
            <w:hideMark/>
          </w:tcPr>
          <w:p w14:paraId="5BA9B5C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0.066**</w:t>
            </w:r>
          </w:p>
        </w:tc>
        <w:tc>
          <w:tcPr>
            <w:tcW w:w="1239" w:type="dxa"/>
            <w:tcBorders>
              <w:top w:val="nil"/>
              <w:left w:val="nil"/>
              <w:bottom w:val="nil"/>
              <w:right w:val="nil"/>
            </w:tcBorders>
            <w:shd w:val="clear" w:color="auto" w:fill="auto"/>
            <w:noWrap/>
            <w:vAlign w:val="bottom"/>
            <w:hideMark/>
          </w:tcPr>
          <w:p w14:paraId="18AFB90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0.066**</w:t>
            </w:r>
          </w:p>
        </w:tc>
      </w:tr>
      <w:tr w:rsidR="002B4CF8" w:rsidRPr="002B4CF8" w14:paraId="689AFBCF" w14:textId="77777777" w:rsidTr="002B4CF8">
        <w:trPr>
          <w:trHeight w:val="260"/>
        </w:trPr>
        <w:tc>
          <w:tcPr>
            <w:tcW w:w="5094" w:type="dxa"/>
            <w:tcBorders>
              <w:top w:val="nil"/>
              <w:left w:val="nil"/>
              <w:bottom w:val="nil"/>
              <w:right w:val="nil"/>
            </w:tcBorders>
            <w:shd w:val="clear" w:color="auto" w:fill="auto"/>
            <w:noWrap/>
            <w:vAlign w:val="bottom"/>
            <w:hideMark/>
          </w:tcPr>
          <w:p w14:paraId="2E2259D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6DC4AAA"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C294E3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57ABB5B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131" w:type="dxa"/>
            <w:tcBorders>
              <w:top w:val="nil"/>
              <w:left w:val="nil"/>
              <w:bottom w:val="nil"/>
              <w:right w:val="nil"/>
            </w:tcBorders>
            <w:shd w:val="clear" w:color="auto" w:fill="auto"/>
            <w:noWrap/>
            <w:vAlign w:val="bottom"/>
            <w:hideMark/>
          </w:tcPr>
          <w:p w14:paraId="7166AD1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0B0BC22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9" w:type="dxa"/>
            <w:tcBorders>
              <w:top w:val="nil"/>
              <w:left w:val="nil"/>
              <w:bottom w:val="nil"/>
              <w:right w:val="nil"/>
            </w:tcBorders>
            <w:shd w:val="clear" w:color="auto" w:fill="auto"/>
            <w:noWrap/>
            <w:vAlign w:val="bottom"/>
            <w:hideMark/>
          </w:tcPr>
          <w:p w14:paraId="5D24D20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r>
      <w:tr w:rsidR="002B4CF8" w:rsidRPr="002B4CF8" w14:paraId="6120FF29" w14:textId="77777777" w:rsidTr="002B4CF8">
        <w:trPr>
          <w:trHeight w:val="260"/>
        </w:trPr>
        <w:tc>
          <w:tcPr>
            <w:tcW w:w="5094" w:type="dxa"/>
            <w:tcBorders>
              <w:top w:val="nil"/>
              <w:left w:val="nil"/>
              <w:bottom w:val="nil"/>
              <w:right w:val="nil"/>
            </w:tcBorders>
            <w:shd w:val="clear" w:color="auto" w:fill="auto"/>
            <w:noWrap/>
            <w:vAlign w:val="bottom"/>
            <w:hideMark/>
          </w:tcPr>
          <w:p w14:paraId="1CBB322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50-64</w:t>
            </w:r>
          </w:p>
        </w:tc>
        <w:tc>
          <w:tcPr>
            <w:tcW w:w="1239" w:type="dxa"/>
            <w:tcBorders>
              <w:top w:val="nil"/>
              <w:left w:val="nil"/>
              <w:bottom w:val="nil"/>
              <w:right w:val="nil"/>
            </w:tcBorders>
            <w:shd w:val="clear" w:color="auto" w:fill="auto"/>
            <w:noWrap/>
            <w:vAlign w:val="bottom"/>
            <w:hideMark/>
          </w:tcPr>
          <w:p w14:paraId="547FE8F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A19540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0.052**</w:t>
            </w:r>
          </w:p>
        </w:tc>
        <w:tc>
          <w:tcPr>
            <w:tcW w:w="1239" w:type="dxa"/>
            <w:tcBorders>
              <w:top w:val="nil"/>
              <w:left w:val="nil"/>
              <w:bottom w:val="nil"/>
              <w:right w:val="nil"/>
            </w:tcBorders>
            <w:shd w:val="clear" w:color="auto" w:fill="auto"/>
            <w:noWrap/>
            <w:vAlign w:val="bottom"/>
            <w:hideMark/>
          </w:tcPr>
          <w:p w14:paraId="48B9538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0.053**</w:t>
            </w:r>
          </w:p>
        </w:tc>
        <w:tc>
          <w:tcPr>
            <w:tcW w:w="1131" w:type="dxa"/>
            <w:tcBorders>
              <w:top w:val="nil"/>
              <w:left w:val="nil"/>
              <w:bottom w:val="nil"/>
              <w:right w:val="nil"/>
            </w:tcBorders>
            <w:shd w:val="clear" w:color="auto" w:fill="auto"/>
            <w:noWrap/>
            <w:vAlign w:val="bottom"/>
            <w:hideMark/>
          </w:tcPr>
          <w:p w14:paraId="08C64AB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0.052**</w:t>
            </w:r>
          </w:p>
        </w:tc>
        <w:tc>
          <w:tcPr>
            <w:tcW w:w="1239" w:type="dxa"/>
            <w:tcBorders>
              <w:top w:val="nil"/>
              <w:left w:val="nil"/>
              <w:bottom w:val="nil"/>
              <w:right w:val="nil"/>
            </w:tcBorders>
            <w:shd w:val="clear" w:color="auto" w:fill="auto"/>
            <w:noWrap/>
            <w:vAlign w:val="bottom"/>
            <w:hideMark/>
          </w:tcPr>
          <w:p w14:paraId="3A2D452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0.053**</w:t>
            </w:r>
          </w:p>
        </w:tc>
        <w:tc>
          <w:tcPr>
            <w:tcW w:w="1239" w:type="dxa"/>
            <w:tcBorders>
              <w:top w:val="nil"/>
              <w:left w:val="nil"/>
              <w:bottom w:val="nil"/>
              <w:right w:val="nil"/>
            </w:tcBorders>
            <w:shd w:val="clear" w:color="auto" w:fill="auto"/>
            <w:noWrap/>
            <w:vAlign w:val="bottom"/>
            <w:hideMark/>
          </w:tcPr>
          <w:p w14:paraId="75C351A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0.053**</w:t>
            </w:r>
          </w:p>
        </w:tc>
      </w:tr>
      <w:tr w:rsidR="002B4CF8" w:rsidRPr="002B4CF8" w14:paraId="1DBD4993" w14:textId="77777777" w:rsidTr="002B4CF8">
        <w:trPr>
          <w:trHeight w:val="260"/>
        </w:trPr>
        <w:tc>
          <w:tcPr>
            <w:tcW w:w="5094" w:type="dxa"/>
            <w:tcBorders>
              <w:top w:val="nil"/>
              <w:left w:val="nil"/>
              <w:bottom w:val="nil"/>
              <w:right w:val="nil"/>
            </w:tcBorders>
            <w:shd w:val="clear" w:color="auto" w:fill="auto"/>
            <w:noWrap/>
            <w:vAlign w:val="bottom"/>
            <w:hideMark/>
          </w:tcPr>
          <w:p w14:paraId="49E9B36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594DC73"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AD9F3A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7666341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131" w:type="dxa"/>
            <w:tcBorders>
              <w:top w:val="nil"/>
              <w:left w:val="nil"/>
              <w:bottom w:val="nil"/>
              <w:right w:val="nil"/>
            </w:tcBorders>
            <w:shd w:val="clear" w:color="auto" w:fill="auto"/>
            <w:noWrap/>
            <w:vAlign w:val="bottom"/>
            <w:hideMark/>
          </w:tcPr>
          <w:p w14:paraId="49EA884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457A6E0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9" w:type="dxa"/>
            <w:tcBorders>
              <w:top w:val="nil"/>
              <w:left w:val="nil"/>
              <w:bottom w:val="nil"/>
              <w:right w:val="nil"/>
            </w:tcBorders>
            <w:shd w:val="clear" w:color="auto" w:fill="auto"/>
            <w:noWrap/>
            <w:vAlign w:val="bottom"/>
            <w:hideMark/>
          </w:tcPr>
          <w:p w14:paraId="04DC97E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r>
      <w:tr w:rsidR="002B4CF8" w:rsidRPr="002B4CF8" w14:paraId="38F7A0C3" w14:textId="77777777" w:rsidTr="002B4CF8">
        <w:trPr>
          <w:trHeight w:val="260"/>
        </w:trPr>
        <w:tc>
          <w:tcPr>
            <w:tcW w:w="5094" w:type="dxa"/>
            <w:tcBorders>
              <w:top w:val="nil"/>
              <w:left w:val="nil"/>
              <w:bottom w:val="nil"/>
              <w:right w:val="nil"/>
            </w:tcBorders>
            <w:shd w:val="clear" w:color="auto" w:fill="auto"/>
            <w:noWrap/>
            <w:vAlign w:val="bottom"/>
            <w:hideMark/>
          </w:tcPr>
          <w:p w14:paraId="01BC4427"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65-79</w:t>
            </w:r>
          </w:p>
        </w:tc>
        <w:tc>
          <w:tcPr>
            <w:tcW w:w="1239" w:type="dxa"/>
            <w:tcBorders>
              <w:top w:val="nil"/>
              <w:left w:val="nil"/>
              <w:bottom w:val="nil"/>
              <w:right w:val="nil"/>
            </w:tcBorders>
            <w:shd w:val="clear" w:color="auto" w:fill="auto"/>
            <w:noWrap/>
            <w:vAlign w:val="bottom"/>
            <w:hideMark/>
          </w:tcPr>
          <w:p w14:paraId="2E8F450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958654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9" w:type="dxa"/>
            <w:tcBorders>
              <w:top w:val="nil"/>
              <w:left w:val="nil"/>
              <w:bottom w:val="nil"/>
              <w:right w:val="nil"/>
            </w:tcBorders>
            <w:shd w:val="clear" w:color="auto" w:fill="auto"/>
            <w:noWrap/>
            <w:vAlign w:val="bottom"/>
            <w:hideMark/>
          </w:tcPr>
          <w:p w14:paraId="5F33358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c>
          <w:tcPr>
            <w:tcW w:w="1131" w:type="dxa"/>
            <w:tcBorders>
              <w:top w:val="nil"/>
              <w:left w:val="nil"/>
              <w:bottom w:val="nil"/>
              <w:right w:val="nil"/>
            </w:tcBorders>
            <w:shd w:val="clear" w:color="auto" w:fill="auto"/>
            <w:noWrap/>
            <w:vAlign w:val="bottom"/>
            <w:hideMark/>
          </w:tcPr>
          <w:p w14:paraId="4A9A68B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9" w:type="dxa"/>
            <w:tcBorders>
              <w:top w:val="nil"/>
              <w:left w:val="nil"/>
              <w:bottom w:val="nil"/>
              <w:right w:val="nil"/>
            </w:tcBorders>
            <w:shd w:val="clear" w:color="auto" w:fill="auto"/>
            <w:noWrap/>
            <w:vAlign w:val="bottom"/>
            <w:hideMark/>
          </w:tcPr>
          <w:p w14:paraId="20B0366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c>
          <w:tcPr>
            <w:tcW w:w="1239" w:type="dxa"/>
            <w:tcBorders>
              <w:top w:val="nil"/>
              <w:left w:val="nil"/>
              <w:bottom w:val="nil"/>
              <w:right w:val="nil"/>
            </w:tcBorders>
            <w:shd w:val="clear" w:color="auto" w:fill="auto"/>
            <w:noWrap/>
            <w:vAlign w:val="bottom"/>
            <w:hideMark/>
          </w:tcPr>
          <w:p w14:paraId="23240C4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r>
      <w:tr w:rsidR="002B4CF8" w:rsidRPr="002B4CF8" w14:paraId="6D7002C1" w14:textId="77777777" w:rsidTr="002B4CF8">
        <w:trPr>
          <w:trHeight w:val="260"/>
        </w:trPr>
        <w:tc>
          <w:tcPr>
            <w:tcW w:w="5094" w:type="dxa"/>
            <w:tcBorders>
              <w:top w:val="nil"/>
              <w:left w:val="nil"/>
              <w:bottom w:val="nil"/>
              <w:right w:val="nil"/>
            </w:tcBorders>
            <w:shd w:val="clear" w:color="auto" w:fill="auto"/>
            <w:noWrap/>
            <w:vAlign w:val="bottom"/>
            <w:hideMark/>
          </w:tcPr>
          <w:p w14:paraId="0EDF2FA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335140F"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64F41D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699EA0E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131" w:type="dxa"/>
            <w:tcBorders>
              <w:top w:val="nil"/>
              <w:left w:val="nil"/>
              <w:bottom w:val="nil"/>
              <w:right w:val="nil"/>
            </w:tcBorders>
            <w:shd w:val="clear" w:color="auto" w:fill="auto"/>
            <w:noWrap/>
            <w:vAlign w:val="bottom"/>
            <w:hideMark/>
          </w:tcPr>
          <w:p w14:paraId="058F09F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5B7F33D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39F4550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r>
      <w:tr w:rsidR="002B4CF8" w:rsidRPr="002B4CF8" w14:paraId="3ADC0F2E" w14:textId="77777777" w:rsidTr="002B4CF8">
        <w:trPr>
          <w:trHeight w:val="260"/>
        </w:trPr>
        <w:tc>
          <w:tcPr>
            <w:tcW w:w="5094" w:type="dxa"/>
            <w:tcBorders>
              <w:top w:val="nil"/>
              <w:left w:val="nil"/>
              <w:bottom w:val="nil"/>
              <w:right w:val="nil"/>
            </w:tcBorders>
            <w:shd w:val="clear" w:color="auto" w:fill="auto"/>
            <w:noWrap/>
            <w:vAlign w:val="bottom"/>
            <w:hideMark/>
          </w:tcPr>
          <w:p w14:paraId="7D268BF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married or with domestic partner</w:t>
            </w:r>
          </w:p>
        </w:tc>
        <w:tc>
          <w:tcPr>
            <w:tcW w:w="1239" w:type="dxa"/>
            <w:tcBorders>
              <w:top w:val="nil"/>
              <w:left w:val="nil"/>
              <w:bottom w:val="nil"/>
              <w:right w:val="nil"/>
            </w:tcBorders>
            <w:shd w:val="clear" w:color="auto" w:fill="auto"/>
            <w:noWrap/>
            <w:vAlign w:val="bottom"/>
            <w:hideMark/>
          </w:tcPr>
          <w:p w14:paraId="4AD370B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C9735E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3FFBC59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131" w:type="dxa"/>
            <w:tcBorders>
              <w:top w:val="nil"/>
              <w:left w:val="nil"/>
              <w:bottom w:val="nil"/>
              <w:right w:val="nil"/>
            </w:tcBorders>
            <w:shd w:val="clear" w:color="auto" w:fill="auto"/>
            <w:noWrap/>
            <w:vAlign w:val="bottom"/>
            <w:hideMark/>
          </w:tcPr>
          <w:p w14:paraId="38D7460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35A6928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9" w:type="dxa"/>
            <w:tcBorders>
              <w:top w:val="nil"/>
              <w:left w:val="nil"/>
              <w:bottom w:val="nil"/>
              <w:right w:val="nil"/>
            </w:tcBorders>
            <w:shd w:val="clear" w:color="auto" w:fill="auto"/>
            <w:noWrap/>
            <w:vAlign w:val="bottom"/>
            <w:hideMark/>
          </w:tcPr>
          <w:p w14:paraId="524EFA1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r>
      <w:tr w:rsidR="002B4CF8" w:rsidRPr="002B4CF8" w14:paraId="596C271F" w14:textId="77777777" w:rsidTr="002B4CF8">
        <w:trPr>
          <w:trHeight w:val="260"/>
        </w:trPr>
        <w:tc>
          <w:tcPr>
            <w:tcW w:w="5094" w:type="dxa"/>
            <w:tcBorders>
              <w:top w:val="nil"/>
              <w:left w:val="nil"/>
              <w:bottom w:val="nil"/>
              <w:right w:val="nil"/>
            </w:tcBorders>
            <w:shd w:val="clear" w:color="auto" w:fill="auto"/>
            <w:noWrap/>
            <w:vAlign w:val="bottom"/>
            <w:hideMark/>
          </w:tcPr>
          <w:p w14:paraId="273F299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D2C0D9B"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E12B52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0EBD25D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131" w:type="dxa"/>
            <w:tcBorders>
              <w:top w:val="nil"/>
              <w:left w:val="nil"/>
              <w:bottom w:val="nil"/>
              <w:right w:val="nil"/>
            </w:tcBorders>
            <w:shd w:val="clear" w:color="auto" w:fill="auto"/>
            <w:noWrap/>
            <w:vAlign w:val="bottom"/>
            <w:hideMark/>
          </w:tcPr>
          <w:p w14:paraId="096250B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1BBEAC7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7CEADEA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r>
      <w:tr w:rsidR="002B4CF8" w:rsidRPr="002B4CF8" w14:paraId="2E27B165" w14:textId="77777777" w:rsidTr="002B4CF8">
        <w:trPr>
          <w:trHeight w:val="260"/>
        </w:trPr>
        <w:tc>
          <w:tcPr>
            <w:tcW w:w="5094" w:type="dxa"/>
            <w:tcBorders>
              <w:top w:val="nil"/>
              <w:left w:val="nil"/>
              <w:bottom w:val="nil"/>
              <w:right w:val="nil"/>
            </w:tcBorders>
            <w:shd w:val="clear" w:color="auto" w:fill="auto"/>
            <w:noWrap/>
            <w:vAlign w:val="bottom"/>
            <w:hideMark/>
          </w:tcPr>
          <w:p w14:paraId="2525BFAF"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 xml:space="preserve">live with children </w:t>
            </w:r>
            <w:proofErr w:type="gramStart"/>
            <w:r w:rsidRPr="002B4CF8">
              <w:rPr>
                <w:rFonts w:ascii="Times New Roman" w:eastAsia="Times New Roman" w:hAnsi="Times New Roman" w:cs="Times New Roman"/>
                <w:color w:val="000000"/>
                <w:sz w:val="16"/>
                <w:szCs w:val="16"/>
              </w:rPr>
              <w:t>under age</w:t>
            </w:r>
            <w:proofErr w:type="gramEnd"/>
            <w:r w:rsidRPr="002B4CF8">
              <w:rPr>
                <w:rFonts w:ascii="Times New Roman" w:eastAsia="Times New Roman" w:hAnsi="Times New Roman" w:cs="Times New Roman"/>
                <w:color w:val="000000"/>
                <w:sz w:val="16"/>
                <w:szCs w:val="16"/>
              </w:rPr>
              <w:t xml:space="preserve"> 15</w:t>
            </w:r>
          </w:p>
        </w:tc>
        <w:tc>
          <w:tcPr>
            <w:tcW w:w="1239" w:type="dxa"/>
            <w:tcBorders>
              <w:top w:val="nil"/>
              <w:left w:val="nil"/>
              <w:bottom w:val="nil"/>
              <w:right w:val="nil"/>
            </w:tcBorders>
            <w:shd w:val="clear" w:color="auto" w:fill="auto"/>
            <w:noWrap/>
            <w:vAlign w:val="bottom"/>
            <w:hideMark/>
          </w:tcPr>
          <w:p w14:paraId="343753DF"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9996DC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0.011*</w:t>
            </w:r>
          </w:p>
        </w:tc>
        <w:tc>
          <w:tcPr>
            <w:tcW w:w="1239" w:type="dxa"/>
            <w:tcBorders>
              <w:top w:val="nil"/>
              <w:left w:val="nil"/>
              <w:bottom w:val="nil"/>
              <w:right w:val="nil"/>
            </w:tcBorders>
            <w:shd w:val="clear" w:color="auto" w:fill="auto"/>
            <w:noWrap/>
            <w:vAlign w:val="bottom"/>
            <w:hideMark/>
          </w:tcPr>
          <w:p w14:paraId="1E16188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131" w:type="dxa"/>
            <w:tcBorders>
              <w:top w:val="nil"/>
              <w:left w:val="nil"/>
              <w:bottom w:val="nil"/>
              <w:right w:val="nil"/>
            </w:tcBorders>
            <w:shd w:val="clear" w:color="auto" w:fill="auto"/>
            <w:noWrap/>
            <w:vAlign w:val="bottom"/>
            <w:hideMark/>
          </w:tcPr>
          <w:p w14:paraId="50B6EE3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0.011*</w:t>
            </w:r>
          </w:p>
        </w:tc>
        <w:tc>
          <w:tcPr>
            <w:tcW w:w="1239" w:type="dxa"/>
            <w:tcBorders>
              <w:top w:val="nil"/>
              <w:left w:val="nil"/>
              <w:bottom w:val="nil"/>
              <w:right w:val="nil"/>
            </w:tcBorders>
            <w:shd w:val="clear" w:color="auto" w:fill="auto"/>
            <w:noWrap/>
            <w:vAlign w:val="bottom"/>
            <w:hideMark/>
          </w:tcPr>
          <w:p w14:paraId="14DCCC2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9" w:type="dxa"/>
            <w:tcBorders>
              <w:top w:val="nil"/>
              <w:left w:val="nil"/>
              <w:bottom w:val="nil"/>
              <w:right w:val="nil"/>
            </w:tcBorders>
            <w:shd w:val="clear" w:color="auto" w:fill="auto"/>
            <w:noWrap/>
            <w:vAlign w:val="bottom"/>
            <w:hideMark/>
          </w:tcPr>
          <w:p w14:paraId="758FF14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r>
      <w:tr w:rsidR="002B4CF8" w:rsidRPr="002B4CF8" w14:paraId="36530B18" w14:textId="77777777" w:rsidTr="002B4CF8">
        <w:trPr>
          <w:trHeight w:val="260"/>
        </w:trPr>
        <w:tc>
          <w:tcPr>
            <w:tcW w:w="5094" w:type="dxa"/>
            <w:tcBorders>
              <w:top w:val="nil"/>
              <w:left w:val="nil"/>
              <w:bottom w:val="nil"/>
              <w:right w:val="nil"/>
            </w:tcBorders>
            <w:shd w:val="clear" w:color="auto" w:fill="auto"/>
            <w:noWrap/>
            <w:vAlign w:val="bottom"/>
            <w:hideMark/>
          </w:tcPr>
          <w:p w14:paraId="43CD348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265DC4A"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8C0DF4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6A42327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131" w:type="dxa"/>
            <w:tcBorders>
              <w:top w:val="nil"/>
              <w:left w:val="nil"/>
              <w:bottom w:val="nil"/>
              <w:right w:val="nil"/>
            </w:tcBorders>
            <w:shd w:val="clear" w:color="auto" w:fill="auto"/>
            <w:noWrap/>
            <w:vAlign w:val="bottom"/>
            <w:hideMark/>
          </w:tcPr>
          <w:p w14:paraId="08977F6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36FFBA1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0B938B4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5C05FF2D" w14:textId="77777777" w:rsidTr="002B4CF8">
        <w:trPr>
          <w:trHeight w:val="260"/>
        </w:trPr>
        <w:tc>
          <w:tcPr>
            <w:tcW w:w="5094" w:type="dxa"/>
            <w:tcBorders>
              <w:top w:val="nil"/>
              <w:left w:val="nil"/>
              <w:bottom w:val="nil"/>
              <w:right w:val="nil"/>
            </w:tcBorders>
            <w:shd w:val="clear" w:color="auto" w:fill="auto"/>
            <w:noWrap/>
            <w:vAlign w:val="bottom"/>
            <w:hideMark/>
          </w:tcPr>
          <w:p w14:paraId="2ADD6B9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Female living with children under 15</w:t>
            </w:r>
          </w:p>
        </w:tc>
        <w:tc>
          <w:tcPr>
            <w:tcW w:w="1239" w:type="dxa"/>
            <w:tcBorders>
              <w:top w:val="nil"/>
              <w:left w:val="nil"/>
              <w:bottom w:val="nil"/>
              <w:right w:val="nil"/>
            </w:tcBorders>
            <w:shd w:val="clear" w:color="auto" w:fill="auto"/>
            <w:noWrap/>
            <w:vAlign w:val="bottom"/>
            <w:hideMark/>
          </w:tcPr>
          <w:p w14:paraId="0B7456F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93931E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723C1B2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-0.003</w:t>
            </w:r>
          </w:p>
        </w:tc>
        <w:tc>
          <w:tcPr>
            <w:tcW w:w="1131" w:type="dxa"/>
            <w:tcBorders>
              <w:top w:val="nil"/>
              <w:left w:val="nil"/>
              <w:bottom w:val="nil"/>
              <w:right w:val="nil"/>
            </w:tcBorders>
            <w:shd w:val="clear" w:color="auto" w:fill="auto"/>
            <w:noWrap/>
            <w:vAlign w:val="bottom"/>
            <w:hideMark/>
          </w:tcPr>
          <w:p w14:paraId="06EB3FE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0A0031F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-0.003</w:t>
            </w:r>
          </w:p>
        </w:tc>
        <w:tc>
          <w:tcPr>
            <w:tcW w:w="1239" w:type="dxa"/>
            <w:tcBorders>
              <w:top w:val="nil"/>
              <w:left w:val="nil"/>
              <w:bottom w:val="nil"/>
              <w:right w:val="nil"/>
            </w:tcBorders>
            <w:shd w:val="clear" w:color="auto" w:fill="auto"/>
            <w:noWrap/>
            <w:vAlign w:val="bottom"/>
            <w:hideMark/>
          </w:tcPr>
          <w:p w14:paraId="448922B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-0.003</w:t>
            </w:r>
          </w:p>
        </w:tc>
      </w:tr>
      <w:tr w:rsidR="002B4CF8" w:rsidRPr="002B4CF8" w14:paraId="7B2A76F3" w14:textId="77777777" w:rsidTr="002B4CF8">
        <w:trPr>
          <w:trHeight w:val="260"/>
        </w:trPr>
        <w:tc>
          <w:tcPr>
            <w:tcW w:w="5094" w:type="dxa"/>
            <w:tcBorders>
              <w:top w:val="nil"/>
              <w:left w:val="nil"/>
              <w:bottom w:val="nil"/>
              <w:right w:val="nil"/>
            </w:tcBorders>
            <w:shd w:val="clear" w:color="auto" w:fill="auto"/>
            <w:noWrap/>
            <w:vAlign w:val="bottom"/>
            <w:hideMark/>
          </w:tcPr>
          <w:p w14:paraId="6D1B57B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D01A0D6"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2840DF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2F1920A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131" w:type="dxa"/>
            <w:tcBorders>
              <w:top w:val="nil"/>
              <w:left w:val="nil"/>
              <w:bottom w:val="nil"/>
              <w:right w:val="nil"/>
            </w:tcBorders>
            <w:shd w:val="clear" w:color="auto" w:fill="auto"/>
            <w:noWrap/>
            <w:vAlign w:val="bottom"/>
            <w:hideMark/>
          </w:tcPr>
          <w:p w14:paraId="7206E25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0D26E40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2805A22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71BD04A5" w14:textId="77777777" w:rsidTr="002B4CF8">
        <w:trPr>
          <w:trHeight w:val="260"/>
        </w:trPr>
        <w:tc>
          <w:tcPr>
            <w:tcW w:w="5094" w:type="dxa"/>
            <w:tcBorders>
              <w:top w:val="nil"/>
              <w:left w:val="nil"/>
              <w:bottom w:val="nil"/>
              <w:right w:val="nil"/>
            </w:tcBorders>
            <w:shd w:val="clear" w:color="auto" w:fill="auto"/>
            <w:noWrap/>
            <w:vAlign w:val="bottom"/>
            <w:hideMark/>
          </w:tcPr>
          <w:p w14:paraId="27223EB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female</w:t>
            </w:r>
          </w:p>
        </w:tc>
        <w:tc>
          <w:tcPr>
            <w:tcW w:w="1239" w:type="dxa"/>
            <w:tcBorders>
              <w:top w:val="nil"/>
              <w:left w:val="nil"/>
              <w:bottom w:val="nil"/>
              <w:right w:val="nil"/>
            </w:tcBorders>
            <w:shd w:val="clear" w:color="auto" w:fill="auto"/>
            <w:noWrap/>
            <w:vAlign w:val="bottom"/>
            <w:hideMark/>
          </w:tcPr>
          <w:p w14:paraId="67CDB93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A485E8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0.035**</w:t>
            </w:r>
          </w:p>
        </w:tc>
        <w:tc>
          <w:tcPr>
            <w:tcW w:w="1239" w:type="dxa"/>
            <w:tcBorders>
              <w:top w:val="nil"/>
              <w:left w:val="nil"/>
              <w:bottom w:val="nil"/>
              <w:right w:val="nil"/>
            </w:tcBorders>
            <w:shd w:val="clear" w:color="auto" w:fill="auto"/>
            <w:noWrap/>
            <w:vAlign w:val="bottom"/>
            <w:hideMark/>
          </w:tcPr>
          <w:p w14:paraId="255F6D8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c>
          <w:tcPr>
            <w:tcW w:w="1131" w:type="dxa"/>
            <w:tcBorders>
              <w:top w:val="nil"/>
              <w:left w:val="nil"/>
              <w:bottom w:val="nil"/>
              <w:right w:val="nil"/>
            </w:tcBorders>
            <w:shd w:val="clear" w:color="auto" w:fill="auto"/>
            <w:noWrap/>
            <w:vAlign w:val="bottom"/>
            <w:hideMark/>
          </w:tcPr>
          <w:p w14:paraId="58F9EA5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0.035**</w:t>
            </w:r>
          </w:p>
        </w:tc>
        <w:tc>
          <w:tcPr>
            <w:tcW w:w="1239" w:type="dxa"/>
            <w:tcBorders>
              <w:top w:val="nil"/>
              <w:left w:val="nil"/>
              <w:bottom w:val="nil"/>
              <w:right w:val="nil"/>
            </w:tcBorders>
            <w:shd w:val="clear" w:color="auto" w:fill="auto"/>
            <w:noWrap/>
            <w:vAlign w:val="bottom"/>
            <w:hideMark/>
          </w:tcPr>
          <w:p w14:paraId="06A0406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c>
          <w:tcPr>
            <w:tcW w:w="1239" w:type="dxa"/>
            <w:tcBorders>
              <w:top w:val="nil"/>
              <w:left w:val="nil"/>
              <w:bottom w:val="nil"/>
              <w:right w:val="nil"/>
            </w:tcBorders>
            <w:shd w:val="clear" w:color="auto" w:fill="auto"/>
            <w:noWrap/>
            <w:vAlign w:val="bottom"/>
            <w:hideMark/>
          </w:tcPr>
          <w:p w14:paraId="4CD3BB1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r>
      <w:tr w:rsidR="002B4CF8" w:rsidRPr="002B4CF8" w14:paraId="38C37544" w14:textId="77777777" w:rsidTr="002B4CF8">
        <w:trPr>
          <w:trHeight w:val="260"/>
        </w:trPr>
        <w:tc>
          <w:tcPr>
            <w:tcW w:w="5094" w:type="dxa"/>
            <w:tcBorders>
              <w:top w:val="nil"/>
              <w:left w:val="nil"/>
              <w:bottom w:val="nil"/>
              <w:right w:val="nil"/>
            </w:tcBorders>
            <w:shd w:val="clear" w:color="auto" w:fill="auto"/>
            <w:noWrap/>
            <w:vAlign w:val="bottom"/>
            <w:hideMark/>
          </w:tcPr>
          <w:p w14:paraId="7B681CF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42CD0E0"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6561FC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510DFF8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131" w:type="dxa"/>
            <w:tcBorders>
              <w:top w:val="nil"/>
              <w:left w:val="nil"/>
              <w:bottom w:val="nil"/>
              <w:right w:val="nil"/>
            </w:tcBorders>
            <w:shd w:val="clear" w:color="auto" w:fill="auto"/>
            <w:noWrap/>
            <w:vAlign w:val="bottom"/>
            <w:hideMark/>
          </w:tcPr>
          <w:p w14:paraId="211140B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2DEBFEA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519413A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44979259" w14:textId="77777777" w:rsidTr="002B4CF8">
        <w:trPr>
          <w:trHeight w:val="260"/>
        </w:trPr>
        <w:tc>
          <w:tcPr>
            <w:tcW w:w="5094" w:type="dxa"/>
            <w:tcBorders>
              <w:top w:val="nil"/>
              <w:left w:val="nil"/>
              <w:bottom w:val="nil"/>
              <w:right w:val="nil"/>
            </w:tcBorders>
            <w:shd w:val="clear" w:color="auto" w:fill="auto"/>
            <w:noWrap/>
            <w:vAlign w:val="bottom"/>
            <w:hideMark/>
          </w:tcPr>
          <w:p w14:paraId="3D768BF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Bottom income quintile (relative to top-fifth)</w:t>
            </w:r>
          </w:p>
        </w:tc>
        <w:tc>
          <w:tcPr>
            <w:tcW w:w="1239" w:type="dxa"/>
            <w:tcBorders>
              <w:top w:val="nil"/>
              <w:left w:val="nil"/>
              <w:bottom w:val="nil"/>
              <w:right w:val="nil"/>
            </w:tcBorders>
            <w:shd w:val="clear" w:color="auto" w:fill="auto"/>
            <w:noWrap/>
            <w:vAlign w:val="bottom"/>
            <w:hideMark/>
          </w:tcPr>
          <w:p w14:paraId="07E5646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649375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0.080**</w:t>
            </w:r>
          </w:p>
        </w:tc>
        <w:tc>
          <w:tcPr>
            <w:tcW w:w="1239" w:type="dxa"/>
            <w:tcBorders>
              <w:top w:val="nil"/>
              <w:left w:val="nil"/>
              <w:bottom w:val="nil"/>
              <w:right w:val="nil"/>
            </w:tcBorders>
            <w:shd w:val="clear" w:color="auto" w:fill="auto"/>
            <w:noWrap/>
            <w:vAlign w:val="bottom"/>
            <w:hideMark/>
          </w:tcPr>
          <w:p w14:paraId="41DD6E8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0.083**</w:t>
            </w:r>
          </w:p>
        </w:tc>
        <w:tc>
          <w:tcPr>
            <w:tcW w:w="1131" w:type="dxa"/>
            <w:tcBorders>
              <w:top w:val="nil"/>
              <w:left w:val="nil"/>
              <w:bottom w:val="nil"/>
              <w:right w:val="nil"/>
            </w:tcBorders>
            <w:shd w:val="clear" w:color="auto" w:fill="auto"/>
            <w:noWrap/>
            <w:vAlign w:val="bottom"/>
            <w:hideMark/>
          </w:tcPr>
          <w:p w14:paraId="66E6346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0.080**</w:t>
            </w:r>
          </w:p>
        </w:tc>
        <w:tc>
          <w:tcPr>
            <w:tcW w:w="1239" w:type="dxa"/>
            <w:tcBorders>
              <w:top w:val="nil"/>
              <w:left w:val="nil"/>
              <w:bottom w:val="nil"/>
              <w:right w:val="nil"/>
            </w:tcBorders>
            <w:shd w:val="clear" w:color="auto" w:fill="auto"/>
            <w:noWrap/>
            <w:vAlign w:val="bottom"/>
            <w:hideMark/>
          </w:tcPr>
          <w:p w14:paraId="2874CA2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0.083**</w:t>
            </w:r>
          </w:p>
        </w:tc>
        <w:tc>
          <w:tcPr>
            <w:tcW w:w="1239" w:type="dxa"/>
            <w:tcBorders>
              <w:top w:val="nil"/>
              <w:left w:val="nil"/>
              <w:bottom w:val="nil"/>
              <w:right w:val="nil"/>
            </w:tcBorders>
            <w:shd w:val="clear" w:color="auto" w:fill="auto"/>
            <w:noWrap/>
            <w:vAlign w:val="bottom"/>
            <w:hideMark/>
          </w:tcPr>
          <w:p w14:paraId="237B19C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0.083**</w:t>
            </w:r>
          </w:p>
        </w:tc>
      </w:tr>
      <w:tr w:rsidR="002B4CF8" w:rsidRPr="002B4CF8" w14:paraId="257B85C9" w14:textId="77777777" w:rsidTr="002B4CF8">
        <w:trPr>
          <w:trHeight w:val="260"/>
        </w:trPr>
        <w:tc>
          <w:tcPr>
            <w:tcW w:w="5094" w:type="dxa"/>
            <w:tcBorders>
              <w:top w:val="nil"/>
              <w:left w:val="nil"/>
              <w:bottom w:val="nil"/>
              <w:right w:val="nil"/>
            </w:tcBorders>
            <w:shd w:val="clear" w:color="auto" w:fill="auto"/>
            <w:noWrap/>
            <w:vAlign w:val="bottom"/>
            <w:hideMark/>
          </w:tcPr>
          <w:p w14:paraId="05D631A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53ACA67"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B738DE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5B17075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131" w:type="dxa"/>
            <w:tcBorders>
              <w:top w:val="nil"/>
              <w:left w:val="nil"/>
              <w:bottom w:val="nil"/>
              <w:right w:val="nil"/>
            </w:tcBorders>
            <w:shd w:val="clear" w:color="auto" w:fill="auto"/>
            <w:noWrap/>
            <w:vAlign w:val="bottom"/>
            <w:hideMark/>
          </w:tcPr>
          <w:p w14:paraId="1D81988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0FC6546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9" w:type="dxa"/>
            <w:tcBorders>
              <w:top w:val="nil"/>
              <w:left w:val="nil"/>
              <w:bottom w:val="nil"/>
              <w:right w:val="nil"/>
            </w:tcBorders>
            <w:shd w:val="clear" w:color="auto" w:fill="auto"/>
            <w:noWrap/>
            <w:vAlign w:val="bottom"/>
            <w:hideMark/>
          </w:tcPr>
          <w:p w14:paraId="46A0E4E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r>
      <w:tr w:rsidR="002B4CF8" w:rsidRPr="002B4CF8" w14:paraId="4B6E8E06" w14:textId="77777777" w:rsidTr="002B4CF8">
        <w:trPr>
          <w:trHeight w:val="260"/>
        </w:trPr>
        <w:tc>
          <w:tcPr>
            <w:tcW w:w="5094" w:type="dxa"/>
            <w:tcBorders>
              <w:top w:val="nil"/>
              <w:left w:val="nil"/>
              <w:bottom w:val="nil"/>
              <w:right w:val="nil"/>
            </w:tcBorders>
            <w:shd w:val="clear" w:color="auto" w:fill="auto"/>
            <w:noWrap/>
            <w:vAlign w:val="bottom"/>
            <w:hideMark/>
          </w:tcPr>
          <w:p w14:paraId="0EC8252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Second income quintile (relative to top-fifth)</w:t>
            </w:r>
          </w:p>
        </w:tc>
        <w:tc>
          <w:tcPr>
            <w:tcW w:w="1239" w:type="dxa"/>
            <w:tcBorders>
              <w:top w:val="nil"/>
              <w:left w:val="nil"/>
              <w:bottom w:val="nil"/>
              <w:right w:val="nil"/>
            </w:tcBorders>
            <w:shd w:val="clear" w:color="auto" w:fill="auto"/>
            <w:noWrap/>
            <w:vAlign w:val="bottom"/>
            <w:hideMark/>
          </w:tcPr>
          <w:p w14:paraId="2F45CDF7"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3FB482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0.058**</w:t>
            </w:r>
          </w:p>
        </w:tc>
        <w:tc>
          <w:tcPr>
            <w:tcW w:w="1239" w:type="dxa"/>
            <w:tcBorders>
              <w:top w:val="nil"/>
              <w:left w:val="nil"/>
              <w:bottom w:val="nil"/>
              <w:right w:val="nil"/>
            </w:tcBorders>
            <w:shd w:val="clear" w:color="auto" w:fill="auto"/>
            <w:noWrap/>
            <w:vAlign w:val="bottom"/>
            <w:hideMark/>
          </w:tcPr>
          <w:p w14:paraId="7A0D098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0.060**</w:t>
            </w:r>
          </w:p>
        </w:tc>
        <w:tc>
          <w:tcPr>
            <w:tcW w:w="1131" w:type="dxa"/>
            <w:tcBorders>
              <w:top w:val="nil"/>
              <w:left w:val="nil"/>
              <w:bottom w:val="nil"/>
              <w:right w:val="nil"/>
            </w:tcBorders>
            <w:shd w:val="clear" w:color="auto" w:fill="auto"/>
            <w:noWrap/>
            <w:vAlign w:val="bottom"/>
            <w:hideMark/>
          </w:tcPr>
          <w:p w14:paraId="6133E47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0.058**</w:t>
            </w:r>
          </w:p>
        </w:tc>
        <w:tc>
          <w:tcPr>
            <w:tcW w:w="1239" w:type="dxa"/>
            <w:tcBorders>
              <w:top w:val="nil"/>
              <w:left w:val="nil"/>
              <w:bottom w:val="nil"/>
              <w:right w:val="nil"/>
            </w:tcBorders>
            <w:shd w:val="clear" w:color="auto" w:fill="auto"/>
            <w:noWrap/>
            <w:vAlign w:val="bottom"/>
            <w:hideMark/>
          </w:tcPr>
          <w:p w14:paraId="1ED1D59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0.060**</w:t>
            </w:r>
          </w:p>
        </w:tc>
        <w:tc>
          <w:tcPr>
            <w:tcW w:w="1239" w:type="dxa"/>
            <w:tcBorders>
              <w:top w:val="nil"/>
              <w:left w:val="nil"/>
              <w:bottom w:val="nil"/>
              <w:right w:val="nil"/>
            </w:tcBorders>
            <w:shd w:val="clear" w:color="auto" w:fill="auto"/>
            <w:noWrap/>
            <w:vAlign w:val="bottom"/>
            <w:hideMark/>
          </w:tcPr>
          <w:p w14:paraId="72FC12E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0.060**</w:t>
            </w:r>
          </w:p>
        </w:tc>
      </w:tr>
      <w:tr w:rsidR="002B4CF8" w:rsidRPr="002B4CF8" w14:paraId="4D5427B4" w14:textId="77777777" w:rsidTr="002B4CF8">
        <w:trPr>
          <w:trHeight w:val="260"/>
        </w:trPr>
        <w:tc>
          <w:tcPr>
            <w:tcW w:w="5094" w:type="dxa"/>
            <w:tcBorders>
              <w:top w:val="nil"/>
              <w:left w:val="nil"/>
              <w:bottom w:val="nil"/>
              <w:right w:val="nil"/>
            </w:tcBorders>
            <w:shd w:val="clear" w:color="auto" w:fill="auto"/>
            <w:noWrap/>
            <w:vAlign w:val="bottom"/>
            <w:hideMark/>
          </w:tcPr>
          <w:p w14:paraId="6B4B4F1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3275B63"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7E9BA0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3C91BEC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131" w:type="dxa"/>
            <w:tcBorders>
              <w:top w:val="nil"/>
              <w:left w:val="nil"/>
              <w:bottom w:val="nil"/>
              <w:right w:val="nil"/>
            </w:tcBorders>
            <w:shd w:val="clear" w:color="auto" w:fill="auto"/>
            <w:noWrap/>
            <w:vAlign w:val="bottom"/>
            <w:hideMark/>
          </w:tcPr>
          <w:p w14:paraId="3E50F99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4384D8A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5A781F4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r>
      <w:tr w:rsidR="002B4CF8" w:rsidRPr="002B4CF8" w14:paraId="6C8E8103" w14:textId="77777777" w:rsidTr="002B4CF8">
        <w:trPr>
          <w:trHeight w:val="260"/>
        </w:trPr>
        <w:tc>
          <w:tcPr>
            <w:tcW w:w="5094" w:type="dxa"/>
            <w:tcBorders>
              <w:top w:val="nil"/>
              <w:left w:val="nil"/>
              <w:bottom w:val="nil"/>
              <w:right w:val="nil"/>
            </w:tcBorders>
            <w:shd w:val="clear" w:color="auto" w:fill="auto"/>
            <w:noWrap/>
            <w:vAlign w:val="bottom"/>
            <w:hideMark/>
          </w:tcPr>
          <w:p w14:paraId="3084007B"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Third income quintile (relative to top-fifth)</w:t>
            </w:r>
          </w:p>
        </w:tc>
        <w:tc>
          <w:tcPr>
            <w:tcW w:w="1239" w:type="dxa"/>
            <w:tcBorders>
              <w:top w:val="nil"/>
              <w:left w:val="nil"/>
              <w:bottom w:val="nil"/>
              <w:right w:val="nil"/>
            </w:tcBorders>
            <w:shd w:val="clear" w:color="auto" w:fill="auto"/>
            <w:noWrap/>
            <w:vAlign w:val="bottom"/>
            <w:hideMark/>
          </w:tcPr>
          <w:p w14:paraId="53132B3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16E20E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0.040**</w:t>
            </w:r>
          </w:p>
        </w:tc>
        <w:tc>
          <w:tcPr>
            <w:tcW w:w="1239" w:type="dxa"/>
            <w:tcBorders>
              <w:top w:val="nil"/>
              <w:left w:val="nil"/>
              <w:bottom w:val="nil"/>
              <w:right w:val="nil"/>
            </w:tcBorders>
            <w:shd w:val="clear" w:color="auto" w:fill="auto"/>
            <w:noWrap/>
            <w:vAlign w:val="bottom"/>
            <w:hideMark/>
          </w:tcPr>
          <w:p w14:paraId="18F1B0D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0.043**</w:t>
            </w:r>
          </w:p>
        </w:tc>
        <w:tc>
          <w:tcPr>
            <w:tcW w:w="1131" w:type="dxa"/>
            <w:tcBorders>
              <w:top w:val="nil"/>
              <w:left w:val="nil"/>
              <w:bottom w:val="nil"/>
              <w:right w:val="nil"/>
            </w:tcBorders>
            <w:shd w:val="clear" w:color="auto" w:fill="auto"/>
            <w:noWrap/>
            <w:vAlign w:val="bottom"/>
            <w:hideMark/>
          </w:tcPr>
          <w:p w14:paraId="0B19D6F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0.040**</w:t>
            </w:r>
          </w:p>
        </w:tc>
        <w:tc>
          <w:tcPr>
            <w:tcW w:w="1239" w:type="dxa"/>
            <w:tcBorders>
              <w:top w:val="nil"/>
              <w:left w:val="nil"/>
              <w:bottom w:val="nil"/>
              <w:right w:val="nil"/>
            </w:tcBorders>
            <w:shd w:val="clear" w:color="auto" w:fill="auto"/>
            <w:noWrap/>
            <w:vAlign w:val="bottom"/>
            <w:hideMark/>
          </w:tcPr>
          <w:p w14:paraId="79577CD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0.043**</w:t>
            </w:r>
          </w:p>
        </w:tc>
        <w:tc>
          <w:tcPr>
            <w:tcW w:w="1239" w:type="dxa"/>
            <w:tcBorders>
              <w:top w:val="nil"/>
              <w:left w:val="nil"/>
              <w:bottom w:val="nil"/>
              <w:right w:val="nil"/>
            </w:tcBorders>
            <w:shd w:val="clear" w:color="auto" w:fill="auto"/>
            <w:noWrap/>
            <w:vAlign w:val="bottom"/>
            <w:hideMark/>
          </w:tcPr>
          <w:p w14:paraId="2C5C50A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0.043**</w:t>
            </w:r>
          </w:p>
        </w:tc>
      </w:tr>
      <w:tr w:rsidR="002B4CF8" w:rsidRPr="002B4CF8" w14:paraId="04418353" w14:textId="77777777" w:rsidTr="002B4CF8">
        <w:trPr>
          <w:trHeight w:val="260"/>
        </w:trPr>
        <w:tc>
          <w:tcPr>
            <w:tcW w:w="5094" w:type="dxa"/>
            <w:tcBorders>
              <w:top w:val="nil"/>
              <w:left w:val="nil"/>
              <w:bottom w:val="nil"/>
              <w:right w:val="nil"/>
            </w:tcBorders>
            <w:shd w:val="clear" w:color="auto" w:fill="auto"/>
            <w:noWrap/>
            <w:vAlign w:val="bottom"/>
            <w:hideMark/>
          </w:tcPr>
          <w:p w14:paraId="31F83D5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B55DFCA"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877102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1AB3F58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131" w:type="dxa"/>
            <w:tcBorders>
              <w:top w:val="nil"/>
              <w:left w:val="nil"/>
              <w:bottom w:val="nil"/>
              <w:right w:val="nil"/>
            </w:tcBorders>
            <w:shd w:val="clear" w:color="auto" w:fill="auto"/>
            <w:noWrap/>
            <w:vAlign w:val="bottom"/>
            <w:hideMark/>
          </w:tcPr>
          <w:p w14:paraId="04DFD0F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1960EDD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36916E4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61450C62" w14:textId="77777777" w:rsidTr="002B4CF8">
        <w:trPr>
          <w:trHeight w:val="260"/>
        </w:trPr>
        <w:tc>
          <w:tcPr>
            <w:tcW w:w="5094" w:type="dxa"/>
            <w:tcBorders>
              <w:top w:val="nil"/>
              <w:left w:val="nil"/>
              <w:bottom w:val="nil"/>
              <w:right w:val="nil"/>
            </w:tcBorders>
            <w:shd w:val="clear" w:color="auto" w:fill="auto"/>
            <w:noWrap/>
            <w:vAlign w:val="bottom"/>
            <w:hideMark/>
          </w:tcPr>
          <w:p w14:paraId="6057CA9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Fourth income quintile (relative to top-fifth)</w:t>
            </w:r>
          </w:p>
        </w:tc>
        <w:tc>
          <w:tcPr>
            <w:tcW w:w="1239" w:type="dxa"/>
            <w:tcBorders>
              <w:top w:val="nil"/>
              <w:left w:val="nil"/>
              <w:bottom w:val="nil"/>
              <w:right w:val="nil"/>
            </w:tcBorders>
            <w:shd w:val="clear" w:color="auto" w:fill="auto"/>
            <w:noWrap/>
            <w:vAlign w:val="bottom"/>
            <w:hideMark/>
          </w:tcPr>
          <w:p w14:paraId="2303C89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3340CF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c>
          <w:tcPr>
            <w:tcW w:w="1239" w:type="dxa"/>
            <w:tcBorders>
              <w:top w:val="nil"/>
              <w:left w:val="nil"/>
              <w:bottom w:val="nil"/>
              <w:right w:val="nil"/>
            </w:tcBorders>
            <w:shd w:val="clear" w:color="auto" w:fill="auto"/>
            <w:noWrap/>
            <w:vAlign w:val="bottom"/>
            <w:hideMark/>
          </w:tcPr>
          <w:p w14:paraId="5EE363E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131" w:type="dxa"/>
            <w:tcBorders>
              <w:top w:val="nil"/>
              <w:left w:val="nil"/>
              <w:bottom w:val="nil"/>
              <w:right w:val="nil"/>
            </w:tcBorders>
            <w:shd w:val="clear" w:color="auto" w:fill="auto"/>
            <w:noWrap/>
            <w:vAlign w:val="bottom"/>
            <w:hideMark/>
          </w:tcPr>
          <w:p w14:paraId="547DA4B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c>
          <w:tcPr>
            <w:tcW w:w="1239" w:type="dxa"/>
            <w:tcBorders>
              <w:top w:val="nil"/>
              <w:left w:val="nil"/>
              <w:bottom w:val="nil"/>
              <w:right w:val="nil"/>
            </w:tcBorders>
            <w:shd w:val="clear" w:color="auto" w:fill="auto"/>
            <w:noWrap/>
            <w:vAlign w:val="bottom"/>
            <w:hideMark/>
          </w:tcPr>
          <w:p w14:paraId="7325A32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9" w:type="dxa"/>
            <w:tcBorders>
              <w:top w:val="nil"/>
              <w:left w:val="nil"/>
              <w:bottom w:val="nil"/>
              <w:right w:val="nil"/>
            </w:tcBorders>
            <w:shd w:val="clear" w:color="auto" w:fill="auto"/>
            <w:noWrap/>
            <w:vAlign w:val="bottom"/>
            <w:hideMark/>
          </w:tcPr>
          <w:p w14:paraId="05EFF2D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r>
      <w:tr w:rsidR="002B4CF8" w:rsidRPr="002B4CF8" w14:paraId="62F24086" w14:textId="77777777" w:rsidTr="002B4CF8">
        <w:trPr>
          <w:trHeight w:val="260"/>
        </w:trPr>
        <w:tc>
          <w:tcPr>
            <w:tcW w:w="5094" w:type="dxa"/>
            <w:tcBorders>
              <w:top w:val="nil"/>
              <w:left w:val="nil"/>
              <w:bottom w:val="nil"/>
              <w:right w:val="nil"/>
            </w:tcBorders>
            <w:shd w:val="clear" w:color="auto" w:fill="auto"/>
            <w:noWrap/>
            <w:vAlign w:val="bottom"/>
            <w:hideMark/>
          </w:tcPr>
          <w:p w14:paraId="30F8EE5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8DD0255"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1AF589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2EE646F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131" w:type="dxa"/>
            <w:tcBorders>
              <w:top w:val="nil"/>
              <w:left w:val="nil"/>
              <w:bottom w:val="nil"/>
              <w:right w:val="nil"/>
            </w:tcBorders>
            <w:shd w:val="clear" w:color="auto" w:fill="auto"/>
            <w:noWrap/>
            <w:vAlign w:val="bottom"/>
            <w:hideMark/>
          </w:tcPr>
          <w:p w14:paraId="533C33D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479E747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24E792A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455056C7" w14:textId="77777777" w:rsidTr="002B4CF8">
        <w:trPr>
          <w:trHeight w:val="260"/>
        </w:trPr>
        <w:tc>
          <w:tcPr>
            <w:tcW w:w="5094" w:type="dxa"/>
            <w:tcBorders>
              <w:top w:val="nil"/>
              <w:left w:val="nil"/>
              <w:bottom w:val="nil"/>
              <w:right w:val="nil"/>
            </w:tcBorders>
            <w:shd w:val="clear" w:color="auto" w:fill="auto"/>
            <w:noWrap/>
            <w:vAlign w:val="bottom"/>
            <w:hideMark/>
          </w:tcPr>
          <w:p w14:paraId="02A23A7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Constant</w:t>
            </w:r>
          </w:p>
        </w:tc>
        <w:tc>
          <w:tcPr>
            <w:tcW w:w="1239" w:type="dxa"/>
            <w:tcBorders>
              <w:top w:val="nil"/>
              <w:left w:val="nil"/>
              <w:bottom w:val="nil"/>
              <w:right w:val="nil"/>
            </w:tcBorders>
            <w:shd w:val="clear" w:color="auto" w:fill="auto"/>
            <w:noWrap/>
            <w:vAlign w:val="bottom"/>
            <w:hideMark/>
          </w:tcPr>
          <w:p w14:paraId="24A8816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0.429**</w:t>
            </w:r>
          </w:p>
        </w:tc>
        <w:tc>
          <w:tcPr>
            <w:tcW w:w="1239" w:type="dxa"/>
            <w:tcBorders>
              <w:top w:val="nil"/>
              <w:left w:val="nil"/>
              <w:bottom w:val="nil"/>
              <w:right w:val="nil"/>
            </w:tcBorders>
            <w:shd w:val="clear" w:color="auto" w:fill="auto"/>
            <w:noWrap/>
            <w:vAlign w:val="bottom"/>
            <w:hideMark/>
          </w:tcPr>
          <w:p w14:paraId="6F7A08E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0.332**</w:t>
            </w:r>
          </w:p>
        </w:tc>
        <w:tc>
          <w:tcPr>
            <w:tcW w:w="1239" w:type="dxa"/>
            <w:tcBorders>
              <w:top w:val="nil"/>
              <w:left w:val="nil"/>
              <w:bottom w:val="nil"/>
              <w:right w:val="nil"/>
            </w:tcBorders>
            <w:shd w:val="clear" w:color="auto" w:fill="auto"/>
            <w:noWrap/>
            <w:vAlign w:val="bottom"/>
            <w:hideMark/>
          </w:tcPr>
          <w:p w14:paraId="37B4F37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0.352**</w:t>
            </w:r>
          </w:p>
        </w:tc>
        <w:tc>
          <w:tcPr>
            <w:tcW w:w="1131" w:type="dxa"/>
            <w:tcBorders>
              <w:top w:val="nil"/>
              <w:left w:val="nil"/>
              <w:bottom w:val="nil"/>
              <w:right w:val="nil"/>
            </w:tcBorders>
            <w:shd w:val="clear" w:color="auto" w:fill="auto"/>
            <w:noWrap/>
            <w:vAlign w:val="bottom"/>
            <w:hideMark/>
          </w:tcPr>
          <w:p w14:paraId="33EC086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0.334**</w:t>
            </w:r>
          </w:p>
        </w:tc>
        <w:tc>
          <w:tcPr>
            <w:tcW w:w="1239" w:type="dxa"/>
            <w:tcBorders>
              <w:top w:val="nil"/>
              <w:left w:val="nil"/>
              <w:bottom w:val="nil"/>
              <w:right w:val="nil"/>
            </w:tcBorders>
            <w:shd w:val="clear" w:color="auto" w:fill="auto"/>
            <w:noWrap/>
            <w:vAlign w:val="bottom"/>
            <w:hideMark/>
          </w:tcPr>
          <w:p w14:paraId="010AFC7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0.354**</w:t>
            </w:r>
          </w:p>
        </w:tc>
        <w:tc>
          <w:tcPr>
            <w:tcW w:w="1239" w:type="dxa"/>
            <w:tcBorders>
              <w:top w:val="nil"/>
              <w:left w:val="nil"/>
              <w:bottom w:val="nil"/>
              <w:right w:val="nil"/>
            </w:tcBorders>
            <w:shd w:val="clear" w:color="auto" w:fill="auto"/>
            <w:noWrap/>
            <w:vAlign w:val="bottom"/>
            <w:hideMark/>
          </w:tcPr>
          <w:p w14:paraId="1D82FDD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0.398**</w:t>
            </w:r>
          </w:p>
        </w:tc>
      </w:tr>
      <w:tr w:rsidR="002B4CF8" w:rsidRPr="002B4CF8" w14:paraId="6234976C" w14:textId="77777777" w:rsidTr="002B4CF8">
        <w:trPr>
          <w:trHeight w:val="260"/>
        </w:trPr>
        <w:tc>
          <w:tcPr>
            <w:tcW w:w="5094" w:type="dxa"/>
            <w:tcBorders>
              <w:top w:val="nil"/>
              <w:left w:val="nil"/>
              <w:bottom w:val="nil"/>
              <w:right w:val="nil"/>
            </w:tcBorders>
            <w:shd w:val="clear" w:color="auto" w:fill="auto"/>
            <w:noWrap/>
            <w:vAlign w:val="bottom"/>
            <w:hideMark/>
          </w:tcPr>
          <w:p w14:paraId="361DEE7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55134A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c>
          <w:tcPr>
            <w:tcW w:w="1239" w:type="dxa"/>
            <w:tcBorders>
              <w:top w:val="nil"/>
              <w:left w:val="nil"/>
              <w:bottom w:val="nil"/>
              <w:right w:val="nil"/>
            </w:tcBorders>
            <w:shd w:val="clear" w:color="auto" w:fill="auto"/>
            <w:noWrap/>
            <w:vAlign w:val="bottom"/>
            <w:hideMark/>
          </w:tcPr>
          <w:p w14:paraId="075CB43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c>
          <w:tcPr>
            <w:tcW w:w="1239" w:type="dxa"/>
            <w:tcBorders>
              <w:top w:val="nil"/>
              <w:left w:val="nil"/>
              <w:bottom w:val="nil"/>
              <w:right w:val="nil"/>
            </w:tcBorders>
            <w:shd w:val="clear" w:color="auto" w:fill="auto"/>
            <w:noWrap/>
            <w:vAlign w:val="bottom"/>
            <w:hideMark/>
          </w:tcPr>
          <w:p w14:paraId="0A7A96D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(0.055)</w:t>
            </w:r>
          </w:p>
        </w:tc>
        <w:tc>
          <w:tcPr>
            <w:tcW w:w="1131" w:type="dxa"/>
            <w:tcBorders>
              <w:top w:val="nil"/>
              <w:left w:val="nil"/>
              <w:bottom w:val="nil"/>
              <w:right w:val="nil"/>
            </w:tcBorders>
            <w:shd w:val="clear" w:color="auto" w:fill="auto"/>
            <w:noWrap/>
            <w:vAlign w:val="bottom"/>
            <w:hideMark/>
          </w:tcPr>
          <w:p w14:paraId="1BFAAA4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c>
          <w:tcPr>
            <w:tcW w:w="1239" w:type="dxa"/>
            <w:tcBorders>
              <w:top w:val="nil"/>
              <w:left w:val="nil"/>
              <w:bottom w:val="nil"/>
              <w:right w:val="nil"/>
            </w:tcBorders>
            <w:shd w:val="clear" w:color="auto" w:fill="auto"/>
            <w:noWrap/>
            <w:vAlign w:val="bottom"/>
            <w:hideMark/>
          </w:tcPr>
          <w:p w14:paraId="7A63214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(0.054)</w:t>
            </w:r>
          </w:p>
        </w:tc>
        <w:tc>
          <w:tcPr>
            <w:tcW w:w="1239" w:type="dxa"/>
            <w:tcBorders>
              <w:top w:val="nil"/>
              <w:left w:val="nil"/>
              <w:bottom w:val="nil"/>
              <w:right w:val="nil"/>
            </w:tcBorders>
            <w:shd w:val="clear" w:color="auto" w:fill="auto"/>
            <w:noWrap/>
            <w:vAlign w:val="bottom"/>
            <w:hideMark/>
          </w:tcPr>
          <w:p w14:paraId="4800CFE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(0.055)</w:t>
            </w:r>
          </w:p>
        </w:tc>
      </w:tr>
      <w:tr w:rsidR="002B4CF8" w:rsidRPr="002B4CF8" w14:paraId="6F104097" w14:textId="77777777" w:rsidTr="002B4CF8">
        <w:trPr>
          <w:trHeight w:val="260"/>
        </w:trPr>
        <w:tc>
          <w:tcPr>
            <w:tcW w:w="5094" w:type="dxa"/>
            <w:tcBorders>
              <w:top w:val="nil"/>
              <w:left w:val="nil"/>
              <w:bottom w:val="nil"/>
              <w:right w:val="nil"/>
            </w:tcBorders>
            <w:shd w:val="clear" w:color="auto" w:fill="auto"/>
            <w:noWrap/>
            <w:vAlign w:val="bottom"/>
            <w:hideMark/>
          </w:tcPr>
          <w:p w14:paraId="16A2078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Random effect: County-level variance</w:t>
            </w:r>
          </w:p>
        </w:tc>
        <w:tc>
          <w:tcPr>
            <w:tcW w:w="1239" w:type="dxa"/>
            <w:tcBorders>
              <w:top w:val="nil"/>
              <w:left w:val="nil"/>
              <w:bottom w:val="nil"/>
              <w:right w:val="nil"/>
            </w:tcBorders>
            <w:shd w:val="clear" w:color="auto" w:fill="auto"/>
            <w:noWrap/>
            <w:vAlign w:val="bottom"/>
            <w:hideMark/>
          </w:tcPr>
          <w:p w14:paraId="6107216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-2.275**</w:t>
            </w:r>
          </w:p>
        </w:tc>
        <w:tc>
          <w:tcPr>
            <w:tcW w:w="1239" w:type="dxa"/>
            <w:tcBorders>
              <w:top w:val="nil"/>
              <w:left w:val="nil"/>
              <w:bottom w:val="nil"/>
              <w:right w:val="nil"/>
            </w:tcBorders>
            <w:shd w:val="clear" w:color="auto" w:fill="auto"/>
            <w:noWrap/>
            <w:vAlign w:val="bottom"/>
            <w:hideMark/>
          </w:tcPr>
          <w:p w14:paraId="69994D1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-2.268**</w:t>
            </w:r>
          </w:p>
        </w:tc>
        <w:tc>
          <w:tcPr>
            <w:tcW w:w="1239" w:type="dxa"/>
            <w:tcBorders>
              <w:top w:val="nil"/>
              <w:left w:val="nil"/>
              <w:bottom w:val="nil"/>
              <w:right w:val="nil"/>
            </w:tcBorders>
            <w:shd w:val="clear" w:color="auto" w:fill="auto"/>
            <w:noWrap/>
            <w:vAlign w:val="bottom"/>
            <w:hideMark/>
          </w:tcPr>
          <w:p w14:paraId="392EB7E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-2.285**</w:t>
            </w:r>
          </w:p>
        </w:tc>
        <w:tc>
          <w:tcPr>
            <w:tcW w:w="1131" w:type="dxa"/>
            <w:tcBorders>
              <w:top w:val="nil"/>
              <w:left w:val="nil"/>
              <w:bottom w:val="nil"/>
              <w:right w:val="nil"/>
            </w:tcBorders>
            <w:shd w:val="clear" w:color="auto" w:fill="auto"/>
            <w:noWrap/>
            <w:vAlign w:val="bottom"/>
            <w:hideMark/>
          </w:tcPr>
          <w:p w14:paraId="505114B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-2.262**</w:t>
            </w:r>
          </w:p>
        </w:tc>
        <w:tc>
          <w:tcPr>
            <w:tcW w:w="1239" w:type="dxa"/>
            <w:tcBorders>
              <w:top w:val="nil"/>
              <w:left w:val="nil"/>
              <w:bottom w:val="nil"/>
              <w:right w:val="nil"/>
            </w:tcBorders>
            <w:shd w:val="clear" w:color="auto" w:fill="auto"/>
            <w:noWrap/>
            <w:vAlign w:val="bottom"/>
            <w:hideMark/>
          </w:tcPr>
          <w:p w14:paraId="5195AD5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-2.282**</w:t>
            </w:r>
          </w:p>
        </w:tc>
        <w:tc>
          <w:tcPr>
            <w:tcW w:w="1239" w:type="dxa"/>
            <w:tcBorders>
              <w:top w:val="nil"/>
              <w:left w:val="nil"/>
              <w:bottom w:val="nil"/>
              <w:right w:val="nil"/>
            </w:tcBorders>
            <w:shd w:val="clear" w:color="auto" w:fill="auto"/>
            <w:noWrap/>
            <w:vAlign w:val="bottom"/>
            <w:hideMark/>
          </w:tcPr>
          <w:p w14:paraId="7627C72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-2.272**</w:t>
            </w:r>
          </w:p>
        </w:tc>
      </w:tr>
      <w:tr w:rsidR="002B4CF8" w:rsidRPr="002B4CF8" w14:paraId="15BAAD67" w14:textId="77777777" w:rsidTr="002B4CF8">
        <w:trPr>
          <w:trHeight w:val="260"/>
        </w:trPr>
        <w:tc>
          <w:tcPr>
            <w:tcW w:w="5094" w:type="dxa"/>
            <w:tcBorders>
              <w:top w:val="nil"/>
              <w:left w:val="nil"/>
              <w:bottom w:val="nil"/>
              <w:right w:val="nil"/>
            </w:tcBorders>
            <w:shd w:val="clear" w:color="auto" w:fill="auto"/>
            <w:noWrap/>
            <w:vAlign w:val="bottom"/>
            <w:hideMark/>
          </w:tcPr>
          <w:p w14:paraId="5D8AD2D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1C6A6C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(0.068)</w:t>
            </w:r>
          </w:p>
        </w:tc>
        <w:tc>
          <w:tcPr>
            <w:tcW w:w="1239" w:type="dxa"/>
            <w:tcBorders>
              <w:top w:val="nil"/>
              <w:left w:val="nil"/>
              <w:bottom w:val="nil"/>
              <w:right w:val="nil"/>
            </w:tcBorders>
            <w:shd w:val="clear" w:color="auto" w:fill="auto"/>
            <w:noWrap/>
            <w:vAlign w:val="bottom"/>
            <w:hideMark/>
          </w:tcPr>
          <w:p w14:paraId="2CF89D4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(0.069)</w:t>
            </w:r>
          </w:p>
        </w:tc>
        <w:tc>
          <w:tcPr>
            <w:tcW w:w="1239" w:type="dxa"/>
            <w:tcBorders>
              <w:top w:val="nil"/>
              <w:left w:val="nil"/>
              <w:bottom w:val="nil"/>
              <w:right w:val="nil"/>
            </w:tcBorders>
            <w:shd w:val="clear" w:color="auto" w:fill="auto"/>
            <w:noWrap/>
            <w:vAlign w:val="bottom"/>
            <w:hideMark/>
          </w:tcPr>
          <w:p w14:paraId="58B73C4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(0.071)</w:t>
            </w:r>
          </w:p>
        </w:tc>
        <w:tc>
          <w:tcPr>
            <w:tcW w:w="1131" w:type="dxa"/>
            <w:tcBorders>
              <w:top w:val="nil"/>
              <w:left w:val="nil"/>
              <w:bottom w:val="nil"/>
              <w:right w:val="nil"/>
            </w:tcBorders>
            <w:shd w:val="clear" w:color="auto" w:fill="auto"/>
            <w:noWrap/>
            <w:vAlign w:val="bottom"/>
            <w:hideMark/>
          </w:tcPr>
          <w:p w14:paraId="088F8D0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(0.068)</w:t>
            </w:r>
          </w:p>
        </w:tc>
        <w:tc>
          <w:tcPr>
            <w:tcW w:w="1239" w:type="dxa"/>
            <w:tcBorders>
              <w:top w:val="nil"/>
              <w:left w:val="nil"/>
              <w:bottom w:val="nil"/>
              <w:right w:val="nil"/>
            </w:tcBorders>
            <w:shd w:val="clear" w:color="auto" w:fill="auto"/>
            <w:noWrap/>
            <w:vAlign w:val="bottom"/>
            <w:hideMark/>
          </w:tcPr>
          <w:p w14:paraId="0622830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(0.070)</w:t>
            </w:r>
          </w:p>
        </w:tc>
        <w:tc>
          <w:tcPr>
            <w:tcW w:w="1239" w:type="dxa"/>
            <w:tcBorders>
              <w:top w:val="nil"/>
              <w:left w:val="nil"/>
              <w:bottom w:val="nil"/>
              <w:right w:val="nil"/>
            </w:tcBorders>
            <w:shd w:val="clear" w:color="auto" w:fill="auto"/>
            <w:noWrap/>
            <w:vAlign w:val="bottom"/>
            <w:hideMark/>
          </w:tcPr>
          <w:p w14:paraId="7509D84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(0.069)</w:t>
            </w:r>
          </w:p>
        </w:tc>
      </w:tr>
      <w:tr w:rsidR="002B4CF8" w:rsidRPr="002B4CF8" w14:paraId="6870471F" w14:textId="77777777" w:rsidTr="002B4CF8">
        <w:trPr>
          <w:trHeight w:val="260"/>
        </w:trPr>
        <w:tc>
          <w:tcPr>
            <w:tcW w:w="5094" w:type="dxa"/>
            <w:tcBorders>
              <w:top w:val="nil"/>
              <w:left w:val="nil"/>
              <w:bottom w:val="nil"/>
              <w:right w:val="nil"/>
            </w:tcBorders>
            <w:shd w:val="clear" w:color="auto" w:fill="auto"/>
            <w:noWrap/>
            <w:vAlign w:val="bottom"/>
            <w:hideMark/>
          </w:tcPr>
          <w:p w14:paraId="359B164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Random effect: Month-level variance</w:t>
            </w:r>
          </w:p>
        </w:tc>
        <w:tc>
          <w:tcPr>
            <w:tcW w:w="1239" w:type="dxa"/>
            <w:tcBorders>
              <w:top w:val="nil"/>
              <w:left w:val="nil"/>
              <w:bottom w:val="nil"/>
              <w:right w:val="nil"/>
            </w:tcBorders>
            <w:shd w:val="clear" w:color="auto" w:fill="auto"/>
            <w:noWrap/>
            <w:vAlign w:val="bottom"/>
            <w:hideMark/>
          </w:tcPr>
          <w:p w14:paraId="19B2245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-3.101**</w:t>
            </w:r>
          </w:p>
        </w:tc>
        <w:tc>
          <w:tcPr>
            <w:tcW w:w="1239" w:type="dxa"/>
            <w:tcBorders>
              <w:top w:val="nil"/>
              <w:left w:val="nil"/>
              <w:bottom w:val="nil"/>
              <w:right w:val="nil"/>
            </w:tcBorders>
            <w:shd w:val="clear" w:color="auto" w:fill="auto"/>
            <w:noWrap/>
            <w:vAlign w:val="bottom"/>
            <w:hideMark/>
          </w:tcPr>
          <w:p w14:paraId="6228FE3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-3.106**</w:t>
            </w:r>
          </w:p>
        </w:tc>
        <w:tc>
          <w:tcPr>
            <w:tcW w:w="1239" w:type="dxa"/>
            <w:tcBorders>
              <w:top w:val="nil"/>
              <w:left w:val="nil"/>
              <w:bottom w:val="nil"/>
              <w:right w:val="nil"/>
            </w:tcBorders>
            <w:shd w:val="clear" w:color="auto" w:fill="auto"/>
            <w:noWrap/>
            <w:vAlign w:val="bottom"/>
            <w:hideMark/>
          </w:tcPr>
          <w:p w14:paraId="59AC567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-3.122**</w:t>
            </w:r>
          </w:p>
        </w:tc>
        <w:tc>
          <w:tcPr>
            <w:tcW w:w="1131" w:type="dxa"/>
            <w:tcBorders>
              <w:top w:val="nil"/>
              <w:left w:val="nil"/>
              <w:bottom w:val="nil"/>
              <w:right w:val="nil"/>
            </w:tcBorders>
            <w:shd w:val="clear" w:color="auto" w:fill="auto"/>
            <w:noWrap/>
            <w:vAlign w:val="bottom"/>
            <w:hideMark/>
          </w:tcPr>
          <w:p w14:paraId="437D398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-3.108**</w:t>
            </w:r>
          </w:p>
        </w:tc>
        <w:tc>
          <w:tcPr>
            <w:tcW w:w="1239" w:type="dxa"/>
            <w:tcBorders>
              <w:top w:val="nil"/>
              <w:left w:val="nil"/>
              <w:bottom w:val="nil"/>
              <w:right w:val="nil"/>
            </w:tcBorders>
            <w:shd w:val="clear" w:color="auto" w:fill="auto"/>
            <w:noWrap/>
            <w:vAlign w:val="bottom"/>
            <w:hideMark/>
          </w:tcPr>
          <w:p w14:paraId="3615531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-3.123**</w:t>
            </w:r>
          </w:p>
        </w:tc>
        <w:tc>
          <w:tcPr>
            <w:tcW w:w="1239" w:type="dxa"/>
            <w:tcBorders>
              <w:top w:val="nil"/>
              <w:left w:val="nil"/>
              <w:bottom w:val="nil"/>
              <w:right w:val="nil"/>
            </w:tcBorders>
            <w:shd w:val="clear" w:color="auto" w:fill="auto"/>
            <w:noWrap/>
            <w:vAlign w:val="bottom"/>
            <w:hideMark/>
          </w:tcPr>
          <w:p w14:paraId="6B20E7F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-3.141**</w:t>
            </w:r>
          </w:p>
        </w:tc>
      </w:tr>
      <w:tr w:rsidR="002B4CF8" w:rsidRPr="002B4CF8" w14:paraId="133D38C8" w14:textId="77777777" w:rsidTr="002B4CF8">
        <w:trPr>
          <w:trHeight w:val="260"/>
        </w:trPr>
        <w:tc>
          <w:tcPr>
            <w:tcW w:w="5094" w:type="dxa"/>
            <w:tcBorders>
              <w:top w:val="nil"/>
              <w:left w:val="nil"/>
              <w:bottom w:val="nil"/>
              <w:right w:val="nil"/>
            </w:tcBorders>
            <w:shd w:val="clear" w:color="auto" w:fill="auto"/>
            <w:noWrap/>
            <w:vAlign w:val="bottom"/>
            <w:hideMark/>
          </w:tcPr>
          <w:p w14:paraId="3665604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A2B72D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(0.067)</w:t>
            </w:r>
          </w:p>
        </w:tc>
        <w:tc>
          <w:tcPr>
            <w:tcW w:w="1239" w:type="dxa"/>
            <w:tcBorders>
              <w:top w:val="nil"/>
              <w:left w:val="nil"/>
              <w:bottom w:val="nil"/>
              <w:right w:val="nil"/>
            </w:tcBorders>
            <w:shd w:val="clear" w:color="auto" w:fill="auto"/>
            <w:noWrap/>
            <w:vAlign w:val="bottom"/>
            <w:hideMark/>
          </w:tcPr>
          <w:p w14:paraId="1FE15CE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(0.072)</w:t>
            </w:r>
          </w:p>
        </w:tc>
        <w:tc>
          <w:tcPr>
            <w:tcW w:w="1239" w:type="dxa"/>
            <w:tcBorders>
              <w:top w:val="nil"/>
              <w:left w:val="nil"/>
              <w:bottom w:val="nil"/>
              <w:right w:val="nil"/>
            </w:tcBorders>
            <w:shd w:val="clear" w:color="auto" w:fill="auto"/>
            <w:noWrap/>
            <w:vAlign w:val="bottom"/>
            <w:hideMark/>
          </w:tcPr>
          <w:p w14:paraId="23B6BA2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(0.078)</w:t>
            </w:r>
          </w:p>
        </w:tc>
        <w:tc>
          <w:tcPr>
            <w:tcW w:w="1131" w:type="dxa"/>
            <w:tcBorders>
              <w:top w:val="nil"/>
              <w:left w:val="nil"/>
              <w:bottom w:val="nil"/>
              <w:right w:val="nil"/>
            </w:tcBorders>
            <w:shd w:val="clear" w:color="auto" w:fill="auto"/>
            <w:noWrap/>
            <w:vAlign w:val="bottom"/>
            <w:hideMark/>
          </w:tcPr>
          <w:p w14:paraId="340F492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(0.072)</w:t>
            </w:r>
          </w:p>
        </w:tc>
        <w:tc>
          <w:tcPr>
            <w:tcW w:w="1239" w:type="dxa"/>
            <w:tcBorders>
              <w:top w:val="nil"/>
              <w:left w:val="nil"/>
              <w:bottom w:val="nil"/>
              <w:right w:val="nil"/>
            </w:tcBorders>
            <w:shd w:val="clear" w:color="auto" w:fill="auto"/>
            <w:noWrap/>
            <w:vAlign w:val="bottom"/>
            <w:hideMark/>
          </w:tcPr>
          <w:p w14:paraId="4976036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(0.078)</w:t>
            </w:r>
          </w:p>
        </w:tc>
        <w:tc>
          <w:tcPr>
            <w:tcW w:w="1239" w:type="dxa"/>
            <w:tcBorders>
              <w:top w:val="nil"/>
              <w:left w:val="nil"/>
              <w:bottom w:val="nil"/>
              <w:right w:val="nil"/>
            </w:tcBorders>
            <w:shd w:val="clear" w:color="auto" w:fill="auto"/>
            <w:noWrap/>
            <w:vAlign w:val="bottom"/>
            <w:hideMark/>
          </w:tcPr>
          <w:p w14:paraId="4F6C928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(0.082)</w:t>
            </w:r>
          </w:p>
        </w:tc>
      </w:tr>
      <w:tr w:rsidR="002B4CF8" w:rsidRPr="002B4CF8" w14:paraId="4A54336D" w14:textId="77777777" w:rsidTr="002B4CF8">
        <w:trPr>
          <w:trHeight w:val="260"/>
        </w:trPr>
        <w:tc>
          <w:tcPr>
            <w:tcW w:w="5094" w:type="dxa"/>
            <w:tcBorders>
              <w:top w:val="nil"/>
              <w:left w:val="nil"/>
              <w:bottom w:val="nil"/>
              <w:right w:val="nil"/>
            </w:tcBorders>
            <w:shd w:val="clear" w:color="auto" w:fill="auto"/>
            <w:noWrap/>
            <w:vAlign w:val="bottom"/>
            <w:hideMark/>
          </w:tcPr>
          <w:p w14:paraId="2EB802EF"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Residual variance</w:t>
            </w:r>
          </w:p>
        </w:tc>
        <w:tc>
          <w:tcPr>
            <w:tcW w:w="1239" w:type="dxa"/>
            <w:tcBorders>
              <w:top w:val="nil"/>
              <w:left w:val="nil"/>
              <w:bottom w:val="nil"/>
              <w:right w:val="nil"/>
            </w:tcBorders>
            <w:shd w:val="clear" w:color="auto" w:fill="auto"/>
            <w:noWrap/>
            <w:vAlign w:val="bottom"/>
            <w:hideMark/>
          </w:tcPr>
          <w:p w14:paraId="6455601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-0.731**</w:t>
            </w:r>
          </w:p>
        </w:tc>
        <w:tc>
          <w:tcPr>
            <w:tcW w:w="1239" w:type="dxa"/>
            <w:tcBorders>
              <w:top w:val="nil"/>
              <w:left w:val="nil"/>
              <w:bottom w:val="nil"/>
              <w:right w:val="nil"/>
            </w:tcBorders>
            <w:shd w:val="clear" w:color="auto" w:fill="auto"/>
            <w:noWrap/>
            <w:vAlign w:val="bottom"/>
            <w:hideMark/>
          </w:tcPr>
          <w:p w14:paraId="3A54475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-0.739**</w:t>
            </w:r>
          </w:p>
        </w:tc>
        <w:tc>
          <w:tcPr>
            <w:tcW w:w="1239" w:type="dxa"/>
            <w:tcBorders>
              <w:top w:val="nil"/>
              <w:left w:val="nil"/>
              <w:bottom w:val="nil"/>
              <w:right w:val="nil"/>
            </w:tcBorders>
            <w:shd w:val="clear" w:color="auto" w:fill="auto"/>
            <w:noWrap/>
            <w:vAlign w:val="bottom"/>
            <w:hideMark/>
          </w:tcPr>
          <w:p w14:paraId="4E40DD0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-0.738**</w:t>
            </w:r>
          </w:p>
        </w:tc>
        <w:tc>
          <w:tcPr>
            <w:tcW w:w="1131" w:type="dxa"/>
            <w:tcBorders>
              <w:top w:val="nil"/>
              <w:left w:val="nil"/>
              <w:bottom w:val="nil"/>
              <w:right w:val="nil"/>
            </w:tcBorders>
            <w:shd w:val="clear" w:color="auto" w:fill="auto"/>
            <w:noWrap/>
            <w:vAlign w:val="bottom"/>
            <w:hideMark/>
          </w:tcPr>
          <w:p w14:paraId="296BE68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-0.739**</w:t>
            </w:r>
          </w:p>
        </w:tc>
        <w:tc>
          <w:tcPr>
            <w:tcW w:w="1239" w:type="dxa"/>
            <w:tcBorders>
              <w:top w:val="nil"/>
              <w:left w:val="nil"/>
              <w:bottom w:val="nil"/>
              <w:right w:val="nil"/>
            </w:tcBorders>
            <w:shd w:val="clear" w:color="auto" w:fill="auto"/>
            <w:noWrap/>
            <w:vAlign w:val="bottom"/>
            <w:hideMark/>
          </w:tcPr>
          <w:p w14:paraId="2B7891F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-0.738**</w:t>
            </w:r>
          </w:p>
        </w:tc>
        <w:tc>
          <w:tcPr>
            <w:tcW w:w="1239" w:type="dxa"/>
            <w:tcBorders>
              <w:top w:val="nil"/>
              <w:left w:val="nil"/>
              <w:bottom w:val="nil"/>
              <w:right w:val="nil"/>
            </w:tcBorders>
            <w:shd w:val="clear" w:color="auto" w:fill="auto"/>
            <w:noWrap/>
            <w:vAlign w:val="bottom"/>
            <w:hideMark/>
          </w:tcPr>
          <w:p w14:paraId="4B850D1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-0.738**</w:t>
            </w:r>
          </w:p>
        </w:tc>
      </w:tr>
      <w:tr w:rsidR="002B4CF8" w:rsidRPr="002B4CF8" w14:paraId="3DE057BD" w14:textId="77777777" w:rsidTr="002B4CF8">
        <w:trPr>
          <w:trHeight w:val="260"/>
        </w:trPr>
        <w:tc>
          <w:tcPr>
            <w:tcW w:w="5094" w:type="dxa"/>
            <w:tcBorders>
              <w:top w:val="nil"/>
              <w:left w:val="nil"/>
              <w:bottom w:val="nil"/>
              <w:right w:val="nil"/>
            </w:tcBorders>
            <w:shd w:val="clear" w:color="auto" w:fill="auto"/>
            <w:noWrap/>
            <w:vAlign w:val="bottom"/>
            <w:hideMark/>
          </w:tcPr>
          <w:p w14:paraId="1B45B10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BA5C1A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0103B2B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05EABD3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131" w:type="dxa"/>
            <w:tcBorders>
              <w:top w:val="nil"/>
              <w:left w:val="nil"/>
              <w:bottom w:val="nil"/>
              <w:right w:val="nil"/>
            </w:tcBorders>
            <w:shd w:val="clear" w:color="auto" w:fill="auto"/>
            <w:noWrap/>
            <w:vAlign w:val="bottom"/>
            <w:hideMark/>
          </w:tcPr>
          <w:p w14:paraId="1968BD9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623D54E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65EFDC3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r>
      <w:tr w:rsidR="002B4CF8" w:rsidRPr="002B4CF8" w14:paraId="36E20944" w14:textId="77777777" w:rsidTr="002B4CF8">
        <w:trPr>
          <w:trHeight w:val="260"/>
        </w:trPr>
        <w:tc>
          <w:tcPr>
            <w:tcW w:w="5094" w:type="dxa"/>
            <w:tcBorders>
              <w:top w:val="nil"/>
              <w:left w:val="nil"/>
              <w:bottom w:val="nil"/>
              <w:right w:val="nil"/>
            </w:tcBorders>
            <w:shd w:val="clear" w:color="auto" w:fill="auto"/>
            <w:noWrap/>
            <w:vAlign w:val="bottom"/>
            <w:hideMark/>
          </w:tcPr>
          <w:p w14:paraId="6292D01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Log likelihood</w:t>
            </w:r>
          </w:p>
        </w:tc>
        <w:tc>
          <w:tcPr>
            <w:tcW w:w="1239" w:type="dxa"/>
            <w:tcBorders>
              <w:top w:val="nil"/>
              <w:left w:val="nil"/>
              <w:bottom w:val="nil"/>
              <w:right w:val="nil"/>
            </w:tcBorders>
            <w:shd w:val="clear" w:color="auto" w:fill="auto"/>
            <w:noWrap/>
            <w:vAlign w:val="bottom"/>
            <w:hideMark/>
          </w:tcPr>
          <w:p w14:paraId="3546DC4D"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-203524.1692</w:t>
            </w:r>
          </w:p>
        </w:tc>
        <w:tc>
          <w:tcPr>
            <w:tcW w:w="1239" w:type="dxa"/>
            <w:tcBorders>
              <w:top w:val="nil"/>
              <w:left w:val="nil"/>
              <w:bottom w:val="nil"/>
              <w:right w:val="nil"/>
            </w:tcBorders>
            <w:shd w:val="clear" w:color="auto" w:fill="auto"/>
            <w:noWrap/>
            <w:vAlign w:val="bottom"/>
            <w:hideMark/>
          </w:tcPr>
          <w:p w14:paraId="7A7E41CC"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-181311.2957</w:t>
            </w:r>
          </w:p>
        </w:tc>
        <w:tc>
          <w:tcPr>
            <w:tcW w:w="1239" w:type="dxa"/>
            <w:tcBorders>
              <w:top w:val="nil"/>
              <w:left w:val="nil"/>
              <w:bottom w:val="nil"/>
              <w:right w:val="nil"/>
            </w:tcBorders>
            <w:shd w:val="clear" w:color="auto" w:fill="auto"/>
            <w:noWrap/>
            <w:vAlign w:val="bottom"/>
            <w:hideMark/>
          </w:tcPr>
          <w:p w14:paraId="58AF286B"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-165046.7348</w:t>
            </w:r>
          </w:p>
        </w:tc>
        <w:tc>
          <w:tcPr>
            <w:tcW w:w="1131" w:type="dxa"/>
            <w:tcBorders>
              <w:top w:val="nil"/>
              <w:left w:val="nil"/>
              <w:bottom w:val="nil"/>
              <w:right w:val="nil"/>
            </w:tcBorders>
            <w:shd w:val="clear" w:color="auto" w:fill="auto"/>
            <w:noWrap/>
            <w:vAlign w:val="bottom"/>
            <w:hideMark/>
          </w:tcPr>
          <w:p w14:paraId="52AE6DB5"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-181311.426</w:t>
            </w:r>
          </w:p>
        </w:tc>
        <w:tc>
          <w:tcPr>
            <w:tcW w:w="1239" w:type="dxa"/>
            <w:tcBorders>
              <w:top w:val="nil"/>
              <w:left w:val="nil"/>
              <w:bottom w:val="nil"/>
              <w:right w:val="nil"/>
            </w:tcBorders>
            <w:shd w:val="clear" w:color="auto" w:fill="auto"/>
            <w:noWrap/>
            <w:vAlign w:val="bottom"/>
            <w:hideMark/>
          </w:tcPr>
          <w:p w14:paraId="08B3949F"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-165046.7716</w:t>
            </w:r>
          </w:p>
        </w:tc>
        <w:tc>
          <w:tcPr>
            <w:tcW w:w="1239" w:type="dxa"/>
            <w:tcBorders>
              <w:top w:val="nil"/>
              <w:left w:val="nil"/>
              <w:bottom w:val="nil"/>
              <w:right w:val="nil"/>
            </w:tcBorders>
            <w:shd w:val="clear" w:color="auto" w:fill="auto"/>
            <w:noWrap/>
            <w:vAlign w:val="bottom"/>
            <w:hideMark/>
          </w:tcPr>
          <w:p w14:paraId="6C593F65"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-165044.1959</w:t>
            </w:r>
          </w:p>
        </w:tc>
      </w:tr>
      <w:tr w:rsidR="002B4CF8" w:rsidRPr="002B4CF8" w14:paraId="371B1659" w14:textId="77777777" w:rsidTr="002B4CF8">
        <w:trPr>
          <w:trHeight w:val="260"/>
        </w:trPr>
        <w:tc>
          <w:tcPr>
            <w:tcW w:w="5094" w:type="dxa"/>
            <w:tcBorders>
              <w:top w:val="nil"/>
              <w:left w:val="nil"/>
              <w:bottom w:val="nil"/>
              <w:right w:val="nil"/>
            </w:tcBorders>
            <w:shd w:val="clear" w:color="auto" w:fill="auto"/>
            <w:noWrap/>
            <w:vAlign w:val="bottom"/>
            <w:hideMark/>
          </w:tcPr>
          <w:p w14:paraId="188A4E0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Sample Size</w:t>
            </w:r>
          </w:p>
        </w:tc>
        <w:tc>
          <w:tcPr>
            <w:tcW w:w="1239" w:type="dxa"/>
            <w:tcBorders>
              <w:top w:val="nil"/>
              <w:left w:val="nil"/>
              <w:bottom w:val="nil"/>
              <w:right w:val="nil"/>
            </w:tcBorders>
            <w:shd w:val="clear" w:color="auto" w:fill="auto"/>
            <w:noWrap/>
            <w:vAlign w:val="bottom"/>
            <w:hideMark/>
          </w:tcPr>
          <w:p w14:paraId="0CE0DBC2"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295663</w:t>
            </w:r>
          </w:p>
        </w:tc>
        <w:tc>
          <w:tcPr>
            <w:tcW w:w="1239" w:type="dxa"/>
            <w:tcBorders>
              <w:top w:val="nil"/>
              <w:left w:val="nil"/>
              <w:bottom w:val="nil"/>
              <w:right w:val="nil"/>
            </w:tcBorders>
            <w:shd w:val="clear" w:color="auto" w:fill="auto"/>
            <w:noWrap/>
            <w:vAlign w:val="bottom"/>
            <w:hideMark/>
          </w:tcPr>
          <w:p w14:paraId="295B5A33"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266696</w:t>
            </w:r>
          </w:p>
        </w:tc>
        <w:tc>
          <w:tcPr>
            <w:tcW w:w="1239" w:type="dxa"/>
            <w:tcBorders>
              <w:top w:val="nil"/>
              <w:left w:val="nil"/>
              <w:bottom w:val="nil"/>
              <w:right w:val="nil"/>
            </w:tcBorders>
            <w:shd w:val="clear" w:color="auto" w:fill="auto"/>
            <w:noWrap/>
            <w:vAlign w:val="bottom"/>
            <w:hideMark/>
          </w:tcPr>
          <w:p w14:paraId="30A01D43"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242314</w:t>
            </w:r>
          </w:p>
        </w:tc>
        <w:tc>
          <w:tcPr>
            <w:tcW w:w="1131" w:type="dxa"/>
            <w:tcBorders>
              <w:top w:val="nil"/>
              <w:left w:val="nil"/>
              <w:bottom w:val="nil"/>
              <w:right w:val="nil"/>
            </w:tcBorders>
            <w:shd w:val="clear" w:color="auto" w:fill="auto"/>
            <w:noWrap/>
            <w:vAlign w:val="bottom"/>
            <w:hideMark/>
          </w:tcPr>
          <w:p w14:paraId="098F58CD"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266696</w:t>
            </w:r>
          </w:p>
        </w:tc>
        <w:tc>
          <w:tcPr>
            <w:tcW w:w="1239" w:type="dxa"/>
            <w:tcBorders>
              <w:top w:val="nil"/>
              <w:left w:val="nil"/>
              <w:bottom w:val="nil"/>
              <w:right w:val="nil"/>
            </w:tcBorders>
            <w:shd w:val="clear" w:color="auto" w:fill="auto"/>
            <w:noWrap/>
            <w:vAlign w:val="bottom"/>
            <w:hideMark/>
          </w:tcPr>
          <w:p w14:paraId="5B4E728F"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242314</w:t>
            </w:r>
          </w:p>
        </w:tc>
        <w:tc>
          <w:tcPr>
            <w:tcW w:w="1239" w:type="dxa"/>
            <w:tcBorders>
              <w:top w:val="nil"/>
              <w:left w:val="nil"/>
              <w:bottom w:val="nil"/>
              <w:right w:val="nil"/>
            </w:tcBorders>
            <w:shd w:val="clear" w:color="auto" w:fill="auto"/>
            <w:noWrap/>
            <w:vAlign w:val="bottom"/>
            <w:hideMark/>
          </w:tcPr>
          <w:p w14:paraId="6B8DB9BA"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242314</w:t>
            </w:r>
          </w:p>
        </w:tc>
      </w:tr>
      <w:tr w:rsidR="002B4CF8" w:rsidRPr="002B4CF8" w14:paraId="01EEBA0B" w14:textId="77777777" w:rsidTr="002B4CF8">
        <w:trPr>
          <w:trHeight w:val="260"/>
        </w:trPr>
        <w:tc>
          <w:tcPr>
            <w:tcW w:w="12420" w:type="dxa"/>
            <w:gridSpan w:val="7"/>
            <w:tcBorders>
              <w:top w:val="single" w:sz="4" w:space="0" w:color="auto"/>
              <w:left w:val="nil"/>
              <w:bottom w:val="nil"/>
              <w:right w:val="nil"/>
            </w:tcBorders>
            <w:shd w:val="clear" w:color="auto" w:fill="auto"/>
            <w:vAlign w:val="bottom"/>
            <w:hideMark/>
          </w:tcPr>
          <w:p w14:paraId="25351EE3" w14:textId="05E999D0" w:rsidR="002B4CF8" w:rsidRPr="002B4CF8" w:rsidRDefault="00CE3663" w:rsidP="002B4CF8">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Standard errors in parentheses, robust to </w:t>
            </w:r>
            <w:proofErr w:type="gramStart"/>
            <w:r>
              <w:rPr>
                <w:rFonts w:ascii="Times New Roman" w:eastAsia="Times New Roman" w:hAnsi="Times New Roman" w:cs="Times New Roman"/>
                <w:color w:val="000000"/>
                <w:sz w:val="16"/>
                <w:szCs w:val="16"/>
              </w:rPr>
              <w:t>time period</w:t>
            </w:r>
            <w:proofErr w:type="gramEnd"/>
            <w:r>
              <w:rPr>
                <w:rFonts w:ascii="Times New Roman" w:eastAsia="Times New Roman" w:hAnsi="Times New Roman" w:cs="Times New Roman"/>
                <w:color w:val="000000"/>
                <w:sz w:val="16"/>
                <w:szCs w:val="16"/>
              </w:rPr>
              <w:t xml:space="preserve"> and country.</w:t>
            </w:r>
            <w:r w:rsidR="002B4CF8" w:rsidRPr="002B4CF8">
              <w:rPr>
                <w:rFonts w:ascii="Times New Roman" w:eastAsia="Times New Roman" w:hAnsi="Times New Roman" w:cs="Times New Roman"/>
                <w:color w:val="000000"/>
                <w:sz w:val="16"/>
                <w:szCs w:val="16"/>
              </w:rPr>
              <w:t xml:space="preserve"> ** p&lt;0.01, * p&lt;0.05. Google mobility trends refer to visits to places like restaurants, cafes, shopping centers, theme parks, museums, libraries, and movie theaters relative to pre-pandemic patterns.</w:t>
            </w:r>
          </w:p>
        </w:tc>
      </w:tr>
    </w:tbl>
    <w:p w14:paraId="682707D8" w14:textId="0306E3F5" w:rsidR="002B4CF8" w:rsidRPr="002B4CF8" w:rsidRDefault="002753A8">
      <w:pPr>
        <w:rPr>
          <w:rFonts w:ascii="Times New Roman" w:eastAsia="Times New Roman" w:hAnsi="Times New Roman" w:cs="Times New Roman"/>
          <w:b/>
          <w:bCs/>
          <w:i/>
          <w:iCs/>
          <w:color w:val="101F28"/>
          <w:kern w:val="36"/>
        </w:rPr>
      </w:pPr>
      <w:r>
        <w:rPr>
          <w:rFonts w:ascii="Times New Roman" w:eastAsia="Times New Roman" w:hAnsi="Times New Roman" w:cs="Times New Roman"/>
          <w:b/>
          <w:bCs/>
          <w:i/>
          <w:iCs/>
          <w:color w:val="101F28"/>
          <w:kern w:val="36"/>
        </w:rPr>
        <w:br w:type="page"/>
      </w:r>
    </w:p>
    <w:tbl>
      <w:tblPr>
        <w:tblW w:w="12520" w:type="dxa"/>
        <w:tblLook w:val="04A0" w:firstRow="1" w:lastRow="0" w:firstColumn="1" w:lastColumn="0" w:noHBand="0" w:noVBand="1"/>
      </w:tblPr>
      <w:tblGrid>
        <w:gridCol w:w="5092"/>
        <w:gridCol w:w="1238"/>
        <w:gridCol w:w="1238"/>
        <w:gridCol w:w="1238"/>
        <w:gridCol w:w="1238"/>
        <w:gridCol w:w="1238"/>
        <w:gridCol w:w="1238"/>
      </w:tblGrid>
      <w:tr w:rsidR="002B4CF8" w:rsidRPr="002B4CF8" w14:paraId="0D0FE275" w14:textId="77777777" w:rsidTr="002B4CF8">
        <w:trPr>
          <w:trHeight w:val="290"/>
        </w:trPr>
        <w:tc>
          <w:tcPr>
            <w:tcW w:w="12520" w:type="dxa"/>
            <w:gridSpan w:val="7"/>
            <w:tcBorders>
              <w:top w:val="nil"/>
              <w:left w:val="nil"/>
              <w:bottom w:val="single" w:sz="4" w:space="0" w:color="auto"/>
              <w:right w:val="nil"/>
            </w:tcBorders>
            <w:shd w:val="clear" w:color="auto" w:fill="auto"/>
            <w:vAlign w:val="bottom"/>
            <w:hideMark/>
          </w:tcPr>
          <w:p w14:paraId="1F2C99AA" w14:textId="77777777" w:rsidR="002B4CF8" w:rsidRPr="002B4CF8" w:rsidRDefault="002B4CF8" w:rsidP="002B4CF8">
            <w:pPr>
              <w:spacing w:after="0" w:line="240" w:lineRule="auto"/>
              <w:rPr>
                <w:rFonts w:ascii="Times New Roman" w:eastAsia="Times New Roman" w:hAnsi="Times New Roman" w:cs="Times New Roman"/>
                <w:b/>
                <w:bCs/>
                <w:color w:val="000000"/>
                <w:sz w:val="16"/>
                <w:szCs w:val="16"/>
              </w:rPr>
            </w:pPr>
            <w:r w:rsidRPr="002B4CF8">
              <w:rPr>
                <w:rFonts w:ascii="Times New Roman" w:eastAsia="Times New Roman" w:hAnsi="Times New Roman" w:cs="Times New Roman"/>
                <w:b/>
                <w:bCs/>
                <w:color w:val="000000"/>
                <w:sz w:val="16"/>
                <w:szCs w:val="16"/>
              </w:rPr>
              <w:lastRenderedPageBreak/>
              <w:t>Supplemental Table 7. Multilevel model regressing temporary job loss on country-level restrictions on economic activity and individual-level predictors</w:t>
            </w:r>
          </w:p>
        </w:tc>
      </w:tr>
      <w:tr w:rsidR="002B4CF8" w:rsidRPr="002B4CF8" w14:paraId="58DD9DF6" w14:textId="77777777" w:rsidTr="002B4CF8">
        <w:trPr>
          <w:trHeight w:val="290"/>
        </w:trPr>
        <w:tc>
          <w:tcPr>
            <w:tcW w:w="5092" w:type="dxa"/>
            <w:tcBorders>
              <w:top w:val="nil"/>
              <w:left w:val="nil"/>
              <w:bottom w:val="nil"/>
              <w:right w:val="nil"/>
            </w:tcBorders>
            <w:shd w:val="clear" w:color="auto" w:fill="auto"/>
            <w:noWrap/>
            <w:vAlign w:val="bottom"/>
            <w:hideMark/>
          </w:tcPr>
          <w:p w14:paraId="356F51DC" w14:textId="77777777" w:rsidR="002B4CF8" w:rsidRPr="002B4CF8" w:rsidRDefault="002B4CF8" w:rsidP="002B4CF8">
            <w:pPr>
              <w:spacing w:after="0" w:line="240" w:lineRule="auto"/>
              <w:rPr>
                <w:rFonts w:ascii="Times New Roman" w:eastAsia="Times New Roman" w:hAnsi="Times New Roman" w:cs="Times New Roman"/>
                <w:b/>
                <w:bCs/>
                <w:color w:val="000000"/>
                <w:sz w:val="16"/>
                <w:szCs w:val="16"/>
              </w:rPr>
            </w:pPr>
          </w:p>
        </w:tc>
        <w:tc>
          <w:tcPr>
            <w:tcW w:w="7428" w:type="dxa"/>
            <w:gridSpan w:val="6"/>
            <w:tcBorders>
              <w:top w:val="single" w:sz="4" w:space="0" w:color="auto"/>
              <w:left w:val="nil"/>
              <w:bottom w:val="nil"/>
              <w:right w:val="nil"/>
            </w:tcBorders>
            <w:shd w:val="clear" w:color="auto" w:fill="auto"/>
            <w:vAlign w:val="bottom"/>
            <w:hideMark/>
          </w:tcPr>
          <w:p w14:paraId="0AA436F9"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Temporary job loss</w:t>
            </w:r>
          </w:p>
        </w:tc>
      </w:tr>
      <w:tr w:rsidR="002B4CF8" w:rsidRPr="002B4CF8" w14:paraId="03EAB074" w14:textId="77777777" w:rsidTr="002B4CF8">
        <w:trPr>
          <w:trHeight w:val="290"/>
        </w:trPr>
        <w:tc>
          <w:tcPr>
            <w:tcW w:w="5092" w:type="dxa"/>
            <w:tcBorders>
              <w:top w:val="nil"/>
              <w:left w:val="nil"/>
              <w:bottom w:val="nil"/>
              <w:right w:val="nil"/>
            </w:tcBorders>
            <w:shd w:val="clear" w:color="auto" w:fill="auto"/>
            <w:noWrap/>
            <w:vAlign w:val="bottom"/>
            <w:hideMark/>
          </w:tcPr>
          <w:p w14:paraId="4901C65A"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r w:rsidRPr="002B4CF8">
              <w:rPr>
                <w:rFonts w:ascii="Times New Roman" w:eastAsia="Times New Roman" w:hAnsi="Times New Roman" w:cs="Times New Roman"/>
                <w:b/>
                <w:bCs/>
                <w:color w:val="000000"/>
                <w:sz w:val="16"/>
                <w:szCs w:val="16"/>
              </w:rPr>
              <w:t>Country-level variables</w:t>
            </w:r>
          </w:p>
        </w:tc>
        <w:tc>
          <w:tcPr>
            <w:tcW w:w="1238" w:type="dxa"/>
            <w:tcBorders>
              <w:top w:val="nil"/>
              <w:left w:val="nil"/>
              <w:bottom w:val="nil"/>
              <w:right w:val="nil"/>
            </w:tcBorders>
            <w:shd w:val="clear" w:color="auto" w:fill="auto"/>
            <w:noWrap/>
            <w:vAlign w:val="bottom"/>
            <w:hideMark/>
          </w:tcPr>
          <w:p w14:paraId="64233852"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p>
        </w:tc>
        <w:tc>
          <w:tcPr>
            <w:tcW w:w="1238" w:type="dxa"/>
            <w:tcBorders>
              <w:top w:val="nil"/>
              <w:left w:val="nil"/>
              <w:bottom w:val="nil"/>
              <w:right w:val="nil"/>
            </w:tcBorders>
            <w:shd w:val="clear" w:color="auto" w:fill="auto"/>
            <w:noWrap/>
            <w:vAlign w:val="bottom"/>
            <w:hideMark/>
          </w:tcPr>
          <w:p w14:paraId="3634828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1780154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7BC893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06E94067"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3D586A16"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78024434" w14:textId="77777777" w:rsidTr="002B4CF8">
        <w:trPr>
          <w:trHeight w:val="290"/>
        </w:trPr>
        <w:tc>
          <w:tcPr>
            <w:tcW w:w="5092" w:type="dxa"/>
            <w:tcBorders>
              <w:top w:val="nil"/>
              <w:left w:val="nil"/>
              <w:bottom w:val="nil"/>
              <w:right w:val="nil"/>
            </w:tcBorders>
            <w:shd w:val="clear" w:color="auto" w:fill="auto"/>
            <w:noWrap/>
            <w:vAlign w:val="bottom"/>
            <w:hideMark/>
          </w:tcPr>
          <w:p w14:paraId="5D7FF92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Stringency index--cumulative-to-date (standardized)</w:t>
            </w:r>
          </w:p>
        </w:tc>
        <w:tc>
          <w:tcPr>
            <w:tcW w:w="1238" w:type="dxa"/>
            <w:tcBorders>
              <w:top w:val="nil"/>
              <w:left w:val="nil"/>
              <w:bottom w:val="nil"/>
              <w:right w:val="nil"/>
            </w:tcBorders>
            <w:shd w:val="clear" w:color="auto" w:fill="auto"/>
            <w:noWrap/>
            <w:vAlign w:val="bottom"/>
            <w:hideMark/>
          </w:tcPr>
          <w:p w14:paraId="1187258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0.189**</w:t>
            </w:r>
          </w:p>
        </w:tc>
        <w:tc>
          <w:tcPr>
            <w:tcW w:w="1238" w:type="dxa"/>
            <w:tcBorders>
              <w:top w:val="nil"/>
              <w:left w:val="nil"/>
              <w:bottom w:val="nil"/>
              <w:right w:val="nil"/>
            </w:tcBorders>
            <w:shd w:val="clear" w:color="auto" w:fill="auto"/>
            <w:noWrap/>
            <w:vAlign w:val="bottom"/>
            <w:hideMark/>
          </w:tcPr>
          <w:p w14:paraId="08B7F21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0.165**</w:t>
            </w:r>
          </w:p>
        </w:tc>
        <w:tc>
          <w:tcPr>
            <w:tcW w:w="1238" w:type="dxa"/>
            <w:tcBorders>
              <w:top w:val="nil"/>
              <w:left w:val="nil"/>
              <w:bottom w:val="nil"/>
              <w:right w:val="nil"/>
            </w:tcBorders>
            <w:shd w:val="clear" w:color="auto" w:fill="auto"/>
            <w:noWrap/>
            <w:vAlign w:val="bottom"/>
            <w:hideMark/>
          </w:tcPr>
          <w:p w14:paraId="13CEC60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0.191**</w:t>
            </w:r>
          </w:p>
        </w:tc>
        <w:tc>
          <w:tcPr>
            <w:tcW w:w="1238" w:type="dxa"/>
            <w:tcBorders>
              <w:top w:val="nil"/>
              <w:left w:val="nil"/>
              <w:bottom w:val="nil"/>
              <w:right w:val="nil"/>
            </w:tcBorders>
            <w:shd w:val="clear" w:color="auto" w:fill="auto"/>
            <w:noWrap/>
            <w:vAlign w:val="bottom"/>
            <w:hideMark/>
          </w:tcPr>
          <w:p w14:paraId="7E8FCF6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0.163**</w:t>
            </w:r>
          </w:p>
        </w:tc>
        <w:tc>
          <w:tcPr>
            <w:tcW w:w="1238" w:type="dxa"/>
            <w:tcBorders>
              <w:top w:val="nil"/>
              <w:left w:val="nil"/>
              <w:bottom w:val="nil"/>
              <w:right w:val="nil"/>
            </w:tcBorders>
            <w:shd w:val="clear" w:color="auto" w:fill="auto"/>
            <w:noWrap/>
            <w:vAlign w:val="bottom"/>
            <w:hideMark/>
          </w:tcPr>
          <w:p w14:paraId="6E15CDC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0.188**</w:t>
            </w:r>
          </w:p>
        </w:tc>
        <w:tc>
          <w:tcPr>
            <w:tcW w:w="1238" w:type="dxa"/>
            <w:tcBorders>
              <w:top w:val="nil"/>
              <w:left w:val="nil"/>
              <w:bottom w:val="nil"/>
              <w:right w:val="nil"/>
            </w:tcBorders>
            <w:shd w:val="clear" w:color="auto" w:fill="auto"/>
            <w:noWrap/>
            <w:vAlign w:val="bottom"/>
            <w:hideMark/>
          </w:tcPr>
          <w:p w14:paraId="55855B0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r>
      <w:tr w:rsidR="002B4CF8" w:rsidRPr="002B4CF8" w14:paraId="4F4C9AAE" w14:textId="77777777" w:rsidTr="002B4CF8">
        <w:trPr>
          <w:trHeight w:val="290"/>
        </w:trPr>
        <w:tc>
          <w:tcPr>
            <w:tcW w:w="5092" w:type="dxa"/>
            <w:tcBorders>
              <w:top w:val="nil"/>
              <w:left w:val="nil"/>
              <w:bottom w:val="nil"/>
              <w:right w:val="nil"/>
            </w:tcBorders>
            <w:shd w:val="clear" w:color="auto" w:fill="auto"/>
            <w:noWrap/>
            <w:vAlign w:val="bottom"/>
            <w:hideMark/>
          </w:tcPr>
          <w:p w14:paraId="09FF7A3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900B5F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(0.039)</w:t>
            </w:r>
          </w:p>
        </w:tc>
        <w:tc>
          <w:tcPr>
            <w:tcW w:w="1238" w:type="dxa"/>
            <w:tcBorders>
              <w:top w:val="nil"/>
              <w:left w:val="nil"/>
              <w:bottom w:val="nil"/>
              <w:right w:val="nil"/>
            </w:tcBorders>
            <w:shd w:val="clear" w:color="auto" w:fill="auto"/>
            <w:noWrap/>
            <w:vAlign w:val="bottom"/>
            <w:hideMark/>
          </w:tcPr>
          <w:p w14:paraId="1B50EB9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(0.036)</w:t>
            </w:r>
          </w:p>
        </w:tc>
        <w:tc>
          <w:tcPr>
            <w:tcW w:w="1238" w:type="dxa"/>
            <w:tcBorders>
              <w:top w:val="nil"/>
              <w:left w:val="nil"/>
              <w:bottom w:val="nil"/>
              <w:right w:val="nil"/>
            </w:tcBorders>
            <w:shd w:val="clear" w:color="auto" w:fill="auto"/>
            <w:noWrap/>
            <w:vAlign w:val="bottom"/>
            <w:hideMark/>
          </w:tcPr>
          <w:p w14:paraId="0A69EDA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(0.035)</w:t>
            </w:r>
          </w:p>
        </w:tc>
        <w:tc>
          <w:tcPr>
            <w:tcW w:w="1238" w:type="dxa"/>
            <w:tcBorders>
              <w:top w:val="nil"/>
              <w:left w:val="nil"/>
              <w:bottom w:val="nil"/>
              <w:right w:val="nil"/>
            </w:tcBorders>
            <w:shd w:val="clear" w:color="auto" w:fill="auto"/>
            <w:noWrap/>
            <w:vAlign w:val="bottom"/>
            <w:hideMark/>
          </w:tcPr>
          <w:p w14:paraId="1CCFAAB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(0.036)</w:t>
            </w:r>
          </w:p>
        </w:tc>
        <w:tc>
          <w:tcPr>
            <w:tcW w:w="1238" w:type="dxa"/>
            <w:tcBorders>
              <w:top w:val="nil"/>
              <w:left w:val="nil"/>
              <w:bottom w:val="nil"/>
              <w:right w:val="nil"/>
            </w:tcBorders>
            <w:shd w:val="clear" w:color="auto" w:fill="auto"/>
            <w:noWrap/>
            <w:vAlign w:val="bottom"/>
            <w:hideMark/>
          </w:tcPr>
          <w:p w14:paraId="65D4F00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(0.036)</w:t>
            </w:r>
          </w:p>
        </w:tc>
        <w:tc>
          <w:tcPr>
            <w:tcW w:w="1238" w:type="dxa"/>
            <w:tcBorders>
              <w:top w:val="nil"/>
              <w:left w:val="nil"/>
              <w:bottom w:val="nil"/>
              <w:right w:val="nil"/>
            </w:tcBorders>
            <w:shd w:val="clear" w:color="auto" w:fill="auto"/>
            <w:noWrap/>
            <w:vAlign w:val="bottom"/>
            <w:hideMark/>
          </w:tcPr>
          <w:p w14:paraId="3509AD5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r>
      <w:tr w:rsidR="002B4CF8" w:rsidRPr="002B4CF8" w14:paraId="5A2AE36B" w14:textId="77777777" w:rsidTr="002B4CF8">
        <w:trPr>
          <w:trHeight w:val="290"/>
        </w:trPr>
        <w:tc>
          <w:tcPr>
            <w:tcW w:w="5092" w:type="dxa"/>
            <w:tcBorders>
              <w:top w:val="nil"/>
              <w:left w:val="nil"/>
              <w:bottom w:val="nil"/>
              <w:right w:val="nil"/>
            </w:tcBorders>
            <w:shd w:val="clear" w:color="auto" w:fill="auto"/>
            <w:noWrap/>
            <w:vAlign w:val="bottom"/>
            <w:hideMark/>
          </w:tcPr>
          <w:p w14:paraId="48D6F38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Economic support index--cumulative-to-date (standardized)</w:t>
            </w:r>
          </w:p>
        </w:tc>
        <w:tc>
          <w:tcPr>
            <w:tcW w:w="1238" w:type="dxa"/>
            <w:tcBorders>
              <w:top w:val="nil"/>
              <w:left w:val="nil"/>
              <w:bottom w:val="nil"/>
              <w:right w:val="nil"/>
            </w:tcBorders>
            <w:shd w:val="clear" w:color="auto" w:fill="auto"/>
            <w:noWrap/>
            <w:vAlign w:val="bottom"/>
            <w:hideMark/>
          </w:tcPr>
          <w:p w14:paraId="7948841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-0.064*</w:t>
            </w:r>
          </w:p>
        </w:tc>
        <w:tc>
          <w:tcPr>
            <w:tcW w:w="1238" w:type="dxa"/>
            <w:tcBorders>
              <w:top w:val="nil"/>
              <w:left w:val="nil"/>
              <w:bottom w:val="nil"/>
              <w:right w:val="nil"/>
            </w:tcBorders>
            <w:shd w:val="clear" w:color="auto" w:fill="auto"/>
            <w:noWrap/>
            <w:vAlign w:val="bottom"/>
            <w:hideMark/>
          </w:tcPr>
          <w:p w14:paraId="6E00333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-0.072**</w:t>
            </w:r>
          </w:p>
        </w:tc>
        <w:tc>
          <w:tcPr>
            <w:tcW w:w="1238" w:type="dxa"/>
            <w:tcBorders>
              <w:top w:val="nil"/>
              <w:left w:val="nil"/>
              <w:bottom w:val="nil"/>
              <w:right w:val="nil"/>
            </w:tcBorders>
            <w:shd w:val="clear" w:color="auto" w:fill="auto"/>
            <w:noWrap/>
            <w:vAlign w:val="bottom"/>
            <w:hideMark/>
          </w:tcPr>
          <w:p w14:paraId="18BA465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-0.079**</w:t>
            </w:r>
          </w:p>
        </w:tc>
        <w:tc>
          <w:tcPr>
            <w:tcW w:w="1238" w:type="dxa"/>
            <w:tcBorders>
              <w:top w:val="nil"/>
              <w:left w:val="nil"/>
              <w:bottom w:val="nil"/>
              <w:right w:val="nil"/>
            </w:tcBorders>
            <w:shd w:val="clear" w:color="auto" w:fill="auto"/>
            <w:noWrap/>
            <w:vAlign w:val="bottom"/>
            <w:hideMark/>
          </w:tcPr>
          <w:p w14:paraId="3D2A0ED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-0.073**</w:t>
            </w:r>
          </w:p>
        </w:tc>
        <w:tc>
          <w:tcPr>
            <w:tcW w:w="1238" w:type="dxa"/>
            <w:tcBorders>
              <w:top w:val="nil"/>
              <w:left w:val="nil"/>
              <w:bottom w:val="nil"/>
              <w:right w:val="nil"/>
            </w:tcBorders>
            <w:shd w:val="clear" w:color="auto" w:fill="auto"/>
            <w:noWrap/>
            <w:vAlign w:val="bottom"/>
            <w:hideMark/>
          </w:tcPr>
          <w:p w14:paraId="11890D2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-0.083**</w:t>
            </w:r>
          </w:p>
        </w:tc>
        <w:tc>
          <w:tcPr>
            <w:tcW w:w="1238" w:type="dxa"/>
            <w:tcBorders>
              <w:top w:val="nil"/>
              <w:left w:val="nil"/>
              <w:bottom w:val="nil"/>
              <w:right w:val="nil"/>
            </w:tcBorders>
            <w:shd w:val="clear" w:color="auto" w:fill="auto"/>
            <w:noWrap/>
            <w:vAlign w:val="bottom"/>
            <w:hideMark/>
          </w:tcPr>
          <w:p w14:paraId="51CA54F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-0.077**</w:t>
            </w:r>
          </w:p>
        </w:tc>
      </w:tr>
      <w:tr w:rsidR="002B4CF8" w:rsidRPr="002B4CF8" w14:paraId="6BACB09F" w14:textId="77777777" w:rsidTr="002B4CF8">
        <w:trPr>
          <w:trHeight w:val="290"/>
        </w:trPr>
        <w:tc>
          <w:tcPr>
            <w:tcW w:w="5092" w:type="dxa"/>
            <w:tcBorders>
              <w:top w:val="nil"/>
              <w:left w:val="nil"/>
              <w:bottom w:val="nil"/>
              <w:right w:val="nil"/>
            </w:tcBorders>
            <w:shd w:val="clear" w:color="auto" w:fill="auto"/>
            <w:noWrap/>
            <w:vAlign w:val="bottom"/>
            <w:hideMark/>
          </w:tcPr>
          <w:p w14:paraId="3A636F9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3BCC70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(0.026)</w:t>
            </w:r>
          </w:p>
        </w:tc>
        <w:tc>
          <w:tcPr>
            <w:tcW w:w="1238" w:type="dxa"/>
            <w:tcBorders>
              <w:top w:val="nil"/>
              <w:left w:val="nil"/>
              <w:bottom w:val="nil"/>
              <w:right w:val="nil"/>
            </w:tcBorders>
            <w:shd w:val="clear" w:color="auto" w:fill="auto"/>
            <w:noWrap/>
            <w:vAlign w:val="bottom"/>
            <w:hideMark/>
          </w:tcPr>
          <w:p w14:paraId="4C2C22D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(0.024)</w:t>
            </w:r>
          </w:p>
        </w:tc>
        <w:tc>
          <w:tcPr>
            <w:tcW w:w="1238" w:type="dxa"/>
            <w:tcBorders>
              <w:top w:val="nil"/>
              <w:left w:val="nil"/>
              <w:bottom w:val="nil"/>
              <w:right w:val="nil"/>
            </w:tcBorders>
            <w:shd w:val="clear" w:color="auto" w:fill="auto"/>
            <w:noWrap/>
            <w:vAlign w:val="bottom"/>
            <w:hideMark/>
          </w:tcPr>
          <w:p w14:paraId="5441A75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(0.024)</w:t>
            </w:r>
          </w:p>
        </w:tc>
        <w:tc>
          <w:tcPr>
            <w:tcW w:w="1238" w:type="dxa"/>
            <w:tcBorders>
              <w:top w:val="nil"/>
              <w:left w:val="nil"/>
              <w:bottom w:val="nil"/>
              <w:right w:val="nil"/>
            </w:tcBorders>
            <w:shd w:val="clear" w:color="auto" w:fill="auto"/>
            <w:noWrap/>
            <w:vAlign w:val="bottom"/>
            <w:hideMark/>
          </w:tcPr>
          <w:p w14:paraId="75BE6E0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8" w:type="dxa"/>
            <w:tcBorders>
              <w:top w:val="nil"/>
              <w:left w:val="nil"/>
              <w:bottom w:val="nil"/>
              <w:right w:val="nil"/>
            </w:tcBorders>
            <w:shd w:val="clear" w:color="auto" w:fill="auto"/>
            <w:noWrap/>
            <w:vAlign w:val="bottom"/>
            <w:hideMark/>
          </w:tcPr>
          <w:p w14:paraId="258FFB2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8" w:type="dxa"/>
            <w:tcBorders>
              <w:top w:val="nil"/>
              <w:left w:val="nil"/>
              <w:bottom w:val="nil"/>
              <w:right w:val="nil"/>
            </w:tcBorders>
            <w:shd w:val="clear" w:color="auto" w:fill="auto"/>
            <w:noWrap/>
            <w:vAlign w:val="bottom"/>
            <w:hideMark/>
          </w:tcPr>
          <w:p w14:paraId="1FA3D84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(0.021)</w:t>
            </w:r>
          </w:p>
        </w:tc>
      </w:tr>
      <w:tr w:rsidR="002B4CF8" w:rsidRPr="002B4CF8" w14:paraId="6D41F3A9" w14:textId="77777777" w:rsidTr="002B4CF8">
        <w:trPr>
          <w:trHeight w:val="290"/>
        </w:trPr>
        <w:tc>
          <w:tcPr>
            <w:tcW w:w="5092" w:type="dxa"/>
            <w:tcBorders>
              <w:top w:val="nil"/>
              <w:left w:val="nil"/>
              <w:bottom w:val="nil"/>
              <w:right w:val="nil"/>
            </w:tcBorders>
            <w:shd w:val="clear" w:color="auto" w:fill="auto"/>
            <w:noWrap/>
            <w:vAlign w:val="bottom"/>
            <w:hideMark/>
          </w:tcPr>
          <w:p w14:paraId="5B00B0A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Officially reported COVID-19 deaths per capita</w:t>
            </w:r>
          </w:p>
        </w:tc>
        <w:tc>
          <w:tcPr>
            <w:tcW w:w="1238" w:type="dxa"/>
            <w:tcBorders>
              <w:top w:val="nil"/>
              <w:left w:val="nil"/>
              <w:bottom w:val="nil"/>
              <w:right w:val="nil"/>
            </w:tcBorders>
            <w:shd w:val="clear" w:color="auto" w:fill="auto"/>
            <w:noWrap/>
            <w:vAlign w:val="bottom"/>
            <w:hideMark/>
          </w:tcPr>
          <w:p w14:paraId="44850DD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8" w:type="dxa"/>
            <w:tcBorders>
              <w:top w:val="nil"/>
              <w:left w:val="nil"/>
              <w:bottom w:val="nil"/>
              <w:right w:val="nil"/>
            </w:tcBorders>
            <w:shd w:val="clear" w:color="auto" w:fill="auto"/>
            <w:noWrap/>
            <w:vAlign w:val="bottom"/>
            <w:hideMark/>
          </w:tcPr>
          <w:p w14:paraId="3F70ECE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8" w:type="dxa"/>
            <w:tcBorders>
              <w:top w:val="nil"/>
              <w:left w:val="nil"/>
              <w:bottom w:val="nil"/>
              <w:right w:val="nil"/>
            </w:tcBorders>
            <w:shd w:val="clear" w:color="auto" w:fill="auto"/>
            <w:noWrap/>
            <w:vAlign w:val="bottom"/>
            <w:hideMark/>
          </w:tcPr>
          <w:p w14:paraId="6A3C9D0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8" w:type="dxa"/>
            <w:tcBorders>
              <w:top w:val="nil"/>
              <w:left w:val="nil"/>
              <w:bottom w:val="nil"/>
              <w:right w:val="nil"/>
            </w:tcBorders>
            <w:shd w:val="clear" w:color="auto" w:fill="auto"/>
            <w:noWrap/>
            <w:vAlign w:val="bottom"/>
            <w:hideMark/>
          </w:tcPr>
          <w:p w14:paraId="325FEF5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256E2E2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0EEE766D"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587CBDEB" w14:textId="77777777" w:rsidTr="002B4CF8">
        <w:trPr>
          <w:trHeight w:val="290"/>
        </w:trPr>
        <w:tc>
          <w:tcPr>
            <w:tcW w:w="5092" w:type="dxa"/>
            <w:tcBorders>
              <w:top w:val="nil"/>
              <w:left w:val="nil"/>
              <w:bottom w:val="nil"/>
              <w:right w:val="nil"/>
            </w:tcBorders>
            <w:shd w:val="clear" w:color="auto" w:fill="auto"/>
            <w:noWrap/>
            <w:vAlign w:val="bottom"/>
            <w:hideMark/>
          </w:tcPr>
          <w:p w14:paraId="162D7FD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A8E7F9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8" w:type="dxa"/>
            <w:tcBorders>
              <w:top w:val="nil"/>
              <w:left w:val="nil"/>
              <w:bottom w:val="nil"/>
              <w:right w:val="nil"/>
            </w:tcBorders>
            <w:shd w:val="clear" w:color="auto" w:fill="auto"/>
            <w:noWrap/>
            <w:vAlign w:val="bottom"/>
            <w:hideMark/>
          </w:tcPr>
          <w:p w14:paraId="77C0F8C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8" w:type="dxa"/>
            <w:tcBorders>
              <w:top w:val="nil"/>
              <w:left w:val="nil"/>
              <w:bottom w:val="nil"/>
              <w:right w:val="nil"/>
            </w:tcBorders>
            <w:shd w:val="clear" w:color="auto" w:fill="auto"/>
            <w:noWrap/>
            <w:vAlign w:val="bottom"/>
            <w:hideMark/>
          </w:tcPr>
          <w:p w14:paraId="4114C3F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8" w:type="dxa"/>
            <w:tcBorders>
              <w:top w:val="nil"/>
              <w:left w:val="nil"/>
              <w:bottom w:val="nil"/>
              <w:right w:val="nil"/>
            </w:tcBorders>
            <w:shd w:val="clear" w:color="auto" w:fill="auto"/>
            <w:noWrap/>
            <w:vAlign w:val="bottom"/>
            <w:hideMark/>
          </w:tcPr>
          <w:p w14:paraId="54AF5E5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66C3B1A8"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C8369BF"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19B4454E" w14:textId="77777777" w:rsidTr="002B4CF8">
        <w:trPr>
          <w:trHeight w:val="290"/>
        </w:trPr>
        <w:tc>
          <w:tcPr>
            <w:tcW w:w="5092" w:type="dxa"/>
            <w:tcBorders>
              <w:top w:val="nil"/>
              <w:left w:val="nil"/>
              <w:bottom w:val="nil"/>
              <w:right w:val="nil"/>
            </w:tcBorders>
            <w:shd w:val="clear" w:color="auto" w:fill="auto"/>
            <w:noWrap/>
            <w:vAlign w:val="bottom"/>
            <w:hideMark/>
          </w:tcPr>
          <w:p w14:paraId="448ED23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Visits to restaurants and related establishments</w:t>
            </w:r>
          </w:p>
        </w:tc>
        <w:tc>
          <w:tcPr>
            <w:tcW w:w="1238" w:type="dxa"/>
            <w:tcBorders>
              <w:top w:val="nil"/>
              <w:left w:val="nil"/>
              <w:bottom w:val="nil"/>
              <w:right w:val="nil"/>
            </w:tcBorders>
            <w:shd w:val="clear" w:color="auto" w:fill="auto"/>
            <w:noWrap/>
            <w:vAlign w:val="bottom"/>
            <w:hideMark/>
          </w:tcPr>
          <w:p w14:paraId="362251E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DACFC48"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50574F8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409344D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6CC5A30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8" w:type="dxa"/>
            <w:tcBorders>
              <w:top w:val="nil"/>
              <w:left w:val="nil"/>
              <w:bottom w:val="nil"/>
              <w:right w:val="nil"/>
            </w:tcBorders>
            <w:shd w:val="clear" w:color="auto" w:fill="auto"/>
            <w:noWrap/>
            <w:vAlign w:val="bottom"/>
            <w:hideMark/>
          </w:tcPr>
          <w:p w14:paraId="750D48F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r>
      <w:tr w:rsidR="002B4CF8" w:rsidRPr="002B4CF8" w14:paraId="0B40C4F1" w14:textId="77777777" w:rsidTr="002B4CF8">
        <w:trPr>
          <w:trHeight w:val="290"/>
        </w:trPr>
        <w:tc>
          <w:tcPr>
            <w:tcW w:w="5092" w:type="dxa"/>
            <w:tcBorders>
              <w:top w:val="nil"/>
              <w:left w:val="nil"/>
              <w:bottom w:val="nil"/>
              <w:right w:val="nil"/>
            </w:tcBorders>
            <w:shd w:val="clear" w:color="auto" w:fill="auto"/>
            <w:noWrap/>
            <w:vAlign w:val="bottom"/>
            <w:hideMark/>
          </w:tcPr>
          <w:p w14:paraId="33D38FA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63A32EF"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11C0E90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30B92C4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238" w:type="dxa"/>
            <w:tcBorders>
              <w:top w:val="nil"/>
              <w:left w:val="nil"/>
              <w:bottom w:val="nil"/>
              <w:right w:val="nil"/>
            </w:tcBorders>
            <w:shd w:val="clear" w:color="auto" w:fill="auto"/>
            <w:noWrap/>
            <w:vAlign w:val="bottom"/>
            <w:hideMark/>
          </w:tcPr>
          <w:p w14:paraId="4AE38A9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6496A1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238" w:type="dxa"/>
            <w:tcBorders>
              <w:top w:val="nil"/>
              <w:left w:val="nil"/>
              <w:bottom w:val="nil"/>
              <w:right w:val="nil"/>
            </w:tcBorders>
            <w:shd w:val="clear" w:color="auto" w:fill="auto"/>
            <w:noWrap/>
            <w:vAlign w:val="bottom"/>
            <w:hideMark/>
          </w:tcPr>
          <w:p w14:paraId="197727D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r>
      <w:tr w:rsidR="002B4CF8" w:rsidRPr="002B4CF8" w14:paraId="5BE6ED91" w14:textId="77777777" w:rsidTr="002B4CF8">
        <w:trPr>
          <w:trHeight w:val="290"/>
        </w:trPr>
        <w:tc>
          <w:tcPr>
            <w:tcW w:w="5092" w:type="dxa"/>
            <w:tcBorders>
              <w:top w:val="nil"/>
              <w:left w:val="nil"/>
              <w:bottom w:val="nil"/>
              <w:right w:val="nil"/>
            </w:tcBorders>
            <w:shd w:val="clear" w:color="auto" w:fill="auto"/>
            <w:noWrap/>
            <w:vAlign w:val="bottom"/>
            <w:hideMark/>
          </w:tcPr>
          <w:p w14:paraId="4ED016D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Estimated actual COVID-19 deaths per capita</w:t>
            </w:r>
          </w:p>
        </w:tc>
        <w:tc>
          <w:tcPr>
            <w:tcW w:w="1238" w:type="dxa"/>
            <w:tcBorders>
              <w:top w:val="nil"/>
              <w:left w:val="nil"/>
              <w:bottom w:val="nil"/>
              <w:right w:val="nil"/>
            </w:tcBorders>
            <w:shd w:val="clear" w:color="auto" w:fill="auto"/>
            <w:noWrap/>
            <w:vAlign w:val="bottom"/>
            <w:hideMark/>
          </w:tcPr>
          <w:p w14:paraId="2009D07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338E1C59"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DE25CF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016743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8" w:type="dxa"/>
            <w:tcBorders>
              <w:top w:val="nil"/>
              <w:left w:val="nil"/>
              <w:bottom w:val="nil"/>
              <w:right w:val="nil"/>
            </w:tcBorders>
            <w:shd w:val="clear" w:color="auto" w:fill="auto"/>
            <w:noWrap/>
            <w:vAlign w:val="bottom"/>
            <w:hideMark/>
          </w:tcPr>
          <w:p w14:paraId="1875F44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8" w:type="dxa"/>
            <w:tcBorders>
              <w:top w:val="nil"/>
              <w:left w:val="nil"/>
              <w:bottom w:val="nil"/>
              <w:right w:val="nil"/>
            </w:tcBorders>
            <w:shd w:val="clear" w:color="auto" w:fill="auto"/>
            <w:noWrap/>
            <w:vAlign w:val="bottom"/>
            <w:hideMark/>
          </w:tcPr>
          <w:p w14:paraId="0029BA9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r>
      <w:tr w:rsidR="002B4CF8" w:rsidRPr="002B4CF8" w14:paraId="1E96249E" w14:textId="77777777" w:rsidTr="002B4CF8">
        <w:trPr>
          <w:trHeight w:val="290"/>
        </w:trPr>
        <w:tc>
          <w:tcPr>
            <w:tcW w:w="5092" w:type="dxa"/>
            <w:tcBorders>
              <w:top w:val="nil"/>
              <w:left w:val="nil"/>
              <w:bottom w:val="nil"/>
              <w:right w:val="nil"/>
            </w:tcBorders>
            <w:shd w:val="clear" w:color="auto" w:fill="auto"/>
            <w:noWrap/>
            <w:vAlign w:val="bottom"/>
            <w:hideMark/>
          </w:tcPr>
          <w:p w14:paraId="4534C9E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532F000"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5E2DE93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259E709"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E01133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8" w:type="dxa"/>
            <w:tcBorders>
              <w:top w:val="nil"/>
              <w:left w:val="nil"/>
              <w:bottom w:val="nil"/>
              <w:right w:val="nil"/>
            </w:tcBorders>
            <w:shd w:val="clear" w:color="auto" w:fill="auto"/>
            <w:noWrap/>
            <w:vAlign w:val="bottom"/>
            <w:hideMark/>
          </w:tcPr>
          <w:p w14:paraId="3A4C1C9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8" w:type="dxa"/>
            <w:tcBorders>
              <w:top w:val="nil"/>
              <w:left w:val="nil"/>
              <w:bottom w:val="nil"/>
              <w:right w:val="nil"/>
            </w:tcBorders>
            <w:shd w:val="clear" w:color="auto" w:fill="auto"/>
            <w:noWrap/>
            <w:vAlign w:val="bottom"/>
            <w:hideMark/>
          </w:tcPr>
          <w:p w14:paraId="14F1E2C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r>
      <w:tr w:rsidR="002B4CF8" w:rsidRPr="002B4CF8" w14:paraId="0444220D" w14:textId="77777777" w:rsidTr="002B4CF8">
        <w:trPr>
          <w:trHeight w:val="290"/>
        </w:trPr>
        <w:tc>
          <w:tcPr>
            <w:tcW w:w="5092" w:type="dxa"/>
            <w:tcBorders>
              <w:top w:val="nil"/>
              <w:left w:val="nil"/>
              <w:bottom w:val="nil"/>
              <w:right w:val="nil"/>
            </w:tcBorders>
            <w:shd w:val="clear" w:color="auto" w:fill="auto"/>
            <w:noWrap/>
            <w:vAlign w:val="bottom"/>
            <w:hideMark/>
          </w:tcPr>
          <w:p w14:paraId="010794F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1st quintile of stringency (ref=5th)</w:t>
            </w:r>
          </w:p>
        </w:tc>
        <w:tc>
          <w:tcPr>
            <w:tcW w:w="1238" w:type="dxa"/>
            <w:tcBorders>
              <w:top w:val="nil"/>
              <w:left w:val="nil"/>
              <w:bottom w:val="nil"/>
              <w:right w:val="nil"/>
            </w:tcBorders>
            <w:shd w:val="clear" w:color="auto" w:fill="auto"/>
            <w:noWrap/>
            <w:vAlign w:val="bottom"/>
            <w:hideMark/>
          </w:tcPr>
          <w:p w14:paraId="1AE9CFB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6D1B9F5"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06D7A64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1A1227A7"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4588028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0DD6CB5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-0.160**</w:t>
            </w:r>
          </w:p>
        </w:tc>
      </w:tr>
      <w:tr w:rsidR="002B4CF8" w:rsidRPr="002B4CF8" w14:paraId="0DE12FF9" w14:textId="77777777" w:rsidTr="002B4CF8">
        <w:trPr>
          <w:trHeight w:val="290"/>
        </w:trPr>
        <w:tc>
          <w:tcPr>
            <w:tcW w:w="5092" w:type="dxa"/>
            <w:tcBorders>
              <w:top w:val="nil"/>
              <w:left w:val="nil"/>
              <w:bottom w:val="nil"/>
              <w:right w:val="nil"/>
            </w:tcBorders>
            <w:shd w:val="clear" w:color="auto" w:fill="auto"/>
            <w:noWrap/>
            <w:vAlign w:val="bottom"/>
            <w:hideMark/>
          </w:tcPr>
          <w:p w14:paraId="44DB04D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2155AE2F"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F080123"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120812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708265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0EB48C2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3F71DAB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(0.024)</w:t>
            </w:r>
          </w:p>
        </w:tc>
      </w:tr>
      <w:tr w:rsidR="002B4CF8" w:rsidRPr="002B4CF8" w14:paraId="11A9C27A" w14:textId="77777777" w:rsidTr="002B4CF8">
        <w:trPr>
          <w:trHeight w:val="290"/>
        </w:trPr>
        <w:tc>
          <w:tcPr>
            <w:tcW w:w="5092" w:type="dxa"/>
            <w:tcBorders>
              <w:top w:val="nil"/>
              <w:left w:val="nil"/>
              <w:bottom w:val="nil"/>
              <w:right w:val="nil"/>
            </w:tcBorders>
            <w:shd w:val="clear" w:color="auto" w:fill="auto"/>
            <w:noWrap/>
            <w:vAlign w:val="bottom"/>
            <w:hideMark/>
          </w:tcPr>
          <w:p w14:paraId="12FA167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2nd quintile of stringency (ref=5th)</w:t>
            </w:r>
          </w:p>
        </w:tc>
        <w:tc>
          <w:tcPr>
            <w:tcW w:w="1238" w:type="dxa"/>
            <w:tcBorders>
              <w:top w:val="nil"/>
              <w:left w:val="nil"/>
              <w:bottom w:val="nil"/>
              <w:right w:val="nil"/>
            </w:tcBorders>
            <w:shd w:val="clear" w:color="auto" w:fill="auto"/>
            <w:noWrap/>
            <w:vAlign w:val="bottom"/>
            <w:hideMark/>
          </w:tcPr>
          <w:p w14:paraId="1F3D614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0C9862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1E2D850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5356249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AC722D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348FF4A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-0.145**</w:t>
            </w:r>
          </w:p>
        </w:tc>
      </w:tr>
      <w:tr w:rsidR="002B4CF8" w:rsidRPr="002B4CF8" w14:paraId="1B61FC5C" w14:textId="77777777" w:rsidTr="002B4CF8">
        <w:trPr>
          <w:trHeight w:val="290"/>
        </w:trPr>
        <w:tc>
          <w:tcPr>
            <w:tcW w:w="5092" w:type="dxa"/>
            <w:tcBorders>
              <w:top w:val="nil"/>
              <w:left w:val="nil"/>
              <w:bottom w:val="nil"/>
              <w:right w:val="nil"/>
            </w:tcBorders>
            <w:shd w:val="clear" w:color="auto" w:fill="auto"/>
            <w:noWrap/>
            <w:vAlign w:val="bottom"/>
            <w:hideMark/>
          </w:tcPr>
          <w:p w14:paraId="389675F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7F37A485"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14AF79D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AE1891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9541CD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1AE3C29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EAC19A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(0.022)</w:t>
            </w:r>
          </w:p>
        </w:tc>
      </w:tr>
      <w:tr w:rsidR="002B4CF8" w:rsidRPr="002B4CF8" w14:paraId="42E6A1BF" w14:textId="77777777" w:rsidTr="002B4CF8">
        <w:trPr>
          <w:trHeight w:val="290"/>
        </w:trPr>
        <w:tc>
          <w:tcPr>
            <w:tcW w:w="5092" w:type="dxa"/>
            <w:tcBorders>
              <w:top w:val="nil"/>
              <w:left w:val="nil"/>
              <w:bottom w:val="nil"/>
              <w:right w:val="nil"/>
            </w:tcBorders>
            <w:shd w:val="clear" w:color="auto" w:fill="auto"/>
            <w:noWrap/>
            <w:vAlign w:val="bottom"/>
            <w:hideMark/>
          </w:tcPr>
          <w:p w14:paraId="191B083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3rd quintile of stringency (ref=5th)</w:t>
            </w:r>
          </w:p>
        </w:tc>
        <w:tc>
          <w:tcPr>
            <w:tcW w:w="1238" w:type="dxa"/>
            <w:tcBorders>
              <w:top w:val="nil"/>
              <w:left w:val="nil"/>
              <w:bottom w:val="nil"/>
              <w:right w:val="nil"/>
            </w:tcBorders>
            <w:shd w:val="clear" w:color="auto" w:fill="auto"/>
            <w:noWrap/>
            <w:vAlign w:val="bottom"/>
            <w:hideMark/>
          </w:tcPr>
          <w:p w14:paraId="3D17526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42C09E7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28B464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4138A2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5CA7BFE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A7AC50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-0.088**</w:t>
            </w:r>
          </w:p>
        </w:tc>
      </w:tr>
      <w:tr w:rsidR="002B4CF8" w:rsidRPr="002B4CF8" w14:paraId="7128D7E1" w14:textId="77777777" w:rsidTr="002B4CF8">
        <w:trPr>
          <w:trHeight w:val="290"/>
        </w:trPr>
        <w:tc>
          <w:tcPr>
            <w:tcW w:w="5092" w:type="dxa"/>
            <w:tcBorders>
              <w:top w:val="nil"/>
              <w:left w:val="nil"/>
              <w:bottom w:val="nil"/>
              <w:right w:val="nil"/>
            </w:tcBorders>
            <w:shd w:val="clear" w:color="auto" w:fill="auto"/>
            <w:noWrap/>
            <w:vAlign w:val="bottom"/>
            <w:hideMark/>
          </w:tcPr>
          <w:p w14:paraId="24D7F94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0C83BB71"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34BAA7E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7C9330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CB8282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3FEA37D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176DFA5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r>
      <w:tr w:rsidR="002B4CF8" w:rsidRPr="002B4CF8" w14:paraId="4256C94C" w14:textId="77777777" w:rsidTr="002B4CF8">
        <w:trPr>
          <w:trHeight w:val="290"/>
        </w:trPr>
        <w:tc>
          <w:tcPr>
            <w:tcW w:w="5092" w:type="dxa"/>
            <w:tcBorders>
              <w:top w:val="nil"/>
              <w:left w:val="nil"/>
              <w:bottom w:val="nil"/>
              <w:right w:val="nil"/>
            </w:tcBorders>
            <w:shd w:val="clear" w:color="auto" w:fill="auto"/>
            <w:noWrap/>
            <w:vAlign w:val="bottom"/>
            <w:hideMark/>
          </w:tcPr>
          <w:p w14:paraId="46EEC68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4th quintile of stringency (ref=5th)</w:t>
            </w:r>
          </w:p>
        </w:tc>
        <w:tc>
          <w:tcPr>
            <w:tcW w:w="1238" w:type="dxa"/>
            <w:tcBorders>
              <w:top w:val="nil"/>
              <w:left w:val="nil"/>
              <w:bottom w:val="nil"/>
              <w:right w:val="nil"/>
            </w:tcBorders>
            <w:shd w:val="clear" w:color="auto" w:fill="auto"/>
            <w:noWrap/>
            <w:vAlign w:val="bottom"/>
            <w:hideMark/>
          </w:tcPr>
          <w:p w14:paraId="51420EC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6E3D4F1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41110A8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45CE257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10808EE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EF684F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-0.059**</w:t>
            </w:r>
          </w:p>
        </w:tc>
      </w:tr>
      <w:tr w:rsidR="002B4CF8" w:rsidRPr="002B4CF8" w14:paraId="103F2A59" w14:textId="77777777" w:rsidTr="002B4CF8">
        <w:trPr>
          <w:trHeight w:val="290"/>
        </w:trPr>
        <w:tc>
          <w:tcPr>
            <w:tcW w:w="5092" w:type="dxa"/>
            <w:tcBorders>
              <w:top w:val="nil"/>
              <w:left w:val="nil"/>
              <w:bottom w:val="nil"/>
              <w:right w:val="nil"/>
            </w:tcBorders>
            <w:shd w:val="clear" w:color="auto" w:fill="auto"/>
            <w:noWrap/>
            <w:vAlign w:val="bottom"/>
            <w:hideMark/>
          </w:tcPr>
          <w:p w14:paraId="167547D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2C51FE24"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08F684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8A0EE7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50E86627"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EA3BEC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ADBE07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r>
      <w:tr w:rsidR="002B4CF8" w:rsidRPr="002B4CF8" w14:paraId="34D899E5" w14:textId="77777777" w:rsidTr="002B4CF8">
        <w:trPr>
          <w:trHeight w:val="290"/>
        </w:trPr>
        <w:tc>
          <w:tcPr>
            <w:tcW w:w="5092" w:type="dxa"/>
            <w:tcBorders>
              <w:top w:val="nil"/>
              <w:left w:val="nil"/>
              <w:bottom w:val="nil"/>
              <w:right w:val="nil"/>
            </w:tcBorders>
            <w:shd w:val="clear" w:color="auto" w:fill="auto"/>
            <w:noWrap/>
            <w:vAlign w:val="bottom"/>
            <w:hideMark/>
          </w:tcPr>
          <w:p w14:paraId="62484836"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r w:rsidRPr="002B4CF8">
              <w:rPr>
                <w:rFonts w:ascii="Times New Roman" w:eastAsia="Times New Roman" w:hAnsi="Times New Roman" w:cs="Times New Roman"/>
                <w:b/>
                <w:bCs/>
                <w:color w:val="000000"/>
                <w:sz w:val="16"/>
                <w:szCs w:val="16"/>
              </w:rPr>
              <w:t>Individual level variables</w:t>
            </w:r>
          </w:p>
        </w:tc>
        <w:tc>
          <w:tcPr>
            <w:tcW w:w="1238" w:type="dxa"/>
            <w:tcBorders>
              <w:top w:val="nil"/>
              <w:left w:val="nil"/>
              <w:bottom w:val="nil"/>
              <w:right w:val="nil"/>
            </w:tcBorders>
            <w:shd w:val="clear" w:color="auto" w:fill="auto"/>
            <w:noWrap/>
            <w:vAlign w:val="bottom"/>
            <w:hideMark/>
          </w:tcPr>
          <w:p w14:paraId="0A071C15"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p>
        </w:tc>
        <w:tc>
          <w:tcPr>
            <w:tcW w:w="1238" w:type="dxa"/>
            <w:tcBorders>
              <w:top w:val="nil"/>
              <w:left w:val="nil"/>
              <w:bottom w:val="nil"/>
              <w:right w:val="nil"/>
            </w:tcBorders>
            <w:shd w:val="clear" w:color="auto" w:fill="auto"/>
            <w:noWrap/>
            <w:vAlign w:val="bottom"/>
            <w:hideMark/>
          </w:tcPr>
          <w:p w14:paraId="4DCD0AA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4E1E64E9"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F1219F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47B9C2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45219832"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6B63ED45" w14:textId="77777777" w:rsidTr="002B4CF8">
        <w:trPr>
          <w:trHeight w:val="290"/>
        </w:trPr>
        <w:tc>
          <w:tcPr>
            <w:tcW w:w="5092" w:type="dxa"/>
            <w:tcBorders>
              <w:top w:val="nil"/>
              <w:left w:val="nil"/>
              <w:bottom w:val="nil"/>
              <w:right w:val="nil"/>
            </w:tcBorders>
            <w:shd w:val="clear" w:color="auto" w:fill="auto"/>
            <w:noWrap/>
            <w:vAlign w:val="bottom"/>
            <w:hideMark/>
          </w:tcPr>
          <w:p w14:paraId="7494B6F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not in labor force</w:t>
            </w:r>
          </w:p>
        </w:tc>
        <w:tc>
          <w:tcPr>
            <w:tcW w:w="1238" w:type="dxa"/>
            <w:tcBorders>
              <w:top w:val="nil"/>
              <w:left w:val="nil"/>
              <w:bottom w:val="nil"/>
              <w:right w:val="nil"/>
            </w:tcBorders>
            <w:shd w:val="clear" w:color="auto" w:fill="auto"/>
            <w:noWrap/>
            <w:vAlign w:val="bottom"/>
            <w:hideMark/>
          </w:tcPr>
          <w:p w14:paraId="083BF43B"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7F152E7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-0.153**</w:t>
            </w:r>
          </w:p>
        </w:tc>
        <w:tc>
          <w:tcPr>
            <w:tcW w:w="1238" w:type="dxa"/>
            <w:tcBorders>
              <w:top w:val="nil"/>
              <w:left w:val="nil"/>
              <w:bottom w:val="nil"/>
              <w:right w:val="nil"/>
            </w:tcBorders>
            <w:shd w:val="clear" w:color="auto" w:fill="auto"/>
            <w:noWrap/>
            <w:vAlign w:val="bottom"/>
            <w:hideMark/>
          </w:tcPr>
          <w:p w14:paraId="6AA4331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-0.154**</w:t>
            </w:r>
          </w:p>
        </w:tc>
        <w:tc>
          <w:tcPr>
            <w:tcW w:w="1238" w:type="dxa"/>
            <w:tcBorders>
              <w:top w:val="nil"/>
              <w:left w:val="nil"/>
              <w:bottom w:val="nil"/>
              <w:right w:val="nil"/>
            </w:tcBorders>
            <w:shd w:val="clear" w:color="auto" w:fill="auto"/>
            <w:noWrap/>
            <w:vAlign w:val="bottom"/>
            <w:hideMark/>
          </w:tcPr>
          <w:p w14:paraId="3848EB7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-0.153**</w:t>
            </w:r>
          </w:p>
        </w:tc>
        <w:tc>
          <w:tcPr>
            <w:tcW w:w="1238" w:type="dxa"/>
            <w:tcBorders>
              <w:top w:val="nil"/>
              <w:left w:val="nil"/>
              <w:bottom w:val="nil"/>
              <w:right w:val="nil"/>
            </w:tcBorders>
            <w:shd w:val="clear" w:color="auto" w:fill="auto"/>
            <w:noWrap/>
            <w:vAlign w:val="bottom"/>
            <w:hideMark/>
          </w:tcPr>
          <w:p w14:paraId="607E4CE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-0.154**</w:t>
            </w:r>
          </w:p>
        </w:tc>
        <w:tc>
          <w:tcPr>
            <w:tcW w:w="1238" w:type="dxa"/>
            <w:tcBorders>
              <w:top w:val="nil"/>
              <w:left w:val="nil"/>
              <w:bottom w:val="nil"/>
              <w:right w:val="nil"/>
            </w:tcBorders>
            <w:shd w:val="clear" w:color="auto" w:fill="auto"/>
            <w:noWrap/>
            <w:vAlign w:val="bottom"/>
            <w:hideMark/>
          </w:tcPr>
          <w:p w14:paraId="685A4DB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-0.154**</w:t>
            </w:r>
          </w:p>
        </w:tc>
      </w:tr>
      <w:tr w:rsidR="002B4CF8" w:rsidRPr="002B4CF8" w14:paraId="7B6C4752" w14:textId="77777777" w:rsidTr="002B4CF8">
        <w:trPr>
          <w:trHeight w:val="290"/>
        </w:trPr>
        <w:tc>
          <w:tcPr>
            <w:tcW w:w="5092" w:type="dxa"/>
            <w:tcBorders>
              <w:top w:val="nil"/>
              <w:left w:val="nil"/>
              <w:bottom w:val="nil"/>
              <w:right w:val="nil"/>
            </w:tcBorders>
            <w:shd w:val="clear" w:color="auto" w:fill="auto"/>
            <w:noWrap/>
            <w:vAlign w:val="bottom"/>
            <w:hideMark/>
          </w:tcPr>
          <w:p w14:paraId="73926C1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348E00E"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DC85A1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7A36135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(0.010)</w:t>
            </w:r>
          </w:p>
        </w:tc>
        <w:tc>
          <w:tcPr>
            <w:tcW w:w="1238" w:type="dxa"/>
            <w:tcBorders>
              <w:top w:val="nil"/>
              <w:left w:val="nil"/>
              <w:bottom w:val="nil"/>
              <w:right w:val="nil"/>
            </w:tcBorders>
            <w:shd w:val="clear" w:color="auto" w:fill="auto"/>
            <w:noWrap/>
            <w:vAlign w:val="bottom"/>
            <w:hideMark/>
          </w:tcPr>
          <w:p w14:paraId="0791577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6DD515C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(0.010)</w:t>
            </w:r>
          </w:p>
        </w:tc>
        <w:tc>
          <w:tcPr>
            <w:tcW w:w="1238" w:type="dxa"/>
            <w:tcBorders>
              <w:top w:val="nil"/>
              <w:left w:val="nil"/>
              <w:bottom w:val="nil"/>
              <w:right w:val="nil"/>
            </w:tcBorders>
            <w:shd w:val="clear" w:color="auto" w:fill="auto"/>
            <w:noWrap/>
            <w:vAlign w:val="bottom"/>
            <w:hideMark/>
          </w:tcPr>
          <w:p w14:paraId="22B1007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(0.010)</w:t>
            </w:r>
          </w:p>
        </w:tc>
      </w:tr>
      <w:tr w:rsidR="002B4CF8" w:rsidRPr="002B4CF8" w14:paraId="4B49741D" w14:textId="77777777" w:rsidTr="002B4CF8">
        <w:trPr>
          <w:trHeight w:val="290"/>
        </w:trPr>
        <w:tc>
          <w:tcPr>
            <w:tcW w:w="5092" w:type="dxa"/>
            <w:tcBorders>
              <w:top w:val="nil"/>
              <w:left w:val="nil"/>
              <w:bottom w:val="nil"/>
              <w:right w:val="nil"/>
            </w:tcBorders>
            <w:shd w:val="clear" w:color="auto" w:fill="auto"/>
            <w:noWrap/>
            <w:vAlign w:val="bottom"/>
            <w:hideMark/>
          </w:tcPr>
          <w:p w14:paraId="03F9106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City (relative to rural)</w:t>
            </w:r>
          </w:p>
        </w:tc>
        <w:tc>
          <w:tcPr>
            <w:tcW w:w="1238" w:type="dxa"/>
            <w:tcBorders>
              <w:top w:val="nil"/>
              <w:left w:val="nil"/>
              <w:bottom w:val="nil"/>
              <w:right w:val="nil"/>
            </w:tcBorders>
            <w:shd w:val="clear" w:color="auto" w:fill="auto"/>
            <w:noWrap/>
            <w:vAlign w:val="bottom"/>
            <w:hideMark/>
          </w:tcPr>
          <w:p w14:paraId="04F7CDF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31A612B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0.052**</w:t>
            </w:r>
          </w:p>
        </w:tc>
        <w:tc>
          <w:tcPr>
            <w:tcW w:w="1238" w:type="dxa"/>
            <w:tcBorders>
              <w:top w:val="nil"/>
              <w:left w:val="nil"/>
              <w:bottom w:val="nil"/>
              <w:right w:val="nil"/>
            </w:tcBorders>
            <w:shd w:val="clear" w:color="auto" w:fill="auto"/>
            <w:noWrap/>
            <w:vAlign w:val="bottom"/>
            <w:hideMark/>
          </w:tcPr>
          <w:p w14:paraId="4B28CBF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0.044**</w:t>
            </w:r>
          </w:p>
        </w:tc>
        <w:tc>
          <w:tcPr>
            <w:tcW w:w="1238" w:type="dxa"/>
            <w:tcBorders>
              <w:top w:val="nil"/>
              <w:left w:val="nil"/>
              <w:bottom w:val="nil"/>
              <w:right w:val="nil"/>
            </w:tcBorders>
            <w:shd w:val="clear" w:color="auto" w:fill="auto"/>
            <w:noWrap/>
            <w:vAlign w:val="bottom"/>
            <w:hideMark/>
          </w:tcPr>
          <w:p w14:paraId="7725F2F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0.052**</w:t>
            </w:r>
          </w:p>
        </w:tc>
        <w:tc>
          <w:tcPr>
            <w:tcW w:w="1238" w:type="dxa"/>
            <w:tcBorders>
              <w:top w:val="nil"/>
              <w:left w:val="nil"/>
              <w:bottom w:val="nil"/>
              <w:right w:val="nil"/>
            </w:tcBorders>
            <w:shd w:val="clear" w:color="auto" w:fill="auto"/>
            <w:noWrap/>
            <w:vAlign w:val="bottom"/>
            <w:hideMark/>
          </w:tcPr>
          <w:p w14:paraId="05E6A99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0.044**</w:t>
            </w:r>
          </w:p>
        </w:tc>
        <w:tc>
          <w:tcPr>
            <w:tcW w:w="1238" w:type="dxa"/>
            <w:tcBorders>
              <w:top w:val="nil"/>
              <w:left w:val="nil"/>
              <w:bottom w:val="nil"/>
              <w:right w:val="nil"/>
            </w:tcBorders>
            <w:shd w:val="clear" w:color="auto" w:fill="auto"/>
            <w:noWrap/>
            <w:vAlign w:val="bottom"/>
            <w:hideMark/>
          </w:tcPr>
          <w:p w14:paraId="7D05318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0.044**</w:t>
            </w:r>
          </w:p>
        </w:tc>
      </w:tr>
      <w:tr w:rsidR="002B4CF8" w:rsidRPr="002B4CF8" w14:paraId="2E308F54" w14:textId="77777777" w:rsidTr="002B4CF8">
        <w:trPr>
          <w:trHeight w:val="290"/>
        </w:trPr>
        <w:tc>
          <w:tcPr>
            <w:tcW w:w="5092" w:type="dxa"/>
            <w:tcBorders>
              <w:top w:val="nil"/>
              <w:left w:val="nil"/>
              <w:bottom w:val="nil"/>
              <w:right w:val="nil"/>
            </w:tcBorders>
            <w:shd w:val="clear" w:color="auto" w:fill="auto"/>
            <w:noWrap/>
            <w:vAlign w:val="bottom"/>
            <w:hideMark/>
          </w:tcPr>
          <w:p w14:paraId="5BF84A6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F4A873D"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49330FB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46EFCB0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8" w:type="dxa"/>
            <w:tcBorders>
              <w:top w:val="nil"/>
              <w:left w:val="nil"/>
              <w:bottom w:val="nil"/>
              <w:right w:val="nil"/>
            </w:tcBorders>
            <w:shd w:val="clear" w:color="auto" w:fill="auto"/>
            <w:noWrap/>
            <w:vAlign w:val="bottom"/>
            <w:hideMark/>
          </w:tcPr>
          <w:p w14:paraId="784CD80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37089AD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8" w:type="dxa"/>
            <w:tcBorders>
              <w:top w:val="nil"/>
              <w:left w:val="nil"/>
              <w:bottom w:val="nil"/>
              <w:right w:val="nil"/>
            </w:tcBorders>
            <w:shd w:val="clear" w:color="auto" w:fill="auto"/>
            <w:noWrap/>
            <w:vAlign w:val="bottom"/>
            <w:hideMark/>
          </w:tcPr>
          <w:p w14:paraId="60295F0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536E33F0" w14:textId="77777777" w:rsidTr="002B4CF8">
        <w:trPr>
          <w:trHeight w:val="290"/>
        </w:trPr>
        <w:tc>
          <w:tcPr>
            <w:tcW w:w="5092" w:type="dxa"/>
            <w:tcBorders>
              <w:top w:val="nil"/>
              <w:left w:val="nil"/>
              <w:bottom w:val="nil"/>
              <w:right w:val="nil"/>
            </w:tcBorders>
            <w:shd w:val="clear" w:color="auto" w:fill="auto"/>
            <w:noWrap/>
            <w:vAlign w:val="bottom"/>
            <w:hideMark/>
          </w:tcPr>
          <w:p w14:paraId="17F74AE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Suburb (relative to rural)</w:t>
            </w:r>
          </w:p>
        </w:tc>
        <w:tc>
          <w:tcPr>
            <w:tcW w:w="1238" w:type="dxa"/>
            <w:tcBorders>
              <w:top w:val="nil"/>
              <w:left w:val="nil"/>
              <w:bottom w:val="nil"/>
              <w:right w:val="nil"/>
            </w:tcBorders>
            <w:shd w:val="clear" w:color="auto" w:fill="auto"/>
            <w:noWrap/>
            <w:vAlign w:val="bottom"/>
            <w:hideMark/>
          </w:tcPr>
          <w:p w14:paraId="050255E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45A5E5F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0.043**</w:t>
            </w:r>
          </w:p>
        </w:tc>
        <w:tc>
          <w:tcPr>
            <w:tcW w:w="1238" w:type="dxa"/>
            <w:tcBorders>
              <w:top w:val="nil"/>
              <w:left w:val="nil"/>
              <w:bottom w:val="nil"/>
              <w:right w:val="nil"/>
            </w:tcBorders>
            <w:shd w:val="clear" w:color="auto" w:fill="auto"/>
            <w:noWrap/>
            <w:vAlign w:val="bottom"/>
            <w:hideMark/>
          </w:tcPr>
          <w:p w14:paraId="0874224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0.037**</w:t>
            </w:r>
          </w:p>
        </w:tc>
        <w:tc>
          <w:tcPr>
            <w:tcW w:w="1238" w:type="dxa"/>
            <w:tcBorders>
              <w:top w:val="nil"/>
              <w:left w:val="nil"/>
              <w:bottom w:val="nil"/>
              <w:right w:val="nil"/>
            </w:tcBorders>
            <w:shd w:val="clear" w:color="auto" w:fill="auto"/>
            <w:noWrap/>
            <w:vAlign w:val="bottom"/>
            <w:hideMark/>
          </w:tcPr>
          <w:p w14:paraId="6A53C6B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0.043**</w:t>
            </w:r>
          </w:p>
        </w:tc>
        <w:tc>
          <w:tcPr>
            <w:tcW w:w="1238" w:type="dxa"/>
            <w:tcBorders>
              <w:top w:val="nil"/>
              <w:left w:val="nil"/>
              <w:bottom w:val="nil"/>
              <w:right w:val="nil"/>
            </w:tcBorders>
            <w:shd w:val="clear" w:color="auto" w:fill="auto"/>
            <w:noWrap/>
            <w:vAlign w:val="bottom"/>
            <w:hideMark/>
          </w:tcPr>
          <w:p w14:paraId="2AFA90C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0.037**</w:t>
            </w:r>
          </w:p>
        </w:tc>
        <w:tc>
          <w:tcPr>
            <w:tcW w:w="1238" w:type="dxa"/>
            <w:tcBorders>
              <w:top w:val="nil"/>
              <w:left w:val="nil"/>
              <w:bottom w:val="nil"/>
              <w:right w:val="nil"/>
            </w:tcBorders>
            <w:shd w:val="clear" w:color="auto" w:fill="auto"/>
            <w:noWrap/>
            <w:vAlign w:val="bottom"/>
            <w:hideMark/>
          </w:tcPr>
          <w:p w14:paraId="698FF9C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0.037**</w:t>
            </w:r>
          </w:p>
        </w:tc>
      </w:tr>
      <w:tr w:rsidR="002B4CF8" w:rsidRPr="002B4CF8" w14:paraId="467003F4" w14:textId="77777777" w:rsidTr="002B4CF8">
        <w:trPr>
          <w:trHeight w:val="290"/>
        </w:trPr>
        <w:tc>
          <w:tcPr>
            <w:tcW w:w="5092" w:type="dxa"/>
            <w:tcBorders>
              <w:top w:val="nil"/>
              <w:left w:val="nil"/>
              <w:bottom w:val="nil"/>
              <w:right w:val="nil"/>
            </w:tcBorders>
            <w:shd w:val="clear" w:color="auto" w:fill="auto"/>
            <w:noWrap/>
            <w:vAlign w:val="bottom"/>
            <w:hideMark/>
          </w:tcPr>
          <w:p w14:paraId="45CB669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272A7D21"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40F142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7185331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1E05330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48824B6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4993CEC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4153A844" w14:textId="77777777" w:rsidTr="002B4CF8">
        <w:trPr>
          <w:trHeight w:val="290"/>
        </w:trPr>
        <w:tc>
          <w:tcPr>
            <w:tcW w:w="5092" w:type="dxa"/>
            <w:tcBorders>
              <w:top w:val="nil"/>
              <w:left w:val="nil"/>
              <w:bottom w:val="nil"/>
              <w:right w:val="nil"/>
            </w:tcBorders>
            <w:shd w:val="clear" w:color="auto" w:fill="auto"/>
            <w:noWrap/>
            <w:vAlign w:val="bottom"/>
            <w:hideMark/>
          </w:tcPr>
          <w:p w14:paraId="52547DCF"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Town (relative to rural)</w:t>
            </w:r>
          </w:p>
        </w:tc>
        <w:tc>
          <w:tcPr>
            <w:tcW w:w="1238" w:type="dxa"/>
            <w:tcBorders>
              <w:top w:val="nil"/>
              <w:left w:val="nil"/>
              <w:bottom w:val="nil"/>
              <w:right w:val="nil"/>
            </w:tcBorders>
            <w:shd w:val="clear" w:color="auto" w:fill="auto"/>
            <w:noWrap/>
            <w:vAlign w:val="bottom"/>
            <w:hideMark/>
          </w:tcPr>
          <w:p w14:paraId="0E6B43B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4410C0C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0.030**</w:t>
            </w:r>
          </w:p>
        </w:tc>
        <w:tc>
          <w:tcPr>
            <w:tcW w:w="1238" w:type="dxa"/>
            <w:tcBorders>
              <w:top w:val="nil"/>
              <w:left w:val="nil"/>
              <w:bottom w:val="nil"/>
              <w:right w:val="nil"/>
            </w:tcBorders>
            <w:shd w:val="clear" w:color="auto" w:fill="auto"/>
            <w:noWrap/>
            <w:vAlign w:val="bottom"/>
            <w:hideMark/>
          </w:tcPr>
          <w:p w14:paraId="51C1811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0.028**</w:t>
            </w:r>
          </w:p>
        </w:tc>
        <w:tc>
          <w:tcPr>
            <w:tcW w:w="1238" w:type="dxa"/>
            <w:tcBorders>
              <w:top w:val="nil"/>
              <w:left w:val="nil"/>
              <w:bottom w:val="nil"/>
              <w:right w:val="nil"/>
            </w:tcBorders>
            <w:shd w:val="clear" w:color="auto" w:fill="auto"/>
            <w:noWrap/>
            <w:vAlign w:val="bottom"/>
            <w:hideMark/>
          </w:tcPr>
          <w:p w14:paraId="0781480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0.030**</w:t>
            </w:r>
          </w:p>
        </w:tc>
        <w:tc>
          <w:tcPr>
            <w:tcW w:w="1238" w:type="dxa"/>
            <w:tcBorders>
              <w:top w:val="nil"/>
              <w:left w:val="nil"/>
              <w:bottom w:val="nil"/>
              <w:right w:val="nil"/>
            </w:tcBorders>
            <w:shd w:val="clear" w:color="auto" w:fill="auto"/>
            <w:noWrap/>
            <w:vAlign w:val="bottom"/>
            <w:hideMark/>
          </w:tcPr>
          <w:p w14:paraId="05B5597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0.028**</w:t>
            </w:r>
          </w:p>
        </w:tc>
        <w:tc>
          <w:tcPr>
            <w:tcW w:w="1238" w:type="dxa"/>
            <w:tcBorders>
              <w:top w:val="nil"/>
              <w:left w:val="nil"/>
              <w:bottom w:val="nil"/>
              <w:right w:val="nil"/>
            </w:tcBorders>
            <w:shd w:val="clear" w:color="auto" w:fill="auto"/>
            <w:noWrap/>
            <w:vAlign w:val="bottom"/>
            <w:hideMark/>
          </w:tcPr>
          <w:p w14:paraId="1935D5B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0.028**</w:t>
            </w:r>
          </w:p>
        </w:tc>
      </w:tr>
      <w:tr w:rsidR="002B4CF8" w:rsidRPr="002B4CF8" w14:paraId="17B79731" w14:textId="77777777" w:rsidTr="002B4CF8">
        <w:trPr>
          <w:trHeight w:val="290"/>
        </w:trPr>
        <w:tc>
          <w:tcPr>
            <w:tcW w:w="5092" w:type="dxa"/>
            <w:tcBorders>
              <w:top w:val="nil"/>
              <w:left w:val="nil"/>
              <w:bottom w:val="nil"/>
              <w:right w:val="nil"/>
            </w:tcBorders>
            <w:shd w:val="clear" w:color="auto" w:fill="auto"/>
            <w:noWrap/>
            <w:vAlign w:val="bottom"/>
            <w:hideMark/>
          </w:tcPr>
          <w:p w14:paraId="416AFEB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40B97271"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5681DF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26532A9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5F956E6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02B8F17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0C14DEE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630D64C3" w14:textId="77777777" w:rsidTr="002B4CF8">
        <w:trPr>
          <w:trHeight w:val="290"/>
        </w:trPr>
        <w:tc>
          <w:tcPr>
            <w:tcW w:w="5092" w:type="dxa"/>
            <w:tcBorders>
              <w:top w:val="nil"/>
              <w:left w:val="nil"/>
              <w:bottom w:val="nil"/>
              <w:right w:val="nil"/>
            </w:tcBorders>
            <w:shd w:val="clear" w:color="auto" w:fill="auto"/>
            <w:noWrap/>
            <w:vAlign w:val="bottom"/>
            <w:hideMark/>
          </w:tcPr>
          <w:p w14:paraId="792FEC6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born outside of country</w:t>
            </w:r>
          </w:p>
        </w:tc>
        <w:tc>
          <w:tcPr>
            <w:tcW w:w="1238" w:type="dxa"/>
            <w:tcBorders>
              <w:top w:val="nil"/>
              <w:left w:val="nil"/>
              <w:bottom w:val="nil"/>
              <w:right w:val="nil"/>
            </w:tcBorders>
            <w:shd w:val="clear" w:color="auto" w:fill="auto"/>
            <w:noWrap/>
            <w:vAlign w:val="bottom"/>
            <w:hideMark/>
          </w:tcPr>
          <w:p w14:paraId="3E8D5CE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0313F8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0.043**</w:t>
            </w:r>
          </w:p>
        </w:tc>
        <w:tc>
          <w:tcPr>
            <w:tcW w:w="1238" w:type="dxa"/>
            <w:tcBorders>
              <w:top w:val="nil"/>
              <w:left w:val="nil"/>
              <w:bottom w:val="nil"/>
              <w:right w:val="nil"/>
            </w:tcBorders>
            <w:shd w:val="clear" w:color="auto" w:fill="auto"/>
            <w:noWrap/>
            <w:vAlign w:val="bottom"/>
            <w:hideMark/>
          </w:tcPr>
          <w:p w14:paraId="0C5E76A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0.041**</w:t>
            </w:r>
          </w:p>
        </w:tc>
        <w:tc>
          <w:tcPr>
            <w:tcW w:w="1238" w:type="dxa"/>
            <w:tcBorders>
              <w:top w:val="nil"/>
              <w:left w:val="nil"/>
              <w:bottom w:val="nil"/>
              <w:right w:val="nil"/>
            </w:tcBorders>
            <w:shd w:val="clear" w:color="auto" w:fill="auto"/>
            <w:noWrap/>
            <w:vAlign w:val="bottom"/>
            <w:hideMark/>
          </w:tcPr>
          <w:p w14:paraId="1EF9E9D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0.043**</w:t>
            </w:r>
          </w:p>
        </w:tc>
        <w:tc>
          <w:tcPr>
            <w:tcW w:w="1238" w:type="dxa"/>
            <w:tcBorders>
              <w:top w:val="nil"/>
              <w:left w:val="nil"/>
              <w:bottom w:val="nil"/>
              <w:right w:val="nil"/>
            </w:tcBorders>
            <w:shd w:val="clear" w:color="auto" w:fill="auto"/>
            <w:noWrap/>
            <w:vAlign w:val="bottom"/>
            <w:hideMark/>
          </w:tcPr>
          <w:p w14:paraId="748D81E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0.041**</w:t>
            </w:r>
          </w:p>
        </w:tc>
        <w:tc>
          <w:tcPr>
            <w:tcW w:w="1238" w:type="dxa"/>
            <w:tcBorders>
              <w:top w:val="nil"/>
              <w:left w:val="nil"/>
              <w:bottom w:val="nil"/>
              <w:right w:val="nil"/>
            </w:tcBorders>
            <w:shd w:val="clear" w:color="auto" w:fill="auto"/>
            <w:noWrap/>
            <w:vAlign w:val="bottom"/>
            <w:hideMark/>
          </w:tcPr>
          <w:p w14:paraId="73BE353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0.041**</w:t>
            </w:r>
          </w:p>
        </w:tc>
      </w:tr>
      <w:tr w:rsidR="002B4CF8" w:rsidRPr="002B4CF8" w14:paraId="1968A207" w14:textId="77777777" w:rsidTr="002B4CF8">
        <w:trPr>
          <w:trHeight w:val="290"/>
        </w:trPr>
        <w:tc>
          <w:tcPr>
            <w:tcW w:w="5092" w:type="dxa"/>
            <w:tcBorders>
              <w:top w:val="nil"/>
              <w:left w:val="nil"/>
              <w:bottom w:val="nil"/>
              <w:right w:val="nil"/>
            </w:tcBorders>
            <w:shd w:val="clear" w:color="auto" w:fill="auto"/>
            <w:noWrap/>
            <w:vAlign w:val="bottom"/>
            <w:hideMark/>
          </w:tcPr>
          <w:p w14:paraId="13DF739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7E615CA3"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82BC6A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42720FF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2CDAB82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5DD809C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43FB43E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547D0105" w14:textId="77777777" w:rsidTr="002B4CF8">
        <w:trPr>
          <w:trHeight w:val="290"/>
        </w:trPr>
        <w:tc>
          <w:tcPr>
            <w:tcW w:w="5092" w:type="dxa"/>
            <w:tcBorders>
              <w:top w:val="nil"/>
              <w:left w:val="nil"/>
              <w:bottom w:val="nil"/>
              <w:right w:val="nil"/>
            </w:tcBorders>
            <w:shd w:val="clear" w:color="auto" w:fill="auto"/>
            <w:noWrap/>
            <w:vAlign w:val="bottom"/>
            <w:hideMark/>
          </w:tcPr>
          <w:p w14:paraId="5E1CA75B"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lastRenderedPageBreak/>
              <w:t>Elementary education (relative to tertiary)</w:t>
            </w:r>
          </w:p>
        </w:tc>
        <w:tc>
          <w:tcPr>
            <w:tcW w:w="1238" w:type="dxa"/>
            <w:tcBorders>
              <w:top w:val="nil"/>
              <w:left w:val="nil"/>
              <w:bottom w:val="nil"/>
              <w:right w:val="nil"/>
            </w:tcBorders>
            <w:shd w:val="clear" w:color="auto" w:fill="auto"/>
            <w:noWrap/>
            <w:vAlign w:val="bottom"/>
            <w:hideMark/>
          </w:tcPr>
          <w:p w14:paraId="0C4D2C79"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07AFCC5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0.046**</w:t>
            </w:r>
          </w:p>
        </w:tc>
        <w:tc>
          <w:tcPr>
            <w:tcW w:w="1238" w:type="dxa"/>
            <w:tcBorders>
              <w:top w:val="nil"/>
              <w:left w:val="nil"/>
              <w:bottom w:val="nil"/>
              <w:right w:val="nil"/>
            </w:tcBorders>
            <w:shd w:val="clear" w:color="auto" w:fill="auto"/>
            <w:noWrap/>
            <w:vAlign w:val="bottom"/>
            <w:hideMark/>
          </w:tcPr>
          <w:p w14:paraId="7E3EE9C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0.051**</w:t>
            </w:r>
          </w:p>
        </w:tc>
        <w:tc>
          <w:tcPr>
            <w:tcW w:w="1238" w:type="dxa"/>
            <w:tcBorders>
              <w:top w:val="nil"/>
              <w:left w:val="nil"/>
              <w:bottom w:val="nil"/>
              <w:right w:val="nil"/>
            </w:tcBorders>
            <w:shd w:val="clear" w:color="auto" w:fill="auto"/>
            <w:noWrap/>
            <w:vAlign w:val="bottom"/>
            <w:hideMark/>
          </w:tcPr>
          <w:p w14:paraId="4E9BCF7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0.046**</w:t>
            </w:r>
          </w:p>
        </w:tc>
        <w:tc>
          <w:tcPr>
            <w:tcW w:w="1238" w:type="dxa"/>
            <w:tcBorders>
              <w:top w:val="nil"/>
              <w:left w:val="nil"/>
              <w:bottom w:val="nil"/>
              <w:right w:val="nil"/>
            </w:tcBorders>
            <w:shd w:val="clear" w:color="auto" w:fill="auto"/>
            <w:noWrap/>
            <w:vAlign w:val="bottom"/>
            <w:hideMark/>
          </w:tcPr>
          <w:p w14:paraId="4A72BD0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0.051**</w:t>
            </w:r>
          </w:p>
        </w:tc>
        <w:tc>
          <w:tcPr>
            <w:tcW w:w="1238" w:type="dxa"/>
            <w:tcBorders>
              <w:top w:val="nil"/>
              <w:left w:val="nil"/>
              <w:bottom w:val="nil"/>
              <w:right w:val="nil"/>
            </w:tcBorders>
            <w:shd w:val="clear" w:color="auto" w:fill="auto"/>
            <w:noWrap/>
            <w:vAlign w:val="bottom"/>
            <w:hideMark/>
          </w:tcPr>
          <w:p w14:paraId="2ECB9E1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0.051**</w:t>
            </w:r>
          </w:p>
        </w:tc>
      </w:tr>
      <w:tr w:rsidR="002B4CF8" w:rsidRPr="002B4CF8" w14:paraId="65F63921" w14:textId="77777777" w:rsidTr="002B4CF8">
        <w:trPr>
          <w:trHeight w:val="290"/>
        </w:trPr>
        <w:tc>
          <w:tcPr>
            <w:tcW w:w="5092" w:type="dxa"/>
            <w:tcBorders>
              <w:top w:val="nil"/>
              <w:left w:val="nil"/>
              <w:bottom w:val="nil"/>
              <w:right w:val="nil"/>
            </w:tcBorders>
            <w:shd w:val="clear" w:color="auto" w:fill="auto"/>
            <w:noWrap/>
            <w:vAlign w:val="bottom"/>
            <w:hideMark/>
          </w:tcPr>
          <w:p w14:paraId="5A9CF1C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1F4851C"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CA35BE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1208EFB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7BE096D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7208B19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5292D4B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r>
      <w:tr w:rsidR="002B4CF8" w:rsidRPr="002B4CF8" w14:paraId="0BF88DDA" w14:textId="77777777" w:rsidTr="002B4CF8">
        <w:trPr>
          <w:trHeight w:val="290"/>
        </w:trPr>
        <w:tc>
          <w:tcPr>
            <w:tcW w:w="5092" w:type="dxa"/>
            <w:tcBorders>
              <w:top w:val="nil"/>
              <w:left w:val="nil"/>
              <w:bottom w:val="nil"/>
              <w:right w:val="nil"/>
            </w:tcBorders>
            <w:shd w:val="clear" w:color="auto" w:fill="auto"/>
            <w:noWrap/>
            <w:vAlign w:val="bottom"/>
            <w:hideMark/>
          </w:tcPr>
          <w:p w14:paraId="31FA94F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Secondary education (relative to tertiary)</w:t>
            </w:r>
          </w:p>
        </w:tc>
        <w:tc>
          <w:tcPr>
            <w:tcW w:w="1238" w:type="dxa"/>
            <w:tcBorders>
              <w:top w:val="nil"/>
              <w:left w:val="nil"/>
              <w:bottom w:val="nil"/>
              <w:right w:val="nil"/>
            </w:tcBorders>
            <w:shd w:val="clear" w:color="auto" w:fill="auto"/>
            <w:noWrap/>
            <w:vAlign w:val="bottom"/>
            <w:hideMark/>
          </w:tcPr>
          <w:p w14:paraId="753253E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26C97BE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0.052**</w:t>
            </w:r>
          </w:p>
        </w:tc>
        <w:tc>
          <w:tcPr>
            <w:tcW w:w="1238" w:type="dxa"/>
            <w:tcBorders>
              <w:top w:val="nil"/>
              <w:left w:val="nil"/>
              <w:bottom w:val="nil"/>
              <w:right w:val="nil"/>
            </w:tcBorders>
            <w:shd w:val="clear" w:color="auto" w:fill="auto"/>
            <w:noWrap/>
            <w:vAlign w:val="bottom"/>
            <w:hideMark/>
          </w:tcPr>
          <w:p w14:paraId="1AA3A67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0.052**</w:t>
            </w:r>
          </w:p>
        </w:tc>
        <w:tc>
          <w:tcPr>
            <w:tcW w:w="1238" w:type="dxa"/>
            <w:tcBorders>
              <w:top w:val="nil"/>
              <w:left w:val="nil"/>
              <w:bottom w:val="nil"/>
              <w:right w:val="nil"/>
            </w:tcBorders>
            <w:shd w:val="clear" w:color="auto" w:fill="auto"/>
            <w:noWrap/>
            <w:vAlign w:val="bottom"/>
            <w:hideMark/>
          </w:tcPr>
          <w:p w14:paraId="1334D5C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0.052**</w:t>
            </w:r>
          </w:p>
        </w:tc>
        <w:tc>
          <w:tcPr>
            <w:tcW w:w="1238" w:type="dxa"/>
            <w:tcBorders>
              <w:top w:val="nil"/>
              <w:left w:val="nil"/>
              <w:bottom w:val="nil"/>
              <w:right w:val="nil"/>
            </w:tcBorders>
            <w:shd w:val="clear" w:color="auto" w:fill="auto"/>
            <w:noWrap/>
            <w:vAlign w:val="bottom"/>
            <w:hideMark/>
          </w:tcPr>
          <w:p w14:paraId="6CFA0AE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0.052**</w:t>
            </w:r>
          </w:p>
        </w:tc>
        <w:tc>
          <w:tcPr>
            <w:tcW w:w="1238" w:type="dxa"/>
            <w:tcBorders>
              <w:top w:val="nil"/>
              <w:left w:val="nil"/>
              <w:bottom w:val="nil"/>
              <w:right w:val="nil"/>
            </w:tcBorders>
            <w:shd w:val="clear" w:color="auto" w:fill="auto"/>
            <w:noWrap/>
            <w:vAlign w:val="bottom"/>
            <w:hideMark/>
          </w:tcPr>
          <w:p w14:paraId="4F8066E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0.052**</w:t>
            </w:r>
          </w:p>
        </w:tc>
      </w:tr>
      <w:tr w:rsidR="002B4CF8" w:rsidRPr="002B4CF8" w14:paraId="5D683FB1" w14:textId="77777777" w:rsidTr="002B4CF8">
        <w:trPr>
          <w:trHeight w:val="290"/>
        </w:trPr>
        <w:tc>
          <w:tcPr>
            <w:tcW w:w="5092" w:type="dxa"/>
            <w:tcBorders>
              <w:top w:val="nil"/>
              <w:left w:val="nil"/>
              <w:bottom w:val="nil"/>
              <w:right w:val="nil"/>
            </w:tcBorders>
            <w:shd w:val="clear" w:color="auto" w:fill="auto"/>
            <w:noWrap/>
            <w:vAlign w:val="bottom"/>
            <w:hideMark/>
          </w:tcPr>
          <w:p w14:paraId="5966A72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2287863"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759F3E4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79256BE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2BAA7B9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4653A8D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128041C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r>
      <w:tr w:rsidR="002B4CF8" w:rsidRPr="002B4CF8" w14:paraId="376E5848" w14:textId="77777777" w:rsidTr="002B4CF8">
        <w:trPr>
          <w:trHeight w:val="290"/>
        </w:trPr>
        <w:tc>
          <w:tcPr>
            <w:tcW w:w="5092" w:type="dxa"/>
            <w:tcBorders>
              <w:top w:val="nil"/>
              <w:left w:val="nil"/>
              <w:bottom w:val="nil"/>
              <w:right w:val="nil"/>
            </w:tcBorders>
            <w:shd w:val="clear" w:color="auto" w:fill="auto"/>
            <w:noWrap/>
            <w:vAlign w:val="bottom"/>
            <w:hideMark/>
          </w:tcPr>
          <w:p w14:paraId="03603F5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15-19</w:t>
            </w:r>
          </w:p>
        </w:tc>
        <w:tc>
          <w:tcPr>
            <w:tcW w:w="1238" w:type="dxa"/>
            <w:tcBorders>
              <w:top w:val="nil"/>
              <w:left w:val="nil"/>
              <w:bottom w:val="nil"/>
              <w:right w:val="nil"/>
            </w:tcBorders>
            <w:shd w:val="clear" w:color="auto" w:fill="auto"/>
            <w:noWrap/>
            <w:vAlign w:val="bottom"/>
            <w:hideMark/>
          </w:tcPr>
          <w:p w14:paraId="1E69F459"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61CFBFB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0.003</w:t>
            </w:r>
          </w:p>
        </w:tc>
        <w:tc>
          <w:tcPr>
            <w:tcW w:w="1238" w:type="dxa"/>
            <w:tcBorders>
              <w:top w:val="nil"/>
              <w:left w:val="nil"/>
              <w:bottom w:val="nil"/>
              <w:right w:val="nil"/>
            </w:tcBorders>
            <w:shd w:val="clear" w:color="auto" w:fill="auto"/>
            <w:noWrap/>
            <w:vAlign w:val="bottom"/>
            <w:hideMark/>
          </w:tcPr>
          <w:p w14:paraId="79FAB0F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2163B34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0.003</w:t>
            </w:r>
          </w:p>
        </w:tc>
        <w:tc>
          <w:tcPr>
            <w:tcW w:w="1238" w:type="dxa"/>
            <w:tcBorders>
              <w:top w:val="nil"/>
              <w:left w:val="nil"/>
              <w:bottom w:val="nil"/>
              <w:right w:val="nil"/>
            </w:tcBorders>
            <w:shd w:val="clear" w:color="auto" w:fill="auto"/>
            <w:noWrap/>
            <w:vAlign w:val="bottom"/>
            <w:hideMark/>
          </w:tcPr>
          <w:p w14:paraId="08E1391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43588EE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460A0117" w14:textId="77777777" w:rsidTr="002B4CF8">
        <w:trPr>
          <w:trHeight w:val="290"/>
        </w:trPr>
        <w:tc>
          <w:tcPr>
            <w:tcW w:w="5092" w:type="dxa"/>
            <w:tcBorders>
              <w:top w:val="nil"/>
              <w:left w:val="nil"/>
              <w:bottom w:val="nil"/>
              <w:right w:val="nil"/>
            </w:tcBorders>
            <w:shd w:val="clear" w:color="auto" w:fill="auto"/>
            <w:noWrap/>
            <w:vAlign w:val="bottom"/>
            <w:hideMark/>
          </w:tcPr>
          <w:p w14:paraId="1F3D966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8BEC103"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8FF454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8" w:type="dxa"/>
            <w:tcBorders>
              <w:top w:val="nil"/>
              <w:left w:val="nil"/>
              <w:bottom w:val="nil"/>
              <w:right w:val="nil"/>
            </w:tcBorders>
            <w:shd w:val="clear" w:color="auto" w:fill="auto"/>
            <w:noWrap/>
            <w:vAlign w:val="bottom"/>
            <w:hideMark/>
          </w:tcPr>
          <w:p w14:paraId="2412006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8" w:type="dxa"/>
            <w:tcBorders>
              <w:top w:val="nil"/>
              <w:left w:val="nil"/>
              <w:bottom w:val="nil"/>
              <w:right w:val="nil"/>
            </w:tcBorders>
            <w:shd w:val="clear" w:color="auto" w:fill="auto"/>
            <w:noWrap/>
            <w:vAlign w:val="bottom"/>
            <w:hideMark/>
          </w:tcPr>
          <w:p w14:paraId="61A52A3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8" w:type="dxa"/>
            <w:tcBorders>
              <w:top w:val="nil"/>
              <w:left w:val="nil"/>
              <w:bottom w:val="nil"/>
              <w:right w:val="nil"/>
            </w:tcBorders>
            <w:shd w:val="clear" w:color="auto" w:fill="auto"/>
            <w:noWrap/>
            <w:vAlign w:val="bottom"/>
            <w:hideMark/>
          </w:tcPr>
          <w:p w14:paraId="18510A1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8" w:type="dxa"/>
            <w:tcBorders>
              <w:top w:val="nil"/>
              <w:left w:val="nil"/>
              <w:bottom w:val="nil"/>
              <w:right w:val="nil"/>
            </w:tcBorders>
            <w:shd w:val="clear" w:color="auto" w:fill="auto"/>
            <w:noWrap/>
            <w:vAlign w:val="bottom"/>
            <w:hideMark/>
          </w:tcPr>
          <w:p w14:paraId="77FD288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r>
      <w:tr w:rsidR="002B4CF8" w:rsidRPr="002B4CF8" w14:paraId="23AB0A3D" w14:textId="77777777" w:rsidTr="002B4CF8">
        <w:trPr>
          <w:trHeight w:val="290"/>
        </w:trPr>
        <w:tc>
          <w:tcPr>
            <w:tcW w:w="5092" w:type="dxa"/>
            <w:tcBorders>
              <w:top w:val="nil"/>
              <w:left w:val="nil"/>
              <w:bottom w:val="nil"/>
              <w:right w:val="nil"/>
            </w:tcBorders>
            <w:shd w:val="clear" w:color="auto" w:fill="auto"/>
            <w:noWrap/>
            <w:vAlign w:val="bottom"/>
            <w:hideMark/>
          </w:tcPr>
          <w:p w14:paraId="08D8B509"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20-29</w:t>
            </w:r>
          </w:p>
        </w:tc>
        <w:tc>
          <w:tcPr>
            <w:tcW w:w="1238" w:type="dxa"/>
            <w:tcBorders>
              <w:top w:val="nil"/>
              <w:left w:val="nil"/>
              <w:bottom w:val="nil"/>
              <w:right w:val="nil"/>
            </w:tcBorders>
            <w:shd w:val="clear" w:color="auto" w:fill="auto"/>
            <w:noWrap/>
            <w:vAlign w:val="bottom"/>
            <w:hideMark/>
          </w:tcPr>
          <w:p w14:paraId="7CA5E06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029EA9D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0.089**</w:t>
            </w:r>
          </w:p>
        </w:tc>
        <w:tc>
          <w:tcPr>
            <w:tcW w:w="1238" w:type="dxa"/>
            <w:tcBorders>
              <w:top w:val="nil"/>
              <w:left w:val="nil"/>
              <w:bottom w:val="nil"/>
              <w:right w:val="nil"/>
            </w:tcBorders>
            <w:shd w:val="clear" w:color="auto" w:fill="auto"/>
            <w:noWrap/>
            <w:vAlign w:val="bottom"/>
            <w:hideMark/>
          </w:tcPr>
          <w:p w14:paraId="1BE719B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0.086**</w:t>
            </w:r>
          </w:p>
        </w:tc>
        <w:tc>
          <w:tcPr>
            <w:tcW w:w="1238" w:type="dxa"/>
            <w:tcBorders>
              <w:top w:val="nil"/>
              <w:left w:val="nil"/>
              <w:bottom w:val="nil"/>
              <w:right w:val="nil"/>
            </w:tcBorders>
            <w:shd w:val="clear" w:color="auto" w:fill="auto"/>
            <w:noWrap/>
            <w:vAlign w:val="bottom"/>
            <w:hideMark/>
          </w:tcPr>
          <w:p w14:paraId="0BD15AB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0.089**</w:t>
            </w:r>
          </w:p>
        </w:tc>
        <w:tc>
          <w:tcPr>
            <w:tcW w:w="1238" w:type="dxa"/>
            <w:tcBorders>
              <w:top w:val="nil"/>
              <w:left w:val="nil"/>
              <w:bottom w:val="nil"/>
              <w:right w:val="nil"/>
            </w:tcBorders>
            <w:shd w:val="clear" w:color="auto" w:fill="auto"/>
            <w:noWrap/>
            <w:vAlign w:val="bottom"/>
            <w:hideMark/>
          </w:tcPr>
          <w:p w14:paraId="79911C6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0.086**</w:t>
            </w:r>
          </w:p>
        </w:tc>
        <w:tc>
          <w:tcPr>
            <w:tcW w:w="1238" w:type="dxa"/>
            <w:tcBorders>
              <w:top w:val="nil"/>
              <w:left w:val="nil"/>
              <w:bottom w:val="nil"/>
              <w:right w:val="nil"/>
            </w:tcBorders>
            <w:shd w:val="clear" w:color="auto" w:fill="auto"/>
            <w:noWrap/>
            <w:vAlign w:val="bottom"/>
            <w:hideMark/>
          </w:tcPr>
          <w:p w14:paraId="4EFB8F0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0.086**</w:t>
            </w:r>
          </w:p>
        </w:tc>
      </w:tr>
      <w:tr w:rsidR="002B4CF8" w:rsidRPr="002B4CF8" w14:paraId="509A8984" w14:textId="77777777" w:rsidTr="002B4CF8">
        <w:trPr>
          <w:trHeight w:val="290"/>
        </w:trPr>
        <w:tc>
          <w:tcPr>
            <w:tcW w:w="5092" w:type="dxa"/>
            <w:tcBorders>
              <w:top w:val="nil"/>
              <w:left w:val="nil"/>
              <w:bottom w:val="nil"/>
              <w:right w:val="nil"/>
            </w:tcBorders>
            <w:shd w:val="clear" w:color="auto" w:fill="auto"/>
            <w:noWrap/>
            <w:vAlign w:val="bottom"/>
            <w:hideMark/>
          </w:tcPr>
          <w:p w14:paraId="73B481F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6EEA4587"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2C7A4EC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238" w:type="dxa"/>
            <w:tcBorders>
              <w:top w:val="nil"/>
              <w:left w:val="nil"/>
              <w:bottom w:val="nil"/>
              <w:right w:val="nil"/>
            </w:tcBorders>
            <w:shd w:val="clear" w:color="auto" w:fill="auto"/>
            <w:noWrap/>
            <w:vAlign w:val="bottom"/>
            <w:hideMark/>
          </w:tcPr>
          <w:p w14:paraId="6B2D9A3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c>
          <w:tcPr>
            <w:tcW w:w="1238" w:type="dxa"/>
            <w:tcBorders>
              <w:top w:val="nil"/>
              <w:left w:val="nil"/>
              <w:bottom w:val="nil"/>
              <w:right w:val="nil"/>
            </w:tcBorders>
            <w:shd w:val="clear" w:color="auto" w:fill="auto"/>
            <w:noWrap/>
            <w:vAlign w:val="bottom"/>
            <w:hideMark/>
          </w:tcPr>
          <w:p w14:paraId="4F82DD7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238" w:type="dxa"/>
            <w:tcBorders>
              <w:top w:val="nil"/>
              <w:left w:val="nil"/>
              <w:bottom w:val="nil"/>
              <w:right w:val="nil"/>
            </w:tcBorders>
            <w:shd w:val="clear" w:color="auto" w:fill="auto"/>
            <w:noWrap/>
            <w:vAlign w:val="bottom"/>
            <w:hideMark/>
          </w:tcPr>
          <w:p w14:paraId="6A78019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c>
          <w:tcPr>
            <w:tcW w:w="1238" w:type="dxa"/>
            <w:tcBorders>
              <w:top w:val="nil"/>
              <w:left w:val="nil"/>
              <w:bottom w:val="nil"/>
              <w:right w:val="nil"/>
            </w:tcBorders>
            <w:shd w:val="clear" w:color="auto" w:fill="auto"/>
            <w:noWrap/>
            <w:vAlign w:val="bottom"/>
            <w:hideMark/>
          </w:tcPr>
          <w:p w14:paraId="18E2D1E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r>
      <w:tr w:rsidR="002B4CF8" w:rsidRPr="002B4CF8" w14:paraId="4C704E23" w14:textId="77777777" w:rsidTr="002B4CF8">
        <w:trPr>
          <w:trHeight w:val="290"/>
        </w:trPr>
        <w:tc>
          <w:tcPr>
            <w:tcW w:w="5092" w:type="dxa"/>
            <w:tcBorders>
              <w:top w:val="nil"/>
              <w:left w:val="nil"/>
              <w:bottom w:val="nil"/>
              <w:right w:val="nil"/>
            </w:tcBorders>
            <w:shd w:val="clear" w:color="auto" w:fill="auto"/>
            <w:noWrap/>
            <w:vAlign w:val="bottom"/>
            <w:hideMark/>
          </w:tcPr>
          <w:p w14:paraId="539A728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30-39</w:t>
            </w:r>
          </w:p>
        </w:tc>
        <w:tc>
          <w:tcPr>
            <w:tcW w:w="1238" w:type="dxa"/>
            <w:tcBorders>
              <w:top w:val="nil"/>
              <w:left w:val="nil"/>
              <w:bottom w:val="nil"/>
              <w:right w:val="nil"/>
            </w:tcBorders>
            <w:shd w:val="clear" w:color="auto" w:fill="auto"/>
            <w:noWrap/>
            <w:vAlign w:val="bottom"/>
            <w:hideMark/>
          </w:tcPr>
          <w:p w14:paraId="6729971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4197121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0.106**</w:t>
            </w:r>
          </w:p>
        </w:tc>
        <w:tc>
          <w:tcPr>
            <w:tcW w:w="1238" w:type="dxa"/>
            <w:tcBorders>
              <w:top w:val="nil"/>
              <w:left w:val="nil"/>
              <w:bottom w:val="nil"/>
              <w:right w:val="nil"/>
            </w:tcBorders>
            <w:shd w:val="clear" w:color="auto" w:fill="auto"/>
            <w:noWrap/>
            <w:vAlign w:val="bottom"/>
            <w:hideMark/>
          </w:tcPr>
          <w:p w14:paraId="5B9E056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0.105**</w:t>
            </w:r>
          </w:p>
        </w:tc>
        <w:tc>
          <w:tcPr>
            <w:tcW w:w="1238" w:type="dxa"/>
            <w:tcBorders>
              <w:top w:val="nil"/>
              <w:left w:val="nil"/>
              <w:bottom w:val="nil"/>
              <w:right w:val="nil"/>
            </w:tcBorders>
            <w:shd w:val="clear" w:color="auto" w:fill="auto"/>
            <w:noWrap/>
            <w:vAlign w:val="bottom"/>
            <w:hideMark/>
          </w:tcPr>
          <w:p w14:paraId="5841FC5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0.106**</w:t>
            </w:r>
          </w:p>
        </w:tc>
        <w:tc>
          <w:tcPr>
            <w:tcW w:w="1238" w:type="dxa"/>
            <w:tcBorders>
              <w:top w:val="nil"/>
              <w:left w:val="nil"/>
              <w:bottom w:val="nil"/>
              <w:right w:val="nil"/>
            </w:tcBorders>
            <w:shd w:val="clear" w:color="auto" w:fill="auto"/>
            <w:noWrap/>
            <w:vAlign w:val="bottom"/>
            <w:hideMark/>
          </w:tcPr>
          <w:p w14:paraId="767B3B3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0.105**</w:t>
            </w:r>
          </w:p>
        </w:tc>
        <w:tc>
          <w:tcPr>
            <w:tcW w:w="1238" w:type="dxa"/>
            <w:tcBorders>
              <w:top w:val="nil"/>
              <w:left w:val="nil"/>
              <w:bottom w:val="nil"/>
              <w:right w:val="nil"/>
            </w:tcBorders>
            <w:shd w:val="clear" w:color="auto" w:fill="auto"/>
            <w:noWrap/>
            <w:vAlign w:val="bottom"/>
            <w:hideMark/>
          </w:tcPr>
          <w:p w14:paraId="709CDA5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0.105**</w:t>
            </w:r>
          </w:p>
        </w:tc>
      </w:tr>
      <w:tr w:rsidR="002B4CF8" w:rsidRPr="002B4CF8" w14:paraId="53B51F8F" w14:textId="77777777" w:rsidTr="002B4CF8">
        <w:trPr>
          <w:trHeight w:val="290"/>
        </w:trPr>
        <w:tc>
          <w:tcPr>
            <w:tcW w:w="5092" w:type="dxa"/>
            <w:tcBorders>
              <w:top w:val="nil"/>
              <w:left w:val="nil"/>
              <w:bottom w:val="nil"/>
              <w:right w:val="nil"/>
            </w:tcBorders>
            <w:shd w:val="clear" w:color="auto" w:fill="auto"/>
            <w:noWrap/>
            <w:vAlign w:val="bottom"/>
            <w:hideMark/>
          </w:tcPr>
          <w:p w14:paraId="0B72602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3DE02817"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5B6EC55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43962D7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238" w:type="dxa"/>
            <w:tcBorders>
              <w:top w:val="nil"/>
              <w:left w:val="nil"/>
              <w:bottom w:val="nil"/>
              <w:right w:val="nil"/>
            </w:tcBorders>
            <w:shd w:val="clear" w:color="auto" w:fill="auto"/>
            <w:noWrap/>
            <w:vAlign w:val="bottom"/>
            <w:hideMark/>
          </w:tcPr>
          <w:p w14:paraId="735A2BC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654E686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238" w:type="dxa"/>
            <w:tcBorders>
              <w:top w:val="nil"/>
              <w:left w:val="nil"/>
              <w:bottom w:val="nil"/>
              <w:right w:val="nil"/>
            </w:tcBorders>
            <w:shd w:val="clear" w:color="auto" w:fill="auto"/>
            <w:noWrap/>
            <w:vAlign w:val="bottom"/>
            <w:hideMark/>
          </w:tcPr>
          <w:p w14:paraId="0C09169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r>
      <w:tr w:rsidR="002B4CF8" w:rsidRPr="002B4CF8" w14:paraId="53044C48" w14:textId="77777777" w:rsidTr="002B4CF8">
        <w:trPr>
          <w:trHeight w:val="290"/>
        </w:trPr>
        <w:tc>
          <w:tcPr>
            <w:tcW w:w="5092" w:type="dxa"/>
            <w:tcBorders>
              <w:top w:val="nil"/>
              <w:left w:val="nil"/>
              <w:bottom w:val="nil"/>
              <w:right w:val="nil"/>
            </w:tcBorders>
            <w:shd w:val="clear" w:color="auto" w:fill="auto"/>
            <w:noWrap/>
            <w:vAlign w:val="bottom"/>
            <w:hideMark/>
          </w:tcPr>
          <w:p w14:paraId="6688965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40-49</w:t>
            </w:r>
          </w:p>
        </w:tc>
        <w:tc>
          <w:tcPr>
            <w:tcW w:w="1238" w:type="dxa"/>
            <w:tcBorders>
              <w:top w:val="nil"/>
              <w:left w:val="nil"/>
              <w:bottom w:val="nil"/>
              <w:right w:val="nil"/>
            </w:tcBorders>
            <w:shd w:val="clear" w:color="auto" w:fill="auto"/>
            <w:noWrap/>
            <w:vAlign w:val="bottom"/>
            <w:hideMark/>
          </w:tcPr>
          <w:p w14:paraId="20FBE52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7A925AA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0.094**</w:t>
            </w:r>
          </w:p>
        </w:tc>
        <w:tc>
          <w:tcPr>
            <w:tcW w:w="1238" w:type="dxa"/>
            <w:tcBorders>
              <w:top w:val="nil"/>
              <w:left w:val="nil"/>
              <w:bottom w:val="nil"/>
              <w:right w:val="nil"/>
            </w:tcBorders>
            <w:shd w:val="clear" w:color="auto" w:fill="auto"/>
            <w:noWrap/>
            <w:vAlign w:val="bottom"/>
            <w:hideMark/>
          </w:tcPr>
          <w:p w14:paraId="5BAC00C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0.097**</w:t>
            </w:r>
          </w:p>
        </w:tc>
        <w:tc>
          <w:tcPr>
            <w:tcW w:w="1238" w:type="dxa"/>
            <w:tcBorders>
              <w:top w:val="nil"/>
              <w:left w:val="nil"/>
              <w:bottom w:val="nil"/>
              <w:right w:val="nil"/>
            </w:tcBorders>
            <w:shd w:val="clear" w:color="auto" w:fill="auto"/>
            <w:noWrap/>
            <w:vAlign w:val="bottom"/>
            <w:hideMark/>
          </w:tcPr>
          <w:p w14:paraId="70A6729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0.094**</w:t>
            </w:r>
          </w:p>
        </w:tc>
        <w:tc>
          <w:tcPr>
            <w:tcW w:w="1238" w:type="dxa"/>
            <w:tcBorders>
              <w:top w:val="nil"/>
              <w:left w:val="nil"/>
              <w:bottom w:val="nil"/>
              <w:right w:val="nil"/>
            </w:tcBorders>
            <w:shd w:val="clear" w:color="auto" w:fill="auto"/>
            <w:noWrap/>
            <w:vAlign w:val="bottom"/>
            <w:hideMark/>
          </w:tcPr>
          <w:p w14:paraId="3C86C95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0.097**</w:t>
            </w:r>
          </w:p>
        </w:tc>
        <w:tc>
          <w:tcPr>
            <w:tcW w:w="1238" w:type="dxa"/>
            <w:tcBorders>
              <w:top w:val="nil"/>
              <w:left w:val="nil"/>
              <w:bottom w:val="nil"/>
              <w:right w:val="nil"/>
            </w:tcBorders>
            <w:shd w:val="clear" w:color="auto" w:fill="auto"/>
            <w:noWrap/>
            <w:vAlign w:val="bottom"/>
            <w:hideMark/>
          </w:tcPr>
          <w:p w14:paraId="19E721B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0.097**</w:t>
            </w:r>
          </w:p>
        </w:tc>
      </w:tr>
      <w:tr w:rsidR="002B4CF8" w:rsidRPr="002B4CF8" w14:paraId="0C54A7E6" w14:textId="77777777" w:rsidTr="002B4CF8">
        <w:trPr>
          <w:trHeight w:val="290"/>
        </w:trPr>
        <w:tc>
          <w:tcPr>
            <w:tcW w:w="5092" w:type="dxa"/>
            <w:tcBorders>
              <w:top w:val="nil"/>
              <w:left w:val="nil"/>
              <w:bottom w:val="nil"/>
              <w:right w:val="nil"/>
            </w:tcBorders>
            <w:shd w:val="clear" w:color="auto" w:fill="auto"/>
            <w:noWrap/>
            <w:vAlign w:val="bottom"/>
            <w:hideMark/>
          </w:tcPr>
          <w:p w14:paraId="66EF3CD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02FE30BF"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CA0AFA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6B808B1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3D63E87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3CD9D64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0BFD37D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r>
      <w:tr w:rsidR="002B4CF8" w:rsidRPr="002B4CF8" w14:paraId="36656E88" w14:textId="77777777" w:rsidTr="002B4CF8">
        <w:trPr>
          <w:trHeight w:val="290"/>
        </w:trPr>
        <w:tc>
          <w:tcPr>
            <w:tcW w:w="5092" w:type="dxa"/>
            <w:tcBorders>
              <w:top w:val="nil"/>
              <w:left w:val="nil"/>
              <w:bottom w:val="nil"/>
              <w:right w:val="nil"/>
            </w:tcBorders>
            <w:shd w:val="clear" w:color="auto" w:fill="auto"/>
            <w:noWrap/>
            <w:vAlign w:val="bottom"/>
            <w:hideMark/>
          </w:tcPr>
          <w:p w14:paraId="26B9E62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50-64</w:t>
            </w:r>
          </w:p>
        </w:tc>
        <w:tc>
          <w:tcPr>
            <w:tcW w:w="1238" w:type="dxa"/>
            <w:tcBorders>
              <w:top w:val="nil"/>
              <w:left w:val="nil"/>
              <w:bottom w:val="nil"/>
              <w:right w:val="nil"/>
            </w:tcBorders>
            <w:shd w:val="clear" w:color="auto" w:fill="auto"/>
            <w:noWrap/>
            <w:vAlign w:val="bottom"/>
            <w:hideMark/>
          </w:tcPr>
          <w:p w14:paraId="44BEC6C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65DC6FA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0.064**</w:t>
            </w:r>
          </w:p>
        </w:tc>
        <w:tc>
          <w:tcPr>
            <w:tcW w:w="1238" w:type="dxa"/>
            <w:tcBorders>
              <w:top w:val="nil"/>
              <w:left w:val="nil"/>
              <w:bottom w:val="nil"/>
              <w:right w:val="nil"/>
            </w:tcBorders>
            <w:shd w:val="clear" w:color="auto" w:fill="auto"/>
            <w:noWrap/>
            <w:vAlign w:val="bottom"/>
            <w:hideMark/>
          </w:tcPr>
          <w:p w14:paraId="54B4055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0.067**</w:t>
            </w:r>
          </w:p>
        </w:tc>
        <w:tc>
          <w:tcPr>
            <w:tcW w:w="1238" w:type="dxa"/>
            <w:tcBorders>
              <w:top w:val="nil"/>
              <w:left w:val="nil"/>
              <w:bottom w:val="nil"/>
              <w:right w:val="nil"/>
            </w:tcBorders>
            <w:shd w:val="clear" w:color="auto" w:fill="auto"/>
            <w:noWrap/>
            <w:vAlign w:val="bottom"/>
            <w:hideMark/>
          </w:tcPr>
          <w:p w14:paraId="193E239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0.064**</w:t>
            </w:r>
          </w:p>
        </w:tc>
        <w:tc>
          <w:tcPr>
            <w:tcW w:w="1238" w:type="dxa"/>
            <w:tcBorders>
              <w:top w:val="nil"/>
              <w:left w:val="nil"/>
              <w:bottom w:val="nil"/>
              <w:right w:val="nil"/>
            </w:tcBorders>
            <w:shd w:val="clear" w:color="auto" w:fill="auto"/>
            <w:noWrap/>
            <w:vAlign w:val="bottom"/>
            <w:hideMark/>
          </w:tcPr>
          <w:p w14:paraId="7FE72B4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0.067**</w:t>
            </w:r>
          </w:p>
        </w:tc>
        <w:tc>
          <w:tcPr>
            <w:tcW w:w="1238" w:type="dxa"/>
            <w:tcBorders>
              <w:top w:val="nil"/>
              <w:left w:val="nil"/>
              <w:bottom w:val="nil"/>
              <w:right w:val="nil"/>
            </w:tcBorders>
            <w:shd w:val="clear" w:color="auto" w:fill="auto"/>
            <w:noWrap/>
            <w:vAlign w:val="bottom"/>
            <w:hideMark/>
          </w:tcPr>
          <w:p w14:paraId="6274D03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0.067**</w:t>
            </w:r>
          </w:p>
        </w:tc>
      </w:tr>
      <w:tr w:rsidR="002B4CF8" w:rsidRPr="002B4CF8" w14:paraId="01BC11FD" w14:textId="77777777" w:rsidTr="002B4CF8">
        <w:trPr>
          <w:trHeight w:val="290"/>
        </w:trPr>
        <w:tc>
          <w:tcPr>
            <w:tcW w:w="5092" w:type="dxa"/>
            <w:tcBorders>
              <w:top w:val="nil"/>
              <w:left w:val="nil"/>
              <w:bottom w:val="nil"/>
              <w:right w:val="nil"/>
            </w:tcBorders>
            <w:shd w:val="clear" w:color="auto" w:fill="auto"/>
            <w:noWrap/>
            <w:vAlign w:val="bottom"/>
            <w:hideMark/>
          </w:tcPr>
          <w:p w14:paraId="6C4E1DF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0BE150CC"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5DE56C8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4580C59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7829103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5A5EF59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07FFF73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r>
      <w:tr w:rsidR="002B4CF8" w:rsidRPr="002B4CF8" w14:paraId="44987E57" w14:textId="77777777" w:rsidTr="002B4CF8">
        <w:trPr>
          <w:trHeight w:val="290"/>
        </w:trPr>
        <w:tc>
          <w:tcPr>
            <w:tcW w:w="5092" w:type="dxa"/>
            <w:tcBorders>
              <w:top w:val="nil"/>
              <w:left w:val="nil"/>
              <w:bottom w:val="nil"/>
              <w:right w:val="nil"/>
            </w:tcBorders>
            <w:shd w:val="clear" w:color="auto" w:fill="auto"/>
            <w:noWrap/>
            <w:vAlign w:val="bottom"/>
            <w:hideMark/>
          </w:tcPr>
          <w:p w14:paraId="270AC6F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65-79</w:t>
            </w:r>
          </w:p>
        </w:tc>
        <w:tc>
          <w:tcPr>
            <w:tcW w:w="1238" w:type="dxa"/>
            <w:tcBorders>
              <w:top w:val="nil"/>
              <w:left w:val="nil"/>
              <w:bottom w:val="nil"/>
              <w:right w:val="nil"/>
            </w:tcBorders>
            <w:shd w:val="clear" w:color="auto" w:fill="auto"/>
            <w:noWrap/>
            <w:vAlign w:val="bottom"/>
            <w:hideMark/>
          </w:tcPr>
          <w:p w14:paraId="637ECF9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2EE9BA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8" w:type="dxa"/>
            <w:tcBorders>
              <w:top w:val="nil"/>
              <w:left w:val="nil"/>
              <w:bottom w:val="nil"/>
              <w:right w:val="nil"/>
            </w:tcBorders>
            <w:shd w:val="clear" w:color="auto" w:fill="auto"/>
            <w:noWrap/>
            <w:vAlign w:val="bottom"/>
            <w:hideMark/>
          </w:tcPr>
          <w:p w14:paraId="66D5968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2AFBA7F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-0.014</w:t>
            </w:r>
          </w:p>
        </w:tc>
        <w:tc>
          <w:tcPr>
            <w:tcW w:w="1238" w:type="dxa"/>
            <w:tcBorders>
              <w:top w:val="nil"/>
              <w:left w:val="nil"/>
              <w:bottom w:val="nil"/>
              <w:right w:val="nil"/>
            </w:tcBorders>
            <w:shd w:val="clear" w:color="auto" w:fill="auto"/>
            <w:noWrap/>
            <w:vAlign w:val="bottom"/>
            <w:hideMark/>
          </w:tcPr>
          <w:p w14:paraId="13682F3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1EE7FB1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1B822262" w14:textId="77777777" w:rsidTr="002B4CF8">
        <w:trPr>
          <w:trHeight w:val="290"/>
        </w:trPr>
        <w:tc>
          <w:tcPr>
            <w:tcW w:w="5092" w:type="dxa"/>
            <w:tcBorders>
              <w:top w:val="nil"/>
              <w:left w:val="nil"/>
              <w:bottom w:val="nil"/>
              <w:right w:val="nil"/>
            </w:tcBorders>
            <w:shd w:val="clear" w:color="auto" w:fill="auto"/>
            <w:noWrap/>
            <w:vAlign w:val="bottom"/>
            <w:hideMark/>
          </w:tcPr>
          <w:p w14:paraId="2933B96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405C908A"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3A21DC1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4005560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27C1B45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4D31369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7409154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r>
      <w:tr w:rsidR="002B4CF8" w:rsidRPr="002B4CF8" w14:paraId="5CD7FE87" w14:textId="77777777" w:rsidTr="002B4CF8">
        <w:trPr>
          <w:trHeight w:val="290"/>
        </w:trPr>
        <w:tc>
          <w:tcPr>
            <w:tcW w:w="5092" w:type="dxa"/>
            <w:tcBorders>
              <w:top w:val="nil"/>
              <w:left w:val="nil"/>
              <w:bottom w:val="nil"/>
              <w:right w:val="nil"/>
            </w:tcBorders>
            <w:shd w:val="clear" w:color="auto" w:fill="auto"/>
            <w:noWrap/>
            <w:vAlign w:val="bottom"/>
            <w:hideMark/>
          </w:tcPr>
          <w:p w14:paraId="6A6DB82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married or with domestic partner</w:t>
            </w:r>
          </w:p>
        </w:tc>
        <w:tc>
          <w:tcPr>
            <w:tcW w:w="1238" w:type="dxa"/>
            <w:tcBorders>
              <w:top w:val="nil"/>
              <w:left w:val="nil"/>
              <w:bottom w:val="nil"/>
              <w:right w:val="nil"/>
            </w:tcBorders>
            <w:shd w:val="clear" w:color="auto" w:fill="auto"/>
            <w:noWrap/>
            <w:vAlign w:val="bottom"/>
            <w:hideMark/>
          </w:tcPr>
          <w:p w14:paraId="0E3DC27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725A78C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-0.021**</w:t>
            </w:r>
          </w:p>
        </w:tc>
        <w:tc>
          <w:tcPr>
            <w:tcW w:w="1238" w:type="dxa"/>
            <w:tcBorders>
              <w:top w:val="nil"/>
              <w:left w:val="nil"/>
              <w:bottom w:val="nil"/>
              <w:right w:val="nil"/>
            </w:tcBorders>
            <w:shd w:val="clear" w:color="auto" w:fill="auto"/>
            <w:noWrap/>
            <w:vAlign w:val="bottom"/>
            <w:hideMark/>
          </w:tcPr>
          <w:p w14:paraId="13D8DF9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8" w:type="dxa"/>
            <w:tcBorders>
              <w:top w:val="nil"/>
              <w:left w:val="nil"/>
              <w:bottom w:val="nil"/>
              <w:right w:val="nil"/>
            </w:tcBorders>
            <w:shd w:val="clear" w:color="auto" w:fill="auto"/>
            <w:noWrap/>
            <w:vAlign w:val="bottom"/>
            <w:hideMark/>
          </w:tcPr>
          <w:p w14:paraId="020731D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-0.021**</w:t>
            </w:r>
          </w:p>
        </w:tc>
        <w:tc>
          <w:tcPr>
            <w:tcW w:w="1238" w:type="dxa"/>
            <w:tcBorders>
              <w:top w:val="nil"/>
              <w:left w:val="nil"/>
              <w:bottom w:val="nil"/>
              <w:right w:val="nil"/>
            </w:tcBorders>
            <w:shd w:val="clear" w:color="auto" w:fill="auto"/>
            <w:noWrap/>
            <w:vAlign w:val="bottom"/>
            <w:hideMark/>
          </w:tcPr>
          <w:p w14:paraId="690F306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8" w:type="dxa"/>
            <w:tcBorders>
              <w:top w:val="nil"/>
              <w:left w:val="nil"/>
              <w:bottom w:val="nil"/>
              <w:right w:val="nil"/>
            </w:tcBorders>
            <w:shd w:val="clear" w:color="auto" w:fill="auto"/>
            <w:noWrap/>
            <w:vAlign w:val="bottom"/>
            <w:hideMark/>
          </w:tcPr>
          <w:p w14:paraId="06C208C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r>
      <w:tr w:rsidR="002B4CF8" w:rsidRPr="002B4CF8" w14:paraId="77B846B9" w14:textId="77777777" w:rsidTr="002B4CF8">
        <w:trPr>
          <w:trHeight w:val="290"/>
        </w:trPr>
        <w:tc>
          <w:tcPr>
            <w:tcW w:w="5092" w:type="dxa"/>
            <w:tcBorders>
              <w:top w:val="nil"/>
              <w:left w:val="nil"/>
              <w:bottom w:val="nil"/>
              <w:right w:val="nil"/>
            </w:tcBorders>
            <w:shd w:val="clear" w:color="auto" w:fill="auto"/>
            <w:noWrap/>
            <w:vAlign w:val="bottom"/>
            <w:hideMark/>
          </w:tcPr>
          <w:p w14:paraId="654C766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41665250"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0D70903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8" w:type="dxa"/>
            <w:tcBorders>
              <w:top w:val="nil"/>
              <w:left w:val="nil"/>
              <w:bottom w:val="nil"/>
              <w:right w:val="nil"/>
            </w:tcBorders>
            <w:shd w:val="clear" w:color="auto" w:fill="auto"/>
            <w:noWrap/>
            <w:vAlign w:val="bottom"/>
            <w:hideMark/>
          </w:tcPr>
          <w:p w14:paraId="32588C6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8" w:type="dxa"/>
            <w:tcBorders>
              <w:top w:val="nil"/>
              <w:left w:val="nil"/>
              <w:bottom w:val="nil"/>
              <w:right w:val="nil"/>
            </w:tcBorders>
            <w:shd w:val="clear" w:color="auto" w:fill="auto"/>
            <w:noWrap/>
            <w:vAlign w:val="bottom"/>
            <w:hideMark/>
          </w:tcPr>
          <w:p w14:paraId="0A102FA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8" w:type="dxa"/>
            <w:tcBorders>
              <w:top w:val="nil"/>
              <w:left w:val="nil"/>
              <w:bottom w:val="nil"/>
              <w:right w:val="nil"/>
            </w:tcBorders>
            <w:shd w:val="clear" w:color="auto" w:fill="auto"/>
            <w:noWrap/>
            <w:vAlign w:val="bottom"/>
            <w:hideMark/>
          </w:tcPr>
          <w:p w14:paraId="29FFFAE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8" w:type="dxa"/>
            <w:tcBorders>
              <w:top w:val="nil"/>
              <w:left w:val="nil"/>
              <w:bottom w:val="nil"/>
              <w:right w:val="nil"/>
            </w:tcBorders>
            <w:shd w:val="clear" w:color="auto" w:fill="auto"/>
            <w:noWrap/>
            <w:vAlign w:val="bottom"/>
            <w:hideMark/>
          </w:tcPr>
          <w:p w14:paraId="5C49010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r>
      <w:tr w:rsidR="002B4CF8" w:rsidRPr="002B4CF8" w14:paraId="2C67B9FF" w14:textId="77777777" w:rsidTr="002B4CF8">
        <w:trPr>
          <w:trHeight w:val="290"/>
        </w:trPr>
        <w:tc>
          <w:tcPr>
            <w:tcW w:w="5092" w:type="dxa"/>
            <w:tcBorders>
              <w:top w:val="nil"/>
              <w:left w:val="nil"/>
              <w:bottom w:val="nil"/>
              <w:right w:val="nil"/>
            </w:tcBorders>
            <w:shd w:val="clear" w:color="auto" w:fill="auto"/>
            <w:noWrap/>
            <w:vAlign w:val="bottom"/>
            <w:hideMark/>
          </w:tcPr>
          <w:p w14:paraId="737E0C5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 xml:space="preserve">live with children </w:t>
            </w:r>
            <w:proofErr w:type="gramStart"/>
            <w:r w:rsidRPr="002B4CF8">
              <w:rPr>
                <w:rFonts w:ascii="Times New Roman" w:eastAsia="Times New Roman" w:hAnsi="Times New Roman" w:cs="Times New Roman"/>
                <w:color w:val="000000"/>
                <w:sz w:val="16"/>
                <w:szCs w:val="16"/>
              </w:rPr>
              <w:t>under age</w:t>
            </w:r>
            <w:proofErr w:type="gramEnd"/>
            <w:r w:rsidRPr="002B4CF8">
              <w:rPr>
                <w:rFonts w:ascii="Times New Roman" w:eastAsia="Times New Roman" w:hAnsi="Times New Roman" w:cs="Times New Roman"/>
                <w:color w:val="000000"/>
                <w:sz w:val="16"/>
                <w:szCs w:val="16"/>
              </w:rPr>
              <w:t xml:space="preserve"> 15</w:t>
            </w:r>
          </w:p>
        </w:tc>
        <w:tc>
          <w:tcPr>
            <w:tcW w:w="1238" w:type="dxa"/>
            <w:tcBorders>
              <w:top w:val="nil"/>
              <w:left w:val="nil"/>
              <w:bottom w:val="nil"/>
              <w:right w:val="nil"/>
            </w:tcBorders>
            <w:shd w:val="clear" w:color="auto" w:fill="auto"/>
            <w:noWrap/>
            <w:vAlign w:val="bottom"/>
            <w:hideMark/>
          </w:tcPr>
          <w:p w14:paraId="45AD07A7"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A0B709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43EBA31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8" w:type="dxa"/>
            <w:tcBorders>
              <w:top w:val="nil"/>
              <w:left w:val="nil"/>
              <w:bottom w:val="nil"/>
              <w:right w:val="nil"/>
            </w:tcBorders>
            <w:shd w:val="clear" w:color="auto" w:fill="auto"/>
            <w:noWrap/>
            <w:vAlign w:val="bottom"/>
            <w:hideMark/>
          </w:tcPr>
          <w:p w14:paraId="41DD108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8" w:type="dxa"/>
            <w:tcBorders>
              <w:top w:val="nil"/>
              <w:left w:val="nil"/>
              <w:bottom w:val="nil"/>
              <w:right w:val="nil"/>
            </w:tcBorders>
            <w:shd w:val="clear" w:color="auto" w:fill="auto"/>
            <w:noWrap/>
            <w:vAlign w:val="bottom"/>
            <w:hideMark/>
          </w:tcPr>
          <w:p w14:paraId="58CF32E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8" w:type="dxa"/>
            <w:tcBorders>
              <w:top w:val="nil"/>
              <w:left w:val="nil"/>
              <w:bottom w:val="nil"/>
              <w:right w:val="nil"/>
            </w:tcBorders>
            <w:shd w:val="clear" w:color="auto" w:fill="auto"/>
            <w:noWrap/>
            <w:vAlign w:val="bottom"/>
            <w:hideMark/>
          </w:tcPr>
          <w:p w14:paraId="1FE196E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r>
      <w:tr w:rsidR="002B4CF8" w:rsidRPr="002B4CF8" w14:paraId="66FBF3F1" w14:textId="77777777" w:rsidTr="002B4CF8">
        <w:trPr>
          <w:trHeight w:val="290"/>
        </w:trPr>
        <w:tc>
          <w:tcPr>
            <w:tcW w:w="5092" w:type="dxa"/>
            <w:tcBorders>
              <w:top w:val="nil"/>
              <w:left w:val="nil"/>
              <w:bottom w:val="nil"/>
              <w:right w:val="nil"/>
            </w:tcBorders>
            <w:shd w:val="clear" w:color="auto" w:fill="auto"/>
            <w:noWrap/>
            <w:vAlign w:val="bottom"/>
            <w:hideMark/>
          </w:tcPr>
          <w:p w14:paraId="2257327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06370BD8"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08CE1B7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65FF537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0F326D9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1CA27CB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209749E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505F98D6" w14:textId="77777777" w:rsidTr="002B4CF8">
        <w:trPr>
          <w:trHeight w:val="290"/>
        </w:trPr>
        <w:tc>
          <w:tcPr>
            <w:tcW w:w="5092" w:type="dxa"/>
            <w:tcBorders>
              <w:top w:val="nil"/>
              <w:left w:val="nil"/>
              <w:bottom w:val="nil"/>
              <w:right w:val="nil"/>
            </w:tcBorders>
            <w:shd w:val="clear" w:color="auto" w:fill="auto"/>
            <w:noWrap/>
            <w:vAlign w:val="bottom"/>
            <w:hideMark/>
          </w:tcPr>
          <w:p w14:paraId="6ACA658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Female living with children under 15</w:t>
            </w:r>
          </w:p>
        </w:tc>
        <w:tc>
          <w:tcPr>
            <w:tcW w:w="1238" w:type="dxa"/>
            <w:tcBorders>
              <w:top w:val="nil"/>
              <w:left w:val="nil"/>
              <w:bottom w:val="nil"/>
              <w:right w:val="nil"/>
            </w:tcBorders>
            <w:shd w:val="clear" w:color="auto" w:fill="auto"/>
            <w:noWrap/>
            <w:vAlign w:val="bottom"/>
            <w:hideMark/>
          </w:tcPr>
          <w:p w14:paraId="71A4D07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ADF485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42E61D7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110580D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1B2BFEA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01D480D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03B0C271" w14:textId="77777777" w:rsidTr="002B4CF8">
        <w:trPr>
          <w:trHeight w:val="290"/>
        </w:trPr>
        <w:tc>
          <w:tcPr>
            <w:tcW w:w="5092" w:type="dxa"/>
            <w:tcBorders>
              <w:top w:val="nil"/>
              <w:left w:val="nil"/>
              <w:bottom w:val="nil"/>
              <w:right w:val="nil"/>
            </w:tcBorders>
            <w:shd w:val="clear" w:color="auto" w:fill="auto"/>
            <w:noWrap/>
            <w:vAlign w:val="bottom"/>
            <w:hideMark/>
          </w:tcPr>
          <w:p w14:paraId="7E7736B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3E79F2D3"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765704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399135A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12C403B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04CE3D6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7715357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56E47615" w14:textId="77777777" w:rsidTr="002B4CF8">
        <w:trPr>
          <w:trHeight w:val="290"/>
        </w:trPr>
        <w:tc>
          <w:tcPr>
            <w:tcW w:w="5092" w:type="dxa"/>
            <w:tcBorders>
              <w:top w:val="nil"/>
              <w:left w:val="nil"/>
              <w:bottom w:val="nil"/>
              <w:right w:val="nil"/>
            </w:tcBorders>
            <w:shd w:val="clear" w:color="auto" w:fill="auto"/>
            <w:noWrap/>
            <w:vAlign w:val="bottom"/>
            <w:hideMark/>
          </w:tcPr>
          <w:p w14:paraId="2F20231F"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female</w:t>
            </w:r>
          </w:p>
        </w:tc>
        <w:tc>
          <w:tcPr>
            <w:tcW w:w="1238" w:type="dxa"/>
            <w:tcBorders>
              <w:top w:val="nil"/>
              <w:left w:val="nil"/>
              <w:bottom w:val="nil"/>
              <w:right w:val="nil"/>
            </w:tcBorders>
            <w:shd w:val="clear" w:color="auto" w:fill="auto"/>
            <w:noWrap/>
            <w:vAlign w:val="bottom"/>
            <w:hideMark/>
          </w:tcPr>
          <w:p w14:paraId="7EF02D5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F08043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-0.011*</w:t>
            </w:r>
          </w:p>
        </w:tc>
        <w:tc>
          <w:tcPr>
            <w:tcW w:w="1238" w:type="dxa"/>
            <w:tcBorders>
              <w:top w:val="nil"/>
              <w:left w:val="nil"/>
              <w:bottom w:val="nil"/>
              <w:right w:val="nil"/>
            </w:tcBorders>
            <w:shd w:val="clear" w:color="auto" w:fill="auto"/>
            <w:noWrap/>
            <w:vAlign w:val="bottom"/>
            <w:hideMark/>
          </w:tcPr>
          <w:p w14:paraId="5197D42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48B2D24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-0.011*</w:t>
            </w:r>
          </w:p>
        </w:tc>
        <w:tc>
          <w:tcPr>
            <w:tcW w:w="1238" w:type="dxa"/>
            <w:tcBorders>
              <w:top w:val="nil"/>
              <w:left w:val="nil"/>
              <w:bottom w:val="nil"/>
              <w:right w:val="nil"/>
            </w:tcBorders>
            <w:shd w:val="clear" w:color="auto" w:fill="auto"/>
            <w:noWrap/>
            <w:vAlign w:val="bottom"/>
            <w:hideMark/>
          </w:tcPr>
          <w:p w14:paraId="0F38EBA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15B4DF3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r>
      <w:tr w:rsidR="002B4CF8" w:rsidRPr="002B4CF8" w14:paraId="35202840" w14:textId="77777777" w:rsidTr="002B4CF8">
        <w:trPr>
          <w:trHeight w:val="290"/>
        </w:trPr>
        <w:tc>
          <w:tcPr>
            <w:tcW w:w="5092" w:type="dxa"/>
            <w:tcBorders>
              <w:top w:val="nil"/>
              <w:left w:val="nil"/>
              <w:bottom w:val="nil"/>
              <w:right w:val="nil"/>
            </w:tcBorders>
            <w:shd w:val="clear" w:color="auto" w:fill="auto"/>
            <w:noWrap/>
            <w:vAlign w:val="bottom"/>
            <w:hideMark/>
          </w:tcPr>
          <w:p w14:paraId="1592DE7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3E6C7496"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1C168A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53D9619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8" w:type="dxa"/>
            <w:tcBorders>
              <w:top w:val="nil"/>
              <w:left w:val="nil"/>
              <w:bottom w:val="nil"/>
              <w:right w:val="nil"/>
            </w:tcBorders>
            <w:shd w:val="clear" w:color="auto" w:fill="auto"/>
            <w:noWrap/>
            <w:vAlign w:val="bottom"/>
            <w:hideMark/>
          </w:tcPr>
          <w:p w14:paraId="5581557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5DB882E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8" w:type="dxa"/>
            <w:tcBorders>
              <w:top w:val="nil"/>
              <w:left w:val="nil"/>
              <w:bottom w:val="nil"/>
              <w:right w:val="nil"/>
            </w:tcBorders>
            <w:shd w:val="clear" w:color="auto" w:fill="auto"/>
            <w:noWrap/>
            <w:vAlign w:val="bottom"/>
            <w:hideMark/>
          </w:tcPr>
          <w:p w14:paraId="0A81EAF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737A4723" w14:textId="77777777" w:rsidTr="002B4CF8">
        <w:trPr>
          <w:trHeight w:val="290"/>
        </w:trPr>
        <w:tc>
          <w:tcPr>
            <w:tcW w:w="5092" w:type="dxa"/>
            <w:tcBorders>
              <w:top w:val="nil"/>
              <w:left w:val="nil"/>
              <w:bottom w:val="nil"/>
              <w:right w:val="nil"/>
            </w:tcBorders>
            <w:shd w:val="clear" w:color="auto" w:fill="auto"/>
            <w:noWrap/>
            <w:vAlign w:val="bottom"/>
            <w:hideMark/>
          </w:tcPr>
          <w:p w14:paraId="2DB4F84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Bottom income quintile (relative to top-fifth)</w:t>
            </w:r>
          </w:p>
        </w:tc>
        <w:tc>
          <w:tcPr>
            <w:tcW w:w="1238" w:type="dxa"/>
            <w:tcBorders>
              <w:top w:val="nil"/>
              <w:left w:val="nil"/>
              <w:bottom w:val="nil"/>
              <w:right w:val="nil"/>
            </w:tcBorders>
            <w:shd w:val="clear" w:color="auto" w:fill="auto"/>
            <w:noWrap/>
            <w:vAlign w:val="bottom"/>
            <w:hideMark/>
          </w:tcPr>
          <w:p w14:paraId="12A51A7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62F48E2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0.102**</w:t>
            </w:r>
          </w:p>
        </w:tc>
        <w:tc>
          <w:tcPr>
            <w:tcW w:w="1238" w:type="dxa"/>
            <w:tcBorders>
              <w:top w:val="nil"/>
              <w:left w:val="nil"/>
              <w:bottom w:val="nil"/>
              <w:right w:val="nil"/>
            </w:tcBorders>
            <w:shd w:val="clear" w:color="auto" w:fill="auto"/>
            <w:noWrap/>
            <w:vAlign w:val="bottom"/>
            <w:hideMark/>
          </w:tcPr>
          <w:p w14:paraId="5AFD9ED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0.106**</w:t>
            </w:r>
          </w:p>
        </w:tc>
        <w:tc>
          <w:tcPr>
            <w:tcW w:w="1238" w:type="dxa"/>
            <w:tcBorders>
              <w:top w:val="nil"/>
              <w:left w:val="nil"/>
              <w:bottom w:val="nil"/>
              <w:right w:val="nil"/>
            </w:tcBorders>
            <w:shd w:val="clear" w:color="auto" w:fill="auto"/>
            <w:noWrap/>
            <w:vAlign w:val="bottom"/>
            <w:hideMark/>
          </w:tcPr>
          <w:p w14:paraId="4EC2AA6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0.102**</w:t>
            </w:r>
          </w:p>
        </w:tc>
        <w:tc>
          <w:tcPr>
            <w:tcW w:w="1238" w:type="dxa"/>
            <w:tcBorders>
              <w:top w:val="nil"/>
              <w:left w:val="nil"/>
              <w:bottom w:val="nil"/>
              <w:right w:val="nil"/>
            </w:tcBorders>
            <w:shd w:val="clear" w:color="auto" w:fill="auto"/>
            <w:noWrap/>
            <w:vAlign w:val="bottom"/>
            <w:hideMark/>
          </w:tcPr>
          <w:p w14:paraId="1D10935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0.106**</w:t>
            </w:r>
          </w:p>
        </w:tc>
        <w:tc>
          <w:tcPr>
            <w:tcW w:w="1238" w:type="dxa"/>
            <w:tcBorders>
              <w:top w:val="nil"/>
              <w:left w:val="nil"/>
              <w:bottom w:val="nil"/>
              <w:right w:val="nil"/>
            </w:tcBorders>
            <w:shd w:val="clear" w:color="auto" w:fill="auto"/>
            <w:noWrap/>
            <w:vAlign w:val="bottom"/>
            <w:hideMark/>
          </w:tcPr>
          <w:p w14:paraId="1FF0C9C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0.106**</w:t>
            </w:r>
          </w:p>
        </w:tc>
      </w:tr>
      <w:tr w:rsidR="002B4CF8" w:rsidRPr="002B4CF8" w14:paraId="7456F235" w14:textId="77777777" w:rsidTr="002B4CF8">
        <w:trPr>
          <w:trHeight w:val="290"/>
        </w:trPr>
        <w:tc>
          <w:tcPr>
            <w:tcW w:w="5092" w:type="dxa"/>
            <w:tcBorders>
              <w:top w:val="nil"/>
              <w:left w:val="nil"/>
              <w:bottom w:val="nil"/>
              <w:right w:val="nil"/>
            </w:tcBorders>
            <w:shd w:val="clear" w:color="auto" w:fill="auto"/>
            <w:noWrap/>
            <w:vAlign w:val="bottom"/>
            <w:hideMark/>
          </w:tcPr>
          <w:p w14:paraId="3507F41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0D2CD3AE"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0BC1773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1806DA3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59ED242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7991A9C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8" w:type="dxa"/>
            <w:tcBorders>
              <w:top w:val="nil"/>
              <w:left w:val="nil"/>
              <w:bottom w:val="nil"/>
              <w:right w:val="nil"/>
            </w:tcBorders>
            <w:shd w:val="clear" w:color="auto" w:fill="auto"/>
            <w:noWrap/>
            <w:vAlign w:val="bottom"/>
            <w:hideMark/>
          </w:tcPr>
          <w:p w14:paraId="642B833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r>
      <w:tr w:rsidR="002B4CF8" w:rsidRPr="002B4CF8" w14:paraId="4CCCA662" w14:textId="77777777" w:rsidTr="002B4CF8">
        <w:trPr>
          <w:trHeight w:val="290"/>
        </w:trPr>
        <w:tc>
          <w:tcPr>
            <w:tcW w:w="5092" w:type="dxa"/>
            <w:tcBorders>
              <w:top w:val="nil"/>
              <w:left w:val="nil"/>
              <w:bottom w:val="nil"/>
              <w:right w:val="nil"/>
            </w:tcBorders>
            <w:shd w:val="clear" w:color="auto" w:fill="auto"/>
            <w:noWrap/>
            <w:vAlign w:val="bottom"/>
            <w:hideMark/>
          </w:tcPr>
          <w:p w14:paraId="4696D1C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Second income quintile (relative to top-fifth)</w:t>
            </w:r>
          </w:p>
        </w:tc>
        <w:tc>
          <w:tcPr>
            <w:tcW w:w="1238" w:type="dxa"/>
            <w:tcBorders>
              <w:top w:val="nil"/>
              <w:left w:val="nil"/>
              <w:bottom w:val="nil"/>
              <w:right w:val="nil"/>
            </w:tcBorders>
            <w:shd w:val="clear" w:color="auto" w:fill="auto"/>
            <w:noWrap/>
            <w:vAlign w:val="bottom"/>
            <w:hideMark/>
          </w:tcPr>
          <w:p w14:paraId="22FB1A0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621A09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0.088**</w:t>
            </w:r>
          </w:p>
        </w:tc>
        <w:tc>
          <w:tcPr>
            <w:tcW w:w="1238" w:type="dxa"/>
            <w:tcBorders>
              <w:top w:val="nil"/>
              <w:left w:val="nil"/>
              <w:bottom w:val="nil"/>
              <w:right w:val="nil"/>
            </w:tcBorders>
            <w:shd w:val="clear" w:color="auto" w:fill="auto"/>
            <w:noWrap/>
            <w:vAlign w:val="bottom"/>
            <w:hideMark/>
          </w:tcPr>
          <w:p w14:paraId="231A568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0.092**</w:t>
            </w:r>
          </w:p>
        </w:tc>
        <w:tc>
          <w:tcPr>
            <w:tcW w:w="1238" w:type="dxa"/>
            <w:tcBorders>
              <w:top w:val="nil"/>
              <w:left w:val="nil"/>
              <w:bottom w:val="nil"/>
              <w:right w:val="nil"/>
            </w:tcBorders>
            <w:shd w:val="clear" w:color="auto" w:fill="auto"/>
            <w:noWrap/>
            <w:vAlign w:val="bottom"/>
            <w:hideMark/>
          </w:tcPr>
          <w:p w14:paraId="4475A60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0.088**</w:t>
            </w:r>
          </w:p>
        </w:tc>
        <w:tc>
          <w:tcPr>
            <w:tcW w:w="1238" w:type="dxa"/>
            <w:tcBorders>
              <w:top w:val="nil"/>
              <w:left w:val="nil"/>
              <w:bottom w:val="nil"/>
              <w:right w:val="nil"/>
            </w:tcBorders>
            <w:shd w:val="clear" w:color="auto" w:fill="auto"/>
            <w:noWrap/>
            <w:vAlign w:val="bottom"/>
            <w:hideMark/>
          </w:tcPr>
          <w:p w14:paraId="706F042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0.092**</w:t>
            </w:r>
          </w:p>
        </w:tc>
        <w:tc>
          <w:tcPr>
            <w:tcW w:w="1238" w:type="dxa"/>
            <w:tcBorders>
              <w:top w:val="nil"/>
              <w:left w:val="nil"/>
              <w:bottom w:val="nil"/>
              <w:right w:val="nil"/>
            </w:tcBorders>
            <w:shd w:val="clear" w:color="auto" w:fill="auto"/>
            <w:noWrap/>
            <w:vAlign w:val="bottom"/>
            <w:hideMark/>
          </w:tcPr>
          <w:p w14:paraId="6DFE388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0.092**</w:t>
            </w:r>
          </w:p>
        </w:tc>
      </w:tr>
      <w:tr w:rsidR="002B4CF8" w:rsidRPr="002B4CF8" w14:paraId="0FC65D9A" w14:textId="77777777" w:rsidTr="002B4CF8">
        <w:trPr>
          <w:trHeight w:val="290"/>
        </w:trPr>
        <w:tc>
          <w:tcPr>
            <w:tcW w:w="5092" w:type="dxa"/>
            <w:tcBorders>
              <w:top w:val="nil"/>
              <w:left w:val="nil"/>
              <w:bottom w:val="nil"/>
              <w:right w:val="nil"/>
            </w:tcBorders>
            <w:shd w:val="clear" w:color="auto" w:fill="auto"/>
            <w:noWrap/>
            <w:vAlign w:val="bottom"/>
            <w:hideMark/>
          </w:tcPr>
          <w:p w14:paraId="6217CEB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46636AB9"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6F02264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4083614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0B38122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011D137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5380D05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r>
      <w:tr w:rsidR="002B4CF8" w:rsidRPr="002B4CF8" w14:paraId="32E3BD4F" w14:textId="77777777" w:rsidTr="002B4CF8">
        <w:trPr>
          <w:trHeight w:val="290"/>
        </w:trPr>
        <w:tc>
          <w:tcPr>
            <w:tcW w:w="5092" w:type="dxa"/>
            <w:tcBorders>
              <w:top w:val="nil"/>
              <w:left w:val="nil"/>
              <w:bottom w:val="nil"/>
              <w:right w:val="nil"/>
            </w:tcBorders>
            <w:shd w:val="clear" w:color="auto" w:fill="auto"/>
            <w:noWrap/>
            <w:vAlign w:val="bottom"/>
            <w:hideMark/>
          </w:tcPr>
          <w:p w14:paraId="4801856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Third income quintile (relative to top-fifth)</w:t>
            </w:r>
          </w:p>
        </w:tc>
        <w:tc>
          <w:tcPr>
            <w:tcW w:w="1238" w:type="dxa"/>
            <w:tcBorders>
              <w:top w:val="nil"/>
              <w:left w:val="nil"/>
              <w:bottom w:val="nil"/>
              <w:right w:val="nil"/>
            </w:tcBorders>
            <w:shd w:val="clear" w:color="auto" w:fill="auto"/>
            <w:noWrap/>
            <w:vAlign w:val="bottom"/>
            <w:hideMark/>
          </w:tcPr>
          <w:p w14:paraId="7D67C3E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10D3DFB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0.073**</w:t>
            </w:r>
          </w:p>
        </w:tc>
        <w:tc>
          <w:tcPr>
            <w:tcW w:w="1238" w:type="dxa"/>
            <w:tcBorders>
              <w:top w:val="nil"/>
              <w:left w:val="nil"/>
              <w:bottom w:val="nil"/>
              <w:right w:val="nil"/>
            </w:tcBorders>
            <w:shd w:val="clear" w:color="auto" w:fill="auto"/>
            <w:noWrap/>
            <w:vAlign w:val="bottom"/>
            <w:hideMark/>
          </w:tcPr>
          <w:p w14:paraId="2B3B600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0.079**</w:t>
            </w:r>
          </w:p>
        </w:tc>
        <w:tc>
          <w:tcPr>
            <w:tcW w:w="1238" w:type="dxa"/>
            <w:tcBorders>
              <w:top w:val="nil"/>
              <w:left w:val="nil"/>
              <w:bottom w:val="nil"/>
              <w:right w:val="nil"/>
            </w:tcBorders>
            <w:shd w:val="clear" w:color="auto" w:fill="auto"/>
            <w:noWrap/>
            <w:vAlign w:val="bottom"/>
            <w:hideMark/>
          </w:tcPr>
          <w:p w14:paraId="1FE0BF5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0.073**</w:t>
            </w:r>
          </w:p>
        </w:tc>
        <w:tc>
          <w:tcPr>
            <w:tcW w:w="1238" w:type="dxa"/>
            <w:tcBorders>
              <w:top w:val="nil"/>
              <w:left w:val="nil"/>
              <w:bottom w:val="nil"/>
              <w:right w:val="nil"/>
            </w:tcBorders>
            <w:shd w:val="clear" w:color="auto" w:fill="auto"/>
            <w:noWrap/>
            <w:vAlign w:val="bottom"/>
            <w:hideMark/>
          </w:tcPr>
          <w:p w14:paraId="0C1A618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0.079**</w:t>
            </w:r>
          </w:p>
        </w:tc>
        <w:tc>
          <w:tcPr>
            <w:tcW w:w="1238" w:type="dxa"/>
            <w:tcBorders>
              <w:top w:val="nil"/>
              <w:left w:val="nil"/>
              <w:bottom w:val="nil"/>
              <w:right w:val="nil"/>
            </w:tcBorders>
            <w:shd w:val="clear" w:color="auto" w:fill="auto"/>
            <w:noWrap/>
            <w:vAlign w:val="bottom"/>
            <w:hideMark/>
          </w:tcPr>
          <w:p w14:paraId="6B1C2C7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0.079**</w:t>
            </w:r>
          </w:p>
        </w:tc>
      </w:tr>
      <w:tr w:rsidR="002B4CF8" w:rsidRPr="002B4CF8" w14:paraId="71669BCB" w14:textId="77777777" w:rsidTr="002B4CF8">
        <w:trPr>
          <w:trHeight w:val="290"/>
        </w:trPr>
        <w:tc>
          <w:tcPr>
            <w:tcW w:w="5092" w:type="dxa"/>
            <w:tcBorders>
              <w:top w:val="nil"/>
              <w:left w:val="nil"/>
              <w:bottom w:val="nil"/>
              <w:right w:val="nil"/>
            </w:tcBorders>
            <w:shd w:val="clear" w:color="auto" w:fill="auto"/>
            <w:noWrap/>
            <w:vAlign w:val="bottom"/>
            <w:hideMark/>
          </w:tcPr>
          <w:p w14:paraId="65E249F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353BEFB5"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5767B2F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4049A11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63B6F19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7C5FD53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0383C69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r>
      <w:tr w:rsidR="002B4CF8" w:rsidRPr="002B4CF8" w14:paraId="06734EB2" w14:textId="77777777" w:rsidTr="002B4CF8">
        <w:trPr>
          <w:trHeight w:val="290"/>
        </w:trPr>
        <w:tc>
          <w:tcPr>
            <w:tcW w:w="5092" w:type="dxa"/>
            <w:tcBorders>
              <w:top w:val="nil"/>
              <w:left w:val="nil"/>
              <w:bottom w:val="nil"/>
              <w:right w:val="nil"/>
            </w:tcBorders>
            <w:shd w:val="clear" w:color="auto" w:fill="auto"/>
            <w:noWrap/>
            <w:vAlign w:val="bottom"/>
            <w:hideMark/>
          </w:tcPr>
          <w:p w14:paraId="0873AE2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Fourth income quintile (relative to top-fifth)</w:t>
            </w:r>
          </w:p>
        </w:tc>
        <w:tc>
          <w:tcPr>
            <w:tcW w:w="1238" w:type="dxa"/>
            <w:tcBorders>
              <w:top w:val="nil"/>
              <w:left w:val="nil"/>
              <w:bottom w:val="nil"/>
              <w:right w:val="nil"/>
            </w:tcBorders>
            <w:shd w:val="clear" w:color="auto" w:fill="auto"/>
            <w:noWrap/>
            <w:vAlign w:val="bottom"/>
            <w:hideMark/>
          </w:tcPr>
          <w:p w14:paraId="58EC441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7AFC015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0.043**</w:t>
            </w:r>
          </w:p>
        </w:tc>
        <w:tc>
          <w:tcPr>
            <w:tcW w:w="1238" w:type="dxa"/>
            <w:tcBorders>
              <w:top w:val="nil"/>
              <w:left w:val="nil"/>
              <w:bottom w:val="nil"/>
              <w:right w:val="nil"/>
            </w:tcBorders>
            <w:shd w:val="clear" w:color="auto" w:fill="auto"/>
            <w:noWrap/>
            <w:vAlign w:val="bottom"/>
            <w:hideMark/>
          </w:tcPr>
          <w:p w14:paraId="30CD27A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0.046**</w:t>
            </w:r>
          </w:p>
        </w:tc>
        <w:tc>
          <w:tcPr>
            <w:tcW w:w="1238" w:type="dxa"/>
            <w:tcBorders>
              <w:top w:val="nil"/>
              <w:left w:val="nil"/>
              <w:bottom w:val="nil"/>
              <w:right w:val="nil"/>
            </w:tcBorders>
            <w:shd w:val="clear" w:color="auto" w:fill="auto"/>
            <w:noWrap/>
            <w:vAlign w:val="bottom"/>
            <w:hideMark/>
          </w:tcPr>
          <w:p w14:paraId="4977D81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0.043**</w:t>
            </w:r>
          </w:p>
        </w:tc>
        <w:tc>
          <w:tcPr>
            <w:tcW w:w="1238" w:type="dxa"/>
            <w:tcBorders>
              <w:top w:val="nil"/>
              <w:left w:val="nil"/>
              <w:bottom w:val="nil"/>
              <w:right w:val="nil"/>
            </w:tcBorders>
            <w:shd w:val="clear" w:color="auto" w:fill="auto"/>
            <w:noWrap/>
            <w:vAlign w:val="bottom"/>
            <w:hideMark/>
          </w:tcPr>
          <w:p w14:paraId="15A8AAD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0.046**</w:t>
            </w:r>
          </w:p>
        </w:tc>
        <w:tc>
          <w:tcPr>
            <w:tcW w:w="1238" w:type="dxa"/>
            <w:tcBorders>
              <w:top w:val="nil"/>
              <w:left w:val="nil"/>
              <w:bottom w:val="nil"/>
              <w:right w:val="nil"/>
            </w:tcBorders>
            <w:shd w:val="clear" w:color="auto" w:fill="auto"/>
            <w:noWrap/>
            <w:vAlign w:val="bottom"/>
            <w:hideMark/>
          </w:tcPr>
          <w:p w14:paraId="02AEC97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0.046**</w:t>
            </w:r>
          </w:p>
        </w:tc>
      </w:tr>
      <w:tr w:rsidR="002B4CF8" w:rsidRPr="002B4CF8" w14:paraId="4CB583FD" w14:textId="77777777" w:rsidTr="002B4CF8">
        <w:trPr>
          <w:trHeight w:val="290"/>
        </w:trPr>
        <w:tc>
          <w:tcPr>
            <w:tcW w:w="5092" w:type="dxa"/>
            <w:tcBorders>
              <w:top w:val="nil"/>
              <w:left w:val="nil"/>
              <w:bottom w:val="nil"/>
              <w:right w:val="nil"/>
            </w:tcBorders>
            <w:shd w:val="clear" w:color="auto" w:fill="auto"/>
            <w:noWrap/>
            <w:vAlign w:val="bottom"/>
            <w:hideMark/>
          </w:tcPr>
          <w:p w14:paraId="109EB73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33E6A9EF"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8" w:type="dxa"/>
            <w:tcBorders>
              <w:top w:val="nil"/>
              <w:left w:val="nil"/>
              <w:bottom w:val="nil"/>
              <w:right w:val="nil"/>
            </w:tcBorders>
            <w:shd w:val="clear" w:color="auto" w:fill="auto"/>
            <w:noWrap/>
            <w:vAlign w:val="bottom"/>
            <w:hideMark/>
          </w:tcPr>
          <w:p w14:paraId="331209E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5613D85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525EB6B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1694627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8" w:type="dxa"/>
            <w:tcBorders>
              <w:top w:val="nil"/>
              <w:left w:val="nil"/>
              <w:bottom w:val="nil"/>
              <w:right w:val="nil"/>
            </w:tcBorders>
            <w:shd w:val="clear" w:color="auto" w:fill="auto"/>
            <w:noWrap/>
            <w:vAlign w:val="bottom"/>
            <w:hideMark/>
          </w:tcPr>
          <w:p w14:paraId="559192B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46D1A121" w14:textId="77777777" w:rsidTr="002B4CF8">
        <w:trPr>
          <w:trHeight w:val="290"/>
        </w:trPr>
        <w:tc>
          <w:tcPr>
            <w:tcW w:w="5092" w:type="dxa"/>
            <w:tcBorders>
              <w:top w:val="nil"/>
              <w:left w:val="nil"/>
              <w:bottom w:val="nil"/>
              <w:right w:val="nil"/>
            </w:tcBorders>
            <w:shd w:val="clear" w:color="auto" w:fill="auto"/>
            <w:noWrap/>
            <w:vAlign w:val="bottom"/>
            <w:hideMark/>
          </w:tcPr>
          <w:p w14:paraId="6A956C2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lastRenderedPageBreak/>
              <w:t>Constant</w:t>
            </w:r>
          </w:p>
        </w:tc>
        <w:tc>
          <w:tcPr>
            <w:tcW w:w="1238" w:type="dxa"/>
            <w:tcBorders>
              <w:top w:val="nil"/>
              <w:left w:val="nil"/>
              <w:bottom w:val="nil"/>
              <w:right w:val="nil"/>
            </w:tcBorders>
            <w:shd w:val="clear" w:color="auto" w:fill="auto"/>
            <w:noWrap/>
            <w:vAlign w:val="bottom"/>
            <w:hideMark/>
          </w:tcPr>
          <w:p w14:paraId="01622B6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0.497**</w:t>
            </w:r>
          </w:p>
        </w:tc>
        <w:tc>
          <w:tcPr>
            <w:tcW w:w="1238" w:type="dxa"/>
            <w:tcBorders>
              <w:top w:val="nil"/>
              <w:left w:val="nil"/>
              <w:bottom w:val="nil"/>
              <w:right w:val="nil"/>
            </w:tcBorders>
            <w:shd w:val="clear" w:color="auto" w:fill="auto"/>
            <w:noWrap/>
            <w:vAlign w:val="bottom"/>
            <w:hideMark/>
          </w:tcPr>
          <w:p w14:paraId="2E28844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0.319**</w:t>
            </w:r>
          </w:p>
        </w:tc>
        <w:tc>
          <w:tcPr>
            <w:tcW w:w="1238" w:type="dxa"/>
            <w:tcBorders>
              <w:top w:val="nil"/>
              <w:left w:val="nil"/>
              <w:bottom w:val="nil"/>
              <w:right w:val="nil"/>
            </w:tcBorders>
            <w:shd w:val="clear" w:color="auto" w:fill="auto"/>
            <w:noWrap/>
            <w:vAlign w:val="bottom"/>
            <w:hideMark/>
          </w:tcPr>
          <w:p w14:paraId="6366B06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0.438**</w:t>
            </w:r>
          </w:p>
        </w:tc>
        <w:tc>
          <w:tcPr>
            <w:tcW w:w="1238" w:type="dxa"/>
            <w:tcBorders>
              <w:top w:val="nil"/>
              <w:left w:val="nil"/>
              <w:bottom w:val="nil"/>
              <w:right w:val="nil"/>
            </w:tcBorders>
            <w:shd w:val="clear" w:color="auto" w:fill="auto"/>
            <w:noWrap/>
            <w:vAlign w:val="bottom"/>
            <w:hideMark/>
          </w:tcPr>
          <w:p w14:paraId="7589DE8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0.318**</w:t>
            </w:r>
          </w:p>
        </w:tc>
        <w:tc>
          <w:tcPr>
            <w:tcW w:w="1238" w:type="dxa"/>
            <w:tcBorders>
              <w:top w:val="nil"/>
              <w:left w:val="nil"/>
              <w:bottom w:val="nil"/>
              <w:right w:val="nil"/>
            </w:tcBorders>
            <w:shd w:val="clear" w:color="auto" w:fill="auto"/>
            <w:noWrap/>
            <w:vAlign w:val="bottom"/>
            <w:hideMark/>
          </w:tcPr>
          <w:p w14:paraId="452BD73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0.431**</w:t>
            </w:r>
          </w:p>
        </w:tc>
        <w:tc>
          <w:tcPr>
            <w:tcW w:w="1238" w:type="dxa"/>
            <w:tcBorders>
              <w:top w:val="nil"/>
              <w:left w:val="nil"/>
              <w:bottom w:val="nil"/>
              <w:right w:val="nil"/>
            </w:tcBorders>
            <w:shd w:val="clear" w:color="auto" w:fill="auto"/>
            <w:noWrap/>
            <w:vAlign w:val="bottom"/>
            <w:hideMark/>
          </w:tcPr>
          <w:p w14:paraId="3DECF72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0.501**</w:t>
            </w:r>
          </w:p>
        </w:tc>
      </w:tr>
      <w:tr w:rsidR="002B4CF8" w:rsidRPr="002B4CF8" w14:paraId="29858D17" w14:textId="77777777" w:rsidTr="002B4CF8">
        <w:trPr>
          <w:trHeight w:val="290"/>
        </w:trPr>
        <w:tc>
          <w:tcPr>
            <w:tcW w:w="5092" w:type="dxa"/>
            <w:tcBorders>
              <w:top w:val="nil"/>
              <w:left w:val="nil"/>
              <w:bottom w:val="nil"/>
              <w:right w:val="nil"/>
            </w:tcBorders>
            <w:shd w:val="clear" w:color="auto" w:fill="auto"/>
            <w:noWrap/>
            <w:vAlign w:val="bottom"/>
            <w:hideMark/>
          </w:tcPr>
          <w:p w14:paraId="731F374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0F991CF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8" w:type="dxa"/>
            <w:tcBorders>
              <w:top w:val="nil"/>
              <w:left w:val="nil"/>
              <w:bottom w:val="nil"/>
              <w:right w:val="nil"/>
            </w:tcBorders>
            <w:shd w:val="clear" w:color="auto" w:fill="auto"/>
            <w:noWrap/>
            <w:vAlign w:val="bottom"/>
            <w:hideMark/>
          </w:tcPr>
          <w:p w14:paraId="7FF874E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8" w:type="dxa"/>
            <w:tcBorders>
              <w:top w:val="nil"/>
              <w:left w:val="nil"/>
              <w:bottom w:val="nil"/>
              <w:right w:val="nil"/>
            </w:tcBorders>
            <w:shd w:val="clear" w:color="auto" w:fill="auto"/>
            <w:noWrap/>
            <w:vAlign w:val="bottom"/>
            <w:hideMark/>
          </w:tcPr>
          <w:p w14:paraId="79A9F84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(0.060)</w:t>
            </w:r>
          </w:p>
        </w:tc>
        <w:tc>
          <w:tcPr>
            <w:tcW w:w="1238" w:type="dxa"/>
            <w:tcBorders>
              <w:top w:val="nil"/>
              <w:left w:val="nil"/>
              <w:bottom w:val="nil"/>
              <w:right w:val="nil"/>
            </w:tcBorders>
            <w:shd w:val="clear" w:color="auto" w:fill="auto"/>
            <w:noWrap/>
            <w:vAlign w:val="bottom"/>
            <w:hideMark/>
          </w:tcPr>
          <w:p w14:paraId="08A7339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8" w:type="dxa"/>
            <w:tcBorders>
              <w:top w:val="nil"/>
              <w:left w:val="nil"/>
              <w:bottom w:val="nil"/>
              <w:right w:val="nil"/>
            </w:tcBorders>
            <w:shd w:val="clear" w:color="auto" w:fill="auto"/>
            <w:noWrap/>
            <w:vAlign w:val="bottom"/>
            <w:hideMark/>
          </w:tcPr>
          <w:p w14:paraId="1172A8F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(0.059)</w:t>
            </w:r>
          </w:p>
        </w:tc>
        <w:tc>
          <w:tcPr>
            <w:tcW w:w="1238" w:type="dxa"/>
            <w:tcBorders>
              <w:top w:val="nil"/>
              <w:left w:val="nil"/>
              <w:bottom w:val="nil"/>
              <w:right w:val="nil"/>
            </w:tcBorders>
            <w:shd w:val="clear" w:color="auto" w:fill="auto"/>
            <w:noWrap/>
            <w:vAlign w:val="bottom"/>
            <w:hideMark/>
          </w:tcPr>
          <w:p w14:paraId="76C9747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(0.054)</w:t>
            </w:r>
          </w:p>
        </w:tc>
      </w:tr>
      <w:tr w:rsidR="002B4CF8" w:rsidRPr="002B4CF8" w14:paraId="6CAEF87E" w14:textId="77777777" w:rsidTr="002B4CF8">
        <w:trPr>
          <w:trHeight w:val="290"/>
        </w:trPr>
        <w:tc>
          <w:tcPr>
            <w:tcW w:w="5092" w:type="dxa"/>
            <w:tcBorders>
              <w:top w:val="nil"/>
              <w:left w:val="nil"/>
              <w:bottom w:val="nil"/>
              <w:right w:val="nil"/>
            </w:tcBorders>
            <w:shd w:val="clear" w:color="auto" w:fill="auto"/>
            <w:noWrap/>
            <w:vAlign w:val="bottom"/>
            <w:hideMark/>
          </w:tcPr>
          <w:p w14:paraId="0382641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Random effect: County-level variance</w:t>
            </w:r>
          </w:p>
        </w:tc>
        <w:tc>
          <w:tcPr>
            <w:tcW w:w="1238" w:type="dxa"/>
            <w:tcBorders>
              <w:top w:val="nil"/>
              <w:left w:val="nil"/>
              <w:bottom w:val="nil"/>
              <w:right w:val="nil"/>
            </w:tcBorders>
            <w:shd w:val="clear" w:color="auto" w:fill="auto"/>
            <w:noWrap/>
            <w:vAlign w:val="bottom"/>
            <w:hideMark/>
          </w:tcPr>
          <w:p w14:paraId="3C461A0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-1.974**</w:t>
            </w:r>
          </w:p>
        </w:tc>
        <w:tc>
          <w:tcPr>
            <w:tcW w:w="1238" w:type="dxa"/>
            <w:tcBorders>
              <w:top w:val="nil"/>
              <w:left w:val="nil"/>
              <w:bottom w:val="nil"/>
              <w:right w:val="nil"/>
            </w:tcBorders>
            <w:shd w:val="clear" w:color="auto" w:fill="auto"/>
            <w:noWrap/>
            <w:vAlign w:val="bottom"/>
            <w:hideMark/>
          </w:tcPr>
          <w:p w14:paraId="6860377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-2.035**</w:t>
            </w:r>
          </w:p>
        </w:tc>
        <w:tc>
          <w:tcPr>
            <w:tcW w:w="1238" w:type="dxa"/>
            <w:tcBorders>
              <w:top w:val="nil"/>
              <w:left w:val="nil"/>
              <w:bottom w:val="nil"/>
              <w:right w:val="nil"/>
            </w:tcBorders>
            <w:shd w:val="clear" w:color="auto" w:fill="auto"/>
            <w:noWrap/>
            <w:vAlign w:val="bottom"/>
            <w:hideMark/>
          </w:tcPr>
          <w:p w14:paraId="4E3C6BF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-2.065**</w:t>
            </w:r>
          </w:p>
        </w:tc>
        <w:tc>
          <w:tcPr>
            <w:tcW w:w="1238" w:type="dxa"/>
            <w:tcBorders>
              <w:top w:val="nil"/>
              <w:left w:val="nil"/>
              <w:bottom w:val="nil"/>
              <w:right w:val="nil"/>
            </w:tcBorders>
            <w:shd w:val="clear" w:color="auto" w:fill="auto"/>
            <w:noWrap/>
            <w:vAlign w:val="bottom"/>
            <w:hideMark/>
          </w:tcPr>
          <w:p w14:paraId="7F06516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-2.032**</w:t>
            </w:r>
          </w:p>
        </w:tc>
        <w:tc>
          <w:tcPr>
            <w:tcW w:w="1238" w:type="dxa"/>
            <w:tcBorders>
              <w:top w:val="nil"/>
              <w:left w:val="nil"/>
              <w:bottom w:val="nil"/>
              <w:right w:val="nil"/>
            </w:tcBorders>
            <w:shd w:val="clear" w:color="auto" w:fill="auto"/>
            <w:noWrap/>
            <w:vAlign w:val="bottom"/>
            <w:hideMark/>
          </w:tcPr>
          <w:p w14:paraId="306E77A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-2.060**</w:t>
            </w:r>
          </w:p>
        </w:tc>
        <w:tc>
          <w:tcPr>
            <w:tcW w:w="1238" w:type="dxa"/>
            <w:tcBorders>
              <w:top w:val="nil"/>
              <w:left w:val="nil"/>
              <w:bottom w:val="nil"/>
              <w:right w:val="nil"/>
            </w:tcBorders>
            <w:shd w:val="clear" w:color="auto" w:fill="auto"/>
            <w:noWrap/>
            <w:vAlign w:val="bottom"/>
            <w:hideMark/>
          </w:tcPr>
          <w:p w14:paraId="18F0E5D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-2.044**</w:t>
            </w:r>
          </w:p>
        </w:tc>
      </w:tr>
      <w:tr w:rsidR="002B4CF8" w:rsidRPr="002B4CF8" w14:paraId="7698CEE9" w14:textId="77777777" w:rsidTr="002B4CF8">
        <w:trPr>
          <w:trHeight w:val="290"/>
        </w:trPr>
        <w:tc>
          <w:tcPr>
            <w:tcW w:w="5092" w:type="dxa"/>
            <w:tcBorders>
              <w:top w:val="nil"/>
              <w:left w:val="nil"/>
              <w:bottom w:val="nil"/>
              <w:right w:val="nil"/>
            </w:tcBorders>
            <w:shd w:val="clear" w:color="auto" w:fill="auto"/>
            <w:noWrap/>
            <w:vAlign w:val="bottom"/>
            <w:hideMark/>
          </w:tcPr>
          <w:p w14:paraId="0F7FF63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3B16040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(0.078)</w:t>
            </w:r>
          </w:p>
        </w:tc>
        <w:tc>
          <w:tcPr>
            <w:tcW w:w="1238" w:type="dxa"/>
            <w:tcBorders>
              <w:top w:val="nil"/>
              <w:left w:val="nil"/>
              <w:bottom w:val="nil"/>
              <w:right w:val="nil"/>
            </w:tcBorders>
            <w:shd w:val="clear" w:color="auto" w:fill="auto"/>
            <w:noWrap/>
            <w:vAlign w:val="bottom"/>
            <w:hideMark/>
          </w:tcPr>
          <w:p w14:paraId="56A5958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(0.078)</w:t>
            </w:r>
          </w:p>
        </w:tc>
        <w:tc>
          <w:tcPr>
            <w:tcW w:w="1238" w:type="dxa"/>
            <w:tcBorders>
              <w:top w:val="nil"/>
              <w:left w:val="nil"/>
              <w:bottom w:val="nil"/>
              <w:right w:val="nil"/>
            </w:tcBorders>
            <w:shd w:val="clear" w:color="auto" w:fill="auto"/>
            <w:noWrap/>
            <w:vAlign w:val="bottom"/>
            <w:hideMark/>
          </w:tcPr>
          <w:p w14:paraId="29652D3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(0.085)</w:t>
            </w:r>
          </w:p>
        </w:tc>
        <w:tc>
          <w:tcPr>
            <w:tcW w:w="1238" w:type="dxa"/>
            <w:tcBorders>
              <w:top w:val="nil"/>
              <w:left w:val="nil"/>
              <w:bottom w:val="nil"/>
              <w:right w:val="nil"/>
            </w:tcBorders>
            <w:shd w:val="clear" w:color="auto" w:fill="auto"/>
            <w:noWrap/>
            <w:vAlign w:val="bottom"/>
            <w:hideMark/>
          </w:tcPr>
          <w:p w14:paraId="2985398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(0.077)</w:t>
            </w:r>
          </w:p>
        </w:tc>
        <w:tc>
          <w:tcPr>
            <w:tcW w:w="1238" w:type="dxa"/>
            <w:tcBorders>
              <w:top w:val="nil"/>
              <w:left w:val="nil"/>
              <w:bottom w:val="nil"/>
              <w:right w:val="nil"/>
            </w:tcBorders>
            <w:shd w:val="clear" w:color="auto" w:fill="auto"/>
            <w:noWrap/>
            <w:vAlign w:val="bottom"/>
            <w:hideMark/>
          </w:tcPr>
          <w:p w14:paraId="76FDBF7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(0.085)</w:t>
            </w:r>
          </w:p>
        </w:tc>
        <w:tc>
          <w:tcPr>
            <w:tcW w:w="1238" w:type="dxa"/>
            <w:tcBorders>
              <w:top w:val="nil"/>
              <w:left w:val="nil"/>
              <w:bottom w:val="nil"/>
              <w:right w:val="nil"/>
            </w:tcBorders>
            <w:shd w:val="clear" w:color="auto" w:fill="auto"/>
            <w:noWrap/>
            <w:vAlign w:val="bottom"/>
            <w:hideMark/>
          </w:tcPr>
          <w:p w14:paraId="7FA84CD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(0.089)</w:t>
            </w:r>
          </w:p>
        </w:tc>
      </w:tr>
      <w:tr w:rsidR="002B4CF8" w:rsidRPr="002B4CF8" w14:paraId="43C89D9D" w14:textId="77777777" w:rsidTr="002B4CF8">
        <w:trPr>
          <w:trHeight w:val="290"/>
        </w:trPr>
        <w:tc>
          <w:tcPr>
            <w:tcW w:w="5092" w:type="dxa"/>
            <w:tcBorders>
              <w:top w:val="nil"/>
              <w:left w:val="nil"/>
              <w:bottom w:val="nil"/>
              <w:right w:val="nil"/>
            </w:tcBorders>
            <w:shd w:val="clear" w:color="auto" w:fill="auto"/>
            <w:noWrap/>
            <w:vAlign w:val="bottom"/>
            <w:hideMark/>
          </w:tcPr>
          <w:p w14:paraId="5F46B5C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Random effect: Month-level variance</w:t>
            </w:r>
          </w:p>
        </w:tc>
        <w:tc>
          <w:tcPr>
            <w:tcW w:w="1238" w:type="dxa"/>
            <w:tcBorders>
              <w:top w:val="nil"/>
              <w:left w:val="nil"/>
              <w:bottom w:val="nil"/>
              <w:right w:val="nil"/>
            </w:tcBorders>
            <w:shd w:val="clear" w:color="auto" w:fill="auto"/>
            <w:noWrap/>
            <w:vAlign w:val="bottom"/>
            <w:hideMark/>
          </w:tcPr>
          <w:p w14:paraId="36B7A9B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-3.205**</w:t>
            </w:r>
          </w:p>
        </w:tc>
        <w:tc>
          <w:tcPr>
            <w:tcW w:w="1238" w:type="dxa"/>
            <w:tcBorders>
              <w:top w:val="nil"/>
              <w:left w:val="nil"/>
              <w:bottom w:val="nil"/>
              <w:right w:val="nil"/>
            </w:tcBorders>
            <w:shd w:val="clear" w:color="auto" w:fill="auto"/>
            <w:noWrap/>
            <w:vAlign w:val="bottom"/>
            <w:hideMark/>
          </w:tcPr>
          <w:p w14:paraId="3EF6D44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-3.246**</w:t>
            </w:r>
          </w:p>
        </w:tc>
        <w:tc>
          <w:tcPr>
            <w:tcW w:w="1238" w:type="dxa"/>
            <w:tcBorders>
              <w:top w:val="nil"/>
              <w:left w:val="nil"/>
              <w:bottom w:val="nil"/>
              <w:right w:val="nil"/>
            </w:tcBorders>
            <w:shd w:val="clear" w:color="auto" w:fill="auto"/>
            <w:noWrap/>
            <w:vAlign w:val="bottom"/>
            <w:hideMark/>
          </w:tcPr>
          <w:p w14:paraId="1E3B93B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-3.252**</w:t>
            </w:r>
          </w:p>
        </w:tc>
        <w:tc>
          <w:tcPr>
            <w:tcW w:w="1238" w:type="dxa"/>
            <w:tcBorders>
              <w:top w:val="nil"/>
              <w:left w:val="nil"/>
              <w:bottom w:val="nil"/>
              <w:right w:val="nil"/>
            </w:tcBorders>
            <w:shd w:val="clear" w:color="auto" w:fill="auto"/>
            <w:noWrap/>
            <w:vAlign w:val="bottom"/>
            <w:hideMark/>
          </w:tcPr>
          <w:p w14:paraId="6E9EDC7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-3.247**</w:t>
            </w:r>
          </w:p>
        </w:tc>
        <w:tc>
          <w:tcPr>
            <w:tcW w:w="1238" w:type="dxa"/>
            <w:tcBorders>
              <w:top w:val="nil"/>
              <w:left w:val="nil"/>
              <w:bottom w:val="nil"/>
              <w:right w:val="nil"/>
            </w:tcBorders>
            <w:shd w:val="clear" w:color="auto" w:fill="auto"/>
            <w:noWrap/>
            <w:vAlign w:val="bottom"/>
            <w:hideMark/>
          </w:tcPr>
          <w:p w14:paraId="5F7C031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-3.254**</w:t>
            </w:r>
          </w:p>
        </w:tc>
        <w:tc>
          <w:tcPr>
            <w:tcW w:w="1238" w:type="dxa"/>
            <w:tcBorders>
              <w:top w:val="nil"/>
              <w:left w:val="nil"/>
              <w:bottom w:val="nil"/>
              <w:right w:val="nil"/>
            </w:tcBorders>
            <w:shd w:val="clear" w:color="auto" w:fill="auto"/>
            <w:noWrap/>
            <w:vAlign w:val="bottom"/>
            <w:hideMark/>
          </w:tcPr>
          <w:p w14:paraId="3390598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-3.262**</w:t>
            </w:r>
          </w:p>
        </w:tc>
      </w:tr>
      <w:tr w:rsidR="002B4CF8" w:rsidRPr="002B4CF8" w14:paraId="4A9CD564" w14:textId="77777777" w:rsidTr="002B4CF8">
        <w:trPr>
          <w:trHeight w:val="290"/>
        </w:trPr>
        <w:tc>
          <w:tcPr>
            <w:tcW w:w="5092" w:type="dxa"/>
            <w:tcBorders>
              <w:top w:val="nil"/>
              <w:left w:val="nil"/>
              <w:bottom w:val="nil"/>
              <w:right w:val="nil"/>
            </w:tcBorders>
            <w:shd w:val="clear" w:color="auto" w:fill="auto"/>
            <w:noWrap/>
            <w:vAlign w:val="bottom"/>
            <w:hideMark/>
          </w:tcPr>
          <w:p w14:paraId="025361A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3D5564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(0.086)</w:t>
            </w:r>
          </w:p>
        </w:tc>
        <w:tc>
          <w:tcPr>
            <w:tcW w:w="1238" w:type="dxa"/>
            <w:tcBorders>
              <w:top w:val="nil"/>
              <w:left w:val="nil"/>
              <w:bottom w:val="nil"/>
              <w:right w:val="nil"/>
            </w:tcBorders>
            <w:shd w:val="clear" w:color="auto" w:fill="auto"/>
            <w:noWrap/>
            <w:vAlign w:val="bottom"/>
            <w:hideMark/>
          </w:tcPr>
          <w:p w14:paraId="3A5B8DC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(0.083)</w:t>
            </w:r>
          </w:p>
        </w:tc>
        <w:tc>
          <w:tcPr>
            <w:tcW w:w="1238" w:type="dxa"/>
            <w:tcBorders>
              <w:top w:val="nil"/>
              <w:left w:val="nil"/>
              <w:bottom w:val="nil"/>
              <w:right w:val="nil"/>
            </w:tcBorders>
            <w:shd w:val="clear" w:color="auto" w:fill="auto"/>
            <w:noWrap/>
            <w:vAlign w:val="bottom"/>
            <w:hideMark/>
          </w:tcPr>
          <w:p w14:paraId="655AEDA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(0.089)</w:t>
            </w:r>
          </w:p>
        </w:tc>
        <w:tc>
          <w:tcPr>
            <w:tcW w:w="1238" w:type="dxa"/>
            <w:tcBorders>
              <w:top w:val="nil"/>
              <w:left w:val="nil"/>
              <w:bottom w:val="nil"/>
              <w:right w:val="nil"/>
            </w:tcBorders>
            <w:shd w:val="clear" w:color="auto" w:fill="auto"/>
            <w:noWrap/>
            <w:vAlign w:val="bottom"/>
            <w:hideMark/>
          </w:tcPr>
          <w:p w14:paraId="6C5CCC4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(0.083)</w:t>
            </w:r>
          </w:p>
        </w:tc>
        <w:tc>
          <w:tcPr>
            <w:tcW w:w="1238" w:type="dxa"/>
            <w:tcBorders>
              <w:top w:val="nil"/>
              <w:left w:val="nil"/>
              <w:bottom w:val="nil"/>
              <w:right w:val="nil"/>
            </w:tcBorders>
            <w:shd w:val="clear" w:color="auto" w:fill="auto"/>
            <w:noWrap/>
            <w:vAlign w:val="bottom"/>
            <w:hideMark/>
          </w:tcPr>
          <w:p w14:paraId="3F15B61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(0.089)</w:t>
            </w:r>
          </w:p>
        </w:tc>
        <w:tc>
          <w:tcPr>
            <w:tcW w:w="1238" w:type="dxa"/>
            <w:tcBorders>
              <w:top w:val="nil"/>
              <w:left w:val="nil"/>
              <w:bottom w:val="nil"/>
              <w:right w:val="nil"/>
            </w:tcBorders>
            <w:shd w:val="clear" w:color="auto" w:fill="auto"/>
            <w:noWrap/>
            <w:vAlign w:val="bottom"/>
            <w:hideMark/>
          </w:tcPr>
          <w:p w14:paraId="3EF7FC7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(0.094)</w:t>
            </w:r>
          </w:p>
        </w:tc>
      </w:tr>
      <w:tr w:rsidR="002B4CF8" w:rsidRPr="002B4CF8" w14:paraId="1797FF18" w14:textId="77777777" w:rsidTr="002B4CF8">
        <w:trPr>
          <w:trHeight w:val="290"/>
        </w:trPr>
        <w:tc>
          <w:tcPr>
            <w:tcW w:w="5092" w:type="dxa"/>
            <w:tcBorders>
              <w:top w:val="nil"/>
              <w:left w:val="nil"/>
              <w:bottom w:val="nil"/>
              <w:right w:val="nil"/>
            </w:tcBorders>
            <w:shd w:val="clear" w:color="auto" w:fill="auto"/>
            <w:noWrap/>
            <w:vAlign w:val="bottom"/>
            <w:hideMark/>
          </w:tcPr>
          <w:p w14:paraId="7DB342B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Residual variance</w:t>
            </w:r>
          </w:p>
        </w:tc>
        <w:tc>
          <w:tcPr>
            <w:tcW w:w="1238" w:type="dxa"/>
            <w:tcBorders>
              <w:top w:val="nil"/>
              <w:left w:val="nil"/>
              <w:bottom w:val="nil"/>
              <w:right w:val="nil"/>
            </w:tcBorders>
            <w:shd w:val="clear" w:color="auto" w:fill="auto"/>
            <w:noWrap/>
            <w:vAlign w:val="bottom"/>
            <w:hideMark/>
          </w:tcPr>
          <w:p w14:paraId="6112EA6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-0.754**</w:t>
            </w:r>
          </w:p>
        </w:tc>
        <w:tc>
          <w:tcPr>
            <w:tcW w:w="1238" w:type="dxa"/>
            <w:tcBorders>
              <w:top w:val="nil"/>
              <w:left w:val="nil"/>
              <w:bottom w:val="nil"/>
              <w:right w:val="nil"/>
            </w:tcBorders>
            <w:shd w:val="clear" w:color="auto" w:fill="auto"/>
            <w:noWrap/>
            <w:vAlign w:val="bottom"/>
            <w:hideMark/>
          </w:tcPr>
          <w:p w14:paraId="2DB64FC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-0.772**</w:t>
            </w:r>
          </w:p>
        </w:tc>
        <w:tc>
          <w:tcPr>
            <w:tcW w:w="1238" w:type="dxa"/>
            <w:tcBorders>
              <w:top w:val="nil"/>
              <w:left w:val="nil"/>
              <w:bottom w:val="nil"/>
              <w:right w:val="nil"/>
            </w:tcBorders>
            <w:shd w:val="clear" w:color="auto" w:fill="auto"/>
            <w:noWrap/>
            <w:vAlign w:val="bottom"/>
            <w:hideMark/>
          </w:tcPr>
          <w:p w14:paraId="462026A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-0.776**</w:t>
            </w:r>
          </w:p>
        </w:tc>
        <w:tc>
          <w:tcPr>
            <w:tcW w:w="1238" w:type="dxa"/>
            <w:tcBorders>
              <w:top w:val="nil"/>
              <w:left w:val="nil"/>
              <w:bottom w:val="nil"/>
              <w:right w:val="nil"/>
            </w:tcBorders>
            <w:shd w:val="clear" w:color="auto" w:fill="auto"/>
            <w:noWrap/>
            <w:vAlign w:val="bottom"/>
            <w:hideMark/>
          </w:tcPr>
          <w:p w14:paraId="5A7834A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-0.772**</w:t>
            </w:r>
          </w:p>
        </w:tc>
        <w:tc>
          <w:tcPr>
            <w:tcW w:w="1238" w:type="dxa"/>
            <w:tcBorders>
              <w:top w:val="nil"/>
              <w:left w:val="nil"/>
              <w:bottom w:val="nil"/>
              <w:right w:val="nil"/>
            </w:tcBorders>
            <w:shd w:val="clear" w:color="auto" w:fill="auto"/>
            <w:noWrap/>
            <w:vAlign w:val="bottom"/>
            <w:hideMark/>
          </w:tcPr>
          <w:p w14:paraId="5087DB6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-0.776**</w:t>
            </w:r>
          </w:p>
        </w:tc>
        <w:tc>
          <w:tcPr>
            <w:tcW w:w="1238" w:type="dxa"/>
            <w:tcBorders>
              <w:top w:val="nil"/>
              <w:left w:val="nil"/>
              <w:bottom w:val="nil"/>
              <w:right w:val="nil"/>
            </w:tcBorders>
            <w:shd w:val="clear" w:color="auto" w:fill="auto"/>
            <w:noWrap/>
            <w:vAlign w:val="bottom"/>
            <w:hideMark/>
          </w:tcPr>
          <w:p w14:paraId="06F8F33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-0.776**</w:t>
            </w:r>
          </w:p>
        </w:tc>
      </w:tr>
      <w:tr w:rsidR="002B4CF8" w:rsidRPr="002B4CF8" w14:paraId="7174A81F" w14:textId="77777777" w:rsidTr="002B4CF8">
        <w:trPr>
          <w:trHeight w:val="290"/>
        </w:trPr>
        <w:tc>
          <w:tcPr>
            <w:tcW w:w="5092" w:type="dxa"/>
            <w:tcBorders>
              <w:top w:val="nil"/>
              <w:left w:val="nil"/>
              <w:bottom w:val="nil"/>
              <w:right w:val="nil"/>
            </w:tcBorders>
            <w:shd w:val="clear" w:color="auto" w:fill="auto"/>
            <w:noWrap/>
            <w:vAlign w:val="bottom"/>
            <w:hideMark/>
          </w:tcPr>
          <w:p w14:paraId="3D21FB5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8" w:type="dxa"/>
            <w:tcBorders>
              <w:top w:val="nil"/>
              <w:left w:val="nil"/>
              <w:bottom w:val="nil"/>
              <w:right w:val="nil"/>
            </w:tcBorders>
            <w:shd w:val="clear" w:color="auto" w:fill="auto"/>
            <w:noWrap/>
            <w:vAlign w:val="bottom"/>
            <w:hideMark/>
          </w:tcPr>
          <w:p w14:paraId="5BB3CDE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1BEE476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1F36B86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114DFE4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8" w:type="dxa"/>
            <w:tcBorders>
              <w:top w:val="nil"/>
              <w:left w:val="nil"/>
              <w:bottom w:val="nil"/>
              <w:right w:val="nil"/>
            </w:tcBorders>
            <w:shd w:val="clear" w:color="auto" w:fill="auto"/>
            <w:noWrap/>
            <w:vAlign w:val="bottom"/>
            <w:hideMark/>
          </w:tcPr>
          <w:p w14:paraId="7821752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8" w:type="dxa"/>
            <w:tcBorders>
              <w:top w:val="nil"/>
              <w:left w:val="nil"/>
              <w:bottom w:val="nil"/>
              <w:right w:val="nil"/>
            </w:tcBorders>
            <w:shd w:val="clear" w:color="auto" w:fill="auto"/>
            <w:noWrap/>
            <w:vAlign w:val="bottom"/>
            <w:hideMark/>
          </w:tcPr>
          <w:p w14:paraId="36979D2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02AA3BD0" w14:textId="77777777" w:rsidTr="002B4CF8">
        <w:trPr>
          <w:trHeight w:val="290"/>
        </w:trPr>
        <w:tc>
          <w:tcPr>
            <w:tcW w:w="5092" w:type="dxa"/>
            <w:tcBorders>
              <w:top w:val="nil"/>
              <w:left w:val="nil"/>
              <w:bottom w:val="nil"/>
              <w:right w:val="nil"/>
            </w:tcBorders>
            <w:shd w:val="clear" w:color="auto" w:fill="auto"/>
            <w:noWrap/>
            <w:vAlign w:val="bottom"/>
            <w:hideMark/>
          </w:tcPr>
          <w:p w14:paraId="2362ADF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Log likelihood</w:t>
            </w:r>
          </w:p>
        </w:tc>
        <w:tc>
          <w:tcPr>
            <w:tcW w:w="1238" w:type="dxa"/>
            <w:tcBorders>
              <w:top w:val="nil"/>
              <w:left w:val="nil"/>
              <w:bottom w:val="nil"/>
              <w:right w:val="nil"/>
            </w:tcBorders>
            <w:shd w:val="clear" w:color="auto" w:fill="auto"/>
            <w:noWrap/>
            <w:vAlign w:val="bottom"/>
            <w:hideMark/>
          </w:tcPr>
          <w:p w14:paraId="1BB99F26"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-158392.0183</w:t>
            </w:r>
          </w:p>
        </w:tc>
        <w:tc>
          <w:tcPr>
            <w:tcW w:w="1238" w:type="dxa"/>
            <w:tcBorders>
              <w:top w:val="nil"/>
              <w:left w:val="nil"/>
              <w:bottom w:val="nil"/>
              <w:right w:val="nil"/>
            </w:tcBorders>
            <w:shd w:val="clear" w:color="auto" w:fill="auto"/>
            <w:noWrap/>
            <w:vAlign w:val="bottom"/>
            <w:hideMark/>
          </w:tcPr>
          <w:p w14:paraId="3B1B3F49"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-139052.0595</w:t>
            </w:r>
          </w:p>
        </w:tc>
        <w:tc>
          <w:tcPr>
            <w:tcW w:w="1238" w:type="dxa"/>
            <w:tcBorders>
              <w:top w:val="nil"/>
              <w:left w:val="nil"/>
              <w:bottom w:val="nil"/>
              <w:right w:val="nil"/>
            </w:tcBorders>
            <w:shd w:val="clear" w:color="auto" w:fill="auto"/>
            <w:noWrap/>
            <w:vAlign w:val="bottom"/>
            <w:hideMark/>
          </w:tcPr>
          <w:p w14:paraId="1F579C21"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-125920.6018</w:t>
            </w:r>
          </w:p>
        </w:tc>
        <w:tc>
          <w:tcPr>
            <w:tcW w:w="1238" w:type="dxa"/>
            <w:tcBorders>
              <w:top w:val="nil"/>
              <w:left w:val="nil"/>
              <w:bottom w:val="nil"/>
              <w:right w:val="nil"/>
            </w:tcBorders>
            <w:shd w:val="clear" w:color="auto" w:fill="auto"/>
            <w:noWrap/>
            <w:vAlign w:val="bottom"/>
            <w:hideMark/>
          </w:tcPr>
          <w:p w14:paraId="7F0D51D6"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-139052.1119</w:t>
            </w:r>
          </w:p>
        </w:tc>
        <w:tc>
          <w:tcPr>
            <w:tcW w:w="1238" w:type="dxa"/>
            <w:tcBorders>
              <w:top w:val="nil"/>
              <w:left w:val="nil"/>
              <w:bottom w:val="nil"/>
              <w:right w:val="nil"/>
            </w:tcBorders>
            <w:shd w:val="clear" w:color="auto" w:fill="auto"/>
            <w:noWrap/>
            <w:vAlign w:val="bottom"/>
            <w:hideMark/>
          </w:tcPr>
          <w:p w14:paraId="3D097342"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-125920.8711</w:t>
            </w:r>
          </w:p>
        </w:tc>
        <w:tc>
          <w:tcPr>
            <w:tcW w:w="1238" w:type="dxa"/>
            <w:tcBorders>
              <w:top w:val="nil"/>
              <w:left w:val="nil"/>
              <w:bottom w:val="nil"/>
              <w:right w:val="nil"/>
            </w:tcBorders>
            <w:shd w:val="clear" w:color="auto" w:fill="auto"/>
            <w:noWrap/>
            <w:vAlign w:val="bottom"/>
            <w:hideMark/>
          </w:tcPr>
          <w:p w14:paraId="2E976FD6"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-125921.8483</w:t>
            </w:r>
          </w:p>
        </w:tc>
      </w:tr>
      <w:tr w:rsidR="002B4CF8" w:rsidRPr="002B4CF8" w14:paraId="4B7EA37C" w14:textId="77777777" w:rsidTr="002B4CF8">
        <w:trPr>
          <w:trHeight w:val="290"/>
        </w:trPr>
        <w:tc>
          <w:tcPr>
            <w:tcW w:w="5092" w:type="dxa"/>
            <w:tcBorders>
              <w:top w:val="nil"/>
              <w:left w:val="nil"/>
              <w:bottom w:val="nil"/>
              <w:right w:val="nil"/>
            </w:tcBorders>
            <w:shd w:val="clear" w:color="auto" w:fill="auto"/>
            <w:noWrap/>
            <w:vAlign w:val="bottom"/>
            <w:hideMark/>
          </w:tcPr>
          <w:p w14:paraId="57C5509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Sample Size</w:t>
            </w:r>
          </w:p>
        </w:tc>
        <w:tc>
          <w:tcPr>
            <w:tcW w:w="1238" w:type="dxa"/>
            <w:tcBorders>
              <w:top w:val="nil"/>
              <w:left w:val="nil"/>
              <w:bottom w:val="nil"/>
              <w:right w:val="nil"/>
            </w:tcBorders>
            <w:shd w:val="clear" w:color="auto" w:fill="auto"/>
            <w:noWrap/>
            <w:vAlign w:val="bottom"/>
            <w:hideMark/>
          </w:tcPr>
          <w:p w14:paraId="47B162E9"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246730</w:t>
            </w:r>
          </w:p>
        </w:tc>
        <w:tc>
          <w:tcPr>
            <w:tcW w:w="1238" w:type="dxa"/>
            <w:tcBorders>
              <w:top w:val="nil"/>
              <w:left w:val="nil"/>
              <w:bottom w:val="nil"/>
              <w:right w:val="nil"/>
            </w:tcBorders>
            <w:shd w:val="clear" w:color="auto" w:fill="auto"/>
            <w:noWrap/>
            <w:vAlign w:val="bottom"/>
            <w:hideMark/>
          </w:tcPr>
          <w:p w14:paraId="7B2C5C02"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223091</w:t>
            </w:r>
          </w:p>
        </w:tc>
        <w:tc>
          <w:tcPr>
            <w:tcW w:w="1238" w:type="dxa"/>
            <w:tcBorders>
              <w:top w:val="nil"/>
              <w:left w:val="nil"/>
              <w:bottom w:val="nil"/>
              <w:right w:val="nil"/>
            </w:tcBorders>
            <w:shd w:val="clear" w:color="auto" w:fill="auto"/>
            <w:noWrap/>
            <w:vAlign w:val="bottom"/>
            <w:hideMark/>
          </w:tcPr>
          <w:p w14:paraId="6FD2B0FC"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202716</w:t>
            </w:r>
          </w:p>
        </w:tc>
        <w:tc>
          <w:tcPr>
            <w:tcW w:w="1238" w:type="dxa"/>
            <w:tcBorders>
              <w:top w:val="nil"/>
              <w:left w:val="nil"/>
              <w:bottom w:val="nil"/>
              <w:right w:val="nil"/>
            </w:tcBorders>
            <w:shd w:val="clear" w:color="auto" w:fill="auto"/>
            <w:noWrap/>
            <w:vAlign w:val="bottom"/>
            <w:hideMark/>
          </w:tcPr>
          <w:p w14:paraId="00DCA1EC"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223091</w:t>
            </w:r>
          </w:p>
        </w:tc>
        <w:tc>
          <w:tcPr>
            <w:tcW w:w="1238" w:type="dxa"/>
            <w:tcBorders>
              <w:top w:val="nil"/>
              <w:left w:val="nil"/>
              <w:bottom w:val="nil"/>
              <w:right w:val="nil"/>
            </w:tcBorders>
            <w:shd w:val="clear" w:color="auto" w:fill="auto"/>
            <w:noWrap/>
            <w:vAlign w:val="bottom"/>
            <w:hideMark/>
          </w:tcPr>
          <w:p w14:paraId="2B3C7D47"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202716</w:t>
            </w:r>
          </w:p>
        </w:tc>
        <w:tc>
          <w:tcPr>
            <w:tcW w:w="1238" w:type="dxa"/>
            <w:tcBorders>
              <w:top w:val="nil"/>
              <w:left w:val="nil"/>
              <w:bottom w:val="nil"/>
              <w:right w:val="nil"/>
            </w:tcBorders>
            <w:shd w:val="clear" w:color="auto" w:fill="auto"/>
            <w:noWrap/>
            <w:vAlign w:val="bottom"/>
            <w:hideMark/>
          </w:tcPr>
          <w:p w14:paraId="4A9EDC84"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202716</w:t>
            </w:r>
          </w:p>
        </w:tc>
      </w:tr>
      <w:tr w:rsidR="002B4CF8" w:rsidRPr="002B4CF8" w14:paraId="00F7EF8C" w14:textId="77777777" w:rsidTr="002B4CF8">
        <w:trPr>
          <w:trHeight w:val="290"/>
        </w:trPr>
        <w:tc>
          <w:tcPr>
            <w:tcW w:w="12520" w:type="dxa"/>
            <w:gridSpan w:val="7"/>
            <w:tcBorders>
              <w:top w:val="single" w:sz="4" w:space="0" w:color="auto"/>
              <w:left w:val="nil"/>
              <w:bottom w:val="nil"/>
              <w:right w:val="nil"/>
            </w:tcBorders>
            <w:shd w:val="clear" w:color="auto" w:fill="auto"/>
            <w:vAlign w:val="bottom"/>
            <w:hideMark/>
          </w:tcPr>
          <w:p w14:paraId="5452A104" w14:textId="3E009A9C" w:rsidR="002B4CF8" w:rsidRPr="002B4CF8" w:rsidRDefault="00CE3663" w:rsidP="002B4CF8">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Standard errors in parentheses, robust to </w:t>
            </w:r>
            <w:proofErr w:type="gramStart"/>
            <w:r>
              <w:rPr>
                <w:rFonts w:ascii="Times New Roman" w:eastAsia="Times New Roman" w:hAnsi="Times New Roman" w:cs="Times New Roman"/>
                <w:color w:val="000000"/>
                <w:sz w:val="16"/>
                <w:szCs w:val="16"/>
              </w:rPr>
              <w:t>time period</w:t>
            </w:r>
            <w:proofErr w:type="gramEnd"/>
            <w:r>
              <w:rPr>
                <w:rFonts w:ascii="Times New Roman" w:eastAsia="Times New Roman" w:hAnsi="Times New Roman" w:cs="Times New Roman"/>
                <w:color w:val="000000"/>
                <w:sz w:val="16"/>
                <w:szCs w:val="16"/>
              </w:rPr>
              <w:t xml:space="preserve"> and country.</w:t>
            </w:r>
            <w:r w:rsidR="002B4CF8" w:rsidRPr="002B4CF8">
              <w:rPr>
                <w:rFonts w:ascii="Times New Roman" w:eastAsia="Times New Roman" w:hAnsi="Times New Roman" w:cs="Times New Roman"/>
                <w:color w:val="000000"/>
                <w:sz w:val="16"/>
                <w:szCs w:val="16"/>
              </w:rPr>
              <w:t xml:space="preserve"> ** p&lt;0.01, * p&lt;0.05. Google mobility trends refer to visits to places like restaurants, cafes, shopping centers, theme parks, museums, libraries, and movie theaters relative to pre-pandemic patterns.</w:t>
            </w:r>
          </w:p>
        </w:tc>
      </w:tr>
    </w:tbl>
    <w:p w14:paraId="4D491FA2" w14:textId="77777777" w:rsidR="002B4CF8" w:rsidRDefault="0059638E">
      <w:pPr>
        <w:rPr>
          <w:rFonts w:ascii="Times New Roman" w:eastAsia="Times New Roman" w:hAnsi="Times New Roman" w:cs="Times New Roman"/>
          <w:b/>
          <w:bCs/>
          <w:i/>
          <w:iCs/>
          <w:color w:val="101F28"/>
          <w:kern w:val="36"/>
        </w:rPr>
      </w:pPr>
      <w:r>
        <w:rPr>
          <w:rFonts w:ascii="Times New Roman" w:eastAsia="Times New Roman" w:hAnsi="Times New Roman" w:cs="Times New Roman"/>
          <w:b/>
          <w:bCs/>
          <w:i/>
          <w:iCs/>
          <w:color w:val="101F28"/>
          <w:kern w:val="36"/>
        </w:rPr>
        <w:br w:type="page"/>
      </w:r>
    </w:p>
    <w:tbl>
      <w:tblPr>
        <w:tblW w:w="12420" w:type="dxa"/>
        <w:tblLook w:val="04A0" w:firstRow="1" w:lastRow="0" w:firstColumn="1" w:lastColumn="0" w:noHBand="0" w:noVBand="1"/>
      </w:tblPr>
      <w:tblGrid>
        <w:gridCol w:w="5094"/>
        <w:gridCol w:w="1239"/>
        <w:gridCol w:w="1239"/>
        <w:gridCol w:w="1239"/>
        <w:gridCol w:w="1239"/>
        <w:gridCol w:w="1131"/>
        <w:gridCol w:w="1239"/>
      </w:tblGrid>
      <w:tr w:rsidR="002B4CF8" w:rsidRPr="002B4CF8" w14:paraId="489E8D38" w14:textId="77777777" w:rsidTr="002B4CF8">
        <w:trPr>
          <w:trHeight w:val="290"/>
        </w:trPr>
        <w:tc>
          <w:tcPr>
            <w:tcW w:w="12420" w:type="dxa"/>
            <w:gridSpan w:val="7"/>
            <w:tcBorders>
              <w:top w:val="nil"/>
              <w:left w:val="nil"/>
              <w:bottom w:val="single" w:sz="4" w:space="0" w:color="auto"/>
              <w:right w:val="nil"/>
            </w:tcBorders>
            <w:shd w:val="clear" w:color="auto" w:fill="auto"/>
            <w:vAlign w:val="bottom"/>
            <w:hideMark/>
          </w:tcPr>
          <w:p w14:paraId="094F7740" w14:textId="77777777" w:rsidR="002B4CF8" w:rsidRPr="002B4CF8" w:rsidRDefault="002B4CF8" w:rsidP="002B4CF8">
            <w:pPr>
              <w:spacing w:after="0" w:line="240" w:lineRule="auto"/>
              <w:rPr>
                <w:rFonts w:ascii="Times New Roman" w:eastAsia="Times New Roman" w:hAnsi="Times New Roman" w:cs="Times New Roman"/>
                <w:b/>
                <w:bCs/>
                <w:color w:val="000000"/>
                <w:sz w:val="16"/>
                <w:szCs w:val="16"/>
              </w:rPr>
            </w:pPr>
            <w:r w:rsidRPr="002B4CF8">
              <w:rPr>
                <w:rFonts w:ascii="Times New Roman" w:eastAsia="Times New Roman" w:hAnsi="Times New Roman" w:cs="Times New Roman"/>
                <w:b/>
                <w:bCs/>
                <w:color w:val="000000"/>
                <w:sz w:val="16"/>
                <w:szCs w:val="16"/>
              </w:rPr>
              <w:lastRenderedPageBreak/>
              <w:t>Supplemental Table 8. Multilevel model regressing loss of hours on country-level restrictions on economic activity and individual-level predictors</w:t>
            </w:r>
          </w:p>
        </w:tc>
      </w:tr>
      <w:tr w:rsidR="002B4CF8" w:rsidRPr="002B4CF8" w14:paraId="53DC7C82" w14:textId="77777777" w:rsidTr="002B4CF8">
        <w:trPr>
          <w:trHeight w:val="260"/>
        </w:trPr>
        <w:tc>
          <w:tcPr>
            <w:tcW w:w="5094" w:type="dxa"/>
            <w:tcBorders>
              <w:top w:val="nil"/>
              <w:left w:val="nil"/>
              <w:bottom w:val="nil"/>
              <w:right w:val="nil"/>
            </w:tcBorders>
            <w:shd w:val="clear" w:color="auto" w:fill="auto"/>
            <w:noWrap/>
            <w:vAlign w:val="bottom"/>
            <w:hideMark/>
          </w:tcPr>
          <w:p w14:paraId="059C7550" w14:textId="77777777" w:rsidR="002B4CF8" w:rsidRPr="002B4CF8" w:rsidRDefault="002B4CF8" w:rsidP="002B4CF8">
            <w:pPr>
              <w:spacing w:after="0" w:line="240" w:lineRule="auto"/>
              <w:rPr>
                <w:rFonts w:ascii="Times New Roman" w:eastAsia="Times New Roman" w:hAnsi="Times New Roman" w:cs="Times New Roman"/>
                <w:b/>
                <w:bCs/>
                <w:color w:val="000000"/>
                <w:sz w:val="16"/>
                <w:szCs w:val="16"/>
              </w:rPr>
            </w:pPr>
          </w:p>
        </w:tc>
        <w:tc>
          <w:tcPr>
            <w:tcW w:w="7326" w:type="dxa"/>
            <w:gridSpan w:val="6"/>
            <w:tcBorders>
              <w:top w:val="single" w:sz="4" w:space="0" w:color="auto"/>
              <w:left w:val="nil"/>
              <w:bottom w:val="nil"/>
              <w:right w:val="nil"/>
            </w:tcBorders>
            <w:shd w:val="clear" w:color="auto" w:fill="auto"/>
            <w:vAlign w:val="bottom"/>
            <w:hideMark/>
          </w:tcPr>
          <w:p w14:paraId="5E4D3AF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Loss of hours</w:t>
            </w:r>
          </w:p>
        </w:tc>
      </w:tr>
      <w:tr w:rsidR="002B4CF8" w:rsidRPr="002B4CF8" w14:paraId="37D618F6" w14:textId="77777777" w:rsidTr="002B4CF8">
        <w:trPr>
          <w:trHeight w:val="260"/>
        </w:trPr>
        <w:tc>
          <w:tcPr>
            <w:tcW w:w="5094" w:type="dxa"/>
            <w:tcBorders>
              <w:top w:val="nil"/>
              <w:left w:val="nil"/>
              <w:bottom w:val="nil"/>
              <w:right w:val="nil"/>
            </w:tcBorders>
            <w:shd w:val="clear" w:color="auto" w:fill="auto"/>
            <w:noWrap/>
            <w:vAlign w:val="bottom"/>
            <w:hideMark/>
          </w:tcPr>
          <w:p w14:paraId="4CA17273"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r w:rsidRPr="002B4CF8">
              <w:rPr>
                <w:rFonts w:ascii="Times New Roman" w:eastAsia="Times New Roman" w:hAnsi="Times New Roman" w:cs="Times New Roman"/>
                <w:b/>
                <w:bCs/>
                <w:color w:val="000000"/>
                <w:sz w:val="16"/>
                <w:szCs w:val="16"/>
              </w:rPr>
              <w:t>Country-level variables</w:t>
            </w:r>
          </w:p>
        </w:tc>
        <w:tc>
          <w:tcPr>
            <w:tcW w:w="1239" w:type="dxa"/>
            <w:tcBorders>
              <w:top w:val="nil"/>
              <w:left w:val="nil"/>
              <w:bottom w:val="nil"/>
              <w:right w:val="nil"/>
            </w:tcBorders>
            <w:shd w:val="clear" w:color="auto" w:fill="auto"/>
            <w:noWrap/>
            <w:vAlign w:val="bottom"/>
            <w:hideMark/>
          </w:tcPr>
          <w:p w14:paraId="68B07CD8"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p>
        </w:tc>
        <w:tc>
          <w:tcPr>
            <w:tcW w:w="1239" w:type="dxa"/>
            <w:tcBorders>
              <w:top w:val="nil"/>
              <w:left w:val="nil"/>
              <w:bottom w:val="nil"/>
              <w:right w:val="nil"/>
            </w:tcBorders>
            <w:shd w:val="clear" w:color="auto" w:fill="auto"/>
            <w:noWrap/>
            <w:vAlign w:val="bottom"/>
            <w:hideMark/>
          </w:tcPr>
          <w:p w14:paraId="55B246D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35517F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285922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3945F00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B1676BD"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29125DA6" w14:textId="77777777" w:rsidTr="002B4CF8">
        <w:trPr>
          <w:trHeight w:val="260"/>
        </w:trPr>
        <w:tc>
          <w:tcPr>
            <w:tcW w:w="5094" w:type="dxa"/>
            <w:tcBorders>
              <w:top w:val="nil"/>
              <w:left w:val="nil"/>
              <w:bottom w:val="nil"/>
              <w:right w:val="nil"/>
            </w:tcBorders>
            <w:shd w:val="clear" w:color="auto" w:fill="auto"/>
            <w:noWrap/>
            <w:vAlign w:val="bottom"/>
            <w:hideMark/>
          </w:tcPr>
          <w:p w14:paraId="2B886937"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Stringency index--cumulative-to-date (standardized)</w:t>
            </w:r>
          </w:p>
        </w:tc>
        <w:tc>
          <w:tcPr>
            <w:tcW w:w="1239" w:type="dxa"/>
            <w:tcBorders>
              <w:top w:val="nil"/>
              <w:left w:val="nil"/>
              <w:bottom w:val="nil"/>
              <w:right w:val="nil"/>
            </w:tcBorders>
            <w:shd w:val="clear" w:color="auto" w:fill="auto"/>
            <w:noWrap/>
            <w:vAlign w:val="bottom"/>
            <w:hideMark/>
          </w:tcPr>
          <w:p w14:paraId="2B39204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0.155**</w:t>
            </w:r>
          </w:p>
        </w:tc>
        <w:tc>
          <w:tcPr>
            <w:tcW w:w="1239" w:type="dxa"/>
            <w:tcBorders>
              <w:top w:val="nil"/>
              <w:left w:val="nil"/>
              <w:bottom w:val="nil"/>
              <w:right w:val="nil"/>
            </w:tcBorders>
            <w:shd w:val="clear" w:color="auto" w:fill="auto"/>
            <w:noWrap/>
            <w:vAlign w:val="bottom"/>
            <w:hideMark/>
          </w:tcPr>
          <w:p w14:paraId="4997E73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0.133**</w:t>
            </w:r>
          </w:p>
        </w:tc>
        <w:tc>
          <w:tcPr>
            <w:tcW w:w="1239" w:type="dxa"/>
            <w:tcBorders>
              <w:top w:val="nil"/>
              <w:left w:val="nil"/>
              <w:bottom w:val="nil"/>
              <w:right w:val="nil"/>
            </w:tcBorders>
            <w:shd w:val="clear" w:color="auto" w:fill="auto"/>
            <w:noWrap/>
            <w:vAlign w:val="bottom"/>
            <w:hideMark/>
          </w:tcPr>
          <w:p w14:paraId="638EBF6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0.162**</w:t>
            </w:r>
          </w:p>
        </w:tc>
        <w:tc>
          <w:tcPr>
            <w:tcW w:w="1239" w:type="dxa"/>
            <w:tcBorders>
              <w:top w:val="nil"/>
              <w:left w:val="nil"/>
              <w:bottom w:val="nil"/>
              <w:right w:val="nil"/>
            </w:tcBorders>
            <w:shd w:val="clear" w:color="auto" w:fill="auto"/>
            <w:noWrap/>
            <w:vAlign w:val="bottom"/>
            <w:hideMark/>
          </w:tcPr>
          <w:p w14:paraId="76521E7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0.127**</w:t>
            </w:r>
          </w:p>
        </w:tc>
        <w:tc>
          <w:tcPr>
            <w:tcW w:w="1131" w:type="dxa"/>
            <w:tcBorders>
              <w:top w:val="nil"/>
              <w:left w:val="nil"/>
              <w:bottom w:val="nil"/>
              <w:right w:val="nil"/>
            </w:tcBorders>
            <w:shd w:val="clear" w:color="auto" w:fill="auto"/>
            <w:noWrap/>
            <w:vAlign w:val="bottom"/>
            <w:hideMark/>
          </w:tcPr>
          <w:p w14:paraId="4766EC8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0.157**</w:t>
            </w:r>
          </w:p>
        </w:tc>
        <w:tc>
          <w:tcPr>
            <w:tcW w:w="1239" w:type="dxa"/>
            <w:tcBorders>
              <w:top w:val="nil"/>
              <w:left w:val="nil"/>
              <w:bottom w:val="nil"/>
              <w:right w:val="nil"/>
            </w:tcBorders>
            <w:shd w:val="clear" w:color="auto" w:fill="auto"/>
            <w:noWrap/>
            <w:vAlign w:val="bottom"/>
            <w:hideMark/>
          </w:tcPr>
          <w:p w14:paraId="528DE83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r>
      <w:tr w:rsidR="002B4CF8" w:rsidRPr="002B4CF8" w14:paraId="4586CFC3" w14:textId="77777777" w:rsidTr="002B4CF8">
        <w:trPr>
          <w:trHeight w:val="260"/>
        </w:trPr>
        <w:tc>
          <w:tcPr>
            <w:tcW w:w="5094" w:type="dxa"/>
            <w:tcBorders>
              <w:top w:val="nil"/>
              <w:left w:val="nil"/>
              <w:bottom w:val="nil"/>
              <w:right w:val="nil"/>
            </w:tcBorders>
            <w:shd w:val="clear" w:color="auto" w:fill="auto"/>
            <w:noWrap/>
            <w:vAlign w:val="bottom"/>
            <w:hideMark/>
          </w:tcPr>
          <w:p w14:paraId="409F70B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FB3D3E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c>
          <w:tcPr>
            <w:tcW w:w="1239" w:type="dxa"/>
            <w:tcBorders>
              <w:top w:val="nil"/>
              <w:left w:val="nil"/>
              <w:bottom w:val="nil"/>
              <w:right w:val="nil"/>
            </w:tcBorders>
            <w:shd w:val="clear" w:color="auto" w:fill="auto"/>
            <w:noWrap/>
            <w:vAlign w:val="bottom"/>
            <w:hideMark/>
          </w:tcPr>
          <w:p w14:paraId="70D614D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(0.031)</w:t>
            </w:r>
          </w:p>
        </w:tc>
        <w:tc>
          <w:tcPr>
            <w:tcW w:w="1239" w:type="dxa"/>
            <w:tcBorders>
              <w:top w:val="nil"/>
              <w:left w:val="nil"/>
              <w:bottom w:val="nil"/>
              <w:right w:val="nil"/>
            </w:tcBorders>
            <w:shd w:val="clear" w:color="auto" w:fill="auto"/>
            <w:noWrap/>
            <w:vAlign w:val="bottom"/>
            <w:hideMark/>
          </w:tcPr>
          <w:p w14:paraId="5FE9A17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c>
          <w:tcPr>
            <w:tcW w:w="1239" w:type="dxa"/>
            <w:tcBorders>
              <w:top w:val="nil"/>
              <w:left w:val="nil"/>
              <w:bottom w:val="nil"/>
              <w:right w:val="nil"/>
            </w:tcBorders>
            <w:shd w:val="clear" w:color="auto" w:fill="auto"/>
            <w:noWrap/>
            <w:vAlign w:val="bottom"/>
            <w:hideMark/>
          </w:tcPr>
          <w:p w14:paraId="20E34E4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c>
          <w:tcPr>
            <w:tcW w:w="1131" w:type="dxa"/>
            <w:tcBorders>
              <w:top w:val="nil"/>
              <w:left w:val="nil"/>
              <w:bottom w:val="nil"/>
              <w:right w:val="nil"/>
            </w:tcBorders>
            <w:shd w:val="clear" w:color="auto" w:fill="auto"/>
            <w:noWrap/>
            <w:vAlign w:val="bottom"/>
            <w:hideMark/>
          </w:tcPr>
          <w:p w14:paraId="4B3EFF0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(0.033)</w:t>
            </w:r>
          </w:p>
        </w:tc>
        <w:tc>
          <w:tcPr>
            <w:tcW w:w="1239" w:type="dxa"/>
            <w:tcBorders>
              <w:top w:val="nil"/>
              <w:left w:val="nil"/>
              <w:bottom w:val="nil"/>
              <w:right w:val="nil"/>
            </w:tcBorders>
            <w:shd w:val="clear" w:color="auto" w:fill="auto"/>
            <w:noWrap/>
            <w:vAlign w:val="bottom"/>
            <w:hideMark/>
          </w:tcPr>
          <w:p w14:paraId="4ACA14A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r>
      <w:tr w:rsidR="002B4CF8" w:rsidRPr="002B4CF8" w14:paraId="69E67699" w14:textId="77777777" w:rsidTr="002B4CF8">
        <w:trPr>
          <w:trHeight w:val="260"/>
        </w:trPr>
        <w:tc>
          <w:tcPr>
            <w:tcW w:w="5094" w:type="dxa"/>
            <w:tcBorders>
              <w:top w:val="nil"/>
              <w:left w:val="nil"/>
              <w:bottom w:val="nil"/>
              <w:right w:val="nil"/>
            </w:tcBorders>
            <w:shd w:val="clear" w:color="auto" w:fill="auto"/>
            <w:noWrap/>
            <w:vAlign w:val="bottom"/>
            <w:hideMark/>
          </w:tcPr>
          <w:p w14:paraId="5FDD532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Economic support index--cumulative-to-date (standardized)</w:t>
            </w:r>
          </w:p>
        </w:tc>
        <w:tc>
          <w:tcPr>
            <w:tcW w:w="1239" w:type="dxa"/>
            <w:tcBorders>
              <w:top w:val="nil"/>
              <w:left w:val="nil"/>
              <w:bottom w:val="nil"/>
              <w:right w:val="nil"/>
            </w:tcBorders>
            <w:shd w:val="clear" w:color="auto" w:fill="auto"/>
            <w:noWrap/>
            <w:vAlign w:val="bottom"/>
            <w:hideMark/>
          </w:tcPr>
          <w:p w14:paraId="48CC5E9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-0.050*</w:t>
            </w:r>
          </w:p>
        </w:tc>
        <w:tc>
          <w:tcPr>
            <w:tcW w:w="1239" w:type="dxa"/>
            <w:tcBorders>
              <w:top w:val="nil"/>
              <w:left w:val="nil"/>
              <w:bottom w:val="nil"/>
              <w:right w:val="nil"/>
            </w:tcBorders>
            <w:shd w:val="clear" w:color="auto" w:fill="auto"/>
            <w:noWrap/>
            <w:vAlign w:val="bottom"/>
            <w:hideMark/>
          </w:tcPr>
          <w:p w14:paraId="63562CC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-0.058**</w:t>
            </w:r>
          </w:p>
        </w:tc>
        <w:tc>
          <w:tcPr>
            <w:tcW w:w="1239" w:type="dxa"/>
            <w:tcBorders>
              <w:top w:val="nil"/>
              <w:left w:val="nil"/>
              <w:bottom w:val="nil"/>
              <w:right w:val="nil"/>
            </w:tcBorders>
            <w:shd w:val="clear" w:color="auto" w:fill="auto"/>
            <w:noWrap/>
            <w:vAlign w:val="bottom"/>
            <w:hideMark/>
          </w:tcPr>
          <w:p w14:paraId="7C01EC7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-0.070**</w:t>
            </w:r>
          </w:p>
        </w:tc>
        <w:tc>
          <w:tcPr>
            <w:tcW w:w="1239" w:type="dxa"/>
            <w:tcBorders>
              <w:top w:val="nil"/>
              <w:left w:val="nil"/>
              <w:bottom w:val="nil"/>
              <w:right w:val="nil"/>
            </w:tcBorders>
            <w:shd w:val="clear" w:color="auto" w:fill="auto"/>
            <w:noWrap/>
            <w:vAlign w:val="bottom"/>
            <w:hideMark/>
          </w:tcPr>
          <w:p w14:paraId="70DAA22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-0.063**</w:t>
            </w:r>
          </w:p>
        </w:tc>
        <w:tc>
          <w:tcPr>
            <w:tcW w:w="1131" w:type="dxa"/>
            <w:tcBorders>
              <w:top w:val="nil"/>
              <w:left w:val="nil"/>
              <w:bottom w:val="nil"/>
              <w:right w:val="nil"/>
            </w:tcBorders>
            <w:shd w:val="clear" w:color="auto" w:fill="auto"/>
            <w:noWrap/>
            <w:vAlign w:val="bottom"/>
            <w:hideMark/>
          </w:tcPr>
          <w:p w14:paraId="0E8C4A5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-0.076**</w:t>
            </w:r>
          </w:p>
        </w:tc>
        <w:tc>
          <w:tcPr>
            <w:tcW w:w="1239" w:type="dxa"/>
            <w:tcBorders>
              <w:top w:val="nil"/>
              <w:left w:val="nil"/>
              <w:bottom w:val="nil"/>
              <w:right w:val="nil"/>
            </w:tcBorders>
            <w:shd w:val="clear" w:color="auto" w:fill="auto"/>
            <w:noWrap/>
            <w:vAlign w:val="bottom"/>
            <w:hideMark/>
          </w:tcPr>
          <w:p w14:paraId="370C31F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-0.072**</w:t>
            </w:r>
          </w:p>
        </w:tc>
      </w:tr>
      <w:tr w:rsidR="002B4CF8" w:rsidRPr="002B4CF8" w14:paraId="6E4885BB" w14:textId="77777777" w:rsidTr="002B4CF8">
        <w:trPr>
          <w:trHeight w:val="260"/>
        </w:trPr>
        <w:tc>
          <w:tcPr>
            <w:tcW w:w="5094" w:type="dxa"/>
            <w:tcBorders>
              <w:top w:val="nil"/>
              <w:left w:val="nil"/>
              <w:bottom w:val="nil"/>
              <w:right w:val="nil"/>
            </w:tcBorders>
            <w:shd w:val="clear" w:color="auto" w:fill="auto"/>
            <w:noWrap/>
            <w:vAlign w:val="bottom"/>
            <w:hideMark/>
          </w:tcPr>
          <w:p w14:paraId="4960B48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DFB97C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(0.022)</w:t>
            </w:r>
          </w:p>
        </w:tc>
        <w:tc>
          <w:tcPr>
            <w:tcW w:w="1239" w:type="dxa"/>
            <w:tcBorders>
              <w:top w:val="nil"/>
              <w:left w:val="nil"/>
              <w:bottom w:val="nil"/>
              <w:right w:val="nil"/>
            </w:tcBorders>
            <w:shd w:val="clear" w:color="auto" w:fill="auto"/>
            <w:noWrap/>
            <w:vAlign w:val="bottom"/>
            <w:hideMark/>
          </w:tcPr>
          <w:p w14:paraId="57FAB89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(0.020)</w:t>
            </w:r>
          </w:p>
        </w:tc>
        <w:tc>
          <w:tcPr>
            <w:tcW w:w="1239" w:type="dxa"/>
            <w:tcBorders>
              <w:top w:val="nil"/>
              <w:left w:val="nil"/>
              <w:bottom w:val="nil"/>
              <w:right w:val="nil"/>
            </w:tcBorders>
            <w:shd w:val="clear" w:color="auto" w:fill="auto"/>
            <w:noWrap/>
            <w:vAlign w:val="bottom"/>
            <w:hideMark/>
          </w:tcPr>
          <w:p w14:paraId="48881FA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(0.021)</w:t>
            </w:r>
          </w:p>
        </w:tc>
        <w:tc>
          <w:tcPr>
            <w:tcW w:w="1239" w:type="dxa"/>
            <w:tcBorders>
              <w:top w:val="nil"/>
              <w:left w:val="nil"/>
              <w:bottom w:val="nil"/>
              <w:right w:val="nil"/>
            </w:tcBorders>
            <w:shd w:val="clear" w:color="auto" w:fill="auto"/>
            <w:noWrap/>
            <w:vAlign w:val="bottom"/>
            <w:hideMark/>
          </w:tcPr>
          <w:p w14:paraId="2933C06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(0.020)</w:t>
            </w:r>
          </w:p>
        </w:tc>
        <w:tc>
          <w:tcPr>
            <w:tcW w:w="1131" w:type="dxa"/>
            <w:tcBorders>
              <w:top w:val="nil"/>
              <w:left w:val="nil"/>
              <w:bottom w:val="nil"/>
              <w:right w:val="nil"/>
            </w:tcBorders>
            <w:shd w:val="clear" w:color="auto" w:fill="auto"/>
            <w:noWrap/>
            <w:vAlign w:val="bottom"/>
            <w:hideMark/>
          </w:tcPr>
          <w:p w14:paraId="4169351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(0.020)</w:t>
            </w:r>
          </w:p>
        </w:tc>
        <w:tc>
          <w:tcPr>
            <w:tcW w:w="1239" w:type="dxa"/>
            <w:tcBorders>
              <w:top w:val="nil"/>
              <w:left w:val="nil"/>
              <w:bottom w:val="nil"/>
              <w:right w:val="nil"/>
            </w:tcBorders>
            <w:shd w:val="clear" w:color="auto" w:fill="auto"/>
            <w:noWrap/>
            <w:vAlign w:val="bottom"/>
            <w:hideMark/>
          </w:tcPr>
          <w:p w14:paraId="7C268EF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r>
      <w:tr w:rsidR="002B4CF8" w:rsidRPr="002B4CF8" w14:paraId="7FA27E67" w14:textId="77777777" w:rsidTr="002B4CF8">
        <w:trPr>
          <w:trHeight w:val="260"/>
        </w:trPr>
        <w:tc>
          <w:tcPr>
            <w:tcW w:w="5094" w:type="dxa"/>
            <w:tcBorders>
              <w:top w:val="nil"/>
              <w:left w:val="nil"/>
              <w:bottom w:val="nil"/>
              <w:right w:val="nil"/>
            </w:tcBorders>
            <w:shd w:val="clear" w:color="auto" w:fill="auto"/>
            <w:noWrap/>
            <w:vAlign w:val="bottom"/>
            <w:hideMark/>
          </w:tcPr>
          <w:p w14:paraId="6F3F40A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Officially reported COVID-19 deaths per capita</w:t>
            </w:r>
          </w:p>
        </w:tc>
        <w:tc>
          <w:tcPr>
            <w:tcW w:w="1239" w:type="dxa"/>
            <w:tcBorders>
              <w:top w:val="nil"/>
              <w:left w:val="nil"/>
              <w:bottom w:val="nil"/>
              <w:right w:val="nil"/>
            </w:tcBorders>
            <w:shd w:val="clear" w:color="auto" w:fill="auto"/>
            <w:noWrap/>
            <w:vAlign w:val="bottom"/>
            <w:hideMark/>
          </w:tcPr>
          <w:p w14:paraId="68A0524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6980971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0531943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5A0FDEA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131" w:type="dxa"/>
            <w:tcBorders>
              <w:top w:val="nil"/>
              <w:left w:val="nil"/>
              <w:bottom w:val="nil"/>
              <w:right w:val="nil"/>
            </w:tcBorders>
            <w:shd w:val="clear" w:color="auto" w:fill="auto"/>
            <w:noWrap/>
            <w:vAlign w:val="bottom"/>
            <w:hideMark/>
          </w:tcPr>
          <w:p w14:paraId="2DDE140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BB3E69A"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7B5840DB" w14:textId="77777777" w:rsidTr="002B4CF8">
        <w:trPr>
          <w:trHeight w:val="260"/>
        </w:trPr>
        <w:tc>
          <w:tcPr>
            <w:tcW w:w="5094" w:type="dxa"/>
            <w:tcBorders>
              <w:top w:val="nil"/>
              <w:left w:val="nil"/>
              <w:bottom w:val="nil"/>
              <w:right w:val="nil"/>
            </w:tcBorders>
            <w:shd w:val="clear" w:color="auto" w:fill="auto"/>
            <w:noWrap/>
            <w:vAlign w:val="bottom"/>
            <w:hideMark/>
          </w:tcPr>
          <w:p w14:paraId="17D83B2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D629CF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2B2B857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3FAD189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6E95A00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131" w:type="dxa"/>
            <w:tcBorders>
              <w:top w:val="nil"/>
              <w:left w:val="nil"/>
              <w:bottom w:val="nil"/>
              <w:right w:val="nil"/>
            </w:tcBorders>
            <w:shd w:val="clear" w:color="auto" w:fill="auto"/>
            <w:noWrap/>
            <w:vAlign w:val="bottom"/>
            <w:hideMark/>
          </w:tcPr>
          <w:p w14:paraId="7D288BA5"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7824330"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6563213E" w14:textId="77777777" w:rsidTr="002B4CF8">
        <w:trPr>
          <w:trHeight w:val="260"/>
        </w:trPr>
        <w:tc>
          <w:tcPr>
            <w:tcW w:w="5094" w:type="dxa"/>
            <w:tcBorders>
              <w:top w:val="nil"/>
              <w:left w:val="nil"/>
              <w:bottom w:val="nil"/>
              <w:right w:val="nil"/>
            </w:tcBorders>
            <w:shd w:val="clear" w:color="auto" w:fill="auto"/>
            <w:noWrap/>
            <w:vAlign w:val="bottom"/>
            <w:hideMark/>
          </w:tcPr>
          <w:p w14:paraId="03BD092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Visits to restaurants and related establishments</w:t>
            </w:r>
          </w:p>
        </w:tc>
        <w:tc>
          <w:tcPr>
            <w:tcW w:w="1239" w:type="dxa"/>
            <w:tcBorders>
              <w:top w:val="nil"/>
              <w:left w:val="nil"/>
              <w:bottom w:val="nil"/>
              <w:right w:val="nil"/>
            </w:tcBorders>
            <w:shd w:val="clear" w:color="auto" w:fill="auto"/>
            <w:noWrap/>
            <w:vAlign w:val="bottom"/>
            <w:hideMark/>
          </w:tcPr>
          <w:p w14:paraId="0614A66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13FE48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B2FE51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0.003</w:t>
            </w:r>
          </w:p>
        </w:tc>
        <w:tc>
          <w:tcPr>
            <w:tcW w:w="1239" w:type="dxa"/>
            <w:tcBorders>
              <w:top w:val="nil"/>
              <w:left w:val="nil"/>
              <w:bottom w:val="nil"/>
              <w:right w:val="nil"/>
            </w:tcBorders>
            <w:shd w:val="clear" w:color="auto" w:fill="auto"/>
            <w:noWrap/>
            <w:vAlign w:val="bottom"/>
            <w:hideMark/>
          </w:tcPr>
          <w:p w14:paraId="2774847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131" w:type="dxa"/>
            <w:tcBorders>
              <w:top w:val="nil"/>
              <w:left w:val="nil"/>
              <w:bottom w:val="nil"/>
              <w:right w:val="nil"/>
            </w:tcBorders>
            <w:shd w:val="clear" w:color="auto" w:fill="auto"/>
            <w:noWrap/>
            <w:vAlign w:val="bottom"/>
            <w:hideMark/>
          </w:tcPr>
          <w:p w14:paraId="3C0A8C4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0.003</w:t>
            </w:r>
          </w:p>
        </w:tc>
        <w:tc>
          <w:tcPr>
            <w:tcW w:w="1239" w:type="dxa"/>
            <w:tcBorders>
              <w:top w:val="nil"/>
              <w:left w:val="nil"/>
              <w:bottom w:val="nil"/>
              <w:right w:val="nil"/>
            </w:tcBorders>
            <w:shd w:val="clear" w:color="auto" w:fill="auto"/>
            <w:noWrap/>
            <w:vAlign w:val="bottom"/>
            <w:hideMark/>
          </w:tcPr>
          <w:p w14:paraId="7BB4E28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r>
      <w:tr w:rsidR="002B4CF8" w:rsidRPr="002B4CF8" w14:paraId="04903E48" w14:textId="77777777" w:rsidTr="002B4CF8">
        <w:trPr>
          <w:trHeight w:val="260"/>
        </w:trPr>
        <w:tc>
          <w:tcPr>
            <w:tcW w:w="5094" w:type="dxa"/>
            <w:tcBorders>
              <w:top w:val="nil"/>
              <w:left w:val="nil"/>
              <w:bottom w:val="nil"/>
              <w:right w:val="nil"/>
            </w:tcBorders>
            <w:shd w:val="clear" w:color="auto" w:fill="auto"/>
            <w:noWrap/>
            <w:vAlign w:val="bottom"/>
            <w:hideMark/>
          </w:tcPr>
          <w:p w14:paraId="26FF3D6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8E2CE17"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0091B0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85DB64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239" w:type="dxa"/>
            <w:tcBorders>
              <w:top w:val="nil"/>
              <w:left w:val="nil"/>
              <w:bottom w:val="nil"/>
              <w:right w:val="nil"/>
            </w:tcBorders>
            <w:shd w:val="clear" w:color="auto" w:fill="auto"/>
            <w:noWrap/>
            <w:vAlign w:val="bottom"/>
            <w:hideMark/>
          </w:tcPr>
          <w:p w14:paraId="5E259AA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131" w:type="dxa"/>
            <w:tcBorders>
              <w:top w:val="nil"/>
              <w:left w:val="nil"/>
              <w:bottom w:val="nil"/>
              <w:right w:val="nil"/>
            </w:tcBorders>
            <w:shd w:val="clear" w:color="auto" w:fill="auto"/>
            <w:noWrap/>
            <w:vAlign w:val="bottom"/>
            <w:hideMark/>
          </w:tcPr>
          <w:p w14:paraId="63A9E31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239" w:type="dxa"/>
            <w:tcBorders>
              <w:top w:val="nil"/>
              <w:left w:val="nil"/>
              <w:bottom w:val="nil"/>
              <w:right w:val="nil"/>
            </w:tcBorders>
            <w:shd w:val="clear" w:color="auto" w:fill="auto"/>
            <w:noWrap/>
            <w:vAlign w:val="bottom"/>
            <w:hideMark/>
          </w:tcPr>
          <w:p w14:paraId="077A941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r>
      <w:tr w:rsidR="002B4CF8" w:rsidRPr="002B4CF8" w14:paraId="10DD318A" w14:textId="77777777" w:rsidTr="002B4CF8">
        <w:trPr>
          <w:trHeight w:val="260"/>
        </w:trPr>
        <w:tc>
          <w:tcPr>
            <w:tcW w:w="5094" w:type="dxa"/>
            <w:tcBorders>
              <w:top w:val="nil"/>
              <w:left w:val="nil"/>
              <w:bottom w:val="nil"/>
              <w:right w:val="nil"/>
            </w:tcBorders>
            <w:shd w:val="clear" w:color="auto" w:fill="auto"/>
            <w:noWrap/>
            <w:vAlign w:val="bottom"/>
            <w:hideMark/>
          </w:tcPr>
          <w:p w14:paraId="2CB1F04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Estimated actual COVID-19 deaths per capita</w:t>
            </w:r>
          </w:p>
        </w:tc>
        <w:tc>
          <w:tcPr>
            <w:tcW w:w="1239" w:type="dxa"/>
            <w:tcBorders>
              <w:top w:val="nil"/>
              <w:left w:val="nil"/>
              <w:bottom w:val="nil"/>
              <w:right w:val="nil"/>
            </w:tcBorders>
            <w:shd w:val="clear" w:color="auto" w:fill="auto"/>
            <w:noWrap/>
            <w:vAlign w:val="bottom"/>
            <w:hideMark/>
          </w:tcPr>
          <w:p w14:paraId="415C90E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72F4948"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C1B097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44666C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131" w:type="dxa"/>
            <w:tcBorders>
              <w:top w:val="nil"/>
              <w:left w:val="nil"/>
              <w:bottom w:val="nil"/>
              <w:right w:val="nil"/>
            </w:tcBorders>
            <w:shd w:val="clear" w:color="auto" w:fill="auto"/>
            <w:noWrap/>
            <w:vAlign w:val="bottom"/>
            <w:hideMark/>
          </w:tcPr>
          <w:p w14:paraId="1BE0DC1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-0.001</w:t>
            </w:r>
          </w:p>
        </w:tc>
        <w:tc>
          <w:tcPr>
            <w:tcW w:w="1239" w:type="dxa"/>
            <w:tcBorders>
              <w:top w:val="nil"/>
              <w:left w:val="nil"/>
              <w:bottom w:val="nil"/>
              <w:right w:val="nil"/>
            </w:tcBorders>
            <w:shd w:val="clear" w:color="auto" w:fill="auto"/>
            <w:noWrap/>
            <w:vAlign w:val="bottom"/>
            <w:hideMark/>
          </w:tcPr>
          <w:p w14:paraId="1C695B3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r>
      <w:tr w:rsidR="002B4CF8" w:rsidRPr="002B4CF8" w14:paraId="1F4BE9D6" w14:textId="77777777" w:rsidTr="002B4CF8">
        <w:trPr>
          <w:trHeight w:val="260"/>
        </w:trPr>
        <w:tc>
          <w:tcPr>
            <w:tcW w:w="5094" w:type="dxa"/>
            <w:tcBorders>
              <w:top w:val="nil"/>
              <w:left w:val="nil"/>
              <w:bottom w:val="nil"/>
              <w:right w:val="nil"/>
            </w:tcBorders>
            <w:shd w:val="clear" w:color="auto" w:fill="auto"/>
            <w:noWrap/>
            <w:vAlign w:val="bottom"/>
            <w:hideMark/>
          </w:tcPr>
          <w:p w14:paraId="10C2257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3243820"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F89DAB3"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697CBE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876940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131" w:type="dxa"/>
            <w:tcBorders>
              <w:top w:val="nil"/>
              <w:left w:val="nil"/>
              <w:bottom w:val="nil"/>
              <w:right w:val="nil"/>
            </w:tcBorders>
            <w:shd w:val="clear" w:color="auto" w:fill="auto"/>
            <w:noWrap/>
            <w:vAlign w:val="bottom"/>
            <w:hideMark/>
          </w:tcPr>
          <w:p w14:paraId="481A412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c>
          <w:tcPr>
            <w:tcW w:w="1239" w:type="dxa"/>
            <w:tcBorders>
              <w:top w:val="nil"/>
              <w:left w:val="nil"/>
              <w:bottom w:val="nil"/>
              <w:right w:val="nil"/>
            </w:tcBorders>
            <w:shd w:val="clear" w:color="auto" w:fill="auto"/>
            <w:noWrap/>
            <w:vAlign w:val="bottom"/>
            <w:hideMark/>
          </w:tcPr>
          <w:p w14:paraId="3241BF1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(0.000)</w:t>
            </w:r>
          </w:p>
        </w:tc>
      </w:tr>
      <w:tr w:rsidR="002B4CF8" w:rsidRPr="002B4CF8" w14:paraId="1BA4D264" w14:textId="77777777" w:rsidTr="002B4CF8">
        <w:trPr>
          <w:trHeight w:val="260"/>
        </w:trPr>
        <w:tc>
          <w:tcPr>
            <w:tcW w:w="5094" w:type="dxa"/>
            <w:tcBorders>
              <w:top w:val="nil"/>
              <w:left w:val="nil"/>
              <w:bottom w:val="nil"/>
              <w:right w:val="nil"/>
            </w:tcBorders>
            <w:shd w:val="clear" w:color="auto" w:fill="auto"/>
            <w:noWrap/>
            <w:vAlign w:val="bottom"/>
            <w:hideMark/>
          </w:tcPr>
          <w:p w14:paraId="3E56777B"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1st quintile of stringency (ref=5th)</w:t>
            </w:r>
          </w:p>
        </w:tc>
        <w:tc>
          <w:tcPr>
            <w:tcW w:w="1239" w:type="dxa"/>
            <w:tcBorders>
              <w:top w:val="nil"/>
              <w:left w:val="nil"/>
              <w:bottom w:val="nil"/>
              <w:right w:val="nil"/>
            </w:tcBorders>
            <w:shd w:val="clear" w:color="auto" w:fill="auto"/>
            <w:noWrap/>
            <w:vAlign w:val="bottom"/>
            <w:hideMark/>
          </w:tcPr>
          <w:p w14:paraId="1632812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A90817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4C4829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1D276B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0221AD4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101C30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-0.140**</w:t>
            </w:r>
          </w:p>
        </w:tc>
      </w:tr>
      <w:tr w:rsidR="002B4CF8" w:rsidRPr="002B4CF8" w14:paraId="6924B49A" w14:textId="77777777" w:rsidTr="002B4CF8">
        <w:trPr>
          <w:trHeight w:val="260"/>
        </w:trPr>
        <w:tc>
          <w:tcPr>
            <w:tcW w:w="5094" w:type="dxa"/>
            <w:tcBorders>
              <w:top w:val="nil"/>
              <w:left w:val="nil"/>
              <w:bottom w:val="nil"/>
              <w:right w:val="nil"/>
            </w:tcBorders>
            <w:shd w:val="clear" w:color="auto" w:fill="auto"/>
            <w:noWrap/>
            <w:vAlign w:val="bottom"/>
            <w:hideMark/>
          </w:tcPr>
          <w:p w14:paraId="1D27FE2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24DDE02"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04AC347"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6F32386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4A9ED47"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3600A95D"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26E364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r>
      <w:tr w:rsidR="002B4CF8" w:rsidRPr="002B4CF8" w14:paraId="3C0DA84C" w14:textId="77777777" w:rsidTr="002B4CF8">
        <w:trPr>
          <w:trHeight w:val="260"/>
        </w:trPr>
        <w:tc>
          <w:tcPr>
            <w:tcW w:w="5094" w:type="dxa"/>
            <w:tcBorders>
              <w:top w:val="nil"/>
              <w:left w:val="nil"/>
              <w:bottom w:val="nil"/>
              <w:right w:val="nil"/>
            </w:tcBorders>
            <w:shd w:val="clear" w:color="auto" w:fill="auto"/>
            <w:noWrap/>
            <w:vAlign w:val="bottom"/>
            <w:hideMark/>
          </w:tcPr>
          <w:p w14:paraId="40317959"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2nd quintile of stringency (ref=5th)</w:t>
            </w:r>
          </w:p>
        </w:tc>
        <w:tc>
          <w:tcPr>
            <w:tcW w:w="1239" w:type="dxa"/>
            <w:tcBorders>
              <w:top w:val="nil"/>
              <w:left w:val="nil"/>
              <w:bottom w:val="nil"/>
              <w:right w:val="nil"/>
            </w:tcBorders>
            <w:shd w:val="clear" w:color="auto" w:fill="auto"/>
            <w:noWrap/>
            <w:vAlign w:val="bottom"/>
            <w:hideMark/>
          </w:tcPr>
          <w:p w14:paraId="4509196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9208EF7"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119479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1DC25A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759C46A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750A66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-0.139**</w:t>
            </w:r>
          </w:p>
        </w:tc>
      </w:tr>
      <w:tr w:rsidR="002B4CF8" w:rsidRPr="002B4CF8" w14:paraId="7844DF33" w14:textId="77777777" w:rsidTr="002B4CF8">
        <w:trPr>
          <w:trHeight w:val="260"/>
        </w:trPr>
        <w:tc>
          <w:tcPr>
            <w:tcW w:w="5094" w:type="dxa"/>
            <w:tcBorders>
              <w:top w:val="nil"/>
              <w:left w:val="nil"/>
              <w:bottom w:val="nil"/>
              <w:right w:val="nil"/>
            </w:tcBorders>
            <w:shd w:val="clear" w:color="auto" w:fill="auto"/>
            <w:noWrap/>
            <w:vAlign w:val="bottom"/>
            <w:hideMark/>
          </w:tcPr>
          <w:p w14:paraId="72FE396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DEC5346"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E4362D9"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A33DE1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2DB3E1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6FE8F0B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6683EF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(0.022)</w:t>
            </w:r>
          </w:p>
        </w:tc>
      </w:tr>
      <w:tr w:rsidR="002B4CF8" w:rsidRPr="002B4CF8" w14:paraId="1793B1AA" w14:textId="77777777" w:rsidTr="002B4CF8">
        <w:trPr>
          <w:trHeight w:val="260"/>
        </w:trPr>
        <w:tc>
          <w:tcPr>
            <w:tcW w:w="5094" w:type="dxa"/>
            <w:tcBorders>
              <w:top w:val="nil"/>
              <w:left w:val="nil"/>
              <w:bottom w:val="nil"/>
              <w:right w:val="nil"/>
            </w:tcBorders>
            <w:shd w:val="clear" w:color="auto" w:fill="auto"/>
            <w:noWrap/>
            <w:vAlign w:val="bottom"/>
            <w:hideMark/>
          </w:tcPr>
          <w:p w14:paraId="0533945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3rd quintile of stringency (ref=5th)</w:t>
            </w:r>
          </w:p>
        </w:tc>
        <w:tc>
          <w:tcPr>
            <w:tcW w:w="1239" w:type="dxa"/>
            <w:tcBorders>
              <w:top w:val="nil"/>
              <w:left w:val="nil"/>
              <w:bottom w:val="nil"/>
              <w:right w:val="nil"/>
            </w:tcBorders>
            <w:shd w:val="clear" w:color="auto" w:fill="auto"/>
            <w:noWrap/>
            <w:vAlign w:val="bottom"/>
            <w:hideMark/>
          </w:tcPr>
          <w:p w14:paraId="26CE041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8802C0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82575B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02296C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59FFE05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84EF18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-0.095**</w:t>
            </w:r>
          </w:p>
        </w:tc>
      </w:tr>
      <w:tr w:rsidR="002B4CF8" w:rsidRPr="002B4CF8" w14:paraId="354767B8" w14:textId="77777777" w:rsidTr="002B4CF8">
        <w:trPr>
          <w:trHeight w:val="260"/>
        </w:trPr>
        <w:tc>
          <w:tcPr>
            <w:tcW w:w="5094" w:type="dxa"/>
            <w:tcBorders>
              <w:top w:val="nil"/>
              <w:left w:val="nil"/>
              <w:bottom w:val="nil"/>
              <w:right w:val="nil"/>
            </w:tcBorders>
            <w:shd w:val="clear" w:color="auto" w:fill="auto"/>
            <w:noWrap/>
            <w:vAlign w:val="bottom"/>
            <w:hideMark/>
          </w:tcPr>
          <w:p w14:paraId="18138B6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0D763DA"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21E8AF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8C53D3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1C9E52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096A082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3C69B7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r>
      <w:tr w:rsidR="002B4CF8" w:rsidRPr="002B4CF8" w14:paraId="07FB6CB0" w14:textId="77777777" w:rsidTr="002B4CF8">
        <w:trPr>
          <w:trHeight w:val="260"/>
        </w:trPr>
        <w:tc>
          <w:tcPr>
            <w:tcW w:w="5094" w:type="dxa"/>
            <w:tcBorders>
              <w:top w:val="nil"/>
              <w:left w:val="nil"/>
              <w:bottom w:val="nil"/>
              <w:right w:val="nil"/>
            </w:tcBorders>
            <w:shd w:val="clear" w:color="auto" w:fill="auto"/>
            <w:noWrap/>
            <w:vAlign w:val="bottom"/>
            <w:hideMark/>
          </w:tcPr>
          <w:p w14:paraId="0F62D3D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4th quintile of stringency (ref=5th)</w:t>
            </w:r>
          </w:p>
        </w:tc>
        <w:tc>
          <w:tcPr>
            <w:tcW w:w="1239" w:type="dxa"/>
            <w:tcBorders>
              <w:top w:val="nil"/>
              <w:left w:val="nil"/>
              <w:bottom w:val="nil"/>
              <w:right w:val="nil"/>
            </w:tcBorders>
            <w:shd w:val="clear" w:color="auto" w:fill="auto"/>
            <w:noWrap/>
            <w:vAlign w:val="bottom"/>
            <w:hideMark/>
          </w:tcPr>
          <w:p w14:paraId="5D668CD7"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235FFD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CA52FAE"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822E5C0"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4DD4D1CA"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881007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-0.061**</w:t>
            </w:r>
          </w:p>
        </w:tc>
      </w:tr>
      <w:tr w:rsidR="002B4CF8" w:rsidRPr="002B4CF8" w14:paraId="53D96ACA" w14:textId="77777777" w:rsidTr="002B4CF8">
        <w:trPr>
          <w:trHeight w:val="260"/>
        </w:trPr>
        <w:tc>
          <w:tcPr>
            <w:tcW w:w="5094" w:type="dxa"/>
            <w:tcBorders>
              <w:top w:val="nil"/>
              <w:left w:val="nil"/>
              <w:bottom w:val="nil"/>
              <w:right w:val="nil"/>
            </w:tcBorders>
            <w:shd w:val="clear" w:color="auto" w:fill="auto"/>
            <w:noWrap/>
            <w:vAlign w:val="bottom"/>
            <w:hideMark/>
          </w:tcPr>
          <w:p w14:paraId="538549D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B6FB0C0"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6DC8D31"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62169AB"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ADF88EF"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0C94FB10"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A705E2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r>
      <w:tr w:rsidR="002B4CF8" w:rsidRPr="002B4CF8" w14:paraId="6540CBA0" w14:textId="77777777" w:rsidTr="002B4CF8">
        <w:trPr>
          <w:trHeight w:val="260"/>
        </w:trPr>
        <w:tc>
          <w:tcPr>
            <w:tcW w:w="5094" w:type="dxa"/>
            <w:tcBorders>
              <w:top w:val="nil"/>
              <w:left w:val="nil"/>
              <w:bottom w:val="nil"/>
              <w:right w:val="nil"/>
            </w:tcBorders>
            <w:shd w:val="clear" w:color="auto" w:fill="auto"/>
            <w:noWrap/>
            <w:vAlign w:val="bottom"/>
            <w:hideMark/>
          </w:tcPr>
          <w:p w14:paraId="56E2B90C"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r w:rsidRPr="002B4CF8">
              <w:rPr>
                <w:rFonts w:ascii="Times New Roman" w:eastAsia="Times New Roman" w:hAnsi="Times New Roman" w:cs="Times New Roman"/>
                <w:b/>
                <w:bCs/>
                <w:color w:val="000000"/>
                <w:sz w:val="16"/>
                <w:szCs w:val="16"/>
              </w:rPr>
              <w:t>Individual level variables</w:t>
            </w:r>
          </w:p>
        </w:tc>
        <w:tc>
          <w:tcPr>
            <w:tcW w:w="1239" w:type="dxa"/>
            <w:tcBorders>
              <w:top w:val="nil"/>
              <w:left w:val="nil"/>
              <w:bottom w:val="nil"/>
              <w:right w:val="nil"/>
            </w:tcBorders>
            <w:shd w:val="clear" w:color="auto" w:fill="auto"/>
            <w:noWrap/>
            <w:vAlign w:val="bottom"/>
            <w:hideMark/>
          </w:tcPr>
          <w:p w14:paraId="52E1F041" w14:textId="77777777" w:rsidR="002B4CF8" w:rsidRPr="002B4CF8" w:rsidRDefault="002B4CF8" w:rsidP="002B4CF8">
            <w:pPr>
              <w:spacing w:after="0" w:line="240" w:lineRule="auto"/>
              <w:jc w:val="center"/>
              <w:rPr>
                <w:rFonts w:ascii="Times New Roman" w:eastAsia="Times New Roman" w:hAnsi="Times New Roman" w:cs="Times New Roman"/>
                <w:b/>
                <w:bCs/>
                <w:color w:val="000000"/>
                <w:sz w:val="16"/>
                <w:szCs w:val="16"/>
              </w:rPr>
            </w:pPr>
          </w:p>
        </w:tc>
        <w:tc>
          <w:tcPr>
            <w:tcW w:w="1239" w:type="dxa"/>
            <w:tcBorders>
              <w:top w:val="nil"/>
              <w:left w:val="nil"/>
              <w:bottom w:val="nil"/>
              <w:right w:val="nil"/>
            </w:tcBorders>
            <w:shd w:val="clear" w:color="auto" w:fill="auto"/>
            <w:noWrap/>
            <w:vAlign w:val="bottom"/>
            <w:hideMark/>
          </w:tcPr>
          <w:p w14:paraId="40CAC0DC"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D558A32"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5A36494"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131" w:type="dxa"/>
            <w:tcBorders>
              <w:top w:val="nil"/>
              <w:left w:val="nil"/>
              <w:bottom w:val="nil"/>
              <w:right w:val="nil"/>
            </w:tcBorders>
            <w:shd w:val="clear" w:color="auto" w:fill="auto"/>
            <w:noWrap/>
            <w:vAlign w:val="bottom"/>
            <w:hideMark/>
          </w:tcPr>
          <w:p w14:paraId="38562F06" w14:textId="77777777" w:rsidR="002B4CF8" w:rsidRPr="002B4CF8" w:rsidRDefault="002B4CF8" w:rsidP="002B4CF8">
            <w:pPr>
              <w:spacing w:after="0" w:line="240" w:lineRule="auto"/>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D56C7EE" w14:textId="77777777" w:rsidR="002B4CF8" w:rsidRPr="002B4CF8" w:rsidRDefault="002B4CF8" w:rsidP="002B4CF8">
            <w:pPr>
              <w:spacing w:after="0" w:line="240" w:lineRule="auto"/>
              <w:rPr>
                <w:rFonts w:ascii="Times New Roman" w:eastAsia="Times New Roman" w:hAnsi="Times New Roman" w:cs="Times New Roman"/>
                <w:sz w:val="16"/>
                <w:szCs w:val="16"/>
              </w:rPr>
            </w:pPr>
          </w:p>
        </w:tc>
      </w:tr>
      <w:tr w:rsidR="002B4CF8" w:rsidRPr="002B4CF8" w14:paraId="7895662F" w14:textId="77777777" w:rsidTr="002B4CF8">
        <w:trPr>
          <w:trHeight w:val="260"/>
        </w:trPr>
        <w:tc>
          <w:tcPr>
            <w:tcW w:w="5094" w:type="dxa"/>
            <w:tcBorders>
              <w:top w:val="nil"/>
              <w:left w:val="nil"/>
              <w:bottom w:val="nil"/>
              <w:right w:val="nil"/>
            </w:tcBorders>
            <w:shd w:val="clear" w:color="auto" w:fill="auto"/>
            <w:noWrap/>
            <w:vAlign w:val="bottom"/>
            <w:hideMark/>
          </w:tcPr>
          <w:p w14:paraId="01D0B4F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not in labor force</w:t>
            </w:r>
          </w:p>
        </w:tc>
        <w:tc>
          <w:tcPr>
            <w:tcW w:w="1239" w:type="dxa"/>
            <w:tcBorders>
              <w:top w:val="nil"/>
              <w:left w:val="nil"/>
              <w:bottom w:val="nil"/>
              <w:right w:val="nil"/>
            </w:tcBorders>
            <w:shd w:val="clear" w:color="auto" w:fill="auto"/>
            <w:noWrap/>
            <w:vAlign w:val="bottom"/>
            <w:hideMark/>
          </w:tcPr>
          <w:p w14:paraId="3EBBE4B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941162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-0.203**</w:t>
            </w:r>
          </w:p>
        </w:tc>
        <w:tc>
          <w:tcPr>
            <w:tcW w:w="1239" w:type="dxa"/>
            <w:tcBorders>
              <w:top w:val="nil"/>
              <w:left w:val="nil"/>
              <w:bottom w:val="nil"/>
              <w:right w:val="nil"/>
            </w:tcBorders>
            <w:shd w:val="clear" w:color="auto" w:fill="auto"/>
            <w:noWrap/>
            <w:vAlign w:val="bottom"/>
            <w:hideMark/>
          </w:tcPr>
          <w:p w14:paraId="60FC657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-0.205**</w:t>
            </w:r>
          </w:p>
        </w:tc>
        <w:tc>
          <w:tcPr>
            <w:tcW w:w="1239" w:type="dxa"/>
            <w:tcBorders>
              <w:top w:val="nil"/>
              <w:left w:val="nil"/>
              <w:bottom w:val="nil"/>
              <w:right w:val="nil"/>
            </w:tcBorders>
            <w:shd w:val="clear" w:color="auto" w:fill="auto"/>
            <w:noWrap/>
            <w:vAlign w:val="bottom"/>
            <w:hideMark/>
          </w:tcPr>
          <w:p w14:paraId="4DCE152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-0.203**</w:t>
            </w:r>
          </w:p>
        </w:tc>
        <w:tc>
          <w:tcPr>
            <w:tcW w:w="1131" w:type="dxa"/>
            <w:tcBorders>
              <w:top w:val="nil"/>
              <w:left w:val="nil"/>
              <w:bottom w:val="nil"/>
              <w:right w:val="nil"/>
            </w:tcBorders>
            <w:shd w:val="clear" w:color="auto" w:fill="auto"/>
            <w:noWrap/>
            <w:vAlign w:val="bottom"/>
            <w:hideMark/>
          </w:tcPr>
          <w:p w14:paraId="760F0BA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-0.205**</w:t>
            </w:r>
          </w:p>
        </w:tc>
        <w:tc>
          <w:tcPr>
            <w:tcW w:w="1239" w:type="dxa"/>
            <w:tcBorders>
              <w:top w:val="nil"/>
              <w:left w:val="nil"/>
              <w:bottom w:val="nil"/>
              <w:right w:val="nil"/>
            </w:tcBorders>
            <w:shd w:val="clear" w:color="auto" w:fill="auto"/>
            <w:noWrap/>
            <w:vAlign w:val="bottom"/>
            <w:hideMark/>
          </w:tcPr>
          <w:p w14:paraId="3A3E06B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-0.205**</w:t>
            </w:r>
          </w:p>
        </w:tc>
      </w:tr>
      <w:tr w:rsidR="002B4CF8" w:rsidRPr="002B4CF8" w14:paraId="1E2836A3" w14:textId="77777777" w:rsidTr="002B4CF8">
        <w:trPr>
          <w:trHeight w:val="260"/>
        </w:trPr>
        <w:tc>
          <w:tcPr>
            <w:tcW w:w="5094" w:type="dxa"/>
            <w:tcBorders>
              <w:top w:val="nil"/>
              <w:left w:val="nil"/>
              <w:bottom w:val="nil"/>
              <w:right w:val="nil"/>
            </w:tcBorders>
            <w:shd w:val="clear" w:color="auto" w:fill="auto"/>
            <w:noWrap/>
            <w:vAlign w:val="bottom"/>
            <w:hideMark/>
          </w:tcPr>
          <w:p w14:paraId="167E1E0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F51A277"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9D29F7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203CC2B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5605E32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131" w:type="dxa"/>
            <w:tcBorders>
              <w:top w:val="nil"/>
              <w:left w:val="nil"/>
              <w:bottom w:val="nil"/>
              <w:right w:val="nil"/>
            </w:tcBorders>
            <w:shd w:val="clear" w:color="auto" w:fill="auto"/>
            <w:noWrap/>
            <w:vAlign w:val="bottom"/>
            <w:hideMark/>
          </w:tcPr>
          <w:p w14:paraId="3AE7593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58570A0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0CC5E4B4" w14:textId="77777777" w:rsidTr="002B4CF8">
        <w:trPr>
          <w:trHeight w:val="260"/>
        </w:trPr>
        <w:tc>
          <w:tcPr>
            <w:tcW w:w="5094" w:type="dxa"/>
            <w:tcBorders>
              <w:top w:val="nil"/>
              <w:left w:val="nil"/>
              <w:bottom w:val="nil"/>
              <w:right w:val="nil"/>
            </w:tcBorders>
            <w:shd w:val="clear" w:color="auto" w:fill="auto"/>
            <w:noWrap/>
            <w:vAlign w:val="bottom"/>
            <w:hideMark/>
          </w:tcPr>
          <w:p w14:paraId="07C4D65F"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City (relative to rural)</w:t>
            </w:r>
          </w:p>
        </w:tc>
        <w:tc>
          <w:tcPr>
            <w:tcW w:w="1239" w:type="dxa"/>
            <w:tcBorders>
              <w:top w:val="nil"/>
              <w:left w:val="nil"/>
              <w:bottom w:val="nil"/>
              <w:right w:val="nil"/>
            </w:tcBorders>
            <w:shd w:val="clear" w:color="auto" w:fill="auto"/>
            <w:noWrap/>
            <w:vAlign w:val="bottom"/>
            <w:hideMark/>
          </w:tcPr>
          <w:p w14:paraId="2560B51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A10A84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0.038**</w:t>
            </w:r>
          </w:p>
        </w:tc>
        <w:tc>
          <w:tcPr>
            <w:tcW w:w="1239" w:type="dxa"/>
            <w:tcBorders>
              <w:top w:val="nil"/>
              <w:left w:val="nil"/>
              <w:bottom w:val="nil"/>
              <w:right w:val="nil"/>
            </w:tcBorders>
            <w:shd w:val="clear" w:color="auto" w:fill="auto"/>
            <w:noWrap/>
            <w:vAlign w:val="bottom"/>
            <w:hideMark/>
          </w:tcPr>
          <w:p w14:paraId="3C153D2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0.035**</w:t>
            </w:r>
          </w:p>
        </w:tc>
        <w:tc>
          <w:tcPr>
            <w:tcW w:w="1239" w:type="dxa"/>
            <w:tcBorders>
              <w:top w:val="nil"/>
              <w:left w:val="nil"/>
              <w:bottom w:val="nil"/>
              <w:right w:val="nil"/>
            </w:tcBorders>
            <w:shd w:val="clear" w:color="auto" w:fill="auto"/>
            <w:noWrap/>
            <w:vAlign w:val="bottom"/>
            <w:hideMark/>
          </w:tcPr>
          <w:p w14:paraId="15D70CC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0.039**</w:t>
            </w:r>
          </w:p>
        </w:tc>
        <w:tc>
          <w:tcPr>
            <w:tcW w:w="1131" w:type="dxa"/>
            <w:tcBorders>
              <w:top w:val="nil"/>
              <w:left w:val="nil"/>
              <w:bottom w:val="nil"/>
              <w:right w:val="nil"/>
            </w:tcBorders>
            <w:shd w:val="clear" w:color="auto" w:fill="auto"/>
            <w:noWrap/>
            <w:vAlign w:val="bottom"/>
            <w:hideMark/>
          </w:tcPr>
          <w:p w14:paraId="7613114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0.035**</w:t>
            </w:r>
          </w:p>
        </w:tc>
        <w:tc>
          <w:tcPr>
            <w:tcW w:w="1239" w:type="dxa"/>
            <w:tcBorders>
              <w:top w:val="nil"/>
              <w:left w:val="nil"/>
              <w:bottom w:val="nil"/>
              <w:right w:val="nil"/>
            </w:tcBorders>
            <w:shd w:val="clear" w:color="auto" w:fill="auto"/>
            <w:noWrap/>
            <w:vAlign w:val="bottom"/>
            <w:hideMark/>
          </w:tcPr>
          <w:p w14:paraId="548BA85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0.035**</w:t>
            </w:r>
          </w:p>
        </w:tc>
      </w:tr>
      <w:tr w:rsidR="002B4CF8" w:rsidRPr="002B4CF8" w14:paraId="10718D85" w14:textId="77777777" w:rsidTr="002B4CF8">
        <w:trPr>
          <w:trHeight w:val="260"/>
        </w:trPr>
        <w:tc>
          <w:tcPr>
            <w:tcW w:w="5094" w:type="dxa"/>
            <w:tcBorders>
              <w:top w:val="nil"/>
              <w:left w:val="nil"/>
              <w:bottom w:val="nil"/>
              <w:right w:val="nil"/>
            </w:tcBorders>
            <w:shd w:val="clear" w:color="auto" w:fill="auto"/>
            <w:noWrap/>
            <w:vAlign w:val="bottom"/>
            <w:hideMark/>
          </w:tcPr>
          <w:p w14:paraId="1EE391B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B5A5939"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41DB29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3258AD8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0F07200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131" w:type="dxa"/>
            <w:tcBorders>
              <w:top w:val="nil"/>
              <w:left w:val="nil"/>
              <w:bottom w:val="nil"/>
              <w:right w:val="nil"/>
            </w:tcBorders>
            <w:shd w:val="clear" w:color="auto" w:fill="auto"/>
            <w:noWrap/>
            <w:vAlign w:val="bottom"/>
            <w:hideMark/>
          </w:tcPr>
          <w:p w14:paraId="1F64F85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7F984A9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r>
      <w:tr w:rsidR="002B4CF8" w:rsidRPr="002B4CF8" w14:paraId="1635C184" w14:textId="77777777" w:rsidTr="002B4CF8">
        <w:trPr>
          <w:trHeight w:val="260"/>
        </w:trPr>
        <w:tc>
          <w:tcPr>
            <w:tcW w:w="5094" w:type="dxa"/>
            <w:tcBorders>
              <w:top w:val="nil"/>
              <w:left w:val="nil"/>
              <w:bottom w:val="nil"/>
              <w:right w:val="nil"/>
            </w:tcBorders>
            <w:shd w:val="clear" w:color="auto" w:fill="auto"/>
            <w:noWrap/>
            <w:vAlign w:val="bottom"/>
            <w:hideMark/>
          </w:tcPr>
          <w:p w14:paraId="6F4EF01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Suburb (relative to rural)</w:t>
            </w:r>
          </w:p>
        </w:tc>
        <w:tc>
          <w:tcPr>
            <w:tcW w:w="1239" w:type="dxa"/>
            <w:tcBorders>
              <w:top w:val="nil"/>
              <w:left w:val="nil"/>
              <w:bottom w:val="nil"/>
              <w:right w:val="nil"/>
            </w:tcBorders>
            <w:shd w:val="clear" w:color="auto" w:fill="auto"/>
            <w:noWrap/>
            <w:vAlign w:val="bottom"/>
            <w:hideMark/>
          </w:tcPr>
          <w:p w14:paraId="425CCAB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CD8AE5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c>
          <w:tcPr>
            <w:tcW w:w="1239" w:type="dxa"/>
            <w:tcBorders>
              <w:top w:val="nil"/>
              <w:left w:val="nil"/>
              <w:bottom w:val="nil"/>
              <w:right w:val="nil"/>
            </w:tcBorders>
            <w:shd w:val="clear" w:color="auto" w:fill="auto"/>
            <w:noWrap/>
            <w:vAlign w:val="bottom"/>
            <w:hideMark/>
          </w:tcPr>
          <w:p w14:paraId="1FA5D2E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0.030**</w:t>
            </w:r>
          </w:p>
        </w:tc>
        <w:tc>
          <w:tcPr>
            <w:tcW w:w="1239" w:type="dxa"/>
            <w:tcBorders>
              <w:top w:val="nil"/>
              <w:left w:val="nil"/>
              <w:bottom w:val="nil"/>
              <w:right w:val="nil"/>
            </w:tcBorders>
            <w:shd w:val="clear" w:color="auto" w:fill="auto"/>
            <w:noWrap/>
            <w:vAlign w:val="bottom"/>
            <w:hideMark/>
          </w:tcPr>
          <w:p w14:paraId="37985C2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c>
          <w:tcPr>
            <w:tcW w:w="1131" w:type="dxa"/>
            <w:tcBorders>
              <w:top w:val="nil"/>
              <w:left w:val="nil"/>
              <w:bottom w:val="nil"/>
              <w:right w:val="nil"/>
            </w:tcBorders>
            <w:shd w:val="clear" w:color="auto" w:fill="auto"/>
            <w:noWrap/>
            <w:vAlign w:val="bottom"/>
            <w:hideMark/>
          </w:tcPr>
          <w:p w14:paraId="6B14308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0.030**</w:t>
            </w:r>
          </w:p>
        </w:tc>
        <w:tc>
          <w:tcPr>
            <w:tcW w:w="1239" w:type="dxa"/>
            <w:tcBorders>
              <w:top w:val="nil"/>
              <w:left w:val="nil"/>
              <w:bottom w:val="nil"/>
              <w:right w:val="nil"/>
            </w:tcBorders>
            <w:shd w:val="clear" w:color="auto" w:fill="auto"/>
            <w:noWrap/>
            <w:vAlign w:val="bottom"/>
            <w:hideMark/>
          </w:tcPr>
          <w:p w14:paraId="0096047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0.030**</w:t>
            </w:r>
          </w:p>
        </w:tc>
      </w:tr>
      <w:tr w:rsidR="002B4CF8" w:rsidRPr="002B4CF8" w14:paraId="541811FF" w14:textId="77777777" w:rsidTr="002B4CF8">
        <w:trPr>
          <w:trHeight w:val="260"/>
        </w:trPr>
        <w:tc>
          <w:tcPr>
            <w:tcW w:w="5094" w:type="dxa"/>
            <w:tcBorders>
              <w:top w:val="nil"/>
              <w:left w:val="nil"/>
              <w:bottom w:val="nil"/>
              <w:right w:val="nil"/>
            </w:tcBorders>
            <w:shd w:val="clear" w:color="auto" w:fill="auto"/>
            <w:noWrap/>
            <w:vAlign w:val="bottom"/>
            <w:hideMark/>
          </w:tcPr>
          <w:p w14:paraId="274DA39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889DDDD"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C114F1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0F14522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19A003A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131" w:type="dxa"/>
            <w:tcBorders>
              <w:top w:val="nil"/>
              <w:left w:val="nil"/>
              <w:bottom w:val="nil"/>
              <w:right w:val="nil"/>
            </w:tcBorders>
            <w:shd w:val="clear" w:color="auto" w:fill="auto"/>
            <w:noWrap/>
            <w:vAlign w:val="bottom"/>
            <w:hideMark/>
          </w:tcPr>
          <w:p w14:paraId="2AB9BA1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3225180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r>
      <w:tr w:rsidR="002B4CF8" w:rsidRPr="002B4CF8" w14:paraId="0B258242" w14:textId="77777777" w:rsidTr="002B4CF8">
        <w:trPr>
          <w:trHeight w:val="260"/>
        </w:trPr>
        <w:tc>
          <w:tcPr>
            <w:tcW w:w="5094" w:type="dxa"/>
            <w:tcBorders>
              <w:top w:val="nil"/>
              <w:left w:val="nil"/>
              <w:bottom w:val="nil"/>
              <w:right w:val="nil"/>
            </w:tcBorders>
            <w:shd w:val="clear" w:color="auto" w:fill="auto"/>
            <w:noWrap/>
            <w:vAlign w:val="bottom"/>
            <w:hideMark/>
          </w:tcPr>
          <w:p w14:paraId="3A773FB9"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Town (relative to rural)</w:t>
            </w:r>
          </w:p>
        </w:tc>
        <w:tc>
          <w:tcPr>
            <w:tcW w:w="1239" w:type="dxa"/>
            <w:tcBorders>
              <w:top w:val="nil"/>
              <w:left w:val="nil"/>
              <w:bottom w:val="nil"/>
              <w:right w:val="nil"/>
            </w:tcBorders>
            <w:shd w:val="clear" w:color="auto" w:fill="auto"/>
            <w:noWrap/>
            <w:vAlign w:val="bottom"/>
            <w:hideMark/>
          </w:tcPr>
          <w:p w14:paraId="0BD47F1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21D4C6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0.024**</w:t>
            </w:r>
          </w:p>
        </w:tc>
        <w:tc>
          <w:tcPr>
            <w:tcW w:w="1239" w:type="dxa"/>
            <w:tcBorders>
              <w:top w:val="nil"/>
              <w:left w:val="nil"/>
              <w:bottom w:val="nil"/>
              <w:right w:val="nil"/>
            </w:tcBorders>
            <w:shd w:val="clear" w:color="auto" w:fill="auto"/>
            <w:noWrap/>
            <w:vAlign w:val="bottom"/>
            <w:hideMark/>
          </w:tcPr>
          <w:p w14:paraId="6908251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9" w:type="dxa"/>
            <w:tcBorders>
              <w:top w:val="nil"/>
              <w:left w:val="nil"/>
              <w:bottom w:val="nil"/>
              <w:right w:val="nil"/>
            </w:tcBorders>
            <w:shd w:val="clear" w:color="auto" w:fill="auto"/>
            <w:noWrap/>
            <w:vAlign w:val="bottom"/>
            <w:hideMark/>
          </w:tcPr>
          <w:p w14:paraId="7882D28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0.024**</w:t>
            </w:r>
          </w:p>
        </w:tc>
        <w:tc>
          <w:tcPr>
            <w:tcW w:w="1131" w:type="dxa"/>
            <w:tcBorders>
              <w:top w:val="nil"/>
              <w:left w:val="nil"/>
              <w:bottom w:val="nil"/>
              <w:right w:val="nil"/>
            </w:tcBorders>
            <w:shd w:val="clear" w:color="auto" w:fill="auto"/>
            <w:noWrap/>
            <w:vAlign w:val="bottom"/>
            <w:hideMark/>
          </w:tcPr>
          <w:p w14:paraId="4DD30DE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9" w:type="dxa"/>
            <w:tcBorders>
              <w:top w:val="nil"/>
              <w:left w:val="nil"/>
              <w:bottom w:val="nil"/>
              <w:right w:val="nil"/>
            </w:tcBorders>
            <w:shd w:val="clear" w:color="auto" w:fill="auto"/>
            <w:noWrap/>
            <w:vAlign w:val="bottom"/>
            <w:hideMark/>
          </w:tcPr>
          <w:p w14:paraId="34C881B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r>
      <w:tr w:rsidR="002B4CF8" w:rsidRPr="002B4CF8" w14:paraId="0F7A7CD9" w14:textId="77777777" w:rsidTr="002B4CF8">
        <w:trPr>
          <w:trHeight w:val="260"/>
        </w:trPr>
        <w:tc>
          <w:tcPr>
            <w:tcW w:w="5094" w:type="dxa"/>
            <w:tcBorders>
              <w:top w:val="nil"/>
              <w:left w:val="nil"/>
              <w:bottom w:val="nil"/>
              <w:right w:val="nil"/>
            </w:tcBorders>
            <w:shd w:val="clear" w:color="auto" w:fill="auto"/>
            <w:noWrap/>
            <w:vAlign w:val="bottom"/>
            <w:hideMark/>
          </w:tcPr>
          <w:p w14:paraId="3902CE9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BBCE5BA"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8C5ED1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3C260B2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1A87026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131" w:type="dxa"/>
            <w:tcBorders>
              <w:top w:val="nil"/>
              <w:left w:val="nil"/>
              <w:bottom w:val="nil"/>
              <w:right w:val="nil"/>
            </w:tcBorders>
            <w:shd w:val="clear" w:color="auto" w:fill="auto"/>
            <w:noWrap/>
            <w:vAlign w:val="bottom"/>
            <w:hideMark/>
          </w:tcPr>
          <w:p w14:paraId="48731EF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037736B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3C57E532" w14:textId="77777777" w:rsidTr="002B4CF8">
        <w:trPr>
          <w:trHeight w:val="260"/>
        </w:trPr>
        <w:tc>
          <w:tcPr>
            <w:tcW w:w="5094" w:type="dxa"/>
            <w:tcBorders>
              <w:top w:val="nil"/>
              <w:left w:val="nil"/>
              <w:bottom w:val="nil"/>
              <w:right w:val="nil"/>
            </w:tcBorders>
            <w:shd w:val="clear" w:color="auto" w:fill="auto"/>
            <w:noWrap/>
            <w:vAlign w:val="bottom"/>
            <w:hideMark/>
          </w:tcPr>
          <w:p w14:paraId="6914420F"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born outside of country</w:t>
            </w:r>
          </w:p>
        </w:tc>
        <w:tc>
          <w:tcPr>
            <w:tcW w:w="1239" w:type="dxa"/>
            <w:tcBorders>
              <w:top w:val="nil"/>
              <w:left w:val="nil"/>
              <w:bottom w:val="nil"/>
              <w:right w:val="nil"/>
            </w:tcBorders>
            <w:shd w:val="clear" w:color="auto" w:fill="auto"/>
            <w:noWrap/>
            <w:vAlign w:val="bottom"/>
            <w:hideMark/>
          </w:tcPr>
          <w:p w14:paraId="4937204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2DD192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0.046**</w:t>
            </w:r>
          </w:p>
        </w:tc>
        <w:tc>
          <w:tcPr>
            <w:tcW w:w="1239" w:type="dxa"/>
            <w:tcBorders>
              <w:top w:val="nil"/>
              <w:left w:val="nil"/>
              <w:bottom w:val="nil"/>
              <w:right w:val="nil"/>
            </w:tcBorders>
            <w:shd w:val="clear" w:color="auto" w:fill="auto"/>
            <w:noWrap/>
            <w:vAlign w:val="bottom"/>
            <w:hideMark/>
          </w:tcPr>
          <w:p w14:paraId="571BE30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0.045**</w:t>
            </w:r>
          </w:p>
        </w:tc>
        <w:tc>
          <w:tcPr>
            <w:tcW w:w="1239" w:type="dxa"/>
            <w:tcBorders>
              <w:top w:val="nil"/>
              <w:left w:val="nil"/>
              <w:bottom w:val="nil"/>
              <w:right w:val="nil"/>
            </w:tcBorders>
            <w:shd w:val="clear" w:color="auto" w:fill="auto"/>
            <w:noWrap/>
            <w:vAlign w:val="bottom"/>
            <w:hideMark/>
          </w:tcPr>
          <w:p w14:paraId="63E29F1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0.046**</w:t>
            </w:r>
          </w:p>
        </w:tc>
        <w:tc>
          <w:tcPr>
            <w:tcW w:w="1131" w:type="dxa"/>
            <w:tcBorders>
              <w:top w:val="nil"/>
              <w:left w:val="nil"/>
              <w:bottom w:val="nil"/>
              <w:right w:val="nil"/>
            </w:tcBorders>
            <w:shd w:val="clear" w:color="auto" w:fill="auto"/>
            <w:noWrap/>
            <w:vAlign w:val="bottom"/>
            <w:hideMark/>
          </w:tcPr>
          <w:p w14:paraId="07FF5EF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0.045**</w:t>
            </w:r>
          </w:p>
        </w:tc>
        <w:tc>
          <w:tcPr>
            <w:tcW w:w="1239" w:type="dxa"/>
            <w:tcBorders>
              <w:top w:val="nil"/>
              <w:left w:val="nil"/>
              <w:bottom w:val="nil"/>
              <w:right w:val="nil"/>
            </w:tcBorders>
            <w:shd w:val="clear" w:color="auto" w:fill="auto"/>
            <w:noWrap/>
            <w:vAlign w:val="bottom"/>
            <w:hideMark/>
          </w:tcPr>
          <w:p w14:paraId="6AEA5F5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0.045**</w:t>
            </w:r>
          </w:p>
        </w:tc>
      </w:tr>
      <w:tr w:rsidR="002B4CF8" w:rsidRPr="002B4CF8" w14:paraId="4FE20A74" w14:textId="77777777" w:rsidTr="002B4CF8">
        <w:trPr>
          <w:trHeight w:val="260"/>
        </w:trPr>
        <w:tc>
          <w:tcPr>
            <w:tcW w:w="5094" w:type="dxa"/>
            <w:tcBorders>
              <w:top w:val="nil"/>
              <w:left w:val="nil"/>
              <w:bottom w:val="nil"/>
              <w:right w:val="nil"/>
            </w:tcBorders>
            <w:shd w:val="clear" w:color="auto" w:fill="auto"/>
            <w:noWrap/>
            <w:vAlign w:val="bottom"/>
            <w:hideMark/>
          </w:tcPr>
          <w:p w14:paraId="1300745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37B60BB"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F3AB1D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9" w:type="dxa"/>
            <w:tcBorders>
              <w:top w:val="nil"/>
              <w:left w:val="nil"/>
              <w:bottom w:val="nil"/>
              <w:right w:val="nil"/>
            </w:tcBorders>
            <w:shd w:val="clear" w:color="auto" w:fill="auto"/>
            <w:noWrap/>
            <w:vAlign w:val="bottom"/>
            <w:hideMark/>
          </w:tcPr>
          <w:p w14:paraId="09C538A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9" w:type="dxa"/>
            <w:tcBorders>
              <w:top w:val="nil"/>
              <w:left w:val="nil"/>
              <w:bottom w:val="nil"/>
              <w:right w:val="nil"/>
            </w:tcBorders>
            <w:shd w:val="clear" w:color="auto" w:fill="auto"/>
            <w:noWrap/>
            <w:vAlign w:val="bottom"/>
            <w:hideMark/>
          </w:tcPr>
          <w:p w14:paraId="6E1B5DA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131" w:type="dxa"/>
            <w:tcBorders>
              <w:top w:val="nil"/>
              <w:left w:val="nil"/>
              <w:bottom w:val="nil"/>
              <w:right w:val="nil"/>
            </w:tcBorders>
            <w:shd w:val="clear" w:color="auto" w:fill="auto"/>
            <w:noWrap/>
            <w:vAlign w:val="bottom"/>
            <w:hideMark/>
          </w:tcPr>
          <w:p w14:paraId="2AE564C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c>
          <w:tcPr>
            <w:tcW w:w="1239" w:type="dxa"/>
            <w:tcBorders>
              <w:top w:val="nil"/>
              <w:left w:val="nil"/>
              <w:bottom w:val="nil"/>
              <w:right w:val="nil"/>
            </w:tcBorders>
            <w:shd w:val="clear" w:color="auto" w:fill="auto"/>
            <w:noWrap/>
            <w:vAlign w:val="bottom"/>
            <w:hideMark/>
          </w:tcPr>
          <w:p w14:paraId="3D570ED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(0.009)</w:t>
            </w:r>
          </w:p>
        </w:tc>
      </w:tr>
      <w:tr w:rsidR="002B4CF8" w:rsidRPr="002B4CF8" w14:paraId="7AFBFDBB" w14:textId="77777777" w:rsidTr="002B4CF8">
        <w:trPr>
          <w:trHeight w:val="260"/>
        </w:trPr>
        <w:tc>
          <w:tcPr>
            <w:tcW w:w="5094" w:type="dxa"/>
            <w:tcBorders>
              <w:top w:val="nil"/>
              <w:left w:val="nil"/>
              <w:bottom w:val="nil"/>
              <w:right w:val="nil"/>
            </w:tcBorders>
            <w:shd w:val="clear" w:color="auto" w:fill="auto"/>
            <w:noWrap/>
            <w:vAlign w:val="bottom"/>
            <w:hideMark/>
          </w:tcPr>
          <w:p w14:paraId="2DB7D9A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Elementary education (relative to tertiary)</w:t>
            </w:r>
          </w:p>
        </w:tc>
        <w:tc>
          <w:tcPr>
            <w:tcW w:w="1239" w:type="dxa"/>
            <w:tcBorders>
              <w:top w:val="nil"/>
              <w:left w:val="nil"/>
              <w:bottom w:val="nil"/>
              <w:right w:val="nil"/>
            </w:tcBorders>
            <w:shd w:val="clear" w:color="auto" w:fill="auto"/>
            <w:noWrap/>
            <w:vAlign w:val="bottom"/>
            <w:hideMark/>
          </w:tcPr>
          <w:p w14:paraId="0124FF5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365284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9" w:type="dxa"/>
            <w:tcBorders>
              <w:top w:val="nil"/>
              <w:left w:val="nil"/>
              <w:bottom w:val="nil"/>
              <w:right w:val="nil"/>
            </w:tcBorders>
            <w:shd w:val="clear" w:color="auto" w:fill="auto"/>
            <w:noWrap/>
            <w:vAlign w:val="bottom"/>
            <w:hideMark/>
          </w:tcPr>
          <w:p w14:paraId="5AC77DB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9" w:type="dxa"/>
            <w:tcBorders>
              <w:top w:val="nil"/>
              <w:left w:val="nil"/>
              <w:bottom w:val="nil"/>
              <w:right w:val="nil"/>
            </w:tcBorders>
            <w:shd w:val="clear" w:color="auto" w:fill="auto"/>
            <w:noWrap/>
            <w:vAlign w:val="bottom"/>
            <w:hideMark/>
          </w:tcPr>
          <w:p w14:paraId="322FC5B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131" w:type="dxa"/>
            <w:tcBorders>
              <w:top w:val="nil"/>
              <w:left w:val="nil"/>
              <w:bottom w:val="nil"/>
              <w:right w:val="nil"/>
            </w:tcBorders>
            <w:shd w:val="clear" w:color="auto" w:fill="auto"/>
            <w:noWrap/>
            <w:vAlign w:val="bottom"/>
            <w:hideMark/>
          </w:tcPr>
          <w:p w14:paraId="6DC0AFF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c>
          <w:tcPr>
            <w:tcW w:w="1239" w:type="dxa"/>
            <w:tcBorders>
              <w:top w:val="nil"/>
              <w:left w:val="nil"/>
              <w:bottom w:val="nil"/>
              <w:right w:val="nil"/>
            </w:tcBorders>
            <w:shd w:val="clear" w:color="auto" w:fill="auto"/>
            <w:noWrap/>
            <w:vAlign w:val="bottom"/>
            <w:hideMark/>
          </w:tcPr>
          <w:p w14:paraId="142C1A5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0.023**</w:t>
            </w:r>
          </w:p>
        </w:tc>
      </w:tr>
      <w:tr w:rsidR="002B4CF8" w:rsidRPr="002B4CF8" w14:paraId="251F893F" w14:textId="77777777" w:rsidTr="002B4CF8">
        <w:trPr>
          <w:trHeight w:val="260"/>
        </w:trPr>
        <w:tc>
          <w:tcPr>
            <w:tcW w:w="5094" w:type="dxa"/>
            <w:tcBorders>
              <w:top w:val="nil"/>
              <w:left w:val="nil"/>
              <w:bottom w:val="nil"/>
              <w:right w:val="nil"/>
            </w:tcBorders>
            <w:shd w:val="clear" w:color="auto" w:fill="auto"/>
            <w:noWrap/>
            <w:vAlign w:val="bottom"/>
            <w:hideMark/>
          </w:tcPr>
          <w:p w14:paraId="3041E59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B12D3CF"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C549E3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654775A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017A872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131" w:type="dxa"/>
            <w:tcBorders>
              <w:top w:val="nil"/>
              <w:left w:val="nil"/>
              <w:bottom w:val="nil"/>
              <w:right w:val="nil"/>
            </w:tcBorders>
            <w:shd w:val="clear" w:color="auto" w:fill="auto"/>
            <w:noWrap/>
            <w:vAlign w:val="bottom"/>
            <w:hideMark/>
          </w:tcPr>
          <w:p w14:paraId="549FAF1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0D0C1F7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6DF76294" w14:textId="77777777" w:rsidTr="002B4CF8">
        <w:trPr>
          <w:trHeight w:val="260"/>
        </w:trPr>
        <w:tc>
          <w:tcPr>
            <w:tcW w:w="5094" w:type="dxa"/>
            <w:tcBorders>
              <w:top w:val="nil"/>
              <w:left w:val="nil"/>
              <w:bottom w:val="nil"/>
              <w:right w:val="nil"/>
            </w:tcBorders>
            <w:shd w:val="clear" w:color="auto" w:fill="auto"/>
            <w:noWrap/>
            <w:vAlign w:val="bottom"/>
            <w:hideMark/>
          </w:tcPr>
          <w:p w14:paraId="45E1032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Secondary education (relative to tertiary)</w:t>
            </w:r>
          </w:p>
        </w:tc>
        <w:tc>
          <w:tcPr>
            <w:tcW w:w="1239" w:type="dxa"/>
            <w:tcBorders>
              <w:top w:val="nil"/>
              <w:left w:val="nil"/>
              <w:bottom w:val="nil"/>
              <w:right w:val="nil"/>
            </w:tcBorders>
            <w:shd w:val="clear" w:color="auto" w:fill="auto"/>
            <w:noWrap/>
            <w:vAlign w:val="bottom"/>
            <w:hideMark/>
          </w:tcPr>
          <w:p w14:paraId="644239F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BB6BA4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c>
          <w:tcPr>
            <w:tcW w:w="1239" w:type="dxa"/>
            <w:tcBorders>
              <w:top w:val="nil"/>
              <w:left w:val="nil"/>
              <w:bottom w:val="nil"/>
              <w:right w:val="nil"/>
            </w:tcBorders>
            <w:shd w:val="clear" w:color="auto" w:fill="auto"/>
            <w:noWrap/>
            <w:vAlign w:val="bottom"/>
            <w:hideMark/>
          </w:tcPr>
          <w:p w14:paraId="0C15382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0.026**</w:t>
            </w:r>
          </w:p>
        </w:tc>
        <w:tc>
          <w:tcPr>
            <w:tcW w:w="1239" w:type="dxa"/>
            <w:tcBorders>
              <w:top w:val="nil"/>
              <w:left w:val="nil"/>
              <w:bottom w:val="nil"/>
              <w:right w:val="nil"/>
            </w:tcBorders>
            <w:shd w:val="clear" w:color="auto" w:fill="auto"/>
            <w:noWrap/>
            <w:vAlign w:val="bottom"/>
            <w:hideMark/>
          </w:tcPr>
          <w:p w14:paraId="2518A58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c>
          <w:tcPr>
            <w:tcW w:w="1131" w:type="dxa"/>
            <w:tcBorders>
              <w:top w:val="nil"/>
              <w:left w:val="nil"/>
              <w:bottom w:val="nil"/>
              <w:right w:val="nil"/>
            </w:tcBorders>
            <w:shd w:val="clear" w:color="auto" w:fill="auto"/>
            <w:noWrap/>
            <w:vAlign w:val="bottom"/>
            <w:hideMark/>
          </w:tcPr>
          <w:p w14:paraId="3D9433E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0.026**</w:t>
            </w:r>
          </w:p>
        </w:tc>
        <w:tc>
          <w:tcPr>
            <w:tcW w:w="1239" w:type="dxa"/>
            <w:tcBorders>
              <w:top w:val="nil"/>
              <w:left w:val="nil"/>
              <w:bottom w:val="nil"/>
              <w:right w:val="nil"/>
            </w:tcBorders>
            <w:shd w:val="clear" w:color="auto" w:fill="auto"/>
            <w:noWrap/>
            <w:vAlign w:val="bottom"/>
            <w:hideMark/>
          </w:tcPr>
          <w:p w14:paraId="7998977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0.026**</w:t>
            </w:r>
          </w:p>
        </w:tc>
      </w:tr>
      <w:tr w:rsidR="002B4CF8" w:rsidRPr="002B4CF8" w14:paraId="75517A71" w14:textId="77777777" w:rsidTr="002B4CF8">
        <w:trPr>
          <w:trHeight w:val="260"/>
        </w:trPr>
        <w:tc>
          <w:tcPr>
            <w:tcW w:w="5094" w:type="dxa"/>
            <w:tcBorders>
              <w:top w:val="nil"/>
              <w:left w:val="nil"/>
              <w:bottom w:val="nil"/>
              <w:right w:val="nil"/>
            </w:tcBorders>
            <w:shd w:val="clear" w:color="auto" w:fill="auto"/>
            <w:noWrap/>
            <w:vAlign w:val="bottom"/>
            <w:hideMark/>
          </w:tcPr>
          <w:p w14:paraId="468DCA5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89942B4"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3AA0C2F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446453D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57F0942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131" w:type="dxa"/>
            <w:tcBorders>
              <w:top w:val="nil"/>
              <w:left w:val="nil"/>
              <w:bottom w:val="nil"/>
              <w:right w:val="nil"/>
            </w:tcBorders>
            <w:shd w:val="clear" w:color="auto" w:fill="auto"/>
            <w:noWrap/>
            <w:vAlign w:val="bottom"/>
            <w:hideMark/>
          </w:tcPr>
          <w:p w14:paraId="437169F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70FB575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203010BC" w14:textId="77777777" w:rsidTr="002B4CF8">
        <w:trPr>
          <w:trHeight w:val="260"/>
        </w:trPr>
        <w:tc>
          <w:tcPr>
            <w:tcW w:w="5094" w:type="dxa"/>
            <w:tcBorders>
              <w:top w:val="nil"/>
              <w:left w:val="nil"/>
              <w:bottom w:val="nil"/>
              <w:right w:val="nil"/>
            </w:tcBorders>
            <w:shd w:val="clear" w:color="auto" w:fill="auto"/>
            <w:noWrap/>
            <w:vAlign w:val="bottom"/>
            <w:hideMark/>
          </w:tcPr>
          <w:p w14:paraId="51D32DE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15-19</w:t>
            </w:r>
          </w:p>
        </w:tc>
        <w:tc>
          <w:tcPr>
            <w:tcW w:w="1239" w:type="dxa"/>
            <w:tcBorders>
              <w:top w:val="nil"/>
              <w:left w:val="nil"/>
              <w:bottom w:val="nil"/>
              <w:right w:val="nil"/>
            </w:tcBorders>
            <w:shd w:val="clear" w:color="auto" w:fill="auto"/>
            <w:noWrap/>
            <w:vAlign w:val="bottom"/>
            <w:hideMark/>
          </w:tcPr>
          <w:p w14:paraId="2D958DB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D6AEDF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239" w:type="dxa"/>
            <w:tcBorders>
              <w:top w:val="nil"/>
              <w:left w:val="nil"/>
              <w:bottom w:val="nil"/>
              <w:right w:val="nil"/>
            </w:tcBorders>
            <w:shd w:val="clear" w:color="auto" w:fill="auto"/>
            <w:noWrap/>
            <w:vAlign w:val="bottom"/>
            <w:hideMark/>
          </w:tcPr>
          <w:p w14:paraId="6A38DF7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22E0FEC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-0.002</w:t>
            </w:r>
          </w:p>
        </w:tc>
        <w:tc>
          <w:tcPr>
            <w:tcW w:w="1131" w:type="dxa"/>
            <w:tcBorders>
              <w:top w:val="nil"/>
              <w:left w:val="nil"/>
              <w:bottom w:val="nil"/>
              <w:right w:val="nil"/>
            </w:tcBorders>
            <w:shd w:val="clear" w:color="auto" w:fill="auto"/>
            <w:noWrap/>
            <w:vAlign w:val="bottom"/>
            <w:hideMark/>
          </w:tcPr>
          <w:p w14:paraId="2C9A83B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3EBAD2A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60F6A8A2" w14:textId="77777777" w:rsidTr="002B4CF8">
        <w:trPr>
          <w:trHeight w:val="260"/>
        </w:trPr>
        <w:tc>
          <w:tcPr>
            <w:tcW w:w="5094" w:type="dxa"/>
            <w:tcBorders>
              <w:top w:val="nil"/>
              <w:left w:val="nil"/>
              <w:bottom w:val="nil"/>
              <w:right w:val="nil"/>
            </w:tcBorders>
            <w:shd w:val="clear" w:color="auto" w:fill="auto"/>
            <w:noWrap/>
            <w:vAlign w:val="bottom"/>
            <w:hideMark/>
          </w:tcPr>
          <w:p w14:paraId="6EFEBB6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D679C8E"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4AEDDA7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c>
          <w:tcPr>
            <w:tcW w:w="1239" w:type="dxa"/>
            <w:tcBorders>
              <w:top w:val="nil"/>
              <w:left w:val="nil"/>
              <w:bottom w:val="nil"/>
              <w:right w:val="nil"/>
            </w:tcBorders>
            <w:shd w:val="clear" w:color="auto" w:fill="auto"/>
            <w:noWrap/>
            <w:vAlign w:val="bottom"/>
            <w:hideMark/>
          </w:tcPr>
          <w:p w14:paraId="21E2C9C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9" w:type="dxa"/>
            <w:tcBorders>
              <w:top w:val="nil"/>
              <w:left w:val="nil"/>
              <w:bottom w:val="nil"/>
              <w:right w:val="nil"/>
            </w:tcBorders>
            <w:shd w:val="clear" w:color="auto" w:fill="auto"/>
            <w:noWrap/>
            <w:vAlign w:val="bottom"/>
            <w:hideMark/>
          </w:tcPr>
          <w:p w14:paraId="1463496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(0.018)</w:t>
            </w:r>
          </w:p>
        </w:tc>
        <w:tc>
          <w:tcPr>
            <w:tcW w:w="1131" w:type="dxa"/>
            <w:tcBorders>
              <w:top w:val="nil"/>
              <w:left w:val="nil"/>
              <w:bottom w:val="nil"/>
              <w:right w:val="nil"/>
            </w:tcBorders>
            <w:shd w:val="clear" w:color="auto" w:fill="auto"/>
            <w:noWrap/>
            <w:vAlign w:val="bottom"/>
            <w:hideMark/>
          </w:tcPr>
          <w:p w14:paraId="4004EA0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9" w:type="dxa"/>
            <w:tcBorders>
              <w:top w:val="nil"/>
              <w:left w:val="nil"/>
              <w:bottom w:val="nil"/>
              <w:right w:val="nil"/>
            </w:tcBorders>
            <w:shd w:val="clear" w:color="auto" w:fill="auto"/>
            <w:noWrap/>
            <w:vAlign w:val="bottom"/>
            <w:hideMark/>
          </w:tcPr>
          <w:p w14:paraId="179241E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r>
      <w:tr w:rsidR="002B4CF8" w:rsidRPr="002B4CF8" w14:paraId="5798E271" w14:textId="77777777" w:rsidTr="002B4CF8">
        <w:trPr>
          <w:trHeight w:val="260"/>
        </w:trPr>
        <w:tc>
          <w:tcPr>
            <w:tcW w:w="5094" w:type="dxa"/>
            <w:tcBorders>
              <w:top w:val="nil"/>
              <w:left w:val="nil"/>
              <w:bottom w:val="nil"/>
              <w:right w:val="nil"/>
            </w:tcBorders>
            <w:shd w:val="clear" w:color="auto" w:fill="auto"/>
            <w:noWrap/>
            <w:vAlign w:val="bottom"/>
            <w:hideMark/>
          </w:tcPr>
          <w:p w14:paraId="71B042C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20-29</w:t>
            </w:r>
          </w:p>
        </w:tc>
        <w:tc>
          <w:tcPr>
            <w:tcW w:w="1239" w:type="dxa"/>
            <w:tcBorders>
              <w:top w:val="nil"/>
              <w:left w:val="nil"/>
              <w:bottom w:val="nil"/>
              <w:right w:val="nil"/>
            </w:tcBorders>
            <w:shd w:val="clear" w:color="auto" w:fill="auto"/>
            <w:noWrap/>
            <w:vAlign w:val="bottom"/>
            <w:hideMark/>
          </w:tcPr>
          <w:p w14:paraId="11FE32F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FF61EF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0.071**</w:t>
            </w:r>
          </w:p>
        </w:tc>
        <w:tc>
          <w:tcPr>
            <w:tcW w:w="1239" w:type="dxa"/>
            <w:tcBorders>
              <w:top w:val="nil"/>
              <w:left w:val="nil"/>
              <w:bottom w:val="nil"/>
              <w:right w:val="nil"/>
            </w:tcBorders>
            <w:shd w:val="clear" w:color="auto" w:fill="auto"/>
            <w:noWrap/>
            <w:vAlign w:val="bottom"/>
            <w:hideMark/>
          </w:tcPr>
          <w:p w14:paraId="000E155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0.066**</w:t>
            </w:r>
          </w:p>
        </w:tc>
        <w:tc>
          <w:tcPr>
            <w:tcW w:w="1239" w:type="dxa"/>
            <w:tcBorders>
              <w:top w:val="nil"/>
              <w:left w:val="nil"/>
              <w:bottom w:val="nil"/>
              <w:right w:val="nil"/>
            </w:tcBorders>
            <w:shd w:val="clear" w:color="auto" w:fill="auto"/>
            <w:noWrap/>
            <w:vAlign w:val="bottom"/>
            <w:hideMark/>
          </w:tcPr>
          <w:p w14:paraId="3756566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0.071**</w:t>
            </w:r>
          </w:p>
        </w:tc>
        <w:tc>
          <w:tcPr>
            <w:tcW w:w="1131" w:type="dxa"/>
            <w:tcBorders>
              <w:top w:val="nil"/>
              <w:left w:val="nil"/>
              <w:bottom w:val="nil"/>
              <w:right w:val="nil"/>
            </w:tcBorders>
            <w:shd w:val="clear" w:color="auto" w:fill="auto"/>
            <w:noWrap/>
            <w:vAlign w:val="bottom"/>
            <w:hideMark/>
          </w:tcPr>
          <w:p w14:paraId="063D30B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0.066**</w:t>
            </w:r>
          </w:p>
        </w:tc>
        <w:tc>
          <w:tcPr>
            <w:tcW w:w="1239" w:type="dxa"/>
            <w:tcBorders>
              <w:top w:val="nil"/>
              <w:left w:val="nil"/>
              <w:bottom w:val="nil"/>
              <w:right w:val="nil"/>
            </w:tcBorders>
            <w:shd w:val="clear" w:color="auto" w:fill="auto"/>
            <w:noWrap/>
            <w:vAlign w:val="bottom"/>
            <w:hideMark/>
          </w:tcPr>
          <w:p w14:paraId="7482C3A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0.066**</w:t>
            </w:r>
          </w:p>
        </w:tc>
      </w:tr>
      <w:tr w:rsidR="002B4CF8" w:rsidRPr="002B4CF8" w14:paraId="720C3756" w14:textId="77777777" w:rsidTr="002B4CF8">
        <w:trPr>
          <w:trHeight w:val="260"/>
        </w:trPr>
        <w:tc>
          <w:tcPr>
            <w:tcW w:w="5094" w:type="dxa"/>
            <w:tcBorders>
              <w:top w:val="nil"/>
              <w:left w:val="nil"/>
              <w:bottom w:val="nil"/>
              <w:right w:val="nil"/>
            </w:tcBorders>
            <w:shd w:val="clear" w:color="auto" w:fill="auto"/>
            <w:noWrap/>
            <w:vAlign w:val="bottom"/>
            <w:hideMark/>
          </w:tcPr>
          <w:p w14:paraId="1F33DDC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3D09F4C"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57BE55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239" w:type="dxa"/>
            <w:tcBorders>
              <w:top w:val="nil"/>
              <w:left w:val="nil"/>
              <w:bottom w:val="nil"/>
              <w:right w:val="nil"/>
            </w:tcBorders>
            <w:shd w:val="clear" w:color="auto" w:fill="auto"/>
            <w:noWrap/>
            <w:vAlign w:val="bottom"/>
            <w:hideMark/>
          </w:tcPr>
          <w:p w14:paraId="4D197C4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239" w:type="dxa"/>
            <w:tcBorders>
              <w:top w:val="nil"/>
              <w:left w:val="nil"/>
              <w:bottom w:val="nil"/>
              <w:right w:val="nil"/>
            </w:tcBorders>
            <w:shd w:val="clear" w:color="auto" w:fill="auto"/>
            <w:noWrap/>
            <w:vAlign w:val="bottom"/>
            <w:hideMark/>
          </w:tcPr>
          <w:p w14:paraId="65C111B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131" w:type="dxa"/>
            <w:tcBorders>
              <w:top w:val="nil"/>
              <w:left w:val="nil"/>
              <w:bottom w:val="nil"/>
              <w:right w:val="nil"/>
            </w:tcBorders>
            <w:shd w:val="clear" w:color="auto" w:fill="auto"/>
            <w:noWrap/>
            <w:vAlign w:val="bottom"/>
            <w:hideMark/>
          </w:tcPr>
          <w:p w14:paraId="3AD2AC7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c>
          <w:tcPr>
            <w:tcW w:w="1239" w:type="dxa"/>
            <w:tcBorders>
              <w:top w:val="nil"/>
              <w:left w:val="nil"/>
              <w:bottom w:val="nil"/>
              <w:right w:val="nil"/>
            </w:tcBorders>
            <w:shd w:val="clear" w:color="auto" w:fill="auto"/>
            <w:noWrap/>
            <w:vAlign w:val="bottom"/>
            <w:hideMark/>
          </w:tcPr>
          <w:p w14:paraId="3F2E660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(0.017)</w:t>
            </w:r>
          </w:p>
        </w:tc>
      </w:tr>
      <w:tr w:rsidR="002B4CF8" w:rsidRPr="002B4CF8" w14:paraId="4A000229" w14:textId="77777777" w:rsidTr="002B4CF8">
        <w:trPr>
          <w:trHeight w:val="260"/>
        </w:trPr>
        <w:tc>
          <w:tcPr>
            <w:tcW w:w="5094" w:type="dxa"/>
            <w:tcBorders>
              <w:top w:val="nil"/>
              <w:left w:val="nil"/>
              <w:bottom w:val="nil"/>
              <w:right w:val="nil"/>
            </w:tcBorders>
            <w:shd w:val="clear" w:color="auto" w:fill="auto"/>
            <w:noWrap/>
            <w:vAlign w:val="bottom"/>
            <w:hideMark/>
          </w:tcPr>
          <w:p w14:paraId="59B3CB9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30-39</w:t>
            </w:r>
          </w:p>
        </w:tc>
        <w:tc>
          <w:tcPr>
            <w:tcW w:w="1239" w:type="dxa"/>
            <w:tcBorders>
              <w:top w:val="nil"/>
              <w:left w:val="nil"/>
              <w:bottom w:val="nil"/>
              <w:right w:val="nil"/>
            </w:tcBorders>
            <w:shd w:val="clear" w:color="auto" w:fill="auto"/>
            <w:noWrap/>
            <w:vAlign w:val="bottom"/>
            <w:hideMark/>
          </w:tcPr>
          <w:p w14:paraId="61952DC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30901C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0.101**</w:t>
            </w:r>
          </w:p>
        </w:tc>
        <w:tc>
          <w:tcPr>
            <w:tcW w:w="1239" w:type="dxa"/>
            <w:tcBorders>
              <w:top w:val="nil"/>
              <w:left w:val="nil"/>
              <w:bottom w:val="nil"/>
              <w:right w:val="nil"/>
            </w:tcBorders>
            <w:shd w:val="clear" w:color="auto" w:fill="auto"/>
            <w:noWrap/>
            <w:vAlign w:val="bottom"/>
            <w:hideMark/>
          </w:tcPr>
          <w:p w14:paraId="7B971A9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0.101**</w:t>
            </w:r>
          </w:p>
        </w:tc>
        <w:tc>
          <w:tcPr>
            <w:tcW w:w="1239" w:type="dxa"/>
            <w:tcBorders>
              <w:top w:val="nil"/>
              <w:left w:val="nil"/>
              <w:bottom w:val="nil"/>
              <w:right w:val="nil"/>
            </w:tcBorders>
            <w:shd w:val="clear" w:color="auto" w:fill="auto"/>
            <w:noWrap/>
            <w:vAlign w:val="bottom"/>
            <w:hideMark/>
          </w:tcPr>
          <w:p w14:paraId="6EE516F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0.101**</w:t>
            </w:r>
          </w:p>
        </w:tc>
        <w:tc>
          <w:tcPr>
            <w:tcW w:w="1131" w:type="dxa"/>
            <w:tcBorders>
              <w:top w:val="nil"/>
              <w:left w:val="nil"/>
              <w:bottom w:val="nil"/>
              <w:right w:val="nil"/>
            </w:tcBorders>
            <w:shd w:val="clear" w:color="auto" w:fill="auto"/>
            <w:noWrap/>
            <w:vAlign w:val="bottom"/>
            <w:hideMark/>
          </w:tcPr>
          <w:p w14:paraId="65AF977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0.101**</w:t>
            </w:r>
          </w:p>
        </w:tc>
        <w:tc>
          <w:tcPr>
            <w:tcW w:w="1239" w:type="dxa"/>
            <w:tcBorders>
              <w:top w:val="nil"/>
              <w:left w:val="nil"/>
              <w:bottom w:val="nil"/>
              <w:right w:val="nil"/>
            </w:tcBorders>
            <w:shd w:val="clear" w:color="auto" w:fill="auto"/>
            <w:noWrap/>
            <w:vAlign w:val="bottom"/>
            <w:hideMark/>
          </w:tcPr>
          <w:p w14:paraId="1C537D7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0.101**</w:t>
            </w:r>
          </w:p>
        </w:tc>
      </w:tr>
      <w:tr w:rsidR="002B4CF8" w:rsidRPr="002B4CF8" w14:paraId="775EB798" w14:textId="77777777" w:rsidTr="002B4CF8">
        <w:trPr>
          <w:trHeight w:val="260"/>
        </w:trPr>
        <w:tc>
          <w:tcPr>
            <w:tcW w:w="5094" w:type="dxa"/>
            <w:tcBorders>
              <w:top w:val="nil"/>
              <w:left w:val="nil"/>
              <w:bottom w:val="nil"/>
              <w:right w:val="nil"/>
            </w:tcBorders>
            <w:shd w:val="clear" w:color="auto" w:fill="auto"/>
            <w:noWrap/>
            <w:vAlign w:val="bottom"/>
            <w:hideMark/>
          </w:tcPr>
          <w:p w14:paraId="7D5FBBE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CB79089"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930C3E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2ED7DFC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2AB119A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131" w:type="dxa"/>
            <w:tcBorders>
              <w:top w:val="nil"/>
              <w:left w:val="nil"/>
              <w:bottom w:val="nil"/>
              <w:right w:val="nil"/>
            </w:tcBorders>
            <w:shd w:val="clear" w:color="auto" w:fill="auto"/>
            <w:noWrap/>
            <w:vAlign w:val="bottom"/>
            <w:hideMark/>
          </w:tcPr>
          <w:p w14:paraId="6733051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2B58591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r>
      <w:tr w:rsidR="002B4CF8" w:rsidRPr="002B4CF8" w14:paraId="60877A93" w14:textId="77777777" w:rsidTr="002B4CF8">
        <w:trPr>
          <w:trHeight w:val="260"/>
        </w:trPr>
        <w:tc>
          <w:tcPr>
            <w:tcW w:w="5094" w:type="dxa"/>
            <w:tcBorders>
              <w:top w:val="nil"/>
              <w:left w:val="nil"/>
              <w:bottom w:val="nil"/>
              <w:right w:val="nil"/>
            </w:tcBorders>
            <w:shd w:val="clear" w:color="auto" w:fill="auto"/>
            <w:noWrap/>
            <w:vAlign w:val="bottom"/>
            <w:hideMark/>
          </w:tcPr>
          <w:p w14:paraId="07B6462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40-49</w:t>
            </w:r>
          </w:p>
        </w:tc>
        <w:tc>
          <w:tcPr>
            <w:tcW w:w="1239" w:type="dxa"/>
            <w:tcBorders>
              <w:top w:val="nil"/>
              <w:left w:val="nil"/>
              <w:bottom w:val="nil"/>
              <w:right w:val="nil"/>
            </w:tcBorders>
            <w:shd w:val="clear" w:color="auto" w:fill="auto"/>
            <w:noWrap/>
            <w:vAlign w:val="bottom"/>
            <w:hideMark/>
          </w:tcPr>
          <w:p w14:paraId="76AEB48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74FFE1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0.096**</w:t>
            </w:r>
          </w:p>
        </w:tc>
        <w:tc>
          <w:tcPr>
            <w:tcW w:w="1239" w:type="dxa"/>
            <w:tcBorders>
              <w:top w:val="nil"/>
              <w:left w:val="nil"/>
              <w:bottom w:val="nil"/>
              <w:right w:val="nil"/>
            </w:tcBorders>
            <w:shd w:val="clear" w:color="auto" w:fill="auto"/>
            <w:noWrap/>
            <w:vAlign w:val="bottom"/>
            <w:hideMark/>
          </w:tcPr>
          <w:p w14:paraId="42D2FBB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0.097**</w:t>
            </w:r>
          </w:p>
        </w:tc>
        <w:tc>
          <w:tcPr>
            <w:tcW w:w="1239" w:type="dxa"/>
            <w:tcBorders>
              <w:top w:val="nil"/>
              <w:left w:val="nil"/>
              <w:bottom w:val="nil"/>
              <w:right w:val="nil"/>
            </w:tcBorders>
            <w:shd w:val="clear" w:color="auto" w:fill="auto"/>
            <w:noWrap/>
            <w:vAlign w:val="bottom"/>
            <w:hideMark/>
          </w:tcPr>
          <w:p w14:paraId="33105D8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0.096**</w:t>
            </w:r>
          </w:p>
        </w:tc>
        <w:tc>
          <w:tcPr>
            <w:tcW w:w="1131" w:type="dxa"/>
            <w:tcBorders>
              <w:top w:val="nil"/>
              <w:left w:val="nil"/>
              <w:bottom w:val="nil"/>
              <w:right w:val="nil"/>
            </w:tcBorders>
            <w:shd w:val="clear" w:color="auto" w:fill="auto"/>
            <w:noWrap/>
            <w:vAlign w:val="bottom"/>
            <w:hideMark/>
          </w:tcPr>
          <w:p w14:paraId="15E0ABA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0.097**</w:t>
            </w:r>
          </w:p>
        </w:tc>
        <w:tc>
          <w:tcPr>
            <w:tcW w:w="1239" w:type="dxa"/>
            <w:tcBorders>
              <w:top w:val="nil"/>
              <w:left w:val="nil"/>
              <w:bottom w:val="nil"/>
              <w:right w:val="nil"/>
            </w:tcBorders>
            <w:shd w:val="clear" w:color="auto" w:fill="auto"/>
            <w:noWrap/>
            <w:vAlign w:val="bottom"/>
            <w:hideMark/>
          </w:tcPr>
          <w:p w14:paraId="67270F6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0.097**</w:t>
            </w:r>
          </w:p>
        </w:tc>
      </w:tr>
      <w:tr w:rsidR="002B4CF8" w:rsidRPr="002B4CF8" w14:paraId="7F95309E" w14:textId="77777777" w:rsidTr="002B4CF8">
        <w:trPr>
          <w:trHeight w:val="260"/>
        </w:trPr>
        <w:tc>
          <w:tcPr>
            <w:tcW w:w="5094" w:type="dxa"/>
            <w:tcBorders>
              <w:top w:val="nil"/>
              <w:left w:val="nil"/>
              <w:bottom w:val="nil"/>
              <w:right w:val="nil"/>
            </w:tcBorders>
            <w:shd w:val="clear" w:color="auto" w:fill="auto"/>
            <w:noWrap/>
            <w:vAlign w:val="bottom"/>
            <w:hideMark/>
          </w:tcPr>
          <w:p w14:paraId="4876392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A7BB8FA"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7743BE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412B6BD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39D48C8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131" w:type="dxa"/>
            <w:tcBorders>
              <w:top w:val="nil"/>
              <w:left w:val="nil"/>
              <w:bottom w:val="nil"/>
              <w:right w:val="nil"/>
            </w:tcBorders>
            <w:shd w:val="clear" w:color="auto" w:fill="auto"/>
            <w:noWrap/>
            <w:vAlign w:val="bottom"/>
            <w:hideMark/>
          </w:tcPr>
          <w:p w14:paraId="2A2072E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39E41F6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r>
      <w:tr w:rsidR="002B4CF8" w:rsidRPr="002B4CF8" w14:paraId="31A89758" w14:textId="77777777" w:rsidTr="002B4CF8">
        <w:trPr>
          <w:trHeight w:val="260"/>
        </w:trPr>
        <w:tc>
          <w:tcPr>
            <w:tcW w:w="5094" w:type="dxa"/>
            <w:tcBorders>
              <w:top w:val="nil"/>
              <w:left w:val="nil"/>
              <w:bottom w:val="nil"/>
              <w:right w:val="nil"/>
            </w:tcBorders>
            <w:shd w:val="clear" w:color="auto" w:fill="auto"/>
            <w:noWrap/>
            <w:vAlign w:val="bottom"/>
            <w:hideMark/>
          </w:tcPr>
          <w:p w14:paraId="19770FD1"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50-64</w:t>
            </w:r>
          </w:p>
        </w:tc>
        <w:tc>
          <w:tcPr>
            <w:tcW w:w="1239" w:type="dxa"/>
            <w:tcBorders>
              <w:top w:val="nil"/>
              <w:left w:val="nil"/>
              <w:bottom w:val="nil"/>
              <w:right w:val="nil"/>
            </w:tcBorders>
            <w:shd w:val="clear" w:color="auto" w:fill="auto"/>
            <w:noWrap/>
            <w:vAlign w:val="bottom"/>
            <w:hideMark/>
          </w:tcPr>
          <w:p w14:paraId="07A6867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A8240C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0.070**</w:t>
            </w:r>
          </w:p>
        </w:tc>
        <w:tc>
          <w:tcPr>
            <w:tcW w:w="1239" w:type="dxa"/>
            <w:tcBorders>
              <w:top w:val="nil"/>
              <w:left w:val="nil"/>
              <w:bottom w:val="nil"/>
              <w:right w:val="nil"/>
            </w:tcBorders>
            <w:shd w:val="clear" w:color="auto" w:fill="auto"/>
            <w:noWrap/>
            <w:vAlign w:val="bottom"/>
            <w:hideMark/>
          </w:tcPr>
          <w:p w14:paraId="11FBE43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0.072**</w:t>
            </w:r>
          </w:p>
        </w:tc>
        <w:tc>
          <w:tcPr>
            <w:tcW w:w="1239" w:type="dxa"/>
            <w:tcBorders>
              <w:top w:val="nil"/>
              <w:left w:val="nil"/>
              <w:bottom w:val="nil"/>
              <w:right w:val="nil"/>
            </w:tcBorders>
            <w:shd w:val="clear" w:color="auto" w:fill="auto"/>
            <w:noWrap/>
            <w:vAlign w:val="bottom"/>
            <w:hideMark/>
          </w:tcPr>
          <w:p w14:paraId="076DF3B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0.070**</w:t>
            </w:r>
          </w:p>
        </w:tc>
        <w:tc>
          <w:tcPr>
            <w:tcW w:w="1131" w:type="dxa"/>
            <w:tcBorders>
              <w:top w:val="nil"/>
              <w:left w:val="nil"/>
              <w:bottom w:val="nil"/>
              <w:right w:val="nil"/>
            </w:tcBorders>
            <w:shd w:val="clear" w:color="auto" w:fill="auto"/>
            <w:noWrap/>
            <w:vAlign w:val="bottom"/>
            <w:hideMark/>
          </w:tcPr>
          <w:p w14:paraId="202C352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0.072**</w:t>
            </w:r>
          </w:p>
        </w:tc>
        <w:tc>
          <w:tcPr>
            <w:tcW w:w="1239" w:type="dxa"/>
            <w:tcBorders>
              <w:top w:val="nil"/>
              <w:left w:val="nil"/>
              <w:bottom w:val="nil"/>
              <w:right w:val="nil"/>
            </w:tcBorders>
            <w:shd w:val="clear" w:color="auto" w:fill="auto"/>
            <w:noWrap/>
            <w:vAlign w:val="bottom"/>
            <w:hideMark/>
          </w:tcPr>
          <w:p w14:paraId="5B0032C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0.072**</w:t>
            </w:r>
          </w:p>
        </w:tc>
      </w:tr>
      <w:tr w:rsidR="002B4CF8" w:rsidRPr="002B4CF8" w14:paraId="6C74650E" w14:textId="77777777" w:rsidTr="002B4CF8">
        <w:trPr>
          <w:trHeight w:val="260"/>
        </w:trPr>
        <w:tc>
          <w:tcPr>
            <w:tcW w:w="5094" w:type="dxa"/>
            <w:tcBorders>
              <w:top w:val="nil"/>
              <w:left w:val="nil"/>
              <w:bottom w:val="nil"/>
              <w:right w:val="nil"/>
            </w:tcBorders>
            <w:shd w:val="clear" w:color="auto" w:fill="auto"/>
            <w:noWrap/>
            <w:vAlign w:val="bottom"/>
            <w:hideMark/>
          </w:tcPr>
          <w:p w14:paraId="2BC2D46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C5B2731"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FFB705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239" w:type="dxa"/>
            <w:tcBorders>
              <w:top w:val="nil"/>
              <w:left w:val="nil"/>
              <w:bottom w:val="nil"/>
              <w:right w:val="nil"/>
            </w:tcBorders>
            <w:shd w:val="clear" w:color="auto" w:fill="auto"/>
            <w:noWrap/>
            <w:vAlign w:val="bottom"/>
            <w:hideMark/>
          </w:tcPr>
          <w:p w14:paraId="6C11CF6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024DE6B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(0.015)</w:t>
            </w:r>
          </w:p>
        </w:tc>
        <w:tc>
          <w:tcPr>
            <w:tcW w:w="1131" w:type="dxa"/>
            <w:tcBorders>
              <w:top w:val="nil"/>
              <w:left w:val="nil"/>
              <w:bottom w:val="nil"/>
              <w:right w:val="nil"/>
            </w:tcBorders>
            <w:shd w:val="clear" w:color="auto" w:fill="auto"/>
            <w:noWrap/>
            <w:vAlign w:val="bottom"/>
            <w:hideMark/>
          </w:tcPr>
          <w:p w14:paraId="019843D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497018C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r>
      <w:tr w:rsidR="002B4CF8" w:rsidRPr="002B4CF8" w14:paraId="1BB75AFA" w14:textId="77777777" w:rsidTr="002B4CF8">
        <w:trPr>
          <w:trHeight w:val="260"/>
        </w:trPr>
        <w:tc>
          <w:tcPr>
            <w:tcW w:w="5094" w:type="dxa"/>
            <w:tcBorders>
              <w:top w:val="nil"/>
              <w:left w:val="nil"/>
              <w:bottom w:val="nil"/>
              <w:right w:val="nil"/>
            </w:tcBorders>
            <w:shd w:val="clear" w:color="auto" w:fill="auto"/>
            <w:noWrap/>
            <w:vAlign w:val="bottom"/>
            <w:hideMark/>
          </w:tcPr>
          <w:p w14:paraId="4855A91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age 65-79</w:t>
            </w:r>
          </w:p>
        </w:tc>
        <w:tc>
          <w:tcPr>
            <w:tcW w:w="1239" w:type="dxa"/>
            <w:tcBorders>
              <w:top w:val="nil"/>
              <w:left w:val="nil"/>
              <w:bottom w:val="nil"/>
              <w:right w:val="nil"/>
            </w:tcBorders>
            <w:shd w:val="clear" w:color="auto" w:fill="auto"/>
            <w:noWrap/>
            <w:vAlign w:val="bottom"/>
            <w:hideMark/>
          </w:tcPr>
          <w:p w14:paraId="1944E3D9"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2E5C56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-0.010</w:t>
            </w:r>
          </w:p>
        </w:tc>
        <w:tc>
          <w:tcPr>
            <w:tcW w:w="1239" w:type="dxa"/>
            <w:tcBorders>
              <w:top w:val="nil"/>
              <w:left w:val="nil"/>
              <w:bottom w:val="nil"/>
              <w:right w:val="nil"/>
            </w:tcBorders>
            <w:shd w:val="clear" w:color="auto" w:fill="auto"/>
            <w:noWrap/>
            <w:vAlign w:val="bottom"/>
            <w:hideMark/>
          </w:tcPr>
          <w:p w14:paraId="43D3353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18AD8AA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-0.010</w:t>
            </w:r>
          </w:p>
        </w:tc>
        <w:tc>
          <w:tcPr>
            <w:tcW w:w="1131" w:type="dxa"/>
            <w:tcBorders>
              <w:top w:val="nil"/>
              <w:left w:val="nil"/>
              <w:bottom w:val="nil"/>
              <w:right w:val="nil"/>
            </w:tcBorders>
            <w:shd w:val="clear" w:color="auto" w:fill="auto"/>
            <w:noWrap/>
            <w:vAlign w:val="bottom"/>
            <w:hideMark/>
          </w:tcPr>
          <w:p w14:paraId="54ACE2F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078BDD5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32FFC277" w14:textId="77777777" w:rsidTr="002B4CF8">
        <w:trPr>
          <w:trHeight w:val="260"/>
        </w:trPr>
        <w:tc>
          <w:tcPr>
            <w:tcW w:w="5094" w:type="dxa"/>
            <w:tcBorders>
              <w:top w:val="nil"/>
              <w:left w:val="nil"/>
              <w:bottom w:val="nil"/>
              <w:right w:val="nil"/>
            </w:tcBorders>
            <w:shd w:val="clear" w:color="auto" w:fill="auto"/>
            <w:noWrap/>
            <w:vAlign w:val="bottom"/>
            <w:hideMark/>
          </w:tcPr>
          <w:p w14:paraId="6429F2C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8537A7C"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58EB7B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7F2BE5E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52201F7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131" w:type="dxa"/>
            <w:tcBorders>
              <w:top w:val="nil"/>
              <w:left w:val="nil"/>
              <w:bottom w:val="nil"/>
              <w:right w:val="nil"/>
            </w:tcBorders>
            <w:shd w:val="clear" w:color="auto" w:fill="auto"/>
            <w:noWrap/>
            <w:vAlign w:val="bottom"/>
            <w:hideMark/>
          </w:tcPr>
          <w:p w14:paraId="35631F5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c>
          <w:tcPr>
            <w:tcW w:w="1239" w:type="dxa"/>
            <w:tcBorders>
              <w:top w:val="nil"/>
              <w:left w:val="nil"/>
              <w:bottom w:val="nil"/>
              <w:right w:val="nil"/>
            </w:tcBorders>
            <w:shd w:val="clear" w:color="auto" w:fill="auto"/>
            <w:noWrap/>
            <w:vAlign w:val="bottom"/>
            <w:hideMark/>
          </w:tcPr>
          <w:p w14:paraId="36B759E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(0.016)</w:t>
            </w:r>
          </w:p>
        </w:tc>
      </w:tr>
      <w:tr w:rsidR="002B4CF8" w:rsidRPr="002B4CF8" w14:paraId="2215DCD2" w14:textId="77777777" w:rsidTr="002B4CF8">
        <w:trPr>
          <w:trHeight w:val="260"/>
        </w:trPr>
        <w:tc>
          <w:tcPr>
            <w:tcW w:w="5094" w:type="dxa"/>
            <w:tcBorders>
              <w:top w:val="nil"/>
              <w:left w:val="nil"/>
              <w:bottom w:val="nil"/>
              <w:right w:val="nil"/>
            </w:tcBorders>
            <w:shd w:val="clear" w:color="auto" w:fill="auto"/>
            <w:noWrap/>
            <w:vAlign w:val="bottom"/>
            <w:hideMark/>
          </w:tcPr>
          <w:p w14:paraId="18D40BC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married or with domestic partner</w:t>
            </w:r>
          </w:p>
        </w:tc>
        <w:tc>
          <w:tcPr>
            <w:tcW w:w="1239" w:type="dxa"/>
            <w:tcBorders>
              <w:top w:val="nil"/>
              <w:left w:val="nil"/>
              <w:bottom w:val="nil"/>
              <w:right w:val="nil"/>
            </w:tcBorders>
            <w:shd w:val="clear" w:color="auto" w:fill="auto"/>
            <w:noWrap/>
            <w:vAlign w:val="bottom"/>
            <w:hideMark/>
          </w:tcPr>
          <w:p w14:paraId="19D47BC8"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79D5AC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3AAF99A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-0.011*</w:t>
            </w:r>
          </w:p>
        </w:tc>
        <w:tc>
          <w:tcPr>
            <w:tcW w:w="1239" w:type="dxa"/>
            <w:tcBorders>
              <w:top w:val="nil"/>
              <w:left w:val="nil"/>
              <w:bottom w:val="nil"/>
              <w:right w:val="nil"/>
            </w:tcBorders>
            <w:shd w:val="clear" w:color="auto" w:fill="auto"/>
            <w:noWrap/>
            <w:vAlign w:val="bottom"/>
            <w:hideMark/>
          </w:tcPr>
          <w:p w14:paraId="7DA7231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131" w:type="dxa"/>
            <w:tcBorders>
              <w:top w:val="nil"/>
              <w:left w:val="nil"/>
              <w:bottom w:val="nil"/>
              <w:right w:val="nil"/>
            </w:tcBorders>
            <w:shd w:val="clear" w:color="auto" w:fill="auto"/>
            <w:noWrap/>
            <w:vAlign w:val="bottom"/>
            <w:hideMark/>
          </w:tcPr>
          <w:p w14:paraId="0FFB024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-0.011*</w:t>
            </w:r>
          </w:p>
        </w:tc>
        <w:tc>
          <w:tcPr>
            <w:tcW w:w="1239" w:type="dxa"/>
            <w:tcBorders>
              <w:top w:val="nil"/>
              <w:left w:val="nil"/>
              <w:bottom w:val="nil"/>
              <w:right w:val="nil"/>
            </w:tcBorders>
            <w:shd w:val="clear" w:color="auto" w:fill="auto"/>
            <w:noWrap/>
            <w:vAlign w:val="bottom"/>
            <w:hideMark/>
          </w:tcPr>
          <w:p w14:paraId="2B922EB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-0.011*</w:t>
            </w:r>
          </w:p>
        </w:tc>
      </w:tr>
      <w:tr w:rsidR="002B4CF8" w:rsidRPr="002B4CF8" w14:paraId="41865DBA" w14:textId="77777777" w:rsidTr="002B4CF8">
        <w:trPr>
          <w:trHeight w:val="260"/>
        </w:trPr>
        <w:tc>
          <w:tcPr>
            <w:tcW w:w="5094" w:type="dxa"/>
            <w:tcBorders>
              <w:top w:val="nil"/>
              <w:left w:val="nil"/>
              <w:bottom w:val="nil"/>
              <w:right w:val="nil"/>
            </w:tcBorders>
            <w:shd w:val="clear" w:color="auto" w:fill="auto"/>
            <w:noWrap/>
            <w:vAlign w:val="bottom"/>
            <w:hideMark/>
          </w:tcPr>
          <w:p w14:paraId="3BC537A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7F614C9"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56881F3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3F2148C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7AF2F4E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131" w:type="dxa"/>
            <w:tcBorders>
              <w:top w:val="nil"/>
              <w:left w:val="nil"/>
              <w:bottom w:val="nil"/>
              <w:right w:val="nil"/>
            </w:tcBorders>
            <w:shd w:val="clear" w:color="auto" w:fill="auto"/>
            <w:noWrap/>
            <w:vAlign w:val="bottom"/>
            <w:hideMark/>
          </w:tcPr>
          <w:p w14:paraId="55AA3B9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7EBD5C2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r>
      <w:tr w:rsidR="002B4CF8" w:rsidRPr="002B4CF8" w14:paraId="4B55B0AE" w14:textId="77777777" w:rsidTr="002B4CF8">
        <w:trPr>
          <w:trHeight w:val="260"/>
        </w:trPr>
        <w:tc>
          <w:tcPr>
            <w:tcW w:w="5094" w:type="dxa"/>
            <w:tcBorders>
              <w:top w:val="nil"/>
              <w:left w:val="nil"/>
              <w:bottom w:val="nil"/>
              <w:right w:val="nil"/>
            </w:tcBorders>
            <w:shd w:val="clear" w:color="auto" w:fill="auto"/>
            <w:noWrap/>
            <w:vAlign w:val="bottom"/>
            <w:hideMark/>
          </w:tcPr>
          <w:p w14:paraId="5AC67CB7"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 xml:space="preserve">live with children </w:t>
            </w:r>
            <w:proofErr w:type="gramStart"/>
            <w:r w:rsidRPr="002B4CF8">
              <w:rPr>
                <w:rFonts w:ascii="Times New Roman" w:eastAsia="Times New Roman" w:hAnsi="Times New Roman" w:cs="Times New Roman"/>
                <w:color w:val="000000"/>
                <w:sz w:val="16"/>
                <w:szCs w:val="16"/>
              </w:rPr>
              <w:t>under age</w:t>
            </w:r>
            <w:proofErr w:type="gramEnd"/>
            <w:r w:rsidRPr="002B4CF8">
              <w:rPr>
                <w:rFonts w:ascii="Times New Roman" w:eastAsia="Times New Roman" w:hAnsi="Times New Roman" w:cs="Times New Roman"/>
                <w:color w:val="000000"/>
                <w:sz w:val="16"/>
                <w:szCs w:val="16"/>
              </w:rPr>
              <w:t xml:space="preserve"> 15</w:t>
            </w:r>
          </w:p>
        </w:tc>
        <w:tc>
          <w:tcPr>
            <w:tcW w:w="1239" w:type="dxa"/>
            <w:tcBorders>
              <w:top w:val="nil"/>
              <w:left w:val="nil"/>
              <w:bottom w:val="nil"/>
              <w:right w:val="nil"/>
            </w:tcBorders>
            <w:shd w:val="clear" w:color="auto" w:fill="auto"/>
            <w:noWrap/>
            <w:vAlign w:val="bottom"/>
            <w:hideMark/>
          </w:tcPr>
          <w:p w14:paraId="0BAB51A6"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66806A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0.020**</w:t>
            </w:r>
          </w:p>
        </w:tc>
        <w:tc>
          <w:tcPr>
            <w:tcW w:w="1239" w:type="dxa"/>
            <w:tcBorders>
              <w:top w:val="nil"/>
              <w:left w:val="nil"/>
              <w:bottom w:val="nil"/>
              <w:right w:val="nil"/>
            </w:tcBorders>
            <w:shd w:val="clear" w:color="auto" w:fill="auto"/>
            <w:noWrap/>
            <w:vAlign w:val="bottom"/>
            <w:hideMark/>
          </w:tcPr>
          <w:p w14:paraId="1FD3003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9" w:type="dxa"/>
            <w:tcBorders>
              <w:top w:val="nil"/>
              <w:left w:val="nil"/>
              <w:bottom w:val="nil"/>
              <w:right w:val="nil"/>
            </w:tcBorders>
            <w:shd w:val="clear" w:color="auto" w:fill="auto"/>
            <w:noWrap/>
            <w:vAlign w:val="bottom"/>
            <w:hideMark/>
          </w:tcPr>
          <w:p w14:paraId="7CBD156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0.020**</w:t>
            </w:r>
          </w:p>
        </w:tc>
        <w:tc>
          <w:tcPr>
            <w:tcW w:w="1131" w:type="dxa"/>
            <w:tcBorders>
              <w:top w:val="nil"/>
              <w:left w:val="nil"/>
              <w:bottom w:val="nil"/>
              <w:right w:val="nil"/>
            </w:tcBorders>
            <w:shd w:val="clear" w:color="auto" w:fill="auto"/>
            <w:noWrap/>
            <w:vAlign w:val="bottom"/>
            <w:hideMark/>
          </w:tcPr>
          <w:p w14:paraId="7CE9EF5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c>
          <w:tcPr>
            <w:tcW w:w="1239" w:type="dxa"/>
            <w:tcBorders>
              <w:top w:val="nil"/>
              <w:left w:val="nil"/>
              <w:bottom w:val="nil"/>
              <w:right w:val="nil"/>
            </w:tcBorders>
            <w:shd w:val="clear" w:color="auto" w:fill="auto"/>
            <w:noWrap/>
            <w:vAlign w:val="bottom"/>
            <w:hideMark/>
          </w:tcPr>
          <w:p w14:paraId="358F08E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0.019**</w:t>
            </w:r>
          </w:p>
        </w:tc>
      </w:tr>
      <w:tr w:rsidR="002B4CF8" w:rsidRPr="002B4CF8" w14:paraId="5975DD54" w14:textId="77777777" w:rsidTr="002B4CF8">
        <w:trPr>
          <w:trHeight w:val="260"/>
        </w:trPr>
        <w:tc>
          <w:tcPr>
            <w:tcW w:w="5094" w:type="dxa"/>
            <w:tcBorders>
              <w:top w:val="nil"/>
              <w:left w:val="nil"/>
              <w:bottom w:val="nil"/>
              <w:right w:val="nil"/>
            </w:tcBorders>
            <w:shd w:val="clear" w:color="auto" w:fill="auto"/>
            <w:noWrap/>
            <w:vAlign w:val="bottom"/>
            <w:hideMark/>
          </w:tcPr>
          <w:p w14:paraId="3167DB7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85BB01B"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7080056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239" w:type="dxa"/>
            <w:tcBorders>
              <w:top w:val="nil"/>
              <w:left w:val="nil"/>
              <w:bottom w:val="nil"/>
              <w:right w:val="nil"/>
            </w:tcBorders>
            <w:shd w:val="clear" w:color="auto" w:fill="auto"/>
            <w:noWrap/>
            <w:vAlign w:val="bottom"/>
            <w:hideMark/>
          </w:tcPr>
          <w:p w14:paraId="7A5B209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14FE56A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(0.004)</w:t>
            </w:r>
          </w:p>
        </w:tc>
        <w:tc>
          <w:tcPr>
            <w:tcW w:w="1131" w:type="dxa"/>
            <w:tcBorders>
              <w:top w:val="nil"/>
              <w:left w:val="nil"/>
              <w:bottom w:val="nil"/>
              <w:right w:val="nil"/>
            </w:tcBorders>
            <w:shd w:val="clear" w:color="auto" w:fill="auto"/>
            <w:noWrap/>
            <w:vAlign w:val="bottom"/>
            <w:hideMark/>
          </w:tcPr>
          <w:p w14:paraId="7C4E88F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6BE8B50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43F21E4F" w14:textId="77777777" w:rsidTr="002B4CF8">
        <w:trPr>
          <w:trHeight w:val="260"/>
        </w:trPr>
        <w:tc>
          <w:tcPr>
            <w:tcW w:w="5094" w:type="dxa"/>
            <w:tcBorders>
              <w:top w:val="nil"/>
              <w:left w:val="nil"/>
              <w:bottom w:val="nil"/>
              <w:right w:val="nil"/>
            </w:tcBorders>
            <w:shd w:val="clear" w:color="auto" w:fill="auto"/>
            <w:noWrap/>
            <w:vAlign w:val="bottom"/>
            <w:hideMark/>
          </w:tcPr>
          <w:p w14:paraId="19B8CF3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Female living with children under 15</w:t>
            </w:r>
          </w:p>
        </w:tc>
        <w:tc>
          <w:tcPr>
            <w:tcW w:w="1239" w:type="dxa"/>
            <w:tcBorders>
              <w:top w:val="nil"/>
              <w:left w:val="nil"/>
              <w:bottom w:val="nil"/>
              <w:right w:val="nil"/>
            </w:tcBorders>
            <w:shd w:val="clear" w:color="auto" w:fill="auto"/>
            <w:noWrap/>
            <w:vAlign w:val="bottom"/>
            <w:hideMark/>
          </w:tcPr>
          <w:p w14:paraId="61F303F7"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2EC0C6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c>
          <w:tcPr>
            <w:tcW w:w="1239" w:type="dxa"/>
            <w:tcBorders>
              <w:top w:val="nil"/>
              <w:left w:val="nil"/>
              <w:bottom w:val="nil"/>
              <w:right w:val="nil"/>
            </w:tcBorders>
            <w:shd w:val="clear" w:color="auto" w:fill="auto"/>
            <w:noWrap/>
            <w:vAlign w:val="bottom"/>
            <w:hideMark/>
          </w:tcPr>
          <w:p w14:paraId="74A46D9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-0.010</w:t>
            </w:r>
          </w:p>
        </w:tc>
        <w:tc>
          <w:tcPr>
            <w:tcW w:w="1239" w:type="dxa"/>
            <w:tcBorders>
              <w:top w:val="nil"/>
              <w:left w:val="nil"/>
              <w:bottom w:val="nil"/>
              <w:right w:val="nil"/>
            </w:tcBorders>
            <w:shd w:val="clear" w:color="auto" w:fill="auto"/>
            <w:noWrap/>
            <w:vAlign w:val="bottom"/>
            <w:hideMark/>
          </w:tcPr>
          <w:p w14:paraId="630CE6B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-0.012</w:t>
            </w:r>
          </w:p>
        </w:tc>
        <w:tc>
          <w:tcPr>
            <w:tcW w:w="1131" w:type="dxa"/>
            <w:tcBorders>
              <w:top w:val="nil"/>
              <w:left w:val="nil"/>
              <w:bottom w:val="nil"/>
              <w:right w:val="nil"/>
            </w:tcBorders>
            <w:shd w:val="clear" w:color="auto" w:fill="auto"/>
            <w:noWrap/>
            <w:vAlign w:val="bottom"/>
            <w:hideMark/>
          </w:tcPr>
          <w:p w14:paraId="00FCB30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-0.010</w:t>
            </w:r>
          </w:p>
        </w:tc>
        <w:tc>
          <w:tcPr>
            <w:tcW w:w="1239" w:type="dxa"/>
            <w:tcBorders>
              <w:top w:val="nil"/>
              <w:left w:val="nil"/>
              <w:bottom w:val="nil"/>
              <w:right w:val="nil"/>
            </w:tcBorders>
            <w:shd w:val="clear" w:color="auto" w:fill="auto"/>
            <w:noWrap/>
            <w:vAlign w:val="bottom"/>
            <w:hideMark/>
          </w:tcPr>
          <w:p w14:paraId="796C1F1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-0.010</w:t>
            </w:r>
          </w:p>
        </w:tc>
      </w:tr>
      <w:tr w:rsidR="002B4CF8" w:rsidRPr="002B4CF8" w14:paraId="7608A1D7" w14:textId="77777777" w:rsidTr="002B4CF8">
        <w:trPr>
          <w:trHeight w:val="260"/>
        </w:trPr>
        <w:tc>
          <w:tcPr>
            <w:tcW w:w="5094" w:type="dxa"/>
            <w:tcBorders>
              <w:top w:val="nil"/>
              <w:left w:val="nil"/>
              <w:bottom w:val="nil"/>
              <w:right w:val="nil"/>
            </w:tcBorders>
            <w:shd w:val="clear" w:color="auto" w:fill="auto"/>
            <w:noWrap/>
            <w:vAlign w:val="bottom"/>
            <w:hideMark/>
          </w:tcPr>
          <w:p w14:paraId="3A81977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89B7C41"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FFA97E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6BA2BEB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5D7BD3C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131" w:type="dxa"/>
            <w:tcBorders>
              <w:top w:val="nil"/>
              <w:left w:val="nil"/>
              <w:bottom w:val="nil"/>
              <w:right w:val="nil"/>
            </w:tcBorders>
            <w:shd w:val="clear" w:color="auto" w:fill="auto"/>
            <w:noWrap/>
            <w:vAlign w:val="bottom"/>
            <w:hideMark/>
          </w:tcPr>
          <w:p w14:paraId="7278CDB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c>
          <w:tcPr>
            <w:tcW w:w="1239" w:type="dxa"/>
            <w:tcBorders>
              <w:top w:val="nil"/>
              <w:left w:val="nil"/>
              <w:bottom w:val="nil"/>
              <w:right w:val="nil"/>
            </w:tcBorders>
            <w:shd w:val="clear" w:color="auto" w:fill="auto"/>
            <w:noWrap/>
            <w:vAlign w:val="bottom"/>
            <w:hideMark/>
          </w:tcPr>
          <w:p w14:paraId="1F78BD7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(0.007)</w:t>
            </w:r>
          </w:p>
        </w:tc>
      </w:tr>
      <w:tr w:rsidR="002B4CF8" w:rsidRPr="002B4CF8" w14:paraId="5C1EC3BC" w14:textId="77777777" w:rsidTr="002B4CF8">
        <w:trPr>
          <w:trHeight w:val="260"/>
        </w:trPr>
        <w:tc>
          <w:tcPr>
            <w:tcW w:w="5094" w:type="dxa"/>
            <w:tcBorders>
              <w:top w:val="nil"/>
              <w:left w:val="nil"/>
              <w:bottom w:val="nil"/>
              <w:right w:val="nil"/>
            </w:tcBorders>
            <w:shd w:val="clear" w:color="auto" w:fill="auto"/>
            <w:noWrap/>
            <w:vAlign w:val="bottom"/>
            <w:hideMark/>
          </w:tcPr>
          <w:p w14:paraId="4435B6BB"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female</w:t>
            </w:r>
          </w:p>
        </w:tc>
        <w:tc>
          <w:tcPr>
            <w:tcW w:w="1239" w:type="dxa"/>
            <w:tcBorders>
              <w:top w:val="nil"/>
              <w:left w:val="nil"/>
              <w:bottom w:val="nil"/>
              <w:right w:val="nil"/>
            </w:tcBorders>
            <w:shd w:val="clear" w:color="auto" w:fill="auto"/>
            <w:noWrap/>
            <w:vAlign w:val="bottom"/>
            <w:hideMark/>
          </w:tcPr>
          <w:p w14:paraId="5BB00710"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0B0BD69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c>
          <w:tcPr>
            <w:tcW w:w="1239" w:type="dxa"/>
            <w:tcBorders>
              <w:top w:val="nil"/>
              <w:left w:val="nil"/>
              <w:bottom w:val="nil"/>
              <w:right w:val="nil"/>
            </w:tcBorders>
            <w:shd w:val="clear" w:color="auto" w:fill="auto"/>
            <w:noWrap/>
            <w:vAlign w:val="bottom"/>
            <w:hideMark/>
          </w:tcPr>
          <w:p w14:paraId="603345C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c>
          <w:tcPr>
            <w:tcW w:w="1239" w:type="dxa"/>
            <w:tcBorders>
              <w:top w:val="nil"/>
              <w:left w:val="nil"/>
              <w:bottom w:val="nil"/>
              <w:right w:val="nil"/>
            </w:tcBorders>
            <w:shd w:val="clear" w:color="auto" w:fill="auto"/>
            <w:noWrap/>
            <w:vAlign w:val="bottom"/>
            <w:hideMark/>
          </w:tcPr>
          <w:p w14:paraId="2A08B99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c>
          <w:tcPr>
            <w:tcW w:w="1131" w:type="dxa"/>
            <w:tcBorders>
              <w:top w:val="nil"/>
              <w:left w:val="nil"/>
              <w:bottom w:val="nil"/>
              <w:right w:val="nil"/>
            </w:tcBorders>
            <w:shd w:val="clear" w:color="auto" w:fill="auto"/>
            <w:noWrap/>
            <w:vAlign w:val="bottom"/>
            <w:hideMark/>
          </w:tcPr>
          <w:p w14:paraId="2BC5791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c>
          <w:tcPr>
            <w:tcW w:w="1239" w:type="dxa"/>
            <w:tcBorders>
              <w:top w:val="nil"/>
              <w:left w:val="nil"/>
              <w:bottom w:val="nil"/>
              <w:right w:val="nil"/>
            </w:tcBorders>
            <w:shd w:val="clear" w:color="auto" w:fill="auto"/>
            <w:noWrap/>
            <w:vAlign w:val="bottom"/>
            <w:hideMark/>
          </w:tcPr>
          <w:p w14:paraId="51C3B5B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-0.025**</w:t>
            </w:r>
          </w:p>
        </w:tc>
      </w:tr>
      <w:tr w:rsidR="002B4CF8" w:rsidRPr="002B4CF8" w14:paraId="2DEBE15B" w14:textId="77777777" w:rsidTr="002B4CF8">
        <w:trPr>
          <w:trHeight w:val="260"/>
        </w:trPr>
        <w:tc>
          <w:tcPr>
            <w:tcW w:w="5094" w:type="dxa"/>
            <w:tcBorders>
              <w:top w:val="nil"/>
              <w:left w:val="nil"/>
              <w:bottom w:val="nil"/>
              <w:right w:val="nil"/>
            </w:tcBorders>
            <w:shd w:val="clear" w:color="auto" w:fill="auto"/>
            <w:noWrap/>
            <w:vAlign w:val="bottom"/>
            <w:hideMark/>
          </w:tcPr>
          <w:p w14:paraId="2347DB1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6ADBCE2"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233D94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3A246FC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22E2365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131" w:type="dxa"/>
            <w:tcBorders>
              <w:top w:val="nil"/>
              <w:left w:val="nil"/>
              <w:bottom w:val="nil"/>
              <w:right w:val="nil"/>
            </w:tcBorders>
            <w:shd w:val="clear" w:color="auto" w:fill="auto"/>
            <w:noWrap/>
            <w:vAlign w:val="bottom"/>
            <w:hideMark/>
          </w:tcPr>
          <w:p w14:paraId="5B4A53E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4D82CC7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324D369F" w14:textId="77777777" w:rsidTr="002B4CF8">
        <w:trPr>
          <w:trHeight w:val="260"/>
        </w:trPr>
        <w:tc>
          <w:tcPr>
            <w:tcW w:w="5094" w:type="dxa"/>
            <w:tcBorders>
              <w:top w:val="nil"/>
              <w:left w:val="nil"/>
              <w:bottom w:val="nil"/>
              <w:right w:val="nil"/>
            </w:tcBorders>
            <w:shd w:val="clear" w:color="auto" w:fill="auto"/>
            <w:noWrap/>
            <w:vAlign w:val="bottom"/>
            <w:hideMark/>
          </w:tcPr>
          <w:p w14:paraId="4D3122E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Bottom income quintile (relative to top-fifth)</w:t>
            </w:r>
          </w:p>
        </w:tc>
        <w:tc>
          <w:tcPr>
            <w:tcW w:w="1239" w:type="dxa"/>
            <w:tcBorders>
              <w:top w:val="nil"/>
              <w:left w:val="nil"/>
              <w:bottom w:val="nil"/>
              <w:right w:val="nil"/>
            </w:tcBorders>
            <w:shd w:val="clear" w:color="auto" w:fill="auto"/>
            <w:noWrap/>
            <w:vAlign w:val="bottom"/>
            <w:hideMark/>
          </w:tcPr>
          <w:p w14:paraId="711485ED"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3B62D40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0.058**</w:t>
            </w:r>
          </w:p>
        </w:tc>
        <w:tc>
          <w:tcPr>
            <w:tcW w:w="1239" w:type="dxa"/>
            <w:tcBorders>
              <w:top w:val="nil"/>
              <w:left w:val="nil"/>
              <w:bottom w:val="nil"/>
              <w:right w:val="nil"/>
            </w:tcBorders>
            <w:shd w:val="clear" w:color="auto" w:fill="auto"/>
            <w:noWrap/>
            <w:vAlign w:val="bottom"/>
            <w:hideMark/>
          </w:tcPr>
          <w:p w14:paraId="596CDEF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0.063**</w:t>
            </w:r>
          </w:p>
        </w:tc>
        <w:tc>
          <w:tcPr>
            <w:tcW w:w="1239" w:type="dxa"/>
            <w:tcBorders>
              <w:top w:val="nil"/>
              <w:left w:val="nil"/>
              <w:bottom w:val="nil"/>
              <w:right w:val="nil"/>
            </w:tcBorders>
            <w:shd w:val="clear" w:color="auto" w:fill="auto"/>
            <w:noWrap/>
            <w:vAlign w:val="bottom"/>
            <w:hideMark/>
          </w:tcPr>
          <w:p w14:paraId="40B396E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0.058**</w:t>
            </w:r>
          </w:p>
        </w:tc>
        <w:tc>
          <w:tcPr>
            <w:tcW w:w="1131" w:type="dxa"/>
            <w:tcBorders>
              <w:top w:val="nil"/>
              <w:left w:val="nil"/>
              <w:bottom w:val="nil"/>
              <w:right w:val="nil"/>
            </w:tcBorders>
            <w:shd w:val="clear" w:color="auto" w:fill="auto"/>
            <w:noWrap/>
            <w:vAlign w:val="bottom"/>
            <w:hideMark/>
          </w:tcPr>
          <w:p w14:paraId="44B20E7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0.063**</w:t>
            </w:r>
          </w:p>
        </w:tc>
        <w:tc>
          <w:tcPr>
            <w:tcW w:w="1239" w:type="dxa"/>
            <w:tcBorders>
              <w:top w:val="nil"/>
              <w:left w:val="nil"/>
              <w:bottom w:val="nil"/>
              <w:right w:val="nil"/>
            </w:tcBorders>
            <w:shd w:val="clear" w:color="auto" w:fill="auto"/>
            <w:noWrap/>
            <w:vAlign w:val="bottom"/>
            <w:hideMark/>
          </w:tcPr>
          <w:p w14:paraId="7DE0C0B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0.063**</w:t>
            </w:r>
          </w:p>
        </w:tc>
      </w:tr>
      <w:tr w:rsidR="002B4CF8" w:rsidRPr="002B4CF8" w14:paraId="72649D18" w14:textId="77777777" w:rsidTr="002B4CF8">
        <w:trPr>
          <w:trHeight w:val="260"/>
        </w:trPr>
        <w:tc>
          <w:tcPr>
            <w:tcW w:w="5094" w:type="dxa"/>
            <w:tcBorders>
              <w:top w:val="nil"/>
              <w:left w:val="nil"/>
              <w:bottom w:val="nil"/>
              <w:right w:val="nil"/>
            </w:tcBorders>
            <w:shd w:val="clear" w:color="auto" w:fill="auto"/>
            <w:noWrap/>
            <w:vAlign w:val="bottom"/>
            <w:hideMark/>
          </w:tcPr>
          <w:p w14:paraId="5735300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E805436"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C2B630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7782BAF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6D4C65A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131" w:type="dxa"/>
            <w:tcBorders>
              <w:top w:val="nil"/>
              <w:left w:val="nil"/>
              <w:bottom w:val="nil"/>
              <w:right w:val="nil"/>
            </w:tcBorders>
            <w:shd w:val="clear" w:color="auto" w:fill="auto"/>
            <w:noWrap/>
            <w:vAlign w:val="bottom"/>
            <w:hideMark/>
          </w:tcPr>
          <w:p w14:paraId="26E3DD1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c>
          <w:tcPr>
            <w:tcW w:w="1239" w:type="dxa"/>
            <w:tcBorders>
              <w:top w:val="nil"/>
              <w:left w:val="nil"/>
              <w:bottom w:val="nil"/>
              <w:right w:val="nil"/>
            </w:tcBorders>
            <w:shd w:val="clear" w:color="auto" w:fill="auto"/>
            <w:noWrap/>
            <w:vAlign w:val="bottom"/>
            <w:hideMark/>
          </w:tcPr>
          <w:p w14:paraId="0EA5316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(0.008)</w:t>
            </w:r>
          </w:p>
        </w:tc>
      </w:tr>
      <w:tr w:rsidR="002B4CF8" w:rsidRPr="002B4CF8" w14:paraId="7DA4B4FF" w14:textId="77777777" w:rsidTr="002B4CF8">
        <w:trPr>
          <w:trHeight w:val="260"/>
        </w:trPr>
        <w:tc>
          <w:tcPr>
            <w:tcW w:w="5094" w:type="dxa"/>
            <w:tcBorders>
              <w:top w:val="nil"/>
              <w:left w:val="nil"/>
              <w:bottom w:val="nil"/>
              <w:right w:val="nil"/>
            </w:tcBorders>
            <w:shd w:val="clear" w:color="auto" w:fill="auto"/>
            <w:noWrap/>
            <w:vAlign w:val="bottom"/>
            <w:hideMark/>
          </w:tcPr>
          <w:p w14:paraId="18EBA4C5"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Second income quintile (relative to top-fifth)</w:t>
            </w:r>
          </w:p>
        </w:tc>
        <w:tc>
          <w:tcPr>
            <w:tcW w:w="1239" w:type="dxa"/>
            <w:tcBorders>
              <w:top w:val="nil"/>
              <w:left w:val="nil"/>
              <w:bottom w:val="nil"/>
              <w:right w:val="nil"/>
            </w:tcBorders>
            <w:shd w:val="clear" w:color="auto" w:fill="auto"/>
            <w:noWrap/>
            <w:vAlign w:val="bottom"/>
            <w:hideMark/>
          </w:tcPr>
          <w:p w14:paraId="231CE79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26EC82E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0.054**</w:t>
            </w:r>
          </w:p>
        </w:tc>
        <w:tc>
          <w:tcPr>
            <w:tcW w:w="1239" w:type="dxa"/>
            <w:tcBorders>
              <w:top w:val="nil"/>
              <w:left w:val="nil"/>
              <w:bottom w:val="nil"/>
              <w:right w:val="nil"/>
            </w:tcBorders>
            <w:shd w:val="clear" w:color="auto" w:fill="auto"/>
            <w:noWrap/>
            <w:vAlign w:val="bottom"/>
            <w:hideMark/>
          </w:tcPr>
          <w:p w14:paraId="5A6616C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0.059**</w:t>
            </w:r>
          </w:p>
        </w:tc>
        <w:tc>
          <w:tcPr>
            <w:tcW w:w="1239" w:type="dxa"/>
            <w:tcBorders>
              <w:top w:val="nil"/>
              <w:left w:val="nil"/>
              <w:bottom w:val="nil"/>
              <w:right w:val="nil"/>
            </w:tcBorders>
            <w:shd w:val="clear" w:color="auto" w:fill="auto"/>
            <w:noWrap/>
            <w:vAlign w:val="bottom"/>
            <w:hideMark/>
          </w:tcPr>
          <w:p w14:paraId="1985BC9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0.054**</w:t>
            </w:r>
          </w:p>
        </w:tc>
        <w:tc>
          <w:tcPr>
            <w:tcW w:w="1131" w:type="dxa"/>
            <w:tcBorders>
              <w:top w:val="nil"/>
              <w:left w:val="nil"/>
              <w:bottom w:val="nil"/>
              <w:right w:val="nil"/>
            </w:tcBorders>
            <w:shd w:val="clear" w:color="auto" w:fill="auto"/>
            <w:noWrap/>
            <w:vAlign w:val="bottom"/>
            <w:hideMark/>
          </w:tcPr>
          <w:p w14:paraId="3AA0F24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0.059**</w:t>
            </w:r>
          </w:p>
        </w:tc>
        <w:tc>
          <w:tcPr>
            <w:tcW w:w="1239" w:type="dxa"/>
            <w:tcBorders>
              <w:top w:val="nil"/>
              <w:left w:val="nil"/>
              <w:bottom w:val="nil"/>
              <w:right w:val="nil"/>
            </w:tcBorders>
            <w:shd w:val="clear" w:color="auto" w:fill="auto"/>
            <w:noWrap/>
            <w:vAlign w:val="bottom"/>
            <w:hideMark/>
          </w:tcPr>
          <w:p w14:paraId="4B7C611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0.059**</w:t>
            </w:r>
          </w:p>
        </w:tc>
      </w:tr>
      <w:tr w:rsidR="002B4CF8" w:rsidRPr="002B4CF8" w14:paraId="51C599BA" w14:textId="77777777" w:rsidTr="002B4CF8">
        <w:trPr>
          <w:trHeight w:val="260"/>
        </w:trPr>
        <w:tc>
          <w:tcPr>
            <w:tcW w:w="5094" w:type="dxa"/>
            <w:tcBorders>
              <w:top w:val="nil"/>
              <w:left w:val="nil"/>
              <w:bottom w:val="nil"/>
              <w:right w:val="nil"/>
            </w:tcBorders>
            <w:shd w:val="clear" w:color="auto" w:fill="auto"/>
            <w:noWrap/>
            <w:vAlign w:val="bottom"/>
            <w:hideMark/>
          </w:tcPr>
          <w:p w14:paraId="32C0831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1E71C4ED"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0D9C7B1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472ABD4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4DAD29A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131" w:type="dxa"/>
            <w:tcBorders>
              <w:top w:val="nil"/>
              <w:left w:val="nil"/>
              <w:bottom w:val="nil"/>
              <w:right w:val="nil"/>
            </w:tcBorders>
            <w:shd w:val="clear" w:color="auto" w:fill="auto"/>
            <w:noWrap/>
            <w:vAlign w:val="bottom"/>
            <w:hideMark/>
          </w:tcPr>
          <w:p w14:paraId="0724077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c>
          <w:tcPr>
            <w:tcW w:w="1239" w:type="dxa"/>
            <w:tcBorders>
              <w:top w:val="nil"/>
              <w:left w:val="nil"/>
              <w:bottom w:val="nil"/>
              <w:right w:val="nil"/>
            </w:tcBorders>
            <w:shd w:val="clear" w:color="auto" w:fill="auto"/>
            <w:noWrap/>
            <w:vAlign w:val="bottom"/>
            <w:hideMark/>
          </w:tcPr>
          <w:p w14:paraId="0C3E6C1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(0.006)</w:t>
            </w:r>
          </w:p>
        </w:tc>
      </w:tr>
      <w:tr w:rsidR="002B4CF8" w:rsidRPr="002B4CF8" w14:paraId="327BA890" w14:textId="77777777" w:rsidTr="002B4CF8">
        <w:trPr>
          <w:trHeight w:val="260"/>
        </w:trPr>
        <w:tc>
          <w:tcPr>
            <w:tcW w:w="5094" w:type="dxa"/>
            <w:tcBorders>
              <w:top w:val="nil"/>
              <w:left w:val="nil"/>
              <w:bottom w:val="nil"/>
              <w:right w:val="nil"/>
            </w:tcBorders>
            <w:shd w:val="clear" w:color="auto" w:fill="auto"/>
            <w:noWrap/>
            <w:vAlign w:val="bottom"/>
            <w:hideMark/>
          </w:tcPr>
          <w:p w14:paraId="24A7599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Third income quintile (relative to top-fifth)</w:t>
            </w:r>
          </w:p>
        </w:tc>
        <w:tc>
          <w:tcPr>
            <w:tcW w:w="1239" w:type="dxa"/>
            <w:tcBorders>
              <w:top w:val="nil"/>
              <w:left w:val="nil"/>
              <w:bottom w:val="nil"/>
              <w:right w:val="nil"/>
            </w:tcBorders>
            <w:shd w:val="clear" w:color="auto" w:fill="auto"/>
            <w:noWrap/>
            <w:vAlign w:val="bottom"/>
            <w:hideMark/>
          </w:tcPr>
          <w:p w14:paraId="4324308C"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E67440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0.044**</w:t>
            </w:r>
          </w:p>
        </w:tc>
        <w:tc>
          <w:tcPr>
            <w:tcW w:w="1239" w:type="dxa"/>
            <w:tcBorders>
              <w:top w:val="nil"/>
              <w:left w:val="nil"/>
              <w:bottom w:val="nil"/>
              <w:right w:val="nil"/>
            </w:tcBorders>
            <w:shd w:val="clear" w:color="auto" w:fill="auto"/>
            <w:noWrap/>
            <w:vAlign w:val="bottom"/>
            <w:hideMark/>
          </w:tcPr>
          <w:p w14:paraId="3AA979D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0.048**</w:t>
            </w:r>
          </w:p>
        </w:tc>
        <w:tc>
          <w:tcPr>
            <w:tcW w:w="1239" w:type="dxa"/>
            <w:tcBorders>
              <w:top w:val="nil"/>
              <w:left w:val="nil"/>
              <w:bottom w:val="nil"/>
              <w:right w:val="nil"/>
            </w:tcBorders>
            <w:shd w:val="clear" w:color="auto" w:fill="auto"/>
            <w:noWrap/>
            <w:vAlign w:val="bottom"/>
            <w:hideMark/>
          </w:tcPr>
          <w:p w14:paraId="12B4EB6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0.044**</w:t>
            </w:r>
          </w:p>
        </w:tc>
        <w:tc>
          <w:tcPr>
            <w:tcW w:w="1131" w:type="dxa"/>
            <w:tcBorders>
              <w:top w:val="nil"/>
              <w:left w:val="nil"/>
              <w:bottom w:val="nil"/>
              <w:right w:val="nil"/>
            </w:tcBorders>
            <w:shd w:val="clear" w:color="auto" w:fill="auto"/>
            <w:noWrap/>
            <w:vAlign w:val="bottom"/>
            <w:hideMark/>
          </w:tcPr>
          <w:p w14:paraId="41B7994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0.048**</w:t>
            </w:r>
          </w:p>
        </w:tc>
        <w:tc>
          <w:tcPr>
            <w:tcW w:w="1239" w:type="dxa"/>
            <w:tcBorders>
              <w:top w:val="nil"/>
              <w:left w:val="nil"/>
              <w:bottom w:val="nil"/>
              <w:right w:val="nil"/>
            </w:tcBorders>
            <w:shd w:val="clear" w:color="auto" w:fill="auto"/>
            <w:noWrap/>
            <w:vAlign w:val="bottom"/>
            <w:hideMark/>
          </w:tcPr>
          <w:p w14:paraId="3B7FD78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0.048**</w:t>
            </w:r>
          </w:p>
        </w:tc>
      </w:tr>
      <w:tr w:rsidR="002B4CF8" w:rsidRPr="002B4CF8" w14:paraId="1AC34A8D" w14:textId="77777777" w:rsidTr="002B4CF8">
        <w:trPr>
          <w:trHeight w:val="260"/>
        </w:trPr>
        <w:tc>
          <w:tcPr>
            <w:tcW w:w="5094" w:type="dxa"/>
            <w:tcBorders>
              <w:top w:val="nil"/>
              <w:left w:val="nil"/>
              <w:bottom w:val="nil"/>
              <w:right w:val="nil"/>
            </w:tcBorders>
            <w:shd w:val="clear" w:color="auto" w:fill="auto"/>
            <w:noWrap/>
            <w:vAlign w:val="bottom"/>
            <w:hideMark/>
          </w:tcPr>
          <w:p w14:paraId="4CFE6C5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78EF8C8"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22EAECD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298BF7C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79AE403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131" w:type="dxa"/>
            <w:tcBorders>
              <w:top w:val="nil"/>
              <w:left w:val="nil"/>
              <w:bottom w:val="nil"/>
              <w:right w:val="nil"/>
            </w:tcBorders>
            <w:shd w:val="clear" w:color="auto" w:fill="auto"/>
            <w:noWrap/>
            <w:vAlign w:val="bottom"/>
            <w:hideMark/>
          </w:tcPr>
          <w:p w14:paraId="2CE1BE5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6B50EDE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00BE7F75" w14:textId="77777777" w:rsidTr="002B4CF8">
        <w:trPr>
          <w:trHeight w:val="260"/>
        </w:trPr>
        <w:tc>
          <w:tcPr>
            <w:tcW w:w="5094" w:type="dxa"/>
            <w:tcBorders>
              <w:top w:val="nil"/>
              <w:left w:val="nil"/>
              <w:bottom w:val="nil"/>
              <w:right w:val="nil"/>
            </w:tcBorders>
            <w:shd w:val="clear" w:color="auto" w:fill="auto"/>
            <w:noWrap/>
            <w:vAlign w:val="bottom"/>
            <w:hideMark/>
          </w:tcPr>
          <w:p w14:paraId="510FCD7A"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Fourth income quintile (relative to top-fifth)</w:t>
            </w:r>
          </w:p>
        </w:tc>
        <w:tc>
          <w:tcPr>
            <w:tcW w:w="1239" w:type="dxa"/>
            <w:tcBorders>
              <w:top w:val="nil"/>
              <w:left w:val="nil"/>
              <w:bottom w:val="nil"/>
              <w:right w:val="nil"/>
            </w:tcBorders>
            <w:shd w:val="clear" w:color="auto" w:fill="auto"/>
            <w:noWrap/>
            <w:vAlign w:val="bottom"/>
            <w:hideMark/>
          </w:tcPr>
          <w:p w14:paraId="664A9B6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737E52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c>
          <w:tcPr>
            <w:tcW w:w="1239" w:type="dxa"/>
            <w:tcBorders>
              <w:top w:val="nil"/>
              <w:left w:val="nil"/>
              <w:bottom w:val="nil"/>
              <w:right w:val="nil"/>
            </w:tcBorders>
            <w:shd w:val="clear" w:color="auto" w:fill="auto"/>
            <w:noWrap/>
            <w:vAlign w:val="bottom"/>
            <w:hideMark/>
          </w:tcPr>
          <w:p w14:paraId="165FE2B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c>
          <w:tcPr>
            <w:tcW w:w="1239" w:type="dxa"/>
            <w:tcBorders>
              <w:top w:val="nil"/>
              <w:left w:val="nil"/>
              <w:bottom w:val="nil"/>
              <w:right w:val="nil"/>
            </w:tcBorders>
            <w:shd w:val="clear" w:color="auto" w:fill="auto"/>
            <w:noWrap/>
            <w:vAlign w:val="bottom"/>
            <w:hideMark/>
          </w:tcPr>
          <w:p w14:paraId="778A3C0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0.032**</w:t>
            </w:r>
          </w:p>
        </w:tc>
        <w:tc>
          <w:tcPr>
            <w:tcW w:w="1131" w:type="dxa"/>
            <w:tcBorders>
              <w:top w:val="nil"/>
              <w:left w:val="nil"/>
              <w:bottom w:val="nil"/>
              <w:right w:val="nil"/>
            </w:tcBorders>
            <w:shd w:val="clear" w:color="auto" w:fill="auto"/>
            <w:noWrap/>
            <w:vAlign w:val="bottom"/>
            <w:hideMark/>
          </w:tcPr>
          <w:p w14:paraId="0D2D004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c>
          <w:tcPr>
            <w:tcW w:w="1239" w:type="dxa"/>
            <w:tcBorders>
              <w:top w:val="nil"/>
              <w:left w:val="nil"/>
              <w:bottom w:val="nil"/>
              <w:right w:val="nil"/>
            </w:tcBorders>
            <w:shd w:val="clear" w:color="auto" w:fill="auto"/>
            <w:noWrap/>
            <w:vAlign w:val="bottom"/>
            <w:hideMark/>
          </w:tcPr>
          <w:p w14:paraId="12707ED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0.034**</w:t>
            </w:r>
          </w:p>
        </w:tc>
      </w:tr>
      <w:tr w:rsidR="002B4CF8" w:rsidRPr="002B4CF8" w14:paraId="5C190593" w14:textId="77777777" w:rsidTr="002B4CF8">
        <w:trPr>
          <w:trHeight w:val="260"/>
        </w:trPr>
        <w:tc>
          <w:tcPr>
            <w:tcW w:w="5094" w:type="dxa"/>
            <w:tcBorders>
              <w:top w:val="nil"/>
              <w:left w:val="nil"/>
              <w:bottom w:val="nil"/>
              <w:right w:val="nil"/>
            </w:tcBorders>
            <w:shd w:val="clear" w:color="auto" w:fill="auto"/>
            <w:noWrap/>
            <w:vAlign w:val="bottom"/>
            <w:hideMark/>
          </w:tcPr>
          <w:p w14:paraId="272C695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DD14302" w14:textId="77777777" w:rsidR="002B4CF8" w:rsidRPr="002B4CF8" w:rsidRDefault="002B4CF8" w:rsidP="002B4CF8">
            <w:pPr>
              <w:spacing w:after="0" w:line="240" w:lineRule="auto"/>
              <w:jc w:val="center"/>
              <w:rPr>
                <w:rFonts w:ascii="Times New Roman" w:eastAsia="Times New Roman" w:hAnsi="Times New Roman" w:cs="Times New Roman"/>
                <w:sz w:val="16"/>
                <w:szCs w:val="16"/>
              </w:rPr>
            </w:pPr>
          </w:p>
        </w:tc>
        <w:tc>
          <w:tcPr>
            <w:tcW w:w="1239" w:type="dxa"/>
            <w:tcBorders>
              <w:top w:val="nil"/>
              <w:left w:val="nil"/>
              <w:bottom w:val="nil"/>
              <w:right w:val="nil"/>
            </w:tcBorders>
            <w:shd w:val="clear" w:color="auto" w:fill="auto"/>
            <w:noWrap/>
            <w:vAlign w:val="bottom"/>
            <w:hideMark/>
          </w:tcPr>
          <w:p w14:paraId="10048F5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19FCA6B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0C95BD9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131" w:type="dxa"/>
            <w:tcBorders>
              <w:top w:val="nil"/>
              <w:left w:val="nil"/>
              <w:bottom w:val="nil"/>
              <w:right w:val="nil"/>
            </w:tcBorders>
            <w:shd w:val="clear" w:color="auto" w:fill="auto"/>
            <w:noWrap/>
            <w:vAlign w:val="bottom"/>
            <w:hideMark/>
          </w:tcPr>
          <w:p w14:paraId="6795FE6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004E6F8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38B43076" w14:textId="77777777" w:rsidTr="002B4CF8">
        <w:trPr>
          <w:trHeight w:val="260"/>
        </w:trPr>
        <w:tc>
          <w:tcPr>
            <w:tcW w:w="5094" w:type="dxa"/>
            <w:tcBorders>
              <w:top w:val="nil"/>
              <w:left w:val="nil"/>
              <w:bottom w:val="nil"/>
              <w:right w:val="nil"/>
            </w:tcBorders>
            <w:shd w:val="clear" w:color="auto" w:fill="auto"/>
            <w:noWrap/>
            <w:vAlign w:val="bottom"/>
            <w:hideMark/>
          </w:tcPr>
          <w:p w14:paraId="46F7C473"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Constant</w:t>
            </w:r>
          </w:p>
        </w:tc>
        <w:tc>
          <w:tcPr>
            <w:tcW w:w="1239" w:type="dxa"/>
            <w:tcBorders>
              <w:top w:val="nil"/>
              <w:left w:val="nil"/>
              <w:bottom w:val="nil"/>
              <w:right w:val="nil"/>
            </w:tcBorders>
            <w:shd w:val="clear" w:color="auto" w:fill="auto"/>
            <w:noWrap/>
            <w:vAlign w:val="bottom"/>
            <w:hideMark/>
          </w:tcPr>
          <w:p w14:paraId="2A38552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0.503**</w:t>
            </w:r>
          </w:p>
        </w:tc>
        <w:tc>
          <w:tcPr>
            <w:tcW w:w="1239" w:type="dxa"/>
            <w:tcBorders>
              <w:top w:val="nil"/>
              <w:left w:val="nil"/>
              <w:bottom w:val="nil"/>
              <w:right w:val="nil"/>
            </w:tcBorders>
            <w:shd w:val="clear" w:color="auto" w:fill="auto"/>
            <w:noWrap/>
            <w:vAlign w:val="bottom"/>
            <w:hideMark/>
          </w:tcPr>
          <w:p w14:paraId="4E27B02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0.395**</w:t>
            </w:r>
          </w:p>
        </w:tc>
        <w:tc>
          <w:tcPr>
            <w:tcW w:w="1239" w:type="dxa"/>
            <w:tcBorders>
              <w:top w:val="nil"/>
              <w:left w:val="nil"/>
              <w:bottom w:val="nil"/>
              <w:right w:val="nil"/>
            </w:tcBorders>
            <w:shd w:val="clear" w:color="auto" w:fill="auto"/>
            <w:noWrap/>
            <w:vAlign w:val="bottom"/>
            <w:hideMark/>
          </w:tcPr>
          <w:p w14:paraId="639DB31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0.472**</w:t>
            </w:r>
          </w:p>
        </w:tc>
        <w:tc>
          <w:tcPr>
            <w:tcW w:w="1239" w:type="dxa"/>
            <w:tcBorders>
              <w:top w:val="nil"/>
              <w:left w:val="nil"/>
              <w:bottom w:val="nil"/>
              <w:right w:val="nil"/>
            </w:tcBorders>
            <w:shd w:val="clear" w:color="auto" w:fill="auto"/>
            <w:noWrap/>
            <w:vAlign w:val="bottom"/>
            <w:hideMark/>
          </w:tcPr>
          <w:p w14:paraId="33EC5AEA"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0.392**</w:t>
            </w:r>
          </w:p>
        </w:tc>
        <w:tc>
          <w:tcPr>
            <w:tcW w:w="1131" w:type="dxa"/>
            <w:tcBorders>
              <w:top w:val="nil"/>
              <w:left w:val="nil"/>
              <w:bottom w:val="nil"/>
              <w:right w:val="nil"/>
            </w:tcBorders>
            <w:shd w:val="clear" w:color="auto" w:fill="auto"/>
            <w:noWrap/>
            <w:vAlign w:val="bottom"/>
            <w:hideMark/>
          </w:tcPr>
          <w:p w14:paraId="0D68898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0.459**</w:t>
            </w:r>
          </w:p>
        </w:tc>
        <w:tc>
          <w:tcPr>
            <w:tcW w:w="1239" w:type="dxa"/>
            <w:tcBorders>
              <w:top w:val="nil"/>
              <w:left w:val="nil"/>
              <w:bottom w:val="nil"/>
              <w:right w:val="nil"/>
            </w:tcBorders>
            <w:shd w:val="clear" w:color="auto" w:fill="auto"/>
            <w:noWrap/>
            <w:vAlign w:val="bottom"/>
            <w:hideMark/>
          </w:tcPr>
          <w:p w14:paraId="7E7063D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0.532**</w:t>
            </w:r>
          </w:p>
        </w:tc>
      </w:tr>
      <w:tr w:rsidR="002B4CF8" w:rsidRPr="002B4CF8" w14:paraId="436219FE" w14:textId="77777777" w:rsidTr="002B4CF8">
        <w:trPr>
          <w:trHeight w:val="260"/>
        </w:trPr>
        <w:tc>
          <w:tcPr>
            <w:tcW w:w="5094" w:type="dxa"/>
            <w:tcBorders>
              <w:top w:val="nil"/>
              <w:left w:val="nil"/>
              <w:bottom w:val="nil"/>
              <w:right w:val="nil"/>
            </w:tcBorders>
            <w:shd w:val="clear" w:color="auto" w:fill="auto"/>
            <w:noWrap/>
            <w:vAlign w:val="bottom"/>
            <w:hideMark/>
          </w:tcPr>
          <w:p w14:paraId="73B3FF9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5B617D8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(0.013)</w:t>
            </w:r>
          </w:p>
        </w:tc>
        <w:tc>
          <w:tcPr>
            <w:tcW w:w="1239" w:type="dxa"/>
            <w:tcBorders>
              <w:top w:val="nil"/>
              <w:left w:val="nil"/>
              <w:bottom w:val="nil"/>
              <w:right w:val="nil"/>
            </w:tcBorders>
            <w:shd w:val="clear" w:color="auto" w:fill="auto"/>
            <w:noWrap/>
            <w:vAlign w:val="bottom"/>
            <w:hideMark/>
          </w:tcPr>
          <w:p w14:paraId="4619821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(0.024)</w:t>
            </w:r>
          </w:p>
        </w:tc>
        <w:tc>
          <w:tcPr>
            <w:tcW w:w="1239" w:type="dxa"/>
            <w:tcBorders>
              <w:top w:val="nil"/>
              <w:left w:val="nil"/>
              <w:bottom w:val="nil"/>
              <w:right w:val="nil"/>
            </w:tcBorders>
            <w:shd w:val="clear" w:color="auto" w:fill="auto"/>
            <w:noWrap/>
            <w:vAlign w:val="bottom"/>
            <w:hideMark/>
          </w:tcPr>
          <w:p w14:paraId="5BA0118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(0.055)</w:t>
            </w:r>
          </w:p>
        </w:tc>
        <w:tc>
          <w:tcPr>
            <w:tcW w:w="1239" w:type="dxa"/>
            <w:tcBorders>
              <w:top w:val="nil"/>
              <w:left w:val="nil"/>
              <w:bottom w:val="nil"/>
              <w:right w:val="nil"/>
            </w:tcBorders>
            <w:shd w:val="clear" w:color="auto" w:fill="auto"/>
            <w:noWrap/>
            <w:vAlign w:val="bottom"/>
            <w:hideMark/>
          </w:tcPr>
          <w:p w14:paraId="26CD673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(0.024)</w:t>
            </w:r>
          </w:p>
        </w:tc>
        <w:tc>
          <w:tcPr>
            <w:tcW w:w="1131" w:type="dxa"/>
            <w:tcBorders>
              <w:top w:val="nil"/>
              <w:left w:val="nil"/>
              <w:bottom w:val="nil"/>
              <w:right w:val="nil"/>
            </w:tcBorders>
            <w:shd w:val="clear" w:color="auto" w:fill="auto"/>
            <w:noWrap/>
            <w:vAlign w:val="bottom"/>
            <w:hideMark/>
          </w:tcPr>
          <w:p w14:paraId="30FCCC5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(0.054)</w:t>
            </w:r>
          </w:p>
        </w:tc>
        <w:tc>
          <w:tcPr>
            <w:tcW w:w="1239" w:type="dxa"/>
            <w:tcBorders>
              <w:top w:val="nil"/>
              <w:left w:val="nil"/>
              <w:bottom w:val="nil"/>
              <w:right w:val="nil"/>
            </w:tcBorders>
            <w:shd w:val="clear" w:color="auto" w:fill="auto"/>
            <w:noWrap/>
            <w:vAlign w:val="bottom"/>
            <w:hideMark/>
          </w:tcPr>
          <w:p w14:paraId="6D391EDE"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(0.054)</w:t>
            </w:r>
          </w:p>
        </w:tc>
      </w:tr>
      <w:tr w:rsidR="002B4CF8" w:rsidRPr="002B4CF8" w14:paraId="1B3308DD" w14:textId="77777777" w:rsidTr="002B4CF8">
        <w:trPr>
          <w:trHeight w:val="260"/>
        </w:trPr>
        <w:tc>
          <w:tcPr>
            <w:tcW w:w="5094" w:type="dxa"/>
            <w:tcBorders>
              <w:top w:val="nil"/>
              <w:left w:val="nil"/>
              <w:bottom w:val="nil"/>
              <w:right w:val="nil"/>
            </w:tcBorders>
            <w:shd w:val="clear" w:color="auto" w:fill="auto"/>
            <w:noWrap/>
            <w:vAlign w:val="bottom"/>
            <w:hideMark/>
          </w:tcPr>
          <w:p w14:paraId="258BFC1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Random effect: County-level variance</w:t>
            </w:r>
          </w:p>
        </w:tc>
        <w:tc>
          <w:tcPr>
            <w:tcW w:w="1239" w:type="dxa"/>
            <w:tcBorders>
              <w:top w:val="nil"/>
              <w:left w:val="nil"/>
              <w:bottom w:val="nil"/>
              <w:right w:val="nil"/>
            </w:tcBorders>
            <w:shd w:val="clear" w:color="auto" w:fill="auto"/>
            <w:noWrap/>
            <w:vAlign w:val="bottom"/>
            <w:hideMark/>
          </w:tcPr>
          <w:p w14:paraId="0653D26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-2.101**</w:t>
            </w:r>
          </w:p>
        </w:tc>
        <w:tc>
          <w:tcPr>
            <w:tcW w:w="1239" w:type="dxa"/>
            <w:tcBorders>
              <w:top w:val="nil"/>
              <w:left w:val="nil"/>
              <w:bottom w:val="nil"/>
              <w:right w:val="nil"/>
            </w:tcBorders>
            <w:shd w:val="clear" w:color="auto" w:fill="auto"/>
            <w:noWrap/>
            <w:vAlign w:val="bottom"/>
            <w:hideMark/>
          </w:tcPr>
          <w:p w14:paraId="58BAB80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-2.161**</w:t>
            </w:r>
          </w:p>
        </w:tc>
        <w:tc>
          <w:tcPr>
            <w:tcW w:w="1239" w:type="dxa"/>
            <w:tcBorders>
              <w:top w:val="nil"/>
              <w:left w:val="nil"/>
              <w:bottom w:val="nil"/>
              <w:right w:val="nil"/>
            </w:tcBorders>
            <w:shd w:val="clear" w:color="auto" w:fill="auto"/>
            <w:noWrap/>
            <w:vAlign w:val="bottom"/>
            <w:hideMark/>
          </w:tcPr>
          <w:p w14:paraId="0E32570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-2.204**</w:t>
            </w:r>
          </w:p>
        </w:tc>
        <w:tc>
          <w:tcPr>
            <w:tcW w:w="1239" w:type="dxa"/>
            <w:tcBorders>
              <w:top w:val="nil"/>
              <w:left w:val="nil"/>
              <w:bottom w:val="nil"/>
              <w:right w:val="nil"/>
            </w:tcBorders>
            <w:shd w:val="clear" w:color="auto" w:fill="auto"/>
            <w:noWrap/>
            <w:vAlign w:val="bottom"/>
            <w:hideMark/>
          </w:tcPr>
          <w:p w14:paraId="3C42999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-2.148**</w:t>
            </w:r>
          </w:p>
        </w:tc>
        <w:tc>
          <w:tcPr>
            <w:tcW w:w="1131" w:type="dxa"/>
            <w:tcBorders>
              <w:top w:val="nil"/>
              <w:left w:val="nil"/>
              <w:bottom w:val="nil"/>
              <w:right w:val="nil"/>
            </w:tcBorders>
            <w:shd w:val="clear" w:color="auto" w:fill="auto"/>
            <w:noWrap/>
            <w:vAlign w:val="bottom"/>
            <w:hideMark/>
          </w:tcPr>
          <w:p w14:paraId="620BFA9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-2.187**</w:t>
            </w:r>
          </w:p>
        </w:tc>
        <w:tc>
          <w:tcPr>
            <w:tcW w:w="1239" w:type="dxa"/>
            <w:tcBorders>
              <w:top w:val="nil"/>
              <w:left w:val="nil"/>
              <w:bottom w:val="nil"/>
              <w:right w:val="nil"/>
            </w:tcBorders>
            <w:shd w:val="clear" w:color="auto" w:fill="auto"/>
            <w:noWrap/>
            <w:vAlign w:val="bottom"/>
            <w:hideMark/>
          </w:tcPr>
          <w:p w14:paraId="00997BE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-2.186**</w:t>
            </w:r>
          </w:p>
        </w:tc>
      </w:tr>
      <w:tr w:rsidR="002B4CF8" w:rsidRPr="002B4CF8" w14:paraId="00D34E92" w14:textId="77777777" w:rsidTr="002B4CF8">
        <w:trPr>
          <w:trHeight w:val="260"/>
        </w:trPr>
        <w:tc>
          <w:tcPr>
            <w:tcW w:w="5094" w:type="dxa"/>
            <w:tcBorders>
              <w:top w:val="nil"/>
              <w:left w:val="nil"/>
              <w:bottom w:val="nil"/>
              <w:right w:val="nil"/>
            </w:tcBorders>
            <w:shd w:val="clear" w:color="auto" w:fill="auto"/>
            <w:noWrap/>
            <w:vAlign w:val="bottom"/>
            <w:hideMark/>
          </w:tcPr>
          <w:p w14:paraId="0FE7C5C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499A365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(0.067)</w:t>
            </w:r>
          </w:p>
        </w:tc>
        <w:tc>
          <w:tcPr>
            <w:tcW w:w="1239" w:type="dxa"/>
            <w:tcBorders>
              <w:top w:val="nil"/>
              <w:left w:val="nil"/>
              <w:bottom w:val="nil"/>
              <w:right w:val="nil"/>
            </w:tcBorders>
            <w:shd w:val="clear" w:color="auto" w:fill="auto"/>
            <w:noWrap/>
            <w:vAlign w:val="bottom"/>
            <w:hideMark/>
          </w:tcPr>
          <w:p w14:paraId="3C22C8A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(0.066)</w:t>
            </w:r>
          </w:p>
        </w:tc>
        <w:tc>
          <w:tcPr>
            <w:tcW w:w="1239" w:type="dxa"/>
            <w:tcBorders>
              <w:top w:val="nil"/>
              <w:left w:val="nil"/>
              <w:bottom w:val="nil"/>
              <w:right w:val="nil"/>
            </w:tcBorders>
            <w:shd w:val="clear" w:color="auto" w:fill="auto"/>
            <w:noWrap/>
            <w:vAlign w:val="bottom"/>
            <w:hideMark/>
          </w:tcPr>
          <w:p w14:paraId="1D77D31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(0.074)</w:t>
            </w:r>
          </w:p>
        </w:tc>
        <w:tc>
          <w:tcPr>
            <w:tcW w:w="1239" w:type="dxa"/>
            <w:tcBorders>
              <w:top w:val="nil"/>
              <w:left w:val="nil"/>
              <w:bottom w:val="nil"/>
              <w:right w:val="nil"/>
            </w:tcBorders>
            <w:shd w:val="clear" w:color="auto" w:fill="auto"/>
            <w:noWrap/>
            <w:vAlign w:val="bottom"/>
            <w:hideMark/>
          </w:tcPr>
          <w:p w14:paraId="18EA8E00"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(0.067)</w:t>
            </w:r>
          </w:p>
        </w:tc>
        <w:tc>
          <w:tcPr>
            <w:tcW w:w="1131" w:type="dxa"/>
            <w:tcBorders>
              <w:top w:val="nil"/>
              <w:left w:val="nil"/>
              <w:bottom w:val="nil"/>
              <w:right w:val="nil"/>
            </w:tcBorders>
            <w:shd w:val="clear" w:color="auto" w:fill="auto"/>
            <w:noWrap/>
            <w:vAlign w:val="bottom"/>
            <w:hideMark/>
          </w:tcPr>
          <w:p w14:paraId="79564BA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(0.077)</w:t>
            </w:r>
          </w:p>
        </w:tc>
        <w:tc>
          <w:tcPr>
            <w:tcW w:w="1239" w:type="dxa"/>
            <w:tcBorders>
              <w:top w:val="nil"/>
              <w:left w:val="nil"/>
              <w:bottom w:val="nil"/>
              <w:right w:val="nil"/>
            </w:tcBorders>
            <w:shd w:val="clear" w:color="auto" w:fill="auto"/>
            <w:noWrap/>
            <w:vAlign w:val="bottom"/>
            <w:hideMark/>
          </w:tcPr>
          <w:p w14:paraId="7EA0FB3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(0.087)</w:t>
            </w:r>
          </w:p>
        </w:tc>
      </w:tr>
      <w:tr w:rsidR="002B4CF8" w:rsidRPr="002B4CF8" w14:paraId="09460780" w14:textId="77777777" w:rsidTr="002B4CF8">
        <w:trPr>
          <w:trHeight w:val="260"/>
        </w:trPr>
        <w:tc>
          <w:tcPr>
            <w:tcW w:w="5094" w:type="dxa"/>
            <w:tcBorders>
              <w:top w:val="nil"/>
              <w:left w:val="nil"/>
              <w:bottom w:val="nil"/>
              <w:right w:val="nil"/>
            </w:tcBorders>
            <w:shd w:val="clear" w:color="auto" w:fill="auto"/>
            <w:noWrap/>
            <w:vAlign w:val="bottom"/>
            <w:hideMark/>
          </w:tcPr>
          <w:p w14:paraId="4579F0CF"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Random effect: Month-level variance</w:t>
            </w:r>
          </w:p>
        </w:tc>
        <w:tc>
          <w:tcPr>
            <w:tcW w:w="1239" w:type="dxa"/>
            <w:tcBorders>
              <w:top w:val="nil"/>
              <w:left w:val="nil"/>
              <w:bottom w:val="nil"/>
              <w:right w:val="nil"/>
            </w:tcBorders>
            <w:shd w:val="clear" w:color="auto" w:fill="auto"/>
            <w:noWrap/>
            <w:vAlign w:val="bottom"/>
            <w:hideMark/>
          </w:tcPr>
          <w:p w14:paraId="721810C3"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-3.356**</w:t>
            </w:r>
          </w:p>
        </w:tc>
        <w:tc>
          <w:tcPr>
            <w:tcW w:w="1239" w:type="dxa"/>
            <w:tcBorders>
              <w:top w:val="nil"/>
              <w:left w:val="nil"/>
              <w:bottom w:val="nil"/>
              <w:right w:val="nil"/>
            </w:tcBorders>
            <w:shd w:val="clear" w:color="auto" w:fill="auto"/>
            <w:noWrap/>
            <w:vAlign w:val="bottom"/>
            <w:hideMark/>
          </w:tcPr>
          <w:p w14:paraId="2047ECC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-3.399**</w:t>
            </w:r>
          </w:p>
        </w:tc>
        <w:tc>
          <w:tcPr>
            <w:tcW w:w="1239" w:type="dxa"/>
            <w:tcBorders>
              <w:top w:val="nil"/>
              <w:left w:val="nil"/>
              <w:bottom w:val="nil"/>
              <w:right w:val="nil"/>
            </w:tcBorders>
            <w:shd w:val="clear" w:color="auto" w:fill="auto"/>
            <w:noWrap/>
            <w:vAlign w:val="bottom"/>
            <w:hideMark/>
          </w:tcPr>
          <w:p w14:paraId="02540D9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-3.352**</w:t>
            </w:r>
          </w:p>
        </w:tc>
        <w:tc>
          <w:tcPr>
            <w:tcW w:w="1239" w:type="dxa"/>
            <w:tcBorders>
              <w:top w:val="nil"/>
              <w:left w:val="nil"/>
              <w:bottom w:val="nil"/>
              <w:right w:val="nil"/>
            </w:tcBorders>
            <w:shd w:val="clear" w:color="auto" w:fill="auto"/>
            <w:noWrap/>
            <w:vAlign w:val="bottom"/>
            <w:hideMark/>
          </w:tcPr>
          <w:p w14:paraId="6D99947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-3.405**</w:t>
            </w:r>
          </w:p>
        </w:tc>
        <w:tc>
          <w:tcPr>
            <w:tcW w:w="1131" w:type="dxa"/>
            <w:tcBorders>
              <w:top w:val="nil"/>
              <w:left w:val="nil"/>
              <w:bottom w:val="nil"/>
              <w:right w:val="nil"/>
            </w:tcBorders>
            <w:shd w:val="clear" w:color="auto" w:fill="auto"/>
            <w:noWrap/>
            <w:vAlign w:val="bottom"/>
            <w:hideMark/>
          </w:tcPr>
          <w:p w14:paraId="37E1B82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-3.360**</w:t>
            </w:r>
          </w:p>
        </w:tc>
        <w:tc>
          <w:tcPr>
            <w:tcW w:w="1239" w:type="dxa"/>
            <w:tcBorders>
              <w:top w:val="nil"/>
              <w:left w:val="nil"/>
              <w:bottom w:val="nil"/>
              <w:right w:val="nil"/>
            </w:tcBorders>
            <w:shd w:val="clear" w:color="auto" w:fill="auto"/>
            <w:noWrap/>
            <w:vAlign w:val="bottom"/>
            <w:hideMark/>
          </w:tcPr>
          <w:p w14:paraId="6962AAF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-3.378**</w:t>
            </w:r>
          </w:p>
        </w:tc>
      </w:tr>
      <w:tr w:rsidR="002B4CF8" w:rsidRPr="002B4CF8" w14:paraId="288A58D6" w14:textId="77777777" w:rsidTr="002B4CF8">
        <w:trPr>
          <w:trHeight w:val="260"/>
        </w:trPr>
        <w:tc>
          <w:tcPr>
            <w:tcW w:w="5094" w:type="dxa"/>
            <w:tcBorders>
              <w:top w:val="nil"/>
              <w:left w:val="nil"/>
              <w:bottom w:val="nil"/>
              <w:right w:val="nil"/>
            </w:tcBorders>
            <w:shd w:val="clear" w:color="auto" w:fill="auto"/>
            <w:noWrap/>
            <w:vAlign w:val="bottom"/>
            <w:hideMark/>
          </w:tcPr>
          <w:p w14:paraId="5E9A625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63BB56D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(0.082)</w:t>
            </w:r>
          </w:p>
        </w:tc>
        <w:tc>
          <w:tcPr>
            <w:tcW w:w="1239" w:type="dxa"/>
            <w:tcBorders>
              <w:top w:val="nil"/>
              <w:left w:val="nil"/>
              <w:bottom w:val="nil"/>
              <w:right w:val="nil"/>
            </w:tcBorders>
            <w:shd w:val="clear" w:color="auto" w:fill="auto"/>
            <w:noWrap/>
            <w:vAlign w:val="bottom"/>
            <w:hideMark/>
          </w:tcPr>
          <w:p w14:paraId="24FFF2B1"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(0.087)</w:t>
            </w:r>
          </w:p>
        </w:tc>
        <w:tc>
          <w:tcPr>
            <w:tcW w:w="1239" w:type="dxa"/>
            <w:tcBorders>
              <w:top w:val="nil"/>
              <w:left w:val="nil"/>
              <w:bottom w:val="nil"/>
              <w:right w:val="nil"/>
            </w:tcBorders>
            <w:shd w:val="clear" w:color="auto" w:fill="auto"/>
            <w:noWrap/>
            <w:vAlign w:val="bottom"/>
            <w:hideMark/>
          </w:tcPr>
          <w:p w14:paraId="0A0E2FB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(0.087)</w:t>
            </w:r>
          </w:p>
        </w:tc>
        <w:tc>
          <w:tcPr>
            <w:tcW w:w="1239" w:type="dxa"/>
            <w:tcBorders>
              <w:top w:val="nil"/>
              <w:left w:val="nil"/>
              <w:bottom w:val="nil"/>
              <w:right w:val="nil"/>
            </w:tcBorders>
            <w:shd w:val="clear" w:color="auto" w:fill="auto"/>
            <w:noWrap/>
            <w:vAlign w:val="bottom"/>
            <w:hideMark/>
          </w:tcPr>
          <w:p w14:paraId="5D486667"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(0.087)</w:t>
            </w:r>
          </w:p>
        </w:tc>
        <w:tc>
          <w:tcPr>
            <w:tcW w:w="1131" w:type="dxa"/>
            <w:tcBorders>
              <w:top w:val="nil"/>
              <w:left w:val="nil"/>
              <w:bottom w:val="nil"/>
              <w:right w:val="nil"/>
            </w:tcBorders>
            <w:shd w:val="clear" w:color="auto" w:fill="auto"/>
            <w:noWrap/>
            <w:vAlign w:val="bottom"/>
            <w:hideMark/>
          </w:tcPr>
          <w:p w14:paraId="3D8D53B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(0.088)</w:t>
            </w:r>
          </w:p>
        </w:tc>
        <w:tc>
          <w:tcPr>
            <w:tcW w:w="1239" w:type="dxa"/>
            <w:tcBorders>
              <w:top w:val="nil"/>
              <w:left w:val="nil"/>
              <w:bottom w:val="nil"/>
              <w:right w:val="nil"/>
            </w:tcBorders>
            <w:shd w:val="clear" w:color="auto" w:fill="auto"/>
            <w:noWrap/>
            <w:vAlign w:val="bottom"/>
            <w:hideMark/>
          </w:tcPr>
          <w:p w14:paraId="71D236B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(0.094)</w:t>
            </w:r>
          </w:p>
        </w:tc>
      </w:tr>
      <w:tr w:rsidR="002B4CF8" w:rsidRPr="002B4CF8" w14:paraId="26577D35" w14:textId="77777777" w:rsidTr="002B4CF8">
        <w:trPr>
          <w:trHeight w:val="260"/>
        </w:trPr>
        <w:tc>
          <w:tcPr>
            <w:tcW w:w="5094" w:type="dxa"/>
            <w:tcBorders>
              <w:top w:val="nil"/>
              <w:left w:val="nil"/>
              <w:bottom w:val="nil"/>
              <w:right w:val="nil"/>
            </w:tcBorders>
            <w:shd w:val="clear" w:color="auto" w:fill="auto"/>
            <w:noWrap/>
            <w:vAlign w:val="bottom"/>
            <w:hideMark/>
          </w:tcPr>
          <w:p w14:paraId="5E7EC682"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Residual variance</w:t>
            </w:r>
          </w:p>
        </w:tc>
        <w:tc>
          <w:tcPr>
            <w:tcW w:w="1239" w:type="dxa"/>
            <w:tcBorders>
              <w:top w:val="nil"/>
              <w:left w:val="nil"/>
              <w:bottom w:val="nil"/>
              <w:right w:val="nil"/>
            </w:tcBorders>
            <w:shd w:val="clear" w:color="auto" w:fill="auto"/>
            <w:noWrap/>
            <w:vAlign w:val="bottom"/>
            <w:hideMark/>
          </w:tcPr>
          <w:p w14:paraId="40924EF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-0.738**</w:t>
            </w:r>
          </w:p>
        </w:tc>
        <w:tc>
          <w:tcPr>
            <w:tcW w:w="1239" w:type="dxa"/>
            <w:tcBorders>
              <w:top w:val="nil"/>
              <w:left w:val="nil"/>
              <w:bottom w:val="nil"/>
              <w:right w:val="nil"/>
            </w:tcBorders>
            <w:shd w:val="clear" w:color="auto" w:fill="auto"/>
            <w:noWrap/>
            <w:vAlign w:val="bottom"/>
            <w:hideMark/>
          </w:tcPr>
          <w:p w14:paraId="47ECC049"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-0.765**</w:t>
            </w:r>
          </w:p>
        </w:tc>
        <w:tc>
          <w:tcPr>
            <w:tcW w:w="1239" w:type="dxa"/>
            <w:tcBorders>
              <w:top w:val="nil"/>
              <w:left w:val="nil"/>
              <w:bottom w:val="nil"/>
              <w:right w:val="nil"/>
            </w:tcBorders>
            <w:shd w:val="clear" w:color="auto" w:fill="auto"/>
            <w:noWrap/>
            <w:vAlign w:val="bottom"/>
            <w:hideMark/>
          </w:tcPr>
          <w:p w14:paraId="609986D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-0.768**</w:t>
            </w:r>
          </w:p>
        </w:tc>
        <w:tc>
          <w:tcPr>
            <w:tcW w:w="1239" w:type="dxa"/>
            <w:tcBorders>
              <w:top w:val="nil"/>
              <w:left w:val="nil"/>
              <w:bottom w:val="nil"/>
              <w:right w:val="nil"/>
            </w:tcBorders>
            <w:shd w:val="clear" w:color="auto" w:fill="auto"/>
            <w:noWrap/>
            <w:vAlign w:val="bottom"/>
            <w:hideMark/>
          </w:tcPr>
          <w:p w14:paraId="7CD6A32B"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-0.765**</w:t>
            </w:r>
          </w:p>
        </w:tc>
        <w:tc>
          <w:tcPr>
            <w:tcW w:w="1131" w:type="dxa"/>
            <w:tcBorders>
              <w:top w:val="nil"/>
              <w:left w:val="nil"/>
              <w:bottom w:val="nil"/>
              <w:right w:val="nil"/>
            </w:tcBorders>
            <w:shd w:val="clear" w:color="auto" w:fill="auto"/>
            <w:noWrap/>
            <w:vAlign w:val="bottom"/>
            <w:hideMark/>
          </w:tcPr>
          <w:p w14:paraId="513EAA3F"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-0.768**</w:t>
            </w:r>
          </w:p>
        </w:tc>
        <w:tc>
          <w:tcPr>
            <w:tcW w:w="1239" w:type="dxa"/>
            <w:tcBorders>
              <w:top w:val="nil"/>
              <w:left w:val="nil"/>
              <w:bottom w:val="nil"/>
              <w:right w:val="nil"/>
            </w:tcBorders>
            <w:shd w:val="clear" w:color="auto" w:fill="auto"/>
            <w:noWrap/>
            <w:vAlign w:val="bottom"/>
            <w:hideMark/>
          </w:tcPr>
          <w:p w14:paraId="6C161604"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-0.768**</w:t>
            </w:r>
          </w:p>
        </w:tc>
      </w:tr>
      <w:tr w:rsidR="002B4CF8" w:rsidRPr="002B4CF8" w14:paraId="092637AA" w14:textId="77777777" w:rsidTr="002B4CF8">
        <w:trPr>
          <w:trHeight w:val="260"/>
        </w:trPr>
        <w:tc>
          <w:tcPr>
            <w:tcW w:w="5094" w:type="dxa"/>
            <w:tcBorders>
              <w:top w:val="nil"/>
              <w:left w:val="nil"/>
              <w:bottom w:val="nil"/>
              <w:right w:val="nil"/>
            </w:tcBorders>
            <w:shd w:val="clear" w:color="auto" w:fill="auto"/>
            <w:noWrap/>
            <w:vAlign w:val="bottom"/>
            <w:hideMark/>
          </w:tcPr>
          <w:p w14:paraId="056B2782"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p>
        </w:tc>
        <w:tc>
          <w:tcPr>
            <w:tcW w:w="1239" w:type="dxa"/>
            <w:tcBorders>
              <w:top w:val="nil"/>
              <w:left w:val="nil"/>
              <w:bottom w:val="nil"/>
              <w:right w:val="nil"/>
            </w:tcBorders>
            <w:shd w:val="clear" w:color="auto" w:fill="auto"/>
            <w:noWrap/>
            <w:vAlign w:val="bottom"/>
            <w:hideMark/>
          </w:tcPr>
          <w:p w14:paraId="7AD7641D"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3428AE1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17AB5E15"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2445082C"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131" w:type="dxa"/>
            <w:tcBorders>
              <w:top w:val="nil"/>
              <w:left w:val="nil"/>
              <w:bottom w:val="nil"/>
              <w:right w:val="nil"/>
            </w:tcBorders>
            <w:shd w:val="clear" w:color="auto" w:fill="auto"/>
            <w:noWrap/>
            <w:vAlign w:val="bottom"/>
            <w:hideMark/>
          </w:tcPr>
          <w:p w14:paraId="075750D6"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c>
          <w:tcPr>
            <w:tcW w:w="1239" w:type="dxa"/>
            <w:tcBorders>
              <w:top w:val="nil"/>
              <w:left w:val="nil"/>
              <w:bottom w:val="nil"/>
              <w:right w:val="nil"/>
            </w:tcBorders>
            <w:shd w:val="clear" w:color="auto" w:fill="auto"/>
            <w:noWrap/>
            <w:vAlign w:val="bottom"/>
            <w:hideMark/>
          </w:tcPr>
          <w:p w14:paraId="3BC4D4D8" w14:textId="77777777" w:rsidR="002B4CF8" w:rsidRPr="002B4CF8" w:rsidRDefault="002B4CF8" w:rsidP="002B4CF8">
            <w:pPr>
              <w:spacing w:after="0" w:line="240" w:lineRule="auto"/>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(0.005)</w:t>
            </w:r>
          </w:p>
        </w:tc>
      </w:tr>
      <w:tr w:rsidR="002B4CF8" w:rsidRPr="002B4CF8" w14:paraId="05864C9C" w14:textId="77777777" w:rsidTr="002B4CF8">
        <w:trPr>
          <w:trHeight w:val="260"/>
        </w:trPr>
        <w:tc>
          <w:tcPr>
            <w:tcW w:w="5094" w:type="dxa"/>
            <w:tcBorders>
              <w:top w:val="nil"/>
              <w:left w:val="nil"/>
              <w:bottom w:val="nil"/>
              <w:right w:val="nil"/>
            </w:tcBorders>
            <w:shd w:val="clear" w:color="auto" w:fill="auto"/>
            <w:noWrap/>
            <w:vAlign w:val="bottom"/>
            <w:hideMark/>
          </w:tcPr>
          <w:p w14:paraId="1A323C64"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Log likelihood</w:t>
            </w:r>
          </w:p>
        </w:tc>
        <w:tc>
          <w:tcPr>
            <w:tcW w:w="1239" w:type="dxa"/>
            <w:tcBorders>
              <w:top w:val="nil"/>
              <w:left w:val="nil"/>
              <w:bottom w:val="nil"/>
              <w:right w:val="nil"/>
            </w:tcBorders>
            <w:shd w:val="clear" w:color="auto" w:fill="auto"/>
            <w:noWrap/>
            <w:vAlign w:val="bottom"/>
            <w:hideMark/>
          </w:tcPr>
          <w:p w14:paraId="144394AF"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-158457.8211</w:t>
            </w:r>
          </w:p>
        </w:tc>
        <w:tc>
          <w:tcPr>
            <w:tcW w:w="1239" w:type="dxa"/>
            <w:tcBorders>
              <w:top w:val="nil"/>
              <w:left w:val="nil"/>
              <w:bottom w:val="nil"/>
              <w:right w:val="nil"/>
            </w:tcBorders>
            <w:shd w:val="clear" w:color="auto" w:fill="auto"/>
            <w:noWrap/>
            <w:vAlign w:val="bottom"/>
            <w:hideMark/>
          </w:tcPr>
          <w:p w14:paraId="7FABB491"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-137971.5091</w:t>
            </w:r>
          </w:p>
        </w:tc>
        <w:tc>
          <w:tcPr>
            <w:tcW w:w="1239" w:type="dxa"/>
            <w:tcBorders>
              <w:top w:val="nil"/>
              <w:left w:val="nil"/>
              <w:bottom w:val="nil"/>
              <w:right w:val="nil"/>
            </w:tcBorders>
            <w:shd w:val="clear" w:color="auto" w:fill="auto"/>
            <w:noWrap/>
            <w:vAlign w:val="bottom"/>
            <w:hideMark/>
          </w:tcPr>
          <w:p w14:paraId="793B2B50"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-124940.2356</w:t>
            </w:r>
          </w:p>
        </w:tc>
        <w:tc>
          <w:tcPr>
            <w:tcW w:w="1239" w:type="dxa"/>
            <w:tcBorders>
              <w:top w:val="nil"/>
              <w:left w:val="nil"/>
              <w:bottom w:val="nil"/>
              <w:right w:val="nil"/>
            </w:tcBorders>
            <w:shd w:val="clear" w:color="auto" w:fill="auto"/>
            <w:noWrap/>
            <w:vAlign w:val="bottom"/>
            <w:hideMark/>
          </w:tcPr>
          <w:p w14:paraId="6DF99A04"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-137972.2093</w:t>
            </w:r>
          </w:p>
        </w:tc>
        <w:tc>
          <w:tcPr>
            <w:tcW w:w="1131" w:type="dxa"/>
            <w:tcBorders>
              <w:top w:val="nil"/>
              <w:left w:val="nil"/>
              <w:bottom w:val="nil"/>
              <w:right w:val="nil"/>
            </w:tcBorders>
            <w:shd w:val="clear" w:color="auto" w:fill="auto"/>
            <w:noWrap/>
            <w:vAlign w:val="bottom"/>
            <w:hideMark/>
          </w:tcPr>
          <w:p w14:paraId="1B967255"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-124941.091</w:t>
            </w:r>
          </w:p>
        </w:tc>
        <w:tc>
          <w:tcPr>
            <w:tcW w:w="1239" w:type="dxa"/>
            <w:tcBorders>
              <w:top w:val="nil"/>
              <w:left w:val="nil"/>
              <w:bottom w:val="nil"/>
              <w:right w:val="nil"/>
            </w:tcBorders>
            <w:shd w:val="clear" w:color="auto" w:fill="auto"/>
            <w:noWrap/>
            <w:vAlign w:val="bottom"/>
            <w:hideMark/>
          </w:tcPr>
          <w:p w14:paraId="75ACE97D"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-124939.1325</w:t>
            </w:r>
          </w:p>
        </w:tc>
      </w:tr>
      <w:tr w:rsidR="002B4CF8" w:rsidRPr="002B4CF8" w14:paraId="79C35324" w14:textId="77777777" w:rsidTr="002B4CF8">
        <w:trPr>
          <w:trHeight w:val="260"/>
        </w:trPr>
        <w:tc>
          <w:tcPr>
            <w:tcW w:w="5094" w:type="dxa"/>
            <w:tcBorders>
              <w:top w:val="nil"/>
              <w:left w:val="nil"/>
              <w:bottom w:val="nil"/>
              <w:right w:val="nil"/>
            </w:tcBorders>
            <w:shd w:val="clear" w:color="auto" w:fill="auto"/>
            <w:noWrap/>
            <w:vAlign w:val="bottom"/>
            <w:hideMark/>
          </w:tcPr>
          <w:p w14:paraId="0C35BB3E" w14:textId="77777777" w:rsidR="002B4CF8" w:rsidRPr="002B4CF8" w:rsidRDefault="002B4CF8" w:rsidP="002B4CF8">
            <w:pPr>
              <w:spacing w:after="0" w:line="240" w:lineRule="auto"/>
              <w:jc w:val="center"/>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Sample Size</w:t>
            </w:r>
          </w:p>
        </w:tc>
        <w:tc>
          <w:tcPr>
            <w:tcW w:w="1239" w:type="dxa"/>
            <w:tcBorders>
              <w:top w:val="nil"/>
              <w:left w:val="nil"/>
              <w:bottom w:val="nil"/>
              <w:right w:val="nil"/>
            </w:tcBorders>
            <w:shd w:val="clear" w:color="auto" w:fill="auto"/>
            <w:noWrap/>
            <w:vAlign w:val="bottom"/>
            <w:hideMark/>
          </w:tcPr>
          <w:p w14:paraId="045CE057"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242123</w:t>
            </w:r>
          </w:p>
        </w:tc>
        <w:tc>
          <w:tcPr>
            <w:tcW w:w="1239" w:type="dxa"/>
            <w:tcBorders>
              <w:top w:val="nil"/>
              <w:left w:val="nil"/>
              <w:bottom w:val="nil"/>
              <w:right w:val="nil"/>
            </w:tcBorders>
            <w:shd w:val="clear" w:color="auto" w:fill="auto"/>
            <w:noWrap/>
            <w:vAlign w:val="bottom"/>
            <w:hideMark/>
          </w:tcPr>
          <w:p w14:paraId="7A172086"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219487</w:t>
            </w:r>
          </w:p>
        </w:tc>
        <w:tc>
          <w:tcPr>
            <w:tcW w:w="1239" w:type="dxa"/>
            <w:tcBorders>
              <w:top w:val="nil"/>
              <w:left w:val="nil"/>
              <w:bottom w:val="nil"/>
              <w:right w:val="nil"/>
            </w:tcBorders>
            <w:shd w:val="clear" w:color="auto" w:fill="auto"/>
            <w:noWrap/>
            <w:vAlign w:val="bottom"/>
            <w:hideMark/>
          </w:tcPr>
          <w:p w14:paraId="6447BA5A"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199336</w:t>
            </w:r>
          </w:p>
        </w:tc>
        <w:tc>
          <w:tcPr>
            <w:tcW w:w="1239" w:type="dxa"/>
            <w:tcBorders>
              <w:top w:val="nil"/>
              <w:left w:val="nil"/>
              <w:bottom w:val="nil"/>
              <w:right w:val="nil"/>
            </w:tcBorders>
            <w:shd w:val="clear" w:color="auto" w:fill="auto"/>
            <w:noWrap/>
            <w:vAlign w:val="bottom"/>
            <w:hideMark/>
          </w:tcPr>
          <w:p w14:paraId="2EC4EA56"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219487</w:t>
            </w:r>
          </w:p>
        </w:tc>
        <w:tc>
          <w:tcPr>
            <w:tcW w:w="1131" w:type="dxa"/>
            <w:tcBorders>
              <w:top w:val="nil"/>
              <w:left w:val="nil"/>
              <w:bottom w:val="nil"/>
              <w:right w:val="nil"/>
            </w:tcBorders>
            <w:shd w:val="clear" w:color="auto" w:fill="auto"/>
            <w:noWrap/>
            <w:vAlign w:val="bottom"/>
            <w:hideMark/>
          </w:tcPr>
          <w:p w14:paraId="535E9E56"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199336</w:t>
            </w:r>
          </w:p>
        </w:tc>
        <w:tc>
          <w:tcPr>
            <w:tcW w:w="1239" w:type="dxa"/>
            <w:tcBorders>
              <w:top w:val="nil"/>
              <w:left w:val="nil"/>
              <w:bottom w:val="nil"/>
              <w:right w:val="nil"/>
            </w:tcBorders>
            <w:shd w:val="clear" w:color="auto" w:fill="auto"/>
            <w:noWrap/>
            <w:vAlign w:val="bottom"/>
            <w:hideMark/>
          </w:tcPr>
          <w:p w14:paraId="6FED32D0" w14:textId="77777777" w:rsidR="002B4CF8" w:rsidRPr="002B4CF8" w:rsidRDefault="002B4CF8" w:rsidP="002B4CF8">
            <w:pPr>
              <w:spacing w:after="0" w:line="240" w:lineRule="auto"/>
              <w:jc w:val="right"/>
              <w:rPr>
                <w:rFonts w:ascii="Times New Roman" w:eastAsia="Times New Roman" w:hAnsi="Times New Roman" w:cs="Times New Roman"/>
                <w:color w:val="000000"/>
                <w:sz w:val="16"/>
                <w:szCs w:val="16"/>
              </w:rPr>
            </w:pPr>
            <w:r w:rsidRPr="002B4CF8">
              <w:rPr>
                <w:rFonts w:ascii="Times New Roman" w:eastAsia="Times New Roman" w:hAnsi="Times New Roman" w:cs="Times New Roman"/>
                <w:color w:val="000000"/>
                <w:sz w:val="16"/>
                <w:szCs w:val="16"/>
              </w:rPr>
              <w:t>199336</w:t>
            </w:r>
          </w:p>
        </w:tc>
      </w:tr>
      <w:tr w:rsidR="002B4CF8" w:rsidRPr="002B4CF8" w14:paraId="64201DAA" w14:textId="77777777" w:rsidTr="002B4CF8">
        <w:trPr>
          <w:trHeight w:val="260"/>
        </w:trPr>
        <w:tc>
          <w:tcPr>
            <w:tcW w:w="12420" w:type="dxa"/>
            <w:gridSpan w:val="7"/>
            <w:tcBorders>
              <w:top w:val="single" w:sz="4" w:space="0" w:color="auto"/>
              <w:left w:val="nil"/>
              <w:bottom w:val="nil"/>
              <w:right w:val="nil"/>
            </w:tcBorders>
            <w:shd w:val="clear" w:color="auto" w:fill="auto"/>
            <w:vAlign w:val="bottom"/>
            <w:hideMark/>
          </w:tcPr>
          <w:p w14:paraId="55597667" w14:textId="5A95575A" w:rsidR="002B4CF8" w:rsidRPr="002B4CF8" w:rsidRDefault="00CE3663" w:rsidP="002B4CF8">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Standard errors in parentheses, robust to </w:t>
            </w:r>
            <w:proofErr w:type="gramStart"/>
            <w:r>
              <w:rPr>
                <w:rFonts w:ascii="Times New Roman" w:eastAsia="Times New Roman" w:hAnsi="Times New Roman" w:cs="Times New Roman"/>
                <w:color w:val="000000"/>
                <w:sz w:val="16"/>
                <w:szCs w:val="16"/>
              </w:rPr>
              <w:t>time period</w:t>
            </w:r>
            <w:proofErr w:type="gramEnd"/>
            <w:r>
              <w:rPr>
                <w:rFonts w:ascii="Times New Roman" w:eastAsia="Times New Roman" w:hAnsi="Times New Roman" w:cs="Times New Roman"/>
                <w:color w:val="000000"/>
                <w:sz w:val="16"/>
                <w:szCs w:val="16"/>
              </w:rPr>
              <w:t xml:space="preserve"> and country.</w:t>
            </w:r>
            <w:r w:rsidR="002B4CF8" w:rsidRPr="002B4CF8">
              <w:rPr>
                <w:rFonts w:ascii="Times New Roman" w:eastAsia="Times New Roman" w:hAnsi="Times New Roman" w:cs="Times New Roman"/>
                <w:color w:val="000000"/>
                <w:sz w:val="16"/>
                <w:szCs w:val="16"/>
              </w:rPr>
              <w:t xml:space="preserve"> ** p&lt;0.01, * p&lt;0.05. Google mobility trends refer to visits to places like restaurants, cafes, shopping centers, theme parks, museums, libraries, and movie theaters relative to pre-pandemic patterns.</w:t>
            </w:r>
          </w:p>
        </w:tc>
      </w:tr>
    </w:tbl>
    <w:p w14:paraId="21368024" w14:textId="77777777" w:rsidR="002B4CF8" w:rsidRDefault="002B4CF8">
      <w:pPr>
        <w:rPr>
          <w:rFonts w:ascii="Times New Roman" w:eastAsia="Times New Roman" w:hAnsi="Times New Roman" w:cs="Times New Roman"/>
          <w:b/>
          <w:bCs/>
          <w:i/>
          <w:iCs/>
          <w:color w:val="101F28"/>
          <w:kern w:val="36"/>
        </w:rPr>
        <w:sectPr w:rsidR="002B4CF8" w:rsidSect="002B4CF8">
          <w:pgSz w:w="15840" w:h="12240" w:orient="landscape"/>
          <w:pgMar w:top="1440" w:right="1440" w:bottom="1440" w:left="1440" w:header="720" w:footer="720" w:gutter="0"/>
          <w:cols w:space="720"/>
          <w:docGrid w:linePitch="360"/>
        </w:sectPr>
      </w:pPr>
      <w:r>
        <w:rPr>
          <w:rFonts w:ascii="Times New Roman" w:eastAsia="Times New Roman" w:hAnsi="Times New Roman" w:cs="Times New Roman"/>
          <w:b/>
          <w:bCs/>
          <w:i/>
          <w:iCs/>
          <w:color w:val="101F28"/>
          <w:kern w:val="36"/>
        </w:rPr>
        <w:br w:type="page"/>
      </w:r>
    </w:p>
    <w:p w14:paraId="64DDC0AD" w14:textId="16F843AE" w:rsidR="002B4CF8" w:rsidRDefault="002B4CF8">
      <w:pPr>
        <w:rPr>
          <w:rFonts w:ascii="Times New Roman" w:eastAsia="Times New Roman" w:hAnsi="Times New Roman" w:cs="Times New Roman"/>
          <w:b/>
          <w:bCs/>
          <w:i/>
          <w:iCs/>
          <w:color w:val="101F28"/>
          <w:kern w:val="36"/>
        </w:rPr>
      </w:pPr>
    </w:p>
    <w:p w14:paraId="5F3E8A94" w14:textId="77777777" w:rsidR="0059638E" w:rsidRDefault="0059638E">
      <w:pPr>
        <w:rPr>
          <w:rFonts w:ascii="Times New Roman" w:eastAsia="Times New Roman" w:hAnsi="Times New Roman" w:cs="Times New Roman"/>
          <w:b/>
          <w:bCs/>
          <w:i/>
          <w:iCs/>
          <w:color w:val="101F28"/>
          <w:kern w:val="36"/>
        </w:rPr>
      </w:pPr>
    </w:p>
    <w:p w14:paraId="0D88A5AF" w14:textId="77777777" w:rsidR="002B4CF8" w:rsidRDefault="002B4CF8">
      <w:pPr>
        <w:rPr>
          <w:rFonts w:ascii="Times New Roman" w:eastAsia="Times New Roman" w:hAnsi="Times New Roman" w:cs="Times New Roman"/>
          <w:b/>
          <w:bCs/>
          <w:i/>
          <w:iCs/>
          <w:color w:val="101F28"/>
          <w:kern w:val="36"/>
        </w:rPr>
      </w:pPr>
    </w:p>
    <w:p w14:paraId="008733F7" w14:textId="2C200E9F" w:rsidR="0081378B" w:rsidRDefault="00442EB2" w:rsidP="00442EB2">
      <w:pPr>
        <w:rPr>
          <w:rFonts w:ascii="Times New Roman" w:eastAsia="Times New Roman" w:hAnsi="Times New Roman" w:cs="Times New Roman"/>
          <w:b/>
          <w:bCs/>
          <w:i/>
          <w:iCs/>
          <w:color w:val="101F28"/>
          <w:kern w:val="36"/>
        </w:rPr>
      </w:pPr>
      <w:r>
        <w:rPr>
          <w:rFonts w:ascii="Times New Roman" w:eastAsia="Times New Roman" w:hAnsi="Times New Roman" w:cs="Times New Roman"/>
          <w:b/>
          <w:bCs/>
          <w:i/>
          <w:iCs/>
          <w:color w:val="101F28"/>
          <w:kern w:val="36"/>
        </w:rPr>
        <w:t>S</w:t>
      </w:r>
      <w:r w:rsidR="0081378B">
        <w:rPr>
          <w:rFonts w:ascii="Times New Roman" w:eastAsia="Times New Roman" w:hAnsi="Times New Roman" w:cs="Times New Roman"/>
          <w:b/>
          <w:bCs/>
          <w:i/>
          <w:iCs/>
          <w:color w:val="101F28"/>
          <w:kern w:val="36"/>
        </w:rPr>
        <w:t>upplementary Text</w:t>
      </w:r>
    </w:p>
    <w:p w14:paraId="5F93A297" w14:textId="59FE015D" w:rsidR="000E13CC" w:rsidRPr="00D87F42" w:rsidRDefault="000E13CC" w:rsidP="000E13CC">
      <w:pPr>
        <w:spacing w:line="240" w:lineRule="auto"/>
        <w:jc w:val="both"/>
        <w:rPr>
          <w:rFonts w:ascii="Times New Roman" w:eastAsia="Times New Roman" w:hAnsi="Times New Roman" w:cs="Times New Roman"/>
          <w:color w:val="101F28"/>
          <w:kern w:val="36"/>
        </w:rPr>
      </w:pPr>
      <w:r>
        <w:rPr>
          <w:rFonts w:ascii="Times New Roman" w:eastAsia="Times New Roman" w:hAnsi="Times New Roman" w:cs="Times New Roman"/>
          <w:b/>
          <w:bCs/>
          <w:i/>
          <w:iCs/>
          <w:color w:val="101F28"/>
          <w:kern w:val="36"/>
        </w:rPr>
        <w:t>E</w:t>
      </w:r>
      <w:r w:rsidRPr="00D87F42">
        <w:rPr>
          <w:rFonts w:ascii="Times New Roman" w:eastAsia="Times New Roman" w:hAnsi="Times New Roman" w:cs="Times New Roman"/>
          <w:b/>
          <w:bCs/>
          <w:i/>
          <w:iCs/>
          <w:color w:val="101F28"/>
          <w:kern w:val="36"/>
        </w:rPr>
        <w:t xml:space="preserve">conomic harm </w:t>
      </w:r>
      <w:r>
        <w:rPr>
          <w:rFonts w:ascii="Times New Roman" w:eastAsia="Times New Roman" w:hAnsi="Times New Roman" w:cs="Times New Roman"/>
          <w:b/>
          <w:bCs/>
          <w:i/>
          <w:iCs/>
          <w:color w:val="101F28"/>
          <w:kern w:val="36"/>
        </w:rPr>
        <w:t xml:space="preserve">and </w:t>
      </w:r>
      <w:r w:rsidRPr="00D87F42">
        <w:rPr>
          <w:rFonts w:ascii="Times New Roman" w:eastAsia="Times New Roman" w:hAnsi="Times New Roman" w:cs="Times New Roman"/>
          <w:b/>
          <w:bCs/>
          <w:i/>
          <w:iCs/>
          <w:color w:val="101F28"/>
          <w:kern w:val="36"/>
        </w:rPr>
        <w:t xml:space="preserve">changes in </w:t>
      </w:r>
      <w:r>
        <w:rPr>
          <w:rFonts w:ascii="Times New Roman" w:eastAsia="Times New Roman" w:hAnsi="Times New Roman" w:cs="Times New Roman"/>
          <w:b/>
          <w:bCs/>
          <w:i/>
          <w:iCs/>
          <w:color w:val="101F28"/>
          <w:kern w:val="36"/>
        </w:rPr>
        <w:t>subjective well-being</w:t>
      </w:r>
    </w:p>
    <w:p w14:paraId="3DD1555F" w14:textId="0C3BE502" w:rsidR="000E13CC" w:rsidRPr="00D87F42" w:rsidRDefault="000E13CC" w:rsidP="000E13CC">
      <w:pPr>
        <w:spacing w:line="240" w:lineRule="auto"/>
        <w:jc w:val="both"/>
        <w:rPr>
          <w:rFonts w:ascii="Times New Roman" w:eastAsia="Times New Roman" w:hAnsi="Times New Roman" w:cs="Times New Roman"/>
          <w:color w:val="101F28"/>
          <w:kern w:val="36"/>
        </w:rPr>
      </w:pPr>
      <w:r w:rsidRPr="00D87F42">
        <w:rPr>
          <w:rFonts w:ascii="Times New Roman" w:eastAsia="Times New Roman" w:hAnsi="Times New Roman" w:cs="Times New Roman"/>
          <w:color w:val="101F28"/>
          <w:kern w:val="36"/>
        </w:rPr>
        <w:t xml:space="preserve">Since we do not observe household expenditures or income, we are not able to estimate welfare impacts in terms of per capita expenditures or income, or changes in poverty that could be attributed to the pandemic-related economic contractions. One potential difficulty with measuring economic harm in terms of work stoppages or job losses has to do with the fact that such shocks could be partially or fully compensated by pandemic-related stimulus measures in ways that keep disposable incomes unchanged or may even increase them.  </w:t>
      </w:r>
    </w:p>
    <w:p w14:paraId="22C4E12D" w14:textId="21C18FB3" w:rsidR="000E13CC" w:rsidRDefault="000E13CC" w:rsidP="000E13CC">
      <w:pPr>
        <w:spacing w:line="240" w:lineRule="auto"/>
        <w:jc w:val="both"/>
        <w:rPr>
          <w:rFonts w:ascii="Times New Roman" w:hAnsi="Times New Roman" w:cs="Times New Roman"/>
        </w:rPr>
      </w:pPr>
      <w:r w:rsidRPr="00D87F42">
        <w:rPr>
          <w:rFonts w:ascii="Times New Roman" w:hAnsi="Times New Roman" w:cs="Times New Roman"/>
        </w:rPr>
        <w:t>To test whether our measures of harm capture welfare losses across countries, we considered several self-reported outcomes related to subjective wellbeing. We focus on four items which capture (i) changes in living standards; (ii) the level in the quality of life (</w:t>
      </w:r>
      <w:proofErr w:type="spellStart"/>
      <w:r w:rsidRPr="00D87F42">
        <w:rPr>
          <w:rFonts w:ascii="Times New Roman" w:hAnsi="Times New Roman" w:cs="Times New Roman"/>
        </w:rPr>
        <w:t>Cantril</w:t>
      </w:r>
      <w:proofErr w:type="spellEnd"/>
      <w:r w:rsidRPr="00D87F42">
        <w:rPr>
          <w:rFonts w:ascii="Times New Roman" w:hAnsi="Times New Roman" w:cs="Times New Roman"/>
        </w:rPr>
        <w:t xml:space="preserve"> 1965); (iii) emotional distress, and (iv) food insecurity. The questions are worded as follows</w:t>
      </w:r>
      <w:r w:rsidR="00274840">
        <w:rPr>
          <w:rFonts w:ascii="Times New Roman" w:hAnsi="Times New Roman" w:cs="Times New Roman"/>
        </w:rPr>
        <w:t xml:space="preserve"> (</w:t>
      </w:r>
      <w:r w:rsidR="00DC17D4">
        <w:rPr>
          <w:rFonts w:ascii="Times New Roman" w:hAnsi="Times New Roman" w:cs="Times New Roman"/>
        </w:rPr>
        <w:t xml:space="preserve">Supplementary Table </w:t>
      </w:r>
      <w:r w:rsidR="0059638E">
        <w:rPr>
          <w:rFonts w:ascii="Times New Roman" w:hAnsi="Times New Roman" w:cs="Times New Roman"/>
        </w:rPr>
        <w:t>9</w:t>
      </w:r>
      <w:r w:rsidR="00274840">
        <w:rPr>
          <w:rFonts w:ascii="Times New Roman" w:hAnsi="Times New Roman" w:cs="Times New Roman"/>
        </w:rPr>
        <w:t>).</w:t>
      </w:r>
    </w:p>
    <w:p w14:paraId="36C273E5" w14:textId="5EDD9659" w:rsidR="00274840" w:rsidRPr="000244F7" w:rsidRDefault="00DC17D4" w:rsidP="000E13CC">
      <w:pPr>
        <w:spacing w:line="240" w:lineRule="auto"/>
        <w:jc w:val="both"/>
        <w:rPr>
          <w:rFonts w:ascii="Times New Roman" w:hAnsi="Times New Roman" w:cs="Times New Roman"/>
          <w:b/>
          <w:bCs/>
          <w:i/>
          <w:iCs/>
        </w:rPr>
      </w:pPr>
      <w:r w:rsidRPr="000244F7">
        <w:rPr>
          <w:rFonts w:ascii="Times New Roman" w:hAnsi="Times New Roman" w:cs="Times New Roman"/>
          <w:b/>
          <w:bCs/>
          <w:i/>
          <w:iCs/>
        </w:rPr>
        <w:t xml:space="preserve">Supplementary Table </w:t>
      </w:r>
      <w:r w:rsidR="0059638E">
        <w:rPr>
          <w:rFonts w:ascii="Times New Roman" w:hAnsi="Times New Roman" w:cs="Times New Roman"/>
          <w:b/>
          <w:bCs/>
          <w:i/>
          <w:iCs/>
        </w:rPr>
        <w:t>9</w:t>
      </w:r>
      <w:r w:rsidR="00274840" w:rsidRPr="000244F7">
        <w:rPr>
          <w:rFonts w:ascii="Times New Roman" w:hAnsi="Times New Roman" w:cs="Times New Roman"/>
          <w:b/>
          <w:bCs/>
          <w:i/>
          <w:iCs/>
        </w:rPr>
        <w:t xml:space="preserve">: Subjective </w:t>
      </w:r>
      <w:r w:rsidR="00BB339D" w:rsidRPr="000244F7">
        <w:rPr>
          <w:rFonts w:ascii="Times New Roman" w:hAnsi="Times New Roman" w:cs="Times New Roman"/>
          <w:b/>
          <w:bCs/>
          <w:i/>
          <w:iCs/>
        </w:rPr>
        <w:t>w</w:t>
      </w:r>
      <w:r w:rsidR="00274840" w:rsidRPr="000244F7">
        <w:rPr>
          <w:rFonts w:ascii="Times New Roman" w:hAnsi="Times New Roman" w:cs="Times New Roman"/>
          <w:b/>
          <w:bCs/>
          <w:i/>
          <w:iCs/>
        </w:rPr>
        <w:t xml:space="preserve">ellbeing outcomes </w:t>
      </w:r>
      <w:r w:rsidR="00BB339D" w:rsidRPr="000244F7">
        <w:rPr>
          <w:rFonts w:ascii="Times New Roman" w:hAnsi="Times New Roman" w:cs="Times New Roman"/>
          <w:b/>
          <w:bCs/>
          <w:i/>
          <w:iCs/>
        </w:rPr>
        <w:t>measured</w:t>
      </w:r>
      <w:r w:rsidR="00274840" w:rsidRPr="000244F7">
        <w:rPr>
          <w:rFonts w:ascii="Times New Roman" w:hAnsi="Times New Roman" w:cs="Times New Roman"/>
          <w:b/>
          <w:bCs/>
          <w:i/>
          <w:iCs/>
        </w:rPr>
        <w:t xml:space="preserve"> in </w:t>
      </w:r>
      <w:r w:rsidR="00BB339D" w:rsidRPr="000244F7">
        <w:rPr>
          <w:rFonts w:ascii="Times New Roman" w:hAnsi="Times New Roman" w:cs="Times New Roman"/>
          <w:b/>
          <w:bCs/>
          <w:i/>
          <w:iCs/>
        </w:rPr>
        <w:t>Gallup World Poll</w:t>
      </w:r>
    </w:p>
    <w:p w14:paraId="75FF2FA5" w14:textId="77777777" w:rsidR="000E13CC" w:rsidRPr="00D87F42" w:rsidRDefault="000E13CC" w:rsidP="000E13CC">
      <w:pPr>
        <w:pStyle w:val="ListParagraph"/>
        <w:numPr>
          <w:ilvl w:val="0"/>
          <w:numId w:val="1"/>
        </w:numPr>
        <w:spacing w:line="240" w:lineRule="auto"/>
        <w:jc w:val="both"/>
        <w:rPr>
          <w:rFonts w:ascii="Times New Roman" w:hAnsi="Times New Roman" w:cs="Times New Roman"/>
        </w:rPr>
      </w:pPr>
      <w:r w:rsidRPr="00D87F42">
        <w:rPr>
          <w:rFonts w:ascii="Times New Roman" w:hAnsi="Times New Roman" w:cs="Times New Roman"/>
        </w:rPr>
        <w:t>“Right now, do you feel your standard of living is getting better or getting worse?” We code this as binary with 1 representing “getting worse.”</w:t>
      </w:r>
    </w:p>
    <w:p w14:paraId="59D3C4E6" w14:textId="77777777" w:rsidR="000E13CC" w:rsidRPr="00D87F42" w:rsidRDefault="000E13CC" w:rsidP="000E13CC">
      <w:pPr>
        <w:pStyle w:val="ListParagraph"/>
        <w:numPr>
          <w:ilvl w:val="0"/>
          <w:numId w:val="1"/>
        </w:numPr>
        <w:spacing w:line="240" w:lineRule="auto"/>
        <w:jc w:val="both"/>
        <w:rPr>
          <w:rFonts w:ascii="Times New Roman" w:hAnsi="Times New Roman" w:cs="Times New Roman"/>
        </w:rPr>
      </w:pPr>
      <w:r w:rsidRPr="00D87F42">
        <w:rPr>
          <w:rFonts w:ascii="Times New Roman" w:hAnsi="Times New Roman" w:cs="Times New Roman"/>
        </w:rPr>
        <w:t>“Please imagine a ladder with steps numbered from zero at the bottom to ten at the top. Suppose we say that the top of the ladder represents the best possible life for you, and the bottom of the ladder represents the worst possible life for you.” The response options vary from 0 to 10. For ease of graphical interpretation, we code responses below 7 as implying low-life evaluation, consistent with research by Gallup that shows that a score of seven or higher on present life evaluation is required to meet the threshold for thriving.</w:t>
      </w:r>
      <w:r w:rsidRPr="00D87F42">
        <w:rPr>
          <w:rStyle w:val="FootnoteReference"/>
          <w:rFonts w:ascii="Times New Roman" w:hAnsi="Times New Roman" w:cs="Times New Roman"/>
        </w:rPr>
        <w:footnoteReference w:id="1"/>
      </w:r>
    </w:p>
    <w:p w14:paraId="2C35A46A" w14:textId="77777777" w:rsidR="000E13CC" w:rsidRPr="00D87F42" w:rsidRDefault="000E13CC" w:rsidP="000E13CC">
      <w:pPr>
        <w:pStyle w:val="ListParagraph"/>
        <w:numPr>
          <w:ilvl w:val="0"/>
          <w:numId w:val="1"/>
        </w:numPr>
        <w:spacing w:line="240" w:lineRule="auto"/>
        <w:jc w:val="both"/>
        <w:rPr>
          <w:rFonts w:ascii="Times New Roman" w:hAnsi="Times New Roman" w:cs="Times New Roman"/>
        </w:rPr>
      </w:pPr>
      <w:r w:rsidRPr="00D87F42">
        <w:rPr>
          <w:rFonts w:ascii="Times New Roman" w:hAnsi="Times New Roman" w:cs="Times New Roman"/>
        </w:rPr>
        <w:t>“Did you experience [the following feelings] during A LOT OF THE DAY yesterday? How about worry?”</w:t>
      </w:r>
    </w:p>
    <w:p w14:paraId="20F14FD3" w14:textId="77777777" w:rsidR="000E13CC" w:rsidRPr="00D87F42" w:rsidRDefault="000E13CC" w:rsidP="000E13CC">
      <w:pPr>
        <w:pStyle w:val="ListParagraph"/>
        <w:numPr>
          <w:ilvl w:val="0"/>
          <w:numId w:val="1"/>
        </w:numPr>
        <w:spacing w:line="240" w:lineRule="auto"/>
        <w:jc w:val="both"/>
        <w:rPr>
          <w:rFonts w:ascii="Times New Roman" w:eastAsia="Times New Roman" w:hAnsi="Times New Roman" w:cs="Times New Roman"/>
          <w:color w:val="101F28"/>
          <w:kern w:val="36"/>
        </w:rPr>
      </w:pPr>
      <w:r w:rsidRPr="00D87F42">
        <w:rPr>
          <w:rFonts w:ascii="Times New Roman" w:hAnsi="Times New Roman" w:cs="Times New Roman"/>
        </w:rPr>
        <w:t>“Have there been times in the past 12 months when you did not have enough money to buy food that you or your family needed.”</w:t>
      </w:r>
    </w:p>
    <w:p w14:paraId="649018E8" w14:textId="77777777" w:rsidR="000E13CC" w:rsidRPr="00D87F42" w:rsidRDefault="000E13CC" w:rsidP="000E13CC">
      <w:pPr>
        <w:spacing w:line="240" w:lineRule="auto"/>
        <w:jc w:val="both"/>
        <w:rPr>
          <w:rFonts w:ascii="Times New Roman" w:eastAsia="Times New Roman" w:hAnsi="Times New Roman" w:cs="Times New Roman"/>
          <w:color w:val="101F28"/>
          <w:kern w:val="36"/>
        </w:rPr>
      </w:pPr>
      <w:r w:rsidRPr="00D87F42">
        <w:rPr>
          <w:rFonts w:ascii="Times New Roman" w:hAnsi="Times New Roman" w:cs="Times New Roman"/>
        </w:rPr>
        <w:t xml:space="preserve">Our preferred outcome measure is the change in living </w:t>
      </w:r>
      <w:proofErr w:type="gramStart"/>
      <w:r w:rsidRPr="00D87F42">
        <w:rPr>
          <w:rFonts w:ascii="Times New Roman" w:hAnsi="Times New Roman" w:cs="Times New Roman"/>
        </w:rPr>
        <w:t>standards, since</w:t>
      </w:r>
      <w:proofErr w:type="gramEnd"/>
      <w:r w:rsidRPr="00D87F42">
        <w:rPr>
          <w:rFonts w:ascii="Times New Roman" w:hAnsi="Times New Roman" w:cs="Times New Roman"/>
        </w:rPr>
        <w:t xml:space="preserve"> it explicitly measures a change in living standards and not the level. Nonetheless, the other three offer added depth and pick up on other dimensions of wellbeing. </w:t>
      </w:r>
      <w:r w:rsidRPr="00D87F42">
        <w:rPr>
          <w:rFonts w:ascii="Times New Roman" w:eastAsia="Times New Roman" w:hAnsi="Times New Roman" w:cs="Times New Roman"/>
          <w:color w:val="101F28"/>
          <w:kern w:val="36"/>
        </w:rPr>
        <w:t xml:space="preserve">We model each outcome as a function of our economic harm measures, both individually as well as a combined </w:t>
      </w:r>
      <w:r w:rsidRPr="00D87F42">
        <w:rPr>
          <w:rFonts w:ascii="Times New Roman" w:eastAsia="Times New Roman" w:hAnsi="Times New Roman" w:cs="Times New Roman"/>
          <w:i/>
          <w:iCs/>
          <w:color w:val="101F28"/>
          <w:kern w:val="36"/>
        </w:rPr>
        <w:t>harm index</w:t>
      </w:r>
      <w:r w:rsidRPr="00D87F42">
        <w:rPr>
          <w:rFonts w:ascii="Times New Roman" w:eastAsia="Times New Roman" w:hAnsi="Times New Roman" w:cs="Times New Roman"/>
          <w:color w:val="101F28"/>
          <w:kern w:val="36"/>
        </w:rPr>
        <w:t>, which is defined as the respondent-level mean of the five items listed above after standardizing each of the items. Specifically, we estimate the following models:</w:t>
      </w:r>
    </w:p>
    <w:p w14:paraId="07187286" w14:textId="77777777" w:rsidR="000E13CC" w:rsidRPr="00D87F42" w:rsidRDefault="00CE3720" w:rsidP="000E13CC">
      <w:pPr>
        <w:spacing w:line="240" w:lineRule="auto"/>
        <w:jc w:val="right"/>
        <w:rPr>
          <w:rFonts w:ascii="Times New Roman" w:eastAsia="Times New Roman" w:hAnsi="Times New Roman" w:cs="Times New Roman"/>
          <w:color w:val="101F28"/>
          <w:kern w:val="36"/>
        </w:rPr>
      </w:pPr>
      <m:oMath>
        <m:sSub>
          <m:sSubPr>
            <m:ctrlPr>
              <w:rPr>
                <w:rFonts w:ascii="Cambria Math" w:eastAsia="Times New Roman" w:hAnsi="Cambria Math" w:cs="Times New Roman"/>
                <w:i/>
                <w:color w:val="101F28"/>
                <w:kern w:val="36"/>
              </w:rPr>
            </m:ctrlPr>
          </m:sSubPr>
          <m:e>
            <m:r>
              <w:rPr>
                <w:rFonts w:ascii="Cambria Math" w:eastAsia="Times New Roman" w:hAnsi="Cambria Math" w:cs="Times New Roman"/>
                <w:color w:val="101F28"/>
                <w:kern w:val="36"/>
              </w:rPr>
              <m:t>Wellbeing</m:t>
            </m:r>
          </m:e>
          <m:sub>
            <m:r>
              <w:rPr>
                <w:rFonts w:ascii="Cambria Math" w:eastAsia="Times New Roman" w:hAnsi="Cambria Math" w:cs="Times New Roman"/>
                <w:color w:val="101F28"/>
                <w:kern w:val="36"/>
              </w:rPr>
              <m:t>ic</m:t>
            </m:r>
          </m:sub>
        </m:sSub>
        <m:r>
          <w:rPr>
            <w:rFonts w:ascii="Cambria Math" w:eastAsia="Times New Roman" w:hAnsi="Cambria Math" w:cs="Times New Roman"/>
            <w:color w:val="101F28"/>
            <w:kern w:val="36"/>
          </w:rPr>
          <m:t>= α+β</m:t>
        </m:r>
        <m:sSub>
          <m:sSubPr>
            <m:ctrlPr>
              <w:rPr>
                <w:rFonts w:ascii="Cambria Math" w:eastAsia="Times New Roman" w:hAnsi="Cambria Math" w:cs="Times New Roman"/>
                <w:i/>
                <w:iCs/>
                <w:color w:val="101F28"/>
                <w:kern w:val="36"/>
              </w:rPr>
            </m:ctrlPr>
          </m:sSubPr>
          <m:e>
            <m:r>
              <w:rPr>
                <w:rFonts w:ascii="Cambria Math" w:eastAsia="Times New Roman" w:hAnsi="Cambria Math" w:cs="Times New Roman"/>
                <w:color w:val="101F28"/>
                <w:kern w:val="36"/>
              </w:rPr>
              <m:t>H</m:t>
            </m:r>
          </m:e>
          <m:sub>
            <m:r>
              <w:rPr>
                <w:rFonts w:ascii="Cambria Math" w:eastAsia="Times New Roman" w:hAnsi="Cambria Math" w:cs="Times New Roman"/>
                <w:color w:val="101F28"/>
                <w:kern w:val="36"/>
              </w:rPr>
              <m:t>ic</m:t>
            </m:r>
          </m:sub>
        </m:sSub>
        <m:r>
          <w:rPr>
            <w:rFonts w:ascii="Cambria Math" w:eastAsia="Times New Roman" w:hAnsi="Cambria Math" w:cs="Times New Roman"/>
            <w:color w:val="101F28"/>
            <w:kern w:val="36"/>
          </w:rPr>
          <m:t>+β</m:t>
        </m:r>
        <m:sSub>
          <m:sSubPr>
            <m:ctrlPr>
              <w:rPr>
                <w:rFonts w:ascii="Cambria Math" w:eastAsia="Times New Roman" w:hAnsi="Cambria Math" w:cs="Times New Roman"/>
                <w:i/>
                <w:iCs/>
                <w:color w:val="101F28"/>
                <w:kern w:val="36"/>
              </w:rPr>
            </m:ctrlPr>
          </m:sSubPr>
          <m:e>
            <m:r>
              <w:rPr>
                <w:rFonts w:ascii="Cambria Math" w:eastAsia="Times New Roman" w:hAnsi="Cambria Math" w:cs="Times New Roman"/>
                <w:color w:val="101F28"/>
                <w:kern w:val="36"/>
              </w:rPr>
              <m:t>X</m:t>
            </m:r>
          </m:e>
          <m:sub>
            <m:r>
              <w:rPr>
                <w:rFonts w:ascii="Cambria Math" w:eastAsia="Times New Roman" w:hAnsi="Cambria Math" w:cs="Times New Roman"/>
                <w:color w:val="101F28"/>
                <w:kern w:val="36"/>
              </w:rPr>
              <m:t>ic</m:t>
            </m:r>
          </m:sub>
        </m:sSub>
        <m:sSub>
          <m:sSubPr>
            <m:ctrlPr>
              <w:rPr>
                <w:rFonts w:ascii="Cambria Math" w:eastAsia="Times New Roman" w:hAnsi="Cambria Math" w:cs="Times New Roman"/>
                <w:i/>
                <w:iCs/>
                <w:color w:val="101F28"/>
                <w:kern w:val="36"/>
              </w:rPr>
            </m:ctrlPr>
          </m:sSubPr>
          <m:e>
            <m:r>
              <w:rPr>
                <w:rFonts w:ascii="Cambria Math" w:eastAsia="Times New Roman" w:hAnsi="Cambria Math" w:cs="Times New Roman"/>
                <w:color w:val="101F28"/>
                <w:kern w:val="36"/>
              </w:rPr>
              <m:t>+ u</m:t>
            </m:r>
          </m:e>
          <m:sub>
            <m:r>
              <w:rPr>
                <w:rFonts w:ascii="Cambria Math" w:eastAsia="Times New Roman" w:hAnsi="Cambria Math" w:cs="Times New Roman"/>
                <w:color w:val="101F28"/>
                <w:kern w:val="36"/>
              </w:rPr>
              <m:t>c</m:t>
            </m:r>
          </m:sub>
        </m:sSub>
        <m:r>
          <w:rPr>
            <w:rFonts w:ascii="Cambria Math" w:eastAsia="Times New Roman" w:hAnsi="Cambria Math" w:cs="Times New Roman"/>
            <w:color w:val="101F28"/>
            <w:kern w:val="36"/>
          </w:rPr>
          <m:t>+</m:t>
        </m:r>
        <m:sSub>
          <m:sSubPr>
            <m:ctrlPr>
              <w:rPr>
                <w:rFonts w:ascii="Cambria Math" w:eastAsia="Times New Roman" w:hAnsi="Cambria Math" w:cs="Times New Roman"/>
                <w:i/>
                <w:iCs/>
                <w:color w:val="101F28"/>
                <w:kern w:val="36"/>
              </w:rPr>
            </m:ctrlPr>
          </m:sSubPr>
          <m:e>
            <m:r>
              <w:rPr>
                <w:rFonts w:ascii="Cambria Math" w:eastAsia="Times New Roman" w:hAnsi="Cambria Math" w:cs="Times New Roman"/>
                <w:color w:val="101F28"/>
                <w:kern w:val="36"/>
              </w:rPr>
              <m:t>ε</m:t>
            </m:r>
          </m:e>
          <m:sub>
            <m:r>
              <w:rPr>
                <w:rFonts w:ascii="Cambria Math" w:eastAsia="Times New Roman" w:hAnsi="Cambria Math" w:cs="Times New Roman"/>
                <w:color w:val="101F28"/>
                <w:kern w:val="36"/>
              </w:rPr>
              <m:t>ic</m:t>
            </m:r>
          </m:sub>
        </m:sSub>
      </m:oMath>
      <w:r w:rsidR="000E13CC" w:rsidRPr="00D87F42">
        <w:rPr>
          <w:rFonts w:ascii="Times New Roman" w:eastAsia="Times New Roman" w:hAnsi="Times New Roman" w:cs="Times New Roman"/>
          <w:i/>
          <w:iCs/>
          <w:color w:val="101F28"/>
          <w:kern w:val="36"/>
        </w:rPr>
        <w:t xml:space="preserve"> </w:t>
      </w:r>
      <w:r w:rsidR="000E13CC" w:rsidRPr="00D87F42">
        <w:rPr>
          <w:rFonts w:ascii="Times New Roman" w:eastAsia="Times New Roman" w:hAnsi="Times New Roman" w:cs="Times New Roman"/>
          <w:i/>
          <w:iCs/>
          <w:color w:val="101F28"/>
          <w:kern w:val="36"/>
        </w:rPr>
        <w:tab/>
      </w:r>
      <w:r w:rsidR="000E13CC" w:rsidRPr="00D87F42">
        <w:rPr>
          <w:rFonts w:ascii="Times New Roman" w:eastAsia="Times New Roman" w:hAnsi="Times New Roman" w:cs="Times New Roman"/>
          <w:i/>
          <w:iCs/>
          <w:color w:val="101F28"/>
          <w:kern w:val="36"/>
        </w:rPr>
        <w:tab/>
      </w:r>
      <w:r w:rsidR="000E13CC" w:rsidRPr="00D87F42">
        <w:rPr>
          <w:rFonts w:ascii="Times New Roman" w:eastAsia="Times New Roman" w:hAnsi="Times New Roman" w:cs="Times New Roman"/>
          <w:i/>
          <w:iCs/>
          <w:color w:val="101F28"/>
          <w:kern w:val="36"/>
        </w:rPr>
        <w:tab/>
      </w:r>
      <w:r w:rsidR="000E13CC" w:rsidRPr="00D87F42">
        <w:rPr>
          <w:rFonts w:ascii="Times New Roman" w:eastAsia="Times New Roman" w:hAnsi="Times New Roman" w:cs="Times New Roman"/>
          <w:i/>
          <w:iCs/>
          <w:color w:val="101F28"/>
          <w:kern w:val="36"/>
        </w:rPr>
        <w:tab/>
      </w:r>
      <w:r w:rsidR="000E13CC" w:rsidRPr="00D87F42">
        <w:rPr>
          <w:rFonts w:ascii="Times New Roman" w:eastAsia="Times New Roman" w:hAnsi="Times New Roman" w:cs="Times New Roman"/>
          <w:color w:val="101F28"/>
          <w:kern w:val="36"/>
        </w:rPr>
        <w:t>(1)</w:t>
      </w:r>
    </w:p>
    <w:p w14:paraId="4FEE23EB" w14:textId="77777777" w:rsidR="000E13CC" w:rsidRPr="00D87F42" w:rsidRDefault="000E13CC" w:rsidP="000E13CC">
      <w:pPr>
        <w:spacing w:line="240" w:lineRule="auto"/>
        <w:jc w:val="both"/>
        <w:rPr>
          <w:rFonts w:ascii="Times New Roman" w:eastAsia="Times New Roman" w:hAnsi="Times New Roman" w:cs="Times New Roman"/>
          <w:color w:val="101F28"/>
          <w:kern w:val="36"/>
        </w:rPr>
      </w:pPr>
      <w:r w:rsidRPr="00D87F42">
        <w:rPr>
          <w:rFonts w:ascii="Times New Roman" w:eastAsia="Times New Roman" w:hAnsi="Times New Roman" w:cs="Times New Roman"/>
          <w:color w:val="101F28"/>
          <w:kern w:val="36"/>
        </w:rPr>
        <w:t xml:space="preserve">where wellbeing is one of the four well-being measures, as reported by individual </w:t>
      </w:r>
      <w:r w:rsidRPr="00D87F42">
        <w:rPr>
          <w:rFonts w:ascii="Times New Roman" w:eastAsia="Times New Roman" w:hAnsi="Times New Roman" w:cs="Times New Roman"/>
          <w:i/>
          <w:iCs/>
          <w:color w:val="101F28"/>
          <w:kern w:val="36"/>
        </w:rPr>
        <w:t xml:space="preserve">i </w:t>
      </w:r>
      <w:r w:rsidRPr="00D87F42">
        <w:rPr>
          <w:rFonts w:ascii="Times New Roman" w:eastAsia="Times New Roman" w:hAnsi="Times New Roman" w:cs="Times New Roman"/>
          <w:color w:val="101F28"/>
          <w:kern w:val="36"/>
        </w:rPr>
        <w:t xml:space="preserve">residing in country </w:t>
      </w:r>
      <w:r w:rsidRPr="00D87F42">
        <w:rPr>
          <w:rFonts w:ascii="Times New Roman" w:eastAsia="Times New Roman" w:hAnsi="Times New Roman" w:cs="Times New Roman"/>
          <w:i/>
          <w:iCs/>
          <w:color w:val="101F28"/>
          <w:kern w:val="36"/>
        </w:rPr>
        <w:t xml:space="preserve">c. </w:t>
      </w:r>
      <w:r w:rsidRPr="00D87F42">
        <w:rPr>
          <w:rFonts w:ascii="Times New Roman" w:eastAsia="Times New Roman" w:hAnsi="Times New Roman" w:cs="Times New Roman"/>
          <w:color w:val="101F28"/>
          <w:kern w:val="36"/>
        </w:rPr>
        <w:t xml:space="preserve"> </w:t>
      </w:r>
      <w:r w:rsidRPr="00D87F42">
        <w:rPr>
          <w:rFonts w:ascii="Times New Roman" w:eastAsia="Times New Roman" w:hAnsi="Times New Roman" w:cs="Times New Roman"/>
          <w:b/>
          <w:bCs/>
          <w:i/>
          <w:iCs/>
          <w:color w:val="101F28"/>
          <w:kern w:val="36"/>
        </w:rPr>
        <w:t>H</w:t>
      </w:r>
      <w:r w:rsidRPr="00D87F42">
        <w:rPr>
          <w:rFonts w:ascii="Times New Roman" w:eastAsia="Times New Roman" w:hAnsi="Times New Roman" w:cs="Times New Roman"/>
          <w:b/>
          <w:bCs/>
          <w:color w:val="101F28"/>
          <w:kern w:val="36"/>
          <w:vertAlign w:val="subscript"/>
        </w:rPr>
        <w:t>ic</w:t>
      </w:r>
      <w:r w:rsidRPr="00D87F42">
        <w:rPr>
          <w:rFonts w:ascii="Times New Roman" w:eastAsia="Times New Roman" w:hAnsi="Times New Roman" w:cs="Times New Roman"/>
          <w:color w:val="101F28"/>
          <w:kern w:val="36"/>
        </w:rPr>
        <w:t xml:space="preserve"> is a vector of COVID-19 related harm variables, either individually, or in terms of our harm index. Unemployment status is an additional measure we use to compare to our subjective harm variables. </w:t>
      </w:r>
      <w:proofErr w:type="spellStart"/>
      <w:r w:rsidRPr="00D87F42">
        <w:rPr>
          <w:rFonts w:ascii="Times New Roman" w:eastAsia="Times New Roman" w:hAnsi="Times New Roman" w:cs="Times New Roman"/>
          <w:b/>
          <w:bCs/>
          <w:i/>
          <w:iCs/>
          <w:color w:val="101F28"/>
          <w:kern w:val="36"/>
        </w:rPr>
        <w:t>X</w:t>
      </w:r>
      <w:r w:rsidRPr="00D87F42">
        <w:rPr>
          <w:rFonts w:ascii="Times New Roman" w:eastAsia="Times New Roman" w:hAnsi="Times New Roman" w:cs="Times New Roman"/>
          <w:b/>
          <w:bCs/>
          <w:color w:val="101F28"/>
          <w:kern w:val="36"/>
          <w:vertAlign w:val="subscript"/>
        </w:rPr>
        <w:t>ic</w:t>
      </w:r>
      <w:proofErr w:type="spellEnd"/>
      <w:r w:rsidRPr="00D87F42">
        <w:rPr>
          <w:rFonts w:ascii="Times New Roman" w:eastAsia="Times New Roman" w:hAnsi="Times New Roman" w:cs="Times New Roman"/>
          <w:color w:val="101F28"/>
          <w:kern w:val="36"/>
        </w:rPr>
        <w:t xml:space="preserve"> is a vector of demographics controls (age, education, income, religion, foreign born-status, gender, urbanicity, marital/partnership status, whether have children in home, and month effects). The regressions also include country fixed effects </w:t>
      </w:r>
      <w:r w:rsidRPr="00D87F42">
        <w:rPr>
          <w:rFonts w:ascii="Times New Roman" w:eastAsia="Times New Roman" w:hAnsi="Times New Roman" w:cs="Times New Roman"/>
          <w:i/>
          <w:iCs/>
          <w:color w:val="101F28"/>
          <w:kern w:val="36"/>
        </w:rPr>
        <w:t>u</w:t>
      </w:r>
      <w:r w:rsidRPr="00D87F42">
        <w:rPr>
          <w:rFonts w:ascii="Times New Roman" w:eastAsia="Times New Roman" w:hAnsi="Times New Roman" w:cs="Times New Roman"/>
          <w:i/>
          <w:iCs/>
          <w:color w:val="101F28"/>
          <w:kern w:val="36"/>
          <w:vertAlign w:val="subscript"/>
        </w:rPr>
        <w:t>c</w:t>
      </w:r>
      <w:r w:rsidRPr="00D87F42">
        <w:rPr>
          <w:rFonts w:ascii="Times New Roman" w:eastAsia="Times New Roman" w:hAnsi="Times New Roman" w:cs="Times New Roman"/>
          <w:color w:val="101F28"/>
          <w:kern w:val="36"/>
        </w:rPr>
        <w:t xml:space="preserve"> such that our key model parameters of interest are identified out of the within-country variation in well-being and economic harm. We are interested in whether the individual COVID-</w:t>
      </w:r>
      <w:r w:rsidRPr="00D87F42">
        <w:rPr>
          <w:rFonts w:ascii="Times New Roman" w:eastAsia="Times New Roman" w:hAnsi="Times New Roman" w:cs="Times New Roman"/>
          <w:color w:val="101F28"/>
          <w:kern w:val="36"/>
        </w:rPr>
        <w:lastRenderedPageBreak/>
        <w:t xml:space="preserve">19 harm </w:t>
      </w:r>
      <w:proofErr w:type="gramStart"/>
      <w:r w:rsidRPr="00D87F42">
        <w:rPr>
          <w:rFonts w:ascii="Times New Roman" w:eastAsia="Times New Roman" w:hAnsi="Times New Roman" w:cs="Times New Roman"/>
          <w:color w:val="101F28"/>
          <w:kern w:val="36"/>
        </w:rPr>
        <w:t>variables</w:t>
      </w:r>
      <w:proofErr w:type="gramEnd"/>
      <w:r w:rsidRPr="00D87F42">
        <w:rPr>
          <w:rFonts w:ascii="Times New Roman" w:eastAsia="Times New Roman" w:hAnsi="Times New Roman" w:cs="Times New Roman"/>
          <w:color w:val="101F28"/>
          <w:kern w:val="36"/>
        </w:rPr>
        <w:t xml:space="preserve"> or the aggregate economic harm index are statistically associated with important dimensions of individual well-being and also in the relative importance of the individual dimension of economic harm for individual well-being.</w:t>
      </w:r>
    </w:p>
    <w:p w14:paraId="7DE4D2C6" w14:textId="77777777" w:rsidR="000E13CC" w:rsidRPr="00D87F42" w:rsidRDefault="000E13CC" w:rsidP="000E13CC">
      <w:pPr>
        <w:spacing w:line="240" w:lineRule="auto"/>
        <w:jc w:val="both"/>
        <w:rPr>
          <w:rFonts w:ascii="Times New Roman" w:hAnsi="Times New Roman" w:cs="Times New Roman"/>
        </w:rPr>
      </w:pPr>
      <w:r w:rsidRPr="00D87F42">
        <w:rPr>
          <w:rFonts w:ascii="Times New Roman" w:hAnsi="Times New Roman" w:cs="Times New Roman"/>
        </w:rPr>
        <w:t>We find a remarkable consistency across countries in the relationship between changes in living standards and the economic harm variables. In 111 out of 114 countries, our model found a statistically significant and positive relationship between the probability of experiencing worse living standards and economic harm, as measured with our index.</w:t>
      </w:r>
      <w:r w:rsidRPr="00D87F42">
        <w:rPr>
          <w:rStyle w:val="FootnoteReference"/>
          <w:rFonts w:ascii="Times New Roman" w:hAnsi="Times New Roman" w:cs="Times New Roman"/>
        </w:rPr>
        <w:footnoteReference w:id="2"/>
      </w:r>
      <w:r w:rsidRPr="00D87F42">
        <w:rPr>
          <w:rFonts w:ascii="Times New Roman" w:hAnsi="Times New Roman" w:cs="Times New Roman"/>
        </w:rPr>
        <w:t xml:space="preserve"> </w:t>
      </w:r>
    </w:p>
    <w:p w14:paraId="4E76DF0E" w14:textId="507FF827" w:rsidR="000E13CC" w:rsidRPr="00D87F42" w:rsidRDefault="000E13CC" w:rsidP="000E13CC">
      <w:pPr>
        <w:spacing w:line="240" w:lineRule="auto"/>
        <w:jc w:val="both"/>
        <w:rPr>
          <w:rFonts w:ascii="Times New Roman" w:hAnsi="Times New Roman" w:cs="Times New Roman"/>
          <w:noProof/>
        </w:rPr>
      </w:pPr>
      <w:r w:rsidRPr="00D87F42">
        <w:rPr>
          <w:rFonts w:ascii="Times New Roman" w:hAnsi="Times New Roman" w:cs="Times New Roman"/>
          <w:noProof/>
        </w:rPr>
        <w:t>Pooling all countries, we find statistically and economically significant associations between economic harm and all four of our self-reported measures of subjective well-being (</w:t>
      </w:r>
      <w:r w:rsidR="00274840">
        <w:rPr>
          <w:rFonts w:ascii="Times New Roman" w:hAnsi="Times New Roman" w:cs="Times New Roman"/>
          <w:noProof/>
        </w:rPr>
        <w:t xml:space="preserve">Supplementary </w:t>
      </w:r>
      <w:r w:rsidRPr="00D87F42">
        <w:rPr>
          <w:rFonts w:ascii="Times New Roman" w:hAnsi="Times New Roman" w:cs="Times New Roman"/>
          <w:noProof/>
        </w:rPr>
        <w:t xml:space="preserve">Figure 1). Losing a job because of COVID-19 is associated with a 14.3 percentage points increase in the probability of having a declining standard of living, which is statistically significant. The magnitude of the coefficient is comparable to being currently unemployed. Losing income because of COVID-19 has a simliar though slightly smaller effect (10.1 percentage points). Those who report being “affected a lot” from COVID-19, which includes non-economic effects, are far more likely to report declining living standards, with an effect size situated in between job loss and income loss (13.3 percentage points). Estimated effects of losing hours or experiencing temporarily layoff from COVID-19 are somewhat smaller but still statistically significant when run in independent models. </w:t>
      </w:r>
    </w:p>
    <w:p w14:paraId="4157EFEE" w14:textId="77777777" w:rsidR="000E13CC" w:rsidRPr="00D87F42" w:rsidRDefault="000E13CC" w:rsidP="000E13CC">
      <w:pPr>
        <w:spacing w:line="240" w:lineRule="auto"/>
        <w:jc w:val="both"/>
        <w:rPr>
          <w:rFonts w:ascii="Times New Roman" w:hAnsi="Times New Roman" w:cs="Times New Roman"/>
          <w:noProof/>
        </w:rPr>
      </w:pPr>
      <w:r w:rsidRPr="00D87F42">
        <w:rPr>
          <w:rFonts w:ascii="Times New Roman" w:hAnsi="Times New Roman" w:cs="Times New Roman"/>
          <w:noProof/>
        </w:rPr>
        <w:t xml:space="preserve">When all of the dimensions of economic harm are included in the same model, it becomes clear that each explains additional variation in well-being, except for loss of hours which is no longer significant, conditional on other dimensions of harm. This provides additional motivation for using the harm index, since it combines a range of experiences, including work-related effects, income losses, and how people were affected more subjectively. A standard deviation in the harm index is associated with a 9.5 percentage points higher likelihood of declining living standards. </w:t>
      </w:r>
    </w:p>
    <w:p w14:paraId="2885C4E7" w14:textId="77777777" w:rsidR="000E13CC" w:rsidRPr="00D87F42" w:rsidRDefault="000E13CC" w:rsidP="000E13CC">
      <w:pPr>
        <w:spacing w:line="240" w:lineRule="auto"/>
        <w:jc w:val="both"/>
        <w:rPr>
          <w:rFonts w:ascii="Times New Roman" w:hAnsi="Times New Roman" w:cs="Times New Roman"/>
        </w:rPr>
      </w:pPr>
      <w:r w:rsidRPr="00D87F42">
        <w:rPr>
          <w:rFonts w:ascii="Times New Roman" w:hAnsi="Times New Roman" w:cs="Times New Roman"/>
          <w:noProof/>
        </w:rPr>
        <w:t xml:space="preserve">The strong link between these experiences and lower wellbeing is similarly found using the other three well-being related outcomes: whether the respondent has a low life evalution, whether they said they experienced a lot of worry the day before the survey was taken, and whether they said there were times within the past 12 months in which they </w:t>
      </w:r>
      <w:r w:rsidRPr="00D87F42">
        <w:rPr>
          <w:rFonts w:ascii="Times New Roman" w:hAnsi="Times New Roman" w:cs="Times New Roman"/>
        </w:rPr>
        <w:t>did not have enough money to buy food needed for themselves or family</w:t>
      </w:r>
      <w:r w:rsidRPr="00D87F42">
        <w:rPr>
          <w:rFonts w:ascii="Times New Roman" w:hAnsi="Times New Roman" w:cs="Times New Roman"/>
          <w:noProof/>
        </w:rPr>
        <w:t xml:space="preserve">. </w:t>
      </w:r>
      <w:r w:rsidRPr="00D87F42">
        <w:rPr>
          <w:rFonts w:ascii="Times New Roman" w:hAnsi="Times New Roman" w:cs="Times New Roman"/>
        </w:rPr>
        <w:t>In all cases, the experience of permanent job loss or income loss from COVID-19 is comparable in its estimated effect on wellbeing to that of being currently unemployed and searching for work. Temporary job loss and loss of hours have much smaller effects, and loss of hours does not add explanatory value, conditional on the other items.</w:t>
      </w:r>
    </w:p>
    <w:p w14:paraId="2EDF9009" w14:textId="77777777" w:rsidR="000E13CC" w:rsidRDefault="000E13CC" w:rsidP="000E13CC">
      <w:pPr>
        <w:spacing w:line="240" w:lineRule="auto"/>
        <w:jc w:val="both"/>
        <w:rPr>
          <w:rFonts w:ascii="Times New Roman" w:hAnsi="Times New Roman" w:cs="Times New Roman"/>
        </w:rPr>
      </w:pPr>
      <w:r w:rsidRPr="00D87F42">
        <w:rPr>
          <w:rFonts w:ascii="Times New Roman" w:hAnsi="Times New Roman" w:cs="Times New Roman"/>
        </w:rPr>
        <w:t>The conclusions we draw from these models are that the economic harm measures used in the World Poll COVID-19 survey appear to be capturing experiences that truly reflect loss of welfare, as understood by respondents. This economic harm is reflected in increased emotional distress, perceptions of declining living standards, and lower overall quality of life.</w:t>
      </w:r>
    </w:p>
    <w:p w14:paraId="5C518F06" w14:textId="3DD10477" w:rsidR="006D4672" w:rsidRPr="006D4672" w:rsidRDefault="006D4672" w:rsidP="000E13CC">
      <w:pPr>
        <w:spacing w:line="240" w:lineRule="auto"/>
        <w:jc w:val="both"/>
        <w:rPr>
          <w:rFonts w:ascii="Times New Roman" w:hAnsi="Times New Roman" w:cs="Times New Roman"/>
          <w:b/>
          <w:bCs/>
        </w:rPr>
      </w:pPr>
      <w:r w:rsidRPr="006D4672">
        <w:rPr>
          <w:rFonts w:ascii="Times New Roman" w:hAnsi="Times New Roman" w:cs="Times New Roman"/>
          <w:b/>
          <w:bCs/>
        </w:rPr>
        <w:t>Alternative measures of harm</w:t>
      </w:r>
    </w:p>
    <w:p w14:paraId="542D3D73" w14:textId="77777777" w:rsidR="00631110" w:rsidRDefault="006D4672" w:rsidP="006D4672">
      <w:pPr>
        <w:spacing w:line="240" w:lineRule="auto"/>
        <w:jc w:val="both"/>
        <w:rPr>
          <w:rFonts w:ascii="Times New Roman" w:eastAsia="Times New Roman" w:hAnsi="Times New Roman" w:cs="Times New Roman"/>
          <w:color w:val="101F28"/>
          <w:kern w:val="36"/>
        </w:rPr>
      </w:pPr>
      <w:r>
        <w:rPr>
          <w:rFonts w:ascii="Times New Roman" w:eastAsia="Times New Roman" w:hAnsi="Times New Roman" w:cs="Times New Roman"/>
          <w:color w:val="101F28"/>
          <w:kern w:val="36"/>
        </w:rPr>
        <w:t>We considered several alternative measures of our harm index and related measures.</w:t>
      </w:r>
      <w:r w:rsidR="00FC1523">
        <w:rPr>
          <w:rFonts w:ascii="Times New Roman" w:eastAsia="Times New Roman" w:hAnsi="Times New Roman" w:cs="Times New Roman"/>
          <w:color w:val="101F28"/>
          <w:kern w:val="36"/>
        </w:rPr>
        <w:t xml:space="preserve"> </w:t>
      </w:r>
    </w:p>
    <w:p w14:paraId="76369ACE" w14:textId="487CE402" w:rsidR="002459F8" w:rsidRPr="002162DD" w:rsidRDefault="00631110" w:rsidP="00631110">
      <w:pPr>
        <w:spacing w:line="240" w:lineRule="auto"/>
        <w:jc w:val="both"/>
        <w:rPr>
          <w:rFonts w:ascii="Times New Roman" w:eastAsia="Times New Roman" w:hAnsi="Times New Roman" w:cs="Times New Roman"/>
          <w:kern w:val="36"/>
        </w:rPr>
      </w:pPr>
      <w:r w:rsidRPr="002162DD">
        <w:rPr>
          <w:rFonts w:ascii="Times New Roman" w:eastAsia="Times New Roman" w:hAnsi="Times New Roman" w:cs="Times New Roman"/>
          <w:kern w:val="36"/>
        </w:rPr>
        <w:t xml:space="preserve">First, we ran a principal components analysis of the five items and retained one factor (eigenvalue of 2.5; the second eigenvalue was below 1.0). Our baseline index gives equal weight to all five indicators—since each contribute to subjective harm, but the factor-based method gives somewhat higher weight (25%) to temporary job loss (which has the highest loading of 0.50, as the weight is the square of the loading) and loss of hours (loading of 0.479), while giving and less weight to permanent job loss (loading of 0.455) and whether the respondent was affected a lot (8% from a loading of 0.279). Since loss of hours and temporary </w:t>
      </w:r>
      <w:r w:rsidRPr="002162DD">
        <w:rPr>
          <w:rFonts w:ascii="Times New Roman" w:eastAsia="Times New Roman" w:hAnsi="Times New Roman" w:cs="Times New Roman"/>
          <w:kern w:val="36"/>
        </w:rPr>
        <w:lastRenderedPageBreak/>
        <w:t xml:space="preserve">job loss tend to be the weakest predictors of welfare loss (see Figure 1 in main text), this method slightly reduces the index’s validity with respect to welfare. </w:t>
      </w:r>
      <w:r w:rsidR="002459F8" w:rsidRPr="002162DD">
        <w:rPr>
          <w:rFonts w:ascii="Times New Roman" w:eastAsia="Times New Roman" w:hAnsi="Times New Roman" w:cs="Times New Roman"/>
          <w:kern w:val="36"/>
        </w:rPr>
        <w:t xml:space="preserve">It also requires knowledge of the correlational structure. For these reasons, we prefer the simpler and easier-to-replicate index used in the main text. Most importantly, in </w:t>
      </w:r>
      <w:r w:rsidR="002459F8" w:rsidRPr="002459F8">
        <w:rPr>
          <w:rFonts w:ascii="Times New Roman" w:eastAsia="Times New Roman" w:hAnsi="Times New Roman" w:cs="Times New Roman"/>
        </w:rPr>
        <w:t>Supplementary</w:t>
      </w:r>
      <w:r w:rsidR="002459F8" w:rsidRPr="002162DD">
        <w:rPr>
          <w:rFonts w:ascii="Times New Roman" w:eastAsia="Times New Roman" w:hAnsi="Times New Roman" w:cs="Times New Roman"/>
          <w:kern w:val="36"/>
        </w:rPr>
        <w:t xml:space="preserve"> Table 10, we show a replication of our analysis from Table 1a in the main text (</w:t>
      </w:r>
      <w:r w:rsidR="002459F8" w:rsidRPr="002459F8">
        <w:rPr>
          <w:rFonts w:ascii="Times New Roman" w:eastAsia="Times New Roman" w:hAnsi="Times New Roman" w:cs="Times New Roman"/>
        </w:rPr>
        <w:t>Supplementary</w:t>
      </w:r>
      <w:r w:rsidR="002459F8" w:rsidRPr="002162DD">
        <w:rPr>
          <w:rFonts w:ascii="Times New Roman" w:eastAsia="Times New Roman" w:hAnsi="Times New Roman" w:cs="Times New Roman"/>
          <w:kern w:val="36"/>
        </w:rPr>
        <w:t xml:space="preserve"> Table 1a, column 4) using the original index (</w:t>
      </w:r>
      <w:r w:rsidR="002459F8" w:rsidRPr="002459F8">
        <w:rPr>
          <w:rFonts w:ascii="Times New Roman" w:eastAsia="Times New Roman" w:hAnsi="Times New Roman" w:cs="Times New Roman"/>
        </w:rPr>
        <w:t>Supplementary</w:t>
      </w:r>
      <w:r w:rsidR="002459F8" w:rsidRPr="002162DD">
        <w:rPr>
          <w:rFonts w:ascii="Times New Roman" w:eastAsia="Times New Roman" w:hAnsi="Times New Roman" w:cs="Times New Roman"/>
          <w:kern w:val="36"/>
        </w:rPr>
        <w:t xml:space="preserve"> Table 10, column 1), the first factor from the principal component (</w:t>
      </w:r>
      <w:r w:rsidR="002459F8" w:rsidRPr="002459F8">
        <w:rPr>
          <w:rFonts w:ascii="Times New Roman" w:eastAsia="Times New Roman" w:hAnsi="Times New Roman" w:cs="Times New Roman"/>
        </w:rPr>
        <w:t>Supplementary</w:t>
      </w:r>
      <w:r w:rsidR="002459F8" w:rsidRPr="002162DD">
        <w:rPr>
          <w:rFonts w:ascii="Times New Roman" w:eastAsia="Times New Roman" w:hAnsi="Times New Roman" w:cs="Times New Roman"/>
          <w:kern w:val="36"/>
        </w:rPr>
        <w:t xml:space="preserve"> Table 10, column 2), and an index, like the original but stripped of the subjective item on whether the respondent was harmed a lot (</w:t>
      </w:r>
      <w:r w:rsidR="002459F8" w:rsidRPr="002459F8">
        <w:rPr>
          <w:rFonts w:ascii="Times New Roman" w:eastAsia="Times New Roman" w:hAnsi="Times New Roman" w:cs="Times New Roman"/>
        </w:rPr>
        <w:t>Supplementary</w:t>
      </w:r>
      <w:r w:rsidR="002459F8" w:rsidRPr="002162DD">
        <w:rPr>
          <w:rFonts w:ascii="Times New Roman" w:eastAsia="Times New Roman" w:hAnsi="Times New Roman" w:cs="Times New Roman"/>
          <w:kern w:val="36"/>
        </w:rPr>
        <w:t xml:space="preserve"> Table 10, column 3). Each index is standardized to facilitate comparisons. The results are nearly identical, either 0.38 or 0.39.</w:t>
      </w:r>
    </w:p>
    <w:p w14:paraId="440F624A" w14:textId="1D792982" w:rsidR="006D4672" w:rsidRPr="002162DD" w:rsidRDefault="002459F8" w:rsidP="006D4672">
      <w:pPr>
        <w:spacing w:line="240" w:lineRule="auto"/>
        <w:jc w:val="both"/>
        <w:rPr>
          <w:rFonts w:ascii="Times New Roman" w:eastAsia="Times New Roman" w:hAnsi="Times New Roman" w:cs="Times New Roman"/>
          <w:kern w:val="36"/>
        </w:rPr>
      </w:pPr>
      <w:r w:rsidRPr="002162DD">
        <w:rPr>
          <w:rFonts w:ascii="Times New Roman" w:eastAsia="Times New Roman" w:hAnsi="Times New Roman" w:cs="Times New Roman"/>
          <w:kern w:val="36"/>
        </w:rPr>
        <w:t xml:space="preserve">We </w:t>
      </w:r>
      <w:proofErr w:type="gramStart"/>
      <w:r w:rsidRPr="002162DD">
        <w:rPr>
          <w:rFonts w:ascii="Times New Roman" w:eastAsia="Times New Roman" w:hAnsi="Times New Roman" w:cs="Times New Roman"/>
          <w:kern w:val="36"/>
        </w:rPr>
        <w:t>test</w:t>
      </w:r>
      <w:proofErr w:type="gramEnd"/>
      <w:r w:rsidRPr="002162DD">
        <w:rPr>
          <w:rFonts w:ascii="Times New Roman" w:eastAsia="Times New Roman" w:hAnsi="Times New Roman" w:cs="Times New Roman"/>
          <w:kern w:val="36"/>
        </w:rPr>
        <w:t xml:space="preserve"> several other permutations to how we measured harm. To do so</w:t>
      </w:r>
      <w:r w:rsidR="00FC1523" w:rsidRPr="002162DD">
        <w:rPr>
          <w:rFonts w:ascii="Times New Roman" w:eastAsia="Times New Roman" w:hAnsi="Times New Roman" w:cs="Times New Roman"/>
          <w:kern w:val="36"/>
        </w:rPr>
        <w:t>, we run our validation models that predict welfare losses using OLS models with country fixed effects and extensive demographic controls.</w:t>
      </w:r>
      <w:r w:rsidRPr="002162DD">
        <w:rPr>
          <w:rFonts w:ascii="Times New Roman" w:eastAsia="Times New Roman" w:hAnsi="Times New Roman" w:cs="Times New Roman"/>
          <w:kern w:val="36"/>
        </w:rPr>
        <w:t xml:space="preserve"> Specifically, we run models that predict the four measures of welfare loss (shown in Supplementary Table 8) and publish the results in the bottom panel of Supplementary Table 10.</w:t>
      </w:r>
    </w:p>
    <w:p w14:paraId="0691ACF0" w14:textId="3465516E" w:rsidR="006D4672" w:rsidRPr="002162DD" w:rsidRDefault="002459F8" w:rsidP="006D4672">
      <w:pPr>
        <w:spacing w:line="240" w:lineRule="auto"/>
        <w:jc w:val="both"/>
        <w:rPr>
          <w:rFonts w:ascii="Times New Roman" w:eastAsia="Times New Roman" w:hAnsi="Times New Roman" w:cs="Times New Roman"/>
          <w:kern w:val="36"/>
        </w:rPr>
      </w:pPr>
      <w:r w:rsidRPr="002162DD">
        <w:rPr>
          <w:rFonts w:ascii="Times New Roman" w:eastAsia="Times New Roman" w:hAnsi="Times New Roman" w:cs="Times New Roman"/>
          <w:kern w:val="36"/>
        </w:rPr>
        <w:t>For this analysis</w:t>
      </w:r>
      <w:r w:rsidR="006D4672" w:rsidRPr="002162DD">
        <w:rPr>
          <w:rFonts w:ascii="Times New Roman" w:eastAsia="Times New Roman" w:hAnsi="Times New Roman" w:cs="Times New Roman"/>
          <w:kern w:val="36"/>
        </w:rPr>
        <w:t xml:space="preserve">, we </w:t>
      </w:r>
      <w:r w:rsidRPr="002162DD">
        <w:rPr>
          <w:rFonts w:ascii="Times New Roman" w:eastAsia="Times New Roman" w:hAnsi="Times New Roman" w:cs="Times New Roman"/>
          <w:kern w:val="36"/>
        </w:rPr>
        <w:t xml:space="preserve">first </w:t>
      </w:r>
      <w:r w:rsidR="006D4672" w:rsidRPr="002162DD">
        <w:rPr>
          <w:rFonts w:ascii="Times New Roman" w:eastAsia="Times New Roman" w:hAnsi="Times New Roman" w:cs="Times New Roman"/>
          <w:kern w:val="36"/>
        </w:rPr>
        <w:t xml:space="preserve">consider whether temporary job loss should be combined with permanent job loss and </w:t>
      </w:r>
      <w:proofErr w:type="gramStart"/>
      <w:r w:rsidR="006D4672" w:rsidRPr="002162DD">
        <w:rPr>
          <w:rFonts w:ascii="Times New Roman" w:eastAsia="Times New Roman" w:hAnsi="Times New Roman" w:cs="Times New Roman"/>
          <w:kern w:val="36"/>
        </w:rPr>
        <w:t>created</w:t>
      </w:r>
      <w:proofErr w:type="gramEnd"/>
      <w:r w:rsidR="006D4672" w:rsidRPr="002162DD">
        <w:rPr>
          <w:rFonts w:ascii="Times New Roman" w:eastAsia="Times New Roman" w:hAnsi="Times New Roman" w:cs="Times New Roman"/>
          <w:kern w:val="36"/>
        </w:rPr>
        <w:t xml:space="preserve"> a variable equal to one if the respondent experiences either outcome.</w:t>
      </w:r>
      <w:r w:rsidR="00FC1523" w:rsidRPr="002162DD">
        <w:rPr>
          <w:rFonts w:ascii="Times New Roman" w:eastAsia="Times New Roman" w:hAnsi="Times New Roman" w:cs="Times New Roman"/>
          <w:kern w:val="36"/>
        </w:rPr>
        <w:t xml:space="preserve"> 54% did so in the global sample. When this variable is entered into a model predicting welfare loss, it is insignificant when temporary job loss and permanent job loss are included. Permanent job loss is always significant in the expected direction and temporary job loss is in three of the four models. We interpret these results as indicating that dec</w:t>
      </w:r>
      <w:r w:rsidR="00653FD3" w:rsidRPr="002162DD">
        <w:rPr>
          <w:rFonts w:ascii="Times New Roman" w:eastAsia="Times New Roman" w:hAnsi="Times New Roman" w:cs="Times New Roman"/>
          <w:kern w:val="36"/>
        </w:rPr>
        <w:t xml:space="preserve">oupling </w:t>
      </w:r>
      <w:r w:rsidR="00FC1523" w:rsidRPr="002162DD">
        <w:rPr>
          <w:rFonts w:ascii="Times New Roman" w:eastAsia="Times New Roman" w:hAnsi="Times New Roman" w:cs="Times New Roman"/>
          <w:kern w:val="36"/>
        </w:rPr>
        <w:t>the job loss measures adds additional information relative to combining them</w:t>
      </w:r>
      <w:r w:rsidRPr="002162DD">
        <w:rPr>
          <w:rFonts w:ascii="Times New Roman" w:eastAsia="Times New Roman" w:hAnsi="Times New Roman" w:cs="Times New Roman"/>
          <w:kern w:val="36"/>
        </w:rPr>
        <w:t xml:space="preserve"> (Panel 2, row 2)</w:t>
      </w:r>
      <w:r w:rsidR="00FC1523" w:rsidRPr="002162DD">
        <w:rPr>
          <w:rFonts w:ascii="Times New Roman" w:eastAsia="Times New Roman" w:hAnsi="Times New Roman" w:cs="Times New Roman"/>
          <w:kern w:val="36"/>
        </w:rPr>
        <w:t>.</w:t>
      </w:r>
    </w:p>
    <w:p w14:paraId="106D75BD" w14:textId="2CCD3955" w:rsidR="00FC1523" w:rsidRPr="002162DD" w:rsidRDefault="003C215F" w:rsidP="006D4672">
      <w:pPr>
        <w:spacing w:line="240" w:lineRule="auto"/>
        <w:jc w:val="both"/>
        <w:rPr>
          <w:rFonts w:ascii="Times New Roman" w:eastAsia="Times New Roman" w:hAnsi="Times New Roman" w:cs="Times New Roman"/>
          <w:kern w:val="36"/>
        </w:rPr>
      </w:pPr>
      <w:r w:rsidRPr="002162DD">
        <w:rPr>
          <w:rFonts w:ascii="Times New Roman" w:eastAsia="Times New Roman" w:hAnsi="Times New Roman" w:cs="Times New Roman"/>
          <w:kern w:val="36"/>
        </w:rPr>
        <w:t>As a</w:t>
      </w:r>
      <w:r w:rsidR="002459F8" w:rsidRPr="002162DD">
        <w:rPr>
          <w:rFonts w:ascii="Times New Roman" w:eastAsia="Times New Roman" w:hAnsi="Times New Roman" w:cs="Times New Roman"/>
          <w:kern w:val="36"/>
        </w:rPr>
        <w:t>nother</w:t>
      </w:r>
      <w:r w:rsidRPr="002162DD">
        <w:rPr>
          <w:rFonts w:ascii="Times New Roman" w:eastAsia="Times New Roman" w:hAnsi="Times New Roman" w:cs="Times New Roman"/>
          <w:kern w:val="36"/>
        </w:rPr>
        <w:t xml:space="preserve"> alternative</w:t>
      </w:r>
      <w:r w:rsidR="00FC1523" w:rsidRPr="002162DD">
        <w:rPr>
          <w:rFonts w:ascii="Times New Roman" w:eastAsia="Times New Roman" w:hAnsi="Times New Roman" w:cs="Times New Roman"/>
          <w:kern w:val="36"/>
        </w:rPr>
        <w:t xml:space="preserve">, we consider whether the subjective item about whether the respondent has been </w:t>
      </w:r>
      <w:r w:rsidRPr="002162DD">
        <w:rPr>
          <w:rFonts w:ascii="Times New Roman" w:eastAsia="Times New Roman" w:hAnsi="Times New Roman" w:cs="Times New Roman"/>
          <w:kern w:val="36"/>
        </w:rPr>
        <w:t>“</w:t>
      </w:r>
      <w:r w:rsidR="00FC1523" w:rsidRPr="002162DD">
        <w:rPr>
          <w:rFonts w:ascii="Times New Roman" w:eastAsia="Times New Roman" w:hAnsi="Times New Roman" w:cs="Times New Roman"/>
          <w:kern w:val="36"/>
        </w:rPr>
        <w:t>affected a lot</w:t>
      </w:r>
      <w:r w:rsidRPr="002162DD">
        <w:rPr>
          <w:rFonts w:ascii="Times New Roman" w:eastAsia="Times New Roman" w:hAnsi="Times New Roman" w:cs="Times New Roman"/>
          <w:kern w:val="36"/>
        </w:rPr>
        <w:t>”</w:t>
      </w:r>
      <w:r w:rsidR="00FC1523" w:rsidRPr="002162DD">
        <w:rPr>
          <w:rFonts w:ascii="Times New Roman" w:eastAsia="Times New Roman" w:hAnsi="Times New Roman" w:cs="Times New Roman"/>
          <w:kern w:val="36"/>
        </w:rPr>
        <w:t xml:space="preserve"> should be included in the harm index, alongside the four more objective economic measures. Our intuition is that </w:t>
      </w:r>
      <w:r w:rsidRPr="002162DD">
        <w:rPr>
          <w:rFonts w:ascii="Times New Roman" w:eastAsia="Times New Roman" w:hAnsi="Times New Roman" w:cs="Times New Roman"/>
          <w:kern w:val="36"/>
        </w:rPr>
        <w:t>this item</w:t>
      </w:r>
      <w:r w:rsidR="009F01AA" w:rsidRPr="002162DD">
        <w:rPr>
          <w:rFonts w:ascii="Times New Roman" w:eastAsia="Times New Roman" w:hAnsi="Times New Roman" w:cs="Times New Roman"/>
          <w:kern w:val="36"/>
        </w:rPr>
        <w:t xml:space="preserve"> </w:t>
      </w:r>
      <w:r w:rsidRPr="002162DD">
        <w:rPr>
          <w:rFonts w:ascii="Times New Roman" w:eastAsia="Times New Roman" w:hAnsi="Times New Roman" w:cs="Times New Roman"/>
          <w:kern w:val="36"/>
        </w:rPr>
        <w:t xml:space="preserve">may </w:t>
      </w:r>
      <w:r w:rsidR="009F01AA" w:rsidRPr="002162DD">
        <w:rPr>
          <w:rFonts w:ascii="Times New Roman" w:eastAsia="Times New Roman" w:hAnsi="Times New Roman" w:cs="Times New Roman"/>
          <w:kern w:val="36"/>
        </w:rPr>
        <w:t xml:space="preserve">add information as to the severity of the losses from income, hours, or job, and it could also add information along other dimensions of life. If, for example, the respondent was forced to miss valued social events, work from home, avoid friends and family, these aspects of life would be captured by whether the respondent was affected a lot but missed with the labor market-only variables. </w:t>
      </w:r>
    </w:p>
    <w:p w14:paraId="5EFC30E0" w14:textId="26202939" w:rsidR="00653FD3" w:rsidRPr="002162DD" w:rsidRDefault="009F01AA" w:rsidP="000E13CC">
      <w:pPr>
        <w:spacing w:line="240" w:lineRule="auto"/>
        <w:jc w:val="both"/>
        <w:rPr>
          <w:rFonts w:ascii="Times New Roman" w:eastAsia="Times New Roman" w:hAnsi="Times New Roman" w:cs="Times New Roman"/>
          <w:kern w:val="36"/>
        </w:rPr>
      </w:pPr>
      <w:r w:rsidRPr="002162DD">
        <w:rPr>
          <w:rFonts w:ascii="Times New Roman" w:eastAsia="Times New Roman" w:hAnsi="Times New Roman" w:cs="Times New Roman"/>
          <w:kern w:val="36"/>
        </w:rPr>
        <w:t>To test these ideas, we run two additional models. One has the harm index alongside the economic harm index. Only the harm index is predictive in the expected direction (</w:t>
      </w:r>
      <w:r w:rsidR="002459F8" w:rsidRPr="002162DD">
        <w:rPr>
          <w:rFonts w:ascii="Times New Roman" w:eastAsia="Times New Roman" w:hAnsi="Times New Roman" w:cs="Times New Roman"/>
          <w:kern w:val="36"/>
        </w:rPr>
        <w:t>Panel 2, row 3</w:t>
      </w:r>
      <w:r w:rsidRPr="002162DD">
        <w:rPr>
          <w:rFonts w:ascii="Times New Roman" w:eastAsia="Times New Roman" w:hAnsi="Times New Roman" w:cs="Times New Roman"/>
          <w:kern w:val="36"/>
        </w:rPr>
        <w:t xml:space="preserve"> of Supplementary Table </w:t>
      </w:r>
      <w:r w:rsidR="0059638E" w:rsidRPr="002162DD">
        <w:rPr>
          <w:rFonts w:ascii="Times New Roman" w:eastAsia="Times New Roman" w:hAnsi="Times New Roman" w:cs="Times New Roman"/>
          <w:kern w:val="36"/>
        </w:rPr>
        <w:t>10</w:t>
      </w:r>
      <w:r w:rsidRPr="002162DD">
        <w:rPr>
          <w:rFonts w:ascii="Times New Roman" w:eastAsia="Times New Roman" w:hAnsi="Times New Roman" w:cs="Times New Roman"/>
          <w:kern w:val="36"/>
        </w:rPr>
        <w:t>). The next runs the economic harm index alongside a measure of whether the respondent was affected a lot. We see that those affected report lower changes in living standards, lower wellbeing, higher worry, and are more likely to have been unable to afford food</w:t>
      </w:r>
      <w:r w:rsidR="005349BA" w:rsidRPr="002162DD">
        <w:rPr>
          <w:rFonts w:ascii="Times New Roman" w:eastAsia="Times New Roman" w:hAnsi="Times New Roman" w:cs="Times New Roman"/>
          <w:kern w:val="36"/>
        </w:rPr>
        <w:t xml:space="preserve"> (Panel 2, row 4)</w:t>
      </w:r>
      <w:r w:rsidRPr="002162DD">
        <w:rPr>
          <w:rFonts w:ascii="Times New Roman" w:eastAsia="Times New Roman" w:hAnsi="Times New Roman" w:cs="Times New Roman"/>
          <w:kern w:val="36"/>
        </w:rPr>
        <w:t xml:space="preserve">. Taken together, the results from these two models tell us that the </w:t>
      </w:r>
      <w:r w:rsidR="00653FD3" w:rsidRPr="002162DD">
        <w:rPr>
          <w:rFonts w:ascii="Times New Roman" w:eastAsia="Times New Roman" w:hAnsi="Times New Roman" w:cs="Times New Roman"/>
          <w:kern w:val="36"/>
        </w:rPr>
        <w:t>“</w:t>
      </w:r>
      <w:r w:rsidRPr="002162DD">
        <w:rPr>
          <w:rFonts w:ascii="Times New Roman" w:eastAsia="Times New Roman" w:hAnsi="Times New Roman" w:cs="Times New Roman"/>
          <w:kern w:val="36"/>
        </w:rPr>
        <w:t>affected a lot</w:t>
      </w:r>
      <w:r w:rsidR="00653FD3" w:rsidRPr="002162DD">
        <w:rPr>
          <w:rFonts w:ascii="Times New Roman" w:eastAsia="Times New Roman" w:hAnsi="Times New Roman" w:cs="Times New Roman"/>
          <w:kern w:val="36"/>
        </w:rPr>
        <w:t>”</w:t>
      </w:r>
      <w:r w:rsidRPr="002162DD">
        <w:rPr>
          <w:rFonts w:ascii="Times New Roman" w:eastAsia="Times New Roman" w:hAnsi="Times New Roman" w:cs="Times New Roman"/>
          <w:kern w:val="36"/>
        </w:rPr>
        <w:t xml:space="preserve"> item adds important information to welfare and is, therefore, an appropriate </w:t>
      </w:r>
      <w:r w:rsidR="00EE7AFD" w:rsidRPr="002162DD">
        <w:rPr>
          <w:rFonts w:ascii="Times New Roman" w:eastAsia="Times New Roman" w:hAnsi="Times New Roman" w:cs="Times New Roman"/>
          <w:kern w:val="36"/>
        </w:rPr>
        <w:t>measure of harm from COVID-19</w:t>
      </w:r>
      <w:r w:rsidR="00653FD3" w:rsidRPr="002162DD">
        <w:rPr>
          <w:rFonts w:ascii="Times New Roman" w:eastAsia="Times New Roman" w:hAnsi="Times New Roman" w:cs="Times New Roman"/>
          <w:kern w:val="36"/>
        </w:rPr>
        <w:t>,</w:t>
      </w:r>
      <w:r w:rsidR="00EE7AFD" w:rsidRPr="002162DD">
        <w:rPr>
          <w:rFonts w:ascii="Times New Roman" w:eastAsia="Times New Roman" w:hAnsi="Times New Roman" w:cs="Times New Roman"/>
          <w:kern w:val="36"/>
        </w:rPr>
        <w:t xml:space="preserve"> and </w:t>
      </w:r>
      <w:r w:rsidR="00653FD3" w:rsidRPr="002162DD">
        <w:rPr>
          <w:rFonts w:ascii="Times New Roman" w:eastAsia="Times New Roman" w:hAnsi="Times New Roman" w:cs="Times New Roman"/>
          <w:kern w:val="36"/>
        </w:rPr>
        <w:t xml:space="preserve">it is </w:t>
      </w:r>
      <w:r w:rsidR="00EE7AFD" w:rsidRPr="002162DD">
        <w:rPr>
          <w:rFonts w:ascii="Times New Roman" w:eastAsia="Times New Roman" w:hAnsi="Times New Roman" w:cs="Times New Roman"/>
          <w:kern w:val="36"/>
        </w:rPr>
        <w:t>a useful item to include in our index when testing how COVID policies predicted harm.</w:t>
      </w:r>
      <w:r w:rsidR="00653FD3" w:rsidRPr="002162DD">
        <w:rPr>
          <w:rFonts w:ascii="Times New Roman" w:eastAsia="Times New Roman" w:hAnsi="Times New Roman" w:cs="Times New Roman"/>
          <w:kern w:val="36"/>
        </w:rPr>
        <w:t xml:space="preserve"> As noted in the main text, we considered whether “affected a lot” could be considered a second factor of harm, but it failed such a test. The factor analysis retained only one factor for all five items. </w:t>
      </w:r>
    </w:p>
    <w:p w14:paraId="40414431" w14:textId="22E1DD40" w:rsidR="00EE7AFD" w:rsidRPr="002162DD" w:rsidRDefault="00EE7AFD">
      <w:pPr>
        <w:rPr>
          <w:rFonts w:ascii="Times New Roman" w:hAnsi="Times New Roman" w:cs="Times New Roman"/>
        </w:rPr>
      </w:pPr>
      <w:r w:rsidRPr="002162DD">
        <w:rPr>
          <w:rFonts w:ascii="Times New Roman" w:hAnsi="Times New Roman" w:cs="Times New Roman"/>
        </w:rPr>
        <w:br w:type="page"/>
      </w:r>
    </w:p>
    <w:tbl>
      <w:tblPr>
        <w:tblW w:w="5000" w:type="pct"/>
        <w:tblLook w:val="04A0" w:firstRow="1" w:lastRow="0" w:firstColumn="1" w:lastColumn="0" w:noHBand="0" w:noVBand="1"/>
      </w:tblPr>
      <w:tblGrid>
        <w:gridCol w:w="2496"/>
        <w:gridCol w:w="2115"/>
        <w:gridCol w:w="1872"/>
        <w:gridCol w:w="2877"/>
      </w:tblGrid>
      <w:tr w:rsidR="002459F8" w:rsidRPr="002459F8" w14:paraId="461A3EEB" w14:textId="77777777" w:rsidTr="00D94C8F">
        <w:trPr>
          <w:trHeight w:val="300"/>
        </w:trPr>
        <w:tc>
          <w:tcPr>
            <w:tcW w:w="5000" w:type="pct"/>
            <w:gridSpan w:val="4"/>
            <w:tcBorders>
              <w:top w:val="nil"/>
              <w:left w:val="nil"/>
              <w:bottom w:val="single" w:sz="4" w:space="0" w:color="auto"/>
              <w:right w:val="nil"/>
            </w:tcBorders>
            <w:shd w:val="clear" w:color="auto" w:fill="auto"/>
            <w:vAlign w:val="bottom"/>
            <w:hideMark/>
          </w:tcPr>
          <w:p w14:paraId="78D2B297"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r w:rsidRPr="002459F8">
              <w:rPr>
                <w:rFonts w:ascii="Times New Roman" w:eastAsia="Times New Roman" w:hAnsi="Times New Roman" w:cs="Times New Roman"/>
                <w:b/>
                <w:bCs/>
                <w:sz w:val="18"/>
                <w:szCs w:val="18"/>
              </w:rPr>
              <w:lastRenderedPageBreak/>
              <w:t>Supplementary Table 10. Regression of welfare outcomes on various measures of harm from COVID-19</w:t>
            </w:r>
          </w:p>
        </w:tc>
      </w:tr>
      <w:tr w:rsidR="002459F8" w:rsidRPr="002459F8" w14:paraId="4C886C3C" w14:textId="77777777" w:rsidTr="00D94C8F">
        <w:trPr>
          <w:trHeight w:val="300"/>
        </w:trPr>
        <w:tc>
          <w:tcPr>
            <w:tcW w:w="5000" w:type="pct"/>
            <w:gridSpan w:val="4"/>
            <w:tcBorders>
              <w:top w:val="single" w:sz="4" w:space="0" w:color="auto"/>
              <w:left w:val="nil"/>
              <w:bottom w:val="nil"/>
              <w:right w:val="nil"/>
            </w:tcBorders>
            <w:shd w:val="clear" w:color="auto" w:fill="auto"/>
            <w:vAlign w:val="bottom"/>
            <w:hideMark/>
          </w:tcPr>
          <w:p w14:paraId="77ECA525" w14:textId="77777777" w:rsidR="002459F8" w:rsidRPr="002459F8" w:rsidRDefault="002459F8" w:rsidP="002459F8">
            <w:pPr>
              <w:spacing w:after="0" w:line="240" w:lineRule="auto"/>
              <w:jc w:val="center"/>
              <w:rPr>
                <w:rFonts w:ascii="Times New Roman" w:eastAsia="Times New Roman" w:hAnsi="Times New Roman" w:cs="Times New Roman"/>
                <w:b/>
                <w:bCs/>
                <w:color w:val="000000"/>
                <w:sz w:val="18"/>
                <w:szCs w:val="18"/>
              </w:rPr>
            </w:pPr>
            <w:r w:rsidRPr="002459F8">
              <w:rPr>
                <w:rFonts w:ascii="Times New Roman" w:eastAsia="Times New Roman" w:hAnsi="Times New Roman" w:cs="Times New Roman"/>
                <w:b/>
                <w:bCs/>
                <w:color w:val="000000"/>
                <w:sz w:val="18"/>
                <w:szCs w:val="18"/>
              </w:rPr>
              <w:t>A. Predicting harm, using various indices</w:t>
            </w:r>
          </w:p>
        </w:tc>
      </w:tr>
      <w:tr w:rsidR="002459F8" w:rsidRPr="002459F8" w14:paraId="20EB4940" w14:textId="77777777" w:rsidTr="00D94C8F">
        <w:trPr>
          <w:trHeight w:val="1200"/>
        </w:trPr>
        <w:tc>
          <w:tcPr>
            <w:tcW w:w="1333" w:type="pct"/>
            <w:tcBorders>
              <w:top w:val="nil"/>
              <w:left w:val="nil"/>
              <w:bottom w:val="nil"/>
              <w:right w:val="nil"/>
            </w:tcBorders>
            <w:shd w:val="clear" w:color="auto" w:fill="auto"/>
            <w:vAlign w:val="bottom"/>
            <w:hideMark/>
          </w:tcPr>
          <w:p w14:paraId="28AD13F0" w14:textId="77777777" w:rsidR="002459F8" w:rsidRPr="002459F8" w:rsidRDefault="002459F8" w:rsidP="002459F8">
            <w:pPr>
              <w:spacing w:after="0" w:line="240" w:lineRule="auto"/>
              <w:jc w:val="center"/>
              <w:rPr>
                <w:rFonts w:ascii="Times New Roman" w:eastAsia="Times New Roman" w:hAnsi="Times New Roman" w:cs="Times New Roman"/>
                <w:b/>
                <w:bCs/>
                <w:color w:val="000000"/>
                <w:sz w:val="18"/>
                <w:szCs w:val="18"/>
              </w:rPr>
            </w:pPr>
          </w:p>
        </w:tc>
        <w:tc>
          <w:tcPr>
            <w:tcW w:w="1130" w:type="pct"/>
            <w:tcBorders>
              <w:top w:val="nil"/>
              <w:left w:val="nil"/>
              <w:bottom w:val="nil"/>
              <w:right w:val="nil"/>
            </w:tcBorders>
            <w:shd w:val="clear" w:color="auto" w:fill="auto"/>
            <w:vAlign w:val="bottom"/>
            <w:hideMark/>
          </w:tcPr>
          <w:p w14:paraId="12E2A55F"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Standardized values of harm index, defined as mean standardized values of components</w:t>
            </w:r>
          </w:p>
        </w:tc>
        <w:tc>
          <w:tcPr>
            <w:tcW w:w="1000" w:type="pct"/>
            <w:tcBorders>
              <w:top w:val="nil"/>
              <w:left w:val="nil"/>
              <w:bottom w:val="nil"/>
              <w:right w:val="nil"/>
            </w:tcBorders>
            <w:shd w:val="clear" w:color="auto" w:fill="auto"/>
            <w:vAlign w:val="bottom"/>
            <w:hideMark/>
          </w:tcPr>
          <w:p w14:paraId="1BEEF66B"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First principal component of factor analysis of harm variables</w:t>
            </w:r>
          </w:p>
        </w:tc>
        <w:tc>
          <w:tcPr>
            <w:tcW w:w="1537" w:type="pct"/>
            <w:tcBorders>
              <w:top w:val="nil"/>
              <w:left w:val="nil"/>
              <w:bottom w:val="nil"/>
              <w:right w:val="nil"/>
            </w:tcBorders>
            <w:shd w:val="clear" w:color="auto" w:fill="auto"/>
            <w:vAlign w:val="bottom"/>
            <w:hideMark/>
          </w:tcPr>
          <w:p w14:paraId="39703698"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Standardized values of economic-related components of harm, defined as mean standardized values of components</w:t>
            </w:r>
          </w:p>
        </w:tc>
      </w:tr>
      <w:tr w:rsidR="002459F8" w:rsidRPr="002459F8" w14:paraId="29404F0F" w14:textId="77777777" w:rsidTr="00D94C8F">
        <w:trPr>
          <w:trHeight w:val="585"/>
        </w:trPr>
        <w:tc>
          <w:tcPr>
            <w:tcW w:w="1333" w:type="pct"/>
            <w:tcBorders>
              <w:top w:val="nil"/>
              <w:left w:val="nil"/>
              <w:bottom w:val="nil"/>
              <w:right w:val="nil"/>
            </w:tcBorders>
            <w:shd w:val="clear" w:color="auto" w:fill="auto"/>
            <w:vAlign w:val="bottom"/>
            <w:hideMark/>
          </w:tcPr>
          <w:p w14:paraId="7D65E288" w14:textId="3EF2A64E" w:rsidR="002459F8" w:rsidRPr="002459F8" w:rsidRDefault="002459F8" w:rsidP="002459F8">
            <w:pPr>
              <w:spacing w:after="0" w:line="240" w:lineRule="auto"/>
              <w:jc w:val="center"/>
              <w:rPr>
                <w:rFonts w:ascii="Times New Roman" w:eastAsia="Times New Roman" w:hAnsi="Times New Roman" w:cs="Times New Roman"/>
                <w:b/>
                <w:bCs/>
                <w:sz w:val="18"/>
                <w:szCs w:val="18"/>
              </w:rPr>
            </w:pPr>
            <w:r w:rsidRPr="002459F8">
              <w:rPr>
                <w:rFonts w:ascii="Times New Roman" w:eastAsia="Times New Roman" w:hAnsi="Times New Roman" w:cs="Times New Roman"/>
                <w:b/>
                <w:bCs/>
                <w:sz w:val="18"/>
                <w:szCs w:val="18"/>
              </w:rPr>
              <w:t xml:space="preserve">1. How policy relates to </w:t>
            </w:r>
            <w:r w:rsidR="00D94C8F" w:rsidRPr="00D94C8F">
              <w:rPr>
                <w:rFonts w:ascii="Times New Roman" w:eastAsia="Times New Roman" w:hAnsi="Times New Roman" w:cs="Times New Roman"/>
                <w:b/>
                <w:bCs/>
                <w:sz w:val="18"/>
                <w:szCs w:val="18"/>
              </w:rPr>
              <w:t>alternative</w:t>
            </w:r>
            <w:r w:rsidRPr="002459F8">
              <w:rPr>
                <w:rFonts w:ascii="Times New Roman" w:eastAsia="Times New Roman" w:hAnsi="Times New Roman" w:cs="Times New Roman"/>
                <w:b/>
                <w:bCs/>
                <w:sz w:val="18"/>
                <w:szCs w:val="18"/>
              </w:rPr>
              <w:t xml:space="preserve"> harm measures</w:t>
            </w:r>
          </w:p>
        </w:tc>
        <w:tc>
          <w:tcPr>
            <w:tcW w:w="1130" w:type="pct"/>
            <w:tcBorders>
              <w:top w:val="nil"/>
              <w:left w:val="nil"/>
              <w:bottom w:val="nil"/>
              <w:right w:val="nil"/>
            </w:tcBorders>
            <w:shd w:val="clear" w:color="auto" w:fill="auto"/>
            <w:vAlign w:val="bottom"/>
            <w:hideMark/>
          </w:tcPr>
          <w:p w14:paraId="48B063C8"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p>
        </w:tc>
        <w:tc>
          <w:tcPr>
            <w:tcW w:w="1000" w:type="pct"/>
            <w:tcBorders>
              <w:top w:val="nil"/>
              <w:left w:val="nil"/>
              <w:bottom w:val="nil"/>
              <w:right w:val="nil"/>
            </w:tcBorders>
            <w:shd w:val="clear" w:color="auto" w:fill="auto"/>
            <w:vAlign w:val="bottom"/>
            <w:hideMark/>
          </w:tcPr>
          <w:p w14:paraId="31F0CA8C"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c>
          <w:tcPr>
            <w:tcW w:w="1537" w:type="pct"/>
            <w:tcBorders>
              <w:top w:val="nil"/>
              <w:left w:val="nil"/>
              <w:bottom w:val="nil"/>
              <w:right w:val="nil"/>
            </w:tcBorders>
            <w:shd w:val="clear" w:color="auto" w:fill="auto"/>
            <w:vAlign w:val="bottom"/>
            <w:hideMark/>
          </w:tcPr>
          <w:p w14:paraId="7D971CFF"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r>
      <w:tr w:rsidR="002459F8" w:rsidRPr="002459F8" w14:paraId="78DE11FC" w14:textId="77777777" w:rsidTr="00D94C8F">
        <w:trPr>
          <w:trHeight w:val="600"/>
        </w:trPr>
        <w:tc>
          <w:tcPr>
            <w:tcW w:w="1333" w:type="pct"/>
            <w:tcBorders>
              <w:top w:val="nil"/>
              <w:left w:val="nil"/>
              <w:bottom w:val="nil"/>
              <w:right w:val="nil"/>
            </w:tcBorders>
            <w:shd w:val="clear" w:color="auto" w:fill="auto"/>
            <w:vAlign w:val="bottom"/>
            <w:hideMark/>
          </w:tcPr>
          <w:p w14:paraId="2325C5FF"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Stringency index--cumulative-to-date (standardized)</w:t>
            </w:r>
          </w:p>
        </w:tc>
        <w:tc>
          <w:tcPr>
            <w:tcW w:w="1130" w:type="pct"/>
            <w:tcBorders>
              <w:top w:val="nil"/>
              <w:left w:val="nil"/>
              <w:bottom w:val="nil"/>
              <w:right w:val="nil"/>
            </w:tcBorders>
            <w:shd w:val="clear" w:color="auto" w:fill="auto"/>
            <w:noWrap/>
            <w:vAlign w:val="bottom"/>
            <w:hideMark/>
          </w:tcPr>
          <w:p w14:paraId="7B298F6A"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0.380**</w:t>
            </w:r>
          </w:p>
        </w:tc>
        <w:tc>
          <w:tcPr>
            <w:tcW w:w="1000" w:type="pct"/>
            <w:tcBorders>
              <w:top w:val="nil"/>
              <w:left w:val="nil"/>
              <w:bottom w:val="nil"/>
              <w:right w:val="nil"/>
            </w:tcBorders>
            <w:shd w:val="clear" w:color="auto" w:fill="auto"/>
            <w:noWrap/>
            <w:vAlign w:val="bottom"/>
            <w:hideMark/>
          </w:tcPr>
          <w:p w14:paraId="046FD62A"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0.391**</w:t>
            </w:r>
          </w:p>
        </w:tc>
        <w:tc>
          <w:tcPr>
            <w:tcW w:w="1537" w:type="pct"/>
            <w:tcBorders>
              <w:top w:val="nil"/>
              <w:left w:val="nil"/>
              <w:bottom w:val="nil"/>
              <w:right w:val="nil"/>
            </w:tcBorders>
            <w:shd w:val="clear" w:color="auto" w:fill="auto"/>
            <w:noWrap/>
            <w:vAlign w:val="bottom"/>
            <w:hideMark/>
          </w:tcPr>
          <w:p w14:paraId="5177B816"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0.377**</w:t>
            </w:r>
          </w:p>
        </w:tc>
      </w:tr>
      <w:tr w:rsidR="002459F8" w:rsidRPr="002459F8" w14:paraId="6A15671F" w14:textId="77777777" w:rsidTr="00D94C8F">
        <w:trPr>
          <w:trHeight w:val="300"/>
        </w:trPr>
        <w:tc>
          <w:tcPr>
            <w:tcW w:w="1333" w:type="pct"/>
            <w:tcBorders>
              <w:top w:val="nil"/>
              <w:left w:val="nil"/>
              <w:bottom w:val="nil"/>
              <w:right w:val="nil"/>
            </w:tcBorders>
            <w:shd w:val="clear" w:color="auto" w:fill="auto"/>
            <w:vAlign w:val="bottom"/>
            <w:hideMark/>
          </w:tcPr>
          <w:p w14:paraId="7A64E342"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p>
        </w:tc>
        <w:tc>
          <w:tcPr>
            <w:tcW w:w="1130" w:type="pct"/>
            <w:tcBorders>
              <w:top w:val="nil"/>
              <w:left w:val="nil"/>
              <w:bottom w:val="nil"/>
              <w:right w:val="nil"/>
            </w:tcBorders>
            <w:shd w:val="clear" w:color="auto" w:fill="auto"/>
            <w:noWrap/>
            <w:vAlign w:val="bottom"/>
            <w:hideMark/>
          </w:tcPr>
          <w:p w14:paraId="0B6F5EC7"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(0.071)</w:t>
            </w:r>
          </w:p>
        </w:tc>
        <w:tc>
          <w:tcPr>
            <w:tcW w:w="1000" w:type="pct"/>
            <w:tcBorders>
              <w:top w:val="nil"/>
              <w:left w:val="nil"/>
              <w:bottom w:val="nil"/>
              <w:right w:val="nil"/>
            </w:tcBorders>
            <w:shd w:val="clear" w:color="auto" w:fill="auto"/>
            <w:noWrap/>
            <w:vAlign w:val="bottom"/>
            <w:hideMark/>
          </w:tcPr>
          <w:p w14:paraId="4A93BF40"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(0.090)</w:t>
            </w:r>
          </w:p>
        </w:tc>
        <w:tc>
          <w:tcPr>
            <w:tcW w:w="1537" w:type="pct"/>
            <w:tcBorders>
              <w:top w:val="nil"/>
              <w:left w:val="nil"/>
              <w:bottom w:val="nil"/>
              <w:right w:val="nil"/>
            </w:tcBorders>
            <w:shd w:val="clear" w:color="auto" w:fill="auto"/>
            <w:noWrap/>
            <w:vAlign w:val="bottom"/>
            <w:hideMark/>
          </w:tcPr>
          <w:p w14:paraId="211CD49E"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(0.071)</w:t>
            </w:r>
          </w:p>
        </w:tc>
      </w:tr>
      <w:tr w:rsidR="002459F8" w:rsidRPr="002459F8" w14:paraId="7B7A8977" w14:textId="77777777" w:rsidTr="00D94C8F">
        <w:trPr>
          <w:trHeight w:val="300"/>
        </w:trPr>
        <w:tc>
          <w:tcPr>
            <w:tcW w:w="5000" w:type="pct"/>
            <w:gridSpan w:val="4"/>
            <w:tcBorders>
              <w:top w:val="nil"/>
              <w:left w:val="nil"/>
              <w:bottom w:val="nil"/>
              <w:right w:val="nil"/>
            </w:tcBorders>
            <w:shd w:val="clear" w:color="auto" w:fill="auto"/>
            <w:vAlign w:val="bottom"/>
            <w:hideMark/>
          </w:tcPr>
          <w:p w14:paraId="5221F32B"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r w:rsidRPr="002459F8">
              <w:rPr>
                <w:rFonts w:ascii="Times New Roman" w:eastAsia="Times New Roman" w:hAnsi="Times New Roman" w:cs="Times New Roman"/>
                <w:b/>
                <w:bCs/>
                <w:sz w:val="18"/>
                <w:szCs w:val="18"/>
              </w:rPr>
              <w:t>B. Predicting subjective wellbeing</w:t>
            </w:r>
          </w:p>
        </w:tc>
      </w:tr>
      <w:tr w:rsidR="002459F8" w:rsidRPr="002459F8" w14:paraId="4A4177E1" w14:textId="77777777" w:rsidTr="00D94C8F">
        <w:trPr>
          <w:trHeight w:val="600"/>
        </w:trPr>
        <w:tc>
          <w:tcPr>
            <w:tcW w:w="1333" w:type="pct"/>
            <w:tcBorders>
              <w:top w:val="nil"/>
              <w:left w:val="nil"/>
              <w:bottom w:val="nil"/>
              <w:right w:val="nil"/>
            </w:tcBorders>
            <w:shd w:val="clear" w:color="auto" w:fill="auto"/>
            <w:vAlign w:val="bottom"/>
            <w:hideMark/>
          </w:tcPr>
          <w:p w14:paraId="26F89A0F"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p>
        </w:tc>
        <w:tc>
          <w:tcPr>
            <w:tcW w:w="1130" w:type="pct"/>
            <w:tcBorders>
              <w:top w:val="nil"/>
              <w:left w:val="nil"/>
              <w:bottom w:val="nil"/>
              <w:right w:val="nil"/>
            </w:tcBorders>
            <w:shd w:val="clear" w:color="auto" w:fill="auto"/>
            <w:vAlign w:val="bottom"/>
            <w:hideMark/>
          </w:tcPr>
          <w:p w14:paraId="2A3B06CB"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Living standard became worse</w:t>
            </w:r>
          </w:p>
        </w:tc>
        <w:tc>
          <w:tcPr>
            <w:tcW w:w="1000" w:type="pct"/>
            <w:tcBorders>
              <w:top w:val="nil"/>
              <w:left w:val="nil"/>
              <w:bottom w:val="nil"/>
              <w:right w:val="nil"/>
            </w:tcBorders>
            <w:shd w:val="clear" w:color="auto" w:fill="auto"/>
            <w:vAlign w:val="bottom"/>
            <w:hideMark/>
          </w:tcPr>
          <w:p w14:paraId="35806F51"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Life evaluation is low</w:t>
            </w:r>
          </w:p>
        </w:tc>
        <w:tc>
          <w:tcPr>
            <w:tcW w:w="1537" w:type="pct"/>
            <w:tcBorders>
              <w:top w:val="nil"/>
              <w:left w:val="nil"/>
              <w:bottom w:val="nil"/>
              <w:right w:val="nil"/>
            </w:tcBorders>
            <w:shd w:val="clear" w:color="auto" w:fill="auto"/>
            <w:vAlign w:val="bottom"/>
            <w:hideMark/>
          </w:tcPr>
          <w:p w14:paraId="1B3B3A8A"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Respondent worried a lot yesterday</w:t>
            </w:r>
          </w:p>
        </w:tc>
      </w:tr>
      <w:tr w:rsidR="002459F8" w:rsidRPr="002459F8" w14:paraId="7BA77217" w14:textId="77777777" w:rsidTr="00D94C8F">
        <w:trPr>
          <w:trHeight w:val="300"/>
        </w:trPr>
        <w:tc>
          <w:tcPr>
            <w:tcW w:w="1333" w:type="pct"/>
            <w:tcBorders>
              <w:top w:val="nil"/>
              <w:left w:val="nil"/>
              <w:bottom w:val="nil"/>
              <w:right w:val="nil"/>
            </w:tcBorders>
            <w:shd w:val="clear" w:color="auto" w:fill="auto"/>
            <w:vAlign w:val="bottom"/>
            <w:hideMark/>
          </w:tcPr>
          <w:p w14:paraId="4CA0D1F9"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r w:rsidRPr="002459F8">
              <w:rPr>
                <w:rFonts w:ascii="Times New Roman" w:eastAsia="Times New Roman" w:hAnsi="Times New Roman" w:cs="Times New Roman"/>
                <w:b/>
                <w:bCs/>
                <w:sz w:val="18"/>
                <w:szCs w:val="18"/>
              </w:rPr>
              <w:t>1. Benchmark model</w:t>
            </w:r>
          </w:p>
        </w:tc>
        <w:tc>
          <w:tcPr>
            <w:tcW w:w="1130" w:type="pct"/>
            <w:tcBorders>
              <w:top w:val="nil"/>
              <w:left w:val="nil"/>
              <w:bottom w:val="nil"/>
              <w:right w:val="nil"/>
            </w:tcBorders>
            <w:shd w:val="clear" w:color="auto" w:fill="auto"/>
            <w:noWrap/>
            <w:vAlign w:val="bottom"/>
            <w:hideMark/>
          </w:tcPr>
          <w:p w14:paraId="50A41220"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p>
        </w:tc>
        <w:tc>
          <w:tcPr>
            <w:tcW w:w="1000" w:type="pct"/>
            <w:tcBorders>
              <w:top w:val="nil"/>
              <w:left w:val="nil"/>
              <w:bottom w:val="nil"/>
              <w:right w:val="nil"/>
            </w:tcBorders>
            <w:shd w:val="clear" w:color="auto" w:fill="auto"/>
            <w:noWrap/>
            <w:vAlign w:val="bottom"/>
            <w:hideMark/>
          </w:tcPr>
          <w:p w14:paraId="41583934"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c>
          <w:tcPr>
            <w:tcW w:w="1537" w:type="pct"/>
            <w:tcBorders>
              <w:top w:val="nil"/>
              <w:left w:val="nil"/>
              <w:bottom w:val="nil"/>
              <w:right w:val="nil"/>
            </w:tcBorders>
            <w:shd w:val="clear" w:color="auto" w:fill="auto"/>
            <w:noWrap/>
            <w:vAlign w:val="bottom"/>
            <w:hideMark/>
          </w:tcPr>
          <w:p w14:paraId="70976916"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r>
      <w:tr w:rsidR="002459F8" w:rsidRPr="002459F8" w14:paraId="5F34C2BE" w14:textId="77777777" w:rsidTr="00D94C8F">
        <w:trPr>
          <w:trHeight w:val="300"/>
        </w:trPr>
        <w:tc>
          <w:tcPr>
            <w:tcW w:w="1333" w:type="pct"/>
            <w:tcBorders>
              <w:top w:val="nil"/>
              <w:left w:val="nil"/>
              <w:bottom w:val="nil"/>
              <w:right w:val="nil"/>
            </w:tcBorders>
            <w:shd w:val="clear" w:color="auto" w:fill="auto"/>
            <w:vAlign w:val="bottom"/>
            <w:hideMark/>
          </w:tcPr>
          <w:p w14:paraId="61D0DB5B"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Harm index</w:t>
            </w:r>
          </w:p>
        </w:tc>
        <w:tc>
          <w:tcPr>
            <w:tcW w:w="1130" w:type="pct"/>
            <w:tcBorders>
              <w:top w:val="nil"/>
              <w:left w:val="nil"/>
              <w:bottom w:val="nil"/>
              <w:right w:val="nil"/>
            </w:tcBorders>
            <w:shd w:val="clear" w:color="auto" w:fill="auto"/>
            <w:noWrap/>
            <w:vAlign w:val="bottom"/>
            <w:hideMark/>
          </w:tcPr>
          <w:p w14:paraId="247C2DC4"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0.156***</w:t>
            </w:r>
          </w:p>
        </w:tc>
        <w:tc>
          <w:tcPr>
            <w:tcW w:w="1000" w:type="pct"/>
            <w:tcBorders>
              <w:top w:val="nil"/>
              <w:left w:val="nil"/>
              <w:bottom w:val="nil"/>
              <w:right w:val="nil"/>
            </w:tcBorders>
            <w:shd w:val="clear" w:color="auto" w:fill="auto"/>
            <w:noWrap/>
            <w:vAlign w:val="bottom"/>
            <w:hideMark/>
          </w:tcPr>
          <w:p w14:paraId="4AF48DC5"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0.067***</w:t>
            </w:r>
          </w:p>
        </w:tc>
        <w:tc>
          <w:tcPr>
            <w:tcW w:w="1537" w:type="pct"/>
            <w:tcBorders>
              <w:top w:val="nil"/>
              <w:left w:val="nil"/>
              <w:bottom w:val="nil"/>
              <w:right w:val="nil"/>
            </w:tcBorders>
            <w:shd w:val="clear" w:color="auto" w:fill="auto"/>
            <w:noWrap/>
            <w:vAlign w:val="bottom"/>
            <w:hideMark/>
          </w:tcPr>
          <w:p w14:paraId="22EFA90B"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0.129***</w:t>
            </w:r>
          </w:p>
        </w:tc>
      </w:tr>
      <w:tr w:rsidR="002459F8" w:rsidRPr="002459F8" w14:paraId="0B140CB2" w14:textId="77777777" w:rsidTr="00D94C8F">
        <w:trPr>
          <w:trHeight w:val="300"/>
        </w:trPr>
        <w:tc>
          <w:tcPr>
            <w:tcW w:w="1333" w:type="pct"/>
            <w:tcBorders>
              <w:top w:val="nil"/>
              <w:left w:val="nil"/>
              <w:bottom w:val="nil"/>
              <w:right w:val="nil"/>
            </w:tcBorders>
            <w:shd w:val="clear" w:color="auto" w:fill="auto"/>
            <w:vAlign w:val="bottom"/>
            <w:hideMark/>
          </w:tcPr>
          <w:p w14:paraId="061FD243"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p>
        </w:tc>
        <w:tc>
          <w:tcPr>
            <w:tcW w:w="1130" w:type="pct"/>
            <w:tcBorders>
              <w:top w:val="nil"/>
              <w:left w:val="nil"/>
              <w:bottom w:val="nil"/>
              <w:right w:val="nil"/>
            </w:tcBorders>
            <w:shd w:val="clear" w:color="auto" w:fill="auto"/>
            <w:noWrap/>
            <w:vAlign w:val="bottom"/>
            <w:hideMark/>
          </w:tcPr>
          <w:p w14:paraId="0DD202A6"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(0.007)</w:t>
            </w:r>
          </w:p>
        </w:tc>
        <w:tc>
          <w:tcPr>
            <w:tcW w:w="1000" w:type="pct"/>
            <w:tcBorders>
              <w:top w:val="nil"/>
              <w:left w:val="nil"/>
              <w:bottom w:val="nil"/>
              <w:right w:val="nil"/>
            </w:tcBorders>
            <w:shd w:val="clear" w:color="auto" w:fill="auto"/>
            <w:noWrap/>
            <w:vAlign w:val="bottom"/>
            <w:hideMark/>
          </w:tcPr>
          <w:p w14:paraId="4CBC5785"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(0.006)</w:t>
            </w:r>
          </w:p>
        </w:tc>
        <w:tc>
          <w:tcPr>
            <w:tcW w:w="1537" w:type="pct"/>
            <w:tcBorders>
              <w:top w:val="nil"/>
              <w:left w:val="nil"/>
              <w:bottom w:val="nil"/>
              <w:right w:val="nil"/>
            </w:tcBorders>
            <w:shd w:val="clear" w:color="auto" w:fill="auto"/>
            <w:noWrap/>
            <w:vAlign w:val="bottom"/>
            <w:hideMark/>
          </w:tcPr>
          <w:p w14:paraId="70767283"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(0.005)</w:t>
            </w:r>
          </w:p>
        </w:tc>
      </w:tr>
      <w:tr w:rsidR="002459F8" w:rsidRPr="002459F8" w14:paraId="51F9EE2F" w14:textId="77777777" w:rsidTr="00D94C8F">
        <w:trPr>
          <w:trHeight w:val="300"/>
        </w:trPr>
        <w:tc>
          <w:tcPr>
            <w:tcW w:w="1333" w:type="pct"/>
            <w:tcBorders>
              <w:top w:val="nil"/>
              <w:left w:val="nil"/>
              <w:bottom w:val="nil"/>
              <w:right w:val="nil"/>
            </w:tcBorders>
            <w:shd w:val="clear" w:color="auto" w:fill="auto"/>
            <w:vAlign w:val="bottom"/>
            <w:hideMark/>
          </w:tcPr>
          <w:p w14:paraId="1B37BAF2"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r w:rsidRPr="002459F8">
              <w:rPr>
                <w:rFonts w:ascii="Times New Roman" w:eastAsia="Times New Roman" w:hAnsi="Times New Roman" w:cs="Times New Roman"/>
                <w:b/>
                <w:bCs/>
                <w:sz w:val="18"/>
                <w:szCs w:val="18"/>
              </w:rPr>
              <w:t>2. Layoff definition model</w:t>
            </w:r>
          </w:p>
        </w:tc>
        <w:tc>
          <w:tcPr>
            <w:tcW w:w="1130" w:type="pct"/>
            <w:tcBorders>
              <w:top w:val="nil"/>
              <w:left w:val="nil"/>
              <w:bottom w:val="nil"/>
              <w:right w:val="nil"/>
            </w:tcBorders>
            <w:shd w:val="clear" w:color="auto" w:fill="auto"/>
            <w:noWrap/>
            <w:vAlign w:val="bottom"/>
            <w:hideMark/>
          </w:tcPr>
          <w:p w14:paraId="440B84D2"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p>
        </w:tc>
        <w:tc>
          <w:tcPr>
            <w:tcW w:w="1000" w:type="pct"/>
            <w:tcBorders>
              <w:top w:val="nil"/>
              <w:left w:val="nil"/>
              <w:bottom w:val="nil"/>
              <w:right w:val="nil"/>
            </w:tcBorders>
            <w:shd w:val="clear" w:color="auto" w:fill="auto"/>
            <w:noWrap/>
            <w:vAlign w:val="bottom"/>
            <w:hideMark/>
          </w:tcPr>
          <w:p w14:paraId="08F33AE4"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c>
          <w:tcPr>
            <w:tcW w:w="1537" w:type="pct"/>
            <w:tcBorders>
              <w:top w:val="nil"/>
              <w:left w:val="nil"/>
              <w:bottom w:val="nil"/>
              <w:right w:val="nil"/>
            </w:tcBorders>
            <w:shd w:val="clear" w:color="auto" w:fill="auto"/>
            <w:noWrap/>
            <w:vAlign w:val="bottom"/>
            <w:hideMark/>
          </w:tcPr>
          <w:p w14:paraId="7627050E"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r>
      <w:tr w:rsidR="002459F8" w:rsidRPr="002459F8" w14:paraId="6A0775CC" w14:textId="77777777" w:rsidTr="00D94C8F">
        <w:trPr>
          <w:trHeight w:val="600"/>
        </w:trPr>
        <w:tc>
          <w:tcPr>
            <w:tcW w:w="1333" w:type="pct"/>
            <w:tcBorders>
              <w:top w:val="nil"/>
              <w:left w:val="nil"/>
              <w:bottom w:val="nil"/>
              <w:right w:val="nil"/>
            </w:tcBorders>
            <w:shd w:val="clear" w:color="auto" w:fill="auto"/>
            <w:vAlign w:val="bottom"/>
            <w:hideMark/>
          </w:tcPr>
          <w:p w14:paraId="7C3363E7"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Temporarily or permanently lost job</w:t>
            </w:r>
          </w:p>
        </w:tc>
        <w:tc>
          <w:tcPr>
            <w:tcW w:w="1130" w:type="pct"/>
            <w:tcBorders>
              <w:top w:val="nil"/>
              <w:left w:val="nil"/>
              <w:bottom w:val="nil"/>
              <w:right w:val="nil"/>
            </w:tcBorders>
            <w:shd w:val="clear" w:color="auto" w:fill="auto"/>
            <w:noWrap/>
            <w:vAlign w:val="bottom"/>
            <w:hideMark/>
          </w:tcPr>
          <w:p w14:paraId="5A8C8529"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0.017</w:t>
            </w:r>
          </w:p>
        </w:tc>
        <w:tc>
          <w:tcPr>
            <w:tcW w:w="1000" w:type="pct"/>
            <w:tcBorders>
              <w:top w:val="nil"/>
              <w:left w:val="nil"/>
              <w:bottom w:val="nil"/>
              <w:right w:val="nil"/>
            </w:tcBorders>
            <w:shd w:val="clear" w:color="auto" w:fill="auto"/>
            <w:noWrap/>
            <w:vAlign w:val="bottom"/>
            <w:hideMark/>
          </w:tcPr>
          <w:p w14:paraId="5BDD53A1"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0.018*</w:t>
            </w:r>
          </w:p>
        </w:tc>
        <w:tc>
          <w:tcPr>
            <w:tcW w:w="1537" w:type="pct"/>
            <w:tcBorders>
              <w:top w:val="nil"/>
              <w:left w:val="nil"/>
              <w:bottom w:val="nil"/>
              <w:right w:val="nil"/>
            </w:tcBorders>
            <w:shd w:val="clear" w:color="auto" w:fill="auto"/>
            <w:noWrap/>
            <w:vAlign w:val="bottom"/>
            <w:hideMark/>
          </w:tcPr>
          <w:p w14:paraId="54DE2A3E"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0.002</w:t>
            </w:r>
          </w:p>
        </w:tc>
      </w:tr>
      <w:tr w:rsidR="002459F8" w:rsidRPr="002459F8" w14:paraId="67E79B91" w14:textId="77777777" w:rsidTr="00D94C8F">
        <w:trPr>
          <w:trHeight w:val="300"/>
        </w:trPr>
        <w:tc>
          <w:tcPr>
            <w:tcW w:w="1333" w:type="pct"/>
            <w:tcBorders>
              <w:top w:val="nil"/>
              <w:left w:val="nil"/>
              <w:bottom w:val="nil"/>
              <w:right w:val="nil"/>
            </w:tcBorders>
            <w:shd w:val="clear" w:color="auto" w:fill="auto"/>
            <w:vAlign w:val="bottom"/>
            <w:hideMark/>
          </w:tcPr>
          <w:p w14:paraId="3B3EF4D1"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p>
        </w:tc>
        <w:tc>
          <w:tcPr>
            <w:tcW w:w="1130" w:type="pct"/>
            <w:tcBorders>
              <w:top w:val="nil"/>
              <w:left w:val="nil"/>
              <w:bottom w:val="nil"/>
              <w:right w:val="nil"/>
            </w:tcBorders>
            <w:shd w:val="clear" w:color="auto" w:fill="auto"/>
            <w:noWrap/>
            <w:vAlign w:val="bottom"/>
            <w:hideMark/>
          </w:tcPr>
          <w:p w14:paraId="7942CA5E"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(0.011)</w:t>
            </w:r>
          </w:p>
        </w:tc>
        <w:tc>
          <w:tcPr>
            <w:tcW w:w="1000" w:type="pct"/>
            <w:tcBorders>
              <w:top w:val="nil"/>
              <w:left w:val="nil"/>
              <w:bottom w:val="nil"/>
              <w:right w:val="nil"/>
            </w:tcBorders>
            <w:shd w:val="clear" w:color="auto" w:fill="auto"/>
            <w:noWrap/>
            <w:vAlign w:val="bottom"/>
            <w:hideMark/>
          </w:tcPr>
          <w:p w14:paraId="125A6D31"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(0.010)</w:t>
            </w:r>
          </w:p>
        </w:tc>
        <w:tc>
          <w:tcPr>
            <w:tcW w:w="1537" w:type="pct"/>
            <w:tcBorders>
              <w:top w:val="nil"/>
              <w:left w:val="nil"/>
              <w:bottom w:val="nil"/>
              <w:right w:val="nil"/>
            </w:tcBorders>
            <w:shd w:val="clear" w:color="auto" w:fill="auto"/>
            <w:noWrap/>
            <w:vAlign w:val="bottom"/>
            <w:hideMark/>
          </w:tcPr>
          <w:p w14:paraId="321B99CA"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(0.011)</w:t>
            </w:r>
          </w:p>
        </w:tc>
      </w:tr>
      <w:tr w:rsidR="002459F8" w:rsidRPr="002459F8" w14:paraId="2389AD8F" w14:textId="77777777" w:rsidTr="00D94C8F">
        <w:trPr>
          <w:trHeight w:val="300"/>
        </w:trPr>
        <w:tc>
          <w:tcPr>
            <w:tcW w:w="1333" w:type="pct"/>
            <w:tcBorders>
              <w:top w:val="nil"/>
              <w:left w:val="nil"/>
              <w:bottom w:val="nil"/>
              <w:right w:val="nil"/>
            </w:tcBorders>
            <w:shd w:val="clear" w:color="auto" w:fill="auto"/>
            <w:vAlign w:val="bottom"/>
            <w:hideMark/>
          </w:tcPr>
          <w:p w14:paraId="3B480AED"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Temporarily lost job</w:t>
            </w:r>
          </w:p>
        </w:tc>
        <w:tc>
          <w:tcPr>
            <w:tcW w:w="1130" w:type="pct"/>
            <w:tcBorders>
              <w:top w:val="nil"/>
              <w:left w:val="nil"/>
              <w:bottom w:val="nil"/>
              <w:right w:val="nil"/>
            </w:tcBorders>
            <w:shd w:val="clear" w:color="auto" w:fill="auto"/>
            <w:noWrap/>
            <w:vAlign w:val="bottom"/>
            <w:hideMark/>
          </w:tcPr>
          <w:p w14:paraId="55D80C99"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0.043***</w:t>
            </w:r>
          </w:p>
        </w:tc>
        <w:tc>
          <w:tcPr>
            <w:tcW w:w="1000" w:type="pct"/>
            <w:tcBorders>
              <w:top w:val="nil"/>
              <w:left w:val="nil"/>
              <w:bottom w:val="nil"/>
              <w:right w:val="nil"/>
            </w:tcBorders>
            <w:shd w:val="clear" w:color="auto" w:fill="auto"/>
            <w:noWrap/>
            <w:vAlign w:val="bottom"/>
            <w:hideMark/>
          </w:tcPr>
          <w:p w14:paraId="5C683600"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0.014</w:t>
            </w:r>
          </w:p>
        </w:tc>
        <w:tc>
          <w:tcPr>
            <w:tcW w:w="1537" w:type="pct"/>
            <w:tcBorders>
              <w:top w:val="nil"/>
              <w:left w:val="nil"/>
              <w:bottom w:val="nil"/>
              <w:right w:val="nil"/>
            </w:tcBorders>
            <w:shd w:val="clear" w:color="auto" w:fill="auto"/>
            <w:noWrap/>
            <w:vAlign w:val="bottom"/>
            <w:hideMark/>
          </w:tcPr>
          <w:p w14:paraId="24EC97D6"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0.043***</w:t>
            </w:r>
          </w:p>
        </w:tc>
      </w:tr>
      <w:tr w:rsidR="002459F8" w:rsidRPr="002459F8" w14:paraId="38DF5816" w14:textId="77777777" w:rsidTr="00D94C8F">
        <w:trPr>
          <w:trHeight w:val="300"/>
        </w:trPr>
        <w:tc>
          <w:tcPr>
            <w:tcW w:w="1333" w:type="pct"/>
            <w:tcBorders>
              <w:top w:val="nil"/>
              <w:left w:val="nil"/>
              <w:bottom w:val="nil"/>
              <w:right w:val="nil"/>
            </w:tcBorders>
            <w:shd w:val="clear" w:color="auto" w:fill="auto"/>
            <w:vAlign w:val="bottom"/>
            <w:hideMark/>
          </w:tcPr>
          <w:p w14:paraId="73D3FEFE"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p>
        </w:tc>
        <w:tc>
          <w:tcPr>
            <w:tcW w:w="1130" w:type="pct"/>
            <w:tcBorders>
              <w:top w:val="nil"/>
              <w:left w:val="nil"/>
              <w:bottom w:val="nil"/>
              <w:right w:val="nil"/>
            </w:tcBorders>
            <w:shd w:val="clear" w:color="auto" w:fill="auto"/>
            <w:noWrap/>
            <w:vAlign w:val="bottom"/>
            <w:hideMark/>
          </w:tcPr>
          <w:p w14:paraId="26EA5162"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(0.012)</w:t>
            </w:r>
          </w:p>
        </w:tc>
        <w:tc>
          <w:tcPr>
            <w:tcW w:w="1000" w:type="pct"/>
            <w:tcBorders>
              <w:top w:val="nil"/>
              <w:left w:val="nil"/>
              <w:bottom w:val="nil"/>
              <w:right w:val="nil"/>
            </w:tcBorders>
            <w:shd w:val="clear" w:color="auto" w:fill="auto"/>
            <w:noWrap/>
            <w:vAlign w:val="bottom"/>
            <w:hideMark/>
          </w:tcPr>
          <w:p w14:paraId="0640E0DD"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(0.010)</w:t>
            </w:r>
          </w:p>
        </w:tc>
        <w:tc>
          <w:tcPr>
            <w:tcW w:w="1537" w:type="pct"/>
            <w:tcBorders>
              <w:top w:val="nil"/>
              <w:left w:val="nil"/>
              <w:bottom w:val="nil"/>
              <w:right w:val="nil"/>
            </w:tcBorders>
            <w:shd w:val="clear" w:color="auto" w:fill="auto"/>
            <w:noWrap/>
            <w:vAlign w:val="bottom"/>
            <w:hideMark/>
          </w:tcPr>
          <w:p w14:paraId="01FF43F9"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(0.010)</w:t>
            </w:r>
          </w:p>
        </w:tc>
      </w:tr>
      <w:tr w:rsidR="002459F8" w:rsidRPr="002459F8" w14:paraId="1A3FBBDB" w14:textId="77777777" w:rsidTr="00D94C8F">
        <w:trPr>
          <w:trHeight w:val="300"/>
        </w:trPr>
        <w:tc>
          <w:tcPr>
            <w:tcW w:w="1333" w:type="pct"/>
            <w:tcBorders>
              <w:top w:val="nil"/>
              <w:left w:val="nil"/>
              <w:bottom w:val="nil"/>
              <w:right w:val="nil"/>
            </w:tcBorders>
            <w:shd w:val="clear" w:color="auto" w:fill="auto"/>
            <w:vAlign w:val="bottom"/>
            <w:hideMark/>
          </w:tcPr>
          <w:p w14:paraId="6B431969"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Permanently lost job</w:t>
            </w:r>
          </w:p>
        </w:tc>
        <w:tc>
          <w:tcPr>
            <w:tcW w:w="1130" w:type="pct"/>
            <w:tcBorders>
              <w:top w:val="nil"/>
              <w:left w:val="nil"/>
              <w:bottom w:val="nil"/>
              <w:right w:val="nil"/>
            </w:tcBorders>
            <w:shd w:val="clear" w:color="auto" w:fill="auto"/>
            <w:noWrap/>
            <w:vAlign w:val="bottom"/>
            <w:hideMark/>
          </w:tcPr>
          <w:p w14:paraId="0832C4B0"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0.110***</w:t>
            </w:r>
          </w:p>
        </w:tc>
        <w:tc>
          <w:tcPr>
            <w:tcW w:w="1000" w:type="pct"/>
            <w:tcBorders>
              <w:top w:val="nil"/>
              <w:left w:val="nil"/>
              <w:bottom w:val="nil"/>
              <w:right w:val="nil"/>
            </w:tcBorders>
            <w:shd w:val="clear" w:color="auto" w:fill="auto"/>
            <w:noWrap/>
            <w:vAlign w:val="bottom"/>
            <w:hideMark/>
          </w:tcPr>
          <w:p w14:paraId="1EB04B03"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0.037***</w:t>
            </w:r>
          </w:p>
        </w:tc>
        <w:tc>
          <w:tcPr>
            <w:tcW w:w="1537" w:type="pct"/>
            <w:tcBorders>
              <w:top w:val="nil"/>
              <w:left w:val="nil"/>
              <w:bottom w:val="nil"/>
              <w:right w:val="nil"/>
            </w:tcBorders>
            <w:shd w:val="clear" w:color="auto" w:fill="auto"/>
            <w:noWrap/>
            <w:vAlign w:val="bottom"/>
            <w:hideMark/>
          </w:tcPr>
          <w:p w14:paraId="6C3A78F8"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0.083***</w:t>
            </w:r>
          </w:p>
        </w:tc>
      </w:tr>
      <w:tr w:rsidR="002459F8" w:rsidRPr="002459F8" w14:paraId="0D03E2A7" w14:textId="77777777" w:rsidTr="00D94C8F">
        <w:trPr>
          <w:trHeight w:val="300"/>
        </w:trPr>
        <w:tc>
          <w:tcPr>
            <w:tcW w:w="1333" w:type="pct"/>
            <w:tcBorders>
              <w:top w:val="nil"/>
              <w:left w:val="nil"/>
              <w:bottom w:val="nil"/>
              <w:right w:val="nil"/>
            </w:tcBorders>
            <w:shd w:val="clear" w:color="auto" w:fill="auto"/>
            <w:vAlign w:val="bottom"/>
            <w:hideMark/>
          </w:tcPr>
          <w:p w14:paraId="1A167A7B"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p>
        </w:tc>
        <w:tc>
          <w:tcPr>
            <w:tcW w:w="1130" w:type="pct"/>
            <w:tcBorders>
              <w:top w:val="nil"/>
              <w:left w:val="nil"/>
              <w:bottom w:val="nil"/>
              <w:right w:val="nil"/>
            </w:tcBorders>
            <w:shd w:val="clear" w:color="auto" w:fill="auto"/>
            <w:noWrap/>
            <w:vAlign w:val="bottom"/>
            <w:hideMark/>
          </w:tcPr>
          <w:p w14:paraId="6B6583D1"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(0.006)</w:t>
            </w:r>
          </w:p>
        </w:tc>
        <w:tc>
          <w:tcPr>
            <w:tcW w:w="1000" w:type="pct"/>
            <w:tcBorders>
              <w:top w:val="nil"/>
              <w:left w:val="nil"/>
              <w:bottom w:val="nil"/>
              <w:right w:val="nil"/>
            </w:tcBorders>
            <w:shd w:val="clear" w:color="auto" w:fill="auto"/>
            <w:noWrap/>
            <w:vAlign w:val="bottom"/>
            <w:hideMark/>
          </w:tcPr>
          <w:p w14:paraId="307EDF8A"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(0.006)</w:t>
            </w:r>
          </w:p>
        </w:tc>
        <w:tc>
          <w:tcPr>
            <w:tcW w:w="1537" w:type="pct"/>
            <w:tcBorders>
              <w:top w:val="nil"/>
              <w:left w:val="nil"/>
              <w:bottom w:val="nil"/>
              <w:right w:val="nil"/>
            </w:tcBorders>
            <w:shd w:val="clear" w:color="auto" w:fill="auto"/>
            <w:noWrap/>
            <w:vAlign w:val="bottom"/>
            <w:hideMark/>
          </w:tcPr>
          <w:p w14:paraId="0E52794B"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(0.005)</w:t>
            </w:r>
          </w:p>
        </w:tc>
      </w:tr>
      <w:tr w:rsidR="002459F8" w:rsidRPr="002459F8" w14:paraId="4B08C61C" w14:textId="77777777" w:rsidTr="00D94C8F">
        <w:trPr>
          <w:trHeight w:val="870"/>
        </w:trPr>
        <w:tc>
          <w:tcPr>
            <w:tcW w:w="1333" w:type="pct"/>
            <w:tcBorders>
              <w:top w:val="nil"/>
              <w:left w:val="nil"/>
              <w:bottom w:val="nil"/>
              <w:right w:val="nil"/>
            </w:tcBorders>
            <w:shd w:val="clear" w:color="auto" w:fill="auto"/>
            <w:vAlign w:val="bottom"/>
            <w:hideMark/>
          </w:tcPr>
          <w:p w14:paraId="691AE12E"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r w:rsidRPr="002459F8">
              <w:rPr>
                <w:rFonts w:ascii="Times New Roman" w:eastAsia="Times New Roman" w:hAnsi="Times New Roman" w:cs="Times New Roman"/>
                <w:b/>
                <w:bCs/>
                <w:sz w:val="18"/>
                <w:szCs w:val="18"/>
              </w:rPr>
              <w:t>3. Harm index without affected by COVID item compared to harm index</w:t>
            </w:r>
          </w:p>
        </w:tc>
        <w:tc>
          <w:tcPr>
            <w:tcW w:w="1130" w:type="pct"/>
            <w:tcBorders>
              <w:top w:val="nil"/>
              <w:left w:val="nil"/>
              <w:bottom w:val="nil"/>
              <w:right w:val="nil"/>
            </w:tcBorders>
            <w:shd w:val="clear" w:color="auto" w:fill="auto"/>
            <w:noWrap/>
            <w:vAlign w:val="bottom"/>
            <w:hideMark/>
          </w:tcPr>
          <w:p w14:paraId="473D8A9C"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p>
        </w:tc>
        <w:tc>
          <w:tcPr>
            <w:tcW w:w="1000" w:type="pct"/>
            <w:tcBorders>
              <w:top w:val="nil"/>
              <w:left w:val="nil"/>
              <w:bottom w:val="nil"/>
              <w:right w:val="nil"/>
            </w:tcBorders>
            <w:shd w:val="clear" w:color="auto" w:fill="auto"/>
            <w:noWrap/>
            <w:vAlign w:val="bottom"/>
            <w:hideMark/>
          </w:tcPr>
          <w:p w14:paraId="1EFB67E7"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c>
          <w:tcPr>
            <w:tcW w:w="1537" w:type="pct"/>
            <w:tcBorders>
              <w:top w:val="nil"/>
              <w:left w:val="nil"/>
              <w:bottom w:val="nil"/>
              <w:right w:val="nil"/>
            </w:tcBorders>
            <w:shd w:val="clear" w:color="auto" w:fill="auto"/>
            <w:noWrap/>
            <w:vAlign w:val="bottom"/>
            <w:hideMark/>
          </w:tcPr>
          <w:p w14:paraId="2DCDCB9B"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r>
      <w:tr w:rsidR="002459F8" w:rsidRPr="002459F8" w14:paraId="43E9DD77" w14:textId="77777777" w:rsidTr="00D94C8F">
        <w:trPr>
          <w:trHeight w:val="600"/>
        </w:trPr>
        <w:tc>
          <w:tcPr>
            <w:tcW w:w="1333" w:type="pct"/>
            <w:tcBorders>
              <w:top w:val="nil"/>
              <w:left w:val="nil"/>
              <w:bottom w:val="nil"/>
              <w:right w:val="nil"/>
            </w:tcBorders>
            <w:shd w:val="clear" w:color="auto" w:fill="auto"/>
            <w:vAlign w:val="bottom"/>
            <w:hideMark/>
          </w:tcPr>
          <w:p w14:paraId="2AA500FB"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Job loss, income loss, and loss of hours</w:t>
            </w:r>
          </w:p>
        </w:tc>
        <w:tc>
          <w:tcPr>
            <w:tcW w:w="1130" w:type="pct"/>
            <w:tcBorders>
              <w:top w:val="nil"/>
              <w:left w:val="nil"/>
              <w:bottom w:val="nil"/>
              <w:right w:val="nil"/>
            </w:tcBorders>
            <w:shd w:val="clear" w:color="auto" w:fill="auto"/>
            <w:noWrap/>
            <w:vAlign w:val="bottom"/>
            <w:hideMark/>
          </w:tcPr>
          <w:p w14:paraId="17236ABD"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-0.222***</w:t>
            </w:r>
          </w:p>
        </w:tc>
        <w:tc>
          <w:tcPr>
            <w:tcW w:w="1000" w:type="pct"/>
            <w:tcBorders>
              <w:top w:val="nil"/>
              <w:left w:val="nil"/>
              <w:bottom w:val="nil"/>
              <w:right w:val="nil"/>
            </w:tcBorders>
            <w:shd w:val="clear" w:color="auto" w:fill="auto"/>
            <w:noWrap/>
            <w:vAlign w:val="bottom"/>
            <w:hideMark/>
          </w:tcPr>
          <w:p w14:paraId="44C28810"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-0.091***</w:t>
            </w:r>
          </w:p>
        </w:tc>
        <w:tc>
          <w:tcPr>
            <w:tcW w:w="1537" w:type="pct"/>
            <w:tcBorders>
              <w:top w:val="nil"/>
              <w:left w:val="nil"/>
              <w:bottom w:val="nil"/>
              <w:right w:val="nil"/>
            </w:tcBorders>
            <w:shd w:val="clear" w:color="auto" w:fill="auto"/>
            <w:noWrap/>
            <w:vAlign w:val="bottom"/>
            <w:hideMark/>
          </w:tcPr>
          <w:p w14:paraId="75EA9883"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-0.194***</w:t>
            </w:r>
          </w:p>
        </w:tc>
      </w:tr>
      <w:tr w:rsidR="002459F8" w:rsidRPr="002459F8" w14:paraId="43E54C23" w14:textId="77777777" w:rsidTr="00D94C8F">
        <w:trPr>
          <w:trHeight w:val="300"/>
        </w:trPr>
        <w:tc>
          <w:tcPr>
            <w:tcW w:w="1333" w:type="pct"/>
            <w:tcBorders>
              <w:top w:val="nil"/>
              <w:left w:val="nil"/>
              <w:bottom w:val="nil"/>
              <w:right w:val="nil"/>
            </w:tcBorders>
            <w:shd w:val="clear" w:color="auto" w:fill="auto"/>
            <w:vAlign w:val="bottom"/>
            <w:hideMark/>
          </w:tcPr>
          <w:p w14:paraId="7DE1EC14"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p>
        </w:tc>
        <w:tc>
          <w:tcPr>
            <w:tcW w:w="1130" w:type="pct"/>
            <w:tcBorders>
              <w:top w:val="nil"/>
              <w:left w:val="nil"/>
              <w:bottom w:val="nil"/>
              <w:right w:val="nil"/>
            </w:tcBorders>
            <w:shd w:val="clear" w:color="auto" w:fill="auto"/>
            <w:noWrap/>
            <w:vAlign w:val="bottom"/>
            <w:hideMark/>
          </w:tcPr>
          <w:p w14:paraId="5F2AB0E7"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(0.019)</w:t>
            </w:r>
          </w:p>
        </w:tc>
        <w:tc>
          <w:tcPr>
            <w:tcW w:w="1000" w:type="pct"/>
            <w:tcBorders>
              <w:top w:val="nil"/>
              <w:left w:val="nil"/>
              <w:bottom w:val="nil"/>
              <w:right w:val="nil"/>
            </w:tcBorders>
            <w:shd w:val="clear" w:color="auto" w:fill="auto"/>
            <w:noWrap/>
            <w:vAlign w:val="bottom"/>
            <w:hideMark/>
          </w:tcPr>
          <w:p w14:paraId="03D16EA8"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(0.013)</w:t>
            </w:r>
          </w:p>
        </w:tc>
        <w:tc>
          <w:tcPr>
            <w:tcW w:w="1537" w:type="pct"/>
            <w:tcBorders>
              <w:top w:val="nil"/>
              <w:left w:val="nil"/>
              <w:bottom w:val="nil"/>
              <w:right w:val="nil"/>
            </w:tcBorders>
            <w:shd w:val="clear" w:color="auto" w:fill="auto"/>
            <w:noWrap/>
            <w:vAlign w:val="bottom"/>
            <w:hideMark/>
          </w:tcPr>
          <w:p w14:paraId="148EC341"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(0.017)</w:t>
            </w:r>
          </w:p>
        </w:tc>
      </w:tr>
      <w:tr w:rsidR="002459F8" w:rsidRPr="002459F8" w14:paraId="35C4B352" w14:textId="77777777" w:rsidTr="00D94C8F">
        <w:trPr>
          <w:trHeight w:val="300"/>
        </w:trPr>
        <w:tc>
          <w:tcPr>
            <w:tcW w:w="1333" w:type="pct"/>
            <w:tcBorders>
              <w:top w:val="nil"/>
              <w:left w:val="nil"/>
              <w:bottom w:val="nil"/>
              <w:right w:val="nil"/>
            </w:tcBorders>
            <w:shd w:val="clear" w:color="auto" w:fill="auto"/>
            <w:vAlign w:val="bottom"/>
            <w:hideMark/>
          </w:tcPr>
          <w:p w14:paraId="4EA6A50B"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Harm index</w:t>
            </w:r>
          </w:p>
        </w:tc>
        <w:tc>
          <w:tcPr>
            <w:tcW w:w="1130" w:type="pct"/>
            <w:tcBorders>
              <w:top w:val="nil"/>
              <w:left w:val="nil"/>
              <w:bottom w:val="nil"/>
              <w:right w:val="nil"/>
            </w:tcBorders>
            <w:shd w:val="clear" w:color="auto" w:fill="auto"/>
            <w:noWrap/>
            <w:vAlign w:val="bottom"/>
            <w:hideMark/>
          </w:tcPr>
          <w:p w14:paraId="6A167807"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0.415***</w:t>
            </w:r>
          </w:p>
        </w:tc>
        <w:tc>
          <w:tcPr>
            <w:tcW w:w="1000" w:type="pct"/>
            <w:tcBorders>
              <w:top w:val="nil"/>
              <w:left w:val="nil"/>
              <w:bottom w:val="nil"/>
              <w:right w:val="nil"/>
            </w:tcBorders>
            <w:shd w:val="clear" w:color="auto" w:fill="auto"/>
            <w:noWrap/>
            <w:vAlign w:val="bottom"/>
            <w:hideMark/>
          </w:tcPr>
          <w:p w14:paraId="7B0786FF"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0.175***</w:t>
            </w:r>
          </w:p>
        </w:tc>
        <w:tc>
          <w:tcPr>
            <w:tcW w:w="1537" w:type="pct"/>
            <w:tcBorders>
              <w:top w:val="nil"/>
              <w:left w:val="nil"/>
              <w:bottom w:val="nil"/>
              <w:right w:val="nil"/>
            </w:tcBorders>
            <w:shd w:val="clear" w:color="auto" w:fill="auto"/>
            <w:noWrap/>
            <w:vAlign w:val="bottom"/>
            <w:hideMark/>
          </w:tcPr>
          <w:p w14:paraId="6AD2D866"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0.344***</w:t>
            </w:r>
          </w:p>
        </w:tc>
      </w:tr>
      <w:tr w:rsidR="002459F8" w:rsidRPr="002459F8" w14:paraId="2B9F91E1" w14:textId="77777777" w:rsidTr="00D94C8F">
        <w:trPr>
          <w:trHeight w:val="300"/>
        </w:trPr>
        <w:tc>
          <w:tcPr>
            <w:tcW w:w="1333" w:type="pct"/>
            <w:tcBorders>
              <w:top w:val="nil"/>
              <w:left w:val="nil"/>
              <w:bottom w:val="nil"/>
              <w:right w:val="nil"/>
            </w:tcBorders>
            <w:shd w:val="clear" w:color="auto" w:fill="auto"/>
            <w:vAlign w:val="bottom"/>
            <w:hideMark/>
          </w:tcPr>
          <w:p w14:paraId="56202AC7"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p>
        </w:tc>
        <w:tc>
          <w:tcPr>
            <w:tcW w:w="1130" w:type="pct"/>
            <w:tcBorders>
              <w:top w:val="nil"/>
              <w:left w:val="nil"/>
              <w:bottom w:val="nil"/>
              <w:right w:val="nil"/>
            </w:tcBorders>
            <w:shd w:val="clear" w:color="auto" w:fill="auto"/>
            <w:noWrap/>
            <w:vAlign w:val="bottom"/>
            <w:hideMark/>
          </w:tcPr>
          <w:p w14:paraId="2B15F3E7"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(0.023)</w:t>
            </w:r>
          </w:p>
        </w:tc>
        <w:tc>
          <w:tcPr>
            <w:tcW w:w="1000" w:type="pct"/>
            <w:tcBorders>
              <w:top w:val="nil"/>
              <w:left w:val="nil"/>
              <w:bottom w:val="nil"/>
              <w:right w:val="nil"/>
            </w:tcBorders>
            <w:shd w:val="clear" w:color="auto" w:fill="auto"/>
            <w:noWrap/>
            <w:vAlign w:val="bottom"/>
            <w:hideMark/>
          </w:tcPr>
          <w:p w14:paraId="043AB612"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(0.017)</w:t>
            </w:r>
          </w:p>
        </w:tc>
        <w:tc>
          <w:tcPr>
            <w:tcW w:w="1537" w:type="pct"/>
            <w:tcBorders>
              <w:top w:val="nil"/>
              <w:left w:val="nil"/>
              <w:bottom w:val="nil"/>
              <w:right w:val="nil"/>
            </w:tcBorders>
            <w:shd w:val="clear" w:color="auto" w:fill="auto"/>
            <w:noWrap/>
            <w:vAlign w:val="bottom"/>
            <w:hideMark/>
          </w:tcPr>
          <w:p w14:paraId="5B677926"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(0.019)</w:t>
            </w:r>
          </w:p>
        </w:tc>
      </w:tr>
      <w:tr w:rsidR="002459F8" w:rsidRPr="002459F8" w14:paraId="4385563D" w14:textId="77777777" w:rsidTr="00D94C8F">
        <w:trPr>
          <w:trHeight w:val="1155"/>
        </w:trPr>
        <w:tc>
          <w:tcPr>
            <w:tcW w:w="1333" w:type="pct"/>
            <w:tcBorders>
              <w:top w:val="nil"/>
              <w:left w:val="nil"/>
              <w:bottom w:val="nil"/>
              <w:right w:val="nil"/>
            </w:tcBorders>
            <w:shd w:val="clear" w:color="auto" w:fill="auto"/>
            <w:vAlign w:val="bottom"/>
            <w:hideMark/>
          </w:tcPr>
          <w:p w14:paraId="23AC2DDF"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r w:rsidRPr="002459F8">
              <w:rPr>
                <w:rFonts w:ascii="Times New Roman" w:eastAsia="Times New Roman" w:hAnsi="Times New Roman" w:cs="Times New Roman"/>
                <w:b/>
                <w:bCs/>
                <w:sz w:val="18"/>
                <w:szCs w:val="18"/>
              </w:rPr>
              <w:t xml:space="preserve">4. Use of harm index without affected by COVID item compared to </w:t>
            </w:r>
            <w:proofErr w:type="gramStart"/>
            <w:r w:rsidRPr="002459F8">
              <w:rPr>
                <w:rFonts w:ascii="Times New Roman" w:eastAsia="Times New Roman" w:hAnsi="Times New Roman" w:cs="Times New Roman"/>
                <w:b/>
                <w:bCs/>
                <w:sz w:val="18"/>
                <w:szCs w:val="18"/>
              </w:rPr>
              <w:t>affected</w:t>
            </w:r>
            <w:proofErr w:type="gramEnd"/>
            <w:r w:rsidRPr="002459F8">
              <w:rPr>
                <w:rFonts w:ascii="Times New Roman" w:eastAsia="Times New Roman" w:hAnsi="Times New Roman" w:cs="Times New Roman"/>
                <w:b/>
                <w:bCs/>
                <w:sz w:val="18"/>
                <w:szCs w:val="18"/>
              </w:rPr>
              <w:t xml:space="preserve"> a lot</w:t>
            </w:r>
          </w:p>
        </w:tc>
        <w:tc>
          <w:tcPr>
            <w:tcW w:w="1130" w:type="pct"/>
            <w:tcBorders>
              <w:top w:val="nil"/>
              <w:left w:val="nil"/>
              <w:bottom w:val="nil"/>
              <w:right w:val="nil"/>
            </w:tcBorders>
            <w:shd w:val="clear" w:color="auto" w:fill="auto"/>
            <w:noWrap/>
            <w:vAlign w:val="bottom"/>
            <w:hideMark/>
          </w:tcPr>
          <w:p w14:paraId="1F688248" w14:textId="77777777" w:rsidR="002459F8" w:rsidRPr="002459F8" w:rsidRDefault="002459F8" w:rsidP="002459F8">
            <w:pPr>
              <w:spacing w:after="0" w:line="240" w:lineRule="auto"/>
              <w:jc w:val="center"/>
              <w:rPr>
                <w:rFonts w:ascii="Times New Roman" w:eastAsia="Times New Roman" w:hAnsi="Times New Roman" w:cs="Times New Roman"/>
                <w:b/>
                <w:bCs/>
                <w:sz w:val="18"/>
                <w:szCs w:val="18"/>
              </w:rPr>
            </w:pPr>
          </w:p>
        </w:tc>
        <w:tc>
          <w:tcPr>
            <w:tcW w:w="1000" w:type="pct"/>
            <w:tcBorders>
              <w:top w:val="nil"/>
              <w:left w:val="nil"/>
              <w:bottom w:val="nil"/>
              <w:right w:val="nil"/>
            </w:tcBorders>
            <w:shd w:val="clear" w:color="auto" w:fill="auto"/>
            <w:noWrap/>
            <w:vAlign w:val="bottom"/>
            <w:hideMark/>
          </w:tcPr>
          <w:p w14:paraId="075AB576"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c>
          <w:tcPr>
            <w:tcW w:w="1537" w:type="pct"/>
            <w:tcBorders>
              <w:top w:val="nil"/>
              <w:left w:val="nil"/>
              <w:bottom w:val="nil"/>
              <w:right w:val="nil"/>
            </w:tcBorders>
            <w:shd w:val="clear" w:color="auto" w:fill="auto"/>
            <w:noWrap/>
            <w:vAlign w:val="bottom"/>
            <w:hideMark/>
          </w:tcPr>
          <w:p w14:paraId="3DF03746" w14:textId="77777777" w:rsidR="002459F8" w:rsidRPr="002459F8" w:rsidRDefault="002459F8" w:rsidP="002459F8">
            <w:pPr>
              <w:spacing w:after="0" w:line="240" w:lineRule="auto"/>
              <w:jc w:val="center"/>
              <w:rPr>
                <w:rFonts w:ascii="Times New Roman" w:eastAsia="Times New Roman" w:hAnsi="Times New Roman" w:cs="Times New Roman"/>
                <w:sz w:val="18"/>
                <w:szCs w:val="18"/>
              </w:rPr>
            </w:pPr>
          </w:p>
        </w:tc>
      </w:tr>
      <w:tr w:rsidR="002459F8" w:rsidRPr="002459F8" w14:paraId="11D278B6" w14:textId="77777777" w:rsidTr="00D94C8F">
        <w:trPr>
          <w:trHeight w:val="600"/>
        </w:trPr>
        <w:tc>
          <w:tcPr>
            <w:tcW w:w="1333" w:type="pct"/>
            <w:tcBorders>
              <w:top w:val="nil"/>
              <w:left w:val="nil"/>
              <w:bottom w:val="nil"/>
              <w:right w:val="nil"/>
            </w:tcBorders>
            <w:shd w:val="clear" w:color="auto" w:fill="auto"/>
            <w:vAlign w:val="bottom"/>
            <w:hideMark/>
          </w:tcPr>
          <w:p w14:paraId="6D4A4BE2"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Job loss, income loss, and loss of hours</w:t>
            </w:r>
          </w:p>
        </w:tc>
        <w:tc>
          <w:tcPr>
            <w:tcW w:w="1130" w:type="pct"/>
            <w:tcBorders>
              <w:top w:val="nil"/>
              <w:left w:val="nil"/>
              <w:bottom w:val="nil"/>
              <w:right w:val="nil"/>
            </w:tcBorders>
            <w:shd w:val="clear" w:color="auto" w:fill="auto"/>
            <w:noWrap/>
            <w:vAlign w:val="bottom"/>
            <w:hideMark/>
          </w:tcPr>
          <w:p w14:paraId="564E0241"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0.112***</w:t>
            </w:r>
          </w:p>
        </w:tc>
        <w:tc>
          <w:tcPr>
            <w:tcW w:w="1000" w:type="pct"/>
            <w:tcBorders>
              <w:top w:val="nil"/>
              <w:left w:val="nil"/>
              <w:bottom w:val="nil"/>
              <w:right w:val="nil"/>
            </w:tcBorders>
            <w:shd w:val="clear" w:color="auto" w:fill="auto"/>
            <w:noWrap/>
            <w:vAlign w:val="bottom"/>
            <w:hideMark/>
          </w:tcPr>
          <w:p w14:paraId="09B959D9"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0.049***</w:t>
            </w:r>
          </w:p>
        </w:tc>
        <w:tc>
          <w:tcPr>
            <w:tcW w:w="1537" w:type="pct"/>
            <w:tcBorders>
              <w:top w:val="nil"/>
              <w:left w:val="nil"/>
              <w:bottom w:val="nil"/>
              <w:right w:val="nil"/>
            </w:tcBorders>
            <w:shd w:val="clear" w:color="auto" w:fill="auto"/>
            <w:noWrap/>
            <w:vAlign w:val="bottom"/>
            <w:hideMark/>
          </w:tcPr>
          <w:p w14:paraId="26B89254"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0.083***</w:t>
            </w:r>
          </w:p>
        </w:tc>
      </w:tr>
      <w:tr w:rsidR="002459F8" w:rsidRPr="002459F8" w14:paraId="7B224F61" w14:textId="77777777" w:rsidTr="00D94C8F">
        <w:trPr>
          <w:trHeight w:val="300"/>
        </w:trPr>
        <w:tc>
          <w:tcPr>
            <w:tcW w:w="1333" w:type="pct"/>
            <w:tcBorders>
              <w:top w:val="nil"/>
              <w:left w:val="nil"/>
              <w:bottom w:val="nil"/>
              <w:right w:val="nil"/>
            </w:tcBorders>
            <w:shd w:val="clear" w:color="auto" w:fill="auto"/>
            <w:vAlign w:val="bottom"/>
            <w:hideMark/>
          </w:tcPr>
          <w:p w14:paraId="526D8993"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p>
        </w:tc>
        <w:tc>
          <w:tcPr>
            <w:tcW w:w="1130" w:type="pct"/>
            <w:tcBorders>
              <w:top w:val="nil"/>
              <w:left w:val="nil"/>
              <w:bottom w:val="nil"/>
              <w:right w:val="nil"/>
            </w:tcBorders>
            <w:shd w:val="clear" w:color="auto" w:fill="auto"/>
            <w:noWrap/>
            <w:vAlign w:val="bottom"/>
            <w:hideMark/>
          </w:tcPr>
          <w:p w14:paraId="4F43B3BA"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(0.007)</w:t>
            </w:r>
          </w:p>
        </w:tc>
        <w:tc>
          <w:tcPr>
            <w:tcW w:w="1000" w:type="pct"/>
            <w:tcBorders>
              <w:top w:val="nil"/>
              <w:left w:val="nil"/>
              <w:bottom w:val="nil"/>
              <w:right w:val="nil"/>
            </w:tcBorders>
            <w:shd w:val="clear" w:color="auto" w:fill="auto"/>
            <w:noWrap/>
            <w:vAlign w:val="bottom"/>
            <w:hideMark/>
          </w:tcPr>
          <w:p w14:paraId="7352D2EA"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(0.006)</w:t>
            </w:r>
          </w:p>
        </w:tc>
        <w:tc>
          <w:tcPr>
            <w:tcW w:w="1537" w:type="pct"/>
            <w:tcBorders>
              <w:top w:val="nil"/>
              <w:left w:val="nil"/>
              <w:bottom w:val="nil"/>
              <w:right w:val="nil"/>
            </w:tcBorders>
            <w:shd w:val="clear" w:color="auto" w:fill="auto"/>
            <w:noWrap/>
            <w:vAlign w:val="bottom"/>
            <w:hideMark/>
          </w:tcPr>
          <w:p w14:paraId="4B724DDF"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(0.005)</w:t>
            </w:r>
          </w:p>
        </w:tc>
      </w:tr>
      <w:tr w:rsidR="002459F8" w:rsidRPr="002459F8" w14:paraId="0169C1B3" w14:textId="77777777" w:rsidTr="00D94C8F">
        <w:trPr>
          <w:trHeight w:val="300"/>
        </w:trPr>
        <w:tc>
          <w:tcPr>
            <w:tcW w:w="1333" w:type="pct"/>
            <w:tcBorders>
              <w:top w:val="nil"/>
              <w:left w:val="nil"/>
              <w:bottom w:val="nil"/>
              <w:right w:val="nil"/>
            </w:tcBorders>
            <w:shd w:val="clear" w:color="auto" w:fill="auto"/>
            <w:vAlign w:val="bottom"/>
            <w:hideMark/>
          </w:tcPr>
          <w:p w14:paraId="6E4C479A"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Affected a lot</w:t>
            </w:r>
          </w:p>
        </w:tc>
        <w:tc>
          <w:tcPr>
            <w:tcW w:w="1130" w:type="pct"/>
            <w:tcBorders>
              <w:top w:val="nil"/>
              <w:left w:val="nil"/>
              <w:bottom w:val="nil"/>
              <w:right w:val="nil"/>
            </w:tcBorders>
            <w:shd w:val="clear" w:color="auto" w:fill="auto"/>
            <w:noWrap/>
            <w:vAlign w:val="bottom"/>
            <w:hideMark/>
          </w:tcPr>
          <w:p w14:paraId="7F63D973"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0.120***</w:t>
            </w:r>
          </w:p>
        </w:tc>
        <w:tc>
          <w:tcPr>
            <w:tcW w:w="1000" w:type="pct"/>
            <w:tcBorders>
              <w:top w:val="nil"/>
              <w:left w:val="nil"/>
              <w:bottom w:val="nil"/>
              <w:right w:val="nil"/>
            </w:tcBorders>
            <w:shd w:val="clear" w:color="auto" w:fill="auto"/>
            <w:noWrap/>
            <w:vAlign w:val="bottom"/>
            <w:hideMark/>
          </w:tcPr>
          <w:p w14:paraId="349A1062"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0.050***</w:t>
            </w:r>
          </w:p>
        </w:tc>
        <w:tc>
          <w:tcPr>
            <w:tcW w:w="1537" w:type="pct"/>
            <w:tcBorders>
              <w:top w:val="nil"/>
              <w:left w:val="nil"/>
              <w:bottom w:val="nil"/>
              <w:right w:val="nil"/>
            </w:tcBorders>
            <w:shd w:val="clear" w:color="auto" w:fill="auto"/>
            <w:noWrap/>
            <w:vAlign w:val="bottom"/>
            <w:hideMark/>
          </w:tcPr>
          <w:p w14:paraId="15733FF8"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0.102***</w:t>
            </w:r>
          </w:p>
        </w:tc>
      </w:tr>
      <w:tr w:rsidR="002459F8" w:rsidRPr="002459F8" w14:paraId="70FDC009" w14:textId="77777777" w:rsidTr="00D94C8F">
        <w:trPr>
          <w:trHeight w:val="300"/>
        </w:trPr>
        <w:tc>
          <w:tcPr>
            <w:tcW w:w="1333" w:type="pct"/>
            <w:tcBorders>
              <w:top w:val="nil"/>
              <w:left w:val="nil"/>
              <w:bottom w:val="nil"/>
              <w:right w:val="nil"/>
            </w:tcBorders>
            <w:shd w:val="clear" w:color="auto" w:fill="auto"/>
            <w:vAlign w:val="bottom"/>
            <w:hideMark/>
          </w:tcPr>
          <w:p w14:paraId="513890C5"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p>
        </w:tc>
        <w:tc>
          <w:tcPr>
            <w:tcW w:w="1130" w:type="pct"/>
            <w:tcBorders>
              <w:top w:val="nil"/>
              <w:left w:val="nil"/>
              <w:bottom w:val="nil"/>
              <w:right w:val="nil"/>
            </w:tcBorders>
            <w:shd w:val="clear" w:color="auto" w:fill="auto"/>
            <w:noWrap/>
            <w:vAlign w:val="bottom"/>
            <w:hideMark/>
          </w:tcPr>
          <w:p w14:paraId="0216BDDF"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(0.006)</w:t>
            </w:r>
          </w:p>
        </w:tc>
        <w:tc>
          <w:tcPr>
            <w:tcW w:w="1000" w:type="pct"/>
            <w:tcBorders>
              <w:top w:val="nil"/>
              <w:left w:val="nil"/>
              <w:bottom w:val="nil"/>
              <w:right w:val="nil"/>
            </w:tcBorders>
            <w:shd w:val="clear" w:color="auto" w:fill="auto"/>
            <w:noWrap/>
            <w:vAlign w:val="bottom"/>
            <w:hideMark/>
          </w:tcPr>
          <w:p w14:paraId="3D7ECCF5"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(0.005)</w:t>
            </w:r>
          </w:p>
        </w:tc>
        <w:tc>
          <w:tcPr>
            <w:tcW w:w="1537" w:type="pct"/>
            <w:tcBorders>
              <w:top w:val="nil"/>
              <w:left w:val="nil"/>
              <w:bottom w:val="nil"/>
              <w:right w:val="nil"/>
            </w:tcBorders>
            <w:shd w:val="clear" w:color="auto" w:fill="auto"/>
            <w:noWrap/>
            <w:vAlign w:val="bottom"/>
            <w:hideMark/>
          </w:tcPr>
          <w:p w14:paraId="4489AEA5" w14:textId="77777777" w:rsidR="002459F8" w:rsidRPr="002459F8" w:rsidRDefault="002459F8" w:rsidP="002459F8">
            <w:pPr>
              <w:spacing w:after="0" w:line="240" w:lineRule="auto"/>
              <w:jc w:val="center"/>
              <w:rPr>
                <w:rFonts w:ascii="Times New Roman" w:eastAsia="Times New Roman" w:hAnsi="Times New Roman" w:cs="Times New Roman"/>
                <w:color w:val="000000"/>
                <w:sz w:val="18"/>
                <w:szCs w:val="18"/>
              </w:rPr>
            </w:pPr>
            <w:r w:rsidRPr="002459F8">
              <w:rPr>
                <w:rFonts w:ascii="Times New Roman" w:eastAsia="Times New Roman" w:hAnsi="Times New Roman" w:cs="Times New Roman"/>
                <w:color w:val="000000"/>
                <w:sz w:val="18"/>
                <w:szCs w:val="18"/>
              </w:rPr>
              <w:t>(0.005)</w:t>
            </w:r>
          </w:p>
        </w:tc>
      </w:tr>
      <w:tr w:rsidR="002459F8" w:rsidRPr="002459F8" w14:paraId="5F86DD1E" w14:textId="77777777" w:rsidTr="00D94C8F">
        <w:trPr>
          <w:trHeight w:val="300"/>
        </w:trPr>
        <w:tc>
          <w:tcPr>
            <w:tcW w:w="5000" w:type="pct"/>
            <w:gridSpan w:val="4"/>
            <w:tcBorders>
              <w:top w:val="single" w:sz="4" w:space="0" w:color="auto"/>
              <w:left w:val="nil"/>
              <w:bottom w:val="nil"/>
              <w:right w:val="nil"/>
            </w:tcBorders>
            <w:shd w:val="clear" w:color="auto" w:fill="auto"/>
            <w:vAlign w:val="bottom"/>
            <w:hideMark/>
          </w:tcPr>
          <w:p w14:paraId="51BD2024" w14:textId="77777777" w:rsidR="002459F8" w:rsidRPr="002459F8" w:rsidRDefault="002459F8" w:rsidP="002459F8">
            <w:pPr>
              <w:spacing w:after="0" w:line="240" w:lineRule="auto"/>
              <w:jc w:val="center"/>
              <w:rPr>
                <w:rFonts w:ascii="Times New Roman" w:eastAsia="Times New Roman" w:hAnsi="Times New Roman" w:cs="Times New Roman"/>
                <w:i/>
                <w:iCs/>
                <w:color w:val="101F28"/>
                <w:sz w:val="18"/>
                <w:szCs w:val="18"/>
              </w:rPr>
            </w:pPr>
            <w:r w:rsidRPr="002459F8">
              <w:rPr>
                <w:rFonts w:ascii="Times New Roman" w:eastAsia="Times New Roman" w:hAnsi="Times New Roman" w:cs="Times New Roman"/>
                <w:i/>
                <w:iCs/>
                <w:color w:val="101F28"/>
                <w:sz w:val="18"/>
                <w:szCs w:val="18"/>
              </w:rPr>
              <w:lastRenderedPageBreak/>
              <w:t>Models in Panel A correspond to the main text multilevel models shown in Tables 1A and Tables 1B with the same set of controls as column 4. All models in Panel B include demographic controls and country effects. See method section for list of control variables.</w:t>
            </w:r>
          </w:p>
        </w:tc>
      </w:tr>
    </w:tbl>
    <w:p w14:paraId="470D0F2F" w14:textId="77777777" w:rsidR="00FC1523" w:rsidRDefault="00FC1523" w:rsidP="000E13CC">
      <w:pPr>
        <w:spacing w:line="240" w:lineRule="auto"/>
        <w:jc w:val="both"/>
        <w:rPr>
          <w:rFonts w:ascii="Times New Roman" w:hAnsi="Times New Roman" w:cs="Times New Roman"/>
        </w:rPr>
      </w:pPr>
    </w:p>
    <w:p w14:paraId="63553B5D" w14:textId="5633D7AF" w:rsidR="000E13CC" w:rsidRPr="00D87F42" w:rsidRDefault="000E13CC" w:rsidP="000E13CC">
      <w:pPr>
        <w:spacing w:line="240" w:lineRule="auto"/>
        <w:jc w:val="both"/>
        <w:rPr>
          <w:rFonts w:ascii="Times New Roman" w:hAnsi="Times New Roman" w:cs="Times New Roman"/>
          <w:b/>
          <w:bCs/>
          <w:i/>
          <w:iCs/>
        </w:rPr>
      </w:pPr>
      <w:r w:rsidRPr="00D87F42">
        <w:rPr>
          <w:rFonts w:ascii="Times New Roman" w:hAnsi="Times New Roman" w:cs="Times New Roman"/>
          <w:b/>
          <w:bCs/>
          <w:i/>
          <w:iCs/>
        </w:rPr>
        <w:t>Are self-reported job loss measures congruent with official employment losses?</w:t>
      </w:r>
    </w:p>
    <w:p w14:paraId="57D34F8D" w14:textId="77777777" w:rsidR="000E13CC" w:rsidRPr="00D87F42" w:rsidRDefault="000E13CC" w:rsidP="000E13CC">
      <w:pPr>
        <w:spacing w:line="240" w:lineRule="auto"/>
        <w:jc w:val="both"/>
        <w:rPr>
          <w:rFonts w:ascii="Times New Roman" w:hAnsi="Times New Roman" w:cs="Times New Roman"/>
        </w:rPr>
      </w:pPr>
      <w:r w:rsidRPr="00D87F42">
        <w:rPr>
          <w:rFonts w:ascii="Times New Roman" w:hAnsi="Times New Roman" w:cs="Times New Roman"/>
        </w:rPr>
        <w:t xml:space="preserve">The Gallup World Poll data records self-reported measures of job, </w:t>
      </w:r>
      <w:proofErr w:type="gramStart"/>
      <w:r w:rsidRPr="00D87F42">
        <w:rPr>
          <w:rFonts w:ascii="Times New Roman" w:hAnsi="Times New Roman" w:cs="Times New Roman"/>
        </w:rPr>
        <w:t>business</w:t>
      </w:r>
      <w:proofErr w:type="gramEnd"/>
      <w:r w:rsidRPr="00D87F42">
        <w:rPr>
          <w:rFonts w:ascii="Times New Roman" w:hAnsi="Times New Roman" w:cs="Times New Roman"/>
        </w:rPr>
        <w:t xml:space="preserve"> and income loss, which we are relying upon in this paper to estimate the welfare impacts of the COVID-19 pandemic. As with any self-reported measures, one concern with global surveys such as this one is whether workers around the world are correctly and consistently interpretating these questions when they are responding. To check the validity of these responses, we compare the data on job losses from the World Poll to data from administrative records. </w:t>
      </w:r>
    </w:p>
    <w:p w14:paraId="609FBC39" w14:textId="77777777" w:rsidR="000E13CC" w:rsidRPr="00D87F42" w:rsidRDefault="000E13CC" w:rsidP="000E13CC">
      <w:pPr>
        <w:spacing w:line="240" w:lineRule="auto"/>
        <w:jc w:val="both"/>
        <w:rPr>
          <w:rFonts w:ascii="Times New Roman" w:hAnsi="Times New Roman" w:cs="Times New Roman"/>
        </w:rPr>
      </w:pPr>
      <w:r w:rsidRPr="00D87F42">
        <w:rPr>
          <w:rFonts w:ascii="Times New Roman" w:hAnsi="Times New Roman" w:cs="Times New Roman"/>
        </w:rPr>
        <w:t xml:space="preserve">The World Poll data on layoffs for the United States are well aligned with administrative records. In the United States, 67.9 million workers filed new unemployment insurance claims from March 21, </w:t>
      </w:r>
      <w:proofErr w:type="gramStart"/>
      <w:r w:rsidRPr="00D87F42">
        <w:rPr>
          <w:rFonts w:ascii="Times New Roman" w:hAnsi="Times New Roman" w:cs="Times New Roman"/>
        </w:rPr>
        <w:t>2020</w:t>
      </w:r>
      <w:proofErr w:type="gramEnd"/>
      <w:r w:rsidRPr="00D87F42">
        <w:rPr>
          <w:rFonts w:ascii="Times New Roman" w:hAnsi="Times New Roman" w:cs="Times New Roman"/>
        </w:rPr>
        <w:t xml:space="preserve"> through the end of 2020, according to data from the U.S. Department of Labor. That implies 41 percent of the U.S. labor force lost their job, as defined in January 2020. The World Poll estimate for the share of working adults who lost their job temporarily in the United States is 39 percent whereas 13 percent of workers reported losing their job or business.</w:t>
      </w:r>
    </w:p>
    <w:p w14:paraId="6B04B50A" w14:textId="77777777" w:rsidR="000E13CC" w:rsidRPr="00D87F42" w:rsidRDefault="000E13CC" w:rsidP="000E13CC">
      <w:pPr>
        <w:spacing w:line="240" w:lineRule="auto"/>
        <w:jc w:val="both"/>
        <w:rPr>
          <w:rFonts w:ascii="Times New Roman" w:hAnsi="Times New Roman" w:cs="Times New Roman"/>
        </w:rPr>
      </w:pPr>
      <w:r w:rsidRPr="00D87F42">
        <w:rPr>
          <w:rFonts w:ascii="Times New Roman" w:hAnsi="Times New Roman" w:cs="Times New Roman"/>
        </w:rPr>
        <w:t>Conducting this sort of exercise across many countries would be challenging for several reasons. One problem is that benchmark unemployment rate data are point-in-time estimates of unemployment, whereas our survey asks about the cumulative experience, since the start of the pandemic. An even larger problem is that different statistical offices may use different classification rules. In ordinary times, the U.S. Bureau of Labor Statistics does not count workers as unemployed unless they are actively looking for work or report that they are not working because they are on furlough. During the pandemic, the agency changed the rules so that workers who were not at work temporarily because of COVID-19 were classified as unemployed. This is a subtle distinction that is not made by every statistical office but affects the interpretation of official statistics.</w:t>
      </w:r>
    </w:p>
    <w:p w14:paraId="2EA234C6" w14:textId="77777777" w:rsidR="000E13CC" w:rsidRPr="00D87F42" w:rsidRDefault="000E13CC" w:rsidP="000E13CC">
      <w:pPr>
        <w:spacing w:line="240" w:lineRule="auto"/>
        <w:jc w:val="both"/>
        <w:rPr>
          <w:rFonts w:ascii="Times New Roman" w:hAnsi="Times New Roman" w:cs="Times New Roman"/>
        </w:rPr>
      </w:pPr>
      <w:r w:rsidRPr="00D87F42">
        <w:rPr>
          <w:rFonts w:ascii="Times New Roman" w:hAnsi="Times New Roman" w:cs="Times New Roman"/>
        </w:rPr>
        <w:t xml:space="preserve">One additional concern is that the different policies undertaken by governments result in different subjective experiences for workers that exaggerate objective differences. For example, the United States relied heavily on the Unemployment Insurance system to provide benefits to laid off workers, whereas some OECD members provided payments to employers to avoid layoffs. If a worker in the United States is compared to a worker in France, compensation under both schemes may be similar, but the American worker will report having lost a job, whereas the French worker may not. </w:t>
      </w:r>
    </w:p>
    <w:p w14:paraId="1FCF5863" w14:textId="77777777" w:rsidR="000E13CC" w:rsidRPr="00D87F42" w:rsidRDefault="000E13CC" w:rsidP="000E13CC">
      <w:pPr>
        <w:spacing w:line="240" w:lineRule="auto"/>
        <w:jc w:val="both"/>
        <w:rPr>
          <w:rFonts w:ascii="Times New Roman" w:hAnsi="Times New Roman" w:cs="Times New Roman"/>
        </w:rPr>
      </w:pPr>
      <w:r w:rsidRPr="00D87F42">
        <w:rPr>
          <w:rFonts w:ascii="Times New Roman" w:hAnsi="Times New Roman" w:cs="Times New Roman"/>
        </w:rPr>
        <w:t>The data, however, suggest that workers in countries like France correctly and consistently interpreted their partial or short-time work scheme as a temporary loss in work. In France, 31 percent of respondents reported having temporarily stopped working, whereas only 5 percent said they lost their job. In Germany, 25 percent of workers reported losing hours, but they rarely reported losing a job or experiencing a temporary work stoppage (6 percent). These results are consistent with administrative data from France and Germany’s showing that the partial activity and short-term work schemes were widely used as alternatives to unemployment (Rothwell 2020).</w:t>
      </w:r>
    </w:p>
    <w:p w14:paraId="707E9A3D" w14:textId="77777777" w:rsidR="000E13CC" w:rsidRPr="00D87F42" w:rsidRDefault="000E13CC" w:rsidP="000E13CC">
      <w:pPr>
        <w:spacing w:line="240" w:lineRule="auto"/>
        <w:jc w:val="both"/>
        <w:rPr>
          <w:rFonts w:ascii="Times New Roman" w:hAnsi="Times New Roman" w:cs="Times New Roman"/>
        </w:rPr>
      </w:pPr>
      <w:r w:rsidRPr="00D87F42">
        <w:rPr>
          <w:rFonts w:ascii="Times New Roman" w:hAnsi="Times New Roman" w:cs="Times New Roman"/>
        </w:rPr>
        <w:t>With those concerns noted, we calculate the change in the official unemployment rate for 52 countries using data from the World Bank between February and December 2020. We find a correlation of 0.47 with the lost job item and 0.38 with temporary layoff. Further, we find high correlations between the share of workers who lost their job and retail sales growth (-.52) in 27 countries. We conclude that the World Poll item shows greater harm in areas with larger disruptions to the labor force, as measured through official surveys.</w:t>
      </w:r>
    </w:p>
    <w:p w14:paraId="43F012EA" w14:textId="77777777" w:rsidR="000E13CC" w:rsidRPr="00D87F42" w:rsidRDefault="000E13CC" w:rsidP="000E13CC">
      <w:pPr>
        <w:spacing w:line="240" w:lineRule="auto"/>
        <w:jc w:val="both"/>
        <w:rPr>
          <w:rFonts w:ascii="Times New Roman" w:hAnsi="Times New Roman" w:cs="Times New Roman"/>
        </w:rPr>
      </w:pPr>
      <w:r w:rsidRPr="00D87F42">
        <w:rPr>
          <w:rFonts w:ascii="Times New Roman" w:hAnsi="Times New Roman" w:cs="Times New Roman"/>
        </w:rPr>
        <w:lastRenderedPageBreak/>
        <w:t>In summary, the World Poll data seem to be broadly well-aligned with administrative records and capable of distinguishing nuances in policy efforts to reduce or alleviate unemployment. The differences in policy emphasis—between permanent or temporary layoff, reduced hours, and reduced income—provide further conceptual motivation to use the harm index, rather than relying on only one of the items.</w:t>
      </w:r>
    </w:p>
    <w:p w14:paraId="0F84A1DB" w14:textId="77777777" w:rsidR="00660A88" w:rsidRPr="00D87F42" w:rsidRDefault="00660A88" w:rsidP="00660A88">
      <w:pPr>
        <w:spacing w:line="240" w:lineRule="auto"/>
        <w:jc w:val="both"/>
        <w:rPr>
          <w:rFonts w:ascii="Times New Roman" w:hAnsi="Times New Roman" w:cs="Times New Roman"/>
          <w:b/>
          <w:bCs/>
          <w:i/>
          <w:iCs/>
        </w:rPr>
      </w:pPr>
      <w:r w:rsidRPr="00D87F42">
        <w:rPr>
          <w:rFonts w:ascii="Times New Roman" w:hAnsi="Times New Roman" w:cs="Times New Roman"/>
          <w:b/>
          <w:bCs/>
          <w:i/>
          <w:iCs/>
        </w:rPr>
        <w:t>Is higher policy stringency associated with reduced mobility?</w:t>
      </w:r>
    </w:p>
    <w:p w14:paraId="6E420A20" w14:textId="61449EC2" w:rsidR="00660A88" w:rsidRPr="00D87F42" w:rsidRDefault="00660A88" w:rsidP="00660A88">
      <w:pPr>
        <w:spacing w:line="240" w:lineRule="auto"/>
        <w:jc w:val="both"/>
        <w:rPr>
          <w:rFonts w:ascii="Times New Roman" w:eastAsia="Times New Roman" w:hAnsi="Times New Roman" w:cs="Times New Roman"/>
          <w:color w:val="101F28"/>
          <w:kern w:val="36"/>
        </w:rPr>
      </w:pPr>
      <w:r w:rsidRPr="00D87F42">
        <w:rPr>
          <w:rFonts w:ascii="Times New Roman" w:eastAsia="Times New Roman" w:hAnsi="Times New Roman" w:cs="Times New Roman"/>
          <w:color w:val="101F28"/>
          <w:kern w:val="36"/>
        </w:rPr>
        <w:t xml:space="preserve">For lockdown measures to be linked with welfare losses, the former </w:t>
      </w:r>
      <w:proofErr w:type="gramStart"/>
      <w:r w:rsidRPr="00D87F42">
        <w:rPr>
          <w:rFonts w:ascii="Times New Roman" w:eastAsia="Times New Roman" w:hAnsi="Times New Roman" w:cs="Times New Roman"/>
          <w:color w:val="101F28"/>
          <w:kern w:val="36"/>
        </w:rPr>
        <w:t>has to</w:t>
      </w:r>
      <w:proofErr w:type="gramEnd"/>
      <w:r w:rsidRPr="00D87F42">
        <w:rPr>
          <w:rFonts w:ascii="Times New Roman" w:eastAsia="Times New Roman" w:hAnsi="Times New Roman" w:cs="Times New Roman"/>
          <w:color w:val="101F28"/>
          <w:kern w:val="36"/>
        </w:rPr>
        <w:t xml:space="preserve"> be associated with reduced mobility and increased social distancing. Otherwise, we may be observing a set of measures that are in place </w:t>
      </w:r>
      <w:r w:rsidRPr="00D87F42">
        <w:rPr>
          <w:rFonts w:ascii="Times New Roman" w:eastAsia="Times New Roman" w:hAnsi="Times New Roman" w:cs="Times New Roman"/>
          <w:i/>
          <w:iCs/>
          <w:color w:val="101F28"/>
          <w:kern w:val="36"/>
        </w:rPr>
        <w:t xml:space="preserve">de jure, </w:t>
      </w:r>
      <w:r w:rsidRPr="00D87F42">
        <w:rPr>
          <w:rFonts w:ascii="Times New Roman" w:eastAsia="Times New Roman" w:hAnsi="Times New Roman" w:cs="Times New Roman"/>
          <w:color w:val="101F28"/>
          <w:kern w:val="36"/>
        </w:rPr>
        <w:t xml:space="preserve">but if the </w:t>
      </w:r>
      <w:r w:rsidRPr="00D87F42">
        <w:rPr>
          <w:rFonts w:ascii="Times New Roman" w:eastAsia="Times New Roman" w:hAnsi="Times New Roman" w:cs="Times New Roman"/>
          <w:i/>
          <w:iCs/>
          <w:color w:val="101F28"/>
          <w:kern w:val="36"/>
        </w:rPr>
        <w:t xml:space="preserve">de facto </w:t>
      </w:r>
      <w:r w:rsidRPr="00D87F42">
        <w:rPr>
          <w:rFonts w:ascii="Times New Roman" w:eastAsia="Times New Roman" w:hAnsi="Times New Roman" w:cs="Times New Roman"/>
          <w:color w:val="101F28"/>
          <w:kern w:val="36"/>
        </w:rPr>
        <w:t>compliance and enforceability of these measures are low, then the associated reductions in economic activity, and hence welfare losses, may be muted.</w:t>
      </w:r>
      <w:r w:rsidR="00274840" w:rsidRPr="00274840">
        <w:rPr>
          <w:rFonts w:ascii="Times New Roman" w:hAnsi="Times New Roman" w:cs="Times New Roman"/>
        </w:rPr>
        <w:t xml:space="preserve"> </w:t>
      </w:r>
      <w:r w:rsidR="00274840">
        <w:rPr>
          <w:rFonts w:ascii="Times New Roman" w:hAnsi="Times New Roman" w:cs="Times New Roman"/>
        </w:rPr>
        <w:t>Supplementary</w:t>
      </w:r>
      <w:r w:rsidRPr="00D87F42">
        <w:rPr>
          <w:rFonts w:ascii="Times New Roman" w:eastAsia="Times New Roman" w:hAnsi="Times New Roman" w:cs="Times New Roman"/>
          <w:color w:val="101F28"/>
          <w:kern w:val="36"/>
        </w:rPr>
        <w:t xml:space="preserve"> </w:t>
      </w:r>
      <w:r w:rsidRPr="00D87F42">
        <w:rPr>
          <w:rFonts w:ascii="Times New Roman" w:eastAsia="Times New Roman" w:hAnsi="Times New Roman" w:cs="Times New Roman"/>
          <w:color w:val="101F28"/>
          <w:kern w:val="36"/>
        </w:rPr>
        <w:fldChar w:fldCharType="begin"/>
      </w:r>
      <w:r w:rsidRPr="00D87F42">
        <w:rPr>
          <w:rFonts w:ascii="Times New Roman" w:eastAsia="Times New Roman" w:hAnsi="Times New Roman" w:cs="Times New Roman"/>
          <w:color w:val="101F28"/>
          <w:kern w:val="36"/>
        </w:rPr>
        <w:instrText xml:space="preserve"> REF _Ref98972508 \h  \* MERGEFORMAT </w:instrText>
      </w:r>
      <w:r w:rsidRPr="00D87F42">
        <w:rPr>
          <w:rFonts w:ascii="Times New Roman" w:eastAsia="Times New Roman" w:hAnsi="Times New Roman" w:cs="Times New Roman"/>
          <w:color w:val="101F28"/>
          <w:kern w:val="36"/>
        </w:rPr>
      </w:r>
      <w:r w:rsidRPr="00D87F42">
        <w:rPr>
          <w:rFonts w:ascii="Times New Roman" w:eastAsia="Times New Roman" w:hAnsi="Times New Roman" w:cs="Times New Roman"/>
          <w:color w:val="101F28"/>
          <w:kern w:val="36"/>
        </w:rPr>
        <w:fldChar w:fldCharType="separate"/>
      </w:r>
      <w:r w:rsidRPr="00D87F42">
        <w:rPr>
          <w:rFonts w:ascii="Times New Roman" w:hAnsi="Times New Roman" w:cs="Times New Roman"/>
        </w:rPr>
        <w:t xml:space="preserve">Figure </w:t>
      </w:r>
      <w:r>
        <w:rPr>
          <w:rFonts w:ascii="Times New Roman" w:hAnsi="Times New Roman" w:cs="Times New Roman"/>
          <w:noProof/>
        </w:rPr>
        <w:t>2</w:t>
      </w:r>
      <w:r w:rsidRPr="00D87F42">
        <w:rPr>
          <w:rFonts w:ascii="Times New Roman" w:eastAsia="Times New Roman" w:hAnsi="Times New Roman" w:cs="Times New Roman"/>
          <w:color w:val="101F28"/>
          <w:kern w:val="36"/>
        </w:rPr>
        <w:fldChar w:fldCharType="end"/>
      </w:r>
      <w:r w:rsidRPr="00D87F42">
        <w:rPr>
          <w:rFonts w:ascii="Times New Roman" w:eastAsia="Times New Roman" w:hAnsi="Times New Roman" w:cs="Times New Roman"/>
          <w:color w:val="101F28"/>
          <w:kern w:val="36"/>
        </w:rPr>
        <w:t xml:space="preserve"> shows the clear downward-sloping relationship (r=-0.6</w:t>
      </w:r>
      <w:r w:rsidR="000A0C94">
        <w:rPr>
          <w:rFonts w:ascii="Times New Roman" w:eastAsia="Times New Roman" w:hAnsi="Times New Roman" w:cs="Times New Roman"/>
          <w:color w:val="101F28"/>
          <w:kern w:val="36"/>
        </w:rPr>
        <w:t>3</w:t>
      </w:r>
      <w:r w:rsidRPr="00D87F42">
        <w:rPr>
          <w:rFonts w:ascii="Times New Roman" w:eastAsia="Times New Roman" w:hAnsi="Times New Roman" w:cs="Times New Roman"/>
          <w:color w:val="101F28"/>
          <w:kern w:val="36"/>
        </w:rPr>
        <w:t xml:space="preserve">) between the stringency index and a Google Mobility index of visits to food and entertainment places, which are described by Google, as “places like </w:t>
      </w:r>
      <w:r w:rsidRPr="00D87F42">
        <w:rPr>
          <w:rFonts w:ascii="Times New Roman" w:hAnsi="Times New Roman" w:cs="Times New Roman"/>
          <w:color w:val="202124"/>
          <w:shd w:val="clear" w:color="auto" w:fill="FFFFFF"/>
        </w:rPr>
        <w:t>restaurants, cafes, shopping centers, theme parks, museums, libraries, and movie theaters.”</w:t>
      </w:r>
      <w:r w:rsidRPr="00D87F42">
        <w:rPr>
          <w:rFonts w:ascii="Times New Roman" w:eastAsia="Times New Roman" w:hAnsi="Times New Roman" w:cs="Times New Roman"/>
          <w:color w:val="101F28"/>
          <w:kern w:val="36"/>
        </w:rPr>
        <w:t xml:space="preserve"> As expected, higher values of the stringency index correspond to a reduction in observed mobility, on average, which is required for the analysis in the next section to be valid (see also Bargain and </w:t>
      </w:r>
      <w:proofErr w:type="spellStart"/>
      <w:r w:rsidRPr="00D87F42">
        <w:rPr>
          <w:rFonts w:ascii="Times New Roman" w:eastAsia="Times New Roman" w:hAnsi="Times New Roman" w:cs="Times New Roman"/>
          <w:color w:val="101F28"/>
          <w:kern w:val="36"/>
        </w:rPr>
        <w:t>Aminjonov</w:t>
      </w:r>
      <w:proofErr w:type="spellEnd"/>
      <w:r w:rsidRPr="00D87F42">
        <w:rPr>
          <w:rFonts w:ascii="Times New Roman" w:eastAsia="Times New Roman" w:hAnsi="Times New Roman" w:cs="Times New Roman"/>
          <w:color w:val="101F28"/>
          <w:kern w:val="36"/>
        </w:rPr>
        <w:t xml:space="preserve">, 2020). </w:t>
      </w:r>
    </w:p>
    <w:p w14:paraId="768B56F9" w14:textId="3A4DF7F0" w:rsidR="00660A88" w:rsidRPr="00D61FAA" w:rsidRDefault="00660A88" w:rsidP="00660A88">
      <w:pPr>
        <w:pStyle w:val="Caption"/>
        <w:keepNext/>
        <w:rPr>
          <w:rFonts w:ascii="Times New Roman" w:hAnsi="Times New Roman" w:cs="Times New Roman"/>
          <w:color w:val="auto"/>
          <w:sz w:val="22"/>
          <w:szCs w:val="22"/>
        </w:rPr>
      </w:pPr>
      <w:bookmarkStart w:id="1" w:name="_Ref98972508"/>
      <w:r w:rsidRPr="00D61FAA">
        <w:rPr>
          <w:rFonts w:ascii="Times New Roman" w:hAnsi="Times New Roman" w:cs="Times New Roman"/>
          <w:color w:val="auto"/>
          <w:sz w:val="22"/>
          <w:szCs w:val="22"/>
        </w:rPr>
        <w:t>Supplementa</w:t>
      </w:r>
      <w:r w:rsidR="00274840" w:rsidRPr="00D61FAA">
        <w:rPr>
          <w:rFonts w:ascii="Times New Roman" w:hAnsi="Times New Roman" w:cs="Times New Roman"/>
          <w:color w:val="auto"/>
          <w:sz w:val="22"/>
          <w:szCs w:val="22"/>
        </w:rPr>
        <w:t>ry</w:t>
      </w:r>
      <w:r w:rsidRPr="00D61FAA">
        <w:rPr>
          <w:rFonts w:ascii="Times New Roman" w:hAnsi="Times New Roman" w:cs="Times New Roman"/>
          <w:color w:val="auto"/>
          <w:sz w:val="22"/>
          <w:szCs w:val="22"/>
        </w:rPr>
        <w:t xml:space="preserve"> Figure </w:t>
      </w:r>
      <w:bookmarkEnd w:id="1"/>
      <w:r w:rsidR="0081378B">
        <w:rPr>
          <w:rFonts w:ascii="Times New Roman" w:hAnsi="Times New Roman" w:cs="Times New Roman"/>
          <w:color w:val="auto"/>
          <w:sz w:val="22"/>
          <w:szCs w:val="22"/>
        </w:rPr>
        <w:t>1</w:t>
      </w:r>
      <w:r w:rsidRPr="00D61FAA">
        <w:rPr>
          <w:rFonts w:ascii="Times New Roman" w:hAnsi="Times New Roman" w:cs="Times New Roman"/>
          <w:color w:val="auto"/>
          <w:sz w:val="22"/>
          <w:szCs w:val="22"/>
        </w:rPr>
        <w:t xml:space="preserve">: Cross country correlations between the stringency index and various outcomes: COVID-19 deaths per capita, Google mobility index of visits to retail and restaurants, self-reported social contact, and trend in flu cases </w:t>
      </w:r>
    </w:p>
    <w:p w14:paraId="5A947748" w14:textId="1F25A520" w:rsidR="00660A88" w:rsidRPr="00D87F42" w:rsidRDefault="000A0C94" w:rsidP="00660A88">
      <w:pPr>
        <w:spacing w:line="240" w:lineRule="auto"/>
        <w:rPr>
          <w:rFonts w:ascii="Times New Roman" w:eastAsia="Times New Roman" w:hAnsi="Times New Roman" w:cs="Times New Roman"/>
          <w:color w:val="101F28"/>
          <w:kern w:val="36"/>
        </w:rPr>
      </w:pPr>
      <w:r>
        <w:rPr>
          <w:noProof/>
        </w:rPr>
        <w:drawing>
          <wp:inline distT="0" distB="0" distL="0" distR="0" wp14:anchorId="6C563C26" wp14:editId="22581BBB">
            <wp:extent cx="5943600" cy="4323080"/>
            <wp:effectExtent l="0" t="0" r="0" b="1270"/>
            <wp:docPr id="884133855" name="Picture 2"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33855" name="Picture 2" descr="A picture containing text, diagram, line, screensho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323080"/>
                    </a:xfrm>
                    <a:prstGeom prst="rect">
                      <a:avLst/>
                    </a:prstGeom>
                    <a:noFill/>
                    <a:ln>
                      <a:noFill/>
                    </a:ln>
                  </pic:spPr>
                </pic:pic>
              </a:graphicData>
            </a:graphic>
          </wp:inline>
        </w:drawing>
      </w:r>
    </w:p>
    <w:p w14:paraId="0CB0E37F" w14:textId="2D20F821" w:rsidR="00660A88" w:rsidRPr="00D87F42" w:rsidRDefault="00660A88" w:rsidP="00660A88">
      <w:pPr>
        <w:spacing w:line="240" w:lineRule="auto"/>
        <w:jc w:val="both"/>
        <w:rPr>
          <w:rFonts w:ascii="Times New Roman" w:eastAsia="Times New Roman" w:hAnsi="Times New Roman" w:cs="Times New Roman"/>
          <w:color w:val="101F28"/>
          <w:kern w:val="36"/>
        </w:rPr>
      </w:pPr>
      <w:r w:rsidRPr="00D87F42">
        <w:rPr>
          <w:rFonts w:ascii="Times New Roman" w:eastAsia="Times New Roman" w:hAnsi="Times New Roman" w:cs="Times New Roman"/>
          <w:color w:val="101F28"/>
          <w:kern w:val="36"/>
        </w:rPr>
        <w:t xml:space="preserve">For additional context, we report the correlation between stringency and deaths per capita, self-reported social contact, and growth in flu cases. We find a small positive slope between stringency and deaths per capita (0.32), meaning stringency was associated with more deaths, likely because areas experiencing </w:t>
      </w:r>
      <w:r w:rsidRPr="00D87F42">
        <w:rPr>
          <w:rFonts w:ascii="Times New Roman" w:eastAsia="Times New Roman" w:hAnsi="Times New Roman" w:cs="Times New Roman"/>
          <w:color w:val="101F28"/>
          <w:kern w:val="36"/>
        </w:rPr>
        <w:lastRenderedPageBreak/>
        <w:t>greater harm imposed tighter restrictions. Stringency is weakly and negatively correlated with self-reported social contact (-.1</w:t>
      </w:r>
      <w:r w:rsidR="000A0C94">
        <w:rPr>
          <w:rFonts w:ascii="Times New Roman" w:eastAsia="Times New Roman" w:hAnsi="Times New Roman" w:cs="Times New Roman"/>
          <w:color w:val="101F28"/>
          <w:kern w:val="36"/>
        </w:rPr>
        <w:t>6</w:t>
      </w:r>
      <w:r w:rsidRPr="00D87F42">
        <w:rPr>
          <w:rFonts w:ascii="Times New Roman" w:eastAsia="Times New Roman" w:hAnsi="Times New Roman" w:cs="Times New Roman"/>
          <w:color w:val="101F28"/>
          <w:kern w:val="36"/>
        </w:rPr>
        <w:t>) and moderately and negatively correlated with a drop in flu cases (-.</w:t>
      </w:r>
      <w:r w:rsidR="000A0C94">
        <w:rPr>
          <w:rFonts w:ascii="Times New Roman" w:eastAsia="Times New Roman" w:hAnsi="Times New Roman" w:cs="Times New Roman"/>
          <w:color w:val="101F28"/>
          <w:kern w:val="36"/>
        </w:rPr>
        <w:t>50</w:t>
      </w:r>
      <w:r w:rsidRPr="00D87F42">
        <w:rPr>
          <w:rFonts w:ascii="Times New Roman" w:eastAsia="Times New Roman" w:hAnsi="Times New Roman" w:cs="Times New Roman"/>
          <w:color w:val="101F28"/>
          <w:kern w:val="36"/>
        </w:rPr>
        <w:t>) relative to pre-pandemic norms.</w:t>
      </w:r>
    </w:p>
    <w:p w14:paraId="7914268C" w14:textId="276827C2" w:rsidR="00660A88" w:rsidRPr="00D87F42" w:rsidRDefault="00660A88" w:rsidP="00660A88">
      <w:pPr>
        <w:spacing w:line="240" w:lineRule="auto"/>
        <w:jc w:val="both"/>
        <w:rPr>
          <w:rFonts w:ascii="Times New Roman" w:eastAsia="Times New Roman" w:hAnsi="Times New Roman" w:cs="Times New Roman"/>
          <w:color w:val="101F28"/>
          <w:kern w:val="36"/>
        </w:rPr>
      </w:pPr>
      <w:r w:rsidRPr="00D87F42">
        <w:rPr>
          <w:rFonts w:ascii="Times New Roman" w:eastAsia="Times New Roman" w:hAnsi="Times New Roman" w:cs="Times New Roman"/>
          <w:color w:val="101F28"/>
          <w:kern w:val="36"/>
        </w:rPr>
        <w:t xml:space="preserve">Taken alone or together, these results show that the imposed restrictions on mobility and economic activity coincided with observed reductions in the level of physical mobility of the population and are consistent with other outcomes suggesting a reduction in social contact. This allows us to </w:t>
      </w:r>
      <w:proofErr w:type="gramStart"/>
      <w:r w:rsidR="00CE3720">
        <w:rPr>
          <w:rFonts w:ascii="Times New Roman" w:eastAsia="Times New Roman" w:hAnsi="Times New Roman" w:cs="Times New Roman"/>
          <w:color w:val="101F28"/>
          <w:kern w:val="36"/>
        </w:rPr>
        <w:t xml:space="preserve">more confidently </w:t>
      </w:r>
      <w:r w:rsidRPr="00D87F42">
        <w:rPr>
          <w:rFonts w:ascii="Times New Roman" w:eastAsia="Times New Roman" w:hAnsi="Times New Roman" w:cs="Times New Roman"/>
          <w:color w:val="101F28"/>
          <w:kern w:val="36"/>
        </w:rPr>
        <w:t>interpret the relationship</w:t>
      </w:r>
      <w:proofErr w:type="gramEnd"/>
      <w:r w:rsidRPr="00D87F42">
        <w:rPr>
          <w:rFonts w:ascii="Times New Roman" w:eastAsia="Times New Roman" w:hAnsi="Times New Roman" w:cs="Times New Roman"/>
          <w:color w:val="101F28"/>
          <w:kern w:val="36"/>
        </w:rPr>
        <w:t xml:space="preserve"> between the degree of economic stringency measures and the economic harm measures in the World Poll. </w:t>
      </w:r>
    </w:p>
    <w:p w14:paraId="48CCEBBD" w14:textId="7253201D" w:rsidR="006C4FD5" w:rsidRPr="00D87F42" w:rsidRDefault="006C4FD5" w:rsidP="006C4FD5">
      <w:pPr>
        <w:spacing w:line="240" w:lineRule="auto"/>
        <w:jc w:val="both"/>
        <w:rPr>
          <w:rFonts w:ascii="Times New Roman" w:hAnsi="Times New Roman" w:cs="Times New Roman"/>
          <w:b/>
          <w:bCs/>
        </w:rPr>
      </w:pPr>
      <w:r w:rsidRPr="00D87F42">
        <w:rPr>
          <w:rFonts w:ascii="Times New Roman" w:hAnsi="Times New Roman" w:cs="Times New Roman"/>
          <w:b/>
          <w:bCs/>
        </w:rPr>
        <w:t xml:space="preserve">Stringency measures and economic harm in the U.S. </w:t>
      </w:r>
    </w:p>
    <w:p w14:paraId="14101108" w14:textId="51FA46FC" w:rsidR="002C58D1" w:rsidRDefault="002C58D1" w:rsidP="00B545DE">
      <w:pPr>
        <w:spacing w:line="240" w:lineRule="auto"/>
        <w:jc w:val="both"/>
        <w:rPr>
          <w:rFonts w:ascii="Times New Roman" w:eastAsia="Times New Roman" w:hAnsi="Times New Roman" w:cs="Times New Roman"/>
          <w:color w:val="101F28"/>
          <w:kern w:val="36"/>
        </w:rPr>
      </w:pPr>
      <w:r>
        <w:rPr>
          <w:rFonts w:ascii="Times New Roman" w:hAnsi="Times New Roman" w:cs="Times New Roman"/>
        </w:rPr>
        <w:t>W</w:t>
      </w:r>
      <w:r w:rsidRPr="00D87F42">
        <w:rPr>
          <w:rFonts w:ascii="Times New Roman" w:hAnsi="Times New Roman" w:cs="Times New Roman"/>
        </w:rPr>
        <w:t xml:space="preserve">e replicate the </w:t>
      </w:r>
      <w:r>
        <w:rPr>
          <w:rFonts w:ascii="Times New Roman" w:hAnsi="Times New Roman" w:cs="Times New Roman"/>
        </w:rPr>
        <w:t xml:space="preserve">main features of our </w:t>
      </w:r>
      <w:r w:rsidRPr="00D87F42">
        <w:rPr>
          <w:rFonts w:ascii="Times New Roman" w:hAnsi="Times New Roman" w:cs="Times New Roman"/>
        </w:rPr>
        <w:t xml:space="preserve">analysis within the United States, using variation in state economic harm, mitigation policies, and COVID deaths. </w:t>
      </w:r>
      <w:r w:rsidR="00B545DE">
        <w:rPr>
          <w:rFonts w:ascii="Times New Roman" w:hAnsi="Times New Roman" w:cs="Times New Roman"/>
        </w:rPr>
        <w:t xml:space="preserve">Given data limitations, we rely only on state-level data, so we run OLS models instead of multilevel models. An advantage of this replication </w:t>
      </w:r>
      <w:r w:rsidRPr="00D87F42">
        <w:rPr>
          <w:rFonts w:ascii="Times New Roman" w:hAnsi="Times New Roman" w:cs="Times New Roman"/>
        </w:rPr>
        <w:t xml:space="preserve">is </w:t>
      </w:r>
      <w:r w:rsidR="00B545DE">
        <w:rPr>
          <w:rFonts w:ascii="Times New Roman" w:hAnsi="Times New Roman" w:cs="Times New Roman"/>
        </w:rPr>
        <w:t>that it is un</w:t>
      </w:r>
      <w:r w:rsidRPr="00D87F42">
        <w:rPr>
          <w:rFonts w:ascii="Times New Roman" w:hAnsi="Times New Roman" w:cs="Times New Roman"/>
        </w:rPr>
        <w:t xml:space="preserve">likely that </w:t>
      </w:r>
      <w:r w:rsidR="00B545DE">
        <w:rPr>
          <w:rFonts w:ascii="Times New Roman" w:hAnsi="Times New Roman" w:cs="Times New Roman"/>
        </w:rPr>
        <w:t xml:space="preserve">the same </w:t>
      </w:r>
      <w:r w:rsidRPr="00D87F42">
        <w:rPr>
          <w:rFonts w:ascii="Times New Roman" w:hAnsi="Times New Roman" w:cs="Times New Roman"/>
        </w:rPr>
        <w:t xml:space="preserve">country-level unobservable variables </w:t>
      </w:r>
      <w:r w:rsidR="00B545DE">
        <w:rPr>
          <w:rFonts w:ascii="Times New Roman" w:hAnsi="Times New Roman" w:cs="Times New Roman"/>
        </w:rPr>
        <w:t>will</w:t>
      </w:r>
      <w:r w:rsidRPr="00D87F42">
        <w:rPr>
          <w:rFonts w:ascii="Times New Roman" w:hAnsi="Times New Roman" w:cs="Times New Roman"/>
        </w:rPr>
        <w:t xml:space="preserve"> bias </w:t>
      </w:r>
      <w:r w:rsidR="00B545DE">
        <w:rPr>
          <w:rFonts w:ascii="Times New Roman" w:hAnsi="Times New Roman" w:cs="Times New Roman"/>
        </w:rPr>
        <w:t>both our main model</w:t>
      </w:r>
      <w:r w:rsidRPr="00D87F42">
        <w:rPr>
          <w:rFonts w:ascii="Times New Roman" w:hAnsi="Times New Roman" w:cs="Times New Roman"/>
        </w:rPr>
        <w:t xml:space="preserve"> </w:t>
      </w:r>
      <w:proofErr w:type="gramStart"/>
      <w:r w:rsidR="00B545DE">
        <w:rPr>
          <w:rFonts w:ascii="Times New Roman" w:hAnsi="Times New Roman" w:cs="Times New Roman"/>
        </w:rPr>
        <w:t>and also</w:t>
      </w:r>
      <w:proofErr w:type="gramEnd"/>
      <w:r w:rsidR="00B545DE">
        <w:rPr>
          <w:rFonts w:ascii="Times New Roman" w:hAnsi="Times New Roman" w:cs="Times New Roman"/>
        </w:rPr>
        <w:t xml:space="preserve"> our</w:t>
      </w:r>
      <w:r w:rsidRPr="00D87F42">
        <w:rPr>
          <w:rFonts w:ascii="Times New Roman" w:hAnsi="Times New Roman" w:cs="Times New Roman"/>
        </w:rPr>
        <w:t xml:space="preserve"> </w:t>
      </w:r>
      <w:r w:rsidR="00B545DE">
        <w:rPr>
          <w:rFonts w:ascii="Times New Roman" w:hAnsi="Times New Roman" w:cs="Times New Roman"/>
        </w:rPr>
        <w:t xml:space="preserve">within-country </w:t>
      </w:r>
      <w:r w:rsidRPr="00D87F42">
        <w:rPr>
          <w:rFonts w:ascii="Times New Roman" w:hAnsi="Times New Roman" w:cs="Times New Roman"/>
        </w:rPr>
        <w:t xml:space="preserve">state-level results. </w:t>
      </w:r>
      <w:r>
        <w:rPr>
          <w:rFonts w:ascii="Times New Roman" w:hAnsi="Times New Roman" w:cs="Times New Roman"/>
        </w:rPr>
        <w:t>This also allows us to introduce a potentially exogenous source of variation in COVID policies: pre-pandemic party strength at the state level. As is well documented, the two dominant U.S. political parties were far apart in their policy preferences and behaviors, reflecting both constituent preferences and party leadership, and these effects are independent of the measured disease burden (</w:t>
      </w:r>
      <w:bookmarkStart w:id="2" w:name="_Hlk127187114"/>
      <w:r>
        <w:rPr>
          <w:rFonts w:ascii="Times New Roman" w:hAnsi="Times New Roman" w:cs="Times New Roman"/>
        </w:rPr>
        <w:t xml:space="preserve">Canes-Wrone, Rothwell, and Makridis 2022). </w:t>
      </w:r>
      <w:bookmarkEnd w:id="2"/>
    </w:p>
    <w:p w14:paraId="787C9AA2" w14:textId="5E26992F" w:rsidR="006C4FD5" w:rsidRPr="00D87F42" w:rsidRDefault="00B545DE" w:rsidP="006C4FD5">
      <w:pPr>
        <w:pStyle w:val="NoSpacing"/>
        <w:jc w:val="both"/>
        <w:rPr>
          <w:rFonts w:ascii="Times New Roman" w:hAnsi="Times New Roman" w:cs="Times New Roman"/>
        </w:rPr>
      </w:pPr>
      <w:r>
        <w:rPr>
          <w:rFonts w:ascii="Times New Roman" w:eastAsia="Times New Roman" w:hAnsi="Times New Roman" w:cs="Times New Roman"/>
          <w:color w:val="101F28"/>
          <w:kern w:val="36"/>
        </w:rPr>
        <w:t>T</w:t>
      </w:r>
      <w:r w:rsidR="006C4FD5" w:rsidRPr="00D87F42">
        <w:rPr>
          <w:rFonts w:ascii="Times New Roman" w:eastAsia="Times New Roman" w:hAnsi="Times New Roman" w:cs="Times New Roman"/>
          <w:color w:val="101F28"/>
          <w:kern w:val="36"/>
        </w:rPr>
        <w:t>o measure harm at the state level, we use items from the Census Household Pulse Survey, using data from June 2020 to January 2021.</w:t>
      </w:r>
      <w:r w:rsidR="006C4FD5" w:rsidRPr="00D87F42">
        <w:rPr>
          <w:rStyle w:val="FootnoteReference"/>
          <w:rFonts w:ascii="Times New Roman" w:eastAsia="Times New Roman" w:hAnsi="Times New Roman" w:cs="Times New Roman"/>
          <w:color w:val="101F28"/>
          <w:kern w:val="36"/>
        </w:rPr>
        <w:footnoteReference w:id="3"/>
      </w:r>
      <w:r w:rsidR="006C4FD5" w:rsidRPr="00D87F42">
        <w:rPr>
          <w:rFonts w:ascii="Times New Roman" w:eastAsia="Times New Roman" w:hAnsi="Times New Roman" w:cs="Times New Roman"/>
          <w:color w:val="101F28"/>
          <w:kern w:val="36"/>
        </w:rPr>
        <w:t xml:space="preserve"> </w:t>
      </w:r>
      <w:r w:rsidR="006C4FD5" w:rsidRPr="00D87F42">
        <w:rPr>
          <w:rFonts w:ascii="Times New Roman" w:hAnsi="Times New Roman" w:cs="Times New Roman"/>
        </w:rPr>
        <w:t xml:space="preserve">The relevant item reads: “Have you, or has anyone in your household experienced a loss of employment income in the last 4 weeks?” Recall that in our heuristic model of welfare impacts of COVID-19, these depend on the degree of restrictions to mobility, as well as the ability to undertake work remotely, and the capacity of the government to deploy mitigating measures to counteract the welfare impacts of COVID-19. </w:t>
      </w:r>
    </w:p>
    <w:p w14:paraId="5F45250C" w14:textId="77777777" w:rsidR="006C4FD5" w:rsidRPr="00D87F42" w:rsidRDefault="006C4FD5" w:rsidP="006C4FD5">
      <w:pPr>
        <w:pStyle w:val="NoSpacing"/>
        <w:jc w:val="both"/>
        <w:rPr>
          <w:rFonts w:ascii="Times New Roman" w:hAnsi="Times New Roman" w:cs="Times New Roman"/>
        </w:rPr>
      </w:pPr>
    </w:p>
    <w:p w14:paraId="7AAB2249" w14:textId="3CA263EC" w:rsidR="006C4FD5" w:rsidRPr="00D87F42" w:rsidRDefault="006C4FD5" w:rsidP="006C4FD5">
      <w:pPr>
        <w:pStyle w:val="NoSpacing"/>
        <w:jc w:val="both"/>
        <w:rPr>
          <w:rFonts w:ascii="Times New Roman" w:hAnsi="Times New Roman" w:cs="Times New Roman"/>
        </w:rPr>
      </w:pPr>
      <w:r w:rsidRPr="00D87F42">
        <w:rPr>
          <w:rFonts w:ascii="Times New Roman" w:hAnsi="Times New Roman" w:cs="Times New Roman"/>
        </w:rPr>
        <w:t xml:space="preserve">To measure the degree of the stringency of economic restrictions, we employ the same stringency index as before, which is available in the United States at the level of states. Since we are only focusing on one country, we </w:t>
      </w:r>
      <w:proofErr w:type="gramStart"/>
      <w:r w:rsidRPr="00D87F42">
        <w:rPr>
          <w:rFonts w:ascii="Times New Roman" w:hAnsi="Times New Roman" w:cs="Times New Roman"/>
        </w:rPr>
        <w:t>are able to</w:t>
      </w:r>
      <w:proofErr w:type="gramEnd"/>
      <w:r w:rsidRPr="00D87F42">
        <w:rPr>
          <w:rFonts w:ascii="Times New Roman" w:hAnsi="Times New Roman" w:cs="Times New Roman"/>
        </w:rPr>
        <w:t xml:space="preserve"> capture more precisely the ability of workers to undertake work remotely at the level of households, which links it directly to the self-reported economic harm. </w:t>
      </w:r>
      <w:proofErr w:type="gramStart"/>
      <w:r w:rsidRPr="00D87F42">
        <w:rPr>
          <w:rFonts w:ascii="Times New Roman" w:hAnsi="Times New Roman" w:cs="Times New Roman"/>
        </w:rPr>
        <w:t>In particular, we</w:t>
      </w:r>
      <w:proofErr w:type="gramEnd"/>
      <w:r w:rsidRPr="00D87F42">
        <w:rPr>
          <w:rFonts w:ascii="Times New Roman" w:hAnsi="Times New Roman" w:cs="Times New Roman"/>
        </w:rPr>
        <w:t xml:space="preserve"> employ the following item: “Working from home is sometimes referred to as telework. In the past 7 days, have any adults in this household teleworked?” Finally, since the Oxford index of economic support we employed in cross-country regressions is not available on the state-by-state level, we use the state-level median household income to capture the fact that better-off jurisdictions will have a greater fiscal capacity to provide economic support (World Bank, 2022). </w:t>
      </w:r>
      <w:r w:rsidR="00021DAE">
        <w:rPr>
          <w:rFonts w:ascii="Times New Roman" w:hAnsi="Times New Roman" w:cs="Times New Roman"/>
        </w:rPr>
        <w:t>We</w:t>
      </w:r>
      <w:r w:rsidRPr="00D87F42">
        <w:rPr>
          <w:rFonts w:ascii="Times New Roman" w:hAnsi="Times New Roman" w:cs="Times New Roman"/>
        </w:rPr>
        <w:t xml:space="preserve"> control for the log of COVID-19 deaths per 100K and for state-level Gini index of inequality. </w:t>
      </w:r>
    </w:p>
    <w:p w14:paraId="124F3E10" w14:textId="77777777" w:rsidR="006C4FD5" w:rsidRPr="00D87F42" w:rsidRDefault="006C4FD5" w:rsidP="006C4FD5">
      <w:pPr>
        <w:pStyle w:val="NoSpacing"/>
        <w:rPr>
          <w:rFonts w:ascii="Times New Roman" w:hAnsi="Times New Roman" w:cs="Times New Roman"/>
        </w:rPr>
      </w:pPr>
    </w:p>
    <w:p w14:paraId="624083C8" w14:textId="5099014F" w:rsidR="00442EB2" w:rsidRDefault="006C4FD5" w:rsidP="006C4FD5">
      <w:pPr>
        <w:pStyle w:val="NoSpacing"/>
        <w:jc w:val="both"/>
        <w:rPr>
          <w:rFonts w:ascii="Times New Roman" w:hAnsi="Times New Roman" w:cs="Times New Roman"/>
        </w:rPr>
      </w:pPr>
      <w:r w:rsidRPr="00D87F42">
        <w:rPr>
          <w:rFonts w:ascii="Times New Roman" w:hAnsi="Times New Roman" w:cs="Times New Roman"/>
        </w:rPr>
        <w:t>Across U.S. states, adults living under governments that adopted more stringent COVID-19 suppression measures experienced a higher risk of employment income loss. As with our global data, a one standard deviation increase in the stringency index predicts a 3</w:t>
      </w:r>
      <w:r w:rsidR="00060211">
        <w:rPr>
          <w:rFonts w:ascii="Times New Roman" w:hAnsi="Times New Roman" w:cs="Times New Roman"/>
        </w:rPr>
        <w:t>-</w:t>
      </w:r>
      <w:r w:rsidRPr="00D87F42">
        <w:rPr>
          <w:rFonts w:ascii="Times New Roman" w:hAnsi="Times New Roman" w:cs="Times New Roman"/>
        </w:rPr>
        <w:t>percentage point increase in the share who lost income because of COVID (</w:t>
      </w:r>
      <w:r w:rsidR="00BB339D">
        <w:rPr>
          <w:rFonts w:ascii="Times New Roman" w:hAnsi="Times New Roman" w:cs="Times New Roman"/>
        </w:rPr>
        <w:t xml:space="preserve">Supplementary Table </w:t>
      </w:r>
      <w:r w:rsidR="0059638E">
        <w:rPr>
          <w:rFonts w:ascii="Times New Roman" w:hAnsi="Times New Roman" w:cs="Times New Roman"/>
        </w:rPr>
        <w:t>11</w:t>
      </w:r>
      <w:r w:rsidRPr="00D87F42">
        <w:rPr>
          <w:rFonts w:ascii="Times New Roman" w:hAnsi="Times New Roman" w:cs="Times New Roman"/>
        </w:rPr>
        <w:t xml:space="preserve">). The mean share reporting lost income is 0.46 (46%) with a standard deviation of 0.05. Thus, our estimator implies an effect of 0.6 standard deviations of </w:t>
      </w:r>
      <w:r w:rsidR="00442EB2">
        <w:rPr>
          <w:rFonts w:ascii="Times New Roman" w:hAnsi="Times New Roman" w:cs="Times New Roman"/>
        </w:rPr>
        <w:t xml:space="preserve">job loss </w:t>
      </w:r>
      <w:r w:rsidRPr="00D87F42">
        <w:rPr>
          <w:rFonts w:ascii="Times New Roman" w:hAnsi="Times New Roman" w:cs="Times New Roman"/>
        </w:rPr>
        <w:t>for a standard deviation in stringency</w:t>
      </w:r>
      <w:r w:rsidR="00442EB2">
        <w:rPr>
          <w:rFonts w:ascii="Times New Roman" w:hAnsi="Times New Roman" w:cs="Times New Roman"/>
        </w:rPr>
        <w:t>. This is roughly twice as large as our global estimate (0.32 standard deviations of job loss per std dev of stringency)</w:t>
      </w:r>
      <w:r w:rsidRPr="00D87F42">
        <w:rPr>
          <w:rFonts w:ascii="Times New Roman" w:hAnsi="Times New Roman" w:cs="Times New Roman"/>
        </w:rPr>
        <w:t xml:space="preserve">. </w:t>
      </w:r>
    </w:p>
    <w:p w14:paraId="59F55F40" w14:textId="77777777" w:rsidR="00442EB2" w:rsidRDefault="00442EB2" w:rsidP="006C4FD5">
      <w:pPr>
        <w:pStyle w:val="NoSpacing"/>
        <w:jc w:val="both"/>
        <w:rPr>
          <w:rFonts w:ascii="Times New Roman" w:hAnsi="Times New Roman" w:cs="Times New Roman"/>
        </w:rPr>
      </w:pPr>
    </w:p>
    <w:p w14:paraId="228C8FD1" w14:textId="750F4B8E" w:rsidR="00442EB2" w:rsidRDefault="006C4FD5" w:rsidP="006C4FD5">
      <w:pPr>
        <w:pStyle w:val="NoSpacing"/>
        <w:jc w:val="both"/>
        <w:rPr>
          <w:rFonts w:ascii="Times New Roman" w:hAnsi="Times New Roman" w:cs="Times New Roman"/>
        </w:rPr>
      </w:pPr>
      <w:r w:rsidRPr="00D87F42">
        <w:rPr>
          <w:rFonts w:ascii="Times New Roman" w:hAnsi="Times New Roman" w:cs="Times New Roman"/>
        </w:rPr>
        <w:lastRenderedPageBreak/>
        <w:t xml:space="preserve">The capacity of household members to work from home is strongly related to less economic harm, as expected in our model. </w:t>
      </w:r>
      <w:r w:rsidR="00442EB2">
        <w:rPr>
          <w:rFonts w:ascii="Times New Roman" w:hAnsi="Times New Roman" w:cs="Times New Roman"/>
        </w:rPr>
        <w:t xml:space="preserve">Unfortunately, this variable was not available in the global database at the </w:t>
      </w:r>
      <w:r w:rsidR="0059638E">
        <w:rPr>
          <w:rFonts w:ascii="Times New Roman" w:hAnsi="Times New Roman" w:cs="Times New Roman"/>
        </w:rPr>
        <w:t>individual</w:t>
      </w:r>
      <w:r w:rsidR="00442EB2">
        <w:rPr>
          <w:rFonts w:ascii="Times New Roman" w:hAnsi="Times New Roman" w:cs="Times New Roman"/>
        </w:rPr>
        <w:t xml:space="preserve"> or time-varying country-level. </w:t>
      </w:r>
    </w:p>
    <w:p w14:paraId="1EE61E1F" w14:textId="77777777" w:rsidR="00442EB2" w:rsidRDefault="00442EB2" w:rsidP="006C4FD5">
      <w:pPr>
        <w:pStyle w:val="NoSpacing"/>
        <w:jc w:val="both"/>
        <w:rPr>
          <w:rFonts w:ascii="Times New Roman" w:hAnsi="Times New Roman" w:cs="Times New Roman"/>
        </w:rPr>
      </w:pPr>
    </w:p>
    <w:p w14:paraId="15C11ABB" w14:textId="067A2BDA" w:rsidR="006C4FD5" w:rsidRPr="00D87F42" w:rsidRDefault="00442EB2" w:rsidP="006C4FD5">
      <w:pPr>
        <w:spacing w:line="240" w:lineRule="auto"/>
        <w:jc w:val="both"/>
        <w:rPr>
          <w:rFonts w:ascii="Times New Roman" w:hAnsi="Times New Roman" w:cs="Times New Roman"/>
        </w:rPr>
      </w:pPr>
      <w:r>
        <w:rPr>
          <w:rFonts w:ascii="Times New Roman" w:hAnsi="Times New Roman" w:cs="Times New Roman"/>
        </w:rPr>
        <w:t>A</w:t>
      </w:r>
      <w:r w:rsidR="006C4FD5" w:rsidRPr="00D87F42">
        <w:rPr>
          <w:rFonts w:ascii="Times New Roman" w:hAnsi="Times New Roman" w:cs="Times New Roman"/>
        </w:rPr>
        <w:t>s a further robustness check, we take advantage of the fact that using U.S. state data allows us to introduce a</w:t>
      </w:r>
      <w:r>
        <w:rPr>
          <w:rFonts w:ascii="Times New Roman" w:hAnsi="Times New Roman" w:cs="Times New Roman"/>
        </w:rPr>
        <w:t xml:space="preserve"> potentially</w:t>
      </w:r>
      <w:r w:rsidR="006C4FD5" w:rsidRPr="00D87F42">
        <w:rPr>
          <w:rFonts w:ascii="Times New Roman" w:hAnsi="Times New Roman" w:cs="Times New Roman"/>
        </w:rPr>
        <w:t xml:space="preserve"> exogenous source of variation in state stringency policies that are uncorrelated with the actual disease burden. We can exploit variation in the pre-pandemic political orientation of the state, by compiling data on whether the governor and state legislator are controlled by the Republican Party or the Democratic Party from the National Conference of State Legislatures and the percent of votes going to Donald Trump in the 2016 presidential election. We create a GOP (Republican Party) index that is the mean of each of those three values after standardization. The identifying assumption is that this index strongly </w:t>
      </w:r>
      <w:proofErr w:type="gramStart"/>
      <w:r w:rsidR="006C4FD5" w:rsidRPr="00D87F42">
        <w:rPr>
          <w:rFonts w:ascii="Times New Roman" w:hAnsi="Times New Roman" w:cs="Times New Roman"/>
        </w:rPr>
        <w:t>predict</w:t>
      </w:r>
      <w:proofErr w:type="gramEnd"/>
      <w:r w:rsidR="006C4FD5" w:rsidRPr="00D87F42">
        <w:rPr>
          <w:rFonts w:ascii="Times New Roman" w:hAnsi="Times New Roman" w:cs="Times New Roman"/>
        </w:rPr>
        <w:t xml:space="preserve"> stringency, which we confirm, but only affects short-term economic outcomes through its effect on stringency. Substantial partisan-induced policy differences between states may affect economic performance in the long-run, but they should not matter to short-run performance except through their effect on COVID-19 restrictions.</w:t>
      </w:r>
      <w:r w:rsidR="002753A8">
        <w:rPr>
          <w:rFonts w:ascii="Times New Roman" w:hAnsi="Times New Roman" w:cs="Times New Roman"/>
        </w:rPr>
        <w:t xml:space="preserve"> Moreover, respondents were asked to attribute their income loss to COVID. Those who lost income for non-COVID reasons—the relocation of a factory, market competition, </w:t>
      </w:r>
      <w:proofErr w:type="spellStart"/>
      <w:r w:rsidR="002753A8">
        <w:rPr>
          <w:rFonts w:ascii="Times New Roman" w:hAnsi="Times New Roman" w:cs="Times New Roman"/>
        </w:rPr>
        <w:t>etc</w:t>
      </w:r>
      <w:proofErr w:type="spellEnd"/>
      <w:r w:rsidR="002753A8">
        <w:rPr>
          <w:rFonts w:ascii="Times New Roman" w:hAnsi="Times New Roman" w:cs="Times New Roman"/>
        </w:rPr>
        <w:t>—would be expected to say no.</w:t>
      </w:r>
      <w:r w:rsidR="006C4FD5" w:rsidRPr="00D87F42">
        <w:rPr>
          <w:rFonts w:ascii="Times New Roman" w:hAnsi="Times New Roman" w:cs="Times New Roman"/>
        </w:rPr>
        <w:t xml:space="preserve">  </w:t>
      </w:r>
      <w:proofErr w:type="gramStart"/>
      <w:r w:rsidR="006C4FD5" w:rsidRPr="00D87F42">
        <w:rPr>
          <w:rFonts w:ascii="Times New Roman" w:hAnsi="Times New Roman" w:cs="Times New Roman"/>
        </w:rPr>
        <w:t>Two</w:t>
      </w:r>
      <w:proofErr w:type="gramEnd"/>
      <w:r w:rsidR="006C4FD5" w:rsidRPr="00D87F42">
        <w:rPr>
          <w:rFonts w:ascii="Times New Roman" w:hAnsi="Times New Roman" w:cs="Times New Roman"/>
        </w:rPr>
        <w:t xml:space="preserve">-stage least squares estimates presented in column (5) similarly confirm a positive (and </w:t>
      </w:r>
      <w:r w:rsidR="006C4FD5">
        <w:rPr>
          <w:rFonts w:ascii="Times New Roman" w:hAnsi="Times New Roman" w:cs="Times New Roman"/>
        </w:rPr>
        <w:t>even</w:t>
      </w:r>
      <w:r w:rsidR="006C4FD5" w:rsidRPr="00D87F42">
        <w:rPr>
          <w:rFonts w:ascii="Times New Roman" w:hAnsi="Times New Roman" w:cs="Times New Roman"/>
        </w:rPr>
        <w:t xml:space="preserve"> stronger) relationship between the economic stringency measures and the incidence of lost incomes. </w:t>
      </w:r>
    </w:p>
    <w:p w14:paraId="2C2B31C8" w14:textId="77777777" w:rsidR="006C4FD5" w:rsidRPr="00D87F42" w:rsidRDefault="006C4FD5" w:rsidP="006C4FD5">
      <w:pPr>
        <w:pStyle w:val="NoSpacing"/>
        <w:jc w:val="both"/>
        <w:rPr>
          <w:rFonts w:ascii="Times New Roman" w:hAnsi="Times New Roman" w:cs="Times New Roman"/>
        </w:rPr>
      </w:pPr>
    </w:p>
    <w:p w14:paraId="102181D4" w14:textId="473EE226" w:rsidR="006C4FD5" w:rsidRPr="00D61FAA" w:rsidRDefault="00BB339D" w:rsidP="006C4FD5">
      <w:pPr>
        <w:pStyle w:val="Caption"/>
        <w:keepNext/>
        <w:rPr>
          <w:rFonts w:ascii="Times New Roman" w:hAnsi="Times New Roman" w:cs="Times New Roman"/>
          <w:color w:val="auto"/>
          <w:sz w:val="22"/>
          <w:szCs w:val="22"/>
        </w:rPr>
      </w:pPr>
      <w:r>
        <w:rPr>
          <w:rFonts w:ascii="Times New Roman" w:hAnsi="Times New Roman" w:cs="Times New Roman"/>
          <w:color w:val="auto"/>
          <w:sz w:val="22"/>
          <w:szCs w:val="22"/>
        </w:rPr>
        <w:t xml:space="preserve">Supplementary Table </w:t>
      </w:r>
      <w:r w:rsidR="0059638E">
        <w:rPr>
          <w:rFonts w:ascii="Times New Roman" w:hAnsi="Times New Roman" w:cs="Times New Roman"/>
          <w:color w:val="auto"/>
          <w:sz w:val="22"/>
          <w:szCs w:val="22"/>
        </w:rPr>
        <w:t>11</w:t>
      </w:r>
      <w:r w:rsidR="006C4FD5" w:rsidRPr="00D61FAA">
        <w:rPr>
          <w:rFonts w:ascii="Times New Roman" w:hAnsi="Times New Roman" w:cs="Times New Roman"/>
          <w:color w:val="auto"/>
          <w:sz w:val="22"/>
          <w:szCs w:val="22"/>
        </w:rPr>
        <w:t>: Restriction to economic activity and lost incomes in the US, state-level analysis</w:t>
      </w:r>
    </w:p>
    <w:tbl>
      <w:tblPr>
        <w:tblW w:w="9600" w:type="dxa"/>
        <w:tblLook w:val="04A0" w:firstRow="1" w:lastRow="0" w:firstColumn="1" w:lastColumn="0" w:noHBand="0" w:noVBand="1"/>
      </w:tblPr>
      <w:tblGrid>
        <w:gridCol w:w="3240"/>
        <w:gridCol w:w="1272"/>
        <w:gridCol w:w="1272"/>
        <w:gridCol w:w="1272"/>
        <w:gridCol w:w="1272"/>
        <w:gridCol w:w="1272"/>
      </w:tblGrid>
      <w:tr w:rsidR="006C4FD5" w:rsidRPr="00D87F42" w14:paraId="0DCBCDA6" w14:textId="77777777" w:rsidTr="00E56EA7">
        <w:trPr>
          <w:trHeight w:val="255"/>
        </w:trPr>
        <w:tc>
          <w:tcPr>
            <w:tcW w:w="3240" w:type="dxa"/>
            <w:tcBorders>
              <w:top w:val="single" w:sz="4" w:space="0" w:color="000000"/>
              <w:left w:val="nil"/>
              <w:bottom w:val="nil"/>
              <w:right w:val="nil"/>
            </w:tcBorders>
            <w:shd w:val="clear" w:color="auto" w:fill="auto"/>
            <w:noWrap/>
            <w:vAlign w:val="bottom"/>
            <w:hideMark/>
          </w:tcPr>
          <w:p w14:paraId="707E5005"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 Dep. Var.: Lost income</w:t>
            </w:r>
          </w:p>
        </w:tc>
        <w:tc>
          <w:tcPr>
            <w:tcW w:w="1272" w:type="dxa"/>
            <w:tcBorders>
              <w:top w:val="single" w:sz="4" w:space="0" w:color="000000"/>
              <w:left w:val="nil"/>
              <w:bottom w:val="nil"/>
              <w:right w:val="nil"/>
            </w:tcBorders>
            <w:shd w:val="clear" w:color="auto" w:fill="auto"/>
            <w:noWrap/>
            <w:vAlign w:val="bottom"/>
            <w:hideMark/>
          </w:tcPr>
          <w:p w14:paraId="38D0BDE3"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(1)</w:t>
            </w:r>
          </w:p>
        </w:tc>
        <w:tc>
          <w:tcPr>
            <w:tcW w:w="1272" w:type="dxa"/>
            <w:tcBorders>
              <w:top w:val="single" w:sz="4" w:space="0" w:color="000000"/>
              <w:left w:val="nil"/>
              <w:bottom w:val="nil"/>
              <w:right w:val="nil"/>
            </w:tcBorders>
            <w:shd w:val="clear" w:color="auto" w:fill="auto"/>
            <w:noWrap/>
            <w:vAlign w:val="bottom"/>
            <w:hideMark/>
          </w:tcPr>
          <w:p w14:paraId="3B1180DC"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(2)</w:t>
            </w:r>
          </w:p>
        </w:tc>
        <w:tc>
          <w:tcPr>
            <w:tcW w:w="1272" w:type="dxa"/>
            <w:tcBorders>
              <w:top w:val="single" w:sz="4" w:space="0" w:color="000000"/>
              <w:left w:val="nil"/>
              <w:bottom w:val="nil"/>
              <w:right w:val="nil"/>
            </w:tcBorders>
            <w:shd w:val="clear" w:color="auto" w:fill="auto"/>
            <w:noWrap/>
            <w:vAlign w:val="bottom"/>
            <w:hideMark/>
          </w:tcPr>
          <w:p w14:paraId="29895822"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(3)</w:t>
            </w:r>
          </w:p>
        </w:tc>
        <w:tc>
          <w:tcPr>
            <w:tcW w:w="1272" w:type="dxa"/>
            <w:tcBorders>
              <w:top w:val="single" w:sz="4" w:space="0" w:color="000000"/>
              <w:left w:val="nil"/>
              <w:bottom w:val="nil"/>
              <w:right w:val="nil"/>
            </w:tcBorders>
            <w:shd w:val="clear" w:color="auto" w:fill="auto"/>
            <w:noWrap/>
            <w:vAlign w:val="bottom"/>
            <w:hideMark/>
          </w:tcPr>
          <w:p w14:paraId="1506CC86"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(4)</w:t>
            </w:r>
          </w:p>
        </w:tc>
        <w:tc>
          <w:tcPr>
            <w:tcW w:w="1272" w:type="dxa"/>
            <w:tcBorders>
              <w:top w:val="single" w:sz="4" w:space="0" w:color="000000"/>
              <w:left w:val="nil"/>
              <w:bottom w:val="nil"/>
              <w:right w:val="nil"/>
            </w:tcBorders>
            <w:shd w:val="clear" w:color="auto" w:fill="auto"/>
            <w:noWrap/>
            <w:vAlign w:val="bottom"/>
            <w:hideMark/>
          </w:tcPr>
          <w:p w14:paraId="40E0DEB0"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(5)</w:t>
            </w:r>
          </w:p>
        </w:tc>
      </w:tr>
      <w:tr w:rsidR="006C4FD5" w:rsidRPr="00D87F42" w14:paraId="33667A57" w14:textId="77777777" w:rsidTr="00E56EA7">
        <w:trPr>
          <w:trHeight w:val="255"/>
        </w:trPr>
        <w:tc>
          <w:tcPr>
            <w:tcW w:w="3240" w:type="dxa"/>
            <w:tcBorders>
              <w:top w:val="single" w:sz="4" w:space="0" w:color="000000"/>
              <w:left w:val="nil"/>
              <w:bottom w:val="nil"/>
              <w:right w:val="nil"/>
            </w:tcBorders>
            <w:shd w:val="clear" w:color="auto" w:fill="auto"/>
            <w:noWrap/>
            <w:vAlign w:val="bottom"/>
            <w:hideMark/>
          </w:tcPr>
          <w:p w14:paraId="5E9D0643"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 </w:t>
            </w:r>
          </w:p>
        </w:tc>
        <w:tc>
          <w:tcPr>
            <w:tcW w:w="1272" w:type="dxa"/>
            <w:tcBorders>
              <w:top w:val="single" w:sz="4" w:space="0" w:color="000000"/>
              <w:left w:val="nil"/>
              <w:bottom w:val="nil"/>
              <w:right w:val="nil"/>
            </w:tcBorders>
            <w:shd w:val="clear" w:color="auto" w:fill="auto"/>
            <w:noWrap/>
            <w:vAlign w:val="bottom"/>
            <w:hideMark/>
          </w:tcPr>
          <w:p w14:paraId="49061194"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 </w:t>
            </w:r>
          </w:p>
        </w:tc>
        <w:tc>
          <w:tcPr>
            <w:tcW w:w="1272" w:type="dxa"/>
            <w:tcBorders>
              <w:top w:val="single" w:sz="4" w:space="0" w:color="000000"/>
              <w:left w:val="nil"/>
              <w:bottom w:val="nil"/>
              <w:right w:val="nil"/>
            </w:tcBorders>
            <w:shd w:val="clear" w:color="auto" w:fill="auto"/>
            <w:noWrap/>
            <w:vAlign w:val="bottom"/>
            <w:hideMark/>
          </w:tcPr>
          <w:p w14:paraId="08DD416C"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 </w:t>
            </w:r>
          </w:p>
        </w:tc>
        <w:tc>
          <w:tcPr>
            <w:tcW w:w="1272" w:type="dxa"/>
            <w:tcBorders>
              <w:top w:val="single" w:sz="4" w:space="0" w:color="000000"/>
              <w:left w:val="nil"/>
              <w:bottom w:val="nil"/>
              <w:right w:val="nil"/>
            </w:tcBorders>
            <w:shd w:val="clear" w:color="auto" w:fill="auto"/>
            <w:noWrap/>
            <w:vAlign w:val="bottom"/>
            <w:hideMark/>
          </w:tcPr>
          <w:p w14:paraId="2B2379DE"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 </w:t>
            </w:r>
          </w:p>
        </w:tc>
        <w:tc>
          <w:tcPr>
            <w:tcW w:w="1272" w:type="dxa"/>
            <w:tcBorders>
              <w:top w:val="single" w:sz="4" w:space="0" w:color="000000"/>
              <w:left w:val="nil"/>
              <w:bottom w:val="nil"/>
              <w:right w:val="nil"/>
            </w:tcBorders>
            <w:shd w:val="clear" w:color="auto" w:fill="auto"/>
            <w:noWrap/>
            <w:vAlign w:val="bottom"/>
            <w:hideMark/>
          </w:tcPr>
          <w:p w14:paraId="0B0704E1"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 </w:t>
            </w:r>
          </w:p>
        </w:tc>
        <w:tc>
          <w:tcPr>
            <w:tcW w:w="1272" w:type="dxa"/>
            <w:tcBorders>
              <w:top w:val="single" w:sz="4" w:space="0" w:color="000000"/>
              <w:left w:val="nil"/>
              <w:bottom w:val="nil"/>
              <w:right w:val="nil"/>
            </w:tcBorders>
            <w:shd w:val="clear" w:color="auto" w:fill="auto"/>
            <w:noWrap/>
            <w:vAlign w:val="bottom"/>
            <w:hideMark/>
          </w:tcPr>
          <w:p w14:paraId="2752ED4D"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 </w:t>
            </w:r>
          </w:p>
        </w:tc>
      </w:tr>
      <w:tr w:rsidR="006C4FD5" w:rsidRPr="00D87F42" w14:paraId="3CDA2FE1" w14:textId="77777777" w:rsidTr="00E56EA7">
        <w:trPr>
          <w:trHeight w:val="255"/>
        </w:trPr>
        <w:tc>
          <w:tcPr>
            <w:tcW w:w="3240" w:type="dxa"/>
            <w:tcBorders>
              <w:top w:val="nil"/>
              <w:left w:val="nil"/>
              <w:bottom w:val="nil"/>
              <w:right w:val="nil"/>
            </w:tcBorders>
            <w:shd w:val="clear" w:color="auto" w:fill="auto"/>
            <w:noWrap/>
            <w:vAlign w:val="bottom"/>
            <w:hideMark/>
          </w:tcPr>
          <w:p w14:paraId="7D702D80"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Stringency index (standardized)</w:t>
            </w:r>
          </w:p>
        </w:tc>
        <w:tc>
          <w:tcPr>
            <w:tcW w:w="1272" w:type="dxa"/>
            <w:tcBorders>
              <w:top w:val="nil"/>
              <w:left w:val="nil"/>
              <w:bottom w:val="nil"/>
              <w:right w:val="nil"/>
            </w:tcBorders>
            <w:shd w:val="clear" w:color="auto" w:fill="auto"/>
            <w:noWrap/>
            <w:vAlign w:val="bottom"/>
            <w:hideMark/>
          </w:tcPr>
          <w:p w14:paraId="538E75CB"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0.03***</w:t>
            </w:r>
          </w:p>
        </w:tc>
        <w:tc>
          <w:tcPr>
            <w:tcW w:w="1272" w:type="dxa"/>
            <w:tcBorders>
              <w:top w:val="nil"/>
              <w:left w:val="nil"/>
              <w:bottom w:val="nil"/>
              <w:right w:val="nil"/>
            </w:tcBorders>
            <w:shd w:val="clear" w:color="auto" w:fill="auto"/>
            <w:noWrap/>
            <w:vAlign w:val="bottom"/>
            <w:hideMark/>
          </w:tcPr>
          <w:p w14:paraId="1B49D4F9"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0.03***</w:t>
            </w:r>
          </w:p>
        </w:tc>
        <w:tc>
          <w:tcPr>
            <w:tcW w:w="1272" w:type="dxa"/>
            <w:tcBorders>
              <w:top w:val="nil"/>
              <w:left w:val="nil"/>
              <w:bottom w:val="nil"/>
              <w:right w:val="nil"/>
            </w:tcBorders>
            <w:shd w:val="clear" w:color="auto" w:fill="auto"/>
            <w:noWrap/>
            <w:vAlign w:val="bottom"/>
            <w:hideMark/>
          </w:tcPr>
          <w:p w14:paraId="7A7C2155"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0.03***</w:t>
            </w:r>
          </w:p>
        </w:tc>
        <w:tc>
          <w:tcPr>
            <w:tcW w:w="1272" w:type="dxa"/>
            <w:tcBorders>
              <w:top w:val="nil"/>
              <w:left w:val="nil"/>
              <w:bottom w:val="nil"/>
              <w:right w:val="nil"/>
            </w:tcBorders>
            <w:shd w:val="clear" w:color="auto" w:fill="auto"/>
            <w:noWrap/>
            <w:vAlign w:val="bottom"/>
            <w:hideMark/>
          </w:tcPr>
          <w:p w14:paraId="0717A1A9"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0.02***</w:t>
            </w:r>
          </w:p>
        </w:tc>
        <w:tc>
          <w:tcPr>
            <w:tcW w:w="1272" w:type="dxa"/>
            <w:tcBorders>
              <w:top w:val="nil"/>
              <w:left w:val="nil"/>
              <w:bottom w:val="nil"/>
              <w:right w:val="nil"/>
            </w:tcBorders>
            <w:shd w:val="clear" w:color="auto" w:fill="auto"/>
            <w:noWrap/>
            <w:vAlign w:val="bottom"/>
            <w:hideMark/>
          </w:tcPr>
          <w:p w14:paraId="30A1738A"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0.06***</w:t>
            </w:r>
          </w:p>
        </w:tc>
      </w:tr>
      <w:tr w:rsidR="006C4FD5" w:rsidRPr="00D87F42" w14:paraId="654E2BBE" w14:textId="77777777" w:rsidTr="00E56EA7">
        <w:trPr>
          <w:trHeight w:val="255"/>
        </w:trPr>
        <w:tc>
          <w:tcPr>
            <w:tcW w:w="3240" w:type="dxa"/>
            <w:tcBorders>
              <w:top w:val="nil"/>
              <w:left w:val="nil"/>
              <w:bottom w:val="nil"/>
              <w:right w:val="nil"/>
            </w:tcBorders>
            <w:shd w:val="clear" w:color="auto" w:fill="auto"/>
            <w:noWrap/>
            <w:vAlign w:val="bottom"/>
            <w:hideMark/>
          </w:tcPr>
          <w:p w14:paraId="196B8DCD"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4E2BBAC1"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(0.01)</w:t>
            </w:r>
          </w:p>
        </w:tc>
        <w:tc>
          <w:tcPr>
            <w:tcW w:w="1272" w:type="dxa"/>
            <w:tcBorders>
              <w:top w:val="nil"/>
              <w:left w:val="nil"/>
              <w:bottom w:val="nil"/>
              <w:right w:val="nil"/>
            </w:tcBorders>
            <w:shd w:val="clear" w:color="auto" w:fill="auto"/>
            <w:noWrap/>
            <w:vAlign w:val="bottom"/>
            <w:hideMark/>
          </w:tcPr>
          <w:p w14:paraId="7EA84A50"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(0.01)</w:t>
            </w:r>
          </w:p>
        </w:tc>
        <w:tc>
          <w:tcPr>
            <w:tcW w:w="1272" w:type="dxa"/>
            <w:tcBorders>
              <w:top w:val="nil"/>
              <w:left w:val="nil"/>
              <w:bottom w:val="nil"/>
              <w:right w:val="nil"/>
            </w:tcBorders>
            <w:shd w:val="clear" w:color="auto" w:fill="auto"/>
            <w:noWrap/>
            <w:vAlign w:val="bottom"/>
            <w:hideMark/>
          </w:tcPr>
          <w:p w14:paraId="1937D4DA"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(0.01)</w:t>
            </w:r>
          </w:p>
        </w:tc>
        <w:tc>
          <w:tcPr>
            <w:tcW w:w="1272" w:type="dxa"/>
            <w:tcBorders>
              <w:top w:val="nil"/>
              <w:left w:val="nil"/>
              <w:bottom w:val="nil"/>
              <w:right w:val="nil"/>
            </w:tcBorders>
            <w:shd w:val="clear" w:color="auto" w:fill="auto"/>
            <w:noWrap/>
            <w:vAlign w:val="bottom"/>
            <w:hideMark/>
          </w:tcPr>
          <w:p w14:paraId="0DED775B"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(0.01)</w:t>
            </w:r>
          </w:p>
        </w:tc>
        <w:tc>
          <w:tcPr>
            <w:tcW w:w="1272" w:type="dxa"/>
            <w:tcBorders>
              <w:top w:val="nil"/>
              <w:left w:val="nil"/>
              <w:bottom w:val="nil"/>
              <w:right w:val="nil"/>
            </w:tcBorders>
            <w:shd w:val="clear" w:color="auto" w:fill="auto"/>
            <w:noWrap/>
            <w:vAlign w:val="bottom"/>
            <w:hideMark/>
          </w:tcPr>
          <w:p w14:paraId="6A088E76"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(0.02)</w:t>
            </w:r>
          </w:p>
        </w:tc>
      </w:tr>
      <w:tr w:rsidR="006C4FD5" w:rsidRPr="00D87F42" w14:paraId="18CA9454" w14:textId="77777777" w:rsidTr="00E56EA7">
        <w:trPr>
          <w:trHeight w:val="255"/>
        </w:trPr>
        <w:tc>
          <w:tcPr>
            <w:tcW w:w="3240" w:type="dxa"/>
            <w:tcBorders>
              <w:top w:val="nil"/>
              <w:left w:val="nil"/>
              <w:bottom w:val="nil"/>
              <w:right w:val="nil"/>
            </w:tcBorders>
            <w:shd w:val="clear" w:color="auto" w:fill="auto"/>
            <w:noWrap/>
            <w:vAlign w:val="bottom"/>
            <w:hideMark/>
          </w:tcPr>
          <w:p w14:paraId="02F100ED"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Percent of households with teleworker via US Census</w:t>
            </w:r>
          </w:p>
        </w:tc>
        <w:tc>
          <w:tcPr>
            <w:tcW w:w="1272" w:type="dxa"/>
            <w:tcBorders>
              <w:top w:val="nil"/>
              <w:left w:val="nil"/>
              <w:bottom w:val="nil"/>
              <w:right w:val="nil"/>
            </w:tcBorders>
            <w:shd w:val="clear" w:color="auto" w:fill="auto"/>
            <w:noWrap/>
            <w:vAlign w:val="bottom"/>
            <w:hideMark/>
          </w:tcPr>
          <w:p w14:paraId="72BD42F6"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-0.12</w:t>
            </w:r>
          </w:p>
        </w:tc>
        <w:tc>
          <w:tcPr>
            <w:tcW w:w="1272" w:type="dxa"/>
            <w:tcBorders>
              <w:top w:val="nil"/>
              <w:left w:val="nil"/>
              <w:bottom w:val="nil"/>
              <w:right w:val="nil"/>
            </w:tcBorders>
            <w:shd w:val="clear" w:color="auto" w:fill="auto"/>
            <w:noWrap/>
            <w:vAlign w:val="bottom"/>
            <w:hideMark/>
          </w:tcPr>
          <w:p w14:paraId="61BEC06B"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-0.30**</w:t>
            </w:r>
          </w:p>
        </w:tc>
        <w:tc>
          <w:tcPr>
            <w:tcW w:w="1272" w:type="dxa"/>
            <w:tcBorders>
              <w:top w:val="nil"/>
              <w:left w:val="nil"/>
              <w:bottom w:val="nil"/>
              <w:right w:val="nil"/>
            </w:tcBorders>
            <w:shd w:val="clear" w:color="auto" w:fill="auto"/>
            <w:noWrap/>
            <w:vAlign w:val="bottom"/>
            <w:hideMark/>
          </w:tcPr>
          <w:p w14:paraId="6DE8ACBF"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-0.32**</w:t>
            </w:r>
          </w:p>
        </w:tc>
        <w:tc>
          <w:tcPr>
            <w:tcW w:w="1272" w:type="dxa"/>
            <w:tcBorders>
              <w:top w:val="nil"/>
              <w:left w:val="nil"/>
              <w:bottom w:val="nil"/>
              <w:right w:val="nil"/>
            </w:tcBorders>
            <w:shd w:val="clear" w:color="auto" w:fill="auto"/>
            <w:noWrap/>
            <w:vAlign w:val="bottom"/>
            <w:hideMark/>
          </w:tcPr>
          <w:p w14:paraId="12382076"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-0.42***</w:t>
            </w:r>
          </w:p>
        </w:tc>
        <w:tc>
          <w:tcPr>
            <w:tcW w:w="1272" w:type="dxa"/>
            <w:tcBorders>
              <w:top w:val="nil"/>
              <w:left w:val="nil"/>
              <w:bottom w:val="nil"/>
              <w:right w:val="nil"/>
            </w:tcBorders>
            <w:shd w:val="clear" w:color="auto" w:fill="auto"/>
            <w:noWrap/>
            <w:vAlign w:val="bottom"/>
            <w:hideMark/>
          </w:tcPr>
          <w:p w14:paraId="0E421920"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-0.46***</w:t>
            </w:r>
          </w:p>
        </w:tc>
      </w:tr>
      <w:tr w:rsidR="006C4FD5" w:rsidRPr="00D87F42" w14:paraId="7E74402D" w14:textId="77777777" w:rsidTr="00E56EA7">
        <w:trPr>
          <w:trHeight w:val="255"/>
        </w:trPr>
        <w:tc>
          <w:tcPr>
            <w:tcW w:w="3240" w:type="dxa"/>
            <w:tcBorders>
              <w:top w:val="nil"/>
              <w:left w:val="nil"/>
              <w:bottom w:val="nil"/>
              <w:right w:val="nil"/>
            </w:tcBorders>
            <w:shd w:val="clear" w:color="auto" w:fill="auto"/>
            <w:noWrap/>
            <w:vAlign w:val="bottom"/>
            <w:hideMark/>
          </w:tcPr>
          <w:p w14:paraId="2EA91ABB"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287344F6"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(0.08)</w:t>
            </w:r>
          </w:p>
        </w:tc>
        <w:tc>
          <w:tcPr>
            <w:tcW w:w="1272" w:type="dxa"/>
            <w:tcBorders>
              <w:top w:val="nil"/>
              <w:left w:val="nil"/>
              <w:bottom w:val="nil"/>
              <w:right w:val="nil"/>
            </w:tcBorders>
            <w:shd w:val="clear" w:color="auto" w:fill="auto"/>
            <w:noWrap/>
            <w:vAlign w:val="bottom"/>
            <w:hideMark/>
          </w:tcPr>
          <w:p w14:paraId="692960B7"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(0.14)</w:t>
            </w:r>
          </w:p>
        </w:tc>
        <w:tc>
          <w:tcPr>
            <w:tcW w:w="1272" w:type="dxa"/>
            <w:tcBorders>
              <w:top w:val="nil"/>
              <w:left w:val="nil"/>
              <w:bottom w:val="nil"/>
              <w:right w:val="nil"/>
            </w:tcBorders>
            <w:shd w:val="clear" w:color="auto" w:fill="auto"/>
            <w:noWrap/>
            <w:vAlign w:val="bottom"/>
            <w:hideMark/>
          </w:tcPr>
          <w:p w14:paraId="73703407"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(0.14)</w:t>
            </w:r>
          </w:p>
        </w:tc>
        <w:tc>
          <w:tcPr>
            <w:tcW w:w="1272" w:type="dxa"/>
            <w:tcBorders>
              <w:top w:val="nil"/>
              <w:left w:val="nil"/>
              <w:bottom w:val="nil"/>
              <w:right w:val="nil"/>
            </w:tcBorders>
            <w:shd w:val="clear" w:color="auto" w:fill="auto"/>
            <w:noWrap/>
            <w:vAlign w:val="bottom"/>
            <w:hideMark/>
          </w:tcPr>
          <w:p w14:paraId="3288F1CC"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(0.15)</w:t>
            </w:r>
          </w:p>
        </w:tc>
        <w:tc>
          <w:tcPr>
            <w:tcW w:w="1272" w:type="dxa"/>
            <w:tcBorders>
              <w:top w:val="nil"/>
              <w:left w:val="nil"/>
              <w:bottom w:val="nil"/>
              <w:right w:val="nil"/>
            </w:tcBorders>
            <w:shd w:val="clear" w:color="auto" w:fill="auto"/>
            <w:noWrap/>
            <w:vAlign w:val="bottom"/>
            <w:hideMark/>
          </w:tcPr>
          <w:p w14:paraId="4AB0DF53"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(0.17)</w:t>
            </w:r>
          </w:p>
        </w:tc>
      </w:tr>
      <w:tr w:rsidR="006C4FD5" w:rsidRPr="00D87F42" w14:paraId="6F2AA14C" w14:textId="77777777" w:rsidTr="00E56EA7">
        <w:trPr>
          <w:trHeight w:val="255"/>
        </w:trPr>
        <w:tc>
          <w:tcPr>
            <w:tcW w:w="3240" w:type="dxa"/>
            <w:tcBorders>
              <w:top w:val="nil"/>
              <w:left w:val="nil"/>
              <w:bottom w:val="nil"/>
              <w:right w:val="nil"/>
            </w:tcBorders>
            <w:shd w:val="clear" w:color="auto" w:fill="auto"/>
            <w:noWrap/>
            <w:vAlign w:val="bottom"/>
            <w:hideMark/>
          </w:tcPr>
          <w:p w14:paraId="4CCEF40F"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ln of median household income</w:t>
            </w:r>
          </w:p>
        </w:tc>
        <w:tc>
          <w:tcPr>
            <w:tcW w:w="1272" w:type="dxa"/>
            <w:tcBorders>
              <w:top w:val="nil"/>
              <w:left w:val="nil"/>
              <w:bottom w:val="nil"/>
              <w:right w:val="nil"/>
            </w:tcBorders>
            <w:shd w:val="clear" w:color="auto" w:fill="auto"/>
            <w:noWrap/>
            <w:vAlign w:val="bottom"/>
            <w:hideMark/>
          </w:tcPr>
          <w:p w14:paraId="3A75CB13" w14:textId="77777777" w:rsidR="006C4FD5" w:rsidRPr="00D87F42" w:rsidRDefault="006C4FD5" w:rsidP="00E56EA7">
            <w:pPr>
              <w:spacing w:after="0" w:line="240" w:lineRule="auto"/>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53FC79C2"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0.10</w:t>
            </w:r>
          </w:p>
        </w:tc>
        <w:tc>
          <w:tcPr>
            <w:tcW w:w="1272" w:type="dxa"/>
            <w:tcBorders>
              <w:top w:val="nil"/>
              <w:left w:val="nil"/>
              <w:bottom w:val="nil"/>
              <w:right w:val="nil"/>
            </w:tcBorders>
            <w:shd w:val="clear" w:color="auto" w:fill="auto"/>
            <w:noWrap/>
            <w:vAlign w:val="bottom"/>
            <w:hideMark/>
          </w:tcPr>
          <w:p w14:paraId="17D7E9DC"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0.11*</w:t>
            </w:r>
          </w:p>
        </w:tc>
        <w:tc>
          <w:tcPr>
            <w:tcW w:w="1272" w:type="dxa"/>
            <w:tcBorders>
              <w:top w:val="nil"/>
              <w:left w:val="nil"/>
              <w:bottom w:val="nil"/>
              <w:right w:val="nil"/>
            </w:tcBorders>
            <w:shd w:val="clear" w:color="auto" w:fill="auto"/>
            <w:noWrap/>
            <w:vAlign w:val="bottom"/>
            <w:hideMark/>
          </w:tcPr>
          <w:p w14:paraId="5133635B"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0.16**</w:t>
            </w:r>
          </w:p>
        </w:tc>
        <w:tc>
          <w:tcPr>
            <w:tcW w:w="1272" w:type="dxa"/>
            <w:tcBorders>
              <w:top w:val="nil"/>
              <w:left w:val="nil"/>
              <w:bottom w:val="nil"/>
              <w:right w:val="nil"/>
            </w:tcBorders>
            <w:shd w:val="clear" w:color="auto" w:fill="auto"/>
            <w:noWrap/>
            <w:vAlign w:val="bottom"/>
            <w:hideMark/>
          </w:tcPr>
          <w:p w14:paraId="3B776A02"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0.12</w:t>
            </w:r>
          </w:p>
        </w:tc>
      </w:tr>
      <w:tr w:rsidR="006C4FD5" w:rsidRPr="00D87F42" w14:paraId="7B6A7DAA" w14:textId="77777777" w:rsidTr="00E56EA7">
        <w:trPr>
          <w:trHeight w:val="255"/>
        </w:trPr>
        <w:tc>
          <w:tcPr>
            <w:tcW w:w="3240" w:type="dxa"/>
            <w:tcBorders>
              <w:top w:val="nil"/>
              <w:left w:val="nil"/>
              <w:bottom w:val="nil"/>
              <w:right w:val="nil"/>
            </w:tcBorders>
            <w:shd w:val="clear" w:color="auto" w:fill="auto"/>
            <w:noWrap/>
            <w:vAlign w:val="bottom"/>
            <w:hideMark/>
          </w:tcPr>
          <w:p w14:paraId="517AC0E4"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6D46D466" w14:textId="77777777" w:rsidR="006C4FD5" w:rsidRPr="00D87F42" w:rsidRDefault="006C4FD5" w:rsidP="00E56EA7">
            <w:pPr>
              <w:spacing w:after="0" w:line="240" w:lineRule="auto"/>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514F4AA2"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(0.06)</w:t>
            </w:r>
          </w:p>
        </w:tc>
        <w:tc>
          <w:tcPr>
            <w:tcW w:w="1272" w:type="dxa"/>
            <w:tcBorders>
              <w:top w:val="nil"/>
              <w:left w:val="nil"/>
              <w:bottom w:val="nil"/>
              <w:right w:val="nil"/>
            </w:tcBorders>
            <w:shd w:val="clear" w:color="auto" w:fill="auto"/>
            <w:noWrap/>
            <w:vAlign w:val="bottom"/>
            <w:hideMark/>
          </w:tcPr>
          <w:p w14:paraId="69EF132C"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(0.06)</w:t>
            </w:r>
          </w:p>
        </w:tc>
        <w:tc>
          <w:tcPr>
            <w:tcW w:w="1272" w:type="dxa"/>
            <w:tcBorders>
              <w:top w:val="nil"/>
              <w:left w:val="nil"/>
              <w:bottom w:val="nil"/>
              <w:right w:val="nil"/>
            </w:tcBorders>
            <w:shd w:val="clear" w:color="auto" w:fill="auto"/>
            <w:noWrap/>
            <w:vAlign w:val="bottom"/>
            <w:hideMark/>
          </w:tcPr>
          <w:p w14:paraId="13BF7586"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(0.07)</w:t>
            </w:r>
          </w:p>
        </w:tc>
        <w:tc>
          <w:tcPr>
            <w:tcW w:w="1272" w:type="dxa"/>
            <w:tcBorders>
              <w:top w:val="nil"/>
              <w:left w:val="nil"/>
              <w:bottom w:val="nil"/>
              <w:right w:val="nil"/>
            </w:tcBorders>
            <w:shd w:val="clear" w:color="auto" w:fill="auto"/>
            <w:noWrap/>
            <w:vAlign w:val="bottom"/>
            <w:hideMark/>
          </w:tcPr>
          <w:p w14:paraId="330C56CB"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(0.08)</w:t>
            </w:r>
          </w:p>
        </w:tc>
      </w:tr>
      <w:tr w:rsidR="006C4FD5" w:rsidRPr="00D87F42" w14:paraId="3CBA12DC" w14:textId="77777777" w:rsidTr="00E56EA7">
        <w:trPr>
          <w:trHeight w:val="255"/>
        </w:trPr>
        <w:tc>
          <w:tcPr>
            <w:tcW w:w="3240" w:type="dxa"/>
            <w:tcBorders>
              <w:top w:val="nil"/>
              <w:left w:val="nil"/>
              <w:bottom w:val="nil"/>
              <w:right w:val="nil"/>
            </w:tcBorders>
            <w:shd w:val="clear" w:color="auto" w:fill="auto"/>
            <w:noWrap/>
            <w:vAlign w:val="bottom"/>
            <w:hideMark/>
          </w:tcPr>
          <w:p w14:paraId="3F63CD62"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Log of COVID deaths per capita</w:t>
            </w:r>
          </w:p>
        </w:tc>
        <w:tc>
          <w:tcPr>
            <w:tcW w:w="1272" w:type="dxa"/>
            <w:tcBorders>
              <w:top w:val="nil"/>
              <w:left w:val="nil"/>
              <w:bottom w:val="nil"/>
              <w:right w:val="nil"/>
            </w:tcBorders>
            <w:shd w:val="clear" w:color="auto" w:fill="auto"/>
            <w:noWrap/>
            <w:vAlign w:val="bottom"/>
            <w:hideMark/>
          </w:tcPr>
          <w:p w14:paraId="72CAEE5B" w14:textId="77777777" w:rsidR="006C4FD5" w:rsidRPr="00D87F42" w:rsidRDefault="006C4FD5" w:rsidP="00E56EA7">
            <w:pPr>
              <w:spacing w:after="0" w:line="240" w:lineRule="auto"/>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6E271D61"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6D9F0A0C"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0.01</w:t>
            </w:r>
          </w:p>
        </w:tc>
        <w:tc>
          <w:tcPr>
            <w:tcW w:w="1272" w:type="dxa"/>
            <w:tcBorders>
              <w:top w:val="nil"/>
              <w:left w:val="nil"/>
              <w:bottom w:val="nil"/>
              <w:right w:val="nil"/>
            </w:tcBorders>
            <w:shd w:val="clear" w:color="auto" w:fill="auto"/>
            <w:noWrap/>
            <w:vAlign w:val="bottom"/>
            <w:hideMark/>
          </w:tcPr>
          <w:p w14:paraId="09515949"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-0.00</w:t>
            </w:r>
          </w:p>
        </w:tc>
        <w:tc>
          <w:tcPr>
            <w:tcW w:w="1272" w:type="dxa"/>
            <w:tcBorders>
              <w:top w:val="nil"/>
              <w:left w:val="nil"/>
              <w:bottom w:val="nil"/>
              <w:right w:val="nil"/>
            </w:tcBorders>
            <w:shd w:val="clear" w:color="auto" w:fill="auto"/>
            <w:noWrap/>
            <w:vAlign w:val="bottom"/>
            <w:hideMark/>
          </w:tcPr>
          <w:p w14:paraId="10DB00CB"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0.02</w:t>
            </w:r>
          </w:p>
        </w:tc>
      </w:tr>
      <w:tr w:rsidR="006C4FD5" w:rsidRPr="00D87F42" w14:paraId="213CDFC6" w14:textId="77777777" w:rsidTr="00E56EA7">
        <w:trPr>
          <w:trHeight w:val="255"/>
        </w:trPr>
        <w:tc>
          <w:tcPr>
            <w:tcW w:w="3240" w:type="dxa"/>
            <w:tcBorders>
              <w:top w:val="nil"/>
              <w:left w:val="nil"/>
              <w:bottom w:val="nil"/>
              <w:right w:val="nil"/>
            </w:tcBorders>
            <w:shd w:val="clear" w:color="auto" w:fill="auto"/>
            <w:noWrap/>
            <w:vAlign w:val="bottom"/>
            <w:hideMark/>
          </w:tcPr>
          <w:p w14:paraId="497254B8"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4228E5AB" w14:textId="77777777" w:rsidR="006C4FD5" w:rsidRPr="00D87F42" w:rsidRDefault="006C4FD5" w:rsidP="00E56EA7">
            <w:pPr>
              <w:spacing w:after="0" w:line="240" w:lineRule="auto"/>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35FFAE42"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2CCCEB5A"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(0.01)</w:t>
            </w:r>
          </w:p>
        </w:tc>
        <w:tc>
          <w:tcPr>
            <w:tcW w:w="1272" w:type="dxa"/>
            <w:tcBorders>
              <w:top w:val="nil"/>
              <w:left w:val="nil"/>
              <w:bottom w:val="nil"/>
              <w:right w:val="nil"/>
            </w:tcBorders>
            <w:shd w:val="clear" w:color="auto" w:fill="auto"/>
            <w:noWrap/>
            <w:vAlign w:val="bottom"/>
            <w:hideMark/>
          </w:tcPr>
          <w:p w14:paraId="4C6D9936"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(0.01)</w:t>
            </w:r>
          </w:p>
        </w:tc>
        <w:tc>
          <w:tcPr>
            <w:tcW w:w="1272" w:type="dxa"/>
            <w:tcBorders>
              <w:top w:val="nil"/>
              <w:left w:val="nil"/>
              <w:bottom w:val="nil"/>
              <w:right w:val="nil"/>
            </w:tcBorders>
            <w:shd w:val="clear" w:color="auto" w:fill="auto"/>
            <w:noWrap/>
            <w:vAlign w:val="bottom"/>
            <w:hideMark/>
          </w:tcPr>
          <w:p w14:paraId="239B8B54"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(0.02)</w:t>
            </w:r>
          </w:p>
        </w:tc>
      </w:tr>
      <w:tr w:rsidR="006C4FD5" w:rsidRPr="00D87F42" w14:paraId="13D6CEC2" w14:textId="77777777" w:rsidTr="00E56EA7">
        <w:trPr>
          <w:trHeight w:val="255"/>
        </w:trPr>
        <w:tc>
          <w:tcPr>
            <w:tcW w:w="3240" w:type="dxa"/>
            <w:tcBorders>
              <w:top w:val="nil"/>
              <w:left w:val="nil"/>
              <w:bottom w:val="nil"/>
              <w:right w:val="nil"/>
            </w:tcBorders>
            <w:shd w:val="clear" w:color="auto" w:fill="auto"/>
            <w:noWrap/>
            <w:vAlign w:val="bottom"/>
            <w:hideMark/>
          </w:tcPr>
          <w:p w14:paraId="376162A2"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Gini coefficient</w:t>
            </w:r>
          </w:p>
        </w:tc>
        <w:tc>
          <w:tcPr>
            <w:tcW w:w="1272" w:type="dxa"/>
            <w:tcBorders>
              <w:top w:val="nil"/>
              <w:left w:val="nil"/>
              <w:bottom w:val="nil"/>
              <w:right w:val="nil"/>
            </w:tcBorders>
            <w:shd w:val="clear" w:color="auto" w:fill="auto"/>
            <w:noWrap/>
            <w:vAlign w:val="bottom"/>
            <w:hideMark/>
          </w:tcPr>
          <w:p w14:paraId="2E11A111" w14:textId="77777777" w:rsidR="006C4FD5" w:rsidRPr="00D87F42" w:rsidRDefault="006C4FD5" w:rsidP="00E56EA7">
            <w:pPr>
              <w:spacing w:after="0" w:line="240" w:lineRule="auto"/>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755CD633"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0592583E"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5A5003C9"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0.76*</w:t>
            </w:r>
          </w:p>
        </w:tc>
        <w:tc>
          <w:tcPr>
            <w:tcW w:w="1272" w:type="dxa"/>
            <w:tcBorders>
              <w:top w:val="nil"/>
              <w:left w:val="nil"/>
              <w:bottom w:val="nil"/>
              <w:right w:val="nil"/>
            </w:tcBorders>
            <w:shd w:val="clear" w:color="auto" w:fill="auto"/>
            <w:noWrap/>
            <w:vAlign w:val="bottom"/>
            <w:hideMark/>
          </w:tcPr>
          <w:p w14:paraId="4AAE17E0"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-0.10</w:t>
            </w:r>
          </w:p>
        </w:tc>
      </w:tr>
      <w:tr w:rsidR="006C4FD5" w:rsidRPr="00D87F42" w14:paraId="077AD40C" w14:textId="77777777" w:rsidTr="00E56EA7">
        <w:trPr>
          <w:trHeight w:val="255"/>
        </w:trPr>
        <w:tc>
          <w:tcPr>
            <w:tcW w:w="3240" w:type="dxa"/>
            <w:tcBorders>
              <w:top w:val="nil"/>
              <w:left w:val="nil"/>
              <w:bottom w:val="nil"/>
              <w:right w:val="nil"/>
            </w:tcBorders>
            <w:shd w:val="clear" w:color="auto" w:fill="auto"/>
            <w:noWrap/>
            <w:vAlign w:val="bottom"/>
            <w:hideMark/>
          </w:tcPr>
          <w:p w14:paraId="32C6AEE9"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0B30F099" w14:textId="77777777" w:rsidR="006C4FD5" w:rsidRPr="00D87F42" w:rsidRDefault="006C4FD5" w:rsidP="00E56EA7">
            <w:pPr>
              <w:spacing w:after="0" w:line="240" w:lineRule="auto"/>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6F8AC9CA"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3A6C2AAB"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62ADA554"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(0.45)</w:t>
            </w:r>
          </w:p>
        </w:tc>
        <w:tc>
          <w:tcPr>
            <w:tcW w:w="1272" w:type="dxa"/>
            <w:tcBorders>
              <w:top w:val="nil"/>
              <w:left w:val="nil"/>
              <w:bottom w:val="nil"/>
              <w:right w:val="nil"/>
            </w:tcBorders>
            <w:shd w:val="clear" w:color="auto" w:fill="auto"/>
            <w:noWrap/>
            <w:vAlign w:val="bottom"/>
            <w:hideMark/>
          </w:tcPr>
          <w:p w14:paraId="3AAC8519"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(0.62)</w:t>
            </w:r>
          </w:p>
        </w:tc>
      </w:tr>
      <w:tr w:rsidR="006C4FD5" w:rsidRPr="00D87F42" w14:paraId="0959B3F7" w14:textId="77777777" w:rsidTr="00E56EA7">
        <w:trPr>
          <w:trHeight w:val="255"/>
        </w:trPr>
        <w:tc>
          <w:tcPr>
            <w:tcW w:w="3240" w:type="dxa"/>
            <w:tcBorders>
              <w:top w:val="nil"/>
              <w:left w:val="nil"/>
              <w:bottom w:val="nil"/>
              <w:right w:val="nil"/>
            </w:tcBorders>
            <w:shd w:val="clear" w:color="auto" w:fill="auto"/>
            <w:noWrap/>
            <w:vAlign w:val="bottom"/>
            <w:hideMark/>
          </w:tcPr>
          <w:p w14:paraId="0E257A2C"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Constant</w:t>
            </w:r>
          </w:p>
        </w:tc>
        <w:tc>
          <w:tcPr>
            <w:tcW w:w="1272" w:type="dxa"/>
            <w:tcBorders>
              <w:top w:val="nil"/>
              <w:left w:val="nil"/>
              <w:bottom w:val="nil"/>
              <w:right w:val="nil"/>
            </w:tcBorders>
            <w:shd w:val="clear" w:color="auto" w:fill="auto"/>
            <w:noWrap/>
            <w:vAlign w:val="bottom"/>
            <w:hideMark/>
          </w:tcPr>
          <w:p w14:paraId="4ECCAB19"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0.50***</w:t>
            </w:r>
          </w:p>
        </w:tc>
        <w:tc>
          <w:tcPr>
            <w:tcW w:w="1272" w:type="dxa"/>
            <w:tcBorders>
              <w:top w:val="nil"/>
              <w:left w:val="nil"/>
              <w:bottom w:val="nil"/>
              <w:right w:val="nil"/>
            </w:tcBorders>
            <w:shd w:val="clear" w:color="auto" w:fill="auto"/>
            <w:noWrap/>
            <w:vAlign w:val="bottom"/>
            <w:hideMark/>
          </w:tcPr>
          <w:p w14:paraId="1CCCB201"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-0.56</w:t>
            </w:r>
          </w:p>
        </w:tc>
        <w:tc>
          <w:tcPr>
            <w:tcW w:w="1272" w:type="dxa"/>
            <w:tcBorders>
              <w:top w:val="nil"/>
              <w:left w:val="nil"/>
              <w:bottom w:val="nil"/>
              <w:right w:val="nil"/>
            </w:tcBorders>
            <w:shd w:val="clear" w:color="auto" w:fill="auto"/>
            <w:noWrap/>
            <w:vAlign w:val="bottom"/>
            <w:hideMark/>
          </w:tcPr>
          <w:p w14:paraId="73D5949F"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-0.75</w:t>
            </w:r>
          </w:p>
        </w:tc>
        <w:tc>
          <w:tcPr>
            <w:tcW w:w="1272" w:type="dxa"/>
            <w:tcBorders>
              <w:top w:val="nil"/>
              <w:left w:val="nil"/>
              <w:bottom w:val="nil"/>
              <w:right w:val="nil"/>
            </w:tcBorders>
            <w:shd w:val="clear" w:color="auto" w:fill="auto"/>
            <w:noWrap/>
            <w:vAlign w:val="bottom"/>
            <w:hideMark/>
          </w:tcPr>
          <w:p w14:paraId="63B383CE"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-1.53*</w:t>
            </w:r>
          </w:p>
        </w:tc>
        <w:tc>
          <w:tcPr>
            <w:tcW w:w="1272" w:type="dxa"/>
            <w:tcBorders>
              <w:top w:val="nil"/>
              <w:left w:val="nil"/>
              <w:bottom w:val="nil"/>
              <w:right w:val="nil"/>
            </w:tcBorders>
            <w:shd w:val="clear" w:color="auto" w:fill="auto"/>
            <w:noWrap/>
            <w:vAlign w:val="bottom"/>
            <w:hideMark/>
          </w:tcPr>
          <w:p w14:paraId="78D47356"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-0.80</w:t>
            </w:r>
          </w:p>
        </w:tc>
      </w:tr>
      <w:tr w:rsidR="006C4FD5" w:rsidRPr="00D87F42" w14:paraId="7B20F080" w14:textId="77777777" w:rsidTr="00E56EA7">
        <w:trPr>
          <w:trHeight w:val="255"/>
        </w:trPr>
        <w:tc>
          <w:tcPr>
            <w:tcW w:w="3240" w:type="dxa"/>
            <w:tcBorders>
              <w:top w:val="nil"/>
              <w:left w:val="nil"/>
              <w:bottom w:val="nil"/>
              <w:right w:val="nil"/>
            </w:tcBorders>
            <w:shd w:val="clear" w:color="auto" w:fill="auto"/>
            <w:noWrap/>
            <w:vAlign w:val="bottom"/>
            <w:hideMark/>
          </w:tcPr>
          <w:p w14:paraId="5159B8D0"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7A13D23C"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(0.03)</w:t>
            </w:r>
          </w:p>
        </w:tc>
        <w:tc>
          <w:tcPr>
            <w:tcW w:w="1272" w:type="dxa"/>
            <w:tcBorders>
              <w:top w:val="nil"/>
              <w:left w:val="nil"/>
              <w:bottom w:val="nil"/>
              <w:right w:val="nil"/>
            </w:tcBorders>
            <w:shd w:val="clear" w:color="auto" w:fill="auto"/>
            <w:noWrap/>
            <w:vAlign w:val="bottom"/>
            <w:hideMark/>
          </w:tcPr>
          <w:p w14:paraId="65753D5B"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(0.65)</w:t>
            </w:r>
          </w:p>
        </w:tc>
        <w:tc>
          <w:tcPr>
            <w:tcW w:w="1272" w:type="dxa"/>
            <w:tcBorders>
              <w:top w:val="nil"/>
              <w:left w:val="nil"/>
              <w:bottom w:val="nil"/>
              <w:right w:val="nil"/>
            </w:tcBorders>
            <w:shd w:val="clear" w:color="auto" w:fill="auto"/>
            <w:noWrap/>
            <w:vAlign w:val="bottom"/>
            <w:hideMark/>
          </w:tcPr>
          <w:p w14:paraId="5DBFCC1C"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(0.67)</w:t>
            </w:r>
          </w:p>
        </w:tc>
        <w:tc>
          <w:tcPr>
            <w:tcW w:w="1272" w:type="dxa"/>
            <w:tcBorders>
              <w:top w:val="nil"/>
              <w:left w:val="nil"/>
              <w:bottom w:val="nil"/>
              <w:right w:val="nil"/>
            </w:tcBorders>
            <w:shd w:val="clear" w:color="auto" w:fill="auto"/>
            <w:noWrap/>
            <w:vAlign w:val="bottom"/>
            <w:hideMark/>
          </w:tcPr>
          <w:p w14:paraId="22063846"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(0.81)</w:t>
            </w:r>
          </w:p>
        </w:tc>
        <w:tc>
          <w:tcPr>
            <w:tcW w:w="1272" w:type="dxa"/>
            <w:tcBorders>
              <w:top w:val="nil"/>
              <w:left w:val="nil"/>
              <w:bottom w:val="nil"/>
              <w:right w:val="nil"/>
            </w:tcBorders>
            <w:shd w:val="clear" w:color="auto" w:fill="auto"/>
            <w:noWrap/>
            <w:vAlign w:val="bottom"/>
            <w:hideMark/>
          </w:tcPr>
          <w:p w14:paraId="63A990B2"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(0.95)</w:t>
            </w:r>
          </w:p>
        </w:tc>
      </w:tr>
      <w:tr w:rsidR="006C4FD5" w:rsidRPr="00D87F42" w14:paraId="05FEFBF5" w14:textId="77777777" w:rsidTr="00E56EA7">
        <w:trPr>
          <w:trHeight w:val="255"/>
        </w:trPr>
        <w:tc>
          <w:tcPr>
            <w:tcW w:w="3240" w:type="dxa"/>
            <w:tcBorders>
              <w:top w:val="nil"/>
              <w:left w:val="nil"/>
              <w:bottom w:val="nil"/>
              <w:right w:val="nil"/>
            </w:tcBorders>
            <w:shd w:val="clear" w:color="auto" w:fill="auto"/>
            <w:noWrap/>
            <w:vAlign w:val="bottom"/>
            <w:hideMark/>
          </w:tcPr>
          <w:p w14:paraId="39B757A9"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49AABD4B" w14:textId="77777777" w:rsidR="006C4FD5" w:rsidRPr="00D87F42" w:rsidRDefault="006C4FD5" w:rsidP="00E56EA7">
            <w:pPr>
              <w:spacing w:after="0" w:line="240" w:lineRule="auto"/>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362CCA5A"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6F5BABF2"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2AE0472B" w14:textId="77777777" w:rsidR="006C4FD5" w:rsidRPr="00D87F42" w:rsidRDefault="006C4FD5" w:rsidP="00E56EA7">
            <w:pPr>
              <w:spacing w:after="0" w:line="240" w:lineRule="auto"/>
              <w:jc w:val="center"/>
              <w:rPr>
                <w:rFonts w:ascii="Times New Roman" w:eastAsia="Times New Roman" w:hAnsi="Times New Roman" w:cs="Times New Roman"/>
              </w:rPr>
            </w:pPr>
          </w:p>
        </w:tc>
        <w:tc>
          <w:tcPr>
            <w:tcW w:w="1272" w:type="dxa"/>
            <w:tcBorders>
              <w:top w:val="nil"/>
              <w:left w:val="nil"/>
              <w:bottom w:val="nil"/>
              <w:right w:val="nil"/>
            </w:tcBorders>
            <w:shd w:val="clear" w:color="auto" w:fill="auto"/>
            <w:noWrap/>
            <w:vAlign w:val="bottom"/>
            <w:hideMark/>
          </w:tcPr>
          <w:p w14:paraId="791717F5" w14:textId="77777777" w:rsidR="006C4FD5" w:rsidRPr="00D87F42" w:rsidRDefault="006C4FD5" w:rsidP="00E56EA7">
            <w:pPr>
              <w:spacing w:after="0" w:line="240" w:lineRule="auto"/>
              <w:jc w:val="center"/>
              <w:rPr>
                <w:rFonts w:ascii="Times New Roman" w:eastAsia="Times New Roman" w:hAnsi="Times New Roman" w:cs="Times New Roman"/>
              </w:rPr>
            </w:pPr>
          </w:p>
        </w:tc>
      </w:tr>
      <w:tr w:rsidR="006C4FD5" w:rsidRPr="00D87F42" w14:paraId="06F4E8E8" w14:textId="77777777" w:rsidTr="00E56EA7">
        <w:trPr>
          <w:trHeight w:val="255"/>
        </w:trPr>
        <w:tc>
          <w:tcPr>
            <w:tcW w:w="3240" w:type="dxa"/>
            <w:tcBorders>
              <w:top w:val="nil"/>
              <w:left w:val="nil"/>
              <w:bottom w:val="nil"/>
              <w:right w:val="nil"/>
            </w:tcBorders>
            <w:shd w:val="clear" w:color="auto" w:fill="auto"/>
            <w:noWrap/>
            <w:vAlign w:val="bottom"/>
            <w:hideMark/>
          </w:tcPr>
          <w:p w14:paraId="2214937D"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Observations</w:t>
            </w:r>
          </w:p>
        </w:tc>
        <w:tc>
          <w:tcPr>
            <w:tcW w:w="1272" w:type="dxa"/>
            <w:tcBorders>
              <w:top w:val="nil"/>
              <w:left w:val="nil"/>
              <w:bottom w:val="nil"/>
              <w:right w:val="nil"/>
            </w:tcBorders>
            <w:shd w:val="clear" w:color="auto" w:fill="auto"/>
            <w:noWrap/>
            <w:vAlign w:val="bottom"/>
            <w:hideMark/>
          </w:tcPr>
          <w:p w14:paraId="0A6ADFB5"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51</w:t>
            </w:r>
          </w:p>
        </w:tc>
        <w:tc>
          <w:tcPr>
            <w:tcW w:w="1272" w:type="dxa"/>
            <w:tcBorders>
              <w:top w:val="nil"/>
              <w:left w:val="nil"/>
              <w:bottom w:val="nil"/>
              <w:right w:val="nil"/>
            </w:tcBorders>
            <w:shd w:val="clear" w:color="auto" w:fill="auto"/>
            <w:noWrap/>
            <w:vAlign w:val="bottom"/>
            <w:hideMark/>
          </w:tcPr>
          <w:p w14:paraId="4114C632"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51</w:t>
            </w:r>
          </w:p>
        </w:tc>
        <w:tc>
          <w:tcPr>
            <w:tcW w:w="1272" w:type="dxa"/>
            <w:tcBorders>
              <w:top w:val="nil"/>
              <w:left w:val="nil"/>
              <w:bottom w:val="nil"/>
              <w:right w:val="nil"/>
            </w:tcBorders>
            <w:shd w:val="clear" w:color="auto" w:fill="auto"/>
            <w:noWrap/>
            <w:vAlign w:val="bottom"/>
            <w:hideMark/>
          </w:tcPr>
          <w:p w14:paraId="550442C8"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51</w:t>
            </w:r>
          </w:p>
        </w:tc>
        <w:tc>
          <w:tcPr>
            <w:tcW w:w="1272" w:type="dxa"/>
            <w:tcBorders>
              <w:top w:val="nil"/>
              <w:left w:val="nil"/>
              <w:bottom w:val="nil"/>
              <w:right w:val="nil"/>
            </w:tcBorders>
            <w:shd w:val="clear" w:color="auto" w:fill="auto"/>
            <w:noWrap/>
            <w:vAlign w:val="bottom"/>
            <w:hideMark/>
          </w:tcPr>
          <w:p w14:paraId="1F82CB99"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51</w:t>
            </w:r>
          </w:p>
        </w:tc>
        <w:tc>
          <w:tcPr>
            <w:tcW w:w="1272" w:type="dxa"/>
            <w:tcBorders>
              <w:top w:val="nil"/>
              <w:left w:val="nil"/>
              <w:bottom w:val="nil"/>
              <w:right w:val="nil"/>
            </w:tcBorders>
            <w:shd w:val="clear" w:color="auto" w:fill="auto"/>
            <w:noWrap/>
            <w:vAlign w:val="bottom"/>
            <w:hideMark/>
          </w:tcPr>
          <w:p w14:paraId="77C9775B"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51</w:t>
            </w:r>
          </w:p>
        </w:tc>
      </w:tr>
      <w:tr w:rsidR="006C4FD5" w:rsidRPr="00D87F42" w14:paraId="76E3C122" w14:textId="77777777" w:rsidTr="00E56EA7">
        <w:trPr>
          <w:trHeight w:val="255"/>
        </w:trPr>
        <w:tc>
          <w:tcPr>
            <w:tcW w:w="3240" w:type="dxa"/>
            <w:tcBorders>
              <w:top w:val="nil"/>
              <w:left w:val="nil"/>
              <w:bottom w:val="single" w:sz="4" w:space="0" w:color="000000"/>
              <w:right w:val="nil"/>
            </w:tcBorders>
            <w:shd w:val="clear" w:color="auto" w:fill="auto"/>
            <w:noWrap/>
            <w:vAlign w:val="bottom"/>
            <w:hideMark/>
          </w:tcPr>
          <w:p w14:paraId="7C97AFB8"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Adjusted R-squared</w:t>
            </w:r>
          </w:p>
        </w:tc>
        <w:tc>
          <w:tcPr>
            <w:tcW w:w="1272" w:type="dxa"/>
            <w:tcBorders>
              <w:top w:val="nil"/>
              <w:left w:val="nil"/>
              <w:bottom w:val="single" w:sz="4" w:space="0" w:color="000000"/>
              <w:right w:val="nil"/>
            </w:tcBorders>
            <w:shd w:val="clear" w:color="auto" w:fill="auto"/>
            <w:noWrap/>
            <w:vAlign w:val="bottom"/>
            <w:hideMark/>
          </w:tcPr>
          <w:p w14:paraId="623D22D3"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0.24</w:t>
            </w:r>
          </w:p>
        </w:tc>
        <w:tc>
          <w:tcPr>
            <w:tcW w:w="1272" w:type="dxa"/>
            <w:tcBorders>
              <w:top w:val="nil"/>
              <w:left w:val="nil"/>
              <w:bottom w:val="single" w:sz="4" w:space="0" w:color="000000"/>
              <w:right w:val="nil"/>
            </w:tcBorders>
            <w:shd w:val="clear" w:color="auto" w:fill="auto"/>
            <w:noWrap/>
            <w:vAlign w:val="bottom"/>
            <w:hideMark/>
          </w:tcPr>
          <w:p w14:paraId="5E6DD197"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0.26</w:t>
            </w:r>
          </w:p>
        </w:tc>
        <w:tc>
          <w:tcPr>
            <w:tcW w:w="1272" w:type="dxa"/>
            <w:tcBorders>
              <w:top w:val="nil"/>
              <w:left w:val="nil"/>
              <w:bottom w:val="single" w:sz="4" w:space="0" w:color="000000"/>
              <w:right w:val="nil"/>
            </w:tcBorders>
            <w:shd w:val="clear" w:color="auto" w:fill="auto"/>
            <w:noWrap/>
            <w:vAlign w:val="bottom"/>
            <w:hideMark/>
          </w:tcPr>
          <w:p w14:paraId="360E7F00"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0.27</w:t>
            </w:r>
          </w:p>
        </w:tc>
        <w:tc>
          <w:tcPr>
            <w:tcW w:w="1272" w:type="dxa"/>
            <w:tcBorders>
              <w:top w:val="nil"/>
              <w:left w:val="nil"/>
              <w:bottom w:val="single" w:sz="4" w:space="0" w:color="000000"/>
              <w:right w:val="nil"/>
            </w:tcBorders>
            <w:shd w:val="clear" w:color="auto" w:fill="auto"/>
            <w:noWrap/>
            <w:vAlign w:val="bottom"/>
            <w:hideMark/>
          </w:tcPr>
          <w:p w14:paraId="652AE11D"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0.29</w:t>
            </w:r>
          </w:p>
        </w:tc>
        <w:tc>
          <w:tcPr>
            <w:tcW w:w="1272" w:type="dxa"/>
            <w:tcBorders>
              <w:top w:val="nil"/>
              <w:left w:val="nil"/>
              <w:bottom w:val="single" w:sz="4" w:space="0" w:color="000000"/>
              <w:right w:val="nil"/>
            </w:tcBorders>
            <w:shd w:val="clear" w:color="auto" w:fill="auto"/>
            <w:noWrap/>
            <w:vAlign w:val="bottom"/>
            <w:hideMark/>
          </w:tcPr>
          <w:p w14:paraId="390B05A1" w14:textId="77777777" w:rsidR="006C4FD5" w:rsidRPr="00D87F42" w:rsidRDefault="006C4FD5" w:rsidP="00E56EA7">
            <w:pPr>
              <w:spacing w:after="0" w:line="240" w:lineRule="auto"/>
              <w:jc w:val="center"/>
              <w:rPr>
                <w:rFonts w:ascii="Times New Roman" w:eastAsia="Times New Roman" w:hAnsi="Times New Roman" w:cs="Times New Roman"/>
              </w:rPr>
            </w:pPr>
            <w:r w:rsidRPr="00D87F42">
              <w:rPr>
                <w:rFonts w:ascii="Times New Roman" w:eastAsia="Times New Roman" w:hAnsi="Times New Roman" w:cs="Times New Roman"/>
              </w:rPr>
              <w:t>0.01</w:t>
            </w:r>
          </w:p>
        </w:tc>
      </w:tr>
      <w:tr w:rsidR="006C4FD5" w:rsidRPr="00D87F42" w14:paraId="1E0FF4D9" w14:textId="77777777" w:rsidTr="00E56EA7">
        <w:trPr>
          <w:trHeight w:val="255"/>
        </w:trPr>
        <w:tc>
          <w:tcPr>
            <w:tcW w:w="9600" w:type="dxa"/>
            <w:gridSpan w:val="6"/>
            <w:tcBorders>
              <w:top w:val="nil"/>
              <w:left w:val="nil"/>
              <w:bottom w:val="nil"/>
              <w:right w:val="nil"/>
            </w:tcBorders>
            <w:shd w:val="clear" w:color="auto" w:fill="auto"/>
            <w:noWrap/>
            <w:vAlign w:val="bottom"/>
            <w:hideMark/>
          </w:tcPr>
          <w:p w14:paraId="1A7538C7" w14:textId="77777777" w:rsidR="006C4FD5" w:rsidRPr="00D87F42" w:rsidRDefault="006C4FD5" w:rsidP="00E56EA7">
            <w:pPr>
              <w:spacing w:after="0" w:line="240" w:lineRule="auto"/>
              <w:rPr>
                <w:rFonts w:ascii="Times New Roman" w:eastAsia="Times New Roman" w:hAnsi="Times New Roman" w:cs="Times New Roman"/>
              </w:rPr>
            </w:pPr>
            <w:r w:rsidRPr="00D87F42">
              <w:rPr>
                <w:rFonts w:ascii="Times New Roman" w:eastAsia="Times New Roman" w:hAnsi="Times New Roman" w:cs="Times New Roman"/>
              </w:rPr>
              <w:t>Notes: OLS regressions in (1)-(4). 2SLS estimates in (5). Standard errors in parentheses. Significance levels: *** p&lt;0.01, ** p&lt;0.05, * p&lt;0.1.</w:t>
            </w:r>
          </w:p>
        </w:tc>
      </w:tr>
    </w:tbl>
    <w:p w14:paraId="6530F867" w14:textId="77777777" w:rsidR="006C4FD5" w:rsidRPr="00D87F42" w:rsidRDefault="006C4FD5" w:rsidP="006C4FD5">
      <w:pPr>
        <w:spacing w:line="240" w:lineRule="auto"/>
        <w:rPr>
          <w:rFonts w:ascii="Times New Roman" w:hAnsi="Times New Roman" w:cs="Times New Roman"/>
        </w:rPr>
      </w:pPr>
    </w:p>
    <w:p w14:paraId="1D5E6171" w14:textId="11F62A92" w:rsidR="009A26F7" w:rsidRDefault="009A26F7"/>
    <w:p w14:paraId="603674B5" w14:textId="77777777" w:rsidR="005349BA" w:rsidRDefault="005349BA"/>
    <w:p w14:paraId="3334D42F" w14:textId="77777777" w:rsidR="005349BA" w:rsidRDefault="005349BA"/>
    <w:p w14:paraId="43F5C510" w14:textId="77777777" w:rsidR="005349BA" w:rsidRDefault="005349BA"/>
    <w:p w14:paraId="57FD0533" w14:textId="77777777" w:rsidR="00D61FAA" w:rsidRDefault="00D61FAA">
      <w:pPr>
        <w:rPr>
          <w:rFonts w:ascii="Times New Roman" w:hAnsi="Times New Roman" w:cs="Times New Roman"/>
          <w:b/>
          <w:bCs/>
        </w:rPr>
      </w:pPr>
      <w:r w:rsidRPr="00D61FAA">
        <w:rPr>
          <w:rFonts w:ascii="Times New Roman" w:hAnsi="Times New Roman" w:cs="Times New Roman"/>
          <w:b/>
          <w:bCs/>
        </w:rPr>
        <w:lastRenderedPageBreak/>
        <w:t>References</w:t>
      </w:r>
    </w:p>
    <w:p w14:paraId="75A99E1C" w14:textId="7850D98A" w:rsidR="006B47B7" w:rsidRPr="00734AA3" w:rsidRDefault="006B47B7" w:rsidP="006B47B7">
      <w:pPr>
        <w:rPr>
          <w:rFonts w:ascii="Times New Roman" w:hAnsi="Times New Roman" w:cs="Times New Roman"/>
        </w:rPr>
      </w:pPr>
      <w:r w:rsidRPr="00734AA3">
        <w:rPr>
          <w:rFonts w:ascii="Times New Roman" w:hAnsi="Times New Roman" w:cs="Times New Roman"/>
        </w:rPr>
        <w:t>Canes-Wrone, Brandice, Rothwell, Jonathan T., &amp; Makridis, Christos. 2022. “Partisanship and Policy on an Emerging Issue: Mass and Elite Responses to COVID-19 as the Pandemic Evolved.” Working Paper, available at http://dx.doi.org/10.2139/ssrn.3638373</w:t>
      </w:r>
    </w:p>
    <w:p w14:paraId="248095E6" w14:textId="77777777" w:rsidR="00BA6F16" w:rsidRPr="006B47B7" w:rsidRDefault="00BA6F16" w:rsidP="00BA6F16">
      <w:pPr>
        <w:rPr>
          <w:rFonts w:ascii="Times New Roman" w:hAnsi="Times New Roman" w:cs="Times New Roman"/>
        </w:rPr>
      </w:pPr>
      <w:proofErr w:type="spellStart"/>
      <w:r w:rsidRPr="006B47B7">
        <w:rPr>
          <w:rFonts w:ascii="Times New Roman" w:hAnsi="Times New Roman" w:cs="Times New Roman"/>
        </w:rPr>
        <w:t>Cantril</w:t>
      </w:r>
      <w:proofErr w:type="spellEnd"/>
      <w:r w:rsidRPr="006B47B7">
        <w:rPr>
          <w:rFonts w:ascii="Times New Roman" w:hAnsi="Times New Roman" w:cs="Times New Roman"/>
        </w:rPr>
        <w:t>, Hadley. "Pattern of human concerns." (</w:t>
      </w:r>
      <w:r>
        <w:rPr>
          <w:rFonts w:ascii="Times New Roman" w:hAnsi="Times New Roman" w:cs="Times New Roman"/>
        </w:rPr>
        <w:t xml:space="preserve">Rutgers University Press, </w:t>
      </w:r>
      <w:r w:rsidRPr="006B47B7">
        <w:rPr>
          <w:rFonts w:ascii="Times New Roman" w:hAnsi="Times New Roman" w:cs="Times New Roman"/>
        </w:rPr>
        <w:t>1965).</w:t>
      </w:r>
    </w:p>
    <w:p w14:paraId="0E3D9E8A" w14:textId="5C133122" w:rsidR="00D61FAA" w:rsidRPr="00734AA3" w:rsidRDefault="006B47B7" w:rsidP="006B47B7">
      <w:pPr>
        <w:rPr>
          <w:rFonts w:ascii="Times New Roman" w:hAnsi="Times New Roman" w:cs="Times New Roman"/>
          <w:b/>
          <w:bCs/>
        </w:rPr>
      </w:pPr>
      <w:r w:rsidRPr="00734AA3">
        <w:rPr>
          <w:rFonts w:ascii="Times New Roman" w:hAnsi="Times New Roman" w:cs="Times New Roman"/>
        </w:rPr>
        <w:t>World Bank. 2022. World Development Report 2022: Finance for an Equitable Recovery. Washington, DC: World Bank. © World Bank. https://openknowledge.worldbank.org/handle/10986/36883 License: CC BY 3.0 IGO.”</w:t>
      </w:r>
    </w:p>
    <w:sectPr w:rsidR="00D61FAA" w:rsidRPr="00734AA3" w:rsidSect="002B4C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59D58" w14:textId="77777777" w:rsidR="000E13CC" w:rsidRDefault="000E13CC" w:rsidP="000E13CC">
      <w:pPr>
        <w:spacing w:after="0" w:line="240" w:lineRule="auto"/>
      </w:pPr>
      <w:r>
        <w:separator/>
      </w:r>
    </w:p>
  </w:endnote>
  <w:endnote w:type="continuationSeparator" w:id="0">
    <w:p w14:paraId="6B8D6E52" w14:textId="77777777" w:rsidR="000E13CC" w:rsidRDefault="000E13CC" w:rsidP="000E1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FAE8" w14:textId="77777777" w:rsidR="006C4FD5" w:rsidRDefault="006C4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718783"/>
      <w:docPartObj>
        <w:docPartGallery w:val="Page Numbers (Bottom of Page)"/>
        <w:docPartUnique/>
      </w:docPartObj>
    </w:sdtPr>
    <w:sdtEndPr>
      <w:rPr>
        <w:noProof/>
      </w:rPr>
    </w:sdtEndPr>
    <w:sdtContent>
      <w:p w14:paraId="336C706A" w14:textId="23504DE9" w:rsidR="006C4FD5" w:rsidRDefault="006C4F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5614DF" w14:textId="77777777" w:rsidR="006C4FD5" w:rsidRDefault="006C4F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5D80B" w14:textId="77777777" w:rsidR="006C4FD5" w:rsidRDefault="006C4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9C744" w14:textId="77777777" w:rsidR="000E13CC" w:rsidRDefault="000E13CC" w:rsidP="000E13CC">
      <w:pPr>
        <w:spacing w:after="0" w:line="240" w:lineRule="auto"/>
      </w:pPr>
      <w:r>
        <w:separator/>
      </w:r>
    </w:p>
  </w:footnote>
  <w:footnote w:type="continuationSeparator" w:id="0">
    <w:p w14:paraId="087109D1" w14:textId="77777777" w:rsidR="000E13CC" w:rsidRDefault="000E13CC" w:rsidP="000E13CC">
      <w:pPr>
        <w:spacing w:after="0" w:line="240" w:lineRule="auto"/>
      </w:pPr>
      <w:r>
        <w:continuationSeparator/>
      </w:r>
    </w:p>
  </w:footnote>
  <w:footnote w:id="1">
    <w:p w14:paraId="5C8D53FB" w14:textId="77777777" w:rsidR="000E13CC" w:rsidRDefault="000E13CC" w:rsidP="000E13CC">
      <w:pPr>
        <w:pStyle w:val="FootnoteText"/>
      </w:pPr>
      <w:r>
        <w:rPr>
          <w:rStyle w:val="FootnoteReference"/>
        </w:rPr>
        <w:footnoteRef/>
      </w:r>
      <w:r>
        <w:t xml:space="preserve"> </w:t>
      </w:r>
      <w:r w:rsidRPr="00D61FAA">
        <w:rPr>
          <w:rFonts w:ascii="Times New Roman" w:hAnsi="Times New Roman" w:cs="Times New Roman"/>
        </w:rPr>
        <w:t>Gallup, “Understanding How Gallup Uses the Cantril Scale,” available https://news.gallup.com/poll/122453/understanding-gallup-uses-cantril-scale.aspx (accessed January 28, 2022).</w:t>
      </w:r>
    </w:p>
  </w:footnote>
  <w:footnote w:id="2">
    <w:p w14:paraId="34DB98DB" w14:textId="77777777" w:rsidR="000E13CC" w:rsidRPr="00325FF5" w:rsidRDefault="000E13CC" w:rsidP="000E13CC">
      <w:pPr>
        <w:pStyle w:val="FootnoteText"/>
        <w:rPr>
          <w:rFonts w:ascii="Times New Roman" w:hAnsi="Times New Roman" w:cs="Times New Roman"/>
        </w:rPr>
      </w:pPr>
      <w:r w:rsidRPr="00325FF5">
        <w:rPr>
          <w:rStyle w:val="FootnoteReference"/>
          <w:rFonts w:ascii="Times New Roman" w:hAnsi="Times New Roman" w:cs="Times New Roman"/>
        </w:rPr>
        <w:footnoteRef/>
      </w:r>
      <w:r w:rsidRPr="00325FF5">
        <w:rPr>
          <w:rFonts w:ascii="Times New Roman" w:hAnsi="Times New Roman" w:cs="Times New Roman"/>
        </w:rPr>
        <w:t xml:space="preserve"> Mali, Congo Brazzaville, and Norway are the only three countries for which no significant relationship was found. The item on changes in living standards was not asked in Venezuela, Australia, and Ivory Coast.</w:t>
      </w:r>
    </w:p>
  </w:footnote>
  <w:footnote w:id="3">
    <w:p w14:paraId="16DF3ACD" w14:textId="77777777" w:rsidR="006C4FD5" w:rsidRPr="00B81DEC" w:rsidRDefault="006C4FD5" w:rsidP="006C4FD5">
      <w:pPr>
        <w:pStyle w:val="NoSpacing"/>
        <w:rPr>
          <w:rFonts w:ascii="Times New Roman" w:eastAsia="Times New Roman" w:hAnsi="Times New Roman" w:cs="Times New Roman"/>
          <w:color w:val="101F28"/>
          <w:kern w:val="36"/>
        </w:rPr>
      </w:pPr>
      <w:r>
        <w:rPr>
          <w:rStyle w:val="FootnoteReference"/>
        </w:rPr>
        <w:footnoteRef/>
      </w:r>
      <w:r>
        <w:t xml:space="preserve"> </w:t>
      </w:r>
      <w:r w:rsidRPr="00B81DEC">
        <w:rPr>
          <w:rFonts w:ascii="Times New Roman" w:hAnsi="Times New Roman" w:cs="Times New Roman"/>
        </w:rPr>
        <w:t>Specifically, we aggregate responses from w</w:t>
      </w:r>
      <w:r w:rsidRPr="00B81DEC">
        <w:rPr>
          <w:rFonts w:ascii="Times New Roman" w:eastAsia="Times New Roman" w:hAnsi="Times New Roman" w:cs="Times New Roman"/>
          <w:color w:val="101F28"/>
          <w:kern w:val="36"/>
        </w:rPr>
        <w:t xml:space="preserve">eeks 4, 8, 12, 16, 20, 22, </w:t>
      </w:r>
      <w:hyperlink r:id="rId1" w:history="1">
        <w:r w:rsidRPr="00B81DEC">
          <w:rPr>
            <w:rStyle w:val="Hyperlink"/>
            <w:rFonts w:ascii="Times New Roman" w:eastAsia="Times New Roman" w:hAnsi="Times New Roman" w:cs="Times New Roman"/>
            <w:kern w:val="36"/>
          </w:rPr>
          <w:t>https://www.census.gov/programs-surveys/household-pulse-survey/data.html</w:t>
        </w:r>
      </w:hyperlink>
    </w:p>
    <w:p w14:paraId="0CDF848C" w14:textId="77777777" w:rsidR="006C4FD5" w:rsidRDefault="006C4FD5" w:rsidP="006C4FD5">
      <w:pPr>
        <w:pStyle w:val="FootnoteText"/>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0A78" w14:textId="77777777" w:rsidR="006C4FD5" w:rsidRDefault="006C4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E0A9" w14:textId="77777777" w:rsidR="006C4FD5" w:rsidRDefault="006C4F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AEB2" w14:textId="77777777" w:rsidR="006C4FD5" w:rsidRDefault="006C4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6075F"/>
    <w:multiLevelType w:val="hybridMultilevel"/>
    <w:tmpl w:val="275C6070"/>
    <w:lvl w:ilvl="0" w:tplc="97E489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6590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3CC"/>
    <w:rsid w:val="00011E1F"/>
    <w:rsid w:val="00021DAE"/>
    <w:rsid w:val="000244F7"/>
    <w:rsid w:val="00060211"/>
    <w:rsid w:val="00064C2D"/>
    <w:rsid w:val="000A0C94"/>
    <w:rsid w:val="000B4FB1"/>
    <w:rsid w:val="000E13CC"/>
    <w:rsid w:val="00142BA1"/>
    <w:rsid w:val="001C5DA3"/>
    <w:rsid w:val="002162DD"/>
    <w:rsid w:val="002459F8"/>
    <w:rsid w:val="00262E74"/>
    <w:rsid w:val="00274840"/>
    <w:rsid w:val="002753A8"/>
    <w:rsid w:val="002B4CF8"/>
    <w:rsid w:val="002C58D1"/>
    <w:rsid w:val="00301D8B"/>
    <w:rsid w:val="003349FC"/>
    <w:rsid w:val="00342FEE"/>
    <w:rsid w:val="003C215F"/>
    <w:rsid w:val="00442EB2"/>
    <w:rsid w:val="004E1610"/>
    <w:rsid w:val="005349BA"/>
    <w:rsid w:val="00583EF3"/>
    <w:rsid w:val="0059638E"/>
    <w:rsid w:val="005E40F7"/>
    <w:rsid w:val="00631110"/>
    <w:rsid w:val="00653FD3"/>
    <w:rsid w:val="00660A88"/>
    <w:rsid w:val="006B47B7"/>
    <w:rsid w:val="006C4FD5"/>
    <w:rsid w:val="006D4672"/>
    <w:rsid w:val="006E63D6"/>
    <w:rsid w:val="0071681E"/>
    <w:rsid w:val="00734AA3"/>
    <w:rsid w:val="007A2C97"/>
    <w:rsid w:val="007F27CC"/>
    <w:rsid w:val="0081013C"/>
    <w:rsid w:val="0081378B"/>
    <w:rsid w:val="008E0E4F"/>
    <w:rsid w:val="00930DAD"/>
    <w:rsid w:val="00967864"/>
    <w:rsid w:val="00994B59"/>
    <w:rsid w:val="009A26F7"/>
    <w:rsid w:val="009B655B"/>
    <w:rsid w:val="009F01AA"/>
    <w:rsid w:val="00A53E49"/>
    <w:rsid w:val="00A55284"/>
    <w:rsid w:val="00A90B32"/>
    <w:rsid w:val="00AB7822"/>
    <w:rsid w:val="00AF02C4"/>
    <w:rsid w:val="00AF794F"/>
    <w:rsid w:val="00B0465C"/>
    <w:rsid w:val="00B306AF"/>
    <w:rsid w:val="00B545DE"/>
    <w:rsid w:val="00B9659F"/>
    <w:rsid w:val="00BA6F16"/>
    <w:rsid w:val="00BB339D"/>
    <w:rsid w:val="00C33279"/>
    <w:rsid w:val="00C81F58"/>
    <w:rsid w:val="00CE3663"/>
    <w:rsid w:val="00CE3720"/>
    <w:rsid w:val="00D61FAA"/>
    <w:rsid w:val="00D94C8F"/>
    <w:rsid w:val="00DB304E"/>
    <w:rsid w:val="00DC17D4"/>
    <w:rsid w:val="00E023BF"/>
    <w:rsid w:val="00E95005"/>
    <w:rsid w:val="00EE7AFD"/>
    <w:rsid w:val="00FC1523"/>
    <w:rsid w:val="00FC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DA49E43"/>
  <w15:chartTrackingRefBased/>
  <w15:docId w15:val="{AB55D051-5F66-48F4-99BE-9599F526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3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E13CC"/>
    <w:pPr>
      <w:spacing w:after="0" w:line="240" w:lineRule="auto"/>
    </w:pPr>
    <w:rPr>
      <w:sz w:val="20"/>
      <w:szCs w:val="20"/>
    </w:rPr>
  </w:style>
  <w:style w:type="character" w:customStyle="1" w:styleId="FootnoteTextChar">
    <w:name w:val="Footnote Text Char"/>
    <w:basedOn w:val="DefaultParagraphFont"/>
    <w:link w:val="FootnoteText"/>
    <w:uiPriority w:val="99"/>
    <w:rsid w:val="000E13CC"/>
    <w:rPr>
      <w:sz w:val="20"/>
      <w:szCs w:val="20"/>
    </w:rPr>
  </w:style>
  <w:style w:type="character" w:styleId="FootnoteReference">
    <w:name w:val="footnote reference"/>
    <w:basedOn w:val="DefaultParagraphFont"/>
    <w:uiPriority w:val="99"/>
    <w:semiHidden/>
    <w:unhideWhenUsed/>
    <w:rsid w:val="000E13CC"/>
    <w:rPr>
      <w:vertAlign w:val="superscript"/>
    </w:rPr>
  </w:style>
  <w:style w:type="paragraph" w:styleId="ListParagraph">
    <w:name w:val="List Paragraph"/>
    <w:basedOn w:val="Normal"/>
    <w:uiPriority w:val="34"/>
    <w:qFormat/>
    <w:rsid w:val="000E13CC"/>
    <w:pPr>
      <w:ind w:left="720"/>
      <w:contextualSpacing/>
    </w:pPr>
  </w:style>
  <w:style w:type="paragraph" w:styleId="Caption">
    <w:name w:val="caption"/>
    <w:basedOn w:val="Normal"/>
    <w:next w:val="Normal"/>
    <w:uiPriority w:val="35"/>
    <w:unhideWhenUsed/>
    <w:qFormat/>
    <w:rsid w:val="000E13CC"/>
    <w:pPr>
      <w:spacing w:after="200" w:line="240" w:lineRule="auto"/>
    </w:pPr>
    <w:rPr>
      <w:i/>
      <w:iCs/>
      <w:color w:val="44546A" w:themeColor="text2"/>
      <w:sz w:val="18"/>
      <w:szCs w:val="18"/>
    </w:rPr>
  </w:style>
  <w:style w:type="character" w:styleId="Hyperlink">
    <w:name w:val="Hyperlink"/>
    <w:basedOn w:val="DefaultParagraphFont"/>
    <w:uiPriority w:val="99"/>
    <w:unhideWhenUsed/>
    <w:rsid w:val="00660A88"/>
    <w:rPr>
      <w:color w:val="0563C1" w:themeColor="hyperlink"/>
      <w:u w:val="single"/>
    </w:rPr>
  </w:style>
  <w:style w:type="paragraph" w:styleId="NoSpacing">
    <w:name w:val="No Spacing"/>
    <w:uiPriority w:val="1"/>
    <w:qFormat/>
    <w:rsid w:val="006C4FD5"/>
    <w:pPr>
      <w:spacing w:after="0" w:line="240" w:lineRule="auto"/>
    </w:pPr>
  </w:style>
  <w:style w:type="table" w:styleId="TableGrid">
    <w:name w:val="Table Grid"/>
    <w:basedOn w:val="TableNormal"/>
    <w:uiPriority w:val="39"/>
    <w:rsid w:val="006C4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4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FD5"/>
  </w:style>
  <w:style w:type="paragraph" w:styleId="Footer">
    <w:name w:val="footer"/>
    <w:basedOn w:val="Normal"/>
    <w:link w:val="FooterChar"/>
    <w:uiPriority w:val="99"/>
    <w:unhideWhenUsed/>
    <w:rsid w:val="006C4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FD5"/>
  </w:style>
  <w:style w:type="paragraph" w:customStyle="1" w:styleId="PubInfo">
    <w:name w:val="PubInfo"/>
    <w:basedOn w:val="Normal"/>
    <w:qFormat/>
    <w:rsid w:val="003349FC"/>
    <w:pPr>
      <w:suppressAutoHyphens/>
      <w:spacing w:after="0" w:line="240" w:lineRule="auto"/>
      <w:jc w:val="center"/>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4892">
      <w:bodyDiv w:val="1"/>
      <w:marLeft w:val="0"/>
      <w:marRight w:val="0"/>
      <w:marTop w:val="0"/>
      <w:marBottom w:val="0"/>
      <w:divBdr>
        <w:top w:val="none" w:sz="0" w:space="0" w:color="auto"/>
        <w:left w:val="none" w:sz="0" w:space="0" w:color="auto"/>
        <w:bottom w:val="none" w:sz="0" w:space="0" w:color="auto"/>
        <w:right w:val="none" w:sz="0" w:space="0" w:color="auto"/>
      </w:divBdr>
    </w:div>
    <w:div w:id="178474352">
      <w:bodyDiv w:val="1"/>
      <w:marLeft w:val="0"/>
      <w:marRight w:val="0"/>
      <w:marTop w:val="0"/>
      <w:marBottom w:val="0"/>
      <w:divBdr>
        <w:top w:val="none" w:sz="0" w:space="0" w:color="auto"/>
        <w:left w:val="none" w:sz="0" w:space="0" w:color="auto"/>
        <w:bottom w:val="none" w:sz="0" w:space="0" w:color="auto"/>
        <w:right w:val="none" w:sz="0" w:space="0" w:color="auto"/>
      </w:divBdr>
    </w:div>
    <w:div w:id="333653954">
      <w:bodyDiv w:val="1"/>
      <w:marLeft w:val="0"/>
      <w:marRight w:val="0"/>
      <w:marTop w:val="0"/>
      <w:marBottom w:val="0"/>
      <w:divBdr>
        <w:top w:val="none" w:sz="0" w:space="0" w:color="auto"/>
        <w:left w:val="none" w:sz="0" w:space="0" w:color="auto"/>
        <w:bottom w:val="none" w:sz="0" w:space="0" w:color="auto"/>
        <w:right w:val="none" w:sz="0" w:space="0" w:color="auto"/>
      </w:divBdr>
    </w:div>
    <w:div w:id="477655304">
      <w:bodyDiv w:val="1"/>
      <w:marLeft w:val="0"/>
      <w:marRight w:val="0"/>
      <w:marTop w:val="0"/>
      <w:marBottom w:val="0"/>
      <w:divBdr>
        <w:top w:val="none" w:sz="0" w:space="0" w:color="auto"/>
        <w:left w:val="none" w:sz="0" w:space="0" w:color="auto"/>
        <w:bottom w:val="none" w:sz="0" w:space="0" w:color="auto"/>
        <w:right w:val="none" w:sz="0" w:space="0" w:color="auto"/>
      </w:divBdr>
    </w:div>
    <w:div w:id="600145650">
      <w:bodyDiv w:val="1"/>
      <w:marLeft w:val="0"/>
      <w:marRight w:val="0"/>
      <w:marTop w:val="0"/>
      <w:marBottom w:val="0"/>
      <w:divBdr>
        <w:top w:val="none" w:sz="0" w:space="0" w:color="auto"/>
        <w:left w:val="none" w:sz="0" w:space="0" w:color="auto"/>
        <w:bottom w:val="none" w:sz="0" w:space="0" w:color="auto"/>
        <w:right w:val="none" w:sz="0" w:space="0" w:color="auto"/>
      </w:divBdr>
    </w:div>
    <w:div w:id="608242022">
      <w:bodyDiv w:val="1"/>
      <w:marLeft w:val="0"/>
      <w:marRight w:val="0"/>
      <w:marTop w:val="0"/>
      <w:marBottom w:val="0"/>
      <w:divBdr>
        <w:top w:val="none" w:sz="0" w:space="0" w:color="auto"/>
        <w:left w:val="none" w:sz="0" w:space="0" w:color="auto"/>
        <w:bottom w:val="none" w:sz="0" w:space="0" w:color="auto"/>
        <w:right w:val="none" w:sz="0" w:space="0" w:color="auto"/>
      </w:divBdr>
    </w:div>
    <w:div w:id="643311914">
      <w:bodyDiv w:val="1"/>
      <w:marLeft w:val="0"/>
      <w:marRight w:val="0"/>
      <w:marTop w:val="0"/>
      <w:marBottom w:val="0"/>
      <w:divBdr>
        <w:top w:val="none" w:sz="0" w:space="0" w:color="auto"/>
        <w:left w:val="none" w:sz="0" w:space="0" w:color="auto"/>
        <w:bottom w:val="none" w:sz="0" w:space="0" w:color="auto"/>
        <w:right w:val="none" w:sz="0" w:space="0" w:color="auto"/>
      </w:divBdr>
    </w:div>
    <w:div w:id="841241068">
      <w:bodyDiv w:val="1"/>
      <w:marLeft w:val="0"/>
      <w:marRight w:val="0"/>
      <w:marTop w:val="0"/>
      <w:marBottom w:val="0"/>
      <w:divBdr>
        <w:top w:val="none" w:sz="0" w:space="0" w:color="auto"/>
        <w:left w:val="none" w:sz="0" w:space="0" w:color="auto"/>
        <w:bottom w:val="none" w:sz="0" w:space="0" w:color="auto"/>
        <w:right w:val="none" w:sz="0" w:space="0" w:color="auto"/>
      </w:divBdr>
    </w:div>
    <w:div w:id="895166141">
      <w:bodyDiv w:val="1"/>
      <w:marLeft w:val="0"/>
      <w:marRight w:val="0"/>
      <w:marTop w:val="0"/>
      <w:marBottom w:val="0"/>
      <w:divBdr>
        <w:top w:val="none" w:sz="0" w:space="0" w:color="auto"/>
        <w:left w:val="none" w:sz="0" w:space="0" w:color="auto"/>
        <w:bottom w:val="none" w:sz="0" w:space="0" w:color="auto"/>
        <w:right w:val="none" w:sz="0" w:space="0" w:color="auto"/>
      </w:divBdr>
    </w:div>
    <w:div w:id="900990265">
      <w:bodyDiv w:val="1"/>
      <w:marLeft w:val="0"/>
      <w:marRight w:val="0"/>
      <w:marTop w:val="0"/>
      <w:marBottom w:val="0"/>
      <w:divBdr>
        <w:top w:val="none" w:sz="0" w:space="0" w:color="auto"/>
        <w:left w:val="none" w:sz="0" w:space="0" w:color="auto"/>
        <w:bottom w:val="none" w:sz="0" w:space="0" w:color="auto"/>
        <w:right w:val="none" w:sz="0" w:space="0" w:color="auto"/>
      </w:divBdr>
    </w:div>
    <w:div w:id="951976781">
      <w:bodyDiv w:val="1"/>
      <w:marLeft w:val="0"/>
      <w:marRight w:val="0"/>
      <w:marTop w:val="0"/>
      <w:marBottom w:val="0"/>
      <w:divBdr>
        <w:top w:val="none" w:sz="0" w:space="0" w:color="auto"/>
        <w:left w:val="none" w:sz="0" w:space="0" w:color="auto"/>
        <w:bottom w:val="none" w:sz="0" w:space="0" w:color="auto"/>
        <w:right w:val="none" w:sz="0" w:space="0" w:color="auto"/>
      </w:divBdr>
    </w:div>
    <w:div w:id="1051422258">
      <w:bodyDiv w:val="1"/>
      <w:marLeft w:val="0"/>
      <w:marRight w:val="0"/>
      <w:marTop w:val="0"/>
      <w:marBottom w:val="0"/>
      <w:divBdr>
        <w:top w:val="none" w:sz="0" w:space="0" w:color="auto"/>
        <w:left w:val="none" w:sz="0" w:space="0" w:color="auto"/>
        <w:bottom w:val="none" w:sz="0" w:space="0" w:color="auto"/>
        <w:right w:val="none" w:sz="0" w:space="0" w:color="auto"/>
      </w:divBdr>
    </w:div>
    <w:div w:id="1112171923">
      <w:bodyDiv w:val="1"/>
      <w:marLeft w:val="0"/>
      <w:marRight w:val="0"/>
      <w:marTop w:val="0"/>
      <w:marBottom w:val="0"/>
      <w:divBdr>
        <w:top w:val="none" w:sz="0" w:space="0" w:color="auto"/>
        <w:left w:val="none" w:sz="0" w:space="0" w:color="auto"/>
        <w:bottom w:val="none" w:sz="0" w:space="0" w:color="auto"/>
        <w:right w:val="none" w:sz="0" w:space="0" w:color="auto"/>
      </w:divBdr>
    </w:div>
    <w:div w:id="1138181618">
      <w:bodyDiv w:val="1"/>
      <w:marLeft w:val="0"/>
      <w:marRight w:val="0"/>
      <w:marTop w:val="0"/>
      <w:marBottom w:val="0"/>
      <w:divBdr>
        <w:top w:val="none" w:sz="0" w:space="0" w:color="auto"/>
        <w:left w:val="none" w:sz="0" w:space="0" w:color="auto"/>
        <w:bottom w:val="none" w:sz="0" w:space="0" w:color="auto"/>
        <w:right w:val="none" w:sz="0" w:space="0" w:color="auto"/>
      </w:divBdr>
    </w:div>
    <w:div w:id="1217929355">
      <w:bodyDiv w:val="1"/>
      <w:marLeft w:val="0"/>
      <w:marRight w:val="0"/>
      <w:marTop w:val="0"/>
      <w:marBottom w:val="0"/>
      <w:divBdr>
        <w:top w:val="none" w:sz="0" w:space="0" w:color="auto"/>
        <w:left w:val="none" w:sz="0" w:space="0" w:color="auto"/>
        <w:bottom w:val="none" w:sz="0" w:space="0" w:color="auto"/>
        <w:right w:val="none" w:sz="0" w:space="0" w:color="auto"/>
      </w:divBdr>
    </w:div>
    <w:div w:id="1462572674">
      <w:bodyDiv w:val="1"/>
      <w:marLeft w:val="0"/>
      <w:marRight w:val="0"/>
      <w:marTop w:val="0"/>
      <w:marBottom w:val="0"/>
      <w:divBdr>
        <w:top w:val="none" w:sz="0" w:space="0" w:color="auto"/>
        <w:left w:val="none" w:sz="0" w:space="0" w:color="auto"/>
        <w:bottom w:val="none" w:sz="0" w:space="0" w:color="auto"/>
        <w:right w:val="none" w:sz="0" w:space="0" w:color="auto"/>
      </w:divBdr>
    </w:div>
    <w:div w:id="1647976810">
      <w:bodyDiv w:val="1"/>
      <w:marLeft w:val="0"/>
      <w:marRight w:val="0"/>
      <w:marTop w:val="0"/>
      <w:marBottom w:val="0"/>
      <w:divBdr>
        <w:top w:val="none" w:sz="0" w:space="0" w:color="auto"/>
        <w:left w:val="none" w:sz="0" w:space="0" w:color="auto"/>
        <w:bottom w:val="none" w:sz="0" w:space="0" w:color="auto"/>
        <w:right w:val="none" w:sz="0" w:space="0" w:color="auto"/>
      </w:divBdr>
    </w:div>
    <w:div w:id="1761678719">
      <w:bodyDiv w:val="1"/>
      <w:marLeft w:val="0"/>
      <w:marRight w:val="0"/>
      <w:marTop w:val="0"/>
      <w:marBottom w:val="0"/>
      <w:divBdr>
        <w:top w:val="none" w:sz="0" w:space="0" w:color="auto"/>
        <w:left w:val="none" w:sz="0" w:space="0" w:color="auto"/>
        <w:bottom w:val="none" w:sz="0" w:space="0" w:color="auto"/>
        <w:right w:val="none" w:sz="0" w:space="0" w:color="auto"/>
      </w:divBdr>
    </w:div>
    <w:div w:id="1832132913">
      <w:bodyDiv w:val="1"/>
      <w:marLeft w:val="0"/>
      <w:marRight w:val="0"/>
      <w:marTop w:val="0"/>
      <w:marBottom w:val="0"/>
      <w:divBdr>
        <w:top w:val="none" w:sz="0" w:space="0" w:color="auto"/>
        <w:left w:val="none" w:sz="0" w:space="0" w:color="auto"/>
        <w:bottom w:val="none" w:sz="0" w:space="0" w:color="auto"/>
        <w:right w:val="none" w:sz="0" w:space="0" w:color="auto"/>
      </w:divBdr>
    </w:div>
    <w:div w:id="2032148503">
      <w:bodyDiv w:val="1"/>
      <w:marLeft w:val="0"/>
      <w:marRight w:val="0"/>
      <w:marTop w:val="0"/>
      <w:marBottom w:val="0"/>
      <w:divBdr>
        <w:top w:val="none" w:sz="0" w:space="0" w:color="auto"/>
        <w:left w:val="none" w:sz="0" w:space="0" w:color="auto"/>
        <w:bottom w:val="none" w:sz="0" w:space="0" w:color="auto"/>
        <w:right w:val="none" w:sz="0" w:space="0" w:color="auto"/>
      </w:divBdr>
    </w:div>
    <w:div w:id="2077822228">
      <w:bodyDiv w:val="1"/>
      <w:marLeft w:val="0"/>
      <w:marRight w:val="0"/>
      <w:marTop w:val="0"/>
      <w:marBottom w:val="0"/>
      <w:divBdr>
        <w:top w:val="none" w:sz="0" w:space="0" w:color="auto"/>
        <w:left w:val="none" w:sz="0" w:space="0" w:color="auto"/>
        <w:bottom w:val="none" w:sz="0" w:space="0" w:color="auto"/>
        <w:right w:val="none" w:sz="0" w:space="0" w:color="auto"/>
      </w:divBdr>
    </w:div>
    <w:div w:id="2088530807">
      <w:bodyDiv w:val="1"/>
      <w:marLeft w:val="0"/>
      <w:marRight w:val="0"/>
      <w:marTop w:val="0"/>
      <w:marBottom w:val="0"/>
      <w:divBdr>
        <w:top w:val="none" w:sz="0" w:space="0" w:color="auto"/>
        <w:left w:val="none" w:sz="0" w:space="0" w:color="auto"/>
        <w:bottom w:val="none" w:sz="0" w:space="0" w:color="auto"/>
        <w:right w:val="none" w:sz="0" w:space="0" w:color="auto"/>
      </w:divBdr>
    </w:div>
    <w:div w:id="209493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census.gov/programs-surveys/household-pulse-survey/dat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BB98A-AADC-4274-A4EB-673A28365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7619</Words>
  <Characters>43433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Gallup Inc</Company>
  <LinksUpToDate>false</LinksUpToDate>
  <CharactersWithSpaces>50951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Rothwell</dc:creator>
  <cp:keywords/>
  <dc:description/>
  <cp:lastModifiedBy>Jonathan Rothwell</cp:lastModifiedBy>
  <cp:revision>5</cp:revision>
  <dcterms:created xsi:type="dcterms:W3CDTF">2023-11-30T22:35:00Z</dcterms:created>
  <dcterms:modified xsi:type="dcterms:W3CDTF">2024-01-03T15:19:00Z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b20742-429b-42b9-accf-7e4dee8e6e11_Enabled">
    <vt:lpwstr>true</vt:lpwstr>
  </property>
  <property fmtid="{D5CDD505-2E9C-101B-9397-08002B2CF9AE}" pid="3" name="MSIP_Label_d8b20742-429b-42b9-accf-7e4dee8e6e11_SetDate">
    <vt:lpwstr>2023-02-10T19:48:47Z</vt:lpwstr>
  </property>
  <property fmtid="{D5CDD505-2E9C-101B-9397-08002B2CF9AE}" pid="4" name="MSIP_Label_d8b20742-429b-42b9-accf-7e4dee8e6e11_Method">
    <vt:lpwstr>Standard</vt:lpwstr>
  </property>
  <property fmtid="{D5CDD505-2E9C-101B-9397-08002B2CF9AE}" pid="5" name="MSIP_Label_d8b20742-429b-42b9-accf-7e4dee8e6e11_Name">
    <vt:lpwstr>General</vt:lpwstr>
  </property>
  <property fmtid="{D5CDD505-2E9C-101B-9397-08002B2CF9AE}" pid="6" name="MSIP_Label_d8b20742-429b-42b9-accf-7e4dee8e6e11_SiteId">
    <vt:lpwstr>b14f2065-f065-4a73-8348-7550feb841c5</vt:lpwstr>
  </property>
  <property fmtid="{D5CDD505-2E9C-101B-9397-08002B2CF9AE}" pid="7" name="MSIP_Label_d8b20742-429b-42b9-accf-7e4dee8e6e11_ActionId">
    <vt:lpwstr>0ad4b2c3-5015-456b-8103-f7f19d6ce325</vt:lpwstr>
  </property>
  <property fmtid="{D5CDD505-2E9C-101B-9397-08002B2CF9AE}" pid="8" name="MSIP_Label_d8b20742-429b-42b9-accf-7e4dee8e6e11_ContentBits">
    <vt:lpwstr>0</vt:lpwstr>
  </property>
</Properties>
</file>