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7325" w14:textId="77777777" w:rsidR="00954C87" w:rsidRPr="00954C87" w:rsidRDefault="00954C87" w:rsidP="00954C87">
      <w:pPr>
        <w:spacing w:after="120" w:line="360" w:lineRule="auto"/>
        <w:rPr>
          <w:b/>
          <w:sz w:val="28"/>
        </w:rPr>
      </w:pPr>
      <w:r w:rsidRPr="00954C87">
        <w:rPr>
          <w:b/>
          <w:sz w:val="28"/>
        </w:rPr>
        <w:t>Recommendations for digital inclusion in the use of European digital public services</w:t>
      </w:r>
    </w:p>
    <w:p w14:paraId="6CA51C18" w14:textId="77777777" w:rsidR="00954C87" w:rsidRPr="00954C87" w:rsidRDefault="00954C87" w:rsidP="00954C87">
      <w:pPr>
        <w:spacing w:before="240" w:line="360" w:lineRule="auto"/>
        <w:rPr>
          <w:sz w:val="28"/>
          <w:lang w:val="es-ES"/>
        </w:rPr>
      </w:pPr>
      <w:r w:rsidRPr="00954C87">
        <w:rPr>
          <w:sz w:val="28"/>
          <w:lang w:val="es-ES"/>
        </w:rPr>
        <w:t>Tamara Morte-Nadal</w:t>
      </w:r>
      <w:r w:rsidRPr="00954C87">
        <w:rPr>
          <w:sz w:val="28"/>
          <w:vertAlign w:val="superscript"/>
          <w:lang w:val="es-ES"/>
        </w:rPr>
        <w:t>a</w:t>
      </w:r>
      <w:r w:rsidRPr="00954C87">
        <w:rPr>
          <w:sz w:val="28"/>
          <w:lang w:val="es-ES"/>
        </w:rPr>
        <w:t xml:space="preserve"> and Miguel Ángel Esteban-Navarro</w:t>
      </w:r>
      <w:r w:rsidRPr="00954C87">
        <w:rPr>
          <w:sz w:val="28"/>
          <w:vertAlign w:val="superscript"/>
          <w:lang w:val="es-ES"/>
        </w:rPr>
        <w:t>b*</w:t>
      </w:r>
    </w:p>
    <w:p w14:paraId="1533B3C4" w14:textId="77777777" w:rsidR="00954C87" w:rsidRPr="00954C87" w:rsidRDefault="00954C87" w:rsidP="00954C87">
      <w:pPr>
        <w:spacing w:before="240" w:line="360" w:lineRule="auto"/>
        <w:rPr>
          <w:i/>
        </w:rPr>
      </w:pPr>
      <w:r w:rsidRPr="00954C87">
        <w:rPr>
          <w:i/>
          <w:vertAlign w:val="superscript"/>
        </w:rPr>
        <w:t>a</w:t>
      </w:r>
      <w:r w:rsidRPr="00954C87">
        <w:rPr>
          <w:i/>
        </w:rPr>
        <w:t xml:space="preserve"> Research Group on Digital Communication and Information, University of Zaragoza, Spain; Universidad Internacional de La Rioja (UNIR), Spain.</w:t>
      </w:r>
    </w:p>
    <w:p w14:paraId="7B84212B" w14:textId="77777777" w:rsidR="00954C87" w:rsidRPr="00954C87" w:rsidRDefault="00954C87" w:rsidP="00954C87">
      <w:pPr>
        <w:spacing w:before="240" w:line="360" w:lineRule="auto"/>
        <w:rPr>
          <w:i/>
        </w:rPr>
      </w:pPr>
      <w:r w:rsidRPr="00954C87">
        <w:rPr>
          <w:i/>
        </w:rPr>
        <w:t xml:space="preserve"> </w:t>
      </w:r>
      <w:r w:rsidRPr="00954C87">
        <w:rPr>
          <w:i/>
          <w:vertAlign w:val="superscript"/>
        </w:rPr>
        <w:t xml:space="preserve">b </w:t>
      </w:r>
      <w:r w:rsidRPr="00954C87">
        <w:rPr>
          <w:i/>
        </w:rPr>
        <w:t xml:space="preserve">Research Group on Digital Communication and Information, Department of Journalism and Communication, </w:t>
      </w:r>
      <w:r w:rsidRPr="00954C87">
        <w:rPr>
          <w:i/>
          <w:lang w:val="en-US"/>
        </w:rPr>
        <w:t xml:space="preserve">Faculty of Arts; </w:t>
      </w:r>
      <w:r w:rsidRPr="00954C87">
        <w:rPr>
          <w:i/>
        </w:rPr>
        <w:t>IEDIS Institute, University of Zaragoza, Spain.</w:t>
      </w:r>
    </w:p>
    <w:p w14:paraId="16F96CF4" w14:textId="77777777" w:rsidR="00954C87" w:rsidRPr="00954C87" w:rsidRDefault="00954C87" w:rsidP="00954C87">
      <w:pPr>
        <w:spacing w:before="240" w:line="360" w:lineRule="auto"/>
      </w:pPr>
      <w:hyperlink r:id="rId5" w:history="1">
        <w:r w:rsidRPr="00954C87">
          <w:rPr>
            <w:color w:val="0563C1" w:themeColor="hyperlink"/>
            <w:u w:val="single"/>
          </w:rPr>
          <w:t>tamortenad@gmail.com</w:t>
        </w:r>
      </w:hyperlink>
    </w:p>
    <w:p w14:paraId="79D589B4" w14:textId="77777777" w:rsidR="00954C87" w:rsidRPr="00954C87" w:rsidRDefault="00954C87" w:rsidP="00954C87">
      <w:pPr>
        <w:spacing w:before="240" w:line="360" w:lineRule="auto"/>
      </w:pPr>
      <w:hyperlink r:id="rId6" w:history="1">
        <w:r w:rsidRPr="00954C87">
          <w:rPr>
            <w:color w:val="0563C1" w:themeColor="hyperlink"/>
            <w:u w:val="single"/>
          </w:rPr>
          <w:t>mesteban@unizar.es</w:t>
        </w:r>
      </w:hyperlink>
      <w:r w:rsidRPr="00954C87">
        <w:t xml:space="preserve"> </w:t>
      </w:r>
    </w:p>
    <w:p w14:paraId="1010C005" w14:textId="77777777" w:rsidR="00954C87" w:rsidRPr="00954C87" w:rsidRDefault="00954C87" w:rsidP="00954C87">
      <w:pPr>
        <w:spacing w:before="240" w:line="360" w:lineRule="auto"/>
      </w:pPr>
      <w:r w:rsidRPr="00954C87">
        <w:t>* Corresponding author</w:t>
      </w:r>
    </w:p>
    <w:p w14:paraId="6B57EE0C" w14:textId="77777777" w:rsidR="00C7588C" w:rsidRDefault="00C7588C" w:rsidP="00C7588C">
      <w:pPr>
        <w:tabs>
          <w:tab w:val="left" w:pos="3030"/>
        </w:tabs>
        <w:spacing w:before="120"/>
        <w:ind w:left="284" w:hanging="284"/>
        <w:jc w:val="both"/>
        <w:rPr>
          <w:b/>
          <w:sz w:val="28"/>
          <w:lang w:val="es-ES"/>
        </w:rPr>
      </w:pPr>
    </w:p>
    <w:p w14:paraId="387A596C" w14:textId="6F9422F4" w:rsidR="00954C87" w:rsidRDefault="00954C87">
      <w:pPr>
        <w:spacing w:after="160" w:line="259" w:lineRule="auto"/>
        <w:rPr>
          <w:b/>
          <w:sz w:val="28"/>
          <w:lang w:val="es-ES"/>
        </w:rPr>
      </w:pPr>
      <w:r>
        <w:rPr>
          <w:b/>
          <w:sz w:val="28"/>
          <w:lang w:val="es-ES"/>
        </w:rPr>
        <w:br w:type="page"/>
      </w:r>
    </w:p>
    <w:p w14:paraId="0046B5AE" w14:textId="045C7DEF" w:rsidR="00C7588C" w:rsidRPr="00E5526C" w:rsidRDefault="00C7588C" w:rsidP="00C7588C">
      <w:pPr>
        <w:tabs>
          <w:tab w:val="left" w:pos="3030"/>
        </w:tabs>
        <w:spacing w:before="120"/>
        <w:ind w:left="284" w:hanging="284"/>
        <w:jc w:val="both"/>
        <w:rPr>
          <w:b/>
          <w:sz w:val="28"/>
          <w:lang w:val="en-US"/>
        </w:rPr>
      </w:pPr>
      <w:r w:rsidRPr="00E5526C">
        <w:rPr>
          <w:b/>
          <w:sz w:val="28"/>
          <w:lang w:val="en-US"/>
        </w:rPr>
        <w:lastRenderedPageBreak/>
        <w:t>Annex C. Full reference list of Spanish strategies included in document analysis</w:t>
      </w:r>
    </w:p>
    <w:p w14:paraId="33B48F8E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rStyle w:val="Hipervnculo"/>
          <w:rFonts w:eastAsiaTheme="majorEastAsia"/>
          <w:lang w:val="es-ES" w:eastAsia="es-ES"/>
        </w:rPr>
      </w:pPr>
      <w:r w:rsidRPr="00E5526C">
        <w:rPr>
          <w:lang w:val="es-ES" w:eastAsia="es-ES"/>
        </w:rPr>
        <w:t xml:space="preserve">Junta of Andalusia (2022). </w:t>
      </w:r>
      <w:r w:rsidRPr="00E5526C">
        <w:rPr>
          <w:i/>
          <w:iCs/>
          <w:lang w:val="es-ES" w:eastAsia="es-ES"/>
        </w:rPr>
        <w:t>Plan de Capacitación Digital de Andalucía 2022-2025.</w:t>
      </w:r>
      <w:r w:rsidRPr="00E5526C">
        <w:rPr>
          <w:lang w:val="es-ES" w:eastAsia="es-ES"/>
        </w:rPr>
        <w:t xml:space="preserve"> </w:t>
      </w:r>
      <w:r w:rsidRPr="00E5526C">
        <w:rPr>
          <w:lang w:val="es-ES" w:eastAsia="es-ES"/>
        </w:rPr>
        <w:br/>
        <w:t>https://cutt.ly/nwHkPHDR</w:t>
      </w:r>
    </w:p>
    <w:p w14:paraId="30F40F08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/>
        </w:rPr>
      </w:pPr>
      <w:r w:rsidRPr="00E5526C">
        <w:rPr>
          <w:lang w:val="es-ES"/>
        </w:rPr>
        <w:t xml:space="preserve">Government of Aragon (2022) </w:t>
      </w:r>
      <w:r w:rsidRPr="00E5526C">
        <w:rPr>
          <w:i/>
          <w:iCs/>
          <w:lang w:val="es-ES"/>
        </w:rPr>
        <w:t>Plan de Servicios Digitales de Aragón</w:t>
      </w:r>
      <w:r w:rsidRPr="00E5526C">
        <w:rPr>
          <w:lang w:val="es-ES"/>
        </w:rPr>
        <w:t xml:space="preserve"> https://www.aragon.es/tramites/plan-servicios-digitales-aragon </w:t>
      </w:r>
    </w:p>
    <w:p w14:paraId="1DF182F8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/>
        </w:rPr>
      </w:pPr>
      <w:r w:rsidRPr="00E5526C">
        <w:rPr>
          <w:lang w:val="es-ES" w:eastAsia="es-ES"/>
        </w:rPr>
        <w:t xml:space="preserve">Principality of Asturias (2022b). </w:t>
      </w:r>
      <w:r w:rsidRPr="00E5526C">
        <w:rPr>
          <w:i/>
          <w:iCs/>
          <w:lang w:val="es-ES" w:eastAsia="es-ES"/>
        </w:rPr>
        <w:t>Estrategia de Transformación Digital del Sistema Asturiano de Servicios Sociales (SASS) 2021-2024</w:t>
      </w:r>
      <w:r w:rsidRPr="00E5526C">
        <w:rPr>
          <w:lang w:val="es-ES" w:eastAsia="es-ES"/>
        </w:rPr>
        <w:t xml:space="preserve">. </w:t>
      </w:r>
      <w:r w:rsidRPr="00E5526C">
        <w:rPr>
          <w:lang w:val="es-ES"/>
        </w:rPr>
        <w:t xml:space="preserve">https://cutt.ly/CwDxcozj </w:t>
      </w:r>
    </w:p>
    <w:p w14:paraId="553A2E7F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eastAsia="es-ES"/>
        </w:rPr>
        <w:t xml:space="preserve">Government of the Basque Country (2021). </w:t>
      </w:r>
      <w:r w:rsidRPr="00E5526C">
        <w:rPr>
          <w:i/>
          <w:iCs/>
          <w:lang w:val="es-ES" w:eastAsia="es-ES"/>
        </w:rPr>
        <w:t>Estrategia para la Transformación Digital de Euskadi 2025</w:t>
      </w:r>
      <w:r w:rsidRPr="00E5526C">
        <w:rPr>
          <w:lang w:val="es-ES" w:eastAsia="es-ES"/>
        </w:rPr>
        <w:t xml:space="preserve">. https://www.irekia.euskadi.eus/es/click/55/banner </w:t>
      </w:r>
    </w:p>
    <w:p w14:paraId="3416A623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bookmarkStart w:id="0" w:name="_Hlk144220669"/>
      <w:r w:rsidRPr="00E5526C">
        <w:rPr>
          <w:lang w:eastAsia="es-ES"/>
        </w:rPr>
        <w:t xml:space="preserve">Government of the Canary Islands (2022). </w:t>
      </w:r>
      <w:bookmarkEnd w:id="0"/>
      <w:r w:rsidRPr="00E5526C">
        <w:rPr>
          <w:i/>
          <w:iCs/>
          <w:lang w:val="es-ES" w:eastAsia="es-ES"/>
        </w:rPr>
        <w:t>Agenda Digital de Canarias 2025</w:t>
      </w:r>
      <w:r w:rsidRPr="00E5526C">
        <w:rPr>
          <w:lang w:val="es-ES" w:eastAsia="es-ES"/>
        </w:rPr>
        <w:t xml:space="preserve"> </w:t>
      </w:r>
      <w:hyperlink r:id="rId7" w:history="1">
        <w:r w:rsidRPr="00E5526C">
          <w:rPr>
            <w:rStyle w:val="Hipervnculo"/>
            <w:rFonts w:eastAsiaTheme="majorEastAsia"/>
            <w:lang w:val="es-ES" w:eastAsia="es-ES"/>
          </w:rPr>
          <w:t>https://cutt.ly/4wHkO9k3</w:t>
        </w:r>
      </w:hyperlink>
    </w:p>
    <w:p w14:paraId="63F06B0C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eastAsia="es-ES"/>
        </w:rPr>
        <w:t xml:space="preserve">Regional Government of Castile and Leon (2023a). </w:t>
      </w:r>
      <w:r w:rsidRPr="00E5526C">
        <w:rPr>
          <w:i/>
          <w:iCs/>
          <w:lang w:val="es-ES" w:eastAsia="es-ES"/>
        </w:rPr>
        <w:t>Sociedad de la Información en Castilla y León</w:t>
      </w:r>
      <w:r w:rsidRPr="00E5526C">
        <w:rPr>
          <w:lang w:val="es-ES" w:eastAsia="es-ES"/>
        </w:rPr>
        <w:t xml:space="preserve">.https://cienciaytecnologia.jcyl.es/web/es/sociedad-informacion/sociedad-informacion-castilla-leon.html </w:t>
      </w:r>
    </w:p>
    <w:p w14:paraId="19479F80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val="es-ES" w:eastAsia="es-ES"/>
        </w:rPr>
        <w:t xml:space="preserve">Generalitat of Catalunya (2019). La transformación digital en la Administración de la Generalitat. </w:t>
      </w:r>
      <w:hyperlink r:id="rId8" w:history="1">
        <w:r w:rsidRPr="00E5526C">
          <w:rPr>
            <w:rStyle w:val="Hipervnculo"/>
            <w:rFonts w:eastAsiaTheme="majorEastAsia"/>
            <w:lang w:val="es-ES" w:eastAsia="es-ES"/>
          </w:rPr>
          <w:t>https://cutt.ly/6w9wXlKx</w:t>
        </w:r>
      </w:hyperlink>
      <w:r w:rsidRPr="00E5526C">
        <w:rPr>
          <w:lang w:val="es-ES" w:eastAsia="es-ES"/>
        </w:rPr>
        <w:t xml:space="preserve"> </w:t>
      </w:r>
    </w:p>
    <w:p w14:paraId="6BBEB9CE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val="es-ES" w:eastAsia="es-ES"/>
        </w:rPr>
        <w:t>Government of Madrid (2022)</w:t>
      </w:r>
      <w:r w:rsidRPr="00E5526C">
        <w:rPr>
          <w:lang w:val="es-ES"/>
        </w:rPr>
        <w:t xml:space="preserve"> </w:t>
      </w:r>
      <w:r w:rsidRPr="00E5526C">
        <w:rPr>
          <w:i/>
          <w:iCs/>
          <w:lang w:val="es-ES"/>
        </w:rPr>
        <w:t xml:space="preserve">Plan de Capacitación Digital para los ciudadanos de la Comunidad de Madrid 2022-2025. </w:t>
      </w:r>
      <w:r w:rsidRPr="00E5526C">
        <w:rPr>
          <w:lang w:val="es-ES" w:eastAsia="es-ES"/>
        </w:rPr>
        <w:t>https://cutt.ly/BwHkI9uh</w:t>
      </w:r>
    </w:p>
    <w:p w14:paraId="0EEAF88B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val="es-ES" w:eastAsia="es-ES"/>
        </w:rPr>
        <w:t xml:space="preserve">Government of Madrid (2023) </w:t>
      </w:r>
      <w:r w:rsidRPr="00E5526C">
        <w:rPr>
          <w:i/>
          <w:iCs/>
          <w:lang w:val="es-ES" w:eastAsia="es-ES"/>
        </w:rPr>
        <w:t>Estrategia de Digitalización 2023-2026.</w:t>
      </w:r>
      <w:r w:rsidRPr="00E5526C">
        <w:rPr>
          <w:lang w:val="es-ES" w:eastAsia="es-ES"/>
        </w:rPr>
        <w:t xml:space="preserve"> https://cutt.ly/3wHkI4Jm</w:t>
      </w:r>
    </w:p>
    <w:p w14:paraId="674DA4C4" w14:textId="77777777" w:rsidR="00C7588C" w:rsidRPr="00E5526C" w:rsidRDefault="00C7588C" w:rsidP="00C7588C">
      <w:pPr>
        <w:pStyle w:val="References"/>
        <w:numPr>
          <w:ilvl w:val="0"/>
          <w:numId w:val="1"/>
        </w:numPr>
      </w:pPr>
      <w:r w:rsidRPr="00E5526C">
        <w:t xml:space="preserve">Regional Government </w:t>
      </w:r>
      <w:r w:rsidRPr="00E5526C">
        <w:rPr>
          <w:lang w:eastAsia="es-ES"/>
        </w:rPr>
        <w:t>of Extremadura (2020)</w:t>
      </w:r>
      <w:r w:rsidRPr="00E5526C">
        <w:rPr>
          <w:i/>
          <w:iCs/>
          <w:lang w:eastAsia="es-ES"/>
        </w:rPr>
        <w:t xml:space="preserve"> Plan de Modernización Digital 2020-2024. </w:t>
      </w:r>
      <w:r w:rsidRPr="00E5526C">
        <w:t xml:space="preserve">https://www.juntaex.es/w/actuacion-plan-de-modernizacion-digital </w:t>
      </w:r>
    </w:p>
    <w:p w14:paraId="28B6DCDB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val="en-US" w:eastAsia="es-ES"/>
        </w:rPr>
        <w:t xml:space="preserve">Government of Navarra (2020). </w:t>
      </w:r>
      <w:r w:rsidRPr="00E5526C">
        <w:rPr>
          <w:i/>
          <w:iCs/>
          <w:lang w:val="es-ES" w:eastAsia="es-ES"/>
        </w:rPr>
        <w:t>Estrategia Digital Navarra 2030</w:t>
      </w:r>
      <w:r w:rsidRPr="00E5526C">
        <w:rPr>
          <w:lang w:val="es-ES" w:eastAsia="es-ES"/>
        </w:rPr>
        <w:t>.  https://nd2030.navarra.es/</w:t>
      </w:r>
    </w:p>
    <w:p w14:paraId="0A437562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val="es-ES" w:eastAsia="es-ES"/>
        </w:rPr>
        <w:t xml:space="preserve">Government of Navarra (2021). </w:t>
      </w:r>
      <w:r w:rsidRPr="00E5526C">
        <w:rPr>
          <w:i/>
          <w:iCs/>
          <w:lang w:val="es-ES" w:eastAsia="es-ES"/>
        </w:rPr>
        <w:t>Plan de Inclusión y Capacitación Digital 2021-2025</w:t>
      </w:r>
      <w:r w:rsidRPr="00E5526C">
        <w:rPr>
          <w:lang w:val="es-ES" w:eastAsia="es-ES"/>
        </w:rPr>
        <w:t>. https://cutt.ly/MwHkOwLT</w:t>
      </w:r>
    </w:p>
    <w:p w14:paraId="58FAF070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r w:rsidRPr="00E5526C">
        <w:rPr>
          <w:lang w:val="es-ES" w:eastAsia="es-ES"/>
        </w:rPr>
        <w:t xml:space="preserve">Region of Murcia (2022). </w:t>
      </w:r>
      <w:r w:rsidRPr="00E5526C">
        <w:rPr>
          <w:i/>
          <w:iCs/>
          <w:lang w:val="es-ES" w:eastAsia="es-ES"/>
        </w:rPr>
        <w:t xml:space="preserve">Agenda Digital Región de Murcia 2022-2027. </w:t>
      </w:r>
      <w:r w:rsidRPr="00E5526C">
        <w:rPr>
          <w:lang w:val="es-ES" w:eastAsia="es-ES"/>
        </w:rPr>
        <w:t xml:space="preserve">http://agendadigital.carm.es/ </w:t>
      </w:r>
    </w:p>
    <w:p w14:paraId="2DE6EF9A" w14:textId="77777777" w:rsidR="00C7588C" w:rsidRPr="00E5526C" w:rsidRDefault="00C7588C" w:rsidP="00C7588C">
      <w:pPr>
        <w:pStyle w:val="References"/>
        <w:numPr>
          <w:ilvl w:val="0"/>
          <w:numId w:val="1"/>
        </w:numPr>
        <w:rPr>
          <w:lang w:val="es-ES" w:eastAsia="es-ES"/>
        </w:rPr>
      </w:pPr>
      <w:bookmarkStart w:id="1" w:name="_Hlk144221957"/>
      <w:r w:rsidRPr="00E5526C">
        <w:rPr>
          <w:lang w:val="es-ES" w:eastAsia="es-ES"/>
        </w:rPr>
        <w:lastRenderedPageBreak/>
        <w:t xml:space="preserve">Generalitat Valenciana (2022) </w:t>
      </w:r>
      <w:bookmarkEnd w:id="1"/>
      <w:r w:rsidRPr="00E5526C">
        <w:rPr>
          <w:i/>
          <w:iCs/>
          <w:lang w:val="es-ES" w:eastAsia="es-ES"/>
        </w:rPr>
        <w:t>Plan de Transformación Digital de la Comunitat Valenciana COM 25</w:t>
      </w:r>
      <w:r w:rsidRPr="00E5526C">
        <w:rPr>
          <w:lang w:val="es-ES" w:eastAsia="es-ES"/>
        </w:rPr>
        <w:t xml:space="preserve">. https://innova.gva.es/es/web/sociedad-digital/pla-de-transformaci%C3%B3-digital </w:t>
      </w:r>
    </w:p>
    <w:p w14:paraId="15AE3F0E" w14:textId="77777777" w:rsidR="00B220BD" w:rsidRPr="00C7588C" w:rsidRDefault="00B220BD">
      <w:pPr>
        <w:rPr>
          <w:lang w:val="es-ES"/>
        </w:rPr>
      </w:pPr>
    </w:p>
    <w:sectPr w:rsidR="00B220BD" w:rsidRPr="00C75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71F3"/>
    <w:multiLevelType w:val="hybridMultilevel"/>
    <w:tmpl w:val="70F628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2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5D"/>
    <w:rsid w:val="004D0D95"/>
    <w:rsid w:val="006F7D56"/>
    <w:rsid w:val="00822AE3"/>
    <w:rsid w:val="008567EF"/>
    <w:rsid w:val="008A5F1C"/>
    <w:rsid w:val="00954C87"/>
    <w:rsid w:val="00A93001"/>
    <w:rsid w:val="00B220BD"/>
    <w:rsid w:val="00B5515D"/>
    <w:rsid w:val="00C7588C"/>
    <w:rsid w:val="00CB3730"/>
    <w:rsid w:val="00EA2C90"/>
    <w:rsid w:val="00F0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E41A"/>
  <w15:chartTrackingRefBased/>
  <w15:docId w15:val="{ED241424-105E-4AD0-A56B-9C6462DB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88C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55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5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51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5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51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51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51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51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51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51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51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51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51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515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51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51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51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51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5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5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5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5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5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51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51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515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51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515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515D"/>
    <w:rPr>
      <w:b/>
      <w:bCs/>
      <w:smallCaps/>
      <w:color w:val="2F5496" w:themeColor="accent1" w:themeShade="BF"/>
      <w:spacing w:val="5"/>
    </w:rPr>
  </w:style>
  <w:style w:type="paragraph" w:customStyle="1" w:styleId="References">
    <w:name w:val="References"/>
    <w:basedOn w:val="Normal"/>
    <w:qFormat/>
    <w:rsid w:val="00C7588C"/>
    <w:pPr>
      <w:spacing w:before="120" w:line="360" w:lineRule="auto"/>
      <w:ind w:left="720" w:hanging="720"/>
      <w:contextualSpacing/>
    </w:pPr>
  </w:style>
  <w:style w:type="character" w:styleId="Hipervnculo">
    <w:name w:val="Hyperlink"/>
    <w:basedOn w:val="Fuentedeprrafopredeter"/>
    <w:uiPriority w:val="99"/>
    <w:unhideWhenUsed/>
    <w:rsid w:val="00C7588C"/>
    <w:rPr>
      <w:color w:val="0563C1" w:themeColor="hyperlink"/>
      <w:u w:val="single"/>
    </w:rPr>
  </w:style>
  <w:style w:type="paragraph" w:customStyle="1" w:styleId="Articletitle">
    <w:name w:val="Article title"/>
    <w:basedOn w:val="Normal"/>
    <w:next w:val="Normal"/>
    <w:qFormat/>
    <w:rsid w:val="00C7588C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C7588C"/>
    <w:pPr>
      <w:spacing w:before="240" w:line="360" w:lineRule="auto"/>
    </w:pPr>
    <w:rPr>
      <w:sz w:val="28"/>
    </w:rPr>
  </w:style>
  <w:style w:type="character" w:styleId="Mencinsinresolver">
    <w:name w:val="Unresolved Mention"/>
    <w:basedOn w:val="Fuentedeprrafopredeter"/>
    <w:uiPriority w:val="99"/>
    <w:semiHidden/>
    <w:unhideWhenUsed/>
    <w:rsid w:val="00954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6w9wXlK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tt.ly/4wHkO9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steban@unizar.es" TargetMode="External"/><Relationship Id="rId5" Type="http://schemas.openxmlformats.org/officeDocument/2006/relationships/hyperlink" Target="mailto:tamortenad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Morte Nadal</dc:creator>
  <cp:keywords/>
  <dc:description/>
  <cp:lastModifiedBy>Tamara Morte</cp:lastModifiedBy>
  <cp:revision>3</cp:revision>
  <dcterms:created xsi:type="dcterms:W3CDTF">2025-02-07T12:59:00Z</dcterms:created>
  <dcterms:modified xsi:type="dcterms:W3CDTF">2025-02-10T15:31:00Z</dcterms:modified>
</cp:coreProperties>
</file>