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20864" w14:textId="77777777" w:rsidR="00E17E1D" w:rsidRPr="00870C9E" w:rsidRDefault="00E17E1D" w:rsidP="00E17E1D">
      <w:pPr>
        <w:spacing w:line="480" w:lineRule="auto"/>
        <w:jc w:val="both"/>
        <w:rPr>
          <w:rFonts w:eastAsiaTheme="minorEastAsia"/>
          <w:b/>
          <w:lang w:eastAsia="ko-KR"/>
        </w:rPr>
      </w:pPr>
      <w:r w:rsidRPr="00870C9E">
        <w:rPr>
          <w:rFonts w:eastAsiaTheme="minorEastAsia"/>
          <w:b/>
          <w:lang w:eastAsia="ko-KR"/>
        </w:rPr>
        <w:t>Supplementary information</w:t>
      </w:r>
    </w:p>
    <w:p w14:paraId="0888B87A" w14:textId="1EC6C1C3" w:rsidR="00E17E1D" w:rsidRPr="00870C9E" w:rsidRDefault="00E17E1D" w:rsidP="00E17E1D">
      <w:pPr>
        <w:spacing w:line="480" w:lineRule="auto"/>
        <w:rPr>
          <w:b/>
        </w:rPr>
      </w:pPr>
      <w:bookmarkStart w:id="0" w:name="_Toc74147426"/>
      <w:bookmarkEnd w:id="0"/>
      <w:r w:rsidRPr="00870C9E">
        <w:rPr>
          <w:b/>
        </w:rPr>
        <w:t>Appendix</w:t>
      </w:r>
      <w:bookmarkStart w:id="1" w:name="_Toc74450674"/>
      <w:r w:rsidRPr="00870C9E">
        <w:rPr>
          <w:b/>
        </w:rPr>
        <w:t xml:space="preserve"> A. Data</w:t>
      </w:r>
    </w:p>
    <w:p w14:paraId="0019D320" w14:textId="7DECE16B" w:rsidR="00E17E1D" w:rsidRPr="00870C9E" w:rsidRDefault="00E17E1D" w:rsidP="00E17E1D">
      <w:pPr>
        <w:spacing w:line="480" w:lineRule="auto"/>
        <w:rPr>
          <w:i/>
          <w:iCs/>
          <w:lang w:eastAsia="ko-KR"/>
        </w:rPr>
      </w:pPr>
      <w:r w:rsidRPr="00870C9E">
        <w:t>This appendix provides the details of data used in this study in Table A1, A2</w:t>
      </w:r>
      <w:r w:rsidR="0072562F" w:rsidRPr="00870C9E">
        <w:t>, A3</w:t>
      </w:r>
      <w:r w:rsidRPr="00870C9E">
        <w:t xml:space="preserve"> and A</w:t>
      </w:r>
      <w:r w:rsidR="0072562F" w:rsidRPr="00870C9E">
        <w:t>4</w:t>
      </w:r>
      <w:r w:rsidRPr="00870C9E">
        <w:t>.</w:t>
      </w:r>
    </w:p>
    <w:p w14:paraId="79C52BF1" w14:textId="77777777" w:rsidR="00E17E1D" w:rsidRPr="00870C9E" w:rsidRDefault="00E17E1D" w:rsidP="00E17E1D">
      <w:pPr>
        <w:pStyle w:val="a8"/>
        <w:rPr>
          <w:i w:val="0"/>
          <w:iCs w:val="0"/>
          <w:color w:val="auto"/>
          <w:sz w:val="24"/>
          <w:szCs w:val="24"/>
          <w:lang w:eastAsia="ko-KR"/>
        </w:rPr>
      </w:pPr>
      <w:r w:rsidRPr="00870C9E">
        <w:rPr>
          <w:i w:val="0"/>
          <w:iCs w:val="0"/>
          <w:color w:val="auto"/>
          <w:sz w:val="24"/>
          <w:szCs w:val="24"/>
          <w:lang w:eastAsia="ko-KR"/>
        </w:rPr>
        <w:t>Table A1. Cost data for battery manufacturing in the UAE</w:t>
      </w:r>
      <w:bookmarkEnd w:id="1"/>
    </w:p>
    <w:tbl>
      <w:tblPr>
        <w:tblStyle w:val="a7"/>
        <w:tblW w:w="898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47"/>
        <w:gridCol w:w="1770"/>
        <w:gridCol w:w="3763"/>
      </w:tblGrid>
      <w:tr w:rsidR="00870C9E" w:rsidRPr="00870C9E" w14:paraId="647A9A96" w14:textId="77777777" w:rsidTr="00F1498C">
        <w:trPr>
          <w:trHeight w:val="313"/>
          <w:jc w:val="center"/>
        </w:trPr>
        <w:tc>
          <w:tcPr>
            <w:tcW w:w="3447" w:type="dxa"/>
            <w:tcBorders>
              <w:top w:val="single" w:sz="4" w:space="0" w:color="auto"/>
              <w:bottom w:val="single" w:sz="4" w:space="0" w:color="auto"/>
            </w:tcBorders>
            <w:shd w:val="clear" w:color="auto" w:fill="auto"/>
            <w:vAlign w:val="center"/>
          </w:tcPr>
          <w:p w14:paraId="1C33BB09" w14:textId="77777777" w:rsidR="00E17E1D" w:rsidRPr="00870C9E" w:rsidRDefault="00E17E1D" w:rsidP="00F1498C">
            <w:pPr>
              <w:pStyle w:val="a6"/>
              <w:jc w:val="center"/>
              <w:rPr>
                <w:rFonts w:eastAsiaTheme="minorHAnsi"/>
                <w:b/>
                <w:sz w:val="22"/>
                <w:szCs w:val="22"/>
                <w:lang w:eastAsia="ko-KR"/>
              </w:rPr>
            </w:pPr>
            <w:r w:rsidRPr="00870C9E">
              <w:rPr>
                <w:rFonts w:eastAsiaTheme="minorHAnsi"/>
                <w:b/>
                <w:sz w:val="22"/>
                <w:szCs w:val="22"/>
                <w:lang w:eastAsia="ko-KR"/>
              </w:rPr>
              <w:t>Parameter (unit)</w:t>
            </w:r>
          </w:p>
        </w:tc>
        <w:tc>
          <w:tcPr>
            <w:tcW w:w="1770" w:type="dxa"/>
            <w:tcBorders>
              <w:top w:val="single" w:sz="4" w:space="0" w:color="auto"/>
              <w:bottom w:val="single" w:sz="4" w:space="0" w:color="auto"/>
            </w:tcBorders>
            <w:shd w:val="clear" w:color="auto" w:fill="auto"/>
            <w:vAlign w:val="center"/>
          </w:tcPr>
          <w:p w14:paraId="079AFA8D" w14:textId="77777777" w:rsidR="00E17E1D" w:rsidRPr="00870C9E" w:rsidRDefault="00E17E1D" w:rsidP="00F1498C">
            <w:pPr>
              <w:pStyle w:val="a6"/>
              <w:jc w:val="center"/>
              <w:rPr>
                <w:rFonts w:eastAsiaTheme="minorHAnsi"/>
                <w:b/>
                <w:sz w:val="22"/>
                <w:szCs w:val="22"/>
                <w:lang w:eastAsia="ko-KR"/>
              </w:rPr>
            </w:pPr>
            <w:r w:rsidRPr="00870C9E">
              <w:rPr>
                <w:rFonts w:eastAsiaTheme="minorHAnsi"/>
                <w:b/>
                <w:sz w:val="22"/>
                <w:szCs w:val="22"/>
                <w:lang w:eastAsia="ko-KR"/>
              </w:rPr>
              <w:t xml:space="preserve">Value </w:t>
            </w:r>
          </w:p>
        </w:tc>
        <w:tc>
          <w:tcPr>
            <w:tcW w:w="3763" w:type="dxa"/>
            <w:tcBorders>
              <w:top w:val="single" w:sz="4" w:space="0" w:color="auto"/>
              <w:bottom w:val="single" w:sz="4" w:space="0" w:color="auto"/>
            </w:tcBorders>
            <w:shd w:val="clear" w:color="auto" w:fill="auto"/>
            <w:vAlign w:val="center"/>
          </w:tcPr>
          <w:p w14:paraId="5F8AA220" w14:textId="77777777" w:rsidR="00E17E1D" w:rsidRPr="00870C9E" w:rsidRDefault="00E17E1D" w:rsidP="00F1498C">
            <w:pPr>
              <w:pStyle w:val="a6"/>
              <w:jc w:val="center"/>
              <w:rPr>
                <w:rFonts w:eastAsiaTheme="minorHAnsi"/>
                <w:b/>
                <w:sz w:val="22"/>
                <w:szCs w:val="22"/>
                <w:lang w:eastAsia="ko-KR"/>
              </w:rPr>
            </w:pPr>
            <w:r w:rsidRPr="00870C9E">
              <w:rPr>
                <w:rFonts w:eastAsiaTheme="minorHAnsi"/>
                <w:b/>
                <w:sz w:val="22"/>
                <w:szCs w:val="22"/>
                <w:lang w:eastAsia="ko-KR"/>
              </w:rPr>
              <w:t>Reference</w:t>
            </w:r>
          </w:p>
        </w:tc>
      </w:tr>
      <w:tr w:rsidR="00870C9E" w:rsidRPr="00870C9E" w14:paraId="236FCB6E" w14:textId="77777777" w:rsidTr="00F1498C">
        <w:trPr>
          <w:trHeight w:val="316"/>
          <w:jc w:val="center"/>
        </w:trPr>
        <w:tc>
          <w:tcPr>
            <w:tcW w:w="3447" w:type="dxa"/>
            <w:tcBorders>
              <w:top w:val="single" w:sz="4" w:space="0" w:color="auto"/>
            </w:tcBorders>
            <w:shd w:val="clear" w:color="auto" w:fill="auto"/>
            <w:vAlign w:val="center"/>
          </w:tcPr>
          <w:p w14:paraId="4E895B16" w14:textId="77777777" w:rsidR="00E17E1D" w:rsidRPr="00870C9E" w:rsidRDefault="00E17E1D" w:rsidP="00F1498C">
            <w:pPr>
              <w:pStyle w:val="a6"/>
              <w:jc w:val="center"/>
              <w:rPr>
                <w:rFonts w:eastAsiaTheme="minorHAnsi"/>
                <w:b/>
                <w:sz w:val="22"/>
                <w:szCs w:val="22"/>
                <w:lang w:eastAsia="ko-KR"/>
              </w:rPr>
            </w:pPr>
            <w:r w:rsidRPr="00870C9E">
              <w:rPr>
                <w:rFonts w:eastAsiaTheme="minorHAnsi"/>
                <w:b/>
                <w:sz w:val="22"/>
                <w:szCs w:val="22"/>
                <w:lang w:eastAsia="ko-KR"/>
              </w:rPr>
              <w:t>Building cost ($/m</w:t>
            </w:r>
            <w:r w:rsidRPr="00870C9E">
              <w:rPr>
                <w:rFonts w:eastAsiaTheme="minorHAnsi"/>
                <w:b/>
                <w:sz w:val="22"/>
                <w:szCs w:val="22"/>
                <w:vertAlign w:val="superscript"/>
                <w:lang w:eastAsia="ko-KR"/>
              </w:rPr>
              <w:t>2</w:t>
            </w:r>
            <w:r w:rsidRPr="00870C9E">
              <w:rPr>
                <w:rFonts w:eastAsiaTheme="minorHAnsi"/>
                <w:b/>
                <w:sz w:val="22"/>
                <w:szCs w:val="22"/>
                <w:lang w:eastAsia="ko-KR"/>
              </w:rPr>
              <w:t>)</w:t>
            </w:r>
          </w:p>
        </w:tc>
        <w:tc>
          <w:tcPr>
            <w:tcW w:w="1770" w:type="dxa"/>
            <w:tcBorders>
              <w:top w:val="single" w:sz="4" w:space="0" w:color="auto"/>
            </w:tcBorders>
            <w:shd w:val="clear" w:color="auto" w:fill="auto"/>
            <w:vAlign w:val="center"/>
          </w:tcPr>
          <w:p w14:paraId="067838BB" w14:textId="77777777" w:rsidR="00E17E1D" w:rsidRPr="00870C9E" w:rsidRDefault="00E17E1D" w:rsidP="00F1498C">
            <w:pPr>
              <w:pStyle w:val="a6"/>
              <w:jc w:val="center"/>
              <w:rPr>
                <w:rFonts w:eastAsiaTheme="minorHAnsi"/>
                <w:sz w:val="22"/>
                <w:szCs w:val="22"/>
                <w:lang w:eastAsia="ko-KR"/>
              </w:rPr>
            </w:pPr>
            <w:r w:rsidRPr="00870C9E">
              <w:rPr>
                <w:rFonts w:eastAsiaTheme="minorHAnsi"/>
                <w:sz w:val="22"/>
                <w:szCs w:val="22"/>
                <w:lang w:eastAsia="ko-KR"/>
              </w:rPr>
              <w:t>3000</w:t>
            </w:r>
          </w:p>
        </w:tc>
        <w:tc>
          <w:tcPr>
            <w:tcW w:w="3763" w:type="dxa"/>
            <w:tcBorders>
              <w:top w:val="single" w:sz="4" w:space="0" w:color="auto"/>
            </w:tcBorders>
            <w:shd w:val="clear" w:color="auto" w:fill="auto"/>
            <w:vAlign w:val="center"/>
          </w:tcPr>
          <w:p w14:paraId="4D251A53" w14:textId="77777777" w:rsidR="00E17E1D" w:rsidRPr="00870C9E" w:rsidRDefault="00E17E1D" w:rsidP="00F1498C">
            <w:pPr>
              <w:pStyle w:val="a6"/>
              <w:jc w:val="center"/>
              <w:rPr>
                <w:rFonts w:eastAsiaTheme="minorHAnsi"/>
                <w:sz w:val="22"/>
                <w:szCs w:val="22"/>
                <w:lang w:eastAsia="ko-KR"/>
              </w:rPr>
            </w:pPr>
            <w:proofErr w:type="spellStart"/>
            <w:r w:rsidRPr="00870C9E">
              <w:rPr>
                <w:rFonts w:eastAsiaTheme="minorHAnsi"/>
                <w:sz w:val="22"/>
                <w:szCs w:val="22"/>
                <w:lang w:eastAsia="ko-KR"/>
              </w:rPr>
              <w:t>EverBatt</w:t>
            </w:r>
            <w:proofErr w:type="spellEnd"/>
            <w:r w:rsidRPr="00870C9E">
              <w:rPr>
                <w:rFonts w:eastAsiaTheme="minorHAnsi"/>
                <w:sz w:val="22"/>
                <w:szCs w:val="22"/>
                <w:lang w:eastAsia="ko-KR"/>
              </w:rPr>
              <w:t xml:space="preserve"> default value</w:t>
            </w:r>
          </w:p>
        </w:tc>
      </w:tr>
      <w:tr w:rsidR="00870C9E" w:rsidRPr="00870C9E" w14:paraId="275D4914" w14:textId="77777777" w:rsidTr="00F1498C">
        <w:trPr>
          <w:trHeight w:val="491"/>
          <w:jc w:val="center"/>
        </w:trPr>
        <w:tc>
          <w:tcPr>
            <w:tcW w:w="3447" w:type="dxa"/>
            <w:shd w:val="clear" w:color="auto" w:fill="auto"/>
            <w:vAlign w:val="center"/>
          </w:tcPr>
          <w:p w14:paraId="12DBF64F" w14:textId="77777777" w:rsidR="00E17E1D" w:rsidRPr="00870C9E" w:rsidRDefault="00E17E1D" w:rsidP="00F1498C">
            <w:pPr>
              <w:pStyle w:val="a6"/>
              <w:jc w:val="center"/>
              <w:rPr>
                <w:rFonts w:eastAsiaTheme="minorHAnsi"/>
                <w:b/>
                <w:sz w:val="22"/>
                <w:szCs w:val="22"/>
                <w:lang w:eastAsia="ko-KR"/>
              </w:rPr>
            </w:pPr>
            <w:r w:rsidRPr="00870C9E">
              <w:rPr>
                <w:rFonts w:eastAsiaTheme="minorHAnsi"/>
                <w:b/>
                <w:sz w:val="22"/>
                <w:szCs w:val="22"/>
                <w:lang w:eastAsia="ko-KR"/>
              </w:rPr>
              <w:t>Direct labor cost ($/h)</w:t>
            </w:r>
          </w:p>
        </w:tc>
        <w:tc>
          <w:tcPr>
            <w:tcW w:w="1770" w:type="dxa"/>
            <w:shd w:val="clear" w:color="auto" w:fill="auto"/>
            <w:vAlign w:val="center"/>
          </w:tcPr>
          <w:p w14:paraId="1B84E2C8" w14:textId="77777777" w:rsidR="00E17E1D" w:rsidRPr="00870C9E" w:rsidRDefault="00E17E1D" w:rsidP="00F1498C">
            <w:pPr>
              <w:pStyle w:val="a6"/>
              <w:jc w:val="center"/>
              <w:rPr>
                <w:rFonts w:eastAsiaTheme="minorHAnsi"/>
                <w:sz w:val="22"/>
                <w:szCs w:val="22"/>
                <w:lang w:eastAsia="ko-KR"/>
              </w:rPr>
            </w:pPr>
            <w:r w:rsidRPr="00870C9E">
              <w:rPr>
                <w:rFonts w:eastAsiaTheme="minorHAnsi"/>
                <w:sz w:val="22"/>
                <w:szCs w:val="22"/>
                <w:lang w:eastAsia="ko-KR"/>
              </w:rPr>
              <w:t>5.1900</w:t>
            </w:r>
          </w:p>
        </w:tc>
        <w:tc>
          <w:tcPr>
            <w:tcW w:w="3763" w:type="dxa"/>
            <w:shd w:val="clear" w:color="auto" w:fill="auto"/>
            <w:vAlign w:val="center"/>
          </w:tcPr>
          <w:p w14:paraId="53FCE154" w14:textId="77777777" w:rsidR="00E17E1D" w:rsidRPr="00870C9E" w:rsidRDefault="00E17E1D" w:rsidP="00F1498C">
            <w:pPr>
              <w:pStyle w:val="a6"/>
              <w:jc w:val="center"/>
              <w:rPr>
                <w:rFonts w:eastAsiaTheme="minorHAnsi"/>
                <w:sz w:val="22"/>
                <w:szCs w:val="22"/>
                <w:lang w:eastAsia="ko-KR"/>
              </w:rPr>
            </w:pPr>
            <w:r w:rsidRPr="00870C9E">
              <w:rPr>
                <w:rFonts w:eastAsiaTheme="minorHAnsi"/>
                <w:sz w:val="22"/>
                <w:szCs w:val="22"/>
                <w:lang w:eastAsia="ko-KR"/>
              </w:rPr>
              <w:t xml:space="preserve">Calculated based on information from </w:t>
            </w:r>
            <w:sdt>
              <w:sdtPr>
                <w:rPr>
                  <w:rFonts w:eastAsiaTheme="minorHAnsi"/>
                  <w:sz w:val="22"/>
                  <w:szCs w:val="22"/>
                  <w:vertAlign w:val="superscript"/>
                  <w:lang w:eastAsia="ko-KR"/>
                </w:rPr>
                <w:tag w:val="MENDELEY_CITATION_v3_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"/>
                <w:id w:val="2122414336"/>
                <w:placeholder>
                  <w:docPart w:val="444560F9281E4CA69EE4A390EFC72EEC"/>
                </w:placeholder>
              </w:sdtPr>
              <w:sdtEndPr/>
              <w:sdtContent>
                <w:r w:rsidRPr="00870C9E">
                  <w:rPr>
                    <w:rFonts w:eastAsiaTheme="minorHAnsi"/>
                    <w:sz w:val="22"/>
                    <w:szCs w:val="22"/>
                    <w:vertAlign w:val="superscript"/>
                    <w:lang w:eastAsia="ko-KR"/>
                  </w:rPr>
                  <w:t>30,31</w:t>
                </w:r>
              </w:sdtContent>
            </w:sdt>
          </w:p>
        </w:tc>
      </w:tr>
      <w:tr w:rsidR="00870C9E" w:rsidRPr="00870C9E" w14:paraId="35FD3985" w14:textId="77777777" w:rsidTr="00F1498C">
        <w:trPr>
          <w:trHeight w:val="501"/>
          <w:jc w:val="center"/>
        </w:trPr>
        <w:tc>
          <w:tcPr>
            <w:tcW w:w="3447" w:type="dxa"/>
            <w:shd w:val="clear" w:color="auto" w:fill="auto"/>
            <w:vAlign w:val="center"/>
          </w:tcPr>
          <w:p w14:paraId="40C95DE1" w14:textId="77777777" w:rsidR="00E17E1D" w:rsidRPr="00870C9E" w:rsidRDefault="00E17E1D" w:rsidP="00F1498C">
            <w:pPr>
              <w:pStyle w:val="a6"/>
              <w:jc w:val="center"/>
              <w:rPr>
                <w:rFonts w:eastAsiaTheme="minorHAnsi"/>
                <w:b/>
                <w:sz w:val="22"/>
                <w:szCs w:val="22"/>
                <w:lang w:eastAsia="ko-KR"/>
              </w:rPr>
            </w:pPr>
            <w:r w:rsidRPr="00870C9E">
              <w:rPr>
                <w:rFonts w:eastAsiaTheme="minorHAnsi"/>
                <w:b/>
                <w:sz w:val="22"/>
                <w:szCs w:val="22"/>
                <w:lang w:eastAsia="ko-KR"/>
              </w:rPr>
              <w:t>Electricity cost ($/kWh)</w:t>
            </w:r>
          </w:p>
        </w:tc>
        <w:tc>
          <w:tcPr>
            <w:tcW w:w="1770" w:type="dxa"/>
            <w:shd w:val="clear" w:color="auto" w:fill="auto"/>
            <w:vAlign w:val="center"/>
          </w:tcPr>
          <w:p w14:paraId="082363DF" w14:textId="77777777" w:rsidR="00E17E1D" w:rsidRPr="00870C9E" w:rsidRDefault="00E17E1D" w:rsidP="00F1498C">
            <w:pPr>
              <w:pStyle w:val="a6"/>
              <w:jc w:val="center"/>
              <w:rPr>
                <w:rFonts w:eastAsiaTheme="minorHAnsi"/>
                <w:sz w:val="22"/>
                <w:szCs w:val="22"/>
                <w:lang w:eastAsia="ko-KR"/>
              </w:rPr>
            </w:pPr>
            <w:r w:rsidRPr="00870C9E">
              <w:rPr>
                <w:rFonts w:eastAsiaTheme="minorHAnsi"/>
                <w:sz w:val="22"/>
                <w:szCs w:val="22"/>
                <w:lang w:eastAsia="ko-KR"/>
              </w:rPr>
              <w:t>0.0820</w:t>
            </w:r>
          </w:p>
        </w:tc>
        <w:tc>
          <w:tcPr>
            <w:tcW w:w="3763" w:type="dxa"/>
            <w:shd w:val="clear" w:color="auto" w:fill="auto"/>
            <w:vAlign w:val="center"/>
          </w:tcPr>
          <w:p w14:paraId="50BB2166" w14:textId="77777777" w:rsidR="00E17E1D" w:rsidRPr="00870C9E" w:rsidRDefault="00E17E1D" w:rsidP="00F1498C">
            <w:pPr>
              <w:pStyle w:val="a6"/>
              <w:jc w:val="center"/>
              <w:rPr>
                <w:rFonts w:eastAsiaTheme="minorHAnsi"/>
                <w:sz w:val="22"/>
                <w:szCs w:val="22"/>
                <w:lang w:eastAsia="ko-KR"/>
              </w:rPr>
            </w:pPr>
            <w:r w:rsidRPr="00870C9E">
              <w:rPr>
                <w:rFonts w:eastAsiaTheme="minorHAnsi"/>
                <w:sz w:val="22"/>
                <w:szCs w:val="22"/>
                <w:lang w:eastAsia="ko-KR"/>
              </w:rPr>
              <w:t xml:space="preserve">Calculated based on information from </w:t>
            </w:r>
            <w:sdt>
              <w:sdtPr>
                <w:rPr>
                  <w:rFonts w:eastAsiaTheme="minorHAnsi"/>
                  <w:sz w:val="22"/>
                  <w:szCs w:val="22"/>
                  <w:vertAlign w:val="superscript"/>
                  <w:lang w:eastAsia="ko-KR"/>
                </w:rPr>
                <w:tag w:val="MENDELEY_CITATION_v3_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"/>
                <w:id w:val="1889135922"/>
                <w:placeholder>
                  <w:docPart w:val="444560F9281E4CA69EE4A390EFC72EEC"/>
                </w:placeholder>
              </w:sdtPr>
              <w:sdtEndPr/>
              <w:sdtContent>
                <w:r w:rsidRPr="00870C9E">
                  <w:rPr>
                    <w:rFonts w:eastAsiaTheme="minorHAnsi"/>
                    <w:sz w:val="22"/>
                    <w:szCs w:val="22"/>
                    <w:vertAlign w:val="superscript"/>
                    <w:lang w:eastAsia="ko-KR"/>
                  </w:rPr>
                  <w:t>32</w:t>
                </w:r>
              </w:sdtContent>
            </w:sdt>
          </w:p>
        </w:tc>
      </w:tr>
      <w:tr w:rsidR="00870C9E" w:rsidRPr="00870C9E" w14:paraId="4DD033DA" w14:textId="77777777" w:rsidTr="00F1498C">
        <w:trPr>
          <w:trHeight w:val="374"/>
          <w:jc w:val="center"/>
        </w:trPr>
        <w:tc>
          <w:tcPr>
            <w:tcW w:w="3447" w:type="dxa"/>
            <w:shd w:val="clear" w:color="auto" w:fill="auto"/>
            <w:vAlign w:val="center"/>
          </w:tcPr>
          <w:p w14:paraId="4E9479A2" w14:textId="77777777" w:rsidR="00E17E1D" w:rsidRPr="00870C9E" w:rsidRDefault="00E17E1D" w:rsidP="00F1498C">
            <w:pPr>
              <w:pStyle w:val="a6"/>
              <w:spacing w:before="0" w:beforeAutospacing="0" w:after="0" w:afterAutospacing="0"/>
              <w:jc w:val="center"/>
              <w:rPr>
                <w:rFonts w:eastAsiaTheme="minorHAnsi"/>
                <w:b/>
                <w:sz w:val="22"/>
                <w:szCs w:val="22"/>
                <w:lang w:eastAsia="ko-KR"/>
              </w:rPr>
            </w:pPr>
            <w:r w:rsidRPr="00870C9E">
              <w:rPr>
                <w:rFonts w:eastAsiaTheme="minorHAnsi"/>
                <w:b/>
                <w:sz w:val="22"/>
                <w:szCs w:val="22"/>
                <w:lang w:eastAsia="ko-KR"/>
              </w:rPr>
              <w:t>Water cost ($/L)</w:t>
            </w:r>
          </w:p>
        </w:tc>
        <w:tc>
          <w:tcPr>
            <w:tcW w:w="1770" w:type="dxa"/>
            <w:shd w:val="clear" w:color="auto" w:fill="auto"/>
            <w:vAlign w:val="center"/>
          </w:tcPr>
          <w:p w14:paraId="310B1F48" w14:textId="77777777" w:rsidR="00E17E1D" w:rsidRPr="00870C9E" w:rsidRDefault="00E17E1D" w:rsidP="00F1498C">
            <w:pPr>
              <w:pStyle w:val="a6"/>
              <w:spacing w:before="0" w:beforeAutospacing="0" w:after="0" w:afterAutospacing="0"/>
              <w:jc w:val="center"/>
              <w:rPr>
                <w:rFonts w:eastAsiaTheme="minorHAnsi"/>
                <w:sz w:val="22"/>
                <w:szCs w:val="22"/>
                <w:lang w:eastAsia="ko-KR"/>
              </w:rPr>
            </w:pPr>
            <w:r w:rsidRPr="00870C9E">
              <w:rPr>
                <w:rFonts w:eastAsiaTheme="minorHAnsi"/>
                <w:sz w:val="22"/>
                <w:szCs w:val="22"/>
                <w:lang w:eastAsia="ko-KR"/>
              </w:rPr>
              <w:t xml:space="preserve"> 0.0021</w:t>
            </w:r>
          </w:p>
        </w:tc>
        <w:tc>
          <w:tcPr>
            <w:tcW w:w="3763" w:type="dxa"/>
            <w:shd w:val="clear" w:color="auto" w:fill="auto"/>
            <w:vAlign w:val="center"/>
          </w:tcPr>
          <w:p w14:paraId="12BBE86C" w14:textId="77777777" w:rsidR="00E17E1D" w:rsidRPr="00870C9E" w:rsidRDefault="00870C9E" w:rsidP="00F1498C">
            <w:pPr>
              <w:pStyle w:val="a6"/>
              <w:spacing w:before="0" w:beforeAutospacing="0" w:after="0" w:afterAutospacing="0"/>
              <w:jc w:val="center"/>
              <w:rPr>
                <w:rFonts w:eastAsiaTheme="minorHAnsi"/>
                <w:sz w:val="22"/>
                <w:szCs w:val="22"/>
                <w:lang w:eastAsia="ko-KR"/>
              </w:rPr>
            </w:pPr>
            <w:sdt>
              <w:sdtPr>
                <w:rPr>
                  <w:rFonts w:eastAsiaTheme="minorHAnsi"/>
                  <w:sz w:val="22"/>
                  <w:szCs w:val="22"/>
                  <w:vertAlign w:val="superscript"/>
                  <w:lang w:eastAsia="ko-KR"/>
                </w:rPr>
                <w:tag w:val="MENDELEY_CITATION_v3_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"/>
                <w:id w:val="-1252649439"/>
                <w:placeholder>
                  <w:docPart w:val="CF8B3BB4029A4517AF5A7E8EF04B6955"/>
                </w:placeholder>
              </w:sdtPr>
              <w:sdtEndPr/>
              <w:sdtContent>
                <w:r w:rsidR="00E17E1D" w:rsidRPr="00870C9E">
                  <w:rPr>
                    <w:rFonts w:eastAsiaTheme="minorHAnsi"/>
                    <w:sz w:val="22"/>
                    <w:szCs w:val="22"/>
                    <w:vertAlign w:val="superscript"/>
                    <w:lang w:eastAsia="ko-KR"/>
                  </w:rPr>
                  <w:t>32</w:t>
                </w:r>
              </w:sdtContent>
            </w:sdt>
          </w:p>
        </w:tc>
      </w:tr>
      <w:tr w:rsidR="00870C9E" w:rsidRPr="00870C9E" w14:paraId="52DD0A4D" w14:textId="77777777" w:rsidTr="00F1498C">
        <w:trPr>
          <w:trHeight w:val="379"/>
          <w:jc w:val="center"/>
        </w:trPr>
        <w:tc>
          <w:tcPr>
            <w:tcW w:w="3447" w:type="dxa"/>
            <w:shd w:val="clear" w:color="auto" w:fill="auto"/>
            <w:vAlign w:val="center"/>
          </w:tcPr>
          <w:p w14:paraId="47620A03" w14:textId="77777777" w:rsidR="00E17E1D" w:rsidRPr="00870C9E" w:rsidRDefault="00E17E1D" w:rsidP="00F1498C">
            <w:pPr>
              <w:pStyle w:val="a6"/>
              <w:spacing w:before="0" w:beforeAutospacing="0" w:after="0" w:afterAutospacing="0"/>
              <w:jc w:val="center"/>
              <w:rPr>
                <w:rFonts w:eastAsiaTheme="minorHAnsi"/>
                <w:b/>
                <w:sz w:val="22"/>
                <w:szCs w:val="22"/>
                <w:lang w:eastAsia="ko-KR"/>
              </w:rPr>
            </w:pPr>
            <w:r w:rsidRPr="00870C9E">
              <w:rPr>
                <w:rFonts w:eastAsiaTheme="minorHAnsi"/>
                <w:b/>
                <w:sz w:val="22"/>
                <w:szCs w:val="22"/>
                <w:lang w:eastAsia="ko-KR"/>
              </w:rPr>
              <w:t>Landfill cost ($/ton)</w:t>
            </w:r>
          </w:p>
        </w:tc>
        <w:tc>
          <w:tcPr>
            <w:tcW w:w="1770" w:type="dxa"/>
            <w:shd w:val="clear" w:color="auto" w:fill="auto"/>
            <w:vAlign w:val="center"/>
          </w:tcPr>
          <w:p w14:paraId="1726EA70" w14:textId="77777777" w:rsidR="00E17E1D" w:rsidRPr="00870C9E" w:rsidRDefault="00E17E1D" w:rsidP="00F1498C">
            <w:pPr>
              <w:pStyle w:val="a6"/>
              <w:spacing w:before="0" w:beforeAutospacing="0" w:after="0" w:afterAutospacing="0"/>
              <w:jc w:val="center"/>
              <w:rPr>
                <w:rFonts w:eastAsiaTheme="minorHAnsi"/>
                <w:sz w:val="22"/>
                <w:szCs w:val="22"/>
                <w:lang w:eastAsia="ko-KR"/>
              </w:rPr>
            </w:pPr>
            <w:r w:rsidRPr="00870C9E">
              <w:rPr>
                <w:rFonts w:eastAsiaTheme="minorHAnsi"/>
                <w:sz w:val="22"/>
                <w:szCs w:val="22"/>
                <w:lang w:eastAsia="ko-KR"/>
              </w:rPr>
              <w:t>61.260</w:t>
            </w:r>
          </w:p>
        </w:tc>
        <w:tc>
          <w:tcPr>
            <w:tcW w:w="3763" w:type="dxa"/>
            <w:shd w:val="clear" w:color="auto" w:fill="auto"/>
            <w:vAlign w:val="center"/>
          </w:tcPr>
          <w:p w14:paraId="4AFC79E4" w14:textId="77777777" w:rsidR="00E17E1D" w:rsidRPr="00870C9E" w:rsidRDefault="00870C9E" w:rsidP="00F1498C">
            <w:pPr>
              <w:pStyle w:val="a6"/>
              <w:spacing w:before="0" w:beforeAutospacing="0" w:after="0" w:afterAutospacing="0"/>
              <w:jc w:val="center"/>
              <w:rPr>
                <w:rFonts w:eastAsiaTheme="minorHAnsi"/>
                <w:sz w:val="22"/>
                <w:szCs w:val="22"/>
                <w:lang w:eastAsia="ko-KR"/>
              </w:rPr>
            </w:pPr>
            <w:sdt>
              <w:sdtPr>
                <w:rPr>
                  <w:rFonts w:eastAsiaTheme="minorHAnsi"/>
                  <w:sz w:val="22"/>
                  <w:szCs w:val="22"/>
                  <w:vertAlign w:val="superscript"/>
                  <w:lang w:eastAsia="ko-KR"/>
                </w:rPr>
                <w:tag w:val="MENDELEY_CITATION_v3_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"/>
                <w:id w:val="129452800"/>
                <w:placeholder>
                  <w:docPart w:val="444560F9281E4CA69EE4A390EFC72EEC"/>
                </w:placeholder>
              </w:sdtPr>
              <w:sdtEndPr/>
              <w:sdtContent>
                <w:r w:rsidR="00E17E1D" w:rsidRPr="00870C9E">
                  <w:rPr>
                    <w:rFonts w:eastAsiaTheme="minorHAnsi"/>
                    <w:sz w:val="22"/>
                    <w:szCs w:val="22"/>
                    <w:vertAlign w:val="superscript"/>
                    <w:lang w:eastAsia="ko-KR"/>
                  </w:rPr>
                  <w:t>33</w:t>
                </w:r>
              </w:sdtContent>
            </w:sdt>
          </w:p>
        </w:tc>
      </w:tr>
      <w:tr w:rsidR="00870C9E" w:rsidRPr="00870C9E" w14:paraId="018AB439" w14:textId="77777777" w:rsidTr="00F1498C">
        <w:trPr>
          <w:trHeight w:val="372"/>
          <w:jc w:val="center"/>
        </w:trPr>
        <w:tc>
          <w:tcPr>
            <w:tcW w:w="3447" w:type="dxa"/>
            <w:shd w:val="clear" w:color="auto" w:fill="auto"/>
            <w:vAlign w:val="center"/>
          </w:tcPr>
          <w:p w14:paraId="04E10A16" w14:textId="77777777" w:rsidR="00E17E1D" w:rsidRPr="00870C9E" w:rsidRDefault="00E17E1D" w:rsidP="00F1498C">
            <w:pPr>
              <w:pStyle w:val="a6"/>
              <w:spacing w:before="0" w:beforeAutospacing="0" w:after="0" w:afterAutospacing="0"/>
              <w:jc w:val="center"/>
              <w:rPr>
                <w:rFonts w:eastAsiaTheme="minorHAnsi"/>
                <w:b/>
                <w:sz w:val="22"/>
                <w:szCs w:val="22"/>
                <w:lang w:eastAsia="ko-KR"/>
              </w:rPr>
            </w:pPr>
            <w:r w:rsidRPr="00870C9E">
              <w:rPr>
                <w:rFonts w:eastAsiaTheme="minorHAnsi"/>
                <w:b/>
                <w:sz w:val="22"/>
                <w:szCs w:val="22"/>
                <w:lang w:eastAsia="ko-KR"/>
              </w:rPr>
              <w:t>Wastewater discharge cost ($/L)</w:t>
            </w:r>
          </w:p>
        </w:tc>
        <w:tc>
          <w:tcPr>
            <w:tcW w:w="1770" w:type="dxa"/>
            <w:shd w:val="clear" w:color="auto" w:fill="auto"/>
            <w:vAlign w:val="center"/>
          </w:tcPr>
          <w:p w14:paraId="484CA6DD" w14:textId="77777777" w:rsidR="00E17E1D" w:rsidRPr="00870C9E" w:rsidRDefault="00E17E1D" w:rsidP="00F1498C">
            <w:pPr>
              <w:pStyle w:val="a6"/>
              <w:spacing w:before="0" w:beforeAutospacing="0" w:after="0" w:afterAutospacing="0"/>
              <w:jc w:val="center"/>
              <w:rPr>
                <w:rFonts w:eastAsiaTheme="minorHAnsi"/>
                <w:sz w:val="22"/>
                <w:szCs w:val="22"/>
                <w:lang w:eastAsia="ko-KR"/>
              </w:rPr>
            </w:pPr>
            <w:r w:rsidRPr="00870C9E">
              <w:rPr>
                <w:rFonts w:eastAsiaTheme="minorHAnsi"/>
                <w:sz w:val="22"/>
                <w:szCs w:val="22"/>
                <w:lang w:eastAsia="ko-KR"/>
              </w:rPr>
              <w:t>0.0007</w:t>
            </w:r>
          </w:p>
        </w:tc>
        <w:tc>
          <w:tcPr>
            <w:tcW w:w="3763" w:type="dxa"/>
            <w:shd w:val="clear" w:color="auto" w:fill="auto"/>
            <w:vAlign w:val="center"/>
          </w:tcPr>
          <w:p w14:paraId="3FAA40F4" w14:textId="77777777" w:rsidR="00E17E1D" w:rsidRPr="00870C9E" w:rsidRDefault="00870C9E" w:rsidP="00F1498C">
            <w:pPr>
              <w:pStyle w:val="a6"/>
              <w:spacing w:before="0" w:beforeAutospacing="0" w:after="0" w:afterAutospacing="0"/>
              <w:jc w:val="center"/>
              <w:rPr>
                <w:rFonts w:eastAsiaTheme="minorHAnsi"/>
                <w:sz w:val="22"/>
                <w:szCs w:val="22"/>
                <w:lang w:eastAsia="ko-KR"/>
              </w:rPr>
            </w:pPr>
            <w:sdt>
              <w:sdtPr>
                <w:rPr>
                  <w:rFonts w:eastAsiaTheme="minorHAnsi"/>
                  <w:sz w:val="22"/>
                  <w:szCs w:val="22"/>
                  <w:vertAlign w:val="superscript"/>
                  <w:lang w:eastAsia="ko-KR"/>
                </w:rPr>
                <w:tag w:val="MENDELEY_CITATION_v3_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"/>
                <w:id w:val="-1132944726"/>
                <w:placeholder>
                  <w:docPart w:val="444560F9281E4CA69EE4A390EFC72EEC"/>
                </w:placeholder>
              </w:sdtPr>
              <w:sdtEndPr/>
              <w:sdtContent>
                <w:r w:rsidR="00E17E1D" w:rsidRPr="00870C9E">
                  <w:rPr>
                    <w:rFonts w:eastAsiaTheme="minorHAnsi"/>
                    <w:sz w:val="22"/>
                    <w:szCs w:val="22"/>
                    <w:vertAlign w:val="superscript"/>
                    <w:lang w:eastAsia="ko-KR"/>
                  </w:rPr>
                  <w:t>34</w:t>
                </w:r>
              </w:sdtContent>
            </w:sdt>
          </w:p>
        </w:tc>
      </w:tr>
      <w:tr w:rsidR="00E17E1D" w:rsidRPr="00870C9E" w14:paraId="2166244D" w14:textId="77777777" w:rsidTr="00F1498C">
        <w:trPr>
          <w:trHeight w:val="376"/>
          <w:jc w:val="center"/>
        </w:trPr>
        <w:tc>
          <w:tcPr>
            <w:tcW w:w="3447" w:type="dxa"/>
            <w:shd w:val="clear" w:color="auto" w:fill="auto"/>
            <w:vAlign w:val="center"/>
          </w:tcPr>
          <w:p w14:paraId="4130B18B" w14:textId="77777777" w:rsidR="00E17E1D" w:rsidRPr="00870C9E" w:rsidRDefault="00E17E1D" w:rsidP="00F1498C">
            <w:pPr>
              <w:pStyle w:val="a6"/>
              <w:spacing w:before="0" w:beforeAutospacing="0" w:after="0" w:afterAutospacing="0"/>
              <w:jc w:val="center"/>
              <w:rPr>
                <w:rFonts w:eastAsiaTheme="minorHAnsi"/>
                <w:b/>
                <w:sz w:val="22"/>
                <w:szCs w:val="22"/>
                <w:lang w:eastAsia="ko-KR"/>
              </w:rPr>
            </w:pPr>
            <w:r w:rsidRPr="00870C9E">
              <w:rPr>
                <w:rFonts w:eastAsiaTheme="minorHAnsi"/>
                <w:b/>
                <w:sz w:val="22"/>
                <w:szCs w:val="22"/>
                <w:lang w:eastAsia="ko-KR"/>
              </w:rPr>
              <w:t>Natural gas cost ($/MJ)</w:t>
            </w:r>
          </w:p>
        </w:tc>
        <w:tc>
          <w:tcPr>
            <w:tcW w:w="1770" w:type="dxa"/>
            <w:shd w:val="clear" w:color="auto" w:fill="auto"/>
            <w:vAlign w:val="center"/>
          </w:tcPr>
          <w:p w14:paraId="0417FC3D" w14:textId="77777777" w:rsidR="00E17E1D" w:rsidRPr="00870C9E" w:rsidRDefault="00E17E1D" w:rsidP="00F1498C">
            <w:pPr>
              <w:pStyle w:val="a6"/>
              <w:spacing w:before="0" w:beforeAutospacing="0" w:after="0" w:afterAutospacing="0"/>
              <w:jc w:val="center"/>
              <w:rPr>
                <w:rFonts w:eastAsiaTheme="minorHAnsi"/>
                <w:sz w:val="22"/>
                <w:szCs w:val="22"/>
                <w:lang w:eastAsia="ko-KR"/>
              </w:rPr>
            </w:pPr>
            <w:r w:rsidRPr="00870C9E">
              <w:rPr>
                <w:rFonts w:eastAsiaTheme="minorHAnsi"/>
                <w:sz w:val="22"/>
                <w:szCs w:val="22"/>
                <w:lang w:eastAsia="ko-KR"/>
              </w:rPr>
              <w:t>0.0022</w:t>
            </w:r>
          </w:p>
        </w:tc>
        <w:tc>
          <w:tcPr>
            <w:tcW w:w="3763" w:type="dxa"/>
            <w:shd w:val="clear" w:color="auto" w:fill="auto"/>
            <w:vAlign w:val="center"/>
          </w:tcPr>
          <w:p w14:paraId="27346DD4" w14:textId="77777777" w:rsidR="00E17E1D" w:rsidRPr="00870C9E" w:rsidRDefault="00870C9E" w:rsidP="00F1498C">
            <w:pPr>
              <w:pStyle w:val="a6"/>
              <w:spacing w:before="0" w:beforeAutospacing="0" w:after="0" w:afterAutospacing="0"/>
              <w:jc w:val="center"/>
              <w:rPr>
                <w:rFonts w:eastAsiaTheme="minorHAnsi"/>
                <w:sz w:val="22"/>
                <w:szCs w:val="22"/>
                <w:lang w:eastAsia="ko-KR"/>
              </w:rPr>
            </w:pPr>
            <w:sdt>
              <w:sdtPr>
                <w:rPr>
                  <w:rFonts w:eastAsiaTheme="minorHAnsi"/>
                  <w:sz w:val="22"/>
                  <w:szCs w:val="22"/>
                  <w:vertAlign w:val="superscript"/>
                  <w:lang w:eastAsia="ko-KR"/>
                </w:rPr>
                <w:tag w:val="MENDELEY_CITATION_v3_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"/>
                <w:id w:val="-1406830040"/>
                <w:placeholder>
                  <w:docPart w:val="444560F9281E4CA69EE4A390EFC72EEC"/>
                </w:placeholder>
              </w:sdtPr>
              <w:sdtEndPr/>
              <w:sdtContent>
                <w:r w:rsidR="00E17E1D" w:rsidRPr="00870C9E">
                  <w:rPr>
                    <w:rFonts w:eastAsiaTheme="minorHAnsi"/>
                    <w:sz w:val="22"/>
                    <w:szCs w:val="22"/>
                    <w:vertAlign w:val="superscript"/>
                    <w:lang w:eastAsia="ko-KR"/>
                  </w:rPr>
                  <w:t>35</w:t>
                </w:r>
              </w:sdtContent>
            </w:sdt>
          </w:p>
        </w:tc>
      </w:tr>
    </w:tbl>
    <w:p w14:paraId="668B5FFC" w14:textId="77777777" w:rsidR="00E17E1D" w:rsidRPr="00870C9E" w:rsidRDefault="00E17E1D" w:rsidP="00E17E1D">
      <w:pPr>
        <w:spacing w:after="160" w:line="259" w:lineRule="auto"/>
        <w:rPr>
          <w:b/>
          <w:bCs/>
        </w:rPr>
      </w:pPr>
    </w:p>
    <w:p w14:paraId="0BEE215D" w14:textId="77777777" w:rsidR="00E17E1D" w:rsidRPr="00870C9E" w:rsidRDefault="00E17E1D" w:rsidP="00E17E1D">
      <w:pPr>
        <w:pStyle w:val="a8"/>
        <w:rPr>
          <w:rFonts w:eastAsiaTheme="minorEastAsia"/>
          <w:i w:val="0"/>
          <w:iCs w:val="0"/>
          <w:color w:val="auto"/>
          <w:sz w:val="24"/>
          <w:szCs w:val="24"/>
          <w:lang w:eastAsia="ko-KR"/>
        </w:rPr>
      </w:pPr>
      <w:bookmarkStart w:id="2" w:name="_Toc74450675"/>
      <w:r w:rsidRPr="00870C9E">
        <w:rPr>
          <w:rFonts w:eastAsiaTheme="minorEastAsia"/>
          <w:i w:val="0"/>
          <w:iCs w:val="0"/>
          <w:color w:val="auto"/>
          <w:sz w:val="24"/>
          <w:szCs w:val="24"/>
          <w:lang w:eastAsia="ko-KR"/>
        </w:rPr>
        <w:t>Table A2. Information used for truck transportation cost calculations for the UAE</w:t>
      </w:r>
      <w:bookmarkEnd w:id="2"/>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1862"/>
        <w:gridCol w:w="1842"/>
        <w:gridCol w:w="3291"/>
      </w:tblGrid>
      <w:tr w:rsidR="00870C9E" w:rsidRPr="00870C9E" w14:paraId="1C140A71" w14:textId="77777777" w:rsidTr="00F1498C">
        <w:trPr>
          <w:trHeight w:val="320"/>
          <w:jc w:val="center"/>
        </w:trPr>
        <w:tc>
          <w:tcPr>
            <w:tcW w:w="1961" w:type="dxa"/>
            <w:tcBorders>
              <w:top w:val="single" w:sz="4" w:space="0" w:color="auto"/>
              <w:bottom w:val="single" w:sz="4" w:space="0" w:color="auto"/>
            </w:tcBorders>
            <w:shd w:val="clear" w:color="auto" w:fill="auto"/>
            <w:vAlign w:val="center"/>
          </w:tcPr>
          <w:p w14:paraId="4982A5F5" w14:textId="77777777" w:rsidR="00E17E1D" w:rsidRPr="00870C9E" w:rsidRDefault="00E17E1D" w:rsidP="00F1498C">
            <w:pPr>
              <w:pStyle w:val="a6"/>
              <w:spacing w:before="0" w:beforeAutospacing="0" w:after="0" w:afterAutospacing="0"/>
              <w:jc w:val="center"/>
              <w:rPr>
                <w:rFonts w:eastAsiaTheme="minorEastAsia"/>
                <w:b/>
                <w:sz w:val="22"/>
                <w:szCs w:val="22"/>
                <w:lang w:eastAsia="ko-KR"/>
              </w:rPr>
            </w:pPr>
            <w:r w:rsidRPr="00870C9E">
              <w:rPr>
                <w:rFonts w:eastAsiaTheme="minorEastAsia"/>
                <w:b/>
                <w:sz w:val="22"/>
                <w:szCs w:val="22"/>
                <w:lang w:eastAsia="ko-KR"/>
              </w:rPr>
              <w:t>Parameter</w:t>
            </w:r>
          </w:p>
        </w:tc>
        <w:tc>
          <w:tcPr>
            <w:tcW w:w="1862" w:type="dxa"/>
            <w:tcBorders>
              <w:top w:val="single" w:sz="4" w:space="0" w:color="auto"/>
              <w:bottom w:val="single" w:sz="4" w:space="0" w:color="auto"/>
            </w:tcBorders>
            <w:shd w:val="clear" w:color="auto" w:fill="auto"/>
            <w:vAlign w:val="center"/>
          </w:tcPr>
          <w:p w14:paraId="3425722F" w14:textId="77777777" w:rsidR="00E17E1D" w:rsidRPr="00870C9E" w:rsidRDefault="00E17E1D" w:rsidP="00F1498C">
            <w:pPr>
              <w:pStyle w:val="a6"/>
              <w:spacing w:before="0" w:beforeAutospacing="0" w:after="0" w:afterAutospacing="0"/>
              <w:jc w:val="center"/>
              <w:rPr>
                <w:rFonts w:eastAsiaTheme="minorEastAsia"/>
                <w:b/>
                <w:sz w:val="22"/>
                <w:szCs w:val="22"/>
                <w:lang w:eastAsia="ko-KR"/>
              </w:rPr>
            </w:pPr>
            <w:r w:rsidRPr="00870C9E">
              <w:rPr>
                <w:rFonts w:eastAsiaTheme="minorEastAsia"/>
                <w:b/>
                <w:sz w:val="22"/>
                <w:szCs w:val="22"/>
                <w:lang w:eastAsia="ko-KR"/>
              </w:rPr>
              <w:t>Heavy-duty truck</w:t>
            </w:r>
          </w:p>
        </w:tc>
        <w:tc>
          <w:tcPr>
            <w:tcW w:w="1842" w:type="dxa"/>
            <w:tcBorders>
              <w:top w:val="single" w:sz="4" w:space="0" w:color="auto"/>
              <w:bottom w:val="single" w:sz="4" w:space="0" w:color="auto"/>
            </w:tcBorders>
            <w:shd w:val="clear" w:color="auto" w:fill="auto"/>
            <w:vAlign w:val="center"/>
          </w:tcPr>
          <w:p w14:paraId="1B9A482C" w14:textId="77777777" w:rsidR="00E17E1D" w:rsidRPr="00870C9E" w:rsidRDefault="00E17E1D" w:rsidP="00F1498C">
            <w:pPr>
              <w:pStyle w:val="a6"/>
              <w:spacing w:before="0" w:beforeAutospacing="0" w:after="0" w:afterAutospacing="0"/>
              <w:jc w:val="center"/>
              <w:rPr>
                <w:rFonts w:eastAsiaTheme="minorEastAsia"/>
                <w:b/>
                <w:sz w:val="22"/>
                <w:szCs w:val="22"/>
                <w:lang w:eastAsia="ko-KR"/>
              </w:rPr>
            </w:pPr>
            <w:r w:rsidRPr="00870C9E">
              <w:rPr>
                <w:rFonts w:eastAsiaTheme="minorEastAsia"/>
                <w:b/>
                <w:sz w:val="22"/>
                <w:szCs w:val="22"/>
                <w:lang w:eastAsia="ko-KR"/>
              </w:rPr>
              <w:t>Medium-duty truck</w:t>
            </w:r>
          </w:p>
        </w:tc>
        <w:tc>
          <w:tcPr>
            <w:tcW w:w="3291" w:type="dxa"/>
            <w:tcBorders>
              <w:top w:val="single" w:sz="4" w:space="0" w:color="auto"/>
              <w:bottom w:val="single" w:sz="4" w:space="0" w:color="auto"/>
            </w:tcBorders>
            <w:shd w:val="clear" w:color="auto" w:fill="auto"/>
            <w:vAlign w:val="center"/>
          </w:tcPr>
          <w:p w14:paraId="08CF8453" w14:textId="77777777" w:rsidR="00E17E1D" w:rsidRPr="00870C9E" w:rsidRDefault="00E17E1D" w:rsidP="00F1498C">
            <w:pPr>
              <w:pStyle w:val="a6"/>
              <w:spacing w:before="0" w:beforeAutospacing="0" w:after="0" w:afterAutospacing="0"/>
              <w:jc w:val="center"/>
              <w:rPr>
                <w:rFonts w:eastAsiaTheme="minorEastAsia"/>
                <w:b/>
                <w:sz w:val="22"/>
                <w:szCs w:val="22"/>
                <w:lang w:eastAsia="ko-KR"/>
              </w:rPr>
            </w:pPr>
            <w:r w:rsidRPr="00870C9E">
              <w:rPr>
                <w:rFonts w:eastAsiaTheme="minorEastAsia"/>
                <w:b/>
                <w:sz w:val="22"/>
                <w:szCs w:val="22"/>
                <w:lang w:eastAsia="ko-KR"/>
              </w:rPr>
              <w:t>Reference</w:t>
            </w:r>
          </w:p>
        </w:tc>
      </w:tr>
      <w:tr w:rsidR="00870C9E" w:rsidRPr="00870C9E" w14:paraId="47701186" w14:textId="77777777" w:rsidTr="00F1498C">
        <w:trPr>
          <w:trHeight w:val="189"/>
          <w:jc w:val="center"/>
        </w:trPr>
        <w:tc>
          <w:tcPr>
            <w:tcW w:w="1961" w:type="dxa"/>
            <w:tcBorders>
              <w:top w:val="single" w:sz="4" w:space="0" w:color="auto"/>
            </w:tcBorders>
            <w:shd w:val="clear" w:color="auto" w:fill="auto"/>
            <w:vAlign w:val="center"/>
          </w:tcPr>
          <w:p w14:paraId="47E163EC" w14:textId="77777777" w:rsidR="00E17E1D" w:rsidRPr="00870C9E" w:rsidRDefault="00E17E1D" w:rsidP="00F1498C">
            <w:pPr>
              <w:pStyle w:val="a6"/>
              <w:spacing w:before="0" w:beforeAutospacing="0" w:after="0" w:afterAutospacing="0"/>
              <w:jc w:val="center"/>
              <w:rPr>
                <w:rFonts w:eastAsiaTheme="minorEastAsia"/>
                <w:b/>
                <w:sz w:val="22"/>
                <w:szCs w:val="22"/>
                <w:lang w:eastAsia="ko-KR"/>
              </w:rPr>
            </w:pPr>
            <w:r w:rsidRPr="00870C9E">
              <w:rPr>
                <w:rFonts w:eastAsiaTheme="minorEastAsia"/>
                <w:b/>
                <w:sz w:val="22"/>
                <w:szCs w:val="22"/>
                <w:lang w:eastAsia="ko-KR"/>
              </w:rPr>
              <w:t>List price</w:t>
            </w:r>
          </w:p>
        </w:tc>
        <w:tc>
          <w:tcPr>
            <w:tcW w:w="1862" w:type="dxa"/>
            <w:tcBorders>
              <w:top w:val="single" w:sz="4" w:space="0" w:color="auto"/>
            </w:tcBorders>
            <w:shd w:val="clear" w:color="auto" w:fill="auto"/>
            <w:vAlign w:val="center"/>
          </w:tcPr>
          <w:p w14:paraId="2CC32A87"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$350,000</w:t>
            </w:r>
          </w:p>
        </w:tc>
        <w:tc>
          <w:tcPr>
            <w:tcW w:w="1842" w:type="dxa"/>
            <w:tcBorders>
              <w:top w:val="single" w:sz="4" w:space="0" w:color="auto"/>
            </w:tcBorders>
            <w:shd w:val="clear" w:color="auto" w:fill="auto"/>
            <w:vAlign w:val="center"/>
          </w:tcPr>
          <w:p w14:paraId="5643560F"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$300,000</w:t>
            </w:r>
          </w:p>
        </w:tc>
        <w:tc>
          <w:tcPr>
            <w:tcW w:w="3291" w:type="dxa"/>
            <w:tcBorders>
              <w:top w:val="single" w:sz="4" w:space="0" w:color="auto"/>
            </w:tcBorders>
            <w:shd w:val="clear" w:color="auto" w:fill="auto"/>
            <w:vAlign w:val="center"/>
          </w:tcPr>
          <w:p w14:paraId="70494F32" w14:textId="77777777" w:rsidR="00E17E1D" w:rsidRPr="00870C9E" w:rsidRDefault="00870C9E" w:rsidP="00F1498C">
            <w:pPr>
              <w:pStyle w:val="a6"/>
              <w:spacing w:before="0" w:beforeAutospacing="0" w:after="0" w:afterAutospacing="0"/>
              <w:jc w:val="center"/>
              <w:rPr>
                <w:rFonts w:eastAsiaTheme="minorEastAsia"/>
                <w:sz w:val="22"/>
                <w:szCs w:val="22"/>
                <w:lang w:eastAsia="ko-KR"/>
              </w:rPr>
            </w:pPr>
            <w:sdt>
              <w:sdtPr>
                <w:rPr>
                  <w:rFonts w:eastAsiaTheme="minorEastAsia"/>
                  <w:sz w:val="22"/>
                  <w:szCs w:val="22"/>
                  <w:vertAlign w:val="superscript"/>
                  <w:lang w:eastAsia="ko-KR"/>
                </w:rPr>
                <w:tag w:val="MENDELEY_CITATION_v3_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"/>
                <w:id w:val="-2111114808"/>
                <w:placeholder>
                  <w:docPart w:val="538F7C9B94EE437B9D4FCF5BCA16CF32"/>
                </w:placeholder>
              </w:sdtPr>
              <w:sdtEndPr/>
              <w:sdtContent>
                <w:r w:rsidR="00E17E1D" w:rsidRPr="00870C9E">
                  <w:rPr>
                    <w:rFonts w:eastAsiaTheme="minorEastAsia"/>
                    <w:sz w:val="22"/>
                    <w:szCs w:val="22"/>
                    <w:vertAlign w:val="superscript"/>
                    <w:lang w:eastAsia="ko-KR"/>
                  </w:rPr>
                  <w:t>36</w:t>
                </w:r>
              </w:sdtContent>
            </w:sdt>
          </w:p>
        </w:tc>
      </w:tr>
      <w:tr w:rsidR="00870C9E" w:rsidRPr="00870C9E" w14:paraId="2BDB4C88" w14:textId="77777777" w:rsidTr="00F1498C">
        <w:trPr>
          <w:trHeight w:val="250"/>
          <w:jc w:val="center"/>
        </w:trPr>
        <w:tc>
          <w:tcPr>
            <w:tcW w:w="1961" w:type="dxa"/>
            <w:shd w:val="clear" w:color="auto" w:fill="auto"/>
            <w:vAlign w:val="center"/>
          </w:tcPr>
          <w:p w14:paraId="315D0BEF" w14:textId="77777777" w:rsidR="00E17E1D" w:rsidRPr="00870C9E" w:rsidRDefault="00E17E1D" w:rsidP="00F1498C">
            <w:pPr>
              <w:pStyle w:val="a6"/>
              <w:spacing w:before="0" w:beforeAutospacing="0" w:after="0" w:afterAutospacing="0"/>
              <w:jc w:val="center"/>
              <w:rPr>
                <w:b/>
                <w:sz w:val="22"/>
                <w:szCs w:val="22"/>
              </w:rPr>
            </w:pPr>
            <w:r w:rsidRPr="00870C9E">
              <w:rPr>
                <w:rFonts w:eastAsiaTheme="minorEastAsia"/>
                <w:b/>
                <w:sz w:val="22"/>
                <w:szCs w:val="22"/>
                <w:lang w:eastAsia="ko-KR"/>
              </w:rPr>
              <w:t>Consumption</w:t>
            </w:r>
          </w:p>
        </w:tc>
        <w:tc>
          <w:tcPr>
            <w:tcW w:w="1862" w:type="dxa"/>
            <w:shd w:val="clear" w:color="auto" w:fill="auto"/>
            <w:vAlign w:val="center"/>
          </w:tcPr>
          <w:p w14:paraId="599FA9E3"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2.08 km/L</w:t>
            </w:r>
          </w:p>
        </w:tc>
        <w:tc>
          <w:tcPr>
            <w:tcW w:w="1842" w:type="dxa"/>
            <w:shd w:val="clear" w:color="auto" w:fill="auto"/>
            <w:vAlign w:val="center"/>
          </w:tcPr>
          <w:p w14:paraId="5D45500A"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2.68 km/L</w:t>
            </w:r>
          </w:p>
        </w:tc>
        <w:tc>
          <w:tcPr>
            <w:tcW w:w="3291" w:type="dxa"/>
            <w:shd w:val="clear" w:color="auto" w:fill="auto"/>
            <w:vAlign w:val="center"/>
          </w:tcPr>
          <w:p w14:paraId="471C8306" w14:textId="77777777" w:rsidR="00E17E1D" w:rsidRPr="00870C9E" w:rsidRDefault="00870C9E" w:rsidP="00F1498C">
            <w:pPr>
              <w:pStyle w:val="a6"/>
              <w:spacing w:before="0" w:beforeAutospacing="0" w:after="0" w:afterAutospacing="0"/>
              <w:jc w:val="center"/>
              <w:rPr>
                <w:rFonts w:eastAsiaTheme="minorEastAsia"/>
                <w:sz w:val="22"/>
                <w:szCs w:val="22"/>
                <w:lang w:eastAsia="ko-KR"/>
              </w:rPr>
            </w:pPr>
            <w:sdt>
              <w:sdtPr>
                <w:rPr>
                  <w:rFonts w:eastAsiaTheme="minorEastAsia"/>
                  <w:sz w:val="22"/>
                  <w:szCs w:val="22"/>
                  <w:vertAlign w:val="superscript"/>
                  <w:lang w:eastAsia="ko-KR"/>
                </w:rPr>
                <w:tag w:val="MENDELEY_CITATION_v3_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"/>
                <w:id w:val="944967450"/>
                <w:placeholder>
                  <w:docPart w:val="AB167111280849409514DA7E78781D15"/>
                </w:placeholder>
              </w:sdtPr>
              <w:sdtEndPr/>
              <w:sdtContent>
                <w:r w:rsidR="00E17E1D" w:rsidRPr="00870C9E">
                  <w:rPr>
                    <w:rFonts w:eastAsiaTheme="minorEastAsia"/>
                    <w:sz w:val="22"/>
                    <w:szCs w:val="22"/>
                    <w:vertAlign w:val="superscript"/>
                    <w:lang w:eastAsia="ko-KR"/>
                  </w:rPr>
                  <w:t>36</w:t>
                </w:r>
              </w:sdtContent>
            </w:sdt>
          </w:p>
        </w:tc>
      </w:tr>
      <w:tr w:rsidR="00870C9E" w:rsidRPr="00870C9E" w14:paraId="5DCC99BB" w14:textId="77777777" w:rsidTr="00F1498C">
        <w:trPr>
          <w:trHeight w:val="247"/>
          <w:jc w:val="center"/>
        </w:trPr>
        <w:tc>
          <w:tcPr>
            <w:tcW w:w="1961" w:type="dxa"/>
            <w:shd w:val="clear" w:color="auto" w:fill="auto"/>
            <w:vAlign w:val="center"/>
          </w:tcPr>
          <w:p w14:paraId="1713BE99" w14:textId="77777777" w:rsidR="00E17E1D" w:rsidRPr="00870C9E" w:rsidRDefault="00E17E1D" w:rsidP="00F1498C">
            <w:pPr>
              <w:pStyle w:val="a6"/>
              <w:spacing w:before="0" w:beforeAutospacing="0" w:after="0" w:afterAutospacing="0"/>
              <w:jc w:val="center"/>
              <w:rPr>
                <w:rFonts w:eastAsiaTheme="minorEastAsia"/>
                <w:b/>
                <w:sz w:val="22"/>
                <w:szCs w:val="22"/>
                <w:lang w:eastAsia="ko-KR"/>
              </w:rPr>
            </w:pPr>
            <w:r w:rsidRPr="00870C9E">
              <w:rPr>
                <w:rFonts w:eastAsiaTheme="minorEastAsia"/>
                <w:b/>
                <w:sz w:val="22"/>
                <w:szCs w:val="22"/>
                <w:lang w:eastAsia="ko-KR"/>
              </w:rPr>
              <w:t>Capacity</w:t>
            </w:r>
          </w:p>
        </w:tc>
        <w:tc>
          <w:tcPr>
            <w:tcW w:w="1862" w:type="dxa"/>
            <w:shd w:val="clear" w:color="auto" w:fill="auto"/>
            <w:vAlign w:val="center"/>
          </w:tcPr>
          <w:p w14:paraId="6B83A81B"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23 ton</w:t>
            </w:r>
          </w:p>
        </w:tc>
        <w:tc>
          <w:tcPr>
            <w:tcW w:w="1842" w:type="dxa"/>
            <w:shd w:val="clear" w:color="auto" w:fill="auto"/>
            <w:vAlign w:val="center"/>
          </w:tcPr>
          <w:p w14:paraId="34D4FA50"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10 ton</w:t>
            </w:r>
          </w:p>
        </w:tc>
        <w:tc>
          <w:tcPr>
            <w:tcW w:w="3291" w:type="dxa"/>
            <w:shd w:val="clear" w:color="auto" w:fill="auto"/>
            <w:vAlign w:val="center"/>
          </w:tcPr>
          <w:p w14:paraId="6993951E" w14:textId="77777777" w:rsidR="00E17E1D" w:rsidRPr="00870C9E" w:rsidRDefault="00870C9E" w:rsidP="00F1498C">
            <w:pPr>
              <w:pStyle w:val="a6"/>
              <w:spacing w:before="0" w:beforeAutospacing="0" w:after="0" w:afterAutospacing="0"/>
              <w:jc w:val="center"/>
              <w:rPr>
                <w:rFonts w:eastAsiaTheme="minorEastAsia"/>
                <w:sz w:val="22"/>
                <w:szCs w:val="22"/>
                <w:lang w:eastAsia="ko-KR"/>
              </w:rPr>
            </w:pPr>
            <w:sdt>
              <w:sdtPr>
                <w:rPr>
                  <w:rFonts w:eastAsiaTheme="minorEastAsia"/>
                  <w:sz w:val="22"/>
                  <w:szCs w:val="22"/>
                  <w:vertAlign w:val="superscript"/>
                  <w:lang w:eastAsia="ko-KR"/>
                </w:rPr>
                <w:tag w:val="MENDELEY_CITATION_v3_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"/>
                <w:id w:val="-440374660"/>
                <w:placeholder>
                  <w:docPart w:val="D722ED3F4938492FAAC596938E31B055"/>
                </w:placeholder>
              </w:sdtPr>
              <w:sdtEndPr/>
              <w:sdtContent>
                <w:r w:rsidR="00E17E1D" w:rsidRPr="00870C9E">
                  <w:rPr>
                    <w:rFonts w:eastAsiaTheme="minorEastAsia"/>
                    <w:sz w:val="22"/>
                    <w:szCs w:val="22"/>
                    <w:vertAlign w:val="superscript"/>
                    <w:lang w:eastAsia="ko-KR"/>
                  </w:rPr>
                  <w:t>36</w:t>
                </w:r>
              </w:sdtContent>
            </w:sdt>
          </w:p>
        </w:tc>
      </w:tr>
      <w:tr w:rsidR="00870C9E" w:rsidRPr="00870C9E" w14:paraId="55A5F78F" w14:textId="77777777" w:rsidTr="00F1498C">
        <w:trPr>
          <w:trHeight w:val="251"/>
          <w:jc w:val="center"/>
        </w:trPr>
        <w:tc>
          <w:tcPr>
            <w:tcW w:w="1961" w:type="dxa"/>
            <w:shd w:val="clear" w:color="auto" w:fill="auto"/>
            <w:vAlign w:val="center"/>
          </w:tcPr>
          <w:p w14:paraId="0D32821D" w14:textId="77777777" w:rsidR="00E17E1D" w:rsidRPr="00870C9E" w:rsidRDefault="00E17E1D" w:rsidP="00F1498C">
            <w:pPr>
              <w:pStyle w:val="a6"/>
              <w:spacing w:before="0" w:beforeAutospacing="0" w:after="0" w:afterAutospacing="0"/>
              <w:jc w:val="center"/>
              <w:rPr>
                <w:rFonts w:eastAsiaTheme="minorEastAsia"/>
                <w:b/>
                <w:sz w:val="22"/>
                <w:szCs w:val="22"/>
                <w:lang w:eastAsia="ko-KR"/>
              </w:rPr>
            </w:pPr>
            <w:r w:rsidRPr="00870C9E">
              <w:rPr>
                <w:rFonts w:eastAsiaTheme="minorEastAsia"/>
                <w:b/>
                <w:sz w:val="22"/>
                <w:szCs w:val="22"/>
                <w:lang w:eastAsia="ko-KR"/>
              </w:rPr>
              <w:t>Lifetime</w:t>
            </w:r>
          </w:p>
        </w:tc>
        <w:tc>
          <w:tcPr>
            <w:tcW w:w="3704" w:type="dxa"/>
            <w:gridSpan w:val="2"/>
            <w:shd w:val="clear" w:color="auto" w:fill="auto"/>
            <w:vAlign w:val="center"/>
          </w:tcPr>
          <w:p w14:paraId="65B64A94"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10 years</w:t>
            </w:r>
          </w:p>
        </w:tc>
        <w:tc>
          <w:tcPr>
            <w:tcW w:w="3291" w:type="dxa"/>
            <w:shd w:val="clear" w:color="auto" w:fill="auto"/>
            <w:vAlign w:val="center"/>
          </w:tcPr>
          <w:p w14:paraId="1D580AE0"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Assumed</w:t>
            </w:r>
          </w:p>
        </w:tc>
      </w:tr>
      <w:tr w:rsidR="00870C9E" w:rsidRPr="00870C9E" w14:paraId="4B0317F6" w14:textId="77777777" w:rsidTr="00F1498C">
        <w:trPr>
          <w:trHeight w:val="255"/>
          <w:jc w:val="center"/>
        </w:trPr>
        <w:tc>
          <w:tcPr>
            <w:tcW w:w="1961" w:type="dxa"/>
            <w:shd w:val="clear" w:color="auto" w:fill="auto"/>
            <w:vAlign w:val="center"/>
          </w:tcPr>
          <w:p w14:paraId="5B170E07" w14:textId="77777777" w:rsidR="00E17E1D" w:rsidRPr="00870C9E" w:rsidRDefault="00E17E1D" w:rsidP="00F1498C">
            <w:pPr>
              <w:pStyle w:val="a6"/>
              <w:spacing w:before="0" w:beforeAutospacing="0" w:after="0" w:afterAutospacing="0"/>
              <w:jc w:val="center"/>
              <w:rPr>
                <w:rFonts w:eastAsiaTheme="minorEastAsia"/>
                <w:b/>
                <w:sz w:val="22"/>
                <w:szCs w:val="22"/>
                <w:lang w:eastAsia="ko-KR"/>
              </w:rPr>
            </w:pPr>
            <w:r w:rsidRPr="00870C9E">
              <w:rPr>
                <w:rFonts w:eastAsiaTheme="minorEastAsia"/>
                <w:b/>
                <w:sz w:val="22"/>
                <w:szCs w:val="22"/>
                <w:lang w:eastAsia="ko-KR"/>
              </w:rPr>
              <w:t>Driver cost</w:t>
            </w:r>
          </w:p>
        </w:tc>
        <w:tc>
          <w:tcPr>
            <w:tcW w:w="3704" w:type="dxa"/>
            <w:gridSpan w:val="2"/>
            <w:shd w:val="clear" w:color="auto" w:fill="auto"/>
            <w:vAlign w:val="center"/>
          </w:tcPr>
          <w:p w14:paraId="1E81FDA8"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$7.62/h</w:t>
            </w:r>
          </w:p>
        </w:tc>
        <w:tc>
          <w:tcPr>
            <w:tcW w:w="3291" w:type="dxa"/>
            <w:shd w:val="clear" w:color="auto" w:fill="auto"/>
            <w:vAlign w:val="center"/>
          </w:tcPr>
          <w:p w14:paraId="7BECEB12" w14:textId="77777777" w:rsidR="00E17E1D" w:rsidRPr="00870C9E" w:rsidRDefault="00870C9E" w:rsidP="00F1498C">
            <w:pPr>
              <w:pStyle w:val="a6"/>
              <w:spacing w:before="0" w:beforeAutospacing="0" w:after="0" w:afterAutospacing="0"/>
              <w:jc w:val="center"/>
              <w:rPr>
                <w:rFonts w:eastAsiaTheme="minorEastAsia"/>
                <w:sz w:val="22"/>
                <w:szCs w:val="22"/>
                <w:lang w:eastAsia="ko-KR"/>
              </w:rPr>
            </w:pPr>
            <w:sdt>
              <w:sdtPr>
                <w:rPr>
                  <w:rFonts w:eastAsiaTheme="minorEastAsia"/>
                  <w:sz w:val="22"/>
                  <w:szCs w:val="22"/>
                  <w:vertAlign w:val="superscript"/>
                  <w:lang w:eastAsia="ko-KR"/>
                </w:rPr>
                <w:tag w:val="MENDELEY_CITATION_v3_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"/>
                <w:id w:val="191421945"/>
                <w:placeholder>
                  <w:docPart w:val="538F7C9B94EE437B9D4FCF5BCA16CF32"/>
                </w:placeholder>
              </w:sdtPr>
              <w:sdtEndPr/>
              <w:sdtContent>
                <w:r w:rsidR="00E17E1D" w:rsidRPr="00870C9E">
                  <w:rPr>
                    <w:rFonts w:eastAsiaTheme="minorEastAsia"/>
                    <w:sz w:val="22"/>
                    <w:szCs w:val="22"/>
                    <w:vertAlign w:val="superscript"/>
                    <w:lang w:eastAsia="ko-KR"/>
                  </w:rPr>
                  <w:t>37</w:t>
                </w:r>
              </w:sdtContent>
            </w:sdt>
          </w:p>
        </w:tc>
      </w:tr>
      <w:tr w:rsidR="00870C9E" w:rsidRPr="00870C9E" w14:paraId="2D77B0D9" w14:textId="77777777" w:rsidTr="00F1498C">
        <w:trPr>
          <w:trHeight w:val="246"/>
          <w:jc w:val="center"/>
        </w:trPr>
        <w:tc>
          <w:tcPr>
            <w:tcW w:w="1961" w:type="dxa"/>
            <w:shd w:val="clear" w:color="auto" w:fill="auto"/>
            <w:vAlign w:val="center"/>
          </w:tcPr>
          <w:p w14:paraId="50BB0D1C" w14:textId="77777777" w:rsidR="00E17E1D" w:rsidRPr="00870C9E" w:rsidRDefault="00E17E1D" w:rsidP="00F1498C">
            <w:pPr>
              <w:pStyle w:val="a6"/>
              <w:spacing w:before="0" w:beforeAutospacing="0" w:after="0" w:afterAutospacing="0"/>
              <w:jc w:val="center"/>
              <w:rPr>
                <w:rFonts w:eastAsiaTheme="minorEastAsia"/>
                <w:b/>
                <w:sz w:val="22"/>
                <w:szCs w:val="22"/>
                <w:lang w:eastAsia="ko-KR"/>
              </w:rPr>
            </w:pPr>
            <w:r w:rsidRPr="00870C9E">
              <w:rPr>
                <w:rFonts w:eastAsiaTheme="minorEastAsia"/>
                <w:b/>
                <w:sz w:val="22"/>
                <w:szCs w:val="22"/>
                <w:lang w:eastAsia="ko-KR"/>
              </w:rPr>
              <w:t>Fuel cost</w:t>
            </w:r>
          </w:p>
        </w:tc>
        <w:tc>
          <w:tcPr>
            <w:tcW w:w="3704" w:type="dxa"/>
            <w:gridSpan w:val="2"/>
            <w:shd w:val="clear" w:color="auto" w:fill="auto"/>
            <w:vAlign w:val="center"/>
          </w:tcPr>
          <w:p w14:paraId="32F2D5B9"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$0.87/L</w:t>
            </w:r>
          </w:p>
        </w:tc>
        <w:tc>
          <w:tcPr>
            <w:tcW w:w="3291" w:type="dxa"/>
            <w:shd w:val="clear" w:color="auto" w:fill="auto"/>
            <w:vAlign w:val="center"/>
          </w:tcPr>
          <w:p w14:paraId="28FDD8EC" w14:textId="77777777" w:rsidR="00E17E1D" w:rsidRPr="00870C9E" w:rsidRDefault="00870C9E" w:rsidP="00F1498C">
            <w:pPr>
              <w:pStyle w:val="a6"/>
              <w:spacing w:before="0" w:beforeAutospacing="0" w:after="0" w:afterAutospacing="0"/>
              <w:jc w:val="center"/>
              <w:rPr>
                <w:rFonts w:eastAsiaTheme="minorEastAsia"/>
                <w:sz w:val="22"/>
                <w:szCs w:val="22"/>
                <w:lang w:eastAsia="ko-KR"/>
              </w:rPr>
            </w:pPr>
            <w:sdt>
              <w:sdtPr>
                <w:rPr>
                  <w:rFonts w:eastAsiaTheme="minorEastAsia"/>
                  <w:sz w:val="22"/>
                  <w:szCs w:val="22"/>
                  <w:vertAlign w:val="superscript"/>
                  <w:lang w:eastAsia="ko-KR"/>
                </w:rPr>
                <w:tag w:val="MENDELEY_CITATION_v3_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"/>
                <w:id w:val="169530339"/>
                <w:placeholder>
                  <w:docPart w:val="538F7C9B94EE437B9D4FCF5BCA16CF32"/>
                </w:placeholder>
              </w:sdtPr>
              <w:sdtEndPr/>
              <w:sdtContent>
                <w:r w:rsidR="00E17E1D" w:rsidRPr="00870C9E">
                  <w:rPr>
                    <w:rFonts w:eastAsiaTheme="minorEastAsia"/>
                    <w:sz w:val="22"/>
                    <w:szCs w:val="22"/>
                    <w:vertAlign w:val="superscript"/>
                    <w:lang w:eastAsia="ko-KR"/>
                  </w:rPr>
                  <w:t>38</w:t>
                </w:r>
              </w:sdtContent>
            </w:sdt>
          </w:p>
        </w:tc>
      </w:tr>
      <w:tr w:rsidR="00E17E1D" w:rsidRPr="00870C9E" w14:paraId="5B3D17FB" w14:textId="77777777" w:rsidTr="00F1498C">
        <w:trPr>
          <w:trHeight w:val="255"/>
          <w:jc w:val="center"/>
        </w:trPr>
        <w:tc>
          <w:tcPr>
            <w:tcW w:w="1961" w:type="dxa"/>
            <w:tcBorders>
              <w:bottom w:val="single" w:sz="4" w:space="0" w:color="auto"/>
            </w:tcBorders>
            <w:shd w:val="clear" w:color="auto" w:fill="auto"/>
            <w:vAlign w:val="center"/>
          </w:tcPr>
          <w:p w14:paraId="63C849E0" w14:textId="77777777" w:rsidR="00E17E1D" w:rsidRPr="00870C9E" w:rsidRDefault="00E17E1D" w:rsidP="00F1498C">
            <w:pPr>
              <w:pStyle w:val="a6"/>
              <w:spacing w:before="0" w:beforeAutospacing="0" w:after="0" w:afterAutospacing="0"/>
              <w:jc w:val="center"/>
              <w:rPr>
                <w:rFonts w:eastAsiaTheme="minorEastAsia"/>
                <w:b/>
                <w:sz w:val="22"/>
                <w:szCs w:val="22"/>
                <w:lang w:eastAsia="ko-KR"/>
              </w:rPr>
            </w:pPr>
            <w:r w:rsidRPr="00870C9E">
              <w:rPr>
                <w:rFonts w:eastAsiaTheme="minorEastAsia"/>
                <w:b/>
                <w:sz w:val="22"/>
                <w:szCs w:val="22"/>
                <w:lang w:eastAsia="ko-KR"/>
              </w:rPr>
              <w:t>Average speed</w:t>
            </w:r>
          </w:p>
        </w:tc>
        <w:tc>
          <w:tcPr>
            <w:tcW w:w="3704" w:type="dxa"/>
            <w:gridSpan w:val="2"/>
            <w:tcBorders>
              <w:bottom w:val="single" w:sz="4" w:space="0" w:color="auto"/>
            </w:tcBorders>
            <w:shd w:val="clear" w:color="auto" w:fill="auto"/>
            <w:vAlign w:val="center"/>
          </w:tcPr>
          <w:p w14:paraId="15C6F670" w14:textId="77777777" w:rsidR="00E17E1D" w:rsidRPr="00870C9E" w:rsidRDefault="00E17E1D" w:rsidP="00F1498C">
            <w:pPr>
              <w:pStyle w:val="a6"/>
              <w:spacing w:before="0" w:beforeAutospacing="0" w:after="0" w:afterAutospacing="0"/>
              <w:jc w:val="center"/>
              <w:rPr>
                <w:rFonts w:eastAsiaTheme="minorEastAsia"/>
                <w:sz w:val="22"/>
                <w:szCs w:val="22"/>
                <w:lang w:eastAsia="ko-KR"/>
              </w:rPr>
            </w:pPr>
            <w:r w:rsidRPr="00870C9E">
              <w:rPr>
                <w:rFonts w:eastAsiaTheme="minorEastAsia"/>
                <w:sz w:val="22"/>
                <w:szCs w:val="22"/>
                <w:lang w:eastAsia="ko-KR"/>
              </w:rPr>
              <w:t>80 km/h</w:t>
            </w:r>
          </w:p>
        </w:tc>
        <w:tc>
          <w:tcPr>
            <w:tcW w:w="3291" w:type="dxa"/>
            <w:tcBorders>
              <w:bottom w:val="single" w:sz="4" w:space="0" w:color="auto"/>
            </w:tcBorders>
            <w:shd w:val="clear" w:color="auto" w:fill="auto"/>
            <w:vAlign w:val="center"/>
          </w:tcPr>
          <w:p w14:paraId="0CE8D4EC" w14:textId="77777777" w:rsidR="00E17E1D" w:rsidRPr="00870C9E" w:rsidRDefault="00870C9E" w:rsidP="00F1498C">
            <w:pPr>
              <w:pStyle w:val="a6"/>
              <w:spacing w:before="0" w:beforeAutospacing="0" w:after="0" w:afterAutospacing="0"/>
              <w:jc w:val="center"/>
              <w:rPr>
                <w:rFonts w:eastAsiaTheme="minorEastAsia"/>
                <w:sz w:val="22"/>
                <w:szCs w:val="22"/>
                <w:lang w:eastAsia="ko-KR"/>
              </w:rPr>
            </w:pPr>
            <w:sdt>
              <w:sdtPr>
                <w:rPr>
                  <w:rFonts w:eastAsiaTheme="minorEastAsia"/>
                  <w:sz w:val="22"/>
                  <w:szCs w:val="22"/>
                  <w:vertAlign w:val="superscript"/>
                  <w:lang w:eastAsia="ko-KR"/>
                </w:rPr>
                <w:tag w:val="MENDELEY_CITATION_v3_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"/>
                <w:id w:val="396790733"/>
                <w:placeholder>
                  <w:docPart w:val="538F7C9B94EE437B9D4FCF5BCA16CF32"/>
                </w:placeholder>
              </w:sdtPr>
              <w:sdtEndPr/>
              <w:sdtContent>
                <w:r w:rsidR="00E17E1D" w:rsidRPr="00870C9E">
                  <w:rPr>
                    <w:rFonts w:eastAsiaTheme="minorEastAsia"/>
                    <w:sz w:val="22"/>
                    <w:szCs w:val="22"/>
                    <w:vertAlign w:val="superscript"/>
                    <w:lang w:eastAsia="ko-KR"/>
                  </w:rPr>
                  <w:t>39</w:t>
                </w:r>
              </w:sdtContent>
            </w:sdt>
          </w:p>
        </w:tc>
      </w:tr>
    </w:tbl>
    <w:p w14:paraId="51CDE581" w14:textId="776053A6" w:rsidR="00E17E1D" w:rsidRPr="00870C9E" w:rsidRDefault="00E17E1D" w:rsidP="00E17E1D">
      <w:pPr>
        <w:pStyle w:val="3"/>
        <w:spacing w:line="360" w:lineRule="auto"/>
        <w:rPr>
          <w:rFonts w:asciiTheme="majorBidi" w:hAnsiTheme="majorBidi"/>
          <w:color w:val="auto"/>
        </w:rPr>
      </w:pPr>
    </w:p>
    <w:p w14:paraId="57F4870C" w14:textId="60BFF27E" w:rsidR="000E25AC" w:rsidRPr="00870C9E" w:rsidRDefault="000E25AC" w:rsidP="000E25AC">
      <w:pPr>
        <w:spacing w:line="360" w:lineRule="auto"/>
        <w:jc w:val="both"/>
      </w:pPr>
      <w:r w:rsidRPr="00870C9E">
        <w:t xml:space="preserve">Table A3. Environmental impacts on electricity and energy mix of the UAE in 2019 and 2022 </w:t>
      </w:r>
    </w:p>
    <w:tbl>
      <w:tblPr>
        <w:tblW w:w="8883" w:type="dxa"/>
        <w:tblLook w:val="04A0" w:firstRow="1" w:lastRow="0" w:firstColumn="1" w:lastColumn="0" w:noHBand="0" w:noVBand="1"/>
      </w:tblPr>
      <w:tblGrid>
        <w:gridCol w:w="1790"/>
        <w:gridCol w:w="1586"/>
        <w:gridCol w:w="2813"/>
        <w:gridCol w:w="1347"/>
        <w:gridCol w:w="1347"/>
      </w:tblGrid>
      <w:tr w:rsidR="00870C9E" w:rsidRPr="00870C9E" w14:paraId="4A8FD3B8" w14:textId="77777777" w:rsidTr="000E25AC">
        <w:trPr>
          <w:trHeight w:val="257"/>
        </w:trPr>
        <w:tc>
          <w:tcPr>
            <w:tcW w:w="6189"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DBB9D" w14:textId="77777777" w:rsidR="000E25AC" w:rsidRPr="00870C9E" w:rsidRDefault="000E25AC" w:rsidP="002A311B">
            <w:pPr>
              <w:jc w:val="center"/>
            </w:pPr>
            <w:r w:rsidRPr="00870C9E">
              <w:t>Item</w:t>
            </w:r>
          </w:p>
        </w:tc>
        <w:tc>
          <w:tcPr>
            <w:tcW w:w="269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D435138" w14:textId="77777777" w:rsidR="000E25AC" w:rsidRPr="00870C9E" w:rsidRDefault="000E25AC" w:rsidP="002A311B">
            <w:pPr>
              <w:jc w:val="center"/>
            </w:pPr>
            <w:r w:rsidRPr="00870C9E">
              <w:t>Year</w:t>
            </w:r>
          </w:p>
        </w:tc>
      </w:tr>
      <w:tr w:rsidR="00870C9E" w:rsidRPr="00870C9E" w14:paraId="34C61BB2" w14:textId="77777777" w:rsidTr="000E25AC">
        <w:trPr>
          <w:trHeight w:val="257"/>
        </w:trPr>
        <w:tc>
          <w:tcPr>
            <w:tcW w:w="6189" w:type="dxa"/>
            <w:gridSpan w:val="3"/>
            <w:vMerge/>
            <w:tcBorders>
              <w:top w:val="single" w:sz="4" w:space="0" w:color="auto"/>
              <w:left w:val="single" w:sz="4" w:space="0" w:color="auto"/>
              <w:bottom w:val="single" w:sz="4" w:space="0" w:color="auto"/>
              <w:right w:val="single" w:sz="4" w:space="0" w:color="auto"/>
            </w:tcBorders>
            <w:vAlign w:val="center"/>
            <w:hideMark/>
          </w:tcPr>
          <w:p w14:paraId="0ABA15C9" w14:textId="77777777" w:rsidR="000E25AC" w:rsidRPr="00870C9E" w:rsidRDefault="000E25AC" w:rsidP="002A311B"/>
        </w:tc>
        <w:tc>
          <w:tcPr>
            <w:tcW w:w="1347" w:type="dxa"/>
            <w:tcBorders>
              <w:top w:val="nil"/>
              <w:left w:val="nil"/>
              <w:bottom w:val="single" w:sz="4" w:space="0" w:color="auto"/>
              <w:right w:val="single" w:sz="4" w:space="0" w:color="auto"/>
            </w:tcBorders>
            <w:shd w:val="clear" w:color="auto" w:fill="auto"/>
            <w:noWrap/>
            <w:vAlign w:val="center"/>
            <w:hideMark/>
          </w:tcPr>
          <w:p w14:paraId="1FE26EA1" w14:textId="77777777" w:rsidR="000E25AC" w:rsidRPr="00870C9E" w:rsidRDefault="000E25AC" w:rsidP="002A311B">
            <w:pPr>
              <w:jc w:val="right"/>
            </w:pPr>
            <w:r w:rsidRPr="00870C9E">
              <w:t>2019</w:t>
            </w:r>
          </w:p>
        </w:tc>
        <w:tc>
          <w:tcPr>
            <w:tcW w:w="1347" w:type="dxa"/>
            <w:tcBorders>
              <w:top w:val="nil"/>
              <w:left w:val="nil"/>
              <w:bottom w:val="single" w:sz="4" w:space="0" w:color="auto"/>
              <w:right w:val="single" w:sz="4" w:space="0" w:color="auto"/>
            </w:tcBorders>
            <w:shd w:val="clear" w:color="auto" w:fill="auto"/>
            <w:noWrap/>
            <w:vAlign w:val="center"/>
            <w:hideMark/>
          </w:tcPr>
          <w:p w14:paraId="4CBAC937" w14:textId="77777777" w:rsidR="000E25AC" w:rsidRPr="00870C9E" w:rsidRDefault="000E25AC" w:rsidP="002A311B">
            <w:pPr>
              <w:jc w:val="right"/>
            </w:pPr>
            <w:r w:rsidRPr="00870C9E">
              <w:t>2022</w:t>
            </w:r>
          </w:p>
        </w:tc>
      </w:tr>
      <w:tr w:rsidR="00870C9E" w:rsidRPr="00870C9E" w14:paraId="6579366F" w14:textId="77777777" w:rsidTr="000E25AC">
        <w:trPr>
          <w:trHeight w:val="257"/>
        </w:trPr>
        <w:tc>
          <w:tcPr>
            <w:tcW w:w="1790" w:type="dxa"/>
            <w:vMerge w:val="restart"/>
            <w:tcBorders>
              <w:top w:val="nil"/>
              <w:left w:val="single" w:sz="4" w:space="0" w:color="auto"/>
              <w:bottom w:val="single" w:sz="4" w:space="0" w:color="auto"/>
              <w:right w:val="single" w:sz="4" w:space="0" w:color="auto"/>
            </w:tcBorders>
            <w:shd w:val="clear" w:color="auto" w:fill="auto"/>
            <w:vAlign w:val="center"/>
            <w:hideMark/>
          </w:tcPr>
          <w:p w14:paraId="2F2157E7" w14:textId="77777777" w:rsidR="000E25AC" w:rsidRPr="00870C9E" w:rsidRDefault="000E25AC" w:rsidP="002A311B">
            <w:pPr>
              <w:jc w:val="center"/>
            </w:pPr>
            <w:r w:rsidRPr="00870C9E">
              <w:t>Energy</w:t>
            </w:r>
            <w:r w:rsidRPr="00870C9E">
              <w:br/>
              <w:t>Mix</w:t>
            </w:r>
            <w:r w:rsidRPr="00870C9E">
              <w:br/>
              <w:t>Input</w:t>
            </w:r>
          </w:p>
        </w:tc>
        <w:tc>
          <w:tcPr>
            <w:tcW w:w="1586" w:type="dxa"/>
            <w:vMerge w:val="restart"/>
            <w:tcBorders>
              <w:top w:val="nil"/>
              <w:left w:val="single" w:sz="4" w:space="0" w:color="auto"/>
              <w:bottom w:val="single" w:sz="4" w:space="0" w:color="000000"/>
              <w:right w:val="single" w:sz="4" w:space="0" w:color="auto"/>
            </w:tcBorders>
            <w:shd w:val="clear" w:color="auto" w:fill="auto"/>
            <w:vAlign w:val="center"/>
            <w:hideMark/>
          </w:tcPr>
          <w:p w14:paraId="2D360366" w14:textId="77777777" w:rsidR="000E25AC" w:rsidRPr="00870C9E" w:rsidRDefault="000E25AC" w:rsidP="002A311B">
            <w:pPr>
              <w:jc w:val="center"/>
            </w:pPr>
            <w:r w:rsidRPr="00870C9E">
              <w:t>Energy</w:t>
            </w:r>
            <w:r w:rsidRPr="00870C9E">
              <w:br/>
              <w:t>Sources</w:t>
            </w:r>
          </w:p>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0C2D28AA" w14:textId="77777777" w:rsidR="000E25AC" w:rsidRPr="00870C9E" w:rsidRDefault="000E25AC" w:rsidP="002A311B">
            <w:r w:rsidRPr="00870C9E">
              <w:t>Petroleum</w:t>
            </w:r>
          </w:p>
        </w:tc>
        <w:tc>
          <w:tcPr>
            <w:tcW w:w="1347" w:type="dxa"/>
            <w:tcBorders>
              <w:top w:val="nil"/>
              <w:left w:val="nil"/>
              <w:bottom w:val="single" w:sz="4" w:space="0" w:color="auto"/>
              <w:right w:val="single" w:sz="4" w:space="0" w:color="auto"/>
            </w:tcBorders>
            <w:shd w:val="clear" w:color="auto" w:fill="auto"/>
            <w:noWrap/>
            <w:vAlign w:val="center"/>
            <w:hideMark/>
          </w:tcPr>
          <w:p w14:paraId="3B7DB59C" w14:textId="77777777" w:rsidR="000E25AC" w:rsidRPr="00870C9E" w:rsidRDefault="000E25AC" w:rsidP="002A311B">
            <w:pPr>
              <w:jc w:val="right"/>
            </w:pPr>
            <w:r w:rsidRPr="00870C9E">
              <w:t>0.6%</w:t>
            </w:r>
          </w:p>
        </w:tc>
        <w:tc>
          <w:tcPr>
            <w:tcW w:w="1347" w:type="dxa"/>
            <w:tcBorders>
              <w:top w:val="nil"/>
              <w:left w:val="nil"/>
              <w:bottom w:val="single" w:sz="4" w:space="0" w:color="auto"/>
              <w:right w:val="single" w:sz="4" w:space="0" w:color="auto"/>
            </w:tcBorders>
            <w:shd w:val="clear" w:color="auto" w:fill="auto"/>
            <w:noWrap/>
            <w:vAlign w:val="center"/>
            <w:hideMark/>
          </w:tcPr>
          <w:p w14:paraId="60ACEFD2" w14:textId="77777777" w:rsidR="000E25AC" w:rsidRPr="00870C9E" w:rsidRDefault="000E25AC" w:rsidP="002A311B">
            <w:pPr>
              <w:jc w:val="right"/>
            </w:pPr>
            <w:r w:rsidRPr="00870C9E">
              <w:t>43.3%</w:t>
            </w:r>
          </w:p>
        </w:tc>
      </w:tr>
      <w:tr w:rsidR="00870C9E" w:rsidRPr="00870C9E" w14:paraId="28B0DC39"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762A36C8" w14:textId="77777777" w:rsidR="000E25AC" w:rsidRPr="00870C9E" w:rsidRDefault="000E25AC" w:rsidP="002A311B"/>
        </w:tc>
        <w:tc>
          <w:tcPr>
            <w:tcW w:w="1586" w:type="dxa"/>
            <w:vMerge/>
            <w:tcBorders>
              <w:top w:val="nil"/>
              <w:left w:val="single" w:sz="4" w:space="0" w:color="auto"/>
              <w:bottom w:val="single" w:sz="4" w:space="0" w:color="000000"/>
              <w:right w:val="single" w:sz="4" w:space="0" w:color="auto"/>
            </w:tcBorders>
            <w:vAlign w:val="center"/>
            <w:hideMark/>
          </w:tcPr>
          <w:p w14:paraId="4C849D87"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169C1C16" w14:textId="77777777" w:rsidR="000E25AC" w:rsidRPr="00870C9E" w:rsidRDefault="000E25AC" w:rsidP="002A311B">
            <w:r w:rsidRPr="00870C9E">
              <w:t>NG</w:t>
            </w:r>
          </w:p>
        </w:tc>
        <w:tc>
          <w:tcPr>
            <w:tcW w:w="1347" w:type="dxa"/>
            <w:tcBorders>
              <w:top w:val="nil"/>
              <w:left w:val="nil"/>
              <w:bottom w:val="single" w:sz="4" w:space="0" w:color="auto"/>
              <w:right w:val="single" w:sz="4" w:space="0" w:color="auto"/>
            </w:tcBorders>
            <w:shd w:val="clear" w:color="auto" w:fill="auto"/>
            <w:noWrap/>
            <w:vAlign w:val="center"/>
            <w:hideMark/>
          </w:tcPr>
          <w:p w14:paraId="7DEE3BE0" w14:textId="77777777" w:rsidR="000E25AC" w:rsidRPr="00870C9E" w:rsidRDefault="000E25AC" w:rsidP="002A311B">
            <w:pPr>
              <w:jc w:val="right"/>
            </w:pPr>
            <w:r w:rsidRPr="00870C9E">
              <w:t>96.7%</w:t>
            </w:r>
          </w:p>
        </w:tc>
        <w:tc>
          <w:tcPr>
            <w:tcW w:w="1347" w:type="dxa"/>
            <w:tcBorders>
              <w:top w:val="nil"/>
              <w:left w:val="nil"/>
              <w:bottom w:val="single" w:sz="4" w:space="0" w:color="auto"/>
              <w:right w:val="single" w:sz="4" w:space="0" w:color="auto"/>
            </w:tcBorders>
            <w:shd w:val="clear" w:color="auto" w:fill="auto"/>
            <w:noWrap/>
            <w:vAlign w:val="center"/>
            <w:hideMark/>
          </w:tcPr>
          <w:p w14:paraId="377BEFF2" w14:textId="77777777" w:rsidR="000E25AC" w:rsidRPr="00870C9E" w:rsidRDefault="000E25AC" w:rsidP="002A311B">
            <w:pPr>
              <w:jc w:val="right"/>
            </w:pPr>
            <w:r w:rsidRPr="00870C9E">
              <w:t>49.8%</w:t>
            </w:r>
          </w:p>
        </w:tc>
      </w:tr>
      <w:tr w:rsidR="00870C9E" w:rsidRPr="00870C9E" w14:paraId="0CC6B0C7"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23FD5139" w14:textId="77777777" w:rsidR="000E25AC" w:rsidRPr="00870C9E" w:rsidRDefault="000E25AC" w:rsidP="002A311B"/>
        </w:tc>
        <w:tc>
          <w:tcPr>
            <w:tcW w:w="1586" w:type="dxa"/>
            <w:vMerge/>
            <w:tcBorders>
              <w:top w:val="nil"/>
              <w:left w:val="single" w:sz="4" w:space="0" w:color="auto"/>
              <w:bottom w:val="single" w:sz="4" w:space="0" w:color="000000"/>
              <w:right w:val="single" w:sz="4" w:space="0" w:color="auto"/>
            </w:tcBorders>
            <w:vAlign w:val="center"/>
            <w:hideMark/>
          </w:tcPr>
          <w:p w14:paraId="4821BB5E"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511DDFD0" w14:textId="77777777" w:rsidR="000E25AC" w:rsidRPr="00870C9E" w:rsidRDefault="000E25AC" w:rsidP="002A311B">
            <w:r w:rsidRPr="00870C9E">
              <w:t>Coal</w:t>
            </w:r>
          </w:p>
        </w:tc>
        <w:tc>
          <w:tcPr>
            <w:tcW w:w="1347" w:type="dxa"/>
            <w:tcBorders>
              <w:top w:val="nil"/>
              <w:left w:val="nil"/>
              <w:bottom w:val="single" w:sz="4" w:space="0" w:color="auto"/>
              <w:right w:val="single" w:sz="4" w:space="0" w:color="auto"/>
            </w:tcBorders>
            <w:shd w:val="clear" w:color="auto" w:fill="auto"/>
            <w:noWrap/>
            <w:vAlign w:val="center"/>
            <w:hideMark/>
          </w:tcPr>
          <w:p w14:paraId="0220002A" w14:textId="77777777" w:rsidR="000E25AC" w:rsidRPr="00870C9E" w:rsidRDefault="000E25AC" w:rsidP="002A311B">
            <w:pPr>
              <w:jc w:val="right"/>
            </w:pPr>
            <w:r w:rsidRPr="00870C9E">
              <w:t>0.0%</w:t>
            </w:r>
          </w:p>
        </w:tc>
        <w:tc>
          <w:tcPr>
            <w:tcW w:w="1347" w:type="dxa"/>
            <w:tcBorders>
              <w:top w:val="nil"/>
              <w:left w:val="nil"/>
              <w:bottom w:val="single" w:sz="4" w:space="0" w:color="auto"/>
              <w:right w:val="single" w:sz="4" w:space="0" w:color="auto"/>
            </w:tcBorders>
            <w:shd w:val="clear" w:color="auto" w:fill="auto"/>
            <w:noWrap/>
            <w:vAlign w:val="center"/>
            <w:hideMark/>
          </w:tcPr>
          <w:p w14:paraId="20B2F751" w14:textId="77777777" w:rsidR="000E25AC" w:rsidRPr="00870C9E" w:rsidRDefault="000E25AC" w:rsidP="002A311B">
            <w:pPr>
              <w:jc w:val="right"/>
            </w:pPr>
            <w:r w:rsidRPr="00870C9E">
              <w:t>2.0%</w:t>
            </w:r>
          </w:p>
        </w:tc>
      </w:tr>
      <w:tr w:rsidR="00870C9E" w:rsidRPr="00870C9E" w14:paraId="0ACD73CC"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3D787E50" w14:textId="77777777" w:rsidR="000E25AC" w:rsidRPr="00870C9E" w:rsidRDefault="000E25AC" w:rsidP="002A311B"/>
        </w:tc>
        <w:tc>
          <w:tcPr>
            <w:tcW w:w="1586" w:type="dxa"/>
            <w:vMerge/>
            <w:tcBorders>
              <w:top w:val="nil"/>
              <w:left w:val="single" w:sz="4" w:space="0" w:color="auto"/>
              <w:bottom w:val="single" w:sz="4" w:space="0" w:color="000000"/>
              <w:right w:val="single" w:sz="4" w:space="0" w:color="auto"/>
            </w:tcBorders>
            <w:vAlign w:val="center"/>
            <w:hideMark/>
          </w:tcPr>
          <w:p w14:paraId="5292897F"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5AB19D15" w14:textId="77777777" w:rsidR="000E25AC" w:rsidRPr="00870C9E" w:rsidRDefault="000E25AC" w:rsidP="002A311B">
            <w:r w:rsidRPr="00870C9E">
              <w:t>Biomass</w:t>
            </w:r>
          </w:p>
        </w:tc>
        <w:tc>
          <w:tcPr>
            <w:tcW w:w="1347" w:type="dxa"/>
            <w:tcBorders>
              <w:top w:val="nil"/>
              <w:left w:val="nil"/>
              <w:bottom w:val="single" w:sz="4" w:space="0" w:color="auto"/>
              <w:right w:val="single" w:sz="4" w:space="0" w:color="auto"/>
            </w:tcBorders>
            <w:shd w:val="clear" w:color="auto" w:fill="auto"/>
            <w:noWrap/>
            <w:vAlign w:val="center"/>
            <w:hideMark/>
          </w:tcPr>
          <w:p w14:paraId="6AE42790" w14:textId="77777777" w:rsidR="000E25AC" w:rsidRPr="00870C9E" w:rsidRDefault="000E25AC" w:rsidP="002A311B">
            <w:pPr>
              <w:jc w:val="right"/>
            </w:pPr>
            <w:r w:rsidRPr="00870C9E">
              <w:t>0.0%</w:t>
            </w:r>
          </w:p>
        </w:tc>
        <w:tc>
          <w:tcPr>
            <w:tcW w:w="1347" w:type="dxa"/>
            <w:tcBorders>
              <w:top w:val="nil"/>
              <w:left w:val="nil"/>
              <w:bottom w:val="single" w:sz="4" w:space="0" w:color="auto"/>
              <w:right w:val="single" w:sz="4" w:space="0" w:color="auto"/>
            </w:tcBorders>
            <w:shd w:val="clear" w:color="auto" w:fill="auto"/>
            <w:noWrap/>
            <w:vAlign w:val="center"/>
            <w:hideMark/>
          </w:tcPr>
          <w:p w14:paraId="4DCE9F98" w14:textId="77777777" w:rsidR="000E25AC" w:rsidRPr="00870C9E" w:rsidRDefault="000E25AC" w:rsidP="002A311B">
            <w:pPr>
              <w:jc w:val="right"/>
            </w:pPr>
            <w:r w:rsidRPr="00870C9E">
              <w:t>0.0%</w:t>
            </w:r>
          </w:p>
        </w:tc>
      </w:tr>
      <w:tr w:rsidR="00870C9E" w:rsidRPr="00870C9E" w14:paraId="01FE9E27"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06E009F7" w14:textId="77777777" w:rsidR="000E25AC" w:rsidRPr="00870C9E" w:rsidRDefault="000E25AC" w:rsidP="002A311B"/>
        </w:tc>
        <w:tc>
          <w:tcPr>
            <w:tcW w:w="1586" w:type="dxa"/>
            <w:vMerge/>
            <w:tcBorders>
              <w:top w:val="nil"/>
              <w:left w:val="single" w:sz="4" w:space="0" w:color="auto"/>
              <w:bottom w:val="single" w:sz="4" w:space="0" w:color="000000"/>
              <w:right w:val="single" w:sz="4" w:space="0" w:color="auto"/>
            </w:tcBorders>
            <w:vAlign w:val="center"/>
            <w:hideMark/>
          </w:tcPr>
          <w:p w14:paraId="5BEB0CB0"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6352B279" w14:textId="77777777" w:rsidR="000E25AC" w:rsidRPr="00870C9E" w:rsidRDefault="000E25AC" w:rsidP="002A311B">
            <w:r w:rsidRPr="00870C9E">
              <w:t>Nuclear</w:t>
            </w:r>
          </w:p>
        </w:tc>
        <w:tc>
          <w:tcPr>
            <w:tcW w:w="1347" w:type="dxa"/>
            <w:tcBorders>
              <w:top w:val="nil"/>
              <w:left w:val="nil"/>
              <w:bottom w:val="single" w:sz="4" w:space="0" w:color="auto"/>
              <w:right w:val="single" w:sz="4" w:space="0" w:color="auto"/>
            </w:tcBorders>
            <w:shd w:val="clear" w:color="auto" w:fill="auto"/>
            <w:noWrap/>
            <w:vAlign w:val="center"/>
            <w:hideMark/>
          </w:tcPr>
          <w:p w14:paraId="7695B36E" w14:textId="77777777" w:rsidR="000E25AC" w:rsidRPr="00870C9E" w:rsidRDefault="000E25AC" w:rsidP="002A311B">
            <w:pPr>
              <w:jc w:val="right"/>
            </w:pPr>
            <w:r w:rsidRPr="00870C9E">
              <w:t>0.0%</w:t>
            </w:r>
          </w:p>
        </w:tc>
        <w:tc>
          <w:tcPr>
            <w:tcW w:w="1347" w:type="dxa"/>
            <w:tcBorders>
              <w:top w:val="nil"/>
              <w:left w:val="nil"/>
              <w:bottom w:val="single" w:sz="4" w:space="0" w:color="auto"/>
              <w:right w:val="single" w:sz="4" w:space="0" w:color="auto"/>
            </w:tcBorders>
            <w:shd w:val="clear" w:color="auto" w:fill="auto"/>
            <w:noWrap/>
            <w:vAlign w:val="center"/>
            <w:hideMark/>
          </w:tcPr>
          <w:p w14:paraId="68117D3E" w14:textId="77777777" w:rsidR="000E25AC" w:rsidRPr="00870C9E" w:rsidRDefault="000E25AC" w:rsidP="002A311B">
            <w:pPr>
              <w:jc w:val="right"/>
            </w:pPr>
            <w:r w:rsidRPr="00870C9E">
              <w:t>3.6%</w:t>
            </w:r>
          </w:p>
        </w:tc>
      </w:tr>
      <w:tr w:rsidR="00870C9E" w:rsidRPr="00870C9E" w14:paraId="6487C2AD"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2005DD7E" w14:textId="77777777" w:rsidR="000E25AC" w:rsidRPr="00870C9E" w:rsidRDefault="000E25AC" w:rsidP="002A311B"/>
        </w:tc>
        <w:tc>
          <w:tcPr>
            <w:tcW w:w="1586" w:type="dxa"/>
            <w:vMerge/>
            <w:tcBorders>
              <w:top w:val="nil"/>
              <w:left w:val="single" w:sz="4" w:space="0" w:color="auto"/>
              <w:bottom w:val="single" w:sz="4" w:space="0" w:color="000000"/>
              <w:right w:val="single" w:sz="4" w:space="0" w:color="auto"/>
            </w:tcBorders>
            <w:vAlign w:val="center"/>
            <w:hideMark/>
          </w:tcPr>
          <w:p w14:paraId="1C0EDB68"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0103EAD8" w14:textId="77777777" w:rsidR="000E25AC" w:rsidRPr="00870C9E" w:rsidRDefault="000E25AC" w:rsidP="002A311B">
            <w:r w:rsidRPr="00870C9E">
              <w:t>Hydro</w:t>
            </w:r>
          </w:p>
        </w:tc>
        <w:tc>
          <w:tcPr>
            <w:tcW w:w="1347" w:type="dxa"/>
            <w:tcBorders>
              <w:top w:val="nil"/>
              <w:left w:val="nil"/>
              <w:bottom w:val="single" w:sz="4" w:space="0" w:color="auto"/>
              <w:right w:val="single" w:sz="4" w:space="0" w:color="auto"/>
            </w:tcBorders>
            <w:shd w:val="clear" w:color="auto" w:fill="auto"/>
            <w:noWrap/>
            <w:vAlign w:val="center"/>
            <w:hideMark/>
          </w:tcPr>
          <w:p w14:paraId="0E550D94" w14:textId="77777777" w:rsidR="000E25AC" w:rsidRPr="00870C9E" w:rsidRDefault="000E25AC" w:rsidP="002A311B">
            <w:pPr>
              <w:jc w:val="right"/>
            </w:pPr>
            <w:r w:rsidRPr="00870C9E">
              <w:t>0.0%</w:t>
            </w:r>
          </w:p>
        </w:tc>
        <w:tc>
          <w:tcPr>
            <w:tcW w:w="1347" w:type="dxa"/>
            <w:tcBorders>
              <w:top w:val="nil"/>
              <w:left w:val="nil"/>
              <w:bottom w:val="single" w:sz="4" w:space="0" w:color="auto"/>
              <w:right w:val="single" w:sz="4" w:space="0" w:color="auto"/>
            </w:tcBorders>
            <w:shd w:val="clear" w:color="auto" w:fill="auto"/>
            <w:noWrap/>
            <w:vAlign w:val="center"/>
            <w:hideMark/>
          </w:tcPr>
          <w:p w14:paraId="6FF6A794" w14:textId="77777777" w:rsidR="000E25AC" w:rsidRPr="00870C9E" w:rsidRDefault="000E25AC" w:rsidP="002A311B">
            <w:pPr>
              <w:jc w:val="right"/>
            </w:pPr>
            <w:r w:rsidRPr="00870C9E">
              <w:t>0.0%</w:t>
            </w:r>
          </w:p>
        </w:tc>
      </w:tr>
      <w:tr w:rsidR="00870C9E" w:rsidRPr="00870C9E" w14:paraId="51CE8BF7"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47444A47" w14:textId="77777777" w:rsidR="000E25AC" w:rsidRPr="00870C9E" w:rsidRDefault="000E25AC" w:rsidP="002A311B"/>
        </w:tc>
        <w:tc>
          <w:tcPr>
            <w:tcW w:w="1586" w:type="dxa"/>
            <w:vMerge/>
            <w:tcBorders>
              <w:top w:val="nil"/>
              <w:left w:val="single" w:sz="4" w:space="0" w:color="auto"/>
              <w:bottom w:val="single" w:sz="4" w:space="0" w:color="000000"/>
              <w:right w:val="single" w:sz="4" w:space="0" w:color="auto"/>
            </w:tcBorders>
            <w:vAlign w:val="center"/>
            <w:hideMark/>
          </w:tcPr>
          <w:p w14:paraId="21E2610F"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04B23912" w14:textId="77777777" w:rsidR="000E25AC" w:rsidRPr="00870C9E" w:rsidRDefault="000E25AC" w:rsidP="002A311B">
            <w:r w:rsidRPr="00870C9E">
              <w:t>Others</w:t>
            </w:r>
          </w:p>
        </w:tc>
        <w:tc>
          <w:tcPr>
            <w:tcW w:w="1347" w:type="dxa"/>
            <w:tcBorders>
              <w:top w:val="nil"/>
              <w:left w:val="nil"/>
              <w:bottom w:val="single" w:sz="4" w:space="0" w:color="auto"/>
              <w:right w:val="single" w:sz="4" w:space="0" w:color="auto"/>
            </w:tcBorders>
            <w:shd w:val="clear" w:color="auto" w:fill="auto"/>
            <w:noWrap/>
            <w:vAlign w:val="center"/>
            <w:hideMark/>
          </w:tcPr>
          <w:p w14:paraId="444418FE" w14:textId="77777777" w:rsidR="000E25AC" w:rsidRPr="00870C9E" w:rsidRDefault="000E25AC" w:rsidP="002A311B">
            <w:pPr>
              <w:jc w:val="right"/>
            </w:pPr>
            <w:r w:rsidRPr="00870C9E">
              <w:t>2.7%</w:t>
            </w:r>
          </w:p>
        </w:tc>
        <w:tc>
          <w:tcPr>
            <w:tcW w:w="1347" w:type="dxa"/>
            <w:tcBorders>
              <w:top w:val="nil"/>
              <w:left w:val="nil"/>
              <w:bottom w:val="single" w:sz="4" w:space="0" w:color="auto"/>
              <w:right w:val="single" w:sz="4" w:space="0" w:color="auto"/>
            </w:tcBorders>
            <w:shd w:val="clear" w:color="auto" w:fill="auto"/>
            <w:noWrap/>
            <w:vAlign w:val="center"/>
            <w:hideMark/>
          </w:tcPr>
          <w:p w14:paraId="037F9D9F" w14:textId="77777777" w:rsidR="000E25AC" w:rsidRPr="00870C9E" w:rsidRDefault="000E25AC" w:rsidP="002A311B">
            <w:pPr>
              <w:jc w:val="right"/>
            </w:pPr>
            <w:r w:rsidRPr="00870C9E">
              <w:t>1.3%</w:t>
            </w:r>
          </w:p>
        </w:tc>
      </w:tr>
      <w:tr w:rsidR="00870C9E" w:rsidRPr="00870C9E" w14:paraId="333563D0"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7BDC6D33" w14:textId="77777777" w:rsidR="000E25AC" w:rsidRPr="00870C9E" w:rsidRDefault="000E25AC" w:rsidP="002A311B"/>
        </w:tc>
        <w:tc>
          <w:tcPr>
            <w:tcW w:w="439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564200" w14:textId="77777777" w:rsidR="000E25AC" w:rsidRPr="00870C9E" w:rsidRDefault="000E25AC" w:rsidP="002A311B">
            <w:r w:rsidRPr="00870C9E">
              <w:t>T&amp;D Loss</w:t>
            </w:r>
          </w:p>
        </w:tc>
        <w:tc>
          <w:tcPr>
            <w:tcW w:w="1347" w:type="dxa"/>
            <w:tcBorders>
              <w:top w:val="nil"/>
              <w:left w:val="single" w:sz="4" w:space="0" w:color="auto"/>
              <w:bottom w:val="single" w:sz="4" w:space="0" w:color="auto"/>
              <w:right w:val="single" w:sz="4" w:space="0" w:color="auto"/>
            </w:tcBorders>
            <w:shd w:val="clear" w:color="auto" w:fill="auto"/>
            <w:noWrap/>
            <w:vAlign w:val="center"/>
            <w:hideMark/>
          </w:tcPr>
          <w:p w14:paraId="522ED93C" w14:textId="77777777" w:rsidR="000E25AC" w:rsidRPr="00870C9E" w:rsidRDefault="000E25AC" w:rsidP="002A311B">
            <w:pPr>
              <w:jc w:val="right"/>
            </w:pPr>
            <w:r w:rsidRPr="00870C9E">
              <w:t>2.0%</w:t>
            </w:r>
          </w:p>
        </w:tc>
        <w:tc>
          <w:tcPr>
            <w:tcW w:w="1347" w:type="dxa"/>
            <w:tcBorders>
              <w:top w:val="nil"/>
              <w:left w:val="nil"/>
              <w:bottom w:val="single" w:sz="4" w:space="0" w:color="auto"/>
              <w:right w:val="single" w:sz="4" w:space="0" w:color="auto"/>
            </w:tcBorders>
            <w:shd w:val="clear" w:color="auto" w:fill="auto"/>
            <w:noWrap/>
            <w:vAlign w:val="center"/>
            <w:hideMark/>
          </w:tcPr>
          <w:p w14:paraId="6A50A777" w14:textId="77777777" w:rsidR="000E25AC" w:rsidRPr="00870C9E" w:rsidRDefault="000E25AC" w:rsidP="002A311B">
            <w:pPr>
              <w:jc w:val="right"/>
            </w:pPr>
            <w:r w:rsidRPr="00870C9E">
              <w:t>2.2%</w:t>
            </w:r>
          </w:p>
        </w:tc>
      </w:tr>
      <w:tr w:rsidR="00870C9E" w:rsidRPr="00870C9E" w14:paraId="05A7DBDE" w14:textId="77777777" w:rsidTr="000E25AC">
        <w:trPr>
          <w:trHeight w:val="257"/>
        </w:trPr>
        <w:tc>
          <w:tcPr>
            <w:tcW w:w="1790" w:type="dxa"/>
            <w:vMerge w:val="restart"/>
            <w:tcBorders>
              <w:top w:val="nil"/>
              <w:left w:val="single" w:sz="4" w:space="0" w:color="auto"/>
              <w:bottom w:val="single" w:sz="4" w:space="0" w:color="auto"/>
              <w:right w:val="single" w:sz="4" w:space="0" w:color="auto"/>
            </w:tcBorders>
            <w:shd w:val="clear" w:color="auto" w:fill="auto"/>
            <w:vAlign w:val="center"/>
            <w:hideMark/>
          </w:tcPr>
          <w:p w14:paraId="2242E567" w14:textId="77777777" w:rsidR="000E25AC" w:rsidRPr="00870C9E" w:rsidRDefault="000E25AC" w:rsidP="002A311B">
            <w:pPr>
              <w:jc w:val="center"/>
            </w:pPr>
            <w:r w:rsidRPr="00870C9E">
              <w:t>Environmental</w:t>
            </w:r>
            <w:r w:rsidRPr="00870C9E">
              <w:br/>
              <w:t>Impact</w:t>
            </w:r>
          </w:p>
        </w:tc>
        <w:tc>
          <w:tcPr>
            <w:tcW w:w="15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6754CA" w14:textId="77777777" w:rsidR="000E25AC" w:rsidRPr="00870C9E" w:rsidRDefault="000E25AC" w:rsidP="002A311B">
            <w:pPr>
              <w:jc w:val="center"/>
            </w:pPr>
            <w:r w:rsidRPr="00870C9E">
              <w:t>Energy consumption</w:t>
            </w:r>
            <w:r w:rsidRPr="00870C9E">
              <w:br/>
              <w:t>(btu)</w:t>
            </w:r>
          </w:p>
        </w:tc>
        <w:tc>
          <w:tcPr>
            <w:tcW w:w="2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CC850" w14:textId="77777777" w:rsidR="000E25AC" w:rsidRPr="00870C9E" w:rsidRDefault="000E25AC" w:rsidP="002A311B">
            <w:r w:rsidRPr="00870C9E">
              <w:t>Total energy</w:t>
            </w:r>
          </w:p>
        </w:tc>
        <w:tc>
          <w:tcPr>
            <w:tcW w:w="1347" w:type="dxa"/>
            <w:tcBorders>
              <w:top w:val="nil"/>
              <w:left w:val="nil"/>
              <w:bottom w:val="single" w:sz="4" w:space="0" w:color="auto"/>
              <w:right w:val="single" w:sz="4" w:space="0" w:color="auto"/>
            </w:tcBorders>
            <w:shd w:val="clear" w:color="auto" w:fill="auto"/>
            <w:noWrap/>
            <w:vAlign w:val="center"/>
            <w:hideMark/>
          </w:tcPr>
          <w:p w14:paraId="3F0D7383" w14:textId="77777777" w:rsidR="000E25AC" w:rsidRPr="00870C9E" w:rsidRDefault="000E25AC" w:rsidP="002A311B">
            <w:pPr>
              <w:jc w:val="right"/>
            </w:pPr>
            <w:r w:rsidRPr="00870C9E">
              <w:t>2336610.7</w:t>
            </w:r>
          </w:p>
        </w:tc>
        <w:tc>
          <w:tcPr>
            <w:tcW w:w="1347" w:type="dxa"/>
            <w:tcBorders>
              <w:top w:val="nil"/>
              <w:left w:val="nil"/>
              <w:bottom w:val="single" w:sz="4" w:space="0" w:color="auto"/>
              <w:right w:val="single" w:sz="4" w:space="0" w:color="auto"/>
            </w:tcBorders>
            <w:shd w:val="clear" w:color="auto" w:fill="auto"/>
            <w:noWrap/>
            <w:vAlign w:val="center"/>
            <w:hideMark/>
          </w:tcPr>
          <w:p w14:paraId="02154940" w14:textId="77777777" w:rsidR="000E25AC" w:rsidRPr="00870C9E" w:rsidRDefault="000E25AC" w:rsidP="002A311B">
            <w:pPr>
              <w:jc w:val="right"/>
            </w:pPr>
            <w:r w:rsidRPr="00870C9E">
              <w:t>2865857.6</w:t>
            </w:r>
          </w:p>
        </w:tc>
      </w:tr>
      <w:tr w:rsidR="00870C9E" w:rsidRPr="00870C9E" w14:paraId="7B38BFC7"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13AA8F4C"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11481132"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14C87768" w14:textId="77777777" w:rsidR="000E25AC" w:rsidRPr="00870C9E" w:rsidRDefault="000E25AC" w:rsidP="002A311B">
            <w:r w:rsidRPr="00870C9E">
              <w:t>Fossil fuels</w:t>
            </w:r>
          </w:p>
        </w:tc>
        <w:tc>
          <w:tcPr>
            <w:tcW w:w="1347" w:type="dxa"/>
            <w:tcBorders>
              <w:top w:val="nil"/>
              <w:left w:val="nil"/>
              <w:bottom w:val="single" w:sz="4" w:space="0" w:color="auto"/>
              <w:right w:val="single" w:sz="4" w:space="0" w:color="auto"/>
            </w:tcBorders>
            <w:shd w:val="clear" w:color="auto" w:fill="auto"/>
            <w:noWrap/>
            <w:vAlign w:val="center"/>
            <w:hideMark/>
          </w:tcPr>
          <w:p w14:paraId="69999081" w14:textId="77777777" w:rsidR="000E25AC" w:rsidRPr="00870C9E" w:rsidRDefault="000E25AC" w:rsidP="002A311B">
            <w:pPr>
              <w:jc w:val="right"/>
            </w:pPr>
            <w:r w:rsidRPr="00870C9E">
              <w:t>2307586.1</w:t>
            </w:r>
          </w:p>
        </w:tc>
        <w:tc>
          <w:tcPr>
            <w:tcW w:w="1347" w:type="dxa"/>
            <w:tcBorders>
              <w:top w:val="nil"/>
              <w:left w:val="nil"/>
              <w:bottom w:val="single" w:sz="4" w:space="0" w:color="auto"/>
              <w:right w:val="single" w:sz="4" w:space="0" w:color="auto"/>
            </w:tcBorders>
            <w:shd w:val="clear" w:color="auto" w:fill="auto"/>
            <w:noWrap/>
            <w:vAlign w:val="center"/>
            <w:hideMark/>
          </w:tcPr>
          <w:p w14:paraId="4349A481" w14:textId="77777777" w:rsidR="000E25AC" w:rsidRPr="00870C9E" w:rsidRDefault="000E25AC" w:rsidP="002A311B">
            <w:pPr>
              <w:jc w:val="right"/>
            </w:pPr>
            <w:r w:rsidRPr="00870C9E">
              <w:t>2808016.6</w:t>
            </w:r>
          </w:p>
        </w:tc>
      </w:tr>
      <w:tr w:rsidR="00870C9E" w:rsidRPr="00870C9E" w14:paraId="0D18BF55"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4B222A1B"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78B62E8A"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00245115" w14:textId="77777777" w:rsidR="000E25AC" w:rsidRPr="00870C9E" w:rsidRDefault="000E25AC" w:rsidP="002A311B">
            <w:r w:rsidRPr="00870C9E">
              <w:t>Coal</w:t>
            </w:r>
          </w:p>
        </w:tc>
        <w:tc>
          <w:tcPr>
            <w:tcW w:w="1347" w:type="dxa"/>
            <w:tcBorders>
              <w:top w:val="nil"/>
              <w:left w:val="nil"/>
              <w:bottom w:val="single" w:sz="4" w:space="0" w:color="auto"/>
              <w:right w:val="single" w:sz="4" w:space="0" w:color="auto"/>
            </w:tcBorders>
            <w:shd w:val="clear" w:color="auto" w:fill="auto"/>
            <w:noWrap/>
            <w:vAlign w:val="center"/>
            <w:hideMark/>
          </w:tcPr>
          <w:p w14:paraId="0C474A4E" w14:textId="77777777" w:rsidR="000E25AC" w:rsidRPr="00870C9E" w:rsidRDefault="000E25AC" w:rsidP="002A311B">
            <w:pPr>
              <w:jc w:val="right"/>
            </w:pPr>
            <w:r w:rsidRPr="00870C9E">
              <w:t>1978.0</w:t>
            </w:r>
          </w:p>
        </w:tc>
        <w:tc>
          <w:tcPr>
            <w:tcW w:w="1347" w:type="dxa"/>
            <w:tcBorders>
              <w:top w:val="nil"/>
              <w:left w:val="nil"/>
              <w:bottom w:val="single" w:sz="4" w:space="0" w:color="auto"/>
              <w:right w:val="single" w:sz="4" w:space="0" w:color="auto"/>
            </w:tcBorders>
            <w:shd w:val="clear" w:color="auto" w:fill="auto"/>
            <w:noWrap/>
            <w:vAlign w:val="center"/>
            <w:hideMark/>
          </w:tcPr>
          <w:p w14:paraId="25FA443E" w14:textId="77777777" w:rsidR="000E25AC" w:rsidRPr="00870C9E" w:rsidRDefault="000E25AC" w:rsidP="002A311B">
            <w:pPr>
              <w:jc w:val="right"/>
            </w:pPr>
            <w:r w:rsidRPr="00870C9E">
              <w:t>71960.5</w:t>
            </w:r>
          </w:p>
        </w:tc>
      </w:tr>
      <w:tr w:rsidR="00870C9E" w:rsidRPr="00870C9E" w14:paraId="23176B08"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0970C8AE"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46CF7E29"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2127BCE8" w14:textId="77777777" w:rsidR="000E25AC" w:rsidRPr="00870C9E" w:rsidRDefault="000E25AC" w:rsidP="002A311B">
            <w:r w:rsidRPr="00870C9E">
              <w:t>Natural gas</w:t>
            </w:r>
          </w:p>
        </w:tc>
        <w:tc>
          <w:tcPr>
            <w:tcW w:w="1347" w:type="dxa"/>
            <w:tcBorders>
              <w:top w:val="nil"/>
              <w:left w:val="nil"/>
              <w:bottom w:val="single" w:sz="4" w:space="0" w:color="auto"/>
              <w:right w:val="single" w:sz="4" w:space="0" w:color="auto"/>
            </w:tcBorders>
            <w:shd w:val="clear" w:color="auto" w:fill="auto"/>
            <w:noWrap/>
            <w:vAlign w:val="center"/>
            <w:hideMark/>
          </w:tcPr>
          <w:p w14:paraId="0C86CF86" w14:textId="77777777" w:rsidR="000E25AC" w:rsidRPr="00870C9E" w:rsidRDefault="000E25AC" w:rsidP="002A311B">
            <w:pPr>
              <w:jc w:val="right"/>
            </w:pPr>
            <w:r w:rsidRPr="00870C9E">
              <w:t>2285341.2</w:t>
            </w:r>
          </w:p>
        </w:tc>
        <w:tc>
          <w:tcPr>
            <w:tcW w:w="1347" w:type="dxa"/>
            <w:tcBorders>
              <w:top w:val="nil"/>
              <w:left w:val="nil"/>
              <w:bottom w:val="single" w:sz="4" w:space="0" w:color="auto"/>
              <w:right w:val="single" w:sz="4" w:space="0" w:color="auto"/>
            </w:tcBorders>
            <w:shd w:val="clear" w:color="auto" w:fill="auto"/>
            <w:noWrap/>
            <w:vAlign w:val="center"/>
            <w:hideMark/>
          </w:tcPr>
          <w:p w14:paraId="2AD406D9" w14:textId="77777777" w:rsidR="000E25AC" w:rsidRPr="00870C9E" w:rsidRDefault="000E25AC" w:rsidP="002A311B">
            <w:pPr>
              <w:jc w:val="right"/>
            </w:pPr>
            <w:r w:rsidRPr="00870C9E">
              <w:t>1290623.1</w:t>
            </w:r>
          </w:p>
        </w:tc>
      </w:tr>
      <w:tr w:rsidR="00870C9E" w:rsidRPr="00870C9E" w14:paraId="01627FB2"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5471CE39"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2D014304"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2474AFEB" w14:textId="77777777" w:rsidR="000E25AC" w:rsidRPr="00870C9E" w:rsidRDefault="000E25AC" w:rsidP="002A311B">
            <w:r w:rsidRPr="00870C9E">
              <w:t>Petroleum</w:t>
            </w:r>
          </w:p>
        </w:tc>
        <w:tc>
          <w:tcPr>
            <w:tcW w:w="1347" w:type="dxa"/>
            <w:tcBorders>
              <w:top w:val="nil"/>
              <w:left w:val="nil"/>
              <w:bottom w:val="single" w:sz="4" w:space="0" w:color="auto"/>
              <w:right w:val="single" w:sz="4" w:space="0" w:color="auto"/>
            </w:tcBorders>
            <w:shd w:val="clear" w:color="auto" w:fill="auto"/>
            <w:noWrap/>
            <w:vAlign w:val="center"/>
            <w:hideMark/>
          </w:tcPr>
          <w:p w14:paraId="2B8D9E71" w14:textId="77777777" w:rsidR="000E25AC" w:rsidRPr="00870C9E" w:rsidRDefault="000E25AC" w:rsidP="002A311B">
            <w:pPr>
              <w:jc w:val="right"/>
            </w:pPr>
            <w:r w:rsidRPr="00870C9E">
              <w:t>20267.0</w:t>
            </w:r>
          </w:p>
        </w:tc>
        <w:tc>
          <w:tcPr>
            <w:tcW w:w="1347" w:type="dxa"/>
            <w:tcBorders>
              <w:top w:val="nil"/>
              <w:left w:val="nil"/>
              <w:bottom w:val="single" w:sz="4" w:space="0" w:color="auto"/>
              <w:right w:val="single" w:sz="4" w:space="0" w:color="auto"/>
            </w:tcBorders>
            <w:shd w:val="clear" w:color="auto" w:fill="auto"/>
            <w:noWrap/>
            <w:vAlign w:val="center"/>
            <w:hideMark/>
          </w:tcPr>
          <w:p w14:paraId="7304273F" w14:textId="77777777" w:rsidR="000E25AC" w:rsidRPr="00870C9E" w:rsidRDefault="000E25AC" w:rsidP="002A311B">
            <w:pPr>
              <w:jc w:val="right"/>
            </w:pPr>
            <w:r w:rsidRPr="00870C9E">
              <w:t>1445433.0</w:t>
            </w:r>
          </w:p>
        </w:tc>
      </w:tr>
      <w:tr w:rsidR="00870C9E" w:rsidRPr="00870C9E" w14:paraId="37999607"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3AC9810B" w14:textId="77777777" w:rsidR="000E25AC" w:rsidRPr="00870C9E" w:rsidRDefault="000E25AC" w:rsidP="002A311B"/>
        </w:tc>
        <w:tc>
          <w:tcPr>
            <w:tcW w:w="439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68515F" w14:textId="77777777" w:rsidR="000E25AC" w:rsidRPr="00870C9E" w:rsidRDefault="000E25AC" w:rsidP="002A311B">
            <w:r w:rsidRPr="00870C9E">
              <w:t>Water consumption (gal)</w:t>
            </w:r>
          </w:p>
        </w:tc>
        <w:tc>
          <w:tcPr>
            <w:tcW w:w="1347" w:type="dxa"/>
            <w:tcBorders>
              <w:top w:val="nil"/>
              <w:left w:val="single" w:sz="4" w:space="0" w:color="auto"/>
              <w:bottom w:val="single" w:sz="4" w:space="0" w:color="auto"/>
              <w:right w:val="single" w:sz="4" w:space="0" w:color="auto"/>
            </w:tcBorders>
            <w:shd w:val="clear" w:color="auto" w:fill="auto"/>
            <w:noWrap/>
            <w:vAlign w:val="center"/>
            <w:hideMark/>
          </w:tcPr>
          <w:p w14:paraId="40068EAA" w14:textId="77777777" w:rsidR="000E25AC" w:rsidRPr="00870C9E" w:rsidRDefault="000E25AC" w:rsidP="002A311B">
            <w:pPr>
              <w:jc w:val="right"/>
            </w:pPr>
            <w:r w:rsidRPr="00870C9E">
              <w:t>54.3</w:t>
            </w:r>
          </w:p>
        </w:tc>
        <w:tc>
          <w:tcPr>
            <w:tcW w:w="1347" w:type="dxa"/>
            <w:tcBorders>
              <w:top w:val="nil"/>
              <w:left w:val="nil"/>
              <w:bottom w:val="single" w:sz="4" w:space="0" w:color="auto"/>
              <w:right w:val="single" w:sz="4" w:space="0" w:color="auto"/>
            </w:tcBorders>
            <w:shd w:val="clear" w:color="auto" w:fill="auto"/>
            <w:noWrap/>
            <w:vAlign w:val="center"/>
            <w:hideMark/>
          </w:tcPr>
          <w:p w14:paraId="569BF1D7" w14:textId="77777777" w:rsidR="000E25AC" w:rsidRPr="00870C9E" w:rsidRDefault="000E25AC" w:rsidP="002A311B">
            <w:pPr>
              <w:jc w:val="right"/>
            </w:pPr>
            <w:r w:rsidRPr="00870C9E">
              <w:t>104.7</w:t>
            </w:r>
          </w:p>
        </w:tc>
      </w:tr>
      <w:tr w:rsidR="00870C9E" w:rsidRPr="00870C9E" w14:paraId="0E534564"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1A1D6AFA" w14:textId="77777777" w:rsidR="000E25AC" w:rsidRPr="00870C9E" w:rsidRDefault="000E25AC" w:rsidP="002A311B"/>
        </w:tc>
        <w:tc>
          <w:tcPr>
            <w:tcW w:w="15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9DC9E4" w14:textId="77777777" w:rsidR="000E25AC" w:rsidRPr="00870C9E" w:rsidRDefault="000E25AC" w:rsidP="002A311B">
            <w:pPr>
              <w:jc w:val="center"/>
            </w:pPr>
            <w:r w:rsidRPr="00870C9E">
              <w:t>Emissions</w:t>
            </w:r>
            <w:r w:rsidRPr="00870C9E">
              <w:br/>
              <w:t>(g)</w:t>
            </w:r>
          </w:p>
        </w:tc>
        <w:tc>
          <w:tcPr>
            <w:tcW w:w="28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71E33" w14:textId="77777777" w:rsidR="000E25AC" w:rsidRPr="00870C9E" w:rsidRDefault="000E25AC" w:rsidP="002A311B">
            <w:r w:rsidRPr="00870C9E">
              <w:t>VOC (g)</w:t>
            </w:r>
          </w:p>
        </w:tc>
        <w:tc>
          <w:tcPr>
            <w:tcW w:w="1347" w:type="dxa"/>
            <w:tcBorders>
              <w:top w:val="nil"/>
              <w:left w:val="nil"/>
              <w:bottom w:val="single" w:sz="4" w:space="0" w:color="auto"/>
              <w:right w:val="single" w:sz="4" w:space="0" w:color="auto"/>
            </w:tcBorders>
            <w:shd w:val="clear" w:color="auto" w:fill="auto"/>
            <w:noWrap/>
            <w:vAlign w:val="center"/>
            <w:hideMark/>
          </w:tcPr>
          <w:p w14:paraId="462E536F" w14:textId="77777777" w:rsidR="000E25AC" w:rsidRPr="00870C9E" w:rsidRDefault="000E25AC" w:rsidP="002A311B">
            <w:pPr>
              <w:jc w:val="right"/>
            </w:pPr>
            <w:r w:rsidRPr="00870C9E">
              <w:t>22.0</w:t>
            </w:r>
          </w:p>
        </w:tc>
        <w:tc>
          <w:tcPr>
            <w:tcW w:w="1347" w:type="dxa"/>
            <w:tcBorders>
              <w:top w:val="nil"/>
              <w:left w:val="nil"/>
              <w:bottom w:val="single" w:sz="4" w:space="0" w:color="auto"/>
              <w:right w:val="single" w:sz="4" w:space="0" w:color="auto"/>
            </w:tcBorders>
            <w:shd w:val="clear" w:color="auto" w:fill="auto"/>
            <w:noWrap/>
            <w:vAlign w:val="center"/>
            <w:hideMark/>
          </w:tcPr>
          <w:p w14:paraId="7A43990B" w14:textId="77777777" w:rsidR="000E25AC" w:rsidRPr="00870C9E" w:rsidRDefault="000E25AC" w:rsidP="002A311B">
            <w:pPr>
              <w:jc w:val="right"/>
            </w:pPr>
            <w:r w:rsidRPr="00870C9E">
              <w:t>32.0</w:t>
            </w:r>
          </w:p>
        </w:tc>
      </w:tr>
      <w:tr w:rsidR="00870C9E" w:rsidRPr="00870C9E" w14:paraId="42F8AF24"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2B99D3B0"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475ACFEB"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01E74111" w14:textId="77777777" w:rsidR="000E25AC" w:rsidRPr="00870C9E" w:rsidRDefault="000E25AC" w:rsidP="002A311B">
            <w:r w:rsidRPr="00870C9E">
              <w:t>CO</w:t>
            </w:r>
          </w:p>
        </w:tc>
        <w:tc>
          <w:tcPr>
            <w:tcW w:w="1347" w:type="dxa"/>
            <w:tcBorders>
              <w:top w:val="nil"/>
              <w:left w:val="nil"/>
              <w:bottom w:val="single" w:sz="4" w:space="0" w:color="auto"/>
              <w:right w:val="single" w:sz="4" w:space="0" w:color="auto"/>
            </w:tcBorders>
            <w:shd w:val="clear" w:color="auto" w:fill="auto"/>
            <w:noWrap/>
            <w:vAlign w:val="center"/>
            <w:hideMark/>
          </w:tcPr>
          <w:p w14:paraId="1FB7E2B9" w14:textId="77777777" w:rsidR="000E25AC" w:rsidRPr="00870C9E" w:rsidRDefault="000E25AC" w:rsidP="002A311B">
            <w:pPr>
              <w:jc w:val="right"/>
            </w:pPr>
            <w:r w:rsidRPr="00870C9E">
              <w:t>74.7</w:t>
            </w:r>
          </w:p>
        </w:tc>
        <w:tc>
          <w:tcPr>
            <w:tcW w:w="1347" w:type="dxa"/>
            <w:tcBorders>
              <w:top w:val="nil"/>
              <w:left w:val="nil"/>
              <w:bottom w:val="single" w:sz="4" w:space="0" w:color="auto"/>
              <w:right w:val="single" w:sz="4" w:space="0" w:color="auto"/>
            </w:tcBorders>
            <w:shd w:val="clear" w:color="auto" w:fill="auto"/>
            <w:noWrap/>
            <w:vAlign w:val="center"/>
            <w:hideMark/>
          </w:tcPr>
          <w:p w14:paraId="6C8199DD" w14:textId="77777777" w:rsidR="000E25AC" w:rsidRPr="00870C9E" w:rsidRDefault="000E25AC" w:rsidP="002A311B">
            <w:pPr>
              <w:jc w:val="right"/>
            </w:pPr>
            <w:r w:rsidRPr="00870C9E">
              <w:t>120.8</w:t>
            </w:r>
          </w:p>
        </w:tc>
      </w:tr>
      <w:tr w:rsidR="00870C9E" w:rsidRPr="00870C9E" w14:paraId="099B9925"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5963DBA8"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66EEA53B"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6C45A32B" w14:textId="77777777" w:rsidR="000E25AC" w:rsidRPr="00870C9E" w:rsidRDefault="000E25AC" w:rsidP="002A311B">
            <w:r w:rsidRPr="00870C9E">
              <w:t>NOx</w:t>
            </w:r>
          </w:p>
        </w:tc>
        <w:tc>
          <w:tcPr>
            <w:tcW w:w="1347" w:type="dxa"/>
            <w:tcBorders>
              <w:top w:val="nil"/>
              <w:left w:val="nil"/>
              <w:bottom w:val="single" w:sz="4" w:space="0" w:color="auto"/>
              <w:right w:val="single" w:sz="4" w:space="0" w:color="auto"/>
            </w:tcBorders>
            <w:shd w:val="clear" w:color="auto" w:fill="auto"/>
            <w:noWrap/>
            <w:vAlign w:val="center"/>
            <w:hideMark/>
          </w:tcPr>
          <w:p w14:paraId="4691A78D" w14:textId="77777777" w:rsidR="000E25AC" w:rsidRPr="00870C9E" w:rsidRDefault="000E25AC" w:rsidP="002A311B">
            <w:pPr>
              <w:jc w:val="right"/>
            </w:pPr>
            <w:r w:rsidRPr="00870C9E">
              <w:t>103.2</w:t>
            </w:r>
          </w:p>
        </w:tc>
        <w:tc>
          <w:tcPr>
            <w:tcW w:w="1347" w:type="dxa"/>
            <w:tcBorders>
              <w:top w:val="nil"/>
              <w:left w:val="nil"/>
              <w:bottom w:val="single" w:sz="4" w:space="0" w:color="auto"/>
              <w:right w:val="single" w:sz="4" w:space="0" w:color="auto"/>
            </w:tcBorders>
            <w:shd w:val="clear" w:color="auto" w:fill="auto"/>
            <w:noWrap/>
            <w:vAlign w:val="center"/>
            <w:hideMark/>
          </w:tcPr>
          <w:p w14:paraId="5CD59AAC" w14:textId="77777777" w:rsidR="000E25AC" w:rsidRPr="00870C9E" w:rsidRDefault="000E25AC" w:rsidP="002A311B">
            <w:pPr>
              <w:jc w:val="right"/>
            </w:pPr>
            <w:r w:rsidRPr="00870C9E">
              <w:t>561.4</w:t>
            </w:r>
          </w:p>
        </w:tc>
      </w:tr>
      <w:tr w:rsidR="00870C9E" w:rsidRPr="00870C9E" w14:paraId="6C671067"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314EE00F"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39F65B18"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3B1171AC" w14:textId="77777777" w:rsidR="000E25AC" w:rsidRPr="00870C9E" w:rsidRDefault="000E25AC" w:rsidP="002A311B">
            <w:r w:rsidRPr="00870C9E">
              <w:t>PM10</w:t>
            </w:r>
          </w:p>
        </w:tc>
        <w:tc>
          <w:tcPr>
            <w:tcW w:w="1347" w:type="dxa"/>
            <w:tcBorders>
              <w:top w:val="nil"/>
              <w:left w:val="nil"/>
              <w:bottom w:val="single" w:sz="4" w:space="0" w:color="auto"/>
              <w:right w:val="single" w:sz="4" w:space="0" w:color="auto"/>
            </w:tcBorders>
            <w:shd w:val="clear" w:color="auto" w:fill="auto"/>
            <w:noWrap/>
            <w:vAlign w:val="center"/>
            <w:hideMark/>
          </w:tcPr>
          <w:p w14:paraId="2742B80A" w14:textId="77777777" w:rsidR="000E25AC" w:rsidRPr="00870C9E" w:rsidRDefault="000E25AC" w:rsidP="002A311B">
            <w:pPr>
              <w:jc w:val="right"/>
            </w:pPr>
            <w:r w:rsidRPr="00870C9E">
              <w:t>7.3</w:t>
            </w:r>
          </w:p>
        </w:tc>
        <w:tc>
          <w:tcPr>
            <w:tcW w:w="1347" w:type="dxa"/>
            <w:tcBorders>
              <w:top w:val="nil"/>
              <w:left w:val="nil"/>
              <w:bottom w:val="single" w:sz="4" w:space="0" w:color="auto"/>
              <w:right w:val="single" w:sz="4" w:space="0" w:color="auto"/>
            </w:tcBorders>
            <w:shd w:val="clear" w:color="auto" w:fill="auto"/>
            <w:noWrap/>
            <w:vAlign w:val="center"/>
            <w:hideMark/>
          </w:tcPr>
          <w:p w14:paraId="459B2855" w14:textId="77777777" w:rsidR="000E25AC" w:rsidRPr="00870C9E" w:rsidRDefault="000E25AC" w:rsidP="002A311B">
            <w:pPr>
              <w:jc w:val="right"/>
            </w:pPr>
            <w:r w:rsidRPr="00870C9E">
              <w:t>38.0</w:t>
            </w:r>
          </w:p>
        </w:tc>
      </w:tr>
      <w:tr w:rsidR="00870C9E" w:rsidRPr="00870C9E" w14:paraId="529AE1F4"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48ED4337"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5138824D"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7FEB9E55" w14:textId="77777777" w:rsidR="000E25AC" w:rsidRPr="00870C9E" w:rsidRDefault="000E25AC" w:rsidP="002A311B">
            <w:r w:rsidRPr="00870C9E">
              <w:t>PM2.5</w:t>
            </w:r>
          </w:p>
        </w:tc>
        <w:tc>
          <w:tcPr>
            <w:tcW w:w="1347" w:type="dxa"/>
            <w:tcBorders>
              <w:top w:val="nil"/>
              <w:left w:val="nil"/>
              <w:bottom w:val="single" w:sz="4" w:space="0" w:color="auto"/>
              <w:right w:val="single" w:sz="4" w:space="0" w:color="auto"/>
            </w:tcBorders>
            <w:shd w:val="clear" w:color="auto" w:fill="auto"/>
            <w:noWrap/>
            <w:vAlign w:val="center"/>
            <w:hideMark/>
          </w:tcPr>
          <w:p w14:paraId="0D262555" w14:textId="77777777" w:rsidR="000E25AC" w:rsidRPr="00870C9E" w:rsidRDefault="000E25AC" w:rsidP="002A311B">
            <w:pPr>
              <w:jc w:val="right"/>
            </w:pPr>
            <w:r w:rsidRPr="00870C9E">
              <w:t>7.0</w:t>
            </w:r>
          </w:p>
        </w:tc>
        <w:tc>
          <w:tcPr>
            <w:tcW w:w="1347" w:type="dxa"/>
            <w:tcBorders>
              <w:top w:val="nil"/>
              <w:left w:val="nil"/>
              <w:bottom w:val="single" w:sz="4" w:space="0" w:color="auto"/>
              <w:right w:val="single" w:sz="4" w:space="0" w:color="auto"/>
            </w:tcBorders>
            <w:shd w:val="clear" w:color="auto" w:fill="auto"/>
            <w:noWrap/>
            <w:vAlign w:val="center"/>
            <w:hideMark/>
          </w:tcPr>
          <w:p w14:paraId="0B72EA80" w14:textId="77777777" w:rsidR="000E25AC" w:rsidRPr="00870C9E" w:rsidRDefault="000E25AC" w:rsidP="002A311B">
            <w:pPr>
              <w:jc w:val="right"/>
            </w:pPr>
            <w:r w:rsidRPr="00870C9E">
              <w:t>33.7</w:t>
            </w:r>
          </w:p>
        </w:tc>
      </w:tr>
      <w:tr w:rsidR="00870C9E" w:rsidRPr="00870C9E" w14:paraId="43E0277D"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1ADB22FD"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63D9F31D"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3B508A02" w14:textId="77777777" w:rsidR="000E25AC" w:rsidRPr="00870C9E" w:rsidRDefault="000E25AC" w:rsidP="002A311B">
            <w:proofErr w:type="spellStart"/>
            <w:r w:rsidRPr="00870C9E">
              <w:t>SOx</w:t>
            </w:r>
            <w:proofErr w:type="spellEnd"/>
          </w:p>
        </w:tc>
        <w:tc>
          <w:tcPr>
            <w:tcW w:w="1347" w:type="dxa"/>
            <w:tcBorders>
              <w:top w:val="nil"/>
              <w:left w:val="nil"/>
              <w:bottom w:val="single" w:sz="4" w:space="0" w:color="auto"/>
              <w:right w:val="single" w:sz="4" w:space="0" w:color="auto"/>
            </w:tcBorders>
            <w:shd w:val="clear" w:color="auto" w:fill="auto"/>
            <w:noWrap/>
            <w:vAlign w:val="center"/>
            <w:hideMark/>
          </w:tcPr>
          <w:p w14:paraId="1BCB4CD7" w14:textId="77777777" w:rsidR="000E25AC" w:rsidRPr="00870C9E" w:rsidRDefault="000E25AC" w:rsidP="002A311B">
            <w:pPr>
              <w:jc w:val="right"/>
            </w:pPr>
            <w:r w:rsidRPr="00870C9E">
              <w:t>29.2</w:t>
            </w:r>
          </w:p>
        </w:tc>
        <w:tc>
          <w:tcPr>
            <w:tcW w:w="1347" w:type="dxa"/>
            <w:tcBorders>
              <w:top w:val="nil"/>
              <w:left w:val="nil"/>
              <w:bottom w:val="single" w:sz="4" w:space="0" w:color="auto"/>
              <w:right w:val="single" w:sz="4" w:space="0" w:color="auto"/>
            </w:tcBorders>
            <w:shd w:val="clear" w:color="auto" w:fill="auto"/>
            <w:noWrap/>
            <w:vAlign w:val="center"/>
            <w:hideMark/>
          </w:tcPr>
          <w:p w14:paraId="614F8CF9" w14:textId="77777777" w:rsidR="000E25AC" w:rsidRPr="00870C9E" w:rsidRDefault="000E25AC" w:rsidP="002A311B">
            <w:pPr>
              <w:jc w:val="right"/>
            </w:pPr>
            <w:r w:rsidRPr="00870C9E">
              <w:t>325.5</w:t>
            </w:r>
          </w:p>
        </w:tc>
      </w:tr>
      <w:tr w:rsidR="00870C9E" w:rsidRPr="00870C9E" w14:paraId="2435EA18"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0957C9FE"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07ECD81D"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242B84E9" w14:textId="77777777" w:rsidR="000E25AC" w:rsidRPr="00870C9E" w:rsidRDefault="000E25AC" w:rsidP="002A311B">
            <w:r w:rsidRPr="00870C9E">
              <w:t>BC</w:t>
            </w:r>
          </w:p>
        </w:tc>
        <w:tc>
          <w:tcPr>
            <w:tcW w:w="1347" w:type="dxa"/>
            <w:tcBorders>
              <w:top w:val="nil"/>
              <w:left w:val="nil"/>
              <w:bottom w:val="single" w:sz="4" w:space="0" w:color="auto"/>
              <w:right w:val="single" w:sz="4" w:space="0" w:color="auto"/>
            </w:tcBorders>
            <w:shd w:val="clear" w:color="auto" w:fill="auto"/>
            <w:noWrap/>
            <w:vAlign w:val="center"/>
            <w:hideMark/>
          </w:tcPr>
          <w:p w14:paraId="3496B736" w14:textId="77777777" w:rsidR="000E25AC" w:rsidRPr="00870C9E" w:rsidRDefault="000E25AC" w:rsidP="002A311B">
            <w:pPr>
              <w:jc w:val="right"/>
            </w:pPr>
            <w:r w:rsidRPr="00870C9E">
              <w:t>0.5</w:t>
            </w:r>
          </w:p>
        </w:tc>
        <w:tc>
          <w:tcPr>
            <w:tcW w:w="1347" w:type="dxa"/>
            <w:tcBorders>
              <w:top w:val="nil"/>
              <w:left w:val="nil"/>
              <w:bottom w:val="single" w:sz="4" w:space="0" w:color="auto"/>
              <w:right w:val="single" w:sz="4" w:space="0" w:color="auto"/>
            </w:tcBorders>
            <w:shd w:val="clear" w:color="auto" w:fill="auto"/>
            <w:noWrap/>
            <w:vAlign w:val="center"/>
            <w:hideMark/>
          </w:tcPr>
          <w:p w14:paraId="14FF60EC" w14:textId="77777777" w:rsidR="000E25AC" w:rsidRPr="00870C9E" w:rsidRDefault="000E25AC" w:rsidP="002A311B">
            <w:pPr>
              <w:jc w:val="right"/>
            </w:pPr>
            <w:r w:rsidRPr="00870C9E">
              <w:t>3.2</w:t>
            </w:r>
          </w:p>
        </w:tc>
      </w:tr>
      <w:tr w:rsidR="00870C9E" w:rsidRPr="00870C9E" w14:paraId="356E27D9"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43626293"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306C82A9"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4DDD5E64" w14:textId="77777777" w:rsidR="000E25AC" w:rsidRPr="00870C9E" w:rsidRDefault="000E25AC" w:rsidP="002A311B">
            <w:r w:rsidRPr="00870C9E">
              <w:t>OC</w:t>
            </w:r>
          </w:p>
        </w:tc>
        <w:tc>
          <w:tcPr>
            <w:tcW w:w="1347" w:type="dxa"/>
            <w:tcBorders>
              <w:top w:val="nil"/>
              <w:left w:val="nil"/>
              <w:bottom w:val="single" w:sz="4" w:space="0" w:color="auto"/>
              <w:right w:val="single" w:sz="4" w:space="0" w:color="auto"/>
            </w:tcBorders>
            <w:shd w:val="clear" w:color="auto" w:fill="auto"/>
            <w:noWrap/>
            <w:vAlign w:val="center"/>
            <w:hideMark/>
          </w:tcPr>
          <w:p w14:paraId="407B09BB" w14:textId="77777777" w:rsidR="000E25AC" w:rsidRPr="00870C9E" w:rsidRDefault="000E25AC" w:rsidP="002A311B">
            <w:pPr>
              <w:jc w:val="right"/>
            </w:pPr>
            <w:r w:rsidRPr="00870C9E">
              <w:t>4.2</w:t>
            </w:r>
          </w:p>
        </w:tc>
        <w:tc>
          <w:tcPr>
            <w:tcW w:w="1347" w:type="dxa"/>
            <w:tcBorders>
              <w:top w:val="nil"/>
              <w:left w:val="nil"/>
              <w:bottom w:val="single" w:sz="4" w:space="0" w:color="auto"/>
              <w:right w:val="single" w:sz="4" w:space="0" w:color="auto"/>
            </w:tcBorders>
            <w:shd w:val="clear" w:color="auto" w:fill="auto"/>
            <w:noWrap/>
            <w:vAlign w:val="center"/>
            <w:hideMark/>
          </w:tcPr>
          <w:p w14:paraId="4B3117E2" w14:textId="77777777" w:rsidR="000E25AC" w:rsidRPr="00870C9E" w:rsidRDefault="000E25AC" w:rsidP="002A311B">
            <w:pPr>
              <w:jc w:val="right"/>
            </w:pPr>
            <w:r w:rsidRPr="00870C9E">
              <w:t>7.6</w:t>
            </w:r>
          </w:p>
        </w:tc>
      </w:tr>
      <w:tr w:rsidR="00870C9E" w:rsidRPr="00870C9E" w14:paraId="59C91CDF"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5DFB7524"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12C9C098"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60EE4AE1" w14:textId="77777777" w:rsidR="000E25AC" w:rsidRPr="00870C9E" w:rsidRDefault="000E25AC" w:rsidP="002A311B">
            <w:r w:rsidRPr="00870C9E">
              <w:t>CH4</w:t>
            </w:r>
          </w:p>
        </w:tc>
        <w:tc>
          <w:tcPr>
            <w:tcW w:w="1347" w:type="dxa"/>
            <w:tcBorders>
              <w:top w:val="nil"/>
              <w:left w:val="nil"/>
              <w:bottom w:val="single" w:sz="4" w:space="0" w:color="auto"/>
              <w:right w:val="single" w:sz="4" w:space="0" w:color="auto"/>
            </w:tcBorders>
            <w:shd w:val="clear" w:color="auto" w:fill="auto"/>
            <w:noWrap/>
            <w:vAlign w:val="center"/>
            <w:hideMark/>
          </w:tcPr>
          <w:p w14:paraId="30BB7467" w14:textId="77777777" w:rsidR="000E25AC" w:rsidRPr="00870C9E" w:rsidRDefault="000E25AC" w:rsidP="002A311B">
            <w:pPr>
              <w:jc w:val="right"/>
            </w:pPr>
            <w:r w:rsidRPr="00870C9E">
              <w:t>388.3</w:t>
            </w:r>
          </w:p>
        </w:tc>
        <w:tc>
          <w:tcPr>
            <w:tcW w:w="1347" w:type="dxa"/>
            <w:tcBorders>
              <w:top w:val="nil"/>
              <w:left w:val="nil"/>
              <w:bottom w:val="single" w:sz="4" w:space="0" w:color="auto"/>
              <w:right w:val="single" w:sz="4" w:space="0" w:color="auto"/>
            </w:tcBorders>
            <w:shd w:val="clear" w:color="auto" w:fill="auto"/>
            <w:noWrap/>
            <w:vAlign w:val="center"/>
            <w:hideMark/>
          </w:tcPr>
          <w:p w14:paraId="226D6504" w14:textId="77777777" w:rsidR="000E25AC" w:rsidRPr="00870C9E" w:rsidRDefault="000E25AC" w:rsidP="002A311B">
            <w:pPr>
              <w:jc w:val="right"/>
            </w:pPr>
            <w:r w:rsidRPr="00870C9E">
              <w:t>355.6</w:t>
            </w:r>
          </w:p>
        </w:tc>
      </w:tr>
      <w:tr w:rsidR="00870C9E" w:rsidRPr="00870C9E" w14:paraId="63E53447"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13658FB9"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3A477796"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62C384FD" w14:textId="77777777" w:rsidR="000E25AC" w:rsidRPr="00870C9E" w:rsidRDefault="000E25AC" w:rsidP="002A311B">
            <w:r w:rsidRPr="00870C9E">
              <w:t>N2O</w:t>
            </w:r>
          </w:p>
        </w:tc>
        <w:tc>
          <w:tcPr>
            <w:tcW w:w="1347" w:type="dxa"/>
            <w:tcBorders>
              <w:top w:val="nil"/>
              <w:left w:val="nil"/>
              <w:bottom w:val="single" w:sz="4" w:space="0" w:color="auto"/>
              <w:right w:val="single" w:sz="4" w:space="0" w:color="auto"/>
            </w:tcBorders>
            <w:shd w:val="clear" w:color="auto" w:fill="auto"/>
            <w:noWrap/>
            <w:vAlign w:val="center"/>
            <w:hideMark/>
          </w:tcPr>
          <w:p w14:paraId="01D1D367" w14:textId="77777777" w:rsidR="000E25AC" w:rsidRPr="00870C9E" w:rsidRDefault="000E25AC" w:rsidP="002A311B">
            <w:pPr>
              <w:jc w:val="right"/>
            </w:pPr>
            <w:r w:rsidRPr="00870C9E">
              <w:t>2.1</w:t>
            </w:r>
          </w:p>
        </w:tc>
        <w:tc>
          <w:tcPr>
            <w:tcW w:w="1347" w:type="dxa"/>
            <w:tcBorders>
              <w:top w:val="nil"/>
              <w:left w:val="nil"/>
              <w:bottom w:val="single" w:sz="4" w:space="0" w:color="auto"/>
              <w:right w:val="single" w:sz="4" w:space="0" w:color="auto"/>
            </w:tcBorders>
            <w:shd w:val="clear" w:color="auto" w:fill="auto"/>
            <w:noWrap/>
            <w:vAlign w:val="center"/>
            <w:hideMark/>
          </w:tcPr>
          <w:p w14:paraId="69A7C2B3" w14:textId="77777777" w:rsidR="000E25AC" w:rsidRPr="00870C9E" w:rsidRDefault="000E25AC" w:rsidP="002A311B">
            <w:pPr>
              <w:jc w:val="right"/>
            </w:pPr>
            <w:r w:rsidRPr="00870C9E">
              <w:t>3.1</w:t>
            </w:r>
          </w:p>
        </w:tc>
      </w:tr>
      <w:tr w:rsidR="00870C9E" w:rsidRPr="00870C9E" w14:paraId="1B8F1C0E"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6B13842C"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66C279E7"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4DCB7EBD" w14:textId="77777777" w:rsidR="000E25AC" w:rsidRPr="00870C9E" w:rsidRDefault="000E25AC" w:rsidP="002A311B">
            <w:r w:rsidRPr="00870C9E">
              <w:t>CO2</w:t>
            </w:r>
          </w:p>
        </w:tc>
        <w:tc>
          <w:tcPr>
            <w:tcW w:w="1347" w:type="dxa"/>
            <w:tcBorders>
              <w:top w:val="nil"/>
              <w:left w:val="nil"/>
              <w:bottom w:val="single" w:sz="4" w:space="0" w:color="auto"/>
              <w:right w:val="single" w:sz="4" w:space="0" w:color="auto"/>
            </w:tcBorders>
            <w:shd w:val="clear" w:color="auto" w:fill="auto"/>
            <w:noWrap/>
            <w:vAlign w:val="center"/>
            <w:hideMark/>
          </w:tcPr>
          <w:p w14:paraId="12CA011D" w14:textId="77777777" w:rsidR="000E25AC" w:rsidRPr="00870C9E" w:rsidRDefault="000E25AC" w:rsidP="002A311B">
            <w:pPr>
              <w:jc w:val="right"/>
            </w:pPr>
            <w:r w:rsidRPr="00870C9E">
              <w:t>137649.5</w:t>
            </w:r>
          </w:p>
        </w:tc>
        <w:tc>
          <w:tcPr>
            <w:tcW w:w="1347" w:type="dxa"/>
            <w:tcBorders>
              <w:top w:val="nil"/>
              <w:left w:val="nil"/>
              <w:bottom w:val="single" w:sz="4" w:space="0" w:color="auto"/>
              <w:right w:val="single" w:sz="4" w:space="0" w:color="auto"/>
            </w:tcBorders>
            <w:shd w:val="clear" w:color="auto" w:fill="auto"/>
            <w:noWrap/>
            <w:vAlign w:val="center"/>
            <w:hideMark/>
          </w:tcPr>
          <w:p w14:paraId="6A9970F3" w14:textId="77777777" w:rsidR="000E25AC" w:rsidRPr="00870C9E" w:rsidRDefault="000E25AC" w:rsidP="002A311B">
            <w:pPr>
              <w:jc w:val="right"/>
            </w:pPr>
            <w:r w:rsidRPr="00870C9E">
              <w:t>208037.5</w:t>
            </w:r>
          </w:p>
        </w:tc>
      </w:tr>
      <w:tr w:rsidR="00870C9E" w:rsidRPr="00870C9E" w14:paraId="00EB5181"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5C340FA3"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5448D627"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094C6C44" w14:textId="77777777" w:rsidR="000E25AC" w:rsidRPr="00870C9E" w:rsidRDefault="000E25AC" w:rsidP="002A311B">
            <w:r w:rsidRPr="00870C9E">
              <w:t>CO2 (w/ C in VOC &amp; CO)</w:t>
            </w:r>
          </w:p>
        </w:tc>
        <w:tc>
          <w:tcPr>
            <w:tcW w:w="1347" w:type="dxa"/>
            <w:tcBorders>
              <w:top w:val="nil"/>
              <w:left w:val="nil"/>
              <w:bottom w:val="single" w:sz="4" w:space="0" w:color="auto"/>
              <w:right w:val="single" w:sz="4" w:space="0" w:color="auto"/>
            </w:tcBorders>
            <w:shd w:val="clear" w:color="auto" w:fill="auto"/>
            <w:noWrap/>
            <w:vAlign w:val="center"/>
            <w:hideMark/>
          </w:tcPr>
          <w:p w14:paraId="53E214DD" w14:textId="77777777" w:rsidR="000E25AC" w:rsidRPr="00870C9E" w:rsidRDefault="000E25AC" w:rsidP="002A311B">
            <w:pPr>
              <w:jc w:val="right"/>
            </w:pPr>
            <w:r w:rsidRPr="00870C9E">
              <w:t>194340.4</w:t>
            </w:r>
          </w:p>
        </w:tc>
        <w:tc>
          <w:tcPr>
            <w:tcW w:w="1347" w:type="dxa"/>
            <w:tcBorders>
              <w:top w:val="nil"/>
              <w:left w:val="nil"/>
              <w:bottom w:val="single" w:sz="4" w:space="0" w:color="auto"/>
              <w:right w:val="single" w:sz="4" w:space="0" w:color="auto"/>
            </w:tcBorders>
            <w:shd w:val="clear" w:color="auto" w:fill="auto"/>
            <w:noWrap/>
            <w:vAlign w:val="center"/>
            <w:hideMark/>
          </w:tcPr>
          <w:p w14:paraId="234749EA" w14:textId="77777777" w:rsidR="000E25AC" w:rsidRPr="00870C9E" w:rsidRDefault="000E25AC" w:rsidP="002A311B">
            <w:pPr>
              <w:jc w:val="right"/>
            </w:pPr>
            <w:r w:rsidRPr="00870C9E">
              <w:t>208327.1</w:t>
            </w:r>
          </w:p>
        </w:tc>
      </w:tr>
      <w:tr w:rsidR="000E25AC" w:rsidRPr="00870C9E" w14:paraId="563914C6" w14:textId="77777777" w:rsidTr="000E25AC">
        <w:trPr>
          <w:trHeight w:val="257"/>
        </w:trPr>
        <w:tc>
          <w:tcPr>
            <w:tcW w:w="1790" w:type="dxa"/>
            <w:vMerge/>
            <w:tcBorders>
              <w:top w:val="nil"/>
              <w:left w:val="single" w:sz="4" w:space="0" w:color="auto"/>
              <w:bottom w:val="single" w:sz="4" w:space="0" w:color="auto"/>
              <w:right w:val="single" w:sz="4" w:space="0" w:color="auto"/>
            </w:tcBorders>
            <w:vAlign w:val="center"/>
            <w:hideMark/>
          </w:tcPr>
          <w:p w14:paraId="5EA27DE1" w14:textId="77777777" w:rsidR="000E25AC" w:rsidRPr="00870C9E" w:rsidRDefault="000E25AC" w:rsidP="002A311B"/>
        </w:tc>
        <w:tc>
          <w:tcPr>
            <w:tcW w:w="1586" w:type="dxa"/>
            <w:vMerge/>
            <w:tcBorders>
              <w:top w:val="single" w:sz="4" w:space="0" w:color="auto"/>
              <w:left w:val="single" w:sz="4" w:space="0" w:color="auto"/>
              <w:bottom w:val="single" w:sz="4" w:space="0" w:color="000000"/>
              <w:right w:val="single" w:sz="4" w:space="0" w:color="auto"/>
            </w:tcBorders>
            <w:vAlign w:val="center"/>
            <w:hideMark/>
          </w:tcPr>
          <w:p w14:paraId="1AC40D8A" w14:textId="77777777" w:rsidR="000E25AC" w:rsidRPr="00870C9E" w:rsidRDefault="000E25AC" w:rsidP="002A311B"/>
        </w:tc>
        <w:tc>
          <w:tcPr>
            <w:tcW w:w="2811" w:type="dxa"/>
            <w:tcBorders>
              <w:top w:val="nil"/>
              <w:left w:val="single" w:sz="4" w:space="0" w:color="auto"/>
              <w:bottom w:val="single" w:sz="4" w:space="0" w:color="auto"/>
              <w:right w:val="single" w:sz="4" w:space="0" w:color="auto"/>
            </w:tcBorders>
            <w:shd w:val="clear" w:color="auto" w:fill="auto"/>
            <w:noWrap/>
            <w:vAlign w:val="center"/>
            <w:hideMark/>
          </w:tcPr>
          <w:p w14:paraId="6E481C2E" w14:textId="77777777" w:rsidR="000E25AC" w:rsidRPr="00870C9E" w:rsidRDefault="000E25AC" w:rsidP="002A311B">
            <w:r w:rsidRPr="00870C9E">
              <w:t>GHGs</w:t>
            </w:r>
          </w:p>
        </w:tc>
        <w:tc>
          <w:tcPr>
            <w:tcW w:w="1347" w:type="dxa"/>
            <w:tcBorders>
              <w:top w:val="nil"/>
              <w:left w:val="nil"/>
              <w:bottom w:val="single" w:sz="4" w:space="0" w:color="auto"/>
              <w:right w:val="single" w:sz="4" w:space="0" w:color="auto"/>
            </w:tcBorders>
            <w:shd w:val="clear" w:color="auto" w:fill="auto"/>
            <w:noWrap/>
            <w:vAlign w:val="center"/>
            <w:hideMark/>
          </w:tcPr>
          <w:p w14:paraId="5F6E01A0" w14:textId="77777777" w:rsidR="000E25AC" w:rsidRPr="00870C9E" w:rsidRDefault="000E25AC" w:rsidP="002A311B">
            <w:pPr>
              <w:jc w:val="right"/>
            </w:pPr>
            <w:r w:rsidRPr="00870C9E">
              <w:t>205178.2</w:t>
            </w:r>
          </w:p>
        </w:tc>
        <w:tc>
          <w:tcPr>
            <w:tcW w:w="1347" w:type="dxa"/>
            <w:tcBorders>
              <w:top w:val="nil"/>
              <w:left w:val="nil"/>
              <w:bottom w:val="single" w:sz="4" w:space="0" w:color="auto"/>
              <w:right w:val="single" w:sz="4" w:space="0" w:color="auto"/>
            </w:tcBorders>
            <w:shd w:val="clear" w:color="auto" w:fill="auto"/>
            <w:noWrap/>
            <w:vAlign w:val="center"/>
            <w:hideMark/>
          </w:tcPr>
          <w:p w14:paraId="1A414D24" w14:textId="77777777" w:rsidR="000E25AC" w:rsidRPr="00870C9E" w:rsidRDefault="000E25AC" w:rsidP="002A311B">
            <w:pPr>
              <w:jc w:val="right"/>
            </w:pPr>
            <w:r w:rsidRPr="00870C9E">
              <w:t>219770.3</w:t>
            </w:r>
          </w:p>
        </w:tc>
      </w:tr>
    </w:tbl>
    <w:p w14:paraId="66DEE0B2" w14:textId="77777777" w:rsidR="000E25AC" w:rsidRPr="00870C9E" w:rsidRDefault="000E25AC" w:rsidP="000E25AC"/>
    <w:p w14:paraId="4575EC3C" w14:textId="77777777" w:rsidR="000E25AC" w:rsidRPr="00870C9E" w:rsidRDefault="000E25AC" w:rsidP="000E25AC"/>
    <w:p w14:paraId="62EA603A" w14:textId="271ADFC4" w:rsidR="00E17E1D" w:rsidRPr="00870C9E" w:rsidRDefault="00E17E1D" w:rsidP="00E17E1D">
      <w:pPr>
        <w:pStyle w:val="a8"/>
        <w:rPr>
          <w:i w:val="0"/>
          <w:iCs w:val="0"/>
          <w:color w:val="auto"/>
          <w:sz w:val="24"/>
          <w:szCs w:val="24"/>
        </w:rPr>
      </w:pPr>
      <w:bookmarkStart w:id="3" w:name="_Toc74450676"/>
      <w:r w:rsidRPr="00870C9E">
        <w:rPr>
          <w:i w:val="0"/>
          <w:iCs w:val="0"/>
          <w:color w:val="auto"/>
          <w:sz w:val="24"/>
          <w:szCs w:val="24"/>
        </w:rPr>
        <w:t>Table A</w:t>
      </w:r>
      <w:r w:rsidR="000E25AC" w:rsidRPr="00870C9E">
        <w:rPr>
          <w:i w:val="0"/>
          <w:iCs w:val="0"/>
          <w:color w:val="auto"/>
          <w:sz w:val="24"/>
          <w:szCs w:val="24"/>
        </w:rPr>
        <w:t>4</w:t>
      </w:r>
      <w:r w:rsidRPr="00870C9E">
        <w:rPr>
          <w:i w:val="0"/>
          <w:iCs w:val="0"/>
          <w:color w:val="auto"/>
          <w:sz w:val="24"/>
          <w:szCs w:val="24"/>
        </w:rPr>
        <w:t xml:space="preserve">. Environmental impacts </w:t>
      </w:r>
      <w:r w:rsidR="006149B3" w:rsidRPr="00870C9E">
        <w:rPr>
          <w:i w:val="0"/>
          <w:iCs w:val="0"/>
          <w:color w:val="auto"/>
          <w:sz w:val="24"/>
          <w:szCs w:val="24"/>
        </w:rPr>
        <w:t>of</w:t>
      </w:r>
      <w:r w:rsidRPr="00870C9E">
        <w:rPr>
          <w:i w:val="0"/>
          <w:iCs w:val="0"/>
          <w:color w:val="auto"/>
          <w:sz w:val="24"/>
          <w:szCs w:val="24"/>
        </w:rPr>
        <w:t xml:space="preserve"> electricity in the UAE</w:t>
      </w:r>
      <w:bookmarkEnd w:id="3"/>
    </w:p>
    <w:tbl>
      <w:tblPr>
        <w:tblW w:w="9010" w:type="dxa"/>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270"/>
        <w:gridCol w:w="2851"/>
        <w:gridCol w:w="2544"/>
        <w:gridCol w:w="2345"/>
      </w:tblGrid>
      <w:tr w:rsidR="00870C9E" w:rsidRPr="00870C9E" w14:paraId="096C9DD7" w14:textId="77777777" w:rsidTr="00F1498C">
        <w:trPr>
          <w:trHeight w:val="455"/>
          <w:jc w:val="center"/>
        </w:trPr>
        <w:tc>
          <w:tcPr>
            <w:tcW w:w="4106" w:type="dxa"/>
            <w:gridSpan w:val="2"/>
            <w:tcBorders>
              <w:top w:val="single" w:sz="4" w:space="0" w:color="auto"/>
              <w:bottom w:val="single" w:sz="4" w:space="0" w:color="auto"/>
            </w:tcBorders>
            <w:shd w:val="clear" w:color="auto" w:fill="auto"/>
            <w:vAlign w:val="center"/>
          </w:tcPr>
          <w:p w14:paraId="547A6D28" w14:textId="77777777" w:rsidR="00E17E1D" w:rsidRPr="00870C9E" w:rsidRDefault="00E17E1D" w:rsidP="00F1498C">
            <w:pPr>
              <w:jc w:val="center"/>
              <w:rPr>
                <w:b/>
                <w:sz w:val="22"/>
                <w:szCs w:val="22"/>
              </w:rPr>
            </w:pPr>
            <w:r w:rsidRPr="00870C9E">
              <w:rPr>
                <w:b/>
                <w:sz w:val="22"/>
                <w:szCs w:val="22"/>
              </w:rPr>
              <w:t>Environmental impacts of electricity</w:t>
            </w:r>
          </w:p>
          <w:p w14:paraId="77BA7A6F" w14:textId="77777777" w:rsidR="00E17E1D" w:rsidRPr="00870C9E" w:rsidRDefault="00E17E1D" w:rsidP="00F1498C">
            <w:pPr>
              <w:jc w:val="center"/>
              <w:rPr>
                <w:b/>
                <w:sz w:val="22"/>
                <w:szCs w:val="22"/>
              </w:rPr>
            </w:pPr>
            <w:r w:rsidRPr="00870C9E">
              <w:rPr>
                <w:b/>
                <w:sz w:val="22"/>
                <w:szCs w:val="22"/>
              </w:rPr>
              <w:t xml:space="preserve">at the wall outlet </w:t>
            </w:r>
          </w:p>
        </w:tc>
        <w:tc>
          <w:tcPr>
            <w:tcW w:w="2552" w:type="dxa"/>
            <w:tcBorders>
              <w:top w:val="single" w:sz="4" w:space="0" w:color="auto"/>
              <w:bottom w:val="single" w:sz="4" w:space="0" w:color="auto"/>
            </w:tcBorders>
            <w:shd w:val="clear" w:color="auto" w:fill="auto"/>
            <w:vAlign w:val="center"/>
          </w:tcPr>
          <w:p w14:paraId="47F7EB89" w14:textId="77777777" w:rsidR="00E17E1D" w:rsidRPr="00870C9E" w:rsidRDefault="00E17E1D" w:rsidP="00F1498C">
            <w:pPr>
              <w:jc w:val="center"/>
              <w:rPr>
                <w:b/>
                <w:sz w:val="22"/>
                <w:szCs w:val="22"/>
              </w:rPr>
            </w:pPr>
            <w:proofErr w:type="spellStart"/>
            <w:r w:rsidRPr="00870C9E">
              <w:rPr>
                <w:b/>
                <w:sz w:val="22"/>
                <w:szCs w:val="22"/>
              </w:rPr>
              <w:t>Value_EB</w:t>
            </w:r>
            <w:proofErr w:type="spellEnd"/>
          </w:p>
          <w:p w14:paraId="0D13C050" w14:textId="77777777" w:rsidR="00E17E1D" w:rsidRPr="00870C9E" w:rsidRDefault="00E17E1D" w:rsidP="00F1498C">
            <w:pPr>
              <w:jc w:val="center"/>
              <w:rPr>
                <w:b/>
                <w:sz w:val="22"/>
                <w:szCs w:val="22"/>
              </w:rPr>
            </w:pPr>
            <w:r w:rsidRPr="00870C9E">
              <w:rPr>
                <w:b/>
                <w:sz w:val="22"/>
                <w:szCs w:val="22"/>
              </w:rPr>
              <w:t xml:space="preserve">(per </w:t>
            </w:r>
            <w:proofErr w:type="spellStart"/>
            <w:r w:rsidRPr="00870C9E">
              <w:rPr>
                <w:rFonts w:eastAsiaTheme="minorEastAsia"/>
                <w:b/>
                <w:sz w:val="22"/>
                <w:szCs w:val="22"/>
                <w:lang w:eastAsia="ko-KR"/>
              </w:rPr>
              <w:t>mmBtu</w:t>
            </w:r>
            <w:proofErr w:type="spellEnd"/>
            <w:r w:rsidRPr="00870C9E">
              <w:rPr>
                <w:b/>
                <w:sz w:val="22"/>
                <w:szCs w:val="22"/>
              </w:rPr>
              <w:t xml:space="preserve"> electricity)</w:t>
            </w:r>
          </w:p>
        </w:tc>
        <w:tc>
          <w:tcPr>
            <w:tcW w:w="2352" w:type="dxa"/>
            <w:tcBorders>
              <w:top w:val="single" w:sz="4" w:space="0" w:color="auto"/>
              <w:bottom w:val="single" w:sz="4" w:space="0" w:color="auto"/>
            </w:tcBorders>
            <w:shd w:val="clear" w:color="auto" w:fill="auto"/>
          </w:tcPr>
          <w:p w14:paraId="49C572DC" w14:textId="77777777" w:rsidR="00E17E1D" w:rsidRPr="00870C9E" w:rsidRDefault="00E17E1D" w:rsidP="00F1498C">
            <w:pPr>
              <w:jc w:val="center"/>
              <w:rPr>
                <w:b/>
                <w:sz w:val="22"/>
                <w:szCs w:val="22"/>
              </w:rPr>
            </w:pPr>
            <w:proofErr w:type="spellStart"/>
            <w:r w:rsidRPr="00870C9E">
              <w:rPr>
                <w:b/>
                <w:sz w:val="22"/>
                <w:szCs w:val="22"/>
              </w:rPr>
              <w:t>Value_SI</w:t>
            </w:r>
            <w:proofErr w:type="spellEnd"/>
          </w:p>
          <w:p w14:paraId="36D44BCC" w14:textId="77777777" w:rsidR="00E17E1D" w:rsidRPr="00870C9E" w:rsidRDefault="00E17E1D" w:rsidP="00F1498C">
            <w:pPr>
              <w:jc w:val="center"/>
              <w:rPr>
                <w:b/>
                <w:sz w:val="22"/>
                <w:szCs w:val="22"/>
              </w:rPr>
            </w:pPr>
            <w:r w:rsidRPr="00870C9E">
              <w:rPr>
                <w:b/>
                <w:sz w:val="22"/>
                <w:szCs w:val="22"/>
              </w:rPr>
              <w:t>(per MJ electricity)</w:t>
            </w:r>
          </w:p>
        </w:tc>
      </w:tr>
      <w:tr w:rsidR="00870C9E" w:rsidRPr="00870C9E" w14:paraId="3364CEF2" w14:textId="77777777" w:rsidTr="00F1498C">
        <w:trPr>
          <w:trHeight w:val="243"/>
          <w:jc w:val="center"/>
        </w:trPr>
        <w:tc>
          <w:tcPr>
            <w:tcW w:w="1271" w:type="dxa"/>
            <w:vMerge w:val="restart"/>
            <w:tcBorders>
              <w:top w:val="single" w:sz="4" w:space="0" w:color="auto"/>
            </w:tcBorders>
            <w:vAlign w:val="center"/>
          </w:tcPr>
          <w:p w14:paraId="26EFF495" w14:textId="77777777" w:rsidR="00E17E1D" w:rsidRPr="00870C9E" w:rsidRDefault="00E17E1D" w:rsidP="00F1498C">
            <w:pPr>
              <w:jc w:val="center"/>
              <w:rPr>
                <w:b/>
                <w:sz w:val="22"/>
                <w:szCs w:val="22"/>
              </w:rPr>
            </w:pPr>
            <w:r w:rsidRPr="00870C9E">
              <w:rPr>
                <w:b/>
                <w:sz w:val="22"/>
                <w:szCs w:val="22"/>
              </w:rPr>
              <w:t>Energy consumption</w:t>
            </w:r>
          </w:p>
          <w:p w14:paraId="5E86C9CD" w14:textId="77777777" w:rsidR="00E17E1D" w:rsidRPr="00870C9E" w:rsidRDefault="00E17E1D" w:rsidP="00F1498C">
            <w:pPr>
              <w:jc w:val="center"/>
              <w:rPr>
                <w:b/>
                <w:sz w:val="22"/>
                <w:szCs w:val="22"/>
              </w:rPr>
            </w:pPr>
            <w:r w:rsidRPr="00870C9E">
              <w:rPr>
                <w:b/>
                <w:sz w:val="22"/>
                <w:szCs w:val="22"/>
              </w:rPr>
              <w:t>(btu, J)</w:t>
            </w:r>
          </w:p>
        </w:tc>
        <w:tc>
          <w:tcPr>
            <w:tcW w:w="2835" w:type="dxa"/>
            <w:tcBorders>
              <w:top w:val="single" w:sz="4" w:space="0" w:color="auto"/>
            </w:tcBorders>
            <w:shd w:val="clear" w:color="auto" w:fill="auto"/>
            <w:noWrap/>
            <w:vAlign w:val="center"/>
            <w:hideMark/>
          </w:tcPr>
          <w:p w14:paraId="73F896DC" w14:textId="77777777" w:rsidR="00E17E1D" w:rsidRPr="00870C9E" w:rsidRDefault="00E17E1D" w:rsidP="00F1498C">
            <w:pPr>
              <w:jc w:val="center"/>
              <w:rPr>
                <w:b/>
                <w:sz w:val="22"/>
                <w:szCs w:val="22"/>
              </w:rPr>
            </w:pPr>
            <w:r w:rsidRPr="00870C9E">
              <w:rPr>
                <w:b/>
                <w:sz w:val="22"/>
                <w:szCs w:val="22"/>
              </w:rPr>
              <w:t xml:space="preserve">Total energy </w:t>
            </w:r>
          </w:p>
        </w:tc>
        <w:tc>
          <w:tcPr>
            <w:tcW w:w="2552" w:type="dxa"/>
            <w:tcBorders>
              <w:top w:val="single" w:sz="4" w:space="0" w:color="auto"/>
            </w:tcBorders>
          </w:tcPr>
          <w:p w14:paraId="22C06A83" w14:textId="77777777" w:rsidR="00E17E1D" w:rsidRPr="00870C9E" w:rsidRDefault="00E17E1D" w:rsidP="00F1498C">
            <w:pPr>
              <w:ind w:right="284"/>
              <w:jc w:val="right"/>
              <w:rPr>
                <w:sz w:val="22"/>
                <w:szCs w:val="22"/>
              </w:rPr>
            </w:pPr>
            <w:r w:rsidRPr="00870C9E">
              <w:rPr>
                <w:sz w:val="22"/>
                <w:szCs w:val="22"/>
              </w:rPr>
              <w:t>2865857.6</w:t>
            </w:r>
          </w:p>
        </w:tc>
        <w:tc>
          <w:tcPr>
            <w:tcW w:w="2352" w:type="dxa"/>
            <w:tcBorders>
              <w:top w:val="single" w:sz="4" w:space="0" w:color="auto"/>
            </w:tcBorders>
          </w:tcPr>
          <w:p w14:paraId="4AC2EF58" w14:textId="77777777" w:rsidR="00E17E1D" w:rsidRPr="00870C9E" w:rsidRDefault="00E17E1D" w:rsidP="00F1498C">
            <w:pPr>
              <w:ind w:right="284"/>
              <w:jc w:val="right"/>
              <w:rPr>
                <w:rFonts w:ascii="Calibri" w:hAnsi="Calibri" w:cs="Calibri"/>
                <w:sz w:val="22"/>
                <w:szCs w:val="22"/>
              </w:rPr>
            </w:pPr>
            <w:r w:rsidRPr="00870C9E">
              <w:rPr>
                <w:sz w:val="22"/>
                <w:szCs w:val="22"/>
              </w:rPr>
              <w:t>2860008.9</w:t>
            </w:r>
          </w:p>
        </w:tc>
      </w:tr>
      <w:tr w:rsidR="00870C9E" w:rsidRPr="00870C9E" w14:paraId="55B00B19" w14:textId="77777777" w:rsidTr="00F1498C">
        <w:trPr>
          <w:trHeight w:val="256"/>
          <w:jc w:val="center"/>
        </w:trPr>
        <w:tc>
          <w:tcPr>
            <w:tcW w:w="1271" w:type="dxa"/>
            <w:vMerge/>
          </w:tcPr>
          <w:p w14:paraId="3D63FACC" w14:textId="77777777" w:rsidR="00E17E1D" w:rsidRPr="00870C9E" w:rsidRDefault="00E17E1D" w:rsidP="00F1498C">
            <w:pPr>
              <w:jc w:val="center"/>
              <w:rPr>
                <w:b/>
                <w:sz w:val="22"/>
                <w:szCs w:val="22"/>
              </w:rPr>
            </w:pPr>
          </w:p>
        </w:tc>
        <w:tc>
          <w:tcPr>
            <w:tcW w:w="2835" w:type="dxa"/>
            <w:shd w:val="clear" w:color="auto" w:fill="auto"/>
            <w:noWrap/>
            <w:vAlign w:val="center"/>
            <w:hideMark/>
          </w:tcPr>
          <w:p w14:paraId="3F9938A1" w14:textId="77777777" w:rsidR="00E17E1D" w:rsidRPr="00870C9E" w:rsidRDefault="00E17E1D" w:rsidP="00F1498C">
            <w:pPr>
              <w:jc w:val="center"/>
              <w:rPr>
                <w:b/>
                <w:sz w:val="22"/>
                <w:szCs w:val="22"/>
              </w:rPr>
            </w:pPr>
            <w:r w:rsidRPr="00870C9E">
              <w:rPr>
                <w:b/>
                <w:sz w:val="22"/>
                <w:szCs w:val="22"/>
              </w:rPr>
              <w:t xml:space="preserve">Fossil fuels </w:t>
            </w:r>
          </w:p>
        </w:tc>
        <w:tc>
          <w:tcPr>
            <w:tcW w:w="2552" w:type="dxa"/>
          </w:tcPr>
          <w:p w14:paraId="741E4E21" w14:textId="77777777" w:rsidR="00E17E1D" w:rsidRPr="00870C9E" w:rsidRDefault="00E17E1D" w:rsidP="00F1498C">
            <w:pPr>
              <w:ind w:right="284"/>
              <w:jc w:val="right"/>
              <w:rPr>
                <w:sz w:val="22"/>
                <w:szCs w:val="22"/>
              </w:rPr>
            </w:pPr>
            <w:r w:rsidRPr="00870C9E">
              <w:rPr>
                <w:sz w:val="22"/>
                <w:szCs w:val="22"/>
              </w:rPr>
              <w:t>2808016.6</w:t>
            </w:r>
          </w:p>
        </w:tc>
        <w:tc>
          <w:tcPr>
            <w:tcW w:w="2352" w:type="dxa"/>
          </w:tcPr>
          <w:p w14:paraId="49A8396E" w14:textId="77777777" w:rsidR="00E17E1D" w:rsidRPr="00870C9E" w:rsidRDefault="00E17E1D" w:rsidP="00F1498C">
            <w:pPr>
              <w:ind w:right="284"/>
              <w:jc w:val="right"/>
              <w:rPr>
                <w:rFonts w:ascii="Calibri" w:hAnsi="Calibri" w:cs="Calibri"/>
                <w:sz w:val="22"/>
                <w:szCs w:val="22"/>
              </w:rPr>
            </w:pPr>
            <w:r w:rsidRPr="00870C9E">
              <w:rPr>
                <w:sz w:val="22"/>
                <w:szCs w:val="22"/>
              </w:rPr>
              <w:t>2802285.9</w:t>
            </w:r>
          </w:p>
        </w:tc>
      </w:tr>
      <w:tr w:rsidR="00870C9E" w:rsidRPr="00870C9E" w14:paraId="7F338C69" w14:textId="77777777" w:rsidTr="00F1498C">
        <w:trPr>
          <w:trHeight w:val="244"/>
          <w:jc w:val="center"/>
        </w:trPr>
        <w:tc>
          <w:tcPr>
            <w:tcW w:w="1271" w:type="dxa"/>
            <w:vMerge/>
          </w:tcPr>
          <w:p w14:paraId="5DA6ABA0" w14:textId="77777777" w:rsidR="00E17E1D" w:rsidRPr="00870C9E" w:rsidRDefault="00E17E1D" w:rsidP="00F1498C">
            <w:pPr>
              <w:jc w:val="center"/>
              <w:rPr>
                <w:b/>
                <w:sz w:val="22"/>
                <w:szCs w:val="22"/>
              </w:rPr>
            </w:pPr>
          </w:p>
        </w:tc>
        <w:tc>
          <w:tcPr>
            <w:tcW w:w="2835" w:type="dxa"/>
            <w:shd w:val="clear" w:color="auto" w:fill="auto"/>
            <w:noWrap/>
            <w:vAlign w:val="center"/>
            <w:hideMark/>
          </w:tcPr>
          <w:p w14:paraId="5E130864" w14:textId="77777777" w:rsidR="00E17E1D" w:rsidRPr="00870C9E" w:rsidRDefault="00E17E1D" w:rsidP="00F1498C">
            <w:pPr>
              <w:jc w:val="center"/>
              <w:rPr>
                <w:b/>
                <w:sz w:val="22"/>
                <w:szCs w:val="22"/>
              </w:rPr>
            </w:pPr>
            <w:r w:rsidRPr="00870C9E">
              <w:rPr>
                <w:b/>
                <w:sz w:val="22"/>
                <w:szCs w:val="22"/>
              </w:rPr>
              <w:t xml:space="preserve">Coal </w:t>
            </w:r>
          </w:p>
        </w:tc>
        <w:tc>
          <w:tcPr>
            <w:tcW w:w="2552" w:type="dxa"/>
          </w:tcPr>
          <w:p w14:paraId="1B35DA6B" w14:textId="77777777" w:rsidR="00E17E1D" w:rsidRPr="00870C9E" w:rsidRDefault="00E17E1D" w:rsidP="00F1498C">
            <w:pPr>
              <w:ind w:right="284"/>
              <w:jc w:val="right"/>
              <w:rPr>
                <w:sz w:val="22"/>
                <w:szCs w:val="22"/>
              </w:rPr>
            </w:pPr>
            <w:r w:rsidRPr="00870C9E">
              <w:rPr>
                <w:sz w:val="22"/>
                <w:szCs w:val="22"/>
              </w:rPr>
              <w:t>71960.5</w:t>
            </w:r>
          </w:p>
        </w:tc>
        <w:tc>
          <w:tcPr>
            <w:tcW w:w="2352" w:type="dxa"/>
          </w:tcPr>
          <w:p w14:paraId="7C08F889" w14:textId="77777777" w:rsidR="00E17E1D" w:rsidRPr="00870C9E" w:rsidRDefault="00E17E1D" w:rsidP="00F1498C">
            <w:pPr>
              <w:ind w:right="284"/>
              <w:jc w:val="right"/>
              <w:rPr>
                <w:rFonts w:ascii="Calibri" w:hAnsi="Calibri" w:cs="Calibri"/>
                <w:sz w:val="22"/>
                <w:szCs w:val="22"/>
              </w:rPr>
            </w:pPr>
            <w:r w:rsidRPr="00870C9E">
              <w:rPr>
                <w:sz w:val="22"/>
                <w:szCs w:val="22"/>
              </w:rPr>
              <w:t>71813.7</w:t>
            </w:r>
          </w:p>
        </w:tc>
      </w:tr>
      <w:tr w:rsidR="00870C9E" w:rsidRPr="00870C9E" w14:paraId="2C721CC7" w14:textId="77777777" w:rsidTr="00F1498C">
        <w:trPr>
          <w:trHeight w:val="256"/>
          <w:jc w:val="center"/>
        </w:trPr>
        <w:tc>
          <w:tcPr>
            <w:tcW w:w="1271" w:type="dxa"/>
            <w:vMerge/>
          </w:tcPr>
          <w:p w14:paraId="779EA708" w14:textId="77777777" w:rsidR="00E17E1D" w:rsidRPr="00870C9E" w:rsidRDefault="00E17E1D" w:rsidP="00F1498C">
            <w:pPr>
              <w:jc w:val="center"/>
              <w:rPr>
                <w:b/>
                <w:sz w:val="22"/>
                <w:szCs w:val="22"/>
              </w:rPr>
            </w:pPr>
          </w:p>
        </w:tc>
        <w:tc>
          <w:tcPr>
            <w:tcW w:w="2835" w:type="dxa"/>
            <w:shd w:val="clear" w:color="auto" w:fill="auto"/>
            <w:noWrap/>
            <w:vAlign w:val="center"/>
            <w:hideMark/>
          </w:tcPr>
          <w:p w14:paraId="1C7AC6BC" w14:textId="77777777" w:rsidR="00E17E1D" w:rsidRPr="00870C9E" w:rsidRDefault="00E17E1D" w:rsidP="00F1498C">
            <w:pPr>
              <w:jc w:val="center"/>
              <w:rPr>
                <w:b/>
                <w:sz w:val="22"/>
                <w:szCs w:val="22"/>
              </w:rPr>
            </w:pPr>
            <w:r w:rsidRPr="00870C9E">
              <w:rPr>
                <w:b/>
                <w:sz w:val="22"/>
                <w:szCs w:val="22"/>
              </w:rPr>
              <w:t xml:space="preserve">Natural gas </w:t>
            </w:r>
          </w:p>
        </w:tc>
        <w:tc>
          <w:tcPr>
            <w:tcW w:w="2552" w:type="dxa"/>
          </w:tcPr>
          <w:p w14:paraId="2D26D245" w14:textId="77777777" w:rsidR="00E17E1D" w:rsidRPr="00870C9E" w:rsidRDefault="00E17E1D" w:rsidP="00F1498C">
            <w:pPr>
              <w:ind w:right="284"/>
              <w:jc w:val="right"/>
              <w:rPr>
                <w:sz w:val="22"/>
                <w:szCs w:val="22"/>
              </w:rPr>
            </w:pPr>
            <w:r w:rsidRPr="00870C9E">
              <w:rPr>
                <w:sz w:val="22"/>
                <w:szCs w:val="22"/>
              </w:rPr>
              <w:t>1290623.1</w:t>
            </w:r>
          </w:p>
        </w:tc>
        <w:tc>
          <w:tcPr>
            <w:tcW w:w="2352" w:type="dxa"/>
          </w:tcPr>
          <w:p w14:paraId="455D6ED8" w14:textId="77777777" w:rsidR="00E17E1D" w:rsidRPr="00870C9E" w:rsidRDefault="00E17E1D" w:rsidP="00F1498C">
            <w:pPr>
              <w:ind w:right="284"/>
              <w:jc w:val="right"/>
              <w:rPr>
                <w:rFonts w:ascii="Calibri" w:hAnsi="Calibri" w:cs="Calibri"/>
                <w:sz w:val="22"/>
                <w:szCs w:val="22"/>
              </w:rPr>
            </w:pPr>
            <w:r w:rsidRPr="00870C9E">
              <w:rPr>
                <w:sz w:val="22"/>
                <w:szCs w:val="22"/>
              </w:rPr>
              <w:t>1287989.1</w:t>
            </w:r>
          </w:p>
        </w:tc>
      </w:tr>
      <w:tr w:rsidR="00870C9E" w:rsidRPr="00870C9E" w14:paraId="384BB009" w14:textId="77777777" w:rsidTr="00F1498C">
        <w:trPr>
          <w:trHeight w:val="368"/>
          <w:jc w:val="center"/>
        </w:trPr>
        <w:tc>
          <w:tcPr>
            <w:tcW w:w="1271" w:type="dxa"/>
            <w:vMerge/>
          </w:tcPr>
          <w:p w14:paraId="30C6BCA2" w14:textId="77777777" w:rsidR="00E17E1D" w:rsidRPr="00870C9E" w:rsidRDefault="00E17E1D" w:rsidP="00F1498C">
            <w:pPr>
              <w:jc w:val="center"/>
              <w:rPr>
                <w:b/>
                <w:sz w:val="22"/>
                <w:szCs w:val="22"/>
              </w:rPr>
            </w:pPr>
          </w:p>
        </w:tc>
        <w:tc>
          <w:tcPr>
            <w:tcW w:w="2835" w:type="dxa"/>
            <w:shd w:val="clear" w:color="auto" w:fill="auto"/>
            <w:noWrap/>
            <w:vAlign w:val="center"/>
            <w:hideMark/>
          </w:tcPr>
          <w:p w14:paraId="533F717C" w14:textId="77777777" w:rsidR="00E17E1D" w:rsidRPr="00870C9E" w:rsidRDefault="00E17E1D" w:rsidP="00F1498C">
            <w:pPr>
              <w:jc w:val="center"/>
              <w:rPr>
                <w:b/>
                <w:sz w:val="22"/>
                <w:szCs w:val="22"/>
              </w:rPr>
            </w:pPr>
            <w:r w:rsidRPr="00870C9E">
              <w:rPr>
                <w:b/>
                <w:sz w:val="22"/>
                <w:szCs w:val="22"/>
              </w:rPr>
              <w:t xml:space="preserve">Petroleum </w:t>
            </w:r>
          </w:p>
        </w:tc>
        <w:tc>
          <w:tcPr>
            <w:tcW w:w="2552" w:type="dxa"/>
          </w:tcPr>
          <w:p w14:paraId="43F18BB2" w14:textId="77777777" w:rsidR="00E17E1D" w:rsidRPr="00870C9E" w:rsidRDefault="00E17E1D" w:rsidP="00F1498C">
            <w:pPr>
              <w:ind w:right="284"/>
              <w:jc w:val="right"/>
              <w:rPr>
                <w:sz w:val="22"/>
                <w:szCs w:val="22"/>
              </w:rPr>
            </w:pPr>
            <w:r w:rsidRPr="00870C9E">
              <w:rPr>
                <w:sz w:val="22"/>
                <w:szCs w:val="22"/>
              </w:rPr>
              <w:t>1445433.0</w:t>
            </w:r>
          </w:p>
        </w:tc>
        <w:tc>
          <w:tcPr>
            <w:tcW w:w="2352" w:type="dxa"/>
          </w:tcPr>
          <w:p w14:paraId="248909DA" w14:textId="77777777" w:rsidR="00E17E1D" w:rsidRPr="00870C9E" w:rsidRDefault="00E17E1D" w:rsidP="00F1498C">
            <w:pPr>
              <w:ind w:right="284"/>
              <w:jc w:val="right"/>
              <w:rPr>
                <w:rFonts w:ascii="Calibri" w:hAnsi="Calibri" w:cs="Calibri"/>
                <w:sz w:val="22"/>
                <w:szCs w:val="22"/>
              </w:rPr>
            </w:pPr>
            <w:r w:rsidRPr="00870C9E">
              <w:rPr>
                <w:sz w:val="22"/>
                <w:szCs w:val="22"/>
              </w:rPr>
              <w:t>1442483.1</w:t>
            </w:r>
          </w:p>
        </w:tc>
      </w:tr>
      <w:tr w:rsidR="00870C9E" w:rsidRPr="00870C9E" w14:paraId="3619F214" w14:textId="77777777" w:rsidTr="00F1498C">
        <w:trPr>
          <w:trHeight w:val="246"/>
          <w:jc w:val="center"/>
        </w:trPr>
        <w:tc>
          <w:tcPr>
            <w:tcW w:w="4106" w:type="dxa"/>
            <w:gridSpan w:val="2"/>
            <w:vAlign w:val="center"/>
          </w:tcPr>
          <w:p w14:paraId="4AAD19D1" w14:textId="77777777" w:rsidR="00E17E1D" w:rsidRPr="00870C9E" w:rsidRDefault="00E17E1D" w:rsidP="00F1498C">
            <w:pPr>
              <w:rPr>
                <w:b/>
                <w:sz w:val="22"/>
                <w:szCs w:val="22"/>
              </w:rPr>
            </w:pPr>
            <w:r w:rsidRPr="00870C9E">
              <w:rPr>
                <w:b/>
                <w:sz w:val="22"/>
                <w:szCs w:val="22"/>
              </w:rPr>
              <w:t>Water consumption (gal, L)</w:t>
            </w:r>
          </w:p>
        </w:tc>
        <w:tc>
          <w:tcPr>
            <w:tcW w:w="2552" w:type="dxa"/>
            <w:vAlign w:val="center"/>
          </w:tcPr>
          <w:p w14:paraId="6DC44AE1" w14:textId="77777777" w:rsidR="00E17E1D" w:rsidRPr="00870C9E" w:rsidRDefault="00E17E1D" w:rsidP="00F1498C">
            <w:pPr>
              <w:ind w:right="284"/>
              <w:jc w:val="right"/>
              <w:rPr>
                <w:sz w:val="22"/>
                <w:szCs w:val="22"/>
              </w:rPr>
            </w:pPr>
            <w:r w:rsidRPr="00870C9E">
              <w:rPr>
                <w:sz w:val="22"/>
                <w:szCs w:val="22"/>
              </w:rPr>
              <w:t>104.7</w:t>
            </w:r>
          </w:p>
        </w:tc>
        <w:tc>
          <w:tcPr>
            <w:tcW w:w="2352" w:type="dxa"/>
          </w:tcPr>
          <w:p w14:paraId="1E797F6B" w14:textId="77777777" w:rsidR="00E17E1D" w:rsidRPr="00870C9E" w:rsidRDefault="00E17E1D" w:rsidP="00F1498C">
            <w:pPr>
              <w:ind w:right="284"/>
              <w:jc w:val="right"/>
              <w:rPr>
                <w:sz w:val="22"/>
                <w:szCs w:val="22"/>
              </w:rPr>
            </w:pPr>
            <w:r w:rsidRPr="00870C9E">
              <w:rPr>
                <w:sz w:val="22"/>
                <w:szCs w:val="22"/>
              </w:rPr>
              <w:t>0.4</w:t>
            </w:r>
            <w:r w:rsidRPr="00870C9E">
              <w:rPr>
                <w:sz w:val="22"/>
                <w:szCs w:val="22"/>
                <w:lang w:eastAsia="ko-KR"/>
              </w:rPr>
              <w:t>00</w:t>
            </w:r>
          </w:p>
        </w:tc>
      </w:tr>
      <w:tr w:rsidR="00870C9E" w:rsidRPr="00870C9E" w14:paraId="7DDFA254" w14:textId="77777777" w:rsidTr="00F1498C">
        <w:trPr>
          <w:trHeight w:val="267"/>
          <w:jc w:val="center"/>
        </w:trPr>
        <w:tc>
          <w:tcPr>
            <w:tcW w:w="1271" w:type="dxa"/>
            <w:vMerge w:val="restart"/>
            <w:vAlign w:val="center"/>
          </w:tcPr>
          <w:p w14:paraId="1C68CAAD" w14:textId="77777777" w:rsidR="00E17E1D" w:rsidRPr="00870C9E" w:rsidRDefault="00E17E1D" w:rsidP="00F1498C">
            <w:pPr>
              <w:jc w:val="center"/>
              <w:rPr>
                <w:b/>
                <w:sz w:val="22"/>
                <w:szCs w:val="22"/>
              </w:rPr>
            </w:pPr>
            <w:r w:rsidRPr="00870C9E">
              <w:rPr>
                <w:b/>
                <w:sz w:val="22"/>
                <w:szCs w:val="22"/>
              </w:rPr>
              <w:t>Emissions</w:t>
            </w:r>
          </w:p>
          <w:p w14:paraId="7B34076A" w14:textId="77777777" w:rsidR="00E17E1D" w:rsidRPr="00870C9E" w:rsidRDefault="00E17E1D" w:rsidP="00F1498C">
            <w:pPr>
              <w:jc w:val="center"/>
              <w:rPr>
                <w:b/>
                <w:sz w:val="22"/>
                <w:szCs w:val="22"/>
              </w:rPr>
            </w:pPr>
            <w:r w:rsidRPr="00870C9E">
              <w:rPr>
                <w:b/>
                <w:sz w:val="22"/>
                <w:szCs w:val="22"/>
              </w:rPr>
              <w:t>(g, g)</w:t>
            </w:r>
          </w:p>
        </w:tc>
        <w:tc>
          <w:tcPr>
            <w:tcW w:w="2835" w:type="dxa"/>
            <w:shd w:val="clear" w:color="auto" w:fill="auto"/>
            <w:noWrap/>
            <w:vAlign w:val="center"/>
            <w:hideMark/>
          </w:tcPr>
          <w:p w14:paraId="160D7308" w14:textId="77777777" w:rsidR="00E17E1D" w:rsidRPr="00870C9E" w:rsidRDefault="00E17E1D" w:rsidP="00F1498C">
            <w:pPr>
              <w:jc w:val="center"/>
              <w:rPr>
                <w:b/>
                <w:sz w:val="22"/>
                <w:szCs w:val="22"/>
              </w:rPr>
            </w:pPr>
            <w:r w:rsidRPr="00870C9E">
              <w:rPr>
                <w:b/>
                <w:sz w:val="22"/>
                <w:szCs w:val="22"/>
              </w:rPr>
              <w:t xml:space="preserve">VOC </w:t>
            </w:r>
          </w:p>
        </w:tc>
        <w:tc>
          <w:tcPr>
            <w:tcW w:w="2552" w:type="dxa"/>
          </w:tcPr>
          <w:p w14:paraId="1D02C7C2" w14:textId="77777777" w:rsidR="00E17E1D" w:rsidRPr="00870C9E" w:rsidRDefault="00E17E1D" w:rsidP="00F1498C">
            <w:pPr>
              <w:ind w:right="284"/>
              <w:jc w:val="right"/>
              <w:rPr>
                <w:sz w:val="22"/>
                <w:szCs w:val="22"/>
                <w:highlight w:val="yellow"/>
              </w:rPr>
            </w:pPr>
            <w:r w:rsidRPr="00870C9E">
              <w:rPr>
                <w:sz w:val="22"/>
                <w:szCs w:val="22"/>
              </w:rPr>
              <w:t>32.0</w:t>
            </w:r>
          </w:p>
        </w:tc>
        <w:tc>
          <w:tcPr>
            <w:tcW w:w="2352" w:type="dxa"/>
          </w:tcPr>
          <w:p w14:paraId="0EB62CC1" w14:textId="77777777" w:rsidR="00E17E1D" w:rsidRPr="00870C9E" w:rsidRDefault="00E17E1D" w:rsidP="00F1498C">
            <w:pPr>
              <w:ind w:right="284"/>
              <w:jc w:val="right"/>
              <w:rPr>
                <w:rFonts w:ascii="Calibri" w:hAnsi="Calibri" w:cs="Calibri"/>
                <w:sz w:val="22"/>
                <w:szCs w:val="22"/>
              </w:rPr>
            </w:pPr>
            <w:r w:rsidRPr="00870C9E">
              <w:rPr>
                <w:sz w:val="22"/>
                <w:szCs w:val="22"/>
              </w:rPr>
              <w:t>0.030</w:t>
            </w:r>
          </w:p>
        </w:tc>
      </w:tr>
      <w:tr w:rsidR="00870C9E" w:rsidRPr="00870C9E" w14:paraId="27376974" w14:textId="77777777" w:rsidTr="00F1498C">
        <w:trPr>
          <w:trHeight w:val="254"/>
          <w:jc w:val="center"/>
        </w:trPr>
        <w:tc>
          <w:tcPr>
            <w:tcW w:w="1271" w:type="dxa"/>
            <w:vMerge/>
          </w:tcPr>
          <w:p w14:paraId="076375E4" w14:textId="77777777" w:rsidR="00E17E1D" w:rsidRPr="00870C9E" w:rsidRDefault="00E17E1D" w:rsidP="00F1498C">
            <w:pPr>
              <w:jc w:val="center"/>
              <w:rPr>
                <w:b/>
                <w:sz w:val="22"/>
                <w:szCs w:val="22"/>
              </w:rPr>
            </w:pPr>
          </w:p>
        </w:tc>
        <w:tc>
          <w:tcPr>
            <w:tcW w:w="2835" w:type="dxa"/>
            <w:shd w:val="clear" w:color="auto" w:fill="auto"/>
            <w:noWrap/>
            <w:vAlign w:val="center"/>
            <w:hideMark/>
          </w:tcPr>
          <w:p w14:paraId="0DAE6B98" w14:textId="77777777" w:rsidR="00E17E1D" w:rsidRPr="00870C9E" w:rsidRDefault="00E17E1D" w:rsidP="00F1498C">
            <w:pPr>
              <w:jc w:val="center"/>
              <w:rPr>
                <w:b/>
                <w:bCs/>
                <w:sz w:val="22"/>
                <w:szCs w:val="22"/>
              </w:rPr>
            </w:pPr>
            <w:r w:rsidRPr="00870C9E">
              <w:rPr>
                <w:b/>
                <w:sz w:val="22"/>
                <w:szCs w:val="22"/>
              </w:rPr>
              <w:t>CO</w:t>
            </w:r>
          </w:p>
        </w:tc>
        <w:tc>
          <w:tcPr>
            <w:tcW w:w="2552" w:type="dxa"/>
          </w:tcPr>
          <w:p w14:paraId="77626FCC" w14:textId="77777777" w:rsidR="00E17E1D" w:rsidRPr="00870C9E" w:rsidRDefault="00E17E1D" w:rsidP="00F1498C">
            <w:pPr>
              <w:ind w:right="284"/>
              <w:jc w:val="right"/>
              <w:rPr>
                <w:sz w:val="22"/>
                <w:szCs w:val="22"/>
                <w:highlight w:val="yellow"/>
              </w:rPr>
            </w:pPr>
            <w:r w:rsidRPr="00870C9E">
              <w:rPr>
                <w:sz w:val="22"/>
                <w:szCs w:val="22"/>
              </w:rPr>
              <w:t>120.8</w:t>
            </w:r>
          </w:p>
        </w:tc>
        <w:tc>
          <w:tcPr>
            <w:tcW w:w="2352" w:type="dxa"/>
          </w:tcPr>
          <w:p w14:paraId="1667CD30" w14:textId="77777777" w:rsidR="00E17E1D" w:rsidRPr="00870C9E" w:rsidRDefault="00E17E1D" w:rsidP="00F1498C">
            <w:pPr>
              <w:ind w:right="284"/>
              <w:jc w:val="right"/>
              <w:rPr>
                <w:rFonts w:ascii="Calibri" w:hAnsi="Calibri" w:cs="Calibri"/>
                <w:sz w:val="22"/>
                <w:szCs w:val="22"/>
              </w:rPr>
            </w:pPr>
            <w:r w:rsidRPr="00870C9E">
              <w:rPr>
                <w:sz w:val="22"/>
                <w:szCs w:val="22"/>
              </w:rPr>
              <w:t>0.114</w:t>
            </w:r>
          </w:p>
        </w:tc>
      </w:tr>
      <w:tr w:rsidR="00870C9E" w:rsidRPr="00870C9E" w14:paraId="212BBDF9" w14:textId="77777777" w:rsidTr="00F1498C">
        <w:trPr>
          <w:trHeight w:val="249"/>
          <w:jc w:val="center"/>
        </w:trPr>
        <w:tc>
          <w:tcPr>
            <w:tcW w:w="1271" w:type="dxa"/>
            <w:vMerge/>
          </w:tcPr>
          <w:p w14:paraId="13D557C4" w14:textId="77777777" w:rsidR="00E17E1D" w:rsidRPr="00870C9E" w:rsidRDefault="00E17E1D" w:rsidP="00F1498C">
            <w:pPr>
              <w:jc w:val="center"/>
              <w:rPr>
                <w:b/>
                <w:sz w:val="22"/>
                <w:szCs w:val="22"/>
              </w:rPr>
            </w:pPr>
          </w:p>
        </w:tc>
        <w:tc>
          <w:tcPr>
            <w:tcW w:w="2835" w:type="dxa"/>
            <w:shd w:val="clear" w:color="auto" w:fill="auto"/>
            <w:noWrap/>
            <w:vAlign w:val="center"/>
            <w:hideMark/>
          </w:tcPr>
          <w:p w14:paraId="7A94BEC2" w14:textId="77777777" w:rsidR="00E17E1D" w:rsidRPr="00870C9E" w:rsidRDefault="00E17E1D" w:rsidP="00F1498C">
            <w:pPr>
              <w:jc w:val="center"/>
              <w:rPr>
                <w:b/>
                <w:sz w:val="22"/>
                <w:szCs w:val="22"/>
              </w:rPr>
            </w:pPr>
            <w:r w:rsidRPr="00870C9E">
              <w:rPr>
                <w:b/>
                <w:sz w:val="22"/>
                <w:szCs w:val="22"/>
              </w:rPr>
              <w:t xml:space="preserve">NOx </w:t>
            </w:r>
          </w:p>
        </w:tc>
        <w:tc>
          <w:tcPr>
            <w:tcW w:w="2552" w:type="dxa"/>
          </w:tcPr>
          <w:p w14:paraId="37672066" w14:textId="77777777" w:rsidR="00E17E1D" w:rsidRPr="00870C9E" w:rsidRDefault="00E17E1D" w:rsidP="00F1498C">
            <w:pPr>
              <w:ind w:right="284"/>
              <w:jc w:val="right"/>
              <w:rPr>
                <w:sz w:val="22"/>
                <w:szCs w:val="22"/>
                <w:highlight w:val="yellow"/>
              </w:rPr>
            </w:pPr>
            <w:r w:rsidRPr="00870C9E">
              <w:rPr>
                <w:sz w:val="22"/>
                <w:szCs w:val="22"/>
              </w:rPr>
              <w:t>561.4</w:t>
            </w:r>
          </w:p>
        </w:tc>
        <w:tc>
          <w:tcPr>
            <w:tcW w:w="2352" w:type="dxa"/>
          </w:tcPr>
          <w:p w14:paraId="0A52AFB7" w14:textId="77777777" w:rsidR="00E17E1D" w:rsidRPr="00870C9E" w:rsidRDefault="00E17E1D" w:rsidP="00F1498C">
            <w:pPr>
              <w:ind w:right="284"/>
              <w:jc w:val="right"/>
              <w:rPr>
                <w:rFonts w:ascii="Calibri" w:hAnsi="Calibri" w:cs="Calibri"/>
                <w:sz w:val="22"/>
                <w:szCs w:val="22"/>
              </w:rPr>
            </w:pPr>
            <w:r w:rsidRPr="00870C9E">
              <w:rPr>
                <w:sz w:val="22"/>
                <w:szCs w:val="22"/>
              </w:rPr>
              <w:t>0.532</w:t>
            </w:r>
          </w:p>
        </w:tc>
      </w:tr>
      <w:tr w:rsidR="00870C9E" w:rsidRPr="00870C9E" w14:paraId="147AF912" w14:textId="77777777" w:rsidTr="00F1498C">
        <w:trPr>
          <w:trHeight w:val="260"/>
          <w:jc w:val="center"/>
        </w:trPr>
        <w:tc>
          <w:tcPr>
            <w:tcW w:w="1271" w:type="dxa"/>
            <w:vMerge/>
          </w:tcPr>
          <w:p w14:paraId="2623BFAB" w14:textId="77777777" w:rsidR="00E17E1D" w:rsidRPr="00870C9E" w:rsidRDefault="00E17E1D" w:rsidP="00F1498C">
            <w:pPr>
              <w:jc w:val="center"/>
              <w:rPr>
                <w:b/>
                <w:sz w:val="22"/>
                <w:szCs w:val="22"/>
              </w:rPr>
            </w:pPr>
          </w:p>
        </w:tc>
        <w:tc>
          <w:tcPr>
            <w:tcW w:w="2835" w:type="dxa"/>
            <w:shd w:val="clear" w:color="auto" w:fill="auto"/>
            <w:noWrap/>
            <w:vAlign w:val="center"/>
            <w:hideMark/>
          </w:tcPr>
          <w:p w14:paraId="447CBE2A" w14:textId="77777777" w:rsidR="00E17E1D" w:rsidRPr="00870C9E" w:rsidRDefault="00E17E1D" w:rsidP="00F1498C">
            <w:pPr>
              <w:jc w:val="center"/>
              <w:rPr>
                <w:b/>
                <w:sz w:val="22"/>
                <w:szCs w:val="22"/>
              </w:rPr>
            </w:pPr>
            <w:r w:rsidRPr="00870C9E">
              <w:rPr>
                <w:b/>
                <w:sz w:val="22"/>
                <w:szCs w:val="22"/>
              </w:rPr>
              <w:t xml:space="preserve">PM10 </w:t>
            </w:r>
          </w:p>
        </w:tc>
        <w:tc>
          <w:tcPr>
            <w:tcW w:w="2552" w:type="dxa"/>
          </w:tcPr>
          <w:p w14:paraId="00983032" w14:textId="77777777" w:rsidR="00E17E1D" w:rsidRPr="00870C9E" w:rsidRDefault="00E17E1D" w:rsidP="00F1498C">
            <w:pPr>
              <w:ind w:right="284"/>
              <w:jc w:val="right"/>
              <w:rPr>
                <w:sz w:val="22"/>
                <w:szCs w:val="22"/>
                <w:highlight w:val="yellow"/>
              </w:rPr>
            </w:pPr>
            <w:r w:rsidRPr="00870C9E">
              <w:rPr>
                <w:sz w:val="22"/>
                <w:szCs w:val="22"/>
              </w:rPr>
              <w:t>38.0</w:t>
            </w:r>
          </w:p>
        </w:tc>
        <w:tc>
          <w:tcPr>
            <w:tcW w:w="2352" w:type="dxa"/>
          </w:tcPr>
          <w:p w14:paraId="697DA6F5" w14:textId="77777777" w:rsidR="00E17E1D" w:rsidRPr="00870C9E" w:rsidRDefault="00E17E1D" w:rsidP="00F1498C">
            <w:pPr>
              <w:ind w:right="284"/>
              <w:jc w:val="right"/>
              <w:rPr>
                <w:rFonts w:ascii="Calibri" w:hAnsi="Calibri" w:cs="Calibri"/>
                <w:sz w:val="22"/>
                <w:szCs w:val="22"/>
              </w:rPr>
            </w:pPr>
            <w:r w:rsidRPr="00870C9E">
              <w:rPr>
                <w:sz w:val="22"/>
                <w:szCs w:val="22"/>
              </w:rPr>
              <w:t>0.036</w:t>
            </w:r>
          </w:p>
        </w:tc>
      </w:tr>
      <w:tr w:rsidR="00870C9E" w:rsidRPr="00870C9E" w14:paraId="4F8313D5" w14:textId="77777777" w:rsidTr="00F1498C">
        <w:trPr>
          <w:trHeight w:val="247"/>
          <w:jc w:val="center"/>
        </w:trPr>
        <w:tc>
          <w:tcPr>
            <w:tcW w:w="1271" w:type="dxa"/>
            <w:vMerge/>
          </w:tcPr>
          <w:p w14:paraId="4CB1F457" w14:textId="77777777" w:rsidR="00E17E1D" w:rsidRPr="00870C9E" w:rsidRDefault="00E17E1D" w:rsidP="00F1498C">
            <w:pPr>
              <w:jc w:val="center"/>
              <w:rPr>
                <w:b/>
                <w:sz w:val="22"/>
                <w:szCs w:val="22"/>
              </w:rPr>
            </w:pPr>
          </w:p>
        </w:tc>
        <w:tc>
          <w:tcPr>
            <w:tcW w:w="2835" w:type="dxa"/>
            <w:shd w:val="clear" w:color="auto" w:fill="auto"/>
            <w:noWrap/>
            <w:vAlign w:val="center"/>
            <w:hideMark/>
          </w:tcPr>
          <w:p w14:paraId="61F78E69" w14:textId="77777777" w:rsidR="00E17E1D" w:rsidRPr="00870C9E" w:rsidRDefault="00E17E1D" w:rsidP="00F1498C">
            <w:pPr>
              <w:jc w:val="center"/>
              <w:rPr>
                <w:b/>
                <w:sz w:val="22"/>
                <w:szCs w:val="22"/>
              </w:rPr>
            </w:pPr>
            <w:r w:rsidRPr="00870C9E">
              <w:rPr>
                <w:b/>
                <w:sz w:val="22"/>
                <w:szCs w:val="22"/>
              </w:rPr>
              <w:t xml:space="preserve">PM2.5 </w:t>
            </w:r>
          </w:p>
        </w:tc>
        <w:tc>
          <w:tcPr>
            <w:tcW w:w="2552" w:type="dxa"/>
          </w:tcPr>
          <w:p w14:paraId="711F460E" w14:textId="77777777" w:rsidR="00E17E1D" w:rsidRPr="00870C9E" w:rsidRDefault="00E17E1D" w:rsidP="00F1498C">
            <w:pPr>
              <w:ind w:right="284"/>
              <w:jc w:val="right"/>
              <w:rPr>
                <w:sz w:val="22"/>
                <w:szCs w:val="22"/>
                <w:highlight w:val="yellow"/>
              </w:rPr>
            </w:pPr>
            <w:r w:rsidRPr="00870C9E">
              <w:rPr>
                <w:sz w:val="22"/>
                <w:szCs w:val="22"/>
              </w:rPr>
              <w:t>33.7</w:t>
            </w:r>
          </w:p>
        </w:tc>
        <w:tc>
          <w:tcPr>
            <w:tcW w:w="2352" w:type="dxa"/>
          </w:tcPr>
          <w:p w14:paraId="57CF8736" w14:textId="77777777" w:rsidR="00E17E1D" w:rsidRPr="00870C9E" w:rsidRDefault="00E17E1D" w:rsidP="00F1498C">
            <w:pPr>
              <w:ind w:right="284"/>
              <w:jc w:val="right"/>
              <w:rPr>
                <w:rFonts w:ascii="Calibri" w:hAnsi="Calibri" w:cs="Calibri"/>
                <w:sz w:val="22"/>
                <w:szCs w:val="22"/>
              </w:rPr>
            </w:pPr>
            <w:r w:rsidRPr="00870C9E">
              <w:rPr>
                <w:sz w:val="22"/>
                <w:szCs w:val="22"/>
              </w:rPr>
              <w:t>0.032</w:t>
            </w:r>
          </w:p>
        </w:tc>
      </w:tr>
      <w:tr w:rsidR="00870C9E" w:rsidRPr="00870C9E" w14:paraId="2273A507" w14:textId="77777777" w:rsidTr="00F1498C">
        <w:trPr>
          <w:trHeight w:val="260"/>
          <w:jc w:val="center"/>
        </w:trPr>
        <w:tc>
          <w:tcPr>
            <w:tcW w:w="1271" w:type="dxa"/>
            <w:vMerge/>
          </w:tcPr>
          <w:p w14:paraId="729CBDD3" w14:textId="77777777" w:rsidR="00E17E1D" w:rsidRPr="00870C9E" w:rsidRDefault="00E17E1D" w:rsidP="00F1498C">
            <w:pPr>
              <w:jc w:val="center"/>
              <w:rPr>
                <w:b/>
                <w:sz w:val="22"/>
                <w:szCs w:val="22"/>
              </w:rPr>
            </w:pPr>
          </w:p>
        </w:tc>
        <w:tc>
          <w:tcPr>
            <w:tcW w:w="2835" w:type="dxa"/>
            <w:shd w:val="clear" w:color="auto" w:fill="auto"/>
            <w:noWrap/>
            <w:vAlign w:val="center"/>
            <w:hideMark/>
          </w:tcPr>
          <w:p w14:paraId="022B33A1" w14:textId="77777777" w:rsidR="00E17E1D" w:rsidRPr="00870C9E" w:rsidRDefault="00E17E1D" w:rsidP="00F1498C">
            <w:pPr>
              <w:jc w:val="center"/>
              <w:rPr>
                <w:b/>
                <w:sz w:val="22"/>
                <w:szCs w:val="22"/>
              </w:rPr>
            </w:pPr>
            <w:r w:rsidRPr="00870C9E">
              <w:rPr>
                <w:b/>
                <w:sz w:val="22"/>
                <w:szCs w:val="22"/>
              </w:rPr>
              <w:t xml:space="preserve">Sox </w:t>
            </w:r>
          </w:p>
        </w:tc>
        <w:tc>
          <w:tcPr>
            <w:tcW w:w="2552" w:type="dxa"/>
          </w:tcPr>
          <w:p w14:paraId="4E685139" w14:textId="77777777" w:rsidR="00E17E1D" w:rsidRPr="00870C9E" w:rsidRDefault="00E17E1D" w:rsidP="00F1498C">
            <w:pPr>
              <w:ind w:right="284"/>
              <w:jc w:val="right"/>
              <w:rPr>
                <w:sz w:val="22"/>
                <w:szCs w:val="22"/>
                <w:highlight w:val="yellow"/>
              </w:rPr>
            </w:pPr>
            <w:r w:rsidRPr="00870C9E">
              <w:rPr>
                <w:sz w:val="22"/>
                <w:szCs w:val="22"/>
              </w:rPr>
              <w:t>325.5</w:t>
            </w:r>
          </w:p>
        </w:tc>
        <w:tc>
          <w:tcPr>
            <w:tcW w:w="2352" w:type="dxa"/>
          </w:tcPr>
          <w:p w14:paraId="1300D838" w14:textId="77777777" w:rsidR="00E17E1D" w:rsidRPr="00870C9E" w:rsidRDefault="00E17E1D" w:rsidP="00F1498C">
            <w:pPr>
              <w:ind w:right="284"/>
              <w:jc w:val="right"/>
              <w:rPr>
                <w:rFonts w:ascii="Calibri" w:hAnsi="Calibri" w:cs="Calibri"/>
                <w:sz w:val="22"/>
                <w:szCs w:val="22"/>
              </w:rPr>
            </w:pPr>
            <w:r w:rsidRPr="00870C9E">
              <w:rPr>
                <w:sz w:val="22"/>
                <w:szCs w:val="22"/>
              </w:rPr>
              <w:t>0.308</w:t>
            </w:r>
          </w:p>
        </w:tc>
      </w:tr>
      <w:tr w:rsidR="00870C9E" w:rsidRPr="00870C9E" w14:paraId="3BBE5FF2" w14:textId="77777777" w:rsidTr="00F1498C">
        <w:trPr>
          <w:trHeight w:val="263"/>
          <w:jc w:val="center"/>
        </w:trPr>
        <w:tc>
          <w:tcPr>
            <w:tcW w:w="1271" w:type="dxa"/>
            <w:vMerge/>
          </w:tcPr>
          <w:p w14:paraId="498EB85D" w14:textId="77777777" w:rsidR="00E17E1D" w:rsidRPr="00870C9E" w:rsidRDefault="00E17E1D" w:rsidP="00F1498C">
            <w:pPr>
              <w:jc w:val="center"/>
              <w:rPr>
                <w:b/>
                <w:sz w:val="22"/>
                <w:szCs w:val="22"/>
              </w:rPr>
            </w:pPr>
          </w:p>
        </w:tc>
        <w:tc>
          <w:tcPr>
            <w:tcW w:w="2835" w:type="dxa"/>
            <w:shd w:val="clear" w:color="auto" w:fill="auto"/>
            <w:noWrap/>
            <w:vAlign w:val="center"/>
            <w:hideMark/>
          </w:tcPr>
          <w:p w14:paraId="034391D1" w14:textId="77777777" w:rsidR="00E17E1D" w:rsidRPr="00870C9E" w:rsidRDefault="00E17E1D" w:rsidP="00F1498C">
            <w:pPr>
              <w:jc w:val="center"/>
              <w:rPr>
                <w:b/>
                <w:sz w:val="22"/>
                <w:szCs w:val="22"/>
              </w:rPr>
            </w:pPr>
            <w:r w:rsidRPr="00870C9E">
              <w:rPr>
                <w:b/>
                <w:sz w:val="22"/>
                <w:szCs w:val="22"/>
              </w:rPr>
              <w:t xml:space="preserve">BC </w:t>
            </w:r>
          </w:p>
        </w:tc>
        <w:tc>
          <w:tcPr>
            <w:tcW w:w="2552" w:type="dxa"/>
          </w:tcPr>
          <w:p w14:paraId="523DC415" w14:textId="77777777" w:rsidR="00E17E1D" w:rsidRPr="00870C9E" w:rsidRDefault="00E17E1D" w:rsidP="00F1498C">
            <w:pPr>
              <w:ind w:right="284"/>
              <w:jc w:val="right"/>
              <w:rPr>
                <w:sz w:val="22"/>
                <w:szCs w:val="22"/>
                <w:highlight w:val="yellow"/>
              </w:rPr>
            </w:pPr>
            <w:r w:rsidRPr="00870C9E">
              <w:rPr>
                <w:sz w:val="22"/>
                <w:szCs w:val="22"/>
              </w:rPr>
              <w:t>3.2</w:t>
            </w:r>
          </w:p>
        </w:tc>
        <w:tc>
          <w:tcPr>
            <w:tcW w:w="2352" w:type="dxa"/>
          </w:tcPr>
          <w:p w14:paraId="26984C93" w14:textId="77777777" w:rsidR="00E17E1D" w:rsidRPr="00870C9E" w:rsidRDefault="00E17E1D" w:rsidP="00F1498C">
            <w:pPr>
              <w:ind w:right="284"/>
              <w:jc w:val="right"/>
              <w:rPr>
                <w:rFonts w:ascii="Calibri" w:hAnsi="Calibri" w:cs="Calibri"/>
                <w:sz w:val="22"/>
                <w:szCs w:val="22"/>
              </w:rPr>
            </w:pPr>
            <w:r w:rsidRPr="00870C9E">
              <w:rPr>
                <w:sz w:val="22"/>
                <w:szCs w:val="22"/>
              </w:rPr>
              <w:t>0.003</w:t>
            </w:r>
          </w:p>
        </w:tc>
      </w:tr>
      <w:tr w:rsidR="00870C9E" w:rsidRPr="00870C9E" w14:paraId="5AA33EFC" w14:textId="77777777" w:rsidTr="00F1498C">
        <w:trPr>
          <w:trHeight w:val="249"/>
          <w:jc w:val="center"/>
        </w:trPr>
        <w:tc>
          <w:tcPr>
            <w:tcW w:w="1271" w:type="dxa"/>
            <w:vMerge/>
          </w:tcPr>
          <w:p w14:paraId="117397C4" w14:textId="77777777" w:rsidR="00E17E1D" w:rsidRPr="00870C9E" w:rsidRDefault="00E17E1D" w:rsidP="00F1498C">
            <w:pPr>
              <w:jc w:val="center"/>
              <w:rPr>
                <w:b/>
                <w:sz w:val="22"/>
                <w:szCs w:val="22"/>
              </w:rPr>
            </w:pPr>
          </w:p>
        </w:tc>
        <w:tc>
          <w:tcPr>
            <w:tcW w:w="2835" w:type="dxa"/>
            <w:shd w:val="clear" w:color="auto" w:fill="auto"/>
            <w:noWrap/>
            <w:vAlign w:val="center"/>
            <w:hideMark/>
          </w:tcPr>
          <w:p w14:paraId="1A91ED4F" w14:textId="77777777" w:rsidR="00E17E1D" w:rsidRPr="00870C9E" w:rsidRDefault="00E17E1D" w:rsidP="00F1498C">
            <w:pPr>
              <w:jc w:val="center"/>
              <w:rPr>
                <w:b/>
                <w:sz w:val="22"/>
                <w:szCs w:val="22"/>
              </w:rPr>
            </w:pPr>
            <w:r w:rsidRPr="00870C9E">
              <w:rPr>
                <w:b/>
                <w:sz w:val="22"/>
                <w:szCs w:val="22"/>
              </w:rPr>
              <w:t xml:space="preserve">OC </w:t>
            </w:r>
          </w:p>
        </w:tc>
        <w:tc>
          <w:tcPr>
            <w:tcW w:w="2552" w:type="dxa"/>
          </w:tcPr>
          <w:p w14:paraId="6B499E87" w14:textId="77777777" w:rsidR="00E17E1D" w:rsidRPr="00870C9E" w:rsidRDefault="00E17E1D" w:rsidP="00F1498C">
            <w:pPr>
              <w:ind w:right="284"/>
              <w:jc w:val="right"/>
              <w:rPr>
                <w:sz w:val="22"/>
                <w:szCs w:val="22"/>
                <w:highlight w:val="yellow"/>
              </w:rPr>
            </w:pPr>
            <w:r w:rsidRPr="00870C9E">
              <w:rPr>
                <w:sz w:val="22"/>
                <w:szCs w:val="22"/>
              </w:rPr>
              <w:t>7.6</w:t>
            </w:r>
          </w:p>
        </w:tc>
        <w:tc>
          <w:tcPr>
            <w:tcW w:w="2352" w:type="dxa"/>
          </w:tcPr>
          <w:p w14:paraId="02538F0B" w14:textId="77777777" w:rsidR="00E17E1D" w:rsidRPr="00870C9E" w:rsidRDefault="00E17E1D" w:rsidP="00F1498C">
            <w:pPr>
              <w:ind w:right="284"/>
              <w:jc w:val="right"/>
              <w:rPr>
                <w:rFonts w:ascii="Calibri" w:hAnsi="Calibri" w:cs="Calibri"/>
                <w:sz w:val="22"/>
                <w:szCs w:val="22"/>
              </w:rPr>
            </w:pPr>
            <w:r w:rsidRPr="00870C9E">
              <w:rPr>
                <w:sz w:val="22"/>
                <w:szCs w:val="22"/>
              </w:rPr>
              <w:t>0.007</w:t>
            </w:r>
          </w:p>
        </w:tc>
      </w:tr>
      <w:tr w:rsidR="00870C9E" w:rsidRPr="00870C9E" w14:paraId="72909FFB" w14:textId="77777777" w:rsidTr="00F1498C">
        <w:trPr>
          <w:trHeight w:val="253"/>
          <w:jc w:val="center"/>
        </w:trPr>
        <w:tc>
          <w:tcPr>
            <w:tcW w:w="1271" w:type="dxa"/>
            <w:vMerge/>
          </w:tcPr>
          <w:p w14:paraId="43B426E9" w14:textId="77777777" w:rsidR="00E17E1D" w:rsidRPr="00870C9E" w:rsidRDefault="00E17E1D" w:rsidP="00F1498C">
            <w:pPr>
              <w:jc w:val="center"/>
              <w:rPr>
                <w:b/>
                <w:sz w:val="22"/>
                <w:szCs w:val="22"/>
              </w:rPr>
            </w:pPr>
          </w:p>
        </w:tc>
        <w:tc>
          <w:tcPr>
            <w:tcW w:w="2835" w:type="dxa"/>
            <w:shd w:val="clear" w:color="auto" w:fill="auto"/>
            <w:noWrap/>
            <w:vAlign w:val="center"/>
            <w:hideMark/>
          </w:tcPr>
          <w:p w14:paraId="71458F8F" w14:textId="77777777" w:rsidR="00E17E1D" w:rsidRPr="00870C9E" w:rsidRDefault="00E17E1D" w:rsidP="00F1498C">
            <w:pPr>
              <w:jc w:val="center"/>
              <w:rPr>
                <w:b/>
                <w:sz w:val="22"/>
                <w:szCs w:val="22"/>
              </w:rPr>
            </w:pPr>
            <w:r w:rsidRPr="00870C9E">
              <w:rPr>
                <w:b/>
                <w:sz w:val="22"/>
                <w:szCs w:val="22"/>
              </w:rPr>
              <w:t>CH</w:t>
            </w:r>
            <w:r w:rsidRPr="00870C9E">
              <w:rPr>
                <w:b/>
                <w:sz w:val="22"/>
                <w:szCs w:val="22"/>
                <w:vertAlign w:val="subscript"/>
              </w:rPr>
              <w:t xml:space="preserve">4 </w:t>
            </w:r>
          </w:p>
        </w:tc>
        <w:tc>
          <w:tcPr>
            <w:tcW w:w="2552" w:type="dxa"/>
          </w:tcPr>
          <w:p w14:paraId="14A155C4" w14:textId="77777777" w:rsidR="00E17E1D" w:rsidRPr="00870C9E" w:rsidRDefault="00E17E1D" w:rsidP="00F1498C">
            <w:pPr>
              <w:ind w:right="284"/>
              <w:jc w:val="right"/>
              <w:rPr>
                <w:sz w:val="22"/>
                <w:szCs w:val="22"/>
                <w:highlight w:val="yellow"/>
              </w:rPr>
            </w:pPr>
            <w:r w:rsidRPr="00870C9E">
              <w:rPr>
                <w:sz w:val="22"/>
                <w:szCs w:val="22"/>
              </w:rPr>
              <w:t>355.6</w:t>
            </w:r>
          </w:p>
        </w:tc>
        <w:tc>
          <w:tcPr>
            <w:tcW w:w="2352" w:type="dxa"/>
          </w:tcPr>
          <w:p w14:paraId="0C63FA93" w14:textId="77777777" w:rsidR="00E17E1D" w:rsidRPr="00870C9E" w:rsidRDefault="00E17E1D" w:rsidP="00F1498C">
            <w:pPr>
              <w:ind w:right="284"/>
              <w:jc w:val="right"/>
              <w:rPr>
                <w:rFonts w:ascii="Calibri" w:hAnsi="Calibri" w:cs="Calibri"/>
                <w:sz w:val="22"/>
                <w:szCs w:val="22"/>
              </w:rPr>
            </w:pPr>
            <w:r w:rsidRPr="00870C9E">
              <w:rPr>
                <w:sz w:val="22"/>
                <w:szCs w:val="22"/>
              </w:rPr>
              <w:t>0.337</w:t>
            </w:r>
          </w:p>
        </w:tc>
      </w:tr>
      <w:tr w:rsidR="00870C9E" w:rsidRPr="00870C9E" w14:paraId="17BA92BA" w14:textId="77777777" w:rsidTr="00F1498C">
        <w:trPr>
          <w:trHeight w:val="257"/>
          <w:jc w:val="center"/>
        </w:trPr>
        <w:tc>
          <w:tcPr>
            <w:tcW w:w="1271" w:type="dxa"/>
            <w:vMerge/>
          </w:tcPr>
          <w:p w14:paraId="3156646F" w14:textId="77777777" w:rsidR="00E17E1D" w:rsidRPr="00870C9E" w:rsidRDefault="00E17E1D" w:rsidP="00F1498C">
            <w:pPr>
              <w:jc w:val="center"/>
              <w:rPr>
                <w:b/>
                <w:sz w:val="22"/>
                <w:szCs w:val="22"/>
              </w:rPr>
            </w:pPr>
          </w:p>
        </w:tc>
        <w:tc>
          <w:tcPr>
            <w:tcW w:w="2835" w:type="dxa"/>
            <w:shd w:val="clear" w:color="auto" w:fill="auto"/>
            <w:noWrap/>
            <w:vAlign w:val="center"/>
            <w:hideMark/>
          </w:tcPr>
          <w:p w14:paraId="5A57C0BA" w14:textId="77777777" w:rsidR="00E17E1D" w:rsidRPr="00870C9E" w:rsidRDefault="00E17E1D" w:rsidP="00F1498C">
            <w:pPr>
              <w:jc w:val="center"/>
              <w:rPr>
                <w:b/>
                <w:sz w:val="22"/>
                <w:szCs w:val="22"/>
              </w:rPr>
            </w:pPr>
            <w:r w:rsidRPr="00870C9E">
              <w:rPr>
                <w:b/>
                <w:sz w:val="22"/>
                <w:szCs w:val="22"/>
              </w:rPr>
              <w:t>N</w:t>
            </w:r>
            <w:r w:rsidRPr="00870C9E">
              <w:rPr>
                <w:b/>
                <w:sz w:val="22"/>
                <w:szCs w:val="22"/>
                <w:vertAlign w:val="subscript"/>
              </w:rPr>
              <w:t>2</w:t>
            </w:r>
            <w:r w:rsidRPr="00870C9E">
              <w:rPr>
                <w:b/>
                <w:sz w:val="22"/>
                <w:szCs w:val="22"/>
              </w:rPr>
              <w:t xml:space="preserve">O </w:t>
            </w:r>
          </w:p>
        </w:tc>
        <w:tc>
          <w:tcPr>
            <w:tcW w:w="2552" w:type="dxa"/>
          </w:tcPr>
          <w:p w14:paraId="73898791" w14:textId="77777777" w:rsidR="00E17E1D" w:rsidRPr="00870C9E" w:rsidRDefault="00E17E1D" w:rsidP="00F1498C">
            <w:pPr>
              <w:ind w:right="284"/>
              <w:jc w:val="right"/>
              <w:rPr>
                <w:sz w:val="22"/>
                <w:szCs w:val="22"/>
                <w:highlight w:val="yellow"/>
              </w:rPr>
            </w:pPr>
            <w:r w:rsidRPr="00870C9E">
              <w:rPr>
                <w:sz w:val="22"/>
                <w:szCs w:val="22"/>
              </w:rPr>
              <w:t>3.1</w:t>
            </w:r>
          </w:p>
        </w:tc>
        <w:tc>
          <w:tcPr>
            <w:tcW w:w="2352" w:type="dxa"/>
          </w:tcPr>
          <w:p w14:paraId="7E22CA5F" w14:textId="77777777" w:rsidR="00E17E1D" w:rsidRPr="00870C9E" w:rsidRDefault="00E17E1D" w:rsidP="00F1498C">
            <w:pPr>
              <w:ind w:right="284"/>
              <w:jc w:val="right"/>
              <w:rPr>
                <w:rFonts w:ascii="Calibri" w:hAnsi="Calibri" w:cs="Calibri"/>
                <w:sz w:val="22"/>
                <w:szCs w:val="22"/>
              </w:rPr>
            </w:pPr>
            <w:r w:rsidRPr="00870C9E">
              <w:rPr>
                <w:sz w:val="22"/>
                <w:szCs w:val="22"/>
              </w:rPr>
              <w:t>0.003</w:t>
            </w:r>
          </w:p>
        </w:tc>
      </w:tr>
      <w:tr w:rsidR="00870C9E" w:rsidRPr="00870C9E" w14:paraId="5C55228A" w14:textId="77777777" w:rsidTr="00F1498C">
        <w:trPr>
          <w:trHeight w:val="252"/>
          <w:jc w:val="center"/>
        </w:trPr>
        <w:tc>
          <w:tcPr>
            <w:tcW w:w="1271" w:type="dxa"/>
            <w:vMerge/>
          </w:tcPr>
          <w:p w14:paraId="6B9BB8EB" w14:textId="77777777" w:rsidR="00E17E1D" w:rsidRPr="00870C9E" w:rsidRDefault="00E17E1D" w:rsidP="00F1498C">
            <w:pPr>
              <w:jc w:val="center"/>
              <w:rPr>
                <w:b/>
                <w:sz w:val="22"/>
                <w:szCs w:val="22"/>
              </w:rPr>
            </w:pPr>
          </w:p>
        </w:tc>
        <w:tc>
          <w:tcPr>
            <w:tcW w:w="2835" w:type="dxa"/>
            <w:shd w:val="clear" w:color="auto" w:fill="auto"/>
            <w:noWrap/>
            <w:vAlign w:val="center"/>
            <w:hideMark/>
          </w:tcPr>
          <w:p w14:paraId="5011F6EC" w14:textId="77777777" w:rsidR="00E17E1D" w:rsidRPr="00870C9E" w:rsidRDefault="00E17E1D" w:rsidP="00F1498C">
            <w:pPr>
              <w:jc w:val="center"/>
              <w:rPr>
                <w:b/>
                <w:sz w:val="22"/>
                <w:szCs w:val="22"/>
              </w:rPr>
            </w:pPr>
            <w:r w:rsidRPr="00870C9E">
              <w:rPr>
                <w:b/>
                <w:sz w:val="22"/>
                <w:szCs w:val="22"/>
              </w:rPr>
              <w:t>CO</w:t>
            </w:r>
            <w:r w:rsidRPr="00870C9E">
              <w:rPr>
                <w:b/>
                <w:sz w:val="22"/>
                <w:szCs w:val="22"/>
                <w:vertAlign w:val="subscript"/>
              </w:rPr>
              <w:t xml:space="preserve">2 </w:t>
            </w:r>
          </w:p>
        </w:tc>
        <w:tc>
          <w:tcPr>
            <w:tcW w:w="2552" w:type="dxa"/>
          </w:tcPr>
          <w:p w14:paraId="5C3A96C5" w14:textId="77777777" w:rsidR="00E17E1D" w:rsidRPr="00870C9E" w:rsidRDefault="00E17E1D" w:rsidP="00F1498C">
            <w:pPr>
              <w:ind w:right="284"/>
              <w:jc w:val="right"/>
              <w:rPr>
                <w:sz w:val="22"/>
                <w:szCs w:val="22"/>
                <w:highlight w:val="yellow"/>
              </w:rPr>
            </w:pPr>
            <w:r w:rsidRPr="00870C9E">
              <w:rPr>
                <w:sz w:val="22"/>
                <w:szCs w:val="22"/>
              </w:rPr>
              <w:t>208037</w:t>
            </w:r>
          </w:p>
        </w:tc>
        <w:tc>
          <w:tcPr>
            <w:tcW w:w="2352" w:type="dxa"/>
          </w:tcPr>
          <w:p w14:paraId="4EB6F801" w14:textId="77777777" w:rsidR="00E17E1D" w:rsidRPr="00870C9E" w:rsidRDefault="00E17E1D" w:rsidP="00F1498C">
            <w:pPr>
              <w:ind w:right="284"/>
              <w:jc w:val="right"/>
              <w:rPr>
                <w:rFonts w:ascii="Calibri" w:hAnsi="Calibri" w:cs="Calibri"/>
                <w:sz w:val="22"/>
                <w:szCs w:val="22"/>
              </w:rPr>
            </w:pPr>
            <w:r w:rsidRPr="00870C9E">
              <w:rPr>
                <w:sz w:val="22"/>
                <w:szCs w:val="22"/>
              </w:rPr>
              <w:t>197.181</w:t>
            </w:r>
          </w:p>
        </w:tc>
      </w:tr>
      <w:tr w:rsidR="00870C9E" w:rsidRPr="00870C9E" w14:paraId="04619E3D" w14:textId="77777777" w:rsidTr="00F1498C">
        <w:trPr>
          <w:trHeight w:val="252"/>
          <w:jc w:val="center"/>
        </w:trPr>
        <w:tc>
          <w:tcPr>
            <w:tcW w:w="1271" w:type="dxa"/>
            <w:vMerge/>
          </w:tcPr>
          <w:p w14:paraId="491B02B7" w14:textId="77777777" w:rsidR="00E17E1D" w:rsidRPr="00870C9E" w:rsidRDefault="00E17E1D" w:rsidP="00F1498C">
            <w:pPr>
              <w:jc w:val="center"/>
              <w:rPr>
                <w:b/>
                <w:sz w:val="22"/>
                <w:szCs w:val="22"/>
              </w:rPr>
            </w:pPr>
          </w:p>
        </w:tc>
        <w:tc>
          <w:tcPr>
            <w:tcW w:w="2835" w:type="dxa"/>
            <w:shd w:val="clear" w:color="auto" w:fill="auto"/>
            <w:noWrap/>
            <w:vAlign w:val="center"/>
          </w:tcPr>
          <w:p w14:paraId="2C44069D" w14:textId="77777777" w:rsidR="00E17E1D" w:rsidRPr="00870C9E" w:rsidRDefault="00E17E1D" w:rsidP="00F1498C">
            <w:pPr>
              <w:jc w:val="center"/>
              <w:rPr>
                <w:b/>
                <w:sz w:val="22"/>
                <w:szCs w:val="22"/>
              </w:rPr>
            </w:pPr>
            <w:r w:rsidRPr="00870C9E">
              <w:rPr>
                <w:b/>
                <w:sz w:val="22"/>
                <w:szCs w:val="22"/>
              </w:rPr>
              <w:t>CO</w:t>
            </w:r>
            <w:r w:rsidRPr="00870C9E">
              <w:rPr>
                <w:b/>
                <w:sz w:val="22"/>
                <w:szCs w:val="22"/>
                <w:vertAlign w:val="subscript"/>
              </w:rPr>
              <w:t>2</w:t>
            </w:r>
            <w:r w:rsidRPr="00870C9E">
              <w:rPr>
                <w:b/>
                <w:sz w:val="22"/>
                <w:szCs w:val="22"/>
              </w:rPr>
              <w:t xml:space="preserve"> (w/C in VOC &amp; CO)</w:t>
            </w:r>
          </w:p>
        </w:tc>
        <w:tc>
          <w:tcPr>
            <w:tcW w:w="2552" w:type="dxa"/>
          </w:tcPr>
          <w:p w14:paraId="48BE9099" w14:textId="77777777" w:rsidR="00E17E1D" w:rsidRPr="00870C9E" w:rsidRDefault="00E17E1D" w:rsidP="00F1498C">
            <w:pPr>
              <w:ind w:right="284"/>
              <w:jc w:val="right"/>
              <w:rPr>
                <w:rFonts w:ascii="Calibri" w:hAnsi="Calibri" w:cs="Calibri"/>
                <w:sz w:val="22"/>
                <w:szCs w:val="22"/>
              </w:rPr>
            </w:pPr>
            <w:r w:rsidRPr="00870C9E">
              <w:rPr>
                <w:sz w:val="22"/>
                <w:szCs w:val="22"/>
              </w:rPr>
              <w:t>208327</w:t>
            </w:r>
          </w:p>
        </w:tc>
        <w:tc>
          <w:tcPr>
            <w:tcW w:w="2352" w:type="dxa"/>
          </w:tcPr>
          <w:p w14:paraId="51BE1612" w14:textId="77777777" w:rsidR="00E17E1D" w:rsidRPr="00870C9E" w:rsidRDefault="00E17E1D" w:rsidP="00F1498C">
            <w:pPr>
              <w:ind w:right="284"/>
              <w:jc w:val="right"/>
              <w:rPr>
                <w:rFonts w:ascii="Calibri" w:hAnsi="Calibri" w:cs="Calibri"/>
                <w:sz w:val="22"/>
                <w:szCs w:val="22"/>
              </w:rPr>
            </w:pPr>
            <w:r w:rsidRPr="00870C9E">
              <w:rPr>
                <w:sz w:val="22"/>
                <w:szCs w:val="22"/>
              </w:rPr>
              <w:t>197.456</w:t>
            </w:r>
          </w:p>
        </w:tc>
      </w:tr>
      <w:tr w:rsidR="00E17E1D" w:rsidRPr="00870C9E" w14:paraId="2E118F03" w14:textId="77777777" w:rsidTr="00F1498C">
        <w:trPr>
          <w:trHeight w:val="255"/>
          <w:jc w:val="center"/>
        </w:trPr>
        <w:tc>
          <w:tcPr>
            <w:tcW w:w="1271" w:type="dxa"/>
            <w:vMerge/>
          </w:tcPr>
          <w:p w14:paraId="30003AA4" w14:textId="77777777" w:rsidR="00E17E1D" w:rsidRPr="00870C9E" w:rsidRDefault="00E17E1D" w:rsidP="00F1498C">
            <w:pPr>
              <w:jc w:val="center"/>
              <w:rPr>
                <w:b/>
                <w:sz w:val="22"/>
                <w:szCs w:val="22"/>
              </w:rPr>
            </w:pPr>
          </w:p>
        </w:tc>
        <w:tc>
          <w:tcPr>
            <w:tcW w:w="2835" w:type="dxa"/>
            <w:shd w:val="clear" w:color="auto" w:fill="auto"/>
            <w:noWrap/>
            <w:vAlign w:val="center"/>
          </w:tcPr>
          <w:p w14:paraId="13D66D10" w14:textId="77777777" w:rsidR="00E17E1D" w:rsidRPr="00870C9E" w:rsidRDefault="00E17E1D" w:rsidP="00F1498C">
            <w:pPr>
              <w:jc w:val="center"/>
              <w:rPr>
                <w:b/>
                <w:sz w:val="22"/>
                <w:szCs w:val="22"/>
              </w:rPr>
            </w:pPr>
            <w:r w:rsidRPr="00870C9E">
              <w:rPr>
                <w:b/>
                <w:sz w:val="22"/>
                <w:szCs w:val="22"/>
              </w:rPr>
              <w:t xml:space="preserve">GHG </w:t>
            </w:r>
          </w:p>
        </w:tc>
        <w:tc>
          <w:tcPr>
            <w:tcW w:w="2552" w:type="dxa"/>
          </w:tcPr>
          <w:p w14:paraId="2422BD3B" w14:textId="77777777" w:rsidR="00E17E1D" w:rsidRPr="00870C9E" w:rsidRDefault="00E17E1D" w:rsidP="00F1498C">
            <w:pPr>
              <w:ind w:right="284"/>
              <w:jc w:val="right"/>
              <w:rPr>
                <w:sz w:val="22"/>
                <w:szCs w:val="22"/>
                <w:highlight w:val="yellow"/>
              </w:rPr>
            </w:pPr>
            <w:r w:rsidRPr="00870C9E">
              <w:rPr>
                <w:sz w:val="22"/>
                <w:szCs w:val="22"/>
              </w:rPr>
              <w:t>219770</w:t>
            </w:r>
          </w:p>
        </w:tc>
        <w:tc>
          <w:tcPr>
            <w:tcW w:w="2352" w:type="dxa"/>
          </w:tcPr>
          <w:p w14:paraId="63C23FAC" w14:textId="77777777" w:rsidR="00E17E1D" w:rsidRPr="00870C9E" w:rsidRDefault="00E17E1D" w:rsidP="00F1498C">
            <w:pPr>
              <w:ind w:right="284"/>
              <w:jc w:val="right"/>
              <w:rPr>
                <w:rFonts w:ascii="Calibri" w:hAnsi="Calibri" w:cs="Calibri"/>
                <w:sz w:val="22"/>
                <w:szCs w:val="22"/>
              </w:rPr>
            </w:pPr>
            <w:r w:rsidRPr="00870C9E">
              <w:rPr>
                <w:sz w:val="22"/>
                <w:szCs w:val="22"/>
              </w:rPr>
              <w:t>208.302</w:t>
            </w:r>
          </w:p>
        </w:tc>
      </w:tr>
    </w:tbl>
    <w:p w14:paraId="72A844A6" w14:textId="77777777" w:rsidR="00E17E1D" w:rsidRPr="00870C9E" w:rsidRDefault="00E17E1D" w:rsidP="00E17E1D"/>
    <w:p w14:paraId="5A47AF56" w14:textId="77777777" w:rsidR="00363A98" w:rsidRPr="00870C9E" w:rsidRDefault="00363A98" w:rsidP="006F3137">
      <w:pPr>
        <w:spacing w:line="480" w:lineRule="auto"/>
        <w:rPr>
          <w:b/>
        </w:rPr>
      </w:pPr>
    </w:p>
    <w:p w14:paraId="27997FC9" w14:textId="77777777" w:rsidR="00363A98" w:rsidRPr="00870C9E" w:rsidRDefault="00363A98" w:rsidP="006F3137">
      <w:pPr>
        <w:spacing w:line="480" w:lineRule="auto"/>
        <w:rPr>
          <w:b/>
        </w:rPr>
      </w:pPr>
    </w:p>
    <w:p w14:paraId="026F204D" w14:textId="77777777" w:rsidR="00363A98" w:rsidRPr="00870C9E" w:rsidRDefault="00363A98" w:rsidP="006F3137">
      <w:pPr>
        <w:spacing w:line="480" w:lineRule="auto"/>
        <w:rPr>
          <w:b/>
        </w:rPr>
      </w:pPr>
    </w:p>
    <w:p w14:paraId="5FA978A6" w14:textId="77777777" w:rsidR="00363A98" w:rsidRPr="00870C9E" w:rsidRDefault="00363A98" w:rsidP="006F3137">
      <w:pPr>
        <w:spacing w:line="480" w:lineRule="auto"/>
        <w:rPr>
          <w:b/>
        </w:rPr>
      </w:pPr>
    </w:p>
    <w:p w14:paraId="556B8BB2" w14:textId="77777777" w:rsidR="00363A98" w:rsidRPr="00870C9E" w:rsidRDefault="00363A98" w:rsidP="006F3137">
      <w:pPr>
        <w:spacing w:line="480" w:lineRule="auto"/>
        <w:rPr>
          <w:b/>
        </w:rPr>
      </w:pPr>
    </w:p>
    <w:p w14:paraId="5580954E" w14:textId="03866208" w:rsidR="006F3137" w:rsidRPr="00870C9E" w:rsidRDefault="00E17E1D" w:rsidP="006F3137">
      <w:pPr>
        <w:spacing w:line="480" w:lineRule="auto"/>
        <w:rPr>
          <w:b/>
        </w:rPr>
      </w:pPr>
      <w:r w:rsidRPr="00870C9E">
        <w:rPr>
          <w:b/>
        </w:rPr>
        <w:lastRenderedPageBreak/>
        <w:t xml:space="preserve">Appendix B. </w:t>
      </w:r>
      <w:proofErr w:type="spellStart"/>
      <w:r w:rsidR="006F3137" w:rsidRPr="00870C9E">
        <w:rPr>
          <w:b/>
        </w:rPr>
        <w:t>EvetBatt</w:t>
      </w:r>
      <w:proofErr w:type="spellEnd"/>
      <w:r w:rsidR="006F3137" w:rsidRPr="00870C9E">
        <w:rPr>
          <w:b/>
        </w:rPr>
        <w:t xml:space="preserve"> 2023</w:t>
      </w:r>
    </w:p>
    <w:p w14:paraId="40ECB717" w14:textId="58E5174E" w:rsidR="006F3137" w:rsidRPr="00870C9E" w:rsidRDefault="00A04124" w:rsidP="006F3137">
      <w:pPr>
        <w:spacing w:line="480" w:lineRule="auto"/>
        <w:rPr>
          <w:i/>
          <w:iCs/>
          <w:lang w:eastAsia="ko-KR"/>
        </w:rPr>
      </w:pPr>
      <w:r w:rsidRPr="00870C9E">
        <w:t xml:space="preserve">This appendix provides </w:t>
      </w:r>
      <w:r w:rsidR="006F3137" w:rsidRPr="00870C9E">
        <w:t xml:space="preserve">the structure of </w:t>
      </w:r>
      <w:proofErr w:type="spellStart"/>
      <w:r w:rsidR="006F3137" w:rsidRPr="00870C9E">
        <w:t>EverBatt</w:t>
      </w:r>
      <w:proofErr w:type="spellEnd"/>
      <w:r w:rsidR="006F3137" w:rsidRPr="00870C9E">
        <w:t xml:space="preserve"> 2023 worksheets used in this study</w:t>
      </w:r>
      <w:r w:rsidRPr="00870C9E">
        <w:t xml:space="preserve"> in Table B1 and </w:t>
      </w:r>
      <w:r w:rsidR="009A536E" w:rsidRPr="00870C9E">
        <w:t>reports a minor bug in the Everbatt2023 module</w:t>
      </w:r>
      <w:r w:rsidR="006F3137" w:rsidRPr="00870C9E">
        <w:t>.</w:t>
      </w:r>
    </w:p>
    <w:p w14:paraId="5438D175" w14:textId="75EDBC81" w:rsidR="006F3137" w:rsidRPr="00870C9E" w:rsidRDefault="006F3137" w:rsidP="006F3137">
      <w:pPr>
        <w:jc w:val="both"/>
      </w:pPr>
      <w:r w:rsidRPr="00870C9E">
        <w:t xml:space="preserve">Table </w:t>
      </w:r>
      <w:r w:rsidR="009A536E" w:rsidRPr="00870C9E">
        <w:t>B</w:t>
      </w:r>
      <w:r w:rsidRPr="00870C9E">
        <w:t xml:space="preserve">1. Description of </w:t>
      </w:r>
      <w:proofErr w:type="spellStart"/>
      <w:r w:rsidRPr="00870C9E">
        <w:t>EverBatt</w:t>
      </w:r>
      <w:proofErr w:type="spellEnd"/>
      <w:r w:rsidRPr="00870C9E">
        <w:t xml:space="preserve"> worksheets</w:t>
      </w:r>
    </w:p>
    <w:tbl>
      <w:tblPr>
        <w:tblW w:w="8900" w:type="dxa"/>
        <w:tblLook w:val="04A0" w:firstRow="1" w:lastRow="0" w:firstColumn="1" w:lastColumn="0" w:noHBand="0" w:noVBand="1"/>
      </w:tblPr>
      <w:tblGrid>
        <w:gridCol w:w="511"/>
        <w:gridCol w:w="1660"/>
        <w:gridCol w:w="4620"/>
        <w:gridCol w:w="2220"/>
      </w:tblGrid>
      <w:tr w:rsidR="00870C9E" w:rsidRPr="00870C9E" w14:paraId="5CEDC458" w14:textId="77777777" w:rsidTr="002A311B">
        <w:trPr>
          <w:trHeight w:val="290"/>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C8691F" w14:textId="77777777" w:rsidR="006F3137" w:rsidRPr="00870C9E" w:rsidRDefault="006F3137" w:rsidP="002A311B">
            <w:pPr>
              <w:jc w:val="center"/>
              <w:rPr>
                <w:b/>
                <w:bCs/>
                <w:sz w:val="20"/>
                <w:szCs w:val="20"/>
              </w:rPr>
            </w:pPr>
            <w:r w:rsidRPr="00870C9E">
              <w:rPr>
                <w:b/>
                <w:bCs/>
                <w:sz w:val="20"/>
                <w:szCs w:val="20"/>
              </w:rPr>
              <w:t>No.</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7D758826" w14:textId="77777777" w:rsidR="006F3137" w:rsidRPr="00870C9E" w:rsidRDefault="006F3137" w:rsidP="002A311B">
            <w:pPr>
              <w:jc w:val="center"/>
              <w:rPr>
                <w:b/>
                <w:bCs/>
                <w:sz w:val="20"/>
                <w:szCs w:val="20"/>
              </w:rPr>
            </w:pPr>
            <w:r w:rsidRPr="00870C9E">
              <w:rPr>
                <w:b/>
                <w:bCs/>
                <w:sz w:val="20"/>
                <w:szCs w:val="20"/>
              </w:rPr>
              <w:t>Worksheet Name</w:t>
            </w:r>
          </w:p>
        </w:tc>
        <w:tc>
          <w:tcPr>
            <w:tcW w:w="4620" w:type="dxa"/>
            <w:tcBorders>
              <w:top w:val="single" w:sz="4" w:space="0" w:color="auto"/>
              <w:left w:val="nil"/>
              <w:bottom w:val="single" w:sz="4" w:space="0" w:color="auto"/>
              <w:right w:val="single" w:sz="4" w:space="0" w:color="auto"/>
            </w:tcBorders>
            <w:shd w:val="clear" w:color="auto" w:fill="auto"/>
            <w:noWrap/>
            <w:vAlign w:val="bottom"/>
            <w:hideMark/>
          </w:tcPr>
          <w:p w14:paraId="20F51B5C" w14:textId="77777777" w:rsidR="006F3137" w:rsidRPr="00870C9E" w:rsidRDefault="006F3137" w:rsidP="002A311B">
            <w:pPr>
              <w:jc w:val="center"/>
              <w:rPr>
                <w:b/>
                <w:bCs/>
                <w:sz w:val="20"/>
                <w:szCs w:val="20"/>
              </w:rPr>
            </w:pPr>
            <w:r w:rsidRPr="00870C9E">
              <w:rPr>
                <w:b/>
                <w:bCs/>
                <w:sz w:val="20"/>
                <w:szCs w:val="20"/>
              </w:rPr>
              <w:t>Description</w:t>
            </w:r>
          </w:p>
        </w:tc>
        <w:tc>
          <w:tcPr>
            <w:tcW w:w="2220" w:type="dxa"/>
            <w:tcBorders>
              <w:top w:val="single" w:sz="4" w:space="0" w:color="auto"/>
              <w:left w:val="nil"/>
              <w:bottom w:val="single" w:sz="4" w:space="0" w:color="auto"/>
              <w:right w:val="single" w:sz="4" w:space="0" w:color="auto"/>
            </w:tcBorders>
            <w:shd w:val="clear" w:color="auto" w:fill="auto"/>
            <w:noWrap/>
            <w:vAlign w:val="bottom"/>
            <w:hideMark/>
          </w:tcPr>
          <w:p w14:paraId="76274E24" w14:textId="77777777" w:rsidR="006F3137" w:rsidRPr="00870C9E" w:rsidRDefault="006F3137" w:rsidP="002A311B">
            <w:pPr>
              <w:jc w:val="center"/>
              <w:rPr>
                <w:b/>
                <w:bCs/>
                <w:sz w:val="20"/>
                <w:szCs w:val="20"/>
              </w:rPr>
            </w:pPr>
            <w:r w:rsidRPr="00870C9E">
              <w:rPr>
                <w:b/>
                <w:bCs/>
                <w:sz w:val="20"/>
                <w:szCs w:val="20"/>
              </w:rPr>
              <w:t>Category</w:t>
            </w:r>
          </w:p>
        </w:tc>
      </w:tr>
      <w:tr w:rsidR="00870C9E" w:rsidRPr="00870C9E" w14:paraId="4640D657"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28925B2E" w14:textId="77777777" w:rsidR="006F3137" w:rsidRPr="00870C9E" w:rsidRDefault="006F3137" w:rsidP="002A311B">
            <w:pPr>
              <w:jc w:val="center"/>
              <w:rPr>
                <w:sz w:val="20"/>
                <w:szCs w:val="20"/>
              </w:rPr>
            </w:pPr>
            <w:r w:rsidRPr="00870C9E">
              <w:rPr>
                <w:sz w:val="20"/>
                <w:szCs w:val="20"/>
              </w:rPr>
              <w:t>1</w:t>
            </w:r>
          </w:p>
        </w:tc>
        <w:tc>
          <w:tcPr>
            <w:tcW w:w="1660" w:type="dxa"/>
            <w:tcBorders>
              <w:top w:val="nil"/>
              <w:left w:val="nil"/>
              <w:bottom w:val="single" w:sz="4" w:space="0" w:color="auto"/>
              <w:right w:val="single" w:sz="4" w:space="0" w:color="auto"/>
            </w:tcBorders>
            <w:shd w:val="clear" w:color="auto" w:fill="auto"/>
            <w:noWrap/>
            <w:vAlign w:val="bottom"/>
            <w:hideMark/>
          </w:tcPr>
          <w:p w14:paraId="11C0CD2E" w14:textId="77777777" w:rsidR="006F3137" w:rsidRPr="00870C9E" w:rsidRDefault="006F3137" w:rsidP="002A311B">
            <w:pPr>
              <w:jc w:val="center"/>
              <w:rPr>
                <w:sz w:val="20"/>
                <w:szCs w:val="20"/>
              </w:rPr>
            </w:pPr>
            <w:r w:rsidRPr="00870C9E">
              <w:rPr>
                <w:sz w:val="20"/>
                <w:szCs w:val="20"/>
              </w:rPr>
              <w:t>ReadMe</w:t>
            </w:r>
          </w:p>
        </w:tc>
        <w:tc>
          <w:tcPr>
            <w:tcW w:w="4620" w:type="dxa"/>
            <w:tcBorders>
              <w:top w:val="nil"/>
              <w:left w:val="nil"/>
              <w:bottom w:val="single" w:sz="4" w:space="0" w:color="auto"/>
              <w:right w:val="single" w:sz="4" w:space="0" w:color="auto"/>
            </w:tcBorders>
            <w:shd w:val="clear" w:color="auto" w:fill="auto"/>
            <w:noWrap/>
            <w:vAlign w:val="bottom"/>
            <w:hideMark/>
          </w:tcPr>
          <w:p w14:paraId="2C8C0C8B" w14:textId="77777777" w:rsidR="006F3137" w:rsidRPr="00870C9E" w:rsidRDefault="006F3137" w:rsidP="002A311B">
            <w:pPr>
              <w:rPr>
                <w:sz w:val="20"/>
                <w:szCs w:val="20"/>
              </w:rPr>
            </w:pPr>
            <w:r w:rsidRPr="00870C9E">
              <w:rPr>
                <w:sz w:val="20"/>
                <w:szCs w:val="20"/>
              </w:rPr>
              <w:t>generic information</w:t>
            </w:r>
          </w:p>
        </w:tc>
        <w:tc>
          <w:tcPr>
            <w:tcW w:w="2220" w:type="dxa"/>
            <w:tcBorders>
              <w:top w:val="nil"/>
              <w:left w:val="nil"/>
              <w:bottom w:val="single" w:sz="4" w:space="0" w:color="auto"/>
              <w:right w:val="single" w:sz="4" w:space="0" w:color="auto"/>
            </w:tcBorders>
            <w:shd w:val="clear" w:color="auto" w:fill="auto"/>
            <w:noWrap/>
            <w:vAlign w:val="center"/>
            <w:hideMark/>
          </w:tcPr>
          <w:p w14:paraId="13C9F821" w14:textId="77777777" w:rsidR="006F3137" w:rsidRPr="00870C9E" w:rsidRDefault="006F3137" w:rsidP="002A311B">
            <w:pPr>
              <w:jc w:val="center"/>
              <w:rPr>
                <w:sz w:val="20"/>
                <w:szCs w:val="20"/>
              </w:rPr>
            </w:pPr>
            <w:r w:rsidRPr="00870C9E">
              <w:rPr>
                <w:sz w:val="20"/>
                <w:szCs w:val="20"/>
              </w:rPr>
              <w:t>Description</w:t>
            </w:r>
          </w:p>
        </w:tc>
      </w:tr>
      <w:tr w:rsidR="00870C9E" w:rsidRPr="00870C9E" w14:paraId="54EF851C"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406BA4F7" w14:textId="77777777" w:rsidR="006F3137" w:rsidRPr="00870C9E" w:rsidRDefault="006F3137" w:rsidP="002A311B">
            <w:pPr>
              <w:jc w:val="center"/>
              <w:rPr>
                <w:sz w:val="20"/>
                <w:szCs w:val="20"/>
              </w:rPr>
            </w:pPr>
            <w:r w:rsidRPr="00870C9E">
              <w:rPr>
                <w:sz w:val="20"/>
                <w:szCs w:val="20"/>
              </w:rPr>
              <w:t>2</w:t>
            </w:r>
          </w:p>
        </w:tc>
        <w:tc>
          <w:tcPr>
            <w:tcW w:w="1660" w:type="dxa"/>
            <w:tcBorders>
              <w:top w:val="nil"/>
              <w:left w:val="nil"/>
              <w:bottom w:val="single" w:sz="4" w:space="0" w:color="auto"/>
              <w:right w:val="single" w:sz="4" w:space="0" w:color="auto"/>
            </w:tcBorders>
            <w:shd w:val="clear" w:color="auto" w:fill="auto"/>
            <w:noWrap/>
            <w:vAlign w:val="bottom"/>
            <w:hideMark/>
          </w:tcPr>
          <w:p w14:paraId="7CA47E01" w14:textId="77777777" w:rsidR="006F3137" w:rsidRPr="00870C9E" w:rsidRDefault="006F3137" w:rsidP="002A311B">
            <w:pPr>
              <w:jc w:val="center"/>
              <w:rPr>
                <w:sz w:val="20"/>
                <w:szCs w:val="20"/>
              </w:rPr>
            </w:pPr>
            <w:r w:rsidRPr="00870C9E">
              <w:rPr>
                <w:sz w:val="20"/>
                <w:szCs w:val="20"/>
              </w:rPr>
              <w:t>Input</w:t>
            </w:r>
          </w:p>
        </w:tc>
        <w:tc>
          <w:tcPr>
            <w:tcW w:w="4620" w:type="dxa"/>
            <w:tcBorders>
              <w:top w:val="nil"/>
              <w:left w:val="nil"/>
              <w:bottom w:val="single" w:sz="4" w:space="0" w:color="auto"/>
              <w:right w:val="single" w:sz="4" w:space="0" w:color="auto"/>
            </w:tcBorders>
            <w:shd w:val="clear" w:color="auto" w:fill="auto"/>
            <w:noWrap/>
            <w:vAlign w:val="bottom"/>
            <w:hideMark/>
          </w:tcPr>
          <w:p w14:paraId="4D82EA3E" w14:textId="77777777" w:rsidR="006F3137" w:rsidRPr="00870C9E" w:rsidRDefault="006F3137" w:rsidP="002A311B">
            <w:pPr>
              <w:rPr>
                <w:sz w:val="20"/>
                <w:szCs w:val="20"/>
              </w:rPr>
            </w:pPr>
            <w:r w:rsidRPr="00870C9E">
              <w:rPr>
                <w:sz w:val="20"/>
                <w:szCs w:val="20"/>
              </w:rPr>
              <w:t>business scenario input</w:t>
            </w:r>
          </w:p>
        </w:tc>
        <w:tc>
          <w:tcPr>
            <w:tcW w:w="2220" w:type="dxa"/>
            <w:vMerge w:val="restart"/>
            <w:tcBorders>
              <w:top w:val="nil"/>
              <w:left w:val="single" w:sz="4" w:space="0" w:color="auto"/>
              <w:bottom w:val="single" w:sz="4" w:space="0" w:color="auto"/>
              <w:right w:val="single" w:sz="4" w:space="0" w:color="auto"/>
            </w:tcBorders>
            <w:shd w:val="clear" w:color="auto" w:fill="auto"/>
            <w:vAlign w:val="center"/>
            <w:hideMark/>
          </w:tcPr>
          <w:p w14:paraId="32612C5C" w14:textId="77777777" w:rsidR="006F3137" w:rsidRPr="00870C9E" w:rsidRDefault="006F3137" w:rsidP="002A311B">
            <w:pPr>
              <w:jc w:val="center"/>
              <w:rPr>
                <w:sz w:val="20"/>
                <w:szCs w:val="20"/>
              </w:rPr>
            </w:pPr>
            <w:r w:rsidRPr="00870C9E">
              <w:rPr>
                <w:sz w:val="20"/>
                <w:szCs w:val="20"/>
              </w:rPr>
              <w:t>High-level</w:t>
            </w:r>
            <w:r w:rsidRPr="00870C9E">
              <w:rPr>
                <w:sz w:val="20"/>
                <w:szCs w:val="20"/>
              </w:rPr>
              <w:br/>
              <w:t>input-output data</w:t>
            </w:r>
          </w:p>
        </w:tc>
      </w:tr>
      <w:tr w:rsidR="00870C9E" w:rsidRPr="00870C9E" w14:paraId="074863B0"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03D26C27" w14:textId="77777777" w:rsidR="006F3137" w:rsidRPr="00870C9E" w:rsidRDefault="006F3137" w:rsidP="002A311B">
            <w:pPr>
              <w:jc w:val="center"/>
              <w:rPr>
                <w:sz w:val="20"/>
                <w:szCs w:val="20"/>
              </w:rPr>
            </w:pPr>
            <w:r w:rsidRPr="00870C9E">
              <w:rPr>
                <w:sz w:val="20"/>
                <w:szCs w:val="20"/>
              </w:rPr>
              <w:t>3</w:t>
            </w:r>
          </w:p>
        </w:tc>
        <w:tc>
          <w:tcPr>
            <w:tcW w:w="1660" w:type="dxa"/>
            <w:tcBorders>
              <w:top w:val="nil"/>
              <w:left w:val="nil"/>
              <w:bottom w:val="single" w:sz="4" w:space="0" w:color="auto"/>
              <w:right w:val="single" w:sz="4" w:space="0" w:color="auto"/>
            </w:tcBorders>
            <w:shd w:val="clear" w:color="auto" w:fill="auto"/>
            <w:noWrap/>
            <w:vAlign w:val="bottom"/>
            <w:hideMark/>
          </w:tcPr>
          <w:p w14:paraId="3A8BB3A3" w14:textId="77777777" w:rsidR="006F3137" w:rsidRPr="00870C9E" w:rsidRDefault="006F3137" w:rsidP="002A311B">
            <w:pPr>
              <w:jc w:val="center"/>
              <w:rPr>
                <w:sz w:val="20"/>
                <w:szCs w:val="20"/>
              </w:rPr>
            </w:pPr>
            <w:r w:rsidRPr="00870C9E">
              <w:rPr>
                <w:sz w:val="20"/>
                <w:szCs w:val="20"/>
              </w:rPr>
              <w:t>Output</w:t>
            </w:r>
          </w:p>
        </w:tc>
        <w:tc>
          <w:tcPr>
            <w:tcW w:w="4620" w:type="dxa"/>
            <w:tcBorders>
              <w:top w:val="nil"/>
              <w:left w:val="nil"/>
              <w:bottom w:val="single" w:sz="4" w:space="0" w:color="auto"/>
              <w:right w:val="single" w:sz="4" w:space="0" w:color="auto"/>
            </w:tcBorders>
            <w:shd w:val="clear" w:color="auto" w:fill="auto"/>
            <w:noWrap/>
            <w:vAlign w:val="bottom"/>
            <w:hideMark/>
          </w:tcPr>
          <w:p w14:paraId="1C775925" w14:textId="77777777" w:rsidR="006F3137" w:rsidRPr="00870C9E" w:rsidRDefault="006F3137" w:rsidP="002A311B">
            <w:pPr>
              <w:rPr>
                <w:sz w:val="20"/>
                <w:szCs w:val="20"/>
              </w:rPr>
            </w:pPr>
            <w:r w:rsidRPr="00870C9E">
              <w:rPr>
                <w:sz w:val="20"/>
                <w:szCs w:val="20"/>
              </w:rPr>
              <w:t>detailed output</w:t>
            </w:r>
          </w:p>
        </w:tc>
        <w:tc>
          <w:tcPr>
            <w:tcW w:w="2220" w:type="dxa"/>
            <w:vMerge/>
            <w:tcBorders>
              <w:top w:val="nil"/>
              <w:left w:val="single" w:sz="4" w:space="0" w:color="auto"/>
              <w:bottom w:val="single" w:sz="4" w:space="0" w:color="auto"/>
              <w:right w:val="single" w:sz="4" w:space="0" w:color="auto"/>
            </w:tcBorders>
            <w:vAlign w:val="center"/>
            <w:hideMark/>
          </w:tcPr>
          <w:p w14:paraId="29A3AD9F" w14:textId="77777777" w:rsidR="006F3137" w:rsidRPr="00870C9E" w:rsidRDefault="006F3137" w:rsidP="002A311B">
            <w:pPr>
              <w:rPr>
                <w:sz w:val="20"/>
                <w:szCs w:val="20"/>
              </w:rPr>
            </w:pPr>
          </w:p>
        </w:tc>
      </w:tr>
      <w:tr w:rsidR="00870C9E" w:rsidRPr="00870C9E" w14:paraId="19264911"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7F250FE1" w14:textId="77777777" w:rsidR="006F3137" w:rsidRPr="00870C9E" w:rsidRDefault="006F3137" w:rsidP="002A311B">
            <w:pPr>
              <w:jc w:val="center"/>
              <w:rPr>
                <w:sz w:val="20"/>
                <w:szCs w:val="20"/>
              </w:rPr>
            </w:pPr>
            <w:r w:rsidRPr="00870C9E">
              <w:rPr>
                <w:sz w:val="20"/>
                <w:szCs w:val="20"/>
              </w:rPr>
              <w:t>4</w:t>
            </w:r>
          </w:p>
        </w:tc>
        <w:tc>
          <w:tcPr>
            <w:tcW w:w="1660" w:type="dxa"/>
            <w:tcBorders>
              <w:top w:val="nil"/>
              <w:left w:val="nil"/>
              <w:bottom w:val="single" w:sz="4" w:space="0" w:color="auto"/>
              <w:right w:val="single" w:sz="4" w:space="0" w:color="auto"/>
            </w:tcBorders>
            <w:shd w:val="clear" w:color="auto" w:fill="auto"/>
            <w:noWrap/>
            <w:vAlign w:val="bottom"/>
            <w:hideMark/>
          </w:tcPr>
          <w:p w14:paraId="4BDF2CBD" w14:textId="77777777" w:rsidR="006F3137" w:rsidRPr="00870C9E" w:rsidRDefault="006F3137" w:rsidP="002A311B">
            <w:pPr>
              <w:jc w:val="center"/>
              <w:rPr>
                <w:sz w:val="20"/>
                <w:szCs w:val="20"/>
              </w:rPr>
            </w:pPr>
            <w:r w:rsidRPr="00870C9E">
              <w:rPr>
                <w:sz w:val="20"/>
                <w:szCs w:val="20"/>
              </w:rPr>
              <w:t>Report</w:t>
            </w:r>
          </w:p>
        </w:tc>
        <w:tc>
          <w:tcPr>
            <w:tcW w:w="4620" w:type="dxa"/>
            <w:tcBorders>
              <w:top w:val="nil"/>
              <w:left w:val="nil"/>
              <w:bottom w:val="single" w:sz="4" w:space="0" w:color="auto"/>
              <w:right w:val="single" w:sz="4" w:space="0" w:color="auto"/>
            </w:tcBorders>
            <w:shd w:val="clear" w:color="auto" w:fill="auto"/>
            <w:noWrap/>
            <w:vAlign w:val="bottom"/>
            <w:hideMark/>
          </w:tcPr>
          <w:p w14:paraId="4BC42E31" w14:textId="77777777" w:rsidR="006F3137" w:rsidRPr="00870C9E" w:rsidRDefault="006F3137" w:rsidP="002A311B">
            <w:pPr>
              <w:rPr>
                <w:sz w:val="20"/>
                <w:szCs w:val="20"/>
              </w:rPr>
            </w:pPr>
            <w:r w:rsidRPr="00870C9E">
              <w:rPr>
                <w:sz w:val="20"/>
                <w:szCs w:val="20"/>
              </w:rPr>
              <w:t>visualized output</w:t>
            </w:r>
          </w:p>
        </w:tc>
        <w:tc>
          <w:tcPr>
            <w:tcW w:w="2220" w:type="dxa"/>
            <w:vMerge/>
            <w:tcBorders>
              <w:top w:val="nil"/>
              <w:left w:val="single" w:sz="4" w:space="0" w:color="auto"/>
              <w:bottom w:val="single" w:sz="4" w:space="0" w:color="auto"/>
              <w:right w:val="single" w:sz="4" w:space="0" w:color="auto"/>
            </w:tcBorders>
            <w:vAlign w:val="center"/>
            <w:hideMark/>
          </w:tcPr>
          <w:p w14:paraId="402CFE58" w14:textId="77777777" w:rsidR="006F3137" w:rsidRPr="00870C9E" w:rsidRDefault="006F3137" w:rsidP="002A311B">
            <w:pPr>
              <w:rPr>
                <w:sz w:val="20"/>
                <w:szCs w:val="20"/>
              </w:rPr>
            </w:pPr>
          </w:p>
        </w:tc>
      </w:tr>
      <w:tr w:rsidR="00870C9E" w:rsidRPr="00870C9E" w14:paraId="1074BFF5"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6CCDD582" w14:textId="77777777" w:rsidR="006F3137" w:rsidRPr="00870C9E" w:rsidRDefault="006F3137" w:rsidP="002A311B">
            <w:pPr>
              <w:jc w:val="center"/>
              <w:rPr>
                <w:sz w:val="20"/>
                <w:szCs w:val="20"/>
              </w:rPr>
            </w:pPr>
            <w:r w:rsidRPr="00870C9E">
              <w:rPr>
                <w:sz w:val="20"/>
                <w:szCs w:val="20"/>
              </w:rPr>
              <w:t>5</w:t>
            </w:r>
          </w:p>
        </w:tc>
        <w:tc>
          <w:tcPr>
            <w:tcW w:w="1660" w:type="dxa"/>
            <w:tcBorders>
              <w:top w:val="nil"/>
              <w:left w:val="nil"/>
              <w:bottom w:val="single" w:sz="4" w:space="0" w:color="auto"/>
              <w:right w:val="single" w:sz="4" w:space="0" w:color="auto"/>
            </w:tcBorders>
            <w:shd w:val="clear" w:color="auto" w:fill="auto"/>
            <w:noWrap/>
            <w:vAlign w:val="bottom"/>
            <w:hideMark/>
          </w:tcPr>
          <w:p w14:paraId="2F84CF3E" w14:textId="77777777" w:rsidR="006F3137" w:rsidRPr="00870C9E" w:rsidRDefault="006F3137" w:rsidP="002A311B">
            <w:pPr>
              <w:jc w:val="center"/>
              <w:rPr>
                <w:sz w:val="20"/>
                <w:szCs w:val="20"/>
              </w:rPr>
            </w:pPr>
            <w:r w:rsidRPr="00870C9E">
              <w:rPr>
                <w:sz w:val="20"/>
                <w:szCs w:val="20"/>
              </w:rPr>
              <w:t>Man Par.</w:t>
            </w:r>
          </w:p>
        </w:tc>
        <w:tc>
          <w:tcPr>
            <w:tcW w:w="4620" w:type="dxa"/>
            <w:tcBorders>
              <w:top w:val="nil"/>
              <w:left w:val="nil"/>
              <w:bottom w:val="single" w:sz="4" w:space="0" w:color="auto"/>
              <w:right w:val="single" w:sz="4" w:space="0" w:color="auto"/>
            </w:tcBorders>
            <w:shd w:val="clear" w:color="auto" w:fill="auto"/>
            <w:noWrap/>
            <w:vAlign w:val="bottom"/>
            <w:hideMark/>
          </w:tcPr>
          <w:p w14:paraId="150F5079" w14:textId="77777777" w:rsidR="006F3137" w:rsidRPr="00870C9E" w:rsidRDefault="006F3137" w:rsidP="002A311B">
            <w:pPr>
              <w:rPr>
                <w:sz w:val="20"/>
                <w:szCs w:val="20"/>
              </w:rPr>
            </w:pPr>
            <w:proofErr w:type="spellStart"/>
            <w:r w:rsidRPr="00870C9E">
              <w:rPr>
                <w:sz w:val="20"/>
                <w:szCs w:val="20"/>
              </w:rPr>
              <w:t>maufacturing</w:t>
            </w:r>
            <w:proofErr w:type="spellEnd"/>
            <w:r w:rsidRPr="00870C9E">
              <w:rPr>
                <w:sz w:val="20"/>
                <w:szCs w:val="20"/>
              </w:rPr>
              <w:t xml:space="preserve"> info</w:t>
            </w:r>
          </w:p>
        </w:tc>
        <w:tc>
          <w:tcPr>
            <w:tcW w:w="2220" w:type="dxa"/>
            <w:vMerge w:val="restart"/>
            <w:tcBorders>
              <w:top w:val="nil"/>
              <w:left w:val="single" w:sz="4" w:space="0" w:color="auto"/>
              <w:bottom w:val="single" w:sz="4" w:space="0" w:color="auto"/>
              <w:right w:val="single" w:sz="4" w:space="0" w:color="auto"/>
            </w:tcBorders>
            <w:shd w:val="clear" w:color="auto" w:fill="auto"/>
            <w:vAlign w:val="center"/>
            <w:hideMark/>
          </w:tcPr>
          <w:p w14:paraId="078EE85C" w14:textId="77777777" w:rsidR="006F3137" w:rsidRPr="00870C9E" w:rsidRDefault="006F3137" w:rsidP="002A311B">
            <w:pPr>
              <w:jc w:val="center"/>
              <w:rPr>
                <w:sz w:val="20"/>
                <w:szCs w:val="20"/>
              </w:rPr>
            </w:pPr>
            <w:r w:rsidRPr="00870C9E">
              <w:rPr>
                <w:sz w:val="20"/>
                <w:szCs w:val="20"/>
              </w:rPr>
              <w:t xml:space="preserve">Detailed </w:t>
            </w:r>
            <w:r w:rsidRPr="00870C9E">
              <w:rPr>
                <w:sz w:val="20"/>
                <w:szCs w:val="20"/>
              </w:rPr>
              <w:br/>
              <w:t>input-output data</w:t>
            </w:r>
            <w:r w:rsidRPr="00870C9E">
              <w:rPr>
                <w:sz w:val="20"/>
                <w:szCs w:val="20"/>
              </w:rPr>
              <w:br/>
              <w:t>for each life-cycle stage</w:t>
            </w:r>
          </w:p>
        </w:tc>
      </w:tr>
      <w:tr w:rsidR="00870C9E" w:rsidRPr="00870C9E" w14:paraId="6A0BA5D9"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69F4C5C3" w14:textId="77777777" w:rsidR="006F3137" w:rsidRPr="00870C9E" w:rsidRDefault="006F3137" w:rsidP="002A311B">
            <w:pPr>
              <w:jc w:val="center"/>
              <w:rPr>
                <w:sz w:val="20"/>
                <w:szCs w:val="20"/>
              </w:rPr>
            </w:pPr>
            <w:r w:rsidRPr="00870C9E">
              <w:rPr>
                <w:sz w:val="20"/>
                <w:szCs w:val="20"/>
              </w:rPr>
              <w:t>6</w:t>
            </w:r>
          </w:p>
        </w:tc>
        <w:tc>
          <w:tcPr>
            <w:tcW w:w="1660" w:type="dxa"/>
            <w:tcBorders>
              <w:top w:val="nil"/>
              <w:left w:val="nil"/>
              <w:bottom w:val="single" w:sz="4" w:space="0" w:color="auto"/>
              <w:right w:val="single" w:sz="4" w:space="0" w:color="auto"/>
            </w:tcBorders>
            <w:shd w:val="clear" w:color="auto" w:fill="auto"/>
            <w:noWrap/>
            <w:vAlign w:val="bottom"/>
            <w:hideMark/>
          </w:tcPr>
          <w:p w14:paraId="6E53A6AC" w14:textId="77777777" w:rsidR="006F3137" w:rsidRPr="00870C9E" w:rsidRDefault="006F3137" w:rsidP="002A311B">
            <w:pPr>
              <w:jc w:val="center"/>
              <w:rPr>
                <w:sz w:val="20"/>
                <w:szCs w:val="20"/>
              </w:rPr>
            </w:pPr>
            <w:proofErr w:type="spellStart"/>
            <w:r w:rsidRPr="00870C9E">
              <w:rPr>
                <w:sz w:val="20"/>
                <w:szCs w:val="20"/>
              </w:rPr>
              <w:t>Col&amp;Trans</w:t>
            </w:r>
            <w:proofErr w:type="spellEnd"/>
            <w:r w:rsidRPr="00870C9E">
              <w:rPr>
                <w:sz w:val="20"/>
                <w:szCs w:val="20"/>
              </w:rPr>
              <w:t xml:space="preserve"> Par.</w:t>
            </w:r>
          </w:p>
        </w:tc>
        <w:tc>
          <w:tcPr>
            <w:tcW w:w="4620" w:type="dxa"/>
            <w:tcBorders>
              <w:top w:val="nil"/>
              <w:left w:val="nil"/>
              <w:bottom w:val="single" w:sz="4" w:space="0" w:color="auto"/>
              <w:right w:val="single" w:sz="4" w:space="0" w:color="auto"/>
            </w:tcBorders>
            <w:shd w:val="clear" w:color="auto" w:fill="auto"/>
            <w:noWrap/>
            <w:vAlign w:val="bottom"/>
            <w:hideMark/>
          </w:tcPr>
          <w:p w14:paraId="1A2E16B6" w14:textId="77777777" w:rsidR="006F3137" w:rsidRPr="00870C9E" w:rsidRDefault="006F3137" w:rsidP="002A311B">
            <w:pPr>
              <w:rPr>
                <w:sz w:val="20"/>
                <w:szCs w:val="20"/>
              </w:rPr>
            </w:pPr>
            <w:r w:rsidRPr="00870C9E">
              <w:rPr>
                <w:sz w:val="20"/>
                <w:szCs w:val="20"/>
              </w:rPr>
              <w:t>collection, transportation parameters</w:t>
            </w:r>
          </w:p>
        </w:tc>
        <w:tc>
          <w:tcPr>
            <w:tcW w:w="2220" w:type="dxa"/>
            <w:vMerge/>
            <w:tcBorders>
              <w:top w:val="nil"/>
              <w:left w:val="single" w:sz="4" w:space="0" w:color="auto"/>
              <w:bottom w:val="single" w:sz="4" w:space="0" w:color="auto"/>
              <w:right w:val="single" w:sz="4" w:space="0" w:color="auto"/>
            </w:tcBorders>
            <w:vAlign w:val="center"/>
            <w:hideMark/>
          </w:tcPr>
          <w:p w14:paraId="752A1244" w14:textId="77777777" w:rsidR="006F3137" w:rsidRPr="00870C9E" w:rsidRDefault="006F3137" w:rsidP="002A311B">
            <w:pPr>
              <w:rPr>
                <w:sz w:val="20"/>
                <w:szCs w:val="20"/>
              </w:rPr>
            </w:pPr>
          </w:p>
        </w:tc>
      </w:tr>
      <w:tr w:rsidR="00870C9E" w:rsidRPr="00870C9E" w14:paraId="2E2C9BD1"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5BE66C71" w14:textId="77777777" w:rsidR="006F3137" w:rsidRPr="00870C9E" w:rsidRDefault="006F3137" w:rsidP="002A311B">
            <w:pPr>
              <w:jc w:val="center"/>
              <w:rPr>
                <w:sz w:val="20"/>
                <w:szCs w:val="20"/>
              </w:rPr>
            </w:pPr>
            <w:r w:rsidRPr="00870C9E">
              <w:rPr>
                <w:sz w:val="20"/>
                <w:szCs w:val="20"/>
              </w:rPr>
              <w:t>7</w:t>
            </w:r>
          </w:p>
        </w:tc>
        <w:tc>
          <w:tcPr>
            <w:tcW w:w="1660" w:type="dxa"/>
            <w:tcBorders>
              <w:top w:val="nil"/>
              <w:left w:val="nil"/>
              <w:bottom w:val="single" w:sz="4" w:space="0" w:color="auto"/>
              <w:right w:val="single" w:sz="4" w:space="0" w:color="auto"/>
            </w:tcBorders>
            <w:shd w:val="clear" w:color="auto" w:fill="auto"/>
            <w:noWrap/>
            <w:vAlign w:val="bottom"/>
            <w:hideMark/>
          </w:tcPr>
          <w:p w14:paraId="31DB197F" w14:textId="77777777" w:rsidR="006F3137" w:rsidRPr="00870C9E" w:rsidRDefault="006F3137" w:rsidP="002A311B">
            <w:pPr>
              <w:jc w:val="center"/>
              <w:rPr>
                <w:sz w:val="20"/>
                <w:szCs w:val="20"/>
              </w:rPr>
            </w:pPr>
            <w:r w:rsidRPr="00870C9E">
              <w:rPr>
                <w:sz w:val="20"/>
                <w:szCs w:val="20"/>
              </w:rPr>
              <w:t>Disassembly</w:t>
            </w:r>
          </w:p>
        </w:tc>
        <w:tc>
          <w:tcPr>
            <w:tcW w:w="4620" w:type="dxa"/>
            <w:tcBorders>
              <w:top w:val="nil"/>
              <w:left w:val="nil"/>
              <w:bottom w:val="single" w:sz="4" w:space="0" w:color="auto"/>
              <w:right w:val="single" w:sz="4" w:space="0" w:color="auto"/>
            </w:tcBorders>
            <w:shd w:val="clear" w:color="auto" w:fill="auto"/>
            <w:noWrap/>
            <w:vAlign w:val="bottom"/>
            <w:hideMark/>
          </w:tcPr>
          <w:p w14:paraId="3D6DECF0" w14:textId="77777777" w:rsidR="006F3137" w:rsidRPr="00870C9E" w:rsidRDefault="006F3137" w:rsidP="002A311B">
            <w:pPr>
              <w:rPr>
                <w:sz w:val="20"/>
                <w:szCs w:val="20"/>
              </w:rPr>
            </w:pPr>
            <w:r w:rsidRPr="00870C9E">
              <w:rPr>
                <w:sz w:val="20"/>
                <w:szCs w:val="20"/>
              </w:rPr>
              <w:t>recycling: disassembly parameters</w:t>
            </w:r>
          </w:p>
        </w:tc>
        <w:tc>
          <w:tcPr>
            <w:tcW w:w="2220" w:type="dxa"/>
            <w:vMerge/>
            <w:tcBorders>
              <w:top w:val="nil"/>
              <w:left w:val="single" w:sz="4" w:space="0" w:color="auto"/>
              <w:bottom w:val="single" w:sz="4" w:space="0" w:color="auto"/>
              <w:right w:val="single" w:sz="4" w:space="0" w:color="auto"/>
            </w:tcBorders>
            <w:vAlign w:val="center"/>
            <w:hideMark/>
          </w:tcPr>
          <w:p w14:paraId="3D2777D3" w14:textId="77777777" w:rsidR="006F3137" w:rsidRPr="00870C9E" w:rsidRDefault="006F3137" w:rsidP="002A311B">
            <w:pPr>
              <w:rPr>
                <w:sz w:val="20"/>
                <w:szCs w:val="20"/>
              </w:rPr>
            </w:pPr>
          </w:p>
        </w:tc>
      </w:tr>
      <w:tr w:rsidR="00870C9E" w:rsidRPr="00870C9E" w14:paraId="121FF977"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00626351" w14:textId="77777777" w:rsidR="006F3137" w:rsidRPr="00870C9E" w:rsidRDefault="006F3137" w:rsidP="002A311B">
            <w:pPr>
              <w:jc w:val="center"/>
              <w:rPr>
                <w:sz w:val="20"/>
                <w:szCs w:val="20"/>
              </w:rPr>
            </w:pPr>
            <w:r w:rsidRPr="00870C9E">
              <w:rPr>
                <w:sz w:val="20"/>
                <w:szCs w:val="20"/>
              </w:rPr>
              <w:t>8</w:t>
            </w:r>
          </w:p>
        </w:tc>
        <w:tc>
          <w:tcPr>
            <w:tcW w:w="1660" w:type="dxa"/>
            <w:tcBorders>
              <w:top w:val="nil"/>
              <w:left w:val="nil"/>
              <w:bottom w:val="single" w:sz="4" w:space="0" w:color="auto"/>
              <w:right w:val="single" w:sz="4" w:space="0" w:color="auto"/>
            </w:tcBorders>
            <w:shd w:val="clear" w:color="auto" w:fill="auto"/>
            <w:noWrap/>
            <w:vAlign w:val="bottom"/>
            <w:hideMark/>
          </w:tcPr>
          <w:p w14:paraId="5988CB5A" w14:textId="77777777" w:rsidR="006F3137" w:rsidRPr="00870C9E" w:rsidRDefault="006F3137" w:rsidP="002A311B">
            <w:pPr>
              <w:jc w:val="center"/>
              <w:rPr>
                <w:sz w:val="20"/>
                <w:szCs w:val="20"/>
              </w:rPr>
            </w:pPr>
            <w:proofErr w:type="spellStart"/>
            <w:r w:rsidRPr="00870C9E">
              <w:rPr>
                <w:sz w:val="20"/>
                <w:szCs w:val="20"/>
              </w:rPr>
              <w:t>Preproc</w:t>
            </w:r>
            <w:proofErr w:type="spellEnd"/>
            <w:r w:rsidRPr="00870C9E">
              <w:rPr>
                <w:sz w:val="20"/>
                <w:szCs w:val="20"/>
              </w:rPr>
              <w:t>. Par.</w:t>
            </w:r>
          </w:p>
        </w:tc>
        <w:tc>
          <w:tcPr>
            <w:tcW w:w="4620" w:type="dxa"/>
            <w:tcBorders>
              <w:top w:val="nil"/>
              <w:left w:val="nil"/>
              <w:bottom w:val="single" w:sz="4" w:space="0" w:color="auto"/>
              <w:right w:val="single" w:sz="4" w:space="0" w:color="auto"/>
            </w:tcBorders>
            <w:shd w:val="clear" w:color="auto" w:fill="auto"/>
            <w:noWrap/>
            <w:vAlign w:val="bottom"/>
            <w:hideMark/>
          </w:tcPr>
          <w:p w14:paraId="6FEE2CFC" w14:textId="77777777" w:rsidR="006F3137" w:rsidRPr="00870C9E" w:rsidRDefault="006F3137" w:rsidP="002A311B">
            <w:pPr>
              <w:rPr>
                <w:sz w:val="20"/>
                <w:szCs w:val="20"/>
              </w:rPr>
            </w:pPr>
            <w:r w:rsidRPr="00870C9E">
              <w:rPr>
                <w:sz w:val="20"/>
                <w:szCs w:val="20"/>
              </w:rPr>
              <w:t>recycling: preprocessing parameters</w:t>
            </w:r>
          </w:p>
        </w:tc>
        <w:tc>
          <w:tcPr>
            <w:tcW w:w="2220" w:type="dxa"/>
            <w:vMerge/>
            <w:tcBorders>
              <w:top w:val="nil"/>
              <w:left w:val="single" w:sz="4" w:space="0" w:color="auto"/>
              <w:bottom w:val="single" w:sz="4" w:space="0" w:color="auto"/>
              <w:right w:val="single" w:sz="4" w:space="0" w:color="auto"/>
            </w:tcBorders>
            <w:vAlign w:val="center"/>
            <w:hideMark/>
          </w:tcPr>
          <w:p w14:paraId="1F40C05A" w14:textId="77777777" w:rsidR="006F3137" w:rsidRPr="00870C9E" w:rsidRDefault="006F3137" w:rsidP="002A311B">
            <w:pPr>
              <w:rPr>
                <w:sz w:val="20"/>
                <w:szCs w:val="20"/>
              </w:rPr>
            </w:pPr>
          </w:p>
        </w:tc>
      </w:tr>
      <w:tr w:rsidR="00870C9E" w:rsidRPr="00870C9E" w14:paraId="03047008"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6FB2099E" w14:textId="77777777" w:rsidR="006F3137" w:rsidRPr="00870C9E" w:rsidRDefault="006F3137" w:rsidP="002A311B">
            <w:pPr>
              <w:jc w:val="center"/>
              <w:rPr>
                <w:sz w:val="20"/>
                <w:szCs w:val="20"/>
              </w:rPr>
            </w:pPr>
            <w:r w:rsidRPr="00870C9E">
              <w:rPr>
                <w:sz w:val="20"/>
                <w:szCs w:val="20"/>
              </w:rPr>
              <w:t>9</w:t>
            </w:r>
          </w:p>
        </w:tc>
        <w:tc>
          <w:tcPr>
            <w:tcW w:w="1660" w:type="dxa"/>
            <w:tcBorders>
              <w:top w:val="nil"/>
              <w:left w:val="nil"/>
              <w:bottom w:val="single" w:sz="4" w:space="0" w:color="auto"/>
              <w:right w:val="single" w:sz="4" w:space="0" w:color="auto"/>
            </w:tcBorders>
            <w:shd w:val="clear" w:color="auto" w:fill="auto"/>
            <w:noWrap/>
            <w:vAlign w:val="bottom"/>
            <w:hideMark/>
          </w:tcPr>
          <w:p w14:paraId="1C27E5DE" w14:textId="77777777" w:rsidR="006F3137" w:rsidRPr="00870C9E" w:rsidRDefault="006F3137" w:rsidP="002A311B">
            <w:pPr>
              <w:jc w:val="center"/>
              <w:rPr>
                <w:sz w:val="20"/>
                <w:szCs w:val="20"/>
              </w:rPr>
            </w:pPr>
            <w:r w:rsidRPr="00870C9E">
              <w:rPr>
                <w:sz w:val="20"/>
                <w:szCs w:val="20"/>
              </w:rPr>
              <w:t>CM Rec Par.</w:t>
            </w:r>
          </w:p>
        </w:tc>
        <w:tc>
          <w:tcPr>
            <w:tcW w:w="4620" w:type="dxa"/>
            <w:tcBorders>
              <w:top w:val="nil"/>
              <w:left w:val="nil"/>
              <w:bottom w:val="single" w:sz="4" w:space="0" w:color="auto"/>
              <w:right w:val="single" w:sz="4" w:space="0" w:color="auto"/>
            </w:tcBorders>
            <w:shd w:val="clear" w:color="auto" w:fill="auto"/>
            <w:noWrap/>
            <w:vAlign w:val="bottom"/>
            <w:hideMark/>
          </w:tcPr>
          <w:p w14:paraId="41AA25AD" w14:textId="77777777" w:rsidR="006F3137" w:rsidRPr="00870C9E" w:rsidRDefault="006F3137" w:rsidP="002A311B">
            <w:pPr>
              <w:rPr>
                <w:sz w:val="20"/>
                <w:szCs w:val="20"/>
              </w:rPr>
            </w:pPr>
            <w:r w:rsidRPr="00870C9E">
              <w:rPr>
                <w:sz w:val="20"/>
                <w:szCs w:val="20"/>
              </w:rPr>
              <w:t>recycling: critical material recovery parameters</w:t>
            </w:r>
          </w:p>
        </w:tc>
        <w:tc>
          <w:tcPr>
            <w:tcW w:w="2220" w:type="dxa"/>
            <w:vMerge/>
            <w:tcBorders>
              <w:top w:val="nil"/>
              <w:left w:val="single" w:sz="4" w:space="0" w:color="auto"/>
              <w:bottom w:val="single" w:sz="4" w:space="0" w:color="auto"/>
              <w:right w:val="single" w:sz="4" w:space="0" w:color="auto"/>
            </w:tcBorders>
            <w:vAlign w:val="center"/>
            <w:hideMark/>
          </w:tcPr>
          <w:p w14:paraId="3774483F" w14:textId="77777777" w:rsidR="006F3137" w:rsidRPr="00870C9E" w:rsidRDefault="006F3137" w:rsidP="002A311B">
            <w:pPr>
              <w:rPr>
                <w:sz w:val="20"/>
                <w:szCs w:val="20"/>
              </w:rPr>
            </w:pPr>
          </w:p>
        </w:tc>
      </w:tr>
      <w:tr w:rsidR="00870C9E" w:rsidRPr="00870C9E" w14:paraId="31365701"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5C4A9FE5" w14:textId="77777777" w:rsidR="006F3137" w:rsidRPr="00870C9E" w:rsidRDefault="006F3137" w:rsidP="002A311B">
            <w:pPr>
              <w:jc w:val="center"/>
              <w:rPr>
                <w:sz w:val="20"/>
                <w:szCs w:val="20"/>
              </w:rPr>
            </w:pPr>
            <w:r w:rsidRPr="00870C9E">
              <w:rPr>
                <w:sz w:val="20"/>
                <w:szCs w:val="20"/>
              </w:rPr>
              <w:t>10</w:t>
            </w:r>
          </w:p>
        </w:tc>
        <w:tc>
          <w:tcPr>
            <w:tcW w:w="1660" w:type="dxa"/>
            <w:tcBorders>
              <w:top w:val="nil"/>
              <w:left w:val="nil"/>
              <w:bottom w:val="single" w:sz="4" w:space="0" w:color="auto"/>
              <w:right w:val="single" w:sz="4" w:space="0" w:color="auto"/>
            </w:tcBorders>
            <w:shd w:val="clear" w:color="auto" w:fill="auto"/>
            <w:noWrap/>
            <w:vAlign w:val="bottom"/>
            <w:hideMark/>
          </w:tcPr>
          <w:p w14:paraId="35E50EDA" w14:textId="77777777" w:rsidR="006F3137" w:rsidRPr="00870C9E" w:rsidRDefault="006F3137" w:rsidP="002A311B">
            <w:pPr>
              <w:jc w:val="center"/>
              <w:rPr>
                <w:sz w:val="20"/>
                <w:szCs w:val="20"/>
              </w:rPr>
            </w:pPr>
            <w:r w:rsidRPr="00870C9E">
              <w:rPr>
                <w:sz w:val="20"/>
                <w:szCs w:val="20"/>
              </w:rPr>
              <w:t>Cath. Prod. Par.</w:t>
            </w:r>
          </w:p>
        </w:tc>
        <w:tc>
          <w:tcPr>
            <w:tcW w:w="4620" w:type="dxa"/>
            <w:tcBorders>
              <w:top w:val="nil"/>
              <w:left w:val="nil"/>
              <w:bottom w:val="single" w:sz="4" w:space="0" w:color="auto"/>
              <w:right w:val="single" w:sz="4" w:space="0" w:color="auto"/>
            </w:tcBorders>
            <w:shd w:val="clear" w:color="auto" w:fill="auto"/>
            <w:noWrap/>
            <w:vAlign w:val="bottom"/>
            <w:hideMark/>
          </w:tcPr>
          <w:p w14:paraId="2F7798F0" w14:textId="77777777" w:rsidR="006F3137" w:rsidRPr="00870C9E" w:rsidRDefault="006F3137" w:rsidP="002A311B">
            <w:pPr>
              <w:rPr>
                <w:sz w:val="20"/>
                <w:szCs w:val="20"/>
              </w:rPr>
            </w:pPr>
            <w:r w:rsidRPr="00870C9E">
              <w:rPr>
                <w:sz w:val="20"/>
                <w:szCs w:val="20"/>
              </w:rPr>
              <w:t>recycling: cathode powder production parameters</w:t>
            </w:r>
          </w:p>
        </w:tc>
        <w:tc>
          <w:tcPr>
            <w:tcW w:w="2220" w:type="dxa"/>
            <w:vMerge/>
            <w:tcBorders>
              <w:top w:val="nil"/>
              <w:left w:val="single" w:sz="4" w:space="0" w:color="auto"/>
              <w:bottom w:val="single" w:sz="4" w:space="0" w:color="auto"/>
              <w:right w:val="single" w:sz="4" w:space="0" w:color="auto"/>
            </w:tcBorders>
            <w:vAlign w:val="center"/>
            <w:hideMark/>
          </w:tcPr>
          <w:p w14:paraId="1A32FD91" w14:textId="77777777" w:rsidR="006F3137" w:rsidRPr="00870C9E" w:rsidRDefault="006F3137" w:rsidP="002A311B">
            <w:pPr>
              <w:rPr>
                <w:sz w:val="20"/>
                <w:szCs w:val="20"/>
              </w:rPr>
            </w:pPr>
          </w:p>
        </w:tc>
      </w:tr>
      <w:tr w:rsidR="00870C9E" w:rsidRPr="00870C9E" w14:paraId="6760C24C"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0CB4851A" w14:textId="77777777" w:rsidR="006F3137" w:rsidRPr="00870C9E" w:rsidRDefault="006F3137" w:rsidP="002A311B">
            <w:pPr>
              <w:jc w:val="center"/>
              <w:rPr>
                <w:sz w:val="20"/>
                <w:szCs w:val="20"/>
              </w:rPr>
            </w:pPr>
            <w:r w:rsidRPr="00870C9E">
              <w:rPr>
                <w:sz w:val="20"/>
                <w:szCs w:val="20"/>
              </w:rPr>
              <w:t>11</w:t>
            </w:r>
          </w:p>
        </w:tc>
        <w:tc>
          <w:tcPr>
            <w:tcW w:w="1660" w:type="dxa"/>
            <w:tcBorders>
              <w:top w:val="nil"/>
              <w:left w:val="nil"/>
              <w:bottom w:val="single" w:sz="4" w:space="0" w:color="auto"/>
              <w:right w:val="single" w:sz="4" w:space="0" w:color="auto"/>
            </w:tcBorders>
            <w:shd w:val="clear" w:color="auto" w:fill="auto"/>
            <w:noWrap/>
            <w:vAlign w:val="bottom"/>
            <w:hideMark/>
          </w:tcPr>
          <w:p w14:paraId="0462F1B8" w14:textId="77777777" w:rsidR="006F3137" w:rsidRPr="00870C9E" w:rsidRDefault="006F3137" w:rsidP="002A311B">
            <w:pPr>
              <w:jc w:val="center"/>
              <w:rPr>
                <w:sz w:val="20"/>
                <w:szCs w:val="20"/>
              </w:rPr>
            </w:pPr>
            <w:r w:rsidRPr="00870C9E">
              <w:rPr>
                <w:sz w:val="20"/>
                <w:szCs w:val="20"/>
              </w:rPr>
              <w:t>Man Rec Par.</w:t>
            </w:r>
          </w:p>
        </w:tc>
        <w:tc>
          <w:tcPr>
            <w:tcW w:w="4620" w:type="dxa"/>
            <w:tcBorders>
              <w:top w:val="nil"/>
              <w:left w:val="nil"/>
              <w:bottom w:val="single" w:sz="4" w:space="0" w:color="auto"/>
              <w:right w:val="single" w:sz="4" w:space="0" w:color="auto"/>
            </w:tcBorders>
            <w:shd w:val="clear" w:color="auto" w:fill="auto"/>
            <w:noWrap/>
            <w:vAlign w:val="bottom"/>
            <w:hideMark/>
          </w:tcPr>
          <w:p w14:paraId="62DFC6F4" w14:textId="77777777" w:rsidR="006F3137" w:rsidRPr="00870C9E" w:rsidRDefault="006F3137" w:rsidP="002A311B">
            <w:pPr>
              <w:rPr>
                <w:sz w:val="20"/>
                <w:szCs w:val="20"/>
              </w:rPr>
            </w:pPr>
            <w:r w:rsidRPr="00870C9E">
              <w:rPr>
                <w:sz w:val="20"/>
                <w:szCs w:val="20"/>
              </w:rPr>
              <w:t>manufacturing with recycled materials parameters</w:t>
            </w:r>
          </w:p>
        </w:tc>
        <w:tc>
          <w:tcPr>
            <w:tcW w:w="2220" w:type="dxa"/>
            <w:vMerge/>
            <w:tcBorders>
              <w:top w:val="nil"/>
              <w:left w:val="single" w:sz="4" w:space="0" w:color="auto"/>
              <w:bottom w:val="single" w:sz="4" w:space="0" w:color="auto"/>
              <w:right w:val="single" w:sz="4" w:space="0" w:color="auto"/>
            </w:tcBorders>
            <w:vAlign w:val="center"/>
            <w:hideMark/>
          </w:tcPr>
          <w:p w14:paraId="3DE077CD" w14:textId="77777777" w:rsidR="006F3137" w:rsidRPr="00870C9E" w:rsidRDefault="006F3137" w:rsidP="002A311B">
            <w:pPr>
              <w:rPr>
                <w:sz w:val="20"/>
                <w:szCs w:val="20"/>
              </w:rPr>
            </w:pPr>
          </w:p>
        </w:tc>
      </w:tr>
      <w:tr w:rsidR="00870C9E" w:rsidRPr="00870C9E" w14:paraId="72685CD1"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060ABAC0" w14:textId="77777777" w:rsidR="006F3137" w:rsidRPr="00870C9E" w:rsidRDefault="006F3137" w:rsidP="002A311B">
            <w:pPr>
              <w:jc w:val="center"/>
              <w:rPr>
                <w:sz w:val="20"/>
                <w:szCs w:val="20"/>
              </w:rPr>
            </w:pPr>
            <w:r w:rsidRPr="00870C9E">
              <w:rPr>
                <w:sz w:val="20"/>
                <w:szCs w:val="20"/>
              </w:rPr>
              <w:t>12</w:t>
            </w:r>
          </w:p>
        </w:tc>
        <w:tc>
          <w:tcPr>
            <w:tcW w:w="1660" w:type="dxa"/>
            <w:tcBorders>
              <w:top w:val="nil"/>
              <w:left w:val="nil"/>
              <w:bottom w:val="single" w:sz="4" w:space="0" w:color="auto"/>
              <w:right w:val="single" w:sz="4" w:space="0" w:color="auto"/>
            </w:tcBorders>
            <w:shd w:val="clear" w:color="auto" w:fill="auto"/>
            <w:noWrap/>
            <w:vAlign w:val="bottom"/>
            <w:hideMark/>
          </w:tcPr>
          <w:p w14:paraId="64AB02C2" w14:textId="77777777" w:rsidR="006F3137" w:rsidRPr="00870C9E" w:rsidRDefault="006F3137" w:rsidP="002A311B">
            <w:pPr>
              <w:jc w:val="center"/>
              <w:rPr>
                <w:sz w:val="20"/>
                <w:szCs w:val="20"/>
              </w:rPr>
            </w:pPr>
            <w:r w:rsidRPr="00870C9E">
              <w:rPr>
                <w:sz w:val="20"/>
                <w:szCs w:val="20"/>
              </w:rPr>
              <w:t>Mat. Conv Par.</w:t>
            </w:r>
          </w:p>
        </w:tc>
        <w:tc>
          <w:tcPr>
            <w:tcW w:w="4620" w:type="dxa"/>
            <w:tcBorders>
              <w:top w:val="nil"/>
              <w:left w:val="nil"/>
              <w:bottom w:val="single" w:sz="4" w:space="0" w:color="auto"/>
              <w:right w:val="single" w:sz="4" w:space="0" w:color="auto"/>
            </w:tcBorders>
            <w:shd w:val="clear" w:color="auto" w:fill="auto"/>
            <w:noWrap/>
            <w:vAlign w:val="bottom"/>
            <w:hideMark/>
          </w:tcPr>
          <w:p w14:paraId="0F95B05C" w14:textId="77777777" w:rsidR="006F3137" w:rsidRPr="00870C9E" w:rsidRDefault="006F3137" w:rsidP="002A311B">
            <w:pPr>
              <w:rPr>
                <w:sz w:val="20"/>
                <w:szCs w:val="20"/>
              </w:rPr>
            </w:pPr>
            <w:r w:rsidRPr="00870C9E">
              <w:rPr>
                <w:sz w:val="20"/>
                <w:szCs w:val="20"/>
              </w:rPr>
              <w:t>material conversion calculation</w:t>
            </w:r>
          </w:p>
        </w:tc>
        <w:tc>
          <w:tcPr>
            <w:tcW w:w="2220" w:type="dxa"/>
            <w:vMerge/>
            <w:tcBorders>
              <w:top w:val="nil"/>
              <w:left w:val="single" w:sz="4" w:space="0" w:color="auto"/>
              <w:bottom w:val="single" w:sz="4" w:space="0" w:color="auto"/>
              <w:right w:val="single" w:sz="4" w:space="0" w:color="auto"/>
            </w:tcBorders>
            <w:vAlign w:val="center"/>
            <w:hideMark/>
          </w:tcPr>
          <w:p w14:paraId="7C9B71C4" w14:textId="77777777" w:rsidR="006F3137" w:rsidRPr="00870C9E" w:rsidRDefault="006F3137" w:rsidP="002A311B">
            <w:pPr>
              <w:rPr>
                <w:sz w:val="20"/>
                <w:szCs w:val="20"/>
              </w:rPr>
            </w:pPr>
          </w:p>
        </w:tc>
      </w:tr>
      <w:tr w:rsidR="00870C9E" w:rsidRPr="00870C9E" w14:paraId="452B7C51"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28BDBE6E" w14:textId="77777777" w:rsidR="006F3137" w:rsidRPr="00870C9E" w:rsidRDefault="006F3137" w:rsidP="002A311B">
            <w:pPr>
              <w:jc w:val="center"/>
              <w:rPr>
                <w:sz w:val="20"/>
                <w:szCs w:val="20"/>
              </w:rPr>
            </w:pPr>
            <w:r w:rsidRPr="00870C9E">
              <w:rPr>
                <w:sz w:val="20"/>
                <w:szCs w:val="20"/>
              </w:rPr>
              <w:t>13</w:t>
            </w:r>
          </w:p>
        </w:tc>
        <w:tc>
          <w:tcPr>
            <w:tcW w:w="1660" w:type="dxa"/>
            <w:tcBorders>
              <w:top w:val="nil"/>
              <w:left w:val="nil"/>
              <w:bottom w:val="single" w:sz="4" w:space="0" w:color="auto"/>
              <w:right w:val="single" w:sz="4" w:space="0" w:color="auto"/>
            </w:tcBorders>
            <w:shd w:val="clear" w:color="auto" w:fill="auto"/>
            <w:noWrap/>
            <w:vAlign w:val="bottom"/>
            <w:hideMark/>
          </w:tcPr>
          <w:p w14:paraId="123F4939" w14:textId="77777777" w:rsidR="006F3137" w:rsidRPr="00870C9E" w:rsidRDefault="006F3137" w:rsidP="002A311B">
            <w:pPr>
              <w:jc w:val="center"/>
              <w:rPr>
                <w:sz w:val="20"/>
                <w:szCs w:val="20"/>
              </w:rPr>
            </w:pPr>
            <w:r w:rsidRPr="00870C9E">
              <w:rPr>
                <w:sz w:val="20"/>
                <w:szCs w:val="20"/>
              </w:rPr>
              <w:t>Unit Ops</w:t>
            </w:r>
          </w:p>
        </w:tc>
        <w:tc>
          <w:tcPr>
            <w:tcW w:w="4620" w:type="dxa"/>
            <w:tcBorders>
              <w:top w:val="nil"/>
              <w:left w:val="nil"/>
              <w:bottom w:val="single" w:sz="4" w:space="0" w:color="auto"/>
              <w:right w:val="single" w:sz="4" w:space="0" w:color="auto"/>
            </w:tcBorders>
            <w:shd w:val="clear" w:color="auto" w:fill="auto"/>
            <w:noWrap/>
            <w:vAlign w:val="bottom"/>
            <w:hideMark/>
          </w:tcPr>
          <w:p w14:paraId="20E8B938" w14:textId="77777777" w:rsidR="006F3137" w:rsidRPr="00870C9E" w:rsidRDefault="006F3137" w:rsidP="002A311B">
            <w:pPr>
              <w:rPr>
                <w:sz w:val="20"/>
                <w:szCs w:val="20"/>
              </w:rPr>
            </w:pPr>
            <w:r w:rsidRPr="00870C9E">
              <w:rPr>
                <w:sz w:val="20"/>
                <w:szCs w:val="20"/>
              </w:rPr>
              <w:t>unit operations info (cost, power)</w:t>
            </w:r>
          </w:p>
        </w:tc>
        <w:tc>
          <w:tcPr>
            <w:tcW w:w="2220" w:type="dxa"/>
            <w:vMerge/>
            <w:tcBorders>
              <w:top w:val="nil"/>
              <w:left w:val="single" w:sz="4" w:space="0" w:color="auto"/>
              <w:bottom w:val="single" w:sz="4" w:space="0" w:color="auto"/>
              <w:right w:val="single" w:sz="4" w:space="0" w:color="auto"/>
            </w:tcBorders>
            <w:vAlign w:val="center"/>
            <w:hideMark/>
          </w:tcPr>
          <w:p w14:paraId="1B1664F3" w14:textId="77777777" w:rsidR="006F3137" w:rsidRPr="00870C9E" w:rsidRDefault="006F3137" w:rsidP="002A311B">
            <w:pPr>
              <w:rPr>
                <w:sz w:val="20"/>
                <w:szCs w:val="20"/>
              </w:rPr>
            </w:pPr>
          </w:p>
        </w:tc>
      </w:tr>
      <w:tr w:rsidR="00870C9E" w:rsidRPr="00870C9E" w14:paraId="009EDA7E"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304D188D" w14:textId="77777777" w:rsidR="006F3137" w:rsidRPr="00870C9E" w:rsidRDefault="006F3137" w:rsidP="002A311B">
            <w:pPr>
              <w:jc w:val="center"/>
              <w:rPr>
                <w:sz w:val="20"/>
                <w:szCs w:val="20"/>
              </w:rPr>
            </w:pPr>
            <w:r w:rsidRPr="00870C9E">
              <w:rPr>
                <w:sz w:val="20"/>
                <w:szCs w:val="20"/>
              </w:rPr>
              <w:t>14</w:t>
            </w:r>
          </w:p>
        </w:tc>
        <w:tc>
          <w:tcPr>
            <w:tcW w:w="1660" w:type="dxa"/>
            <w:tcBorders>
              <w:top w:val="nil"/>
              <w:left w:val="nil"/>
              <w:bottom w:val="single" w:sz="4" w:space="0" w:color="auto"/>
              <w:right w:val="single" w:sz="4" w:space="0" w:color="auto"/>
            </w:tcBorders>
            <w:shd w:val="clear" w:color="auto" w:fill="auto"/>
            <w:noWrap/>
            <w:vAlign w:val="bottom"/>
            <w:hideMark/>
          </w:tcPr>
          <w:p w14:paraId="18B3ACFF" w14:textId="77777777" w:rsidR="006F3137" w:rsidRPr="00870C9E" w:rsidRDefault="006F3137" w:rsidP="002A311B">
            <w:pPr>
              <w:jc w:val="center"/>
              <w:rPr>
                <w:sz w:val="20"/>
                <w:szCs w:val="20"/>
              </w:rPr>
            </w:pPr>
            <w:r w:rsidRPr="00870C9E">
              <w:rPr>
                <w:sz w:val="20"/>
                <w:szCs w:val="20"/>
              </w:rPr>
              <w:t>Materials</w:t>
            </w:r>
          </w:p>
        </w:tc>
        <w:tc>
          <w:tcPr>
            <w:tcW w:w="4620" w:type="dxa"/>
            <w:tcBorders>
              <w:top w:val="nil"/>
              <w:left w:val="nil"/>
              <w:bottom w:val="single" w:sz="4" w:space="0" w:color="auto"/>
              <w:right w:val="single" w:sz="4" w:space="0" w:color="auto"/>
            </w:tcBorders>
            <w:shd w:val="clear" w:color="auto" w:fill="auto"/>
            <w:noWrap/>
            <w:vAlign w:val="bottom"/>
            <w:hideMark/>
          </w:tcPr>
          <w:p w14:paraId="400068F6" w14:textId="77777777" w:rsidR="006F3137" w:rsidRPr="00870C9E" w:rsidRDefault="006F3137" w:rsidP="002A311B">
            <w:pPr>
              <w:rPr>
                <w:sz w:val="20"/>
                <w:szCs w:val="20"/>
              </w:rPr>
            </w:pPr>
            <w:r w:rsidRPr="00870C9E">
              <w:rPr>
                <w:sz w:val="20"/>
                <w:szCs w:val="20"/>
              </w:rPr>
              <w:t>price of materials</w:t>
            </w:r>
          </w:p>
        </w:tc>
        <w:tc>
          <w:tcPr>
            <w:tcW w:w="2220" w:type="dxa"/>
            <w:vMerge/>
            <w:tcBorders>
              <w:top w:val="nil"/>
              <w:left w:val="single" w:sz="4" w:space="0" w:color="auto"/>
              <w:bottom w:val="single" w:sz="4" w:space="0" w:color="auto"/>
              <w:right w:val="single" w:sz="4" w:space="0" w:color="auto"/>
            </w:tcBorders>
            <w:vAlign w:val="center"/>
            <w:hideMark/>
          </w:tcPr>
          <w:p w14:paraId="6AC7734A" w14:textId="77777777" w:rsidR="006F3137" w:rsidRPr="00870C9E" w:rsidRDefault="006F3137" w:rsidP="002A311B">
            <w:pPr>
              <w:rPr>
                <w:sz w:val="20"/>
                <w:szCs w:val="20"/>
              </w:rPr>
            </w:pPr>
          </w:p>
        </w:tc>
      </w:tr>
      <w:tr w:rsidR="00870C9E" w:rsidRPr="00870C9E" w14:paraId="00054C82"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6930C9F2" w14:textId="77777777" w:rsidR="006F3137" w:rsidRPr="00870C9E" w:rsidRDefault="006F3137" w:rsidP="002A311B">
            <w:pPr>
              <w:jc w:val="center"/>
              <w:rPr>
                <w:sz w:val="20"/>
                <w:szCs w:val="20"/>
              </w:rPr>
            </w:pPr>
            <w:r w:rsidRPr="00870C9E">
              <w:rPr>
                <w:sz w:val="20"/>
                <w:szCs w:val="20"/>
              </w:rPr>
              <w:t>15</w:t>
            </w:r>
          </w:p>
        </w:tc>
        <w:tc>
          <w:tcPr>
            <w:tcW w:w="1660" w:type="dxa"/>
            <w:tcBorders>
              <w:top w:val="nil"/>
              <w:left w:val="nil"/>
              <w:bottom w:val="single" w:sz="4" w:space="0" w:color="auto"/>
              <w:right w:val="single" w:sz="4" w:space="0" w:color="auto"/>
            </w:tcBorders>
            <w:shd w:val="clear" w:color="auto" w:fill="auto"/>
            <w:noWrap/>
            <w:vAlign w:val="bottom"/>
            <w:hideMark/>
          </w:tcPr>
          <w:p w14:paraId="0FC02F45" w14:textId="77777777" w:rsidR="006F3137" w:rsidRPr="00870C9E" w:rsidRDefault="006F3137" w:rsidP="002A311B">
            <w:pPr>
              <w:jc w:val="center"/>
              <w:rPr>
                <w:sz w:val="20"/>
                <w:szCs w:val="20"/>
              </w:rPr>
            </w:pPr>
            <w:r w:rsidRPr="00870C9E">
              <w:rPr>
                <w:sz w:val="20"/>
                <w:szCs w:val="20"/>
              </w:rPr>
              <w:t>Geographic Par.</w:t>
            </w:r>
          </w:p>
        </w:tc>
        <w:tc>
          <w:tcPr>
            <w:tcW w:w="4620" w:type="dxa"/>
            <w:tcBorders>
              <w:top w:val="nil"/>
              <w:left w:val="nil"/>
              <w:bottom w:val="single" w:sz="4" w:space="0" w:color="auto"/>
              <w:right w:val="single" w:sz="4" w:space="0" w:color="auto"/>
            </w:tcBorders>
            <w:shd w:val="clear" w:color="auto" w:fill="auto"/>
            <w:noWrap/>
            <w:vAlign w:val="bottom"/>
            <w:hideMark/>
          </w:tcPr>
          <w:p w14:paraId="5AE22DA7" w14:textId="77777777" w:rsidR="006F3137" w:rsidRPr="00870C9E" w:rsidRDefault="006F3137" w:rsidP="002A311B">
            <w:pPr>
              <w:rPr>
                <w:sz w:val="20"/>
                <w:szCs w:val="20"/>
              </w:rPr>
            </w:pPr>
            <w:r w:rsidRPr="00870C9E">
              <w:rPr>
                <w:sz w:val="20"/>
                <w:szCs w:val="20"/>
              </w:rPr>
              <w:t>Geographic parameters (capital, labor costs)</w:t>
            </w:r>
          </w:p>
        </w:tc>
        <w:tc>
          <w:tcPr>
            <w:tcW w:w="2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FE335D" w14:textId="77777777" w:rsidR="006F3137" w:rsidRPr="00870C9E" w:rsidRDefault="006F3137" w:rsidP="002A311B">
            <w:pPr>
              <w:jc w:val="center"/>
              <w:rPr>
                <w:sz w:val="20"/>
                <w:szCs w:val="20"/>
              </w:rPr>
            </w:pPr>
            <w:r w:rsidRPr="00870C9E">
              <w:rPr>
                <w:sz w:val="20"/>
                <w:szCs w:val="20"/>
              </w:rPr>
              <w:t>Background data</w:t>
            </w:r>
          </w:p>
        </w:tc>
      </w:tr>
      <w:tr w:rsidR="00870C9E" w:rsidRPr="00870C9E" w14:paraId="59273F0C"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6654C2E8" w14:textId="77777777" w:rsidR="006F3137" w:rsidRPr="00870C9E" w:rsidRDefault="006F3137" w:rsidP="002A311B">
            <w:pPr>
              <w:jc w:val="center"/>
              <w:rPr>
                <w:sz w:val="20"/>
                <w:szCs w:val="20"/>
              </w:rPr>
            </w:pPr>
            <w:r w:rsidRPr="00870C9E">
              <w:rPr>
                <w:sz w:val="20"/>
                <w:szCs w:val="20"/>
              </w:rPr>
              <w:t>16</w:t>
            </w:r>
          </w:p>
        </w:tc>
        <w:tc>
          <w:tcPr>
            <w:tcW w:w="1660" w:type="dxa"/>
            <w:tcBorders>
              <w:top w:val="nil"/>
              <w:left w:val="nil"/>
              <w:bottom w:val="single" w:sz="4" w:space="0" w:color="auto"/>
              <w:right w:val="single" w:sz="4" w:space="0" w:color="auto"/>
            </w:tcBorders>
            <w:shd w:val="clear" w:color="auto" w:fill="auto"/>
            <w:noWrap/>
            <w:vAlign w:val="bottom"/>
            <w:hideMark/>
          </w:tcPr>
          <w:p w14:paraId="5CC63A83" w14:textId="77777777" w:rsidR="006F3137" w:rsidRPr="00870C9E" w:rsidRDefault="006F3137" w:rsidP="002A311B">
            <w:pPr>
              <w:jc w:val="center"/>
              <w:rPr>
                <w:sz w:val="20"/>
                <w:szCs w:val="20"/>
              </w:rPr>
            </w:pPr>
            <w:proofErr w:type="spellStart"/>
            <w:r w:rsidRPr="00870C9E">
              <w:rPr>
                <w:sz w:val="20"/>
                <w:szCs w:val="20"/>
              </w:rPr>
              <w:t>BatPaC</w:t>
            </w:r>
            <w:proofErr w:type="spellEnd"/>
            <w:r w:rsidRPr="00870C9E">
              <w:rPr>
                <w:sz w:val="20"/>
                <w:szCs w:val="20"/>
              </w:rPr>
              <w:t xml:space="preserve"> IO</w:t>
            </w:r>
          </w:p>
        </w:tc>
        <w:tc>
          <w:tcPr>
            <w:tcW w:w="4620" w:type="dxa"/>
            <w:tcBorders>
              <w:top w:val="nil"/>
              <w:left w:val="nil"/>
              <w:bottom w:val="single" w:sz="4" w:space="0" w:color="auto"/>
              <w:right w:val="single" w:sz="4" w:space="0" w:color="auto"/>
            </w:tcBorders>
            <w:shd w:val="clear" w:color="auto" w:fill="auto"/>
            <w:noWrap/>
            <w:vAlign w:val="bottom"/>
            <w:hideMark/>
          </w:tcPr>
          <w:p w14:paraId="3BBFA16F" w14:textId="77777777" w:rsidR="006F3137" w:rsidRPr="00870C9E" w:rsidRDefault="006F3137" w:rsidP="002A311B">
            <w:pPr>
              <w:rPr>
                <w:sz w:val="20"/>
                <w:szCs w:val="20"/>
              </w:rPr>
            </w:pPr>
            <w:r w:rsidRPr="00870C9E">
              <w:rPr>
                <w:sz w:val="20"/>
                <w:szCs w:val="20"/>
              </w:rPr>
              <w:t xml:space="preserve">economic factors from </w:t>
            </w:r>
            <w:proofErr w:type="spellStart"/>
            <w:r w:rsidRPr="00870C9E">
              <w:rPr>
                <w:sz w:val="20"/>
                <w:szCs w:val="20"/>
              </w:rPr>
              <w:t>BatPaC</w:t>
            </w:r>
            <w:proofErr w:type="spellEnd"/>
          </w:p>
        </w:tc>
        <w:tc>
          <w:tcPr>
            <w:tcW w:w="2220" w:type="dxa"/>
            <w:vMerge/>
            <w:tcBorders>
              <w:top w:val="nil"/>
              <w:left w:val="single" w:sz="4" w:space="0" w:color="auto"/>
              <w:bottom w:val="single" w:sz="4" w:space="0" w:color="auto"/>
              <w:right w:val="single" w:sz="4" w:space="0" w:color="auto"/>
            </w:tcBorders>
            <w:vAlign w:val="center"/>
            <w:hideMark/>
          </w:tcPr>
          <w:p w14:paraId="41A1041A" w14:textId="77777777" w:rsidR="006F3137" w:rsidRPr="00870C9E" w:rsidRDefault="006F3137" w:rsidP="002A311B">
            <w:pPr>
              <w:rPr>
                <w:sz w:val="20"/>
                <w:szCs w:val="20"/>
              </w:rPr>
            </w:pPr>
          </w:p>
        </w:tc>
      </w:tr>
      <w:tr w:rsidR="008B56F6" w:rsidRPr="00870C9E" w14:paraId="7BA513E5" w14:textId="77777777" w:rsidTr="002A311B">
        <w:trPr>
          <w:trHeight w:val="290"/>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51AA94E3" w14:textId="77777777" w:rsidR="006F3137" w:rsidRPr="00870C9E" w:rsidRDefault="006F3137" w:rsidP="002A311B">
            <w:pPr>
              <w:jc w:val="center"/>
              <w:rPr>
                <w:sz w:val="20"/>
                <w:szCs w:val="20"/>
              </w:rPr>
            </w:pPr>
            <w:r w:rsidRPr="00870C9E">
              <w:rPr>
                <w:sz w:val="20"/>
                <w:szCs w:val="20"/>
              </w:rPr>
              <w:t>17</w:t>
            </w:r>
          </w:p>
        </w:tc>
        <w:tc>
          <w:tcPr>
            <w:tcW w:w="1660" w:type="dxa"/>
            <w:tcBorders>
              <w:top w:val="nil"/>
              <w:left w:val="nil"/>
              <w:bottom w:val="single" w:sz="4" w:space="0" w:color="auto"/>
              <w:right w:val="single" w:sz="4" w:space="0" w:color="auto"/>
            </w:tcBorders>
            <w:shd w:val="clear" w:color="auto" w:fill="auto"/>
            <w:noWrap/>
            <w:vAlign w:val="bottom"/>
            <w:hideMark/>
          </w:tcPr>
          <w:p w14:paraId="181EA707" w14:textId="77777777" w:rsidR="006F3137" w:rsidRPr="00870C9E" w:rsidRDefault="006F3137" w:rsidP="002A311B">
            <w:pPr>
              <w:jc w:val="center"/>
              <w:rPr>
                <w:sz w:val="20"/>
                <w:szCs w:val="20"/>
              </w:rPr>
            </w:pPr>
            <w:r w:rsidRPr="00870C9E">
              <w:rPr>
                <w:sz w:val="20"/>
                <w:szCs w:val="20"/>
              </w:rPr>
              <w:t>GREET IO</w:t>
            </w:r>
          </w:p>
        </w:tc>
        <w:tc>
          <w:tcPr>
            <w:tcW w:w="4620" w:type="dxa"/>
            <w:tcBorders>
              <w:top w:val="nil"/>
              <w:left w:val="nil"/>
              <w:bottom w:val="single" w:sz="4" w:space="0" w:color="auto"/>
              <w:right w:val="single" w:sz="4" w:space="0" w:color="auto"/>
            </w:tcBorders>
            <w:shd w:val="clear" w:color="auto" w:fill="auto"/>
            <w:noWrap/>
            <w:vAlign w:val="bottom"/>
            <w:hideMark/>
          </w:tcPr>
          <w:p w14:paraId="6AFA73DC" w14:textId="77777777" w:rsidR="006F3137" w:rsidRPr="00870C9E" w:rsidRDefault="006F3137" w:rsidP="002A311B">
            <w:pPr>
              <w:rPr>
                <w:sz w:val="20"/>
                <w:szCs w:val="20"/>
              </w:rPr>
            </w:pPr>
            <w:r w:rsidRPr="00870C9E">
              <w:rPr>
                <w:sz w:val="20"/>
                <w:szCs w:val="20"/>
              </w:rPr>
              <w:t>environmental factors from GREET</w:t>
            </w:r>
          </w:p>
        </w:tc>
        <w:tc>
          <w:tcPr>
            <w:tcW w:w="2220" w:type="dxa"/>
            <w:vMerge/>
            <w:tcBorders>
              <w:top w:val="nil"/>
              <w:left w:val="single" w:sz="4" w:space="0" w:color="auto"/>
              <w:bottom w:val="single" w:sz="4" w:space="0" w:color="auto"/>
              <w:right w:val="single" w:sz="4" w:space="0" w:color="auto"/>
            </w:tcBorders>
            <w:vAlign w:val="center"/>
            <w:hideMark/>
          </w:tcPr>
          <w:p w14:paraId="253BA13B" w14:textId="77777777" w:rsidR="006F3137" w:rsidRPr="00870C9E" w:rsidRDefault="006F3137" w:rsidP="002A311B">
            <w:pPr>
              <w:rPr>
                <w:sz w:val="20"/>
                <w:szCs w:val="20"/>
              </w:rPr>
            </w:pPr>
          </w:p>
        </w:tc>
      </w:tr>
    </w:tbl>
    <w:p w14:paraId="06F932A1" w14:textId="77777777" w:rsidR="006F3137" w:rsidRPr="00870C9E" w:rsidRDefault="006F3137" w:rsidP="006F3137"/>
    <w:p w14:paraId="281D276C" w14:textId="77777777" w:rsidR="00163FC9" w:rsidRPr="00870C9E" w:rsidRDefault="00163FC9" w:rsidP="00E17E1D">
      <w:pPr>
        <w:spacing w:line="480" w:lineRule="auto"/>
        <w:rPr>
          <w:b/>
        </w:rPr>
      </w:pPr>
    </w:p>
    <w:p w14:paraId="0F0783EE" w14:textId="31A1D2B5" w:rsidR="00E17E1D" w:rsidRPr="00870C9E" w:rsidRDefault="009A536E" w:rsidP="00E17E1D">
      <w:pPr>
        <w:spacing w:line="480" w:lineRule="auto"/>
        <w:rPr>
          <w:b/>
          <w:bCs/>
        </w:rPr>
      </w:pPr>
      <w:r w:rsidRPr="00870C9E">
        <w:rPr>
          <w:b/>
        </w:rPr>
        <w:t xml:space="preserve">B2. </w:t>
      </w:r>
      <w:r w:rsidR="00E17E1D" w:rsidRPr="00870C9E">
        <w:rPr>
          <w:b/>
        </w:rPr>
        <w:t xml:space="preserve">Fixing a bug in </w:t>
      </w:r>
      <w:proofErr w:type="spellStart"/>
      <w:r w:rsidR="00E17E1D" w:rsidRPr="00870C9E">
        <w:rPr>
          <w:b/>
        </w:rPr>
        <w:t>Everbatt</w:t>
      </w:r>
      <w:proofErr w:type="spellEnd"/>
      <w:r w:rsidR="00E17E1D" w:rsidRPr="00870C9E">
        <w:rPr>
          <w:b/>
        </w:rPr>
        <w:t xml:space="preserve"> 2023</w:t>
      </w:r>
    </w:p>
    <w:p w14:paraId="4204AC24" w14:textId="3BB412F3" w:rsidR="00E17E1D" w:rsidRPr="00870C9E" w:rsidRDefault="00E17E1D" w:rsidP="00B20DF3">
      <w:pPr>
        <w:spacing w:line="480" w:lineRule="auto"/>
        <w:jc w:val="both"/>
      </w:pPr>
      <w:r w:rsidRPr="00870C9E">
        <w:t xml:space="preserve">Here we are reporting a minor bug in the Everbatt2023 module, which incorrectly displays the feedstock payment on the 'Output' sheet of Everbatt2023. The feedstock payment in </w:t>
      </w:r>
      <w:proofErr w:type="spellStart"/>
      <w:r w:rsidRPr="00870C9E">
        <w:t>Everbatt</w:t>
      </w:r>
      <w:proofErr w:type="spellEnd"/>
      <w:r w:rsidRPr="00870C9E">
        <w:t xml:space="preserve"> 2023 is defined as follows: “Positive values mean recyclers pay to get the materials; negative values mean recyclers get paid for taking the materials”, as outlined in Cell B87 of the ‘CM Rec Par.’ sheet. When its value is positive, it signifies that feedstock payment is considered as a cost because paying to obtain the materials incurs a feedstock purchase expense. However, in the ‘Output’ sheet, for instance, in Cell L210</w:t>
      </w:r>
      <w:r w:rsidRPr="00870C9E">
        <w:rPr>
          <w:rFonts w:hint="eastAsia"/>
        </w:rPr>
        <w:t>,</w:t>
      </w:r>
      <w:r w:rsidRPr="00870C9E">
        <w:t xml:space="preserve"> the feedstock payment of Pyro is calculated using the formula ‘IF(L211&lt;</w:t>
      </w:r>
      <w:proofErr w:type="gramStart"/>
      <w:r w:rsidRPr="00870C9E">
        <w:t>0,L</w:t>
      </w:r>
      <w:proofErr w:type="gramEnd"/>
      <w:r w:rsidRPr="00870C9E">
        <w:t xml:space="preserve">211,0)’, where Cell L211 contains the feedstock payment value. Accordingly, </w:t>
      </w:r>
      <w:proofErr w:type="spellStart"/>
      <w:r w:rsidRPr="00870C9E">
        <w:t>Everbatt</w:t>
      </w:r>
      <w:proofErr w:type="spellEnd"/>
      <w:r w:rsidRPr="00870C9E">
        <w:t xml:space="preserve"> 2023 erroneously displays it as zero in the chart as depicted in </w:t>
      </w:r>
      <w:r w:rsidRPr="00870C9E">
        <w:lastRenderedPageBreak/>
        <w:t>Figure B1. Thus, the formula in Cell L210 has been fixed from ‘IF(L211&lt;</w:t>
      </w:r>
      <w:proofErr w:type="gramStart"/>
      <w:r w:rsidRPr="00870C9E">
        <w:t>0,L</w:t>
      </w:r>
      <w:proofErr w:type="gramEnd"/>
      <w:r w:rsidRPr="00870C9E">
        <w:t>211,0)’ to ‘IF(L211&gt;0,L211,0)’. The same correction has been applied to Cells M~O210 for the feedstock payment of Hydro, Direct and Custom.</w:t>
      </w:r>
    </w:p>
    <w:p w14:paraId="5044A317" w14:textId="77777777" w:rsidR="00B20DF3" w:rsidRPr="00870C9E" w:rsidRDefault="00B20DF3" w:rsidP="00B20DF3">
      <w:pPr>
        <w:spacing w:line="480" w:lineRule="auto"/>
        <w:jc w:val="center"/>
      </w:pPr>
      <w:r w:rsidRPr="00870C9E">
        <w:rPr>
          <w:noProof/>
          <w14:ligatures w14:val="standardContextual"/>
        </w:rPr>
        <w:drawing>
          <wp:inline distT="0" distB="0" distL="0" distR="0" wp14:anchorId="28E7D955" wp14:editId="618952D7">
            <wp:extent cx="4551680" cy="2383757"/>
            <wp:effectExtent l="0" t="0" r="127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67521" cy="2392053"/>
                    </a:xfrm>
                    <a:prstGeom prst="rect">
                      <a:avLst/>
                    </a:prstGeom>
                  </pic:spPr>
                </pic:pic>
              </a:graphicData>
            </a:graphic>
          </wp:inline>
        </w:drawing>
      </w:r>
    </w:p>
    <w:p w14:paraId="06AE0ED1" w14:textId="4312EE30" w:rsidR="0014677E" w:rsidRPr="00870C9E" w:rsidRDefault="00B20DF3" w:rsidP="00A760BD">
      <w:pPr>
        <w:spacing w:line="480" w:lineRule="auto"/>
        <w:jc w:val="center"/>
      </w:pPr>
      <w:r w:rsidRPr="00870C9E">
        <w:t>Figure B1. Erroneous display of the feedstock payment in Everbatt2023</w:t>
      </w:r>
    </w:p>
    <w:sectPr w:rsidR="0014677E" w:rsidRPr="00870C9E" w:rsidSect="008E4B6F">
      <w:footerReference w:type="default" r:id="rId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43F26" w14:textId="77777777" w:rsidR="00E17E1D" w:rsidRDefault="00E17E1D" w:rsidP="00E17E1D">
      <w:r>
        <w:separator/>
      </w:r>
    </w:p>
  </w:endnote>
  <w:endnote w:type="continuationSeparator" w:id="0">
    <w:p w14:paraId="6D1962F1" w14:textId="77777777" w:rsidR="00E17E1D" w:rsidRDefault="00E17E1D" w:rsidP="00E17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6065"/>
      <w:docPartObj>
        <w:docPartGallery w:val="Page Numbers (Bottom of Page)"/>
        <w:docPartUnique/>
      </w:docPartObj>
    </w:sdtPr>
    <w:sdtEndPr>
      <w:rPr>
        <w:noProof/>
      </w:rPr>
    </w:sdtEndPr>
    <w:sdtContent>
      <w:p w14:paraId="03B9AEFF" w14:textId="77777777" w:rsidR="00870C9E" w:rsidRDefault="00A760BD" w:rsidP="003F7EF7">
        <w:pPr>
          <w:pStyle w:val="a5"/>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8E6A7" w14:textId="77777777" w:rsidR="00E17E1D" w:rsidRDefault="00E17E1D" w:rsidP="00E17E1D">
      <w:r>
        <w:separator/>
      </w:r>
    </w:p>
  </w:footnote>
  <w:footnote w:type="continuationSeparator" w:id="0">
    <w:p w14:paraId="6CB7C935" w14:textId="77777777" w:rsidR="00E17E1D" w:rsidRDefault="00E17E1D" w:rsidP="00E17E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D9"/>
    <w:rsid w:val="00002675"/>
    <w:rsid w:val="000E25AC"/>
    <w:rsid w:val="0014677E"/>
    <w:rsid w:val="00163FC9"/>
    <w:rsid w:val="00363A98"/>
    <w:rsid w:val="003E431C"/>
    <w:rsid w:val="006149B3"/>
    <w:rsid w:val="006F3137"/>
    <w:rsid w:val="0072562F"/>
    <w:rsid w:val="0077018F"/>
    <w:rsid w:val="007A31D9"/>
    <w:rsid w:val="007E4BF3"/>
    <w:rsid w:val="00870C9E"/>
    <w:rsid w:val="008B56F6"/>
    <w:rsid w:val="009A536E"/>
    <w:rsid w:val="00A04124"/>
    <w:rsid w:val="00A760BD"/>
    <w:rsid w:val="00AD6335"/>
    <w:rsid w:val="00B20DF3"/>
    <w:rsid w:val="00B4018D"/>
    <w:rsid w:val="00BF662C"/>
    <w:rsid w:val="00D14DE2"/>
    <w:rsid w:val="00D268C7"/>
    <w:rsid w:val="00D54FC8"/>
    <w:rsid w:val="00E17E1D"/>
    <w:rsid w:val="00F765CB"/>
    <w:rsid w:val="00FC79F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73679"/>
  <w15:chartTrackingRefBased/>
  <w15:docId w15:val="{1F505BB9-BBB8-4D15-B6EA-1CD8C12D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E1D"/>
    <w:pPr>
      <w:spacing w:after="0" w:line="240" w:lineRule="auto"/>
    </w:pPr>
    <w:rPr>
      <w:rFonts w:eastAsia="Times New Roman"/>
      <w:lang w:eastAsia="en-US"/>
    </w:rPr>
  </w:style>
  <w:style w:type="paragraph" w:styleId="3">
    <w:name w:val="heading 3"/>
    <w:basedOn w:val="a"/>
    <w:next w:val="a"/>
    <w:link w:val="3Char"/>
    <w:uiPriority w:val="9"/>
    <w:unhideWhenUsed/>
    <w:qFormat/>
    <w:rsid w:val="00E17E1D"/>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002675"/>
    <w:rPr>
      <w:rFonts w:ascii="Times New Roman" w:hAnsi="Times New Roman"/>
      <w:b w:val="0"/>
      <w:i w:val="0"/>
      <w:iCs/>
      <w:sz w:val="24"/>
    </w:rPr>
  </w:style>
  <w:style w:type="paragraph" w:styleId="a4">
    <w:name w:val="header"/>
    <w:basedOn w:val="a"/>
    <w:link w:val="Char"/>
    <w:uiPriority w:val="99"/>
    <w:unhideWhenUsed/>
    <w:rsid w:val="00E17E1D"/>
    <w:pPr>
      <w:tabs>
        <w:tab w:val="center" w:pos="4680"/>
        <w:tab w:val="right" w:pos="9360"/>
      </w:tabs>
    </w:pPr>
    <w:rPr>
      <w:rFonts w:eastAsiaTheme="minorEastAsia"/>
      <w:lang w:eastAsia="ko-KR"/>
    </w:rPr>
  </w:style>
  <w:style w:type="character" w:customStyle="1" w:styleId="Char">
    <w:name w:val="머리글 Char"/>
    <w:basedOn w:val="a0"/>
    <w:link w:val="a4"/>
    <w:uiPriority w:val="99"/>
    <w:rsid w:val="00E17E1D"/>
  </w:style>
  <w:style w:type="paragraph" w:styleId="a5">
    <w:name w:val="footer"/>
    <w:basedOn w:val="a"/>
    <w:link w:val="Char0"/>
    <w:uiPriority w:val="99"/>
    <w:unhideWhenUsed/>
    <w:rsid w:val="00E17E1D"/>
    <w:pPr>
      <w:tabs>
        <w:tab w:val="center" w:pos="4680"/>
        <w:tab w:val="right" w:pos="9360"/>
      </w:tabs>
    </w:pPr>
    <w:rPr>
      <w:rFonts w:eastAsiaTheme="minorEastAsia"/>
      <w:lang w:eastAsia="ko-KR"/>
    </w:rPr>
  </w:style>
  <w:style w:type="character" w:customStyle="1" w:styleId="Char0">
    <w:name w:val="바닥글 Char"/>
    <w:basedOn w:val="a0"/>
    <w:link w:val="a5"/>
    <w:uiPriority w:val="99"/>
    <w:rsid w:val="00E17E1D"/>
  </w:style>
  <w:style w:type="character" w:customStyle="1" w:styleId="3Char">
    <w:name w:val="제목 3 Char"/>
    <w:basedOn w:val="a0"/>
    <w:link w:val="3"/>
    <w:uiPriority w:val="9"/>
    <w:rsid w:val="00E17E1D"/>
    <w:rPr>
      <w:rFonts w:asciiTheme="majorHAnsi" w:eastAsiaTheme="majorEastAsia" w:hAnsiTheme="majorHAnsi" w:cstheme="majorBidi"/>
      <w:color w:val="1F3763" w:themeColor="accent1" w:themeShade="7F"/>
      <w:lang w:eastAsia="en-US"/>
    </w:rPr>
  </w:style>
  <w:style w:type="paragraph" w:styleId="a6">
    <w:name w:val="Normal (Web)"/>
    <w:basedOn w:val="a"/>
    <w:uiPriority w:val="99"/>
    <w:unhideWhenUsed/>
    <w:rsid w:val="00E17E1D"/>
    <w:pPr>
      <w:spacing w:before="100" w:beforeAutospacing="1" w:after="100" w:afterAutospacing="1"/>
    </w:pPr>
  </w:style>
  <w:style w:type="table" w:styleId="a7">
    <w:name w:val="Table Grid"/>
    <w:basedOn w:val="a1"/>
    <w:uiPriority w:val="39"/>
    <w:rsid w:val="00E17E1D"/>
    <w:pPr>
      <w:spacing w:after="0" w:line="240" w:lineRule="auto"/>
    </w:pPr>
    <w:rPr>
      <w:rFonts w:eastAsia="바탕"/>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E17E1D"/>
    <w:pPr>
      <w:spacing w:after="200"/>
    </w:pPr>
    <w:rPr>
      <w:rFonts w:eastAsia="바탕"/>
      <w:i/>
      <w:iCs/>
      <w:color w:val="44546A" w:themeColor="text2"/>
      <w:sz w:val="18"/>
      <w:szCs w:val="18"/>
    </w:rPr>
  </w:style>
  <w:style w:type="paragraph" w:styleId="a9">
    <w:name w:val="List Paragraph"/>
    <w:basedOn w:val="a"/>
    <w:uiPriority w:val="34"/>
    <w:qFormat/>
    <w:rsid w:val="009A53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4560F9281E4CA69EE4A390EFC72EEC"/>
        <w:category>
          <w:name w:val="일반"/>
          <w:gallery w:val="placeholder"/>
        </w:category>
        <w:types>
          <w:type w:val="bbPlcHdr"/>
        </w:types>
        <w:behaviors>
          <w:behavior w:val="content"/>
        </w:behaviors>
        <w:guid w:val="{6929BCB7-94BE-44A9-BFCE-F5BEFA39E495}"/>
      </w:docPartPr>
      <w:docPartBody>
        <w:p w:rsidR="00364880" w:rsidRDefault="00A0779B" w:rsidP="00A0779B">
          <w:pPr>
            <w:pStyle w:val="444560F9281E4CA69EE4A390EFC72EEC"/>
          </w:pPr>
          <w:r w:rsidRPr="007463FF">
            <w:rPr>
              <w:rStyle w:val="a3"/>
            </w:rPr>
            <w:t>텍스트를</w:t>
          </w:r>
          <w:r w:rsidRPr="007463FF">
            <w:rPr>
              <w:rStyle w:val="a3"/>
            </w:rPr>
            <w:t xml:space="preserve"> </w:t>
          </w:r>
          <w:r w:rsidRPr="007463FF">
            <w:rPr>
              <w:rStyle w:val="a3"/>
            </w:rPr>
            <w:t>입력하려면</w:t>
          </w:r>
          <w:r w:rsidRPr="007463FF">
            <w:rPr>
              <w:rStyle w:val="a3"/>
            </w:rPr>
            <w:t xml:space="preserve"> </w:t>
          </w:r>
          <w:r w:rsidRPr="007463FF">
            <w:rPr>
              <w:rStyle w:val="a3"/>
            </w:rPr>
            <w:t>여기를</w:t>
          </w:r>
          <w:r w:rsidRPr="007463FF">
            <w:rPr>
              <w:rStyle w:val="a3"/>
            </w:rPr>
            <w:t xml:space="preserve"> </w:t>
          </w:r>
          <w:r w:rsidRPr="007463FF">
            <w:rPr>
              <w:rStyle w:val="a3"/>
            </w:rPr>
            <w:t>클릭하거나</w:t>
          </w:r>
          <w:r w:rsidRPr="007463FF">
            <w:rPr>
              <w:rStyle w:val="a3"/>
            </w:rPr>
            <w:t xml:space="preserve"> </w:t>
          </w:r>
          <w:r w:rsidRPr="007463FF">
            <w:rPr>
              <w:rStyle w:val="a3"/>
            </w:rPr>
            <w:t>탭하세요</w:t>
          </w:r>
          <w:r w:rsidRPr="007463FF">
            <w:rPr>
              <w:rStyle w:val="a3"/>
            </w:rPr>
            <w:t>.</w:t>
          </w:r>
        </w:p>
      </w:docPartBody>
    </w:docPart>
    <w:docPart>
      <w:docPartPr>
        <w:name w:val="CF8B3BB4029A4517AF5A7E8EF04B6955"/>
        <w:category>
          <w:name w:val="일반"/>
          <w:gallery w:val="placeholder"/>
        </w:category>
        <w:types>
          <w:type w:val="bbPlcHdr"/>
        </w:types>
        <w:behaviors>
          <w:behavior w:val="content"/>
        </w:behaviors>
        <w:guid w:val="{6ECB69D8-9E8E-419D-BDD2-28F5FC0990D9}"/>
      </w:docPartPr>
      <w:docPartBody>
        <w:p w:rsidR="00364880" w:rsidRDefault="00A0779B" w:rsidP="00A0779B">
          <w:pPr>
            <w:pStyle w:val="CF8B3BB4029A4517AF5A7E8EF04B6955"/>
          </w:pPr>
          <w:r w:rsidRPr="007463FF">
            <w:rPr>
              <w:rStyle w:val="a3"/>
            </w:rPr>
            <w:t>텍스트를</w:t>
          </w:r>
          <w:r w:rsidRPr="007463FF">
            <w:rPr>
              <w:rStyle w:val="a3"/>
            </w:rPr>
            <w:t xml:space="preserve"> </w:t>
          </w:r>
          <w:r w:rsidRPr="007463FF">
            <w:rPr>
              <w:rStyle w:val="a3"/>
            </w:rPr>
            <w:t>입력하려면</w:t>
          </w:r>
          <w:r w:rsidRPr="007463FF">
            <w:rPr>
              <w:rStyle w:val="a3"/>
            </w:rPr>
            <w:t xml:space="preserve"> </w:t>
          </w:r>
          <w:r w:rsidRPr="007463FF">
            <w:rPr>
              <w:rStyle w:val="a3"/>
            </w:rPr>
            <w:t>여기를</w:t>
          </w:r>
          <w:r w:rsidRPr="007463FF">
            <w:rPr>
              <w:rStyle w:val="a3"/>
            </w:rPr>
            <w:t xml:space="preserve"> </w:t>
          </w:r>
          <w:r w:rsidRPr="007463FF">
            <w:rPr>
              <w:rStyle w:val="a3"/>
            </w:rPr>
            <w:t>클릭하거나</w:t>
          </w:r>
          <w:r w:rsidRPr="007463FF">
            <w:rPr>
              <w:rStyle w:val="a3"/>
            </w:rPr>
            <w:t xml:space="preserve"> </w:t>
          </w:r>
          <w:r w:rsidRPr="007463FF">
            <w:rPr>
              <w:rStyle w:val="a3"/>
            </w:rPr>
            <w:t>탭하세요</w:t>
          </w:r>
          <w:r w:rsidRPr="007463FF">
            <w:rPr>
              <w:rStyle w:val="a3"/>
            </w:rPr>
            <w:t>.</w:t>
          </w:r>
        </w:p>
      </w:docPartBody>
    </w:docPart>
    <w:docPart>
      <w:docPartPr>
        <w:name w:val="538F7C9B94EE437B9D4FCF5BCA16CF32"/>
        <w:category>
          <w:name w:val="일반"/>
          <w:gallery w:val="placeholder"/>
        </w:category>
        <w:types>
          <w:type w:val="bbPlcHdr"/>
        </w:types>
        <w:behaviors>
          <w:behavior w:val="content"/>
        </w:behaviors>
        <w:guid w:val="{573BD8B4-D9DF-4647-B759-42FD534D91DA}"/>
      </w:docPartPr>
      <w:docPartBody>
        <w:p w:rsidR="00364880" w:rsidRDefault="00A0779B" w:rsidP="00A0779B">
          <w:pPr>
            <w:pStyle w:val="538F7C9B94EE437B9D4FCF5BCA16CF32"/>
          </w:pPr>
          <w:r w:rsidRPr="007463FF">
            <w:rPr>
              <w:rStyle w:val="a3"/>
            </w:rPr>
            <w:t>텍스트를</w:t>
          </w:r>
          <w:r w:rsidRPr="007463FF">
            <w:rPr>
              <w:rStyle w:val="a3"/>
            </w:rPr>
            <w:t xml:space="preserve"> </w:t>
          </w:r>
          <w:r w:rsidRPr="007463FF">
            <w:rPr>
              <w:rStyle w:val="a3"/>
            </w:rPr>
            <w:t>입력하려면</w:t>
          </w:r>
          <w:r w:rsidRPr="007463FF">
            <w:rPr>
              <w:rStyle w:val="a3"/>
            </w:rPr>
            <w:t xml:space="preserve"> </w:t>
          </w:r>
          <w:r w:rsidRPr="007463FF">
            <w:rPr>
              <w:rStyle w:val="a3"/>
            </w:rPr>
            <w:t>여기를</w:t>
          </w:r>
          <w:r w:rsidRPr="007463FF">
            <w:rPr>
              <w:rStyle w:val="a3"/>
            </w:rPr>
            <w:t xml:space="preserve"> </w:t>
          </w:r>
          <w:r w:rsidRPr="007463FF">
            <w:rPr>
              <w:rStyle w:val="a3"/>
            </w:rPr>
            <w:t>클릭하거나</w:t>
          </w:r>
          <w:r w:rsidRPr="007463FF">
            <w:rPr>
              <w:rStyle w:val="a3"/>
            </w:rPr>
            <w:t xml:space="preserve"> </w:t>
          </w:r>
          <w:r w:rsidRPr="007463FF">
            <w:rPr>
              <w:rStyle w:val="a3"/>
            </w:rPr>
            <w:t>탭하세요</w:t>
          </w:r>
          <w:r w:rsidRPr="007463FF">
            <w:rPr>
              <w:rStyle w:val="a3"/>
            </w:rPr>
            <w:t>.</w:t>
          </w:r>
        </w:p>
      </w:docPartBody>
    </w:docPart>
    <w:docPart>
      <w:docPartPr>
        <w:name w:val="AB167111280849409514DA7E78781D15"/>
        <w:category>
          <w:name w:val="일반"/>
          <w:gallery w:val="placeholder"/>
        </w:category>
        <w:types>
          <w:type w:val="bbPlcHdr"/>
        </w:types>
        <w:behaviors>
          <w:behavior w:val="content"/>
        </w:behaviors>
        <w:guid w:val="{C64FBC8B-B774-4416-AA2B-E74548D70497}"/>
      </w:docPartPr>
      <w:docPartBody>
        <w:p w:rsidR="00364880" w:rsidRDefault="00A0779B" w:rsidP="00A0779B">
          <w:pPr>
            <w:pStyle w:val="AB167111280849409514DA7E78781D15"/>
          </w:pPr>
          <w:r w:rsidRPr="007463FF">
            <w:rPr>
              <w:rStyle w:val="a3"/>
            </w:rPr>
            <w:t>텍스트를</w:t>
          </w:r>
          <w:r w:rsidRPr="007463FF">
            <w:rPr>
              <w:rStyle w:val="a3"/>
            </w:rPr>
            <w:t xml:space="preserve"> </w:t>
          </w:r>
          <w:r w:rsidRPr="007463FF">
            <w:rPr>
              <w:rStyle w:val="a3"/>
            </w:rPr>
            <w:t>입력하려면</w:t>
          </w:r>
          <w:r w:rsidRPr="007463FF">
            <w:rPr>
              <w:rStyle w:val="a3"/>
            </w:rPr>
            <w:t xml:space="preserve"> </w:t>
          </w:r>
          <w:r w:rsidRPr="007463FF">
            <w:rPr>
              <w:rStyle w:val="a3"/>
            </w:rPr>
            <w:t>여기를</w:t>
          </w:r>
          <w:r w:rsidRPr="007463FF">
            <w:rPr>
              <w:rStyle w:val="a3"/>
            </w:rPr>
            <w:t xml:space="preserve"> </w:t>
          </w:r>
          <w:r w:rsidRPr="007463FF">
            <w:rPr>
              <w:rStyle w:val="a3"/>
            </w:rPr>
            <w:t>클릭하거나</w:t>
          </w:r>
          <w:r w:rsidRPr="007463FF">
            <w:rPr>
              <w:rStyle w:val="a3"/>
            </w:rPr>
            <w:t xml:space="preserve"> </w:t>
          </w:r>
          <w:r w:rsidRPr="007463FF">
            <w:rPr>
              <w:rStyle w:val="a3"/>
            </w:rPr>
            <w:t>탭하세요</w:t>
          </w:r>
          <w:r w:rsidRPr="007463FF">
            <w:rPr>
              <w:rStyle w:val="a3"/>
            </w:rPr>
            <w:t>.</w:t>
          </w:r>
        </w:p>
      </w:docPartBody>
    </w:docPart>
    <w:docPart>
      <w:docPartPr>
        <w:name w:val="D722ED3F4938492FAAC596938E31B055"/>
        <w:category>
          <w:name w:val="일반"/>
          <w:gallery w:val="placeholder"/>
        </w:category>
        <w:types>
          <w:type w:val="bbPlcHdr"/>
        </w:types>
        <w:behaviors>
          <w:behavior w:val="content"/>
        </w:behaviors>
        <w:guid w:val="{7DE2CED9-8D07-417B-882E-16CDB64D5DD1}"/>
      </w:docPartPr>
      <w:docPartBody>
        <w:p w:rsidR="00364880" w:rsidRDefault="00A0779B" w:rsidP="00A0779B">
          <w:pPr>
            <w:pStyle w:val="D722ED3F4938492FAAC596938E31B055"/>
          </w:pPr>
          <w:r w:rsidRPr="007463FF">
            <w:rPr>
              <w:rStyle w:val="a3"/>
            </w:rPr>
            <w:t>텍스트를</w:t>
          </w:r>
          <w:r w:rsidRPr="007463FF">
            <w:rPr>
              <w:rStyle w:val="a3"/>
            </w:rPr>
            <w:t xml:space="preserve"> </w:t>
          </w:r>
          <w:r w:rsidRPr="007463FF">
            <w:rPr>
              <w:rStyle w:val="a3"/>
            </w:rPr>
            <w:t>입력하려면</w:t>
          </w:r>
          <w:r w:rsidRPr="007463FF">
            <w:rPr>
              <w:rStyle w:val="a3"/>
            </w:rPr>
            <w:t xml:space="preserve"> </w:t>
          </w:r>
          <w:r w:rsidRPr="007463FF">
            <w:rPr>
              <w:rStyle w:val="a3"/>
            </w:rPr>
            <w:t>여기를</w:t>
          </w:r>
          <w:r w:rsidRPr="007463FF">
            <w:rPr>
              <w:rStyle w:val="a3"/>
            </w:rPr>
            <w:t xml:space="preserve"> </w:t>
          </w:r>
          <w:r w:rsidRPr="007463FF">
            <w:rPr>
              <w:rStyle w:val="a3"/>
            </w:rPr>
            <w:t>클릭하거나</w:t>
          </w:r>
          <w:r w:rsidRPr="007463FF">
            <w:rPr>
              <w:rStyle w:val="a3"/>
            </w:rPr>
            <w:t xml:space="preserve"> </w:t>
          </w:r>
          <w:r w:rsidRPr="007463FF">
            <w:rPr>
              <w:rStyle w:val="a3"/>
            </w:rPr>
            <w:t>탭하세요</w:t>
          </w:r>
          <w:r w:rsidRPr="007463FF">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79B"/>
    <w:rsid w:val="00364880"/>
    <w:rsid w:val="00A0779B"/>
    <w:rsid w:val="00D54FC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0779B"/>
    <w:rPr>
      <w:color w:val="808080"/>
    </w:rPr>
  </w:style>
  <w:style w:type="paragraph" w:customStyle="1" w:styleId="444560F9281E4CA69EE4A390EFC72EEC">
    <w:name w:val="444560F9281E4CA69EE4A390EFC72EEC"/>
    <w:rsid w:val="00A0779B"/>
  </w:style>
  <w:style w:type="paragraph" w:customStyle="1" w:styleId="CF8B3BB4029A4517AF5A7E8EF04B6955">
    <w:name w:val="CF8B3BB4029A4517AF5A7E8EF04B6955"/>
    <w:rsid w:val="00A0779B"/>
  </w:style>
  <w:style w:type="paragraph" w:customStyle="1" w:styleId="538F7C9B94EE437B9D4FCF5BCA16CF32">
    <w:name w:val="538F7C9B94EE437B9D4FCF5BCA16CF32"/>
    <w:rsid w:val="00A0779B"/>
  </w:style>
  <w:style w:type="paragraph" w:customStyle="1" w:styleId="AB167111280849409514DA7E78781D15">
    <w:name w:val="AB167111280849409514DA7E78781D15"/>
    <w:rsid w:val="00A0779B"/>
  </w:style>
  <w:style w:type="paragraph" w:customStyle="1" w:styleId="D722ED3F4938492FAAC596938E31B055">
    <w:name w:val="D722ED3F4938492FAAC596938E31B055"/>
    <w:rsid w:val="00A077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713</Words>
  <Characters>4067</Characters>
  <Application>Microsoft Office Word</Application>
  <DocSecurity>0</DocSecurity>
  <Lines>33</Lines>
  <Paragraphs>9</Paragraphs>
  <ScaleCrop>false</ScaleCrop>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안흥조</cp:lastModifiedBy>
  <cp:revision>19</cp:revision>
  <dcterms:created xsi:type="dcterms:W3CDTF">2024-05-25T11:54:00Z</dcterms:created>
  <dcterms:modified xsi:type="dcterms:W3CDTF">2025-02-20T11:35:00Z</dcterms:modified>
</cp:coreProperties>
</file>