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C22F" w14:textId="77777777" w:rsidR="00E049B6" w:rsidRPr="00E342A7" w:rsidRDefault="00E049B6" w:rsidP="00E049B6">
      <w:pPr>
        <w:widowControl/>
        <w:shd w:val="clear" w:color="auto" w:fill="FFFFFF"/>
        <w:adjustRightInd w:val="0"/>
        <w:snapToGrid w:val="0"/>
        <w:spacing w:line="360" w:lineRule="auto"/>
        <w:jc w:val="center"/>
        <w:rPr>
          <w:rFonts w:ascii="Times New Roman" w:hAnsi="Times New Roman" w:cs="Times New Roman"/>
          <w:b/>
          <w:bCs/>
          <w:color w:val="000000" w:themeColor="text1"/>
          <w:sz w:val="30"/>
          <w:szCs w:val="30"/>
        </w:rPr>
      </w:pPr>
      <w:r w:rsidRPr="00E342A7">
        <w:rPr>
          <w:rFonts w:ascii="Times New Roman" w:hAnsi="Times New Roman" w:cs="Times New Roman" w:hint="eastAsia"/>
          <w:b/>
          <w:bCs/>
          <w:color w:val="000000" w:themeColor="text1"/>
          <w:sz w:val="30"/>
          <w:szCs w:val="30"/>
        </w:rPr>
        <w:t>Appendix</w:t>
      </w:r>
    </w:p>
    <w:p w14:paraId="2F3E473D" w14:textId="77777777" w:rsidR="00E049B6" w:rsidRPr="00E342A7" w:rsidRDefault="00E049B6" w:rsidP="00E049B6">
      <w:pPr>
        <w:adjustRightInd w:val="0"/>
        <w:snapToGrid w:val="0"/>
        <w:spacing w:line="360" w:lineRule="auto"/>
        <w:textAlignment w:val="center"/>
        <w:rPr>
          <w:rFonts w:ascii="Times New Roman" w:hAnsi="Times New Roman" w:cs="Times New Roman"/>
          <w:color w:val="000000" w:themeColor="text1"/>
          <w:sz w:val="24"/>
          <w:szCs w:val="24"/>
        </w:rPr>
      </w:pPr>
      <w:r w:rsidRPr="00E342A7">
        <w:rPr>
          <w:rFonts w:ascii="Times New Roman" w:eastAsia="宋体" w:hAnsi="Times New Roman" w:cs="Times New Roman" w:hint="eastAsia"/>
          <w:b/>
          <w:bCs/>
          <w:color w:val="000000" w:themeColor="text1"/>
          <w:sz w:val="24"/>
          <w:szCs w:val="24"/>
        </w:rPr>
        <w:t xml:space="preserve">A1. </w:t>
      </w:r>
      <w:r w:rsidRPr="00E342A7">
        <w:rPr>
          <w:rFonts w:ascii="Times New Roman" w:eastAsia="宋体" w:hAnsi="Times New Roman" w:cs="Times New Roman"/>
          <w:b/>
          <w:bCs/>
          <w:color w:val="000000" w:themeColor="text1"/>
          <w:sz w:val="24"/>
          <w:szCs w:val="24"/>
        </w:rPr>
        <w:t>R</w:t>
      </w:r>
      <w:r w:rsidRPr="00E342A7">
        <w:rPr>
          <w:rFonts w:ascii="Times New Roman" w:eastAsia="宋体" w:hAnsi="Times New Roman" w:cs="Times New Roman" w:hint="eastAsia"/>
          <w:b/>
          <w:bCs/>
          <w:color w:val="000000" w:themeColor="text1"/>
          <w:sz w:val="24"/>
          <w:szCs w:val="24"/>
        </w:rPr>
        <w:t>obustness</w:t>
      </w:r>
      <w:r w:rsidRPr="00E342A7">
        <w:rPr>
          <w:rFonts w:ascii="Times New Roman" w:eastAsia="宋体" w:hAnsi="Times New Roman" w:cs="Times New Roman"/>
          <w:b/>
          <w:bCs/>
          <w:color w:val="000000" w:themeColor="text1"/>
          <w:sz w:val="24"/>
          <w:szCs w:val="24"/>
        </w:rPr>
        <w:t xml:space="preserve"> check: Controlling for the joint fixed effects of provinces and time</w:t>
      </w:r>
    </w:p>
    <w:p w14:paraId="033FB18D" w14:textId="70DBACC7" w:rsidR="00E049B6" w:rsidRPr="00E342A7" w:rsidRDefault="00E049B6" w:rsidP="00E049B6">
      <w:pPr>
        <w:adjustRightInd w:val="0"/>
        <w:snapToGrid w:val="0"/>
        <w:spacing w:line="360" w:lineRule="auto"/>
        <w:textAlignment w:val="center"/>
        <w:rPr>
          <w:rFonts w:ascii="Times New Roman" w:hAnsi="Times New Roman" w:cs="Times New Roman"/>
          <w:color w:val="000000" w:themeColor="text1"/>
          <w:sz w:val="24"/>
          <w:szCs w:val="24"/>
        </w:rPr>
      </w:pPr>
      <w:r w:rsidRPr="00E342A7">
        <w:rPr>
          <w:rFonts w:ascii="Times New Roman" w:hAnsi="Times New Roman" w:cs="Times New Roman"/>
          <w:color w:val="000000" w:themeColor="text1"/>
          <w:sz w:val="24"/>
          <w:szCs w:val="24"/>
        </w:rPr>
        <w:t xml:space="preserve">Certain factors that vary over time in different provinces can indeed have an impact on individual </w:t>
      </w:r>
      <w:r w:rsidR="006353BB" w:rsidRPr="00E342A7">
        <w:rPr>
          <w:rFonts w:ascii="Times New Roman" w:hAnsi="Times New Roman" w:cs="Times New Roman" w:hint="eastAsia"/>
          <w:color w:val="000000" w:themeColor="text1"/>
          <w:sz w:val="24"/>
          <w:szCs w:val="24"/>
        </w:rPr>
        <w:t>self-reported</w:t>
      </w:r>
      <w:r w:rsidRPr="00E342A7">
        <w:rPr>
          <w:rFonts w:ascii="Times New Roman" w:hAnsi="Times New Roman" w:cs="Times New Roman"/>
          <w:color w:val="000000" w:themeColor="text1"/>
          <w:sz w:val="24"/>
          <w:szCs w:val="24"/>
        </w:rPr>
        <w:t xml:space="preserve"> health. For instance, provinces may implement policies in varying years that can influence the </w:t>
      </w:r>
      <w:r w:rsidR="006353BB" w:rsidRPr="00E342A7">
        <w:rPr>
          <w:rFonts w:ascii="Times New Roman" w:hAnsi="Times New Roman" w:cs="Times New Roman" w:hint="eastAsia"/>
          <w:color w:val="000000" w:themeColor="text1"/>
          <w:sz w:val="24"/>
          <w:szCs w:val="24"/>
        </w:rPr>
        <w:t>self-reported</w:t>
      </w:r>
      <w:r w:rsidRPr="00E342A7">
        <w:rPr>
          <w:rFonts w:ascii="Times New Roman" w:hAnsi="Times New Roman" w:cs="Times New Roman"/>
          <w:color w:val="000000" w:themeColor="text1"/>
          <w:sz w:val="24"/>
          <w:szCs w:val="24"/>
        </w:rPr>
        <w:t xml:space="preserve"> health of residents. Additionally, cultural and environmental differences across provinces may also contribute to variations in individual </w:t>
      </w:r>
      <w:r w:rsidR="0005363C" w:rsidRPr="00E342A7">
        <w:rPr>
          <w:rFonts w:ascii="Times New Roman" w:hAnsi="Times New Roman" w:cs="Times New Roman" w:hint="eastAsia"/>
          <w:color w:val="000000" w:themeColor="text1"/>
          <w:sz w:val="24"/>
          <w:szCs w:val="24"/>
        </w:rPr>
        <w:t>self-reported</w:t>
      </w:r>
      <w:r w:rsidRPr="00E342A7">
        <w:rPr>
          <w:rFonts w:ascii="Times New Roman" w:hAnsi="Times New Roman" w:cs="Times New Roman"/>
          <w:color w:val="000000" w:themeColor="text1"/>
          <w:sz w:val="24"/>
          <w:szCs w:val="24"/>
        </w:rPr>
        <w:t xml:space="preserve"> health. Therefore, to address the influence of factors varying over time in different provinces, this study additionally controls for the joint fixed effect of provinces and time. The estimation results, as presented in column (</w:t>
      </w:r>
      <w:r w:rsidR="009F0D26" w:rsidRPr="00E342A7">
        <w:rPr>
          <w:rFonts w:ascii="Times New Roman" w:hAnsi="Times New Roman" w:cs="Times New Roman" w:hint="eastAsia"/>
          <w:color w:val="000000" w:themeColor="text1"/>
          <w:sz w:val="24"/>
          <w:szCs w:val="24"/>
        </w:rPr>
        <w:t>1</w:t>
      </w:r>
      <w:r w:rsidRPr="00E342A7">
        <w:rPr>
          <w:rFonts w:ascii="Times New Roman" w:hAnsi="Times New Roman" w:cs="Times New Roman"/>
          <w:color w:val="000000" w:themeColor="text1"/>
          <w:sz w:val="24"/>
          <w:szCs w:val="24"/>
        </w:rPr>
        <w:t xml:space="preserve">) of Table </w:t>
      </w:r>
      <w:r w:rsidRPr="00E342A7">
        <w:rPr>
          <w:rFonts w:ascii="Times New Roman" w:hAnsi="Times New Roman" w:cs="Times New Roman" w:hint="eastAsia"/>
          <w:color w:val="000000" w:themeColor="text1"/>
          <w:sz w:val="24"/>
          <w:szCs w:val="24"/>
        </w:rPr>
        <w:t>A1</w:t>
      </w:r>
      <w:r w:rsidRPr="00E342A7">
        <w:rPr>
          <w:rFonts w:ascii="Times New Roman" w:hAnsi="Times New Roman" w:cs="Times New Roman"/>
          <w:color w:val="000000" w:themeColor="text1"/>
          <w:sz w:val="24"/>
          <w:szCs w:val="24"/>
        </w:rPr>
        <w:t xml:space="preserve">, indicate that even after controlling for the province-time joint fixed effect, the estimated coefficient for the impact of HSR on residents' </w:t>
      </w:r>
      <w:r w:rsidR="0005363C" w:rsidRPr="00E342A7">
        <w:rPr>
          <w:rFonts w:ascii="Times New Roman" w:hAnsi="Times New Roman" w:cs="Times New Roman" w:hint="eastAsia"/>
          <w:color w:val="000000" w:themeColor="text1"/>
          <w:sz w:val="24"/>
          <w:szCs w:val="24"/>
        </w:rPr>
        <w:t>self-reported</w:t>
      </w:r>
      <w:r w:rsidRPr="00E342A7">
        <w:rPr>
          <w:rFonts w:ascii="Times New Roman" w:hAnsi="Times New Roman" w:cs="Times New Roman"/>
          <w:color w:val="000000" w:themeColor="text1"/>
          <w:sz w:val="24"/>
          <w:szCs w:val="24"/>
        </w:rPr>
        <w:t xml:space="preserve"> health remains significantly positive. This further reinforces the stability of the conclusion that HSR has a positive impact on residents' </w:t>
      </w:r>
      <w:r w:rsidR="0005363C" w:rsidRPr="00E342A7">
        <w:rPr>
          <w:rFonts w:ascii="Times New Roman" w:hAnsi="Times New Roman" w:cs="Times New Roman" w:hint="eastAsia"/>
          <w:color w:val="000000" w:themeColor="text1"/>
          <w:sz w:val="24"/>
          <w:szCs w:val="24"/>
        </w:rPr>
        <w:t>self-reported</w:t>
      </w:r>
      <w:r w:rsidRPr="00E342A7">
        <w:rPr>
          <w:rFonts w:ascii="Times New Roman" w:hAnsi="Times New Roman" w:cs="Times New Roman"/>
          <w:color w:val="000000" w:themeColor="text1"/>
          <w:sz w:val="24"/>
          <w:szCs w:val="24"/>
        </w:rPr>
        <w:t xml:space="preserve"> health.</w:t>
      </w:r>
    </w:p>
    <w:p w14:paraId="3D8B1F27" w14:textId="77777777" w:rsidR="00E049B6" w:rsidRPr="00E342A7" w:rsidRDefault="00E049B6" w:rsidP="00E049B6">
      <w:pPr>
        <w:adjustRightInd w:val="0"/>
        <w:snapToGrid w:val="0"/>
        <w:spacing w:line="360" w:lineRule="auto"/>
        <w:ind w:firstLine="418"/>
        <w:jc w:val="center"/>
        <w:textAlignment w:val="center"/>
        <w:rPr>
          <w:rFonts w:ascii="Times New Roman" w:hAnsi="Times New Roman" w:cs="Times New Roman"/>
          <w:color w:val="000000" w:themeColor="text1"/>
          <w:sz w:val="24"/>
          <w:szCs w:val="24"/>
        </w:rPr>
      </w:pPr>
      <w:r w:rsidRPr="00E342A7">
        <w:rPr>
          <w:rFonts w:ascii="Times New Roman" w:hAnsi="Times New Roman" w:cs="Times New Roman"/>
          <w:color w:val="000000" w:themeColor="text1"/>
          <w:sz w:val="24"/>
          <w:szCs w:val="24"/>
        </w:rPr>
        <w:t xml:space="preserve">Table </w:t>
      </w:r>
      <w:r w:rsidRPr="00E342A7">
        <w:rPr>
          <w:rFonts w:ascii="Times New Roman" w:hAnsi="Times New Roman" w:cs="Times New Roman" w:hint="eastAsia"/>
          <w:color w:val="000000" w:themeColor="text1"/>
          <w:sz w:val="24"/>
          <w:szCs w:val="24"/>
        </w:rPr>
        <w:t>A1</w:t>
      </w:r>
      <w:r w:rsidRPr="00E342A7">
        <w:rPr>
          <w:rFonts w:ascii="Times New Roman" w:hAnsi="Times New Roman" w:cs="Times New Roman"/>
          <w:color w:val="000000" w:themeColor="text1"/>
          <w:sz w:val="24"/>
          <w:szCs w:val="24"/>
        </w:rPr>
        <w:t xml:space="preserve"> Robustness Check Results</w:t>
      </w:r>
    </w:p>
    <w:tbl>
      <w:tblPr>
        <w:tblStyle w:val="a7"/>
        <w:tblW w:w="8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1745"/>
        <w:gridCol w:w="1918"/>
        <w:gridCol w:w="1915"/>
      </w:tblGrid>
      <w:tr w:rsidR="00E342A7" w:rsidRPr="00E342A7" w14:paraId="79EA83C1" w14:textId="77777777" w:rsidTr="009F0D26">
        <w:trPr>
          <w:trHeight w:hRule="exact" w:val="387"/>
          <w:jc w:val="center"/>
        </w:trPr>
        <w:tc>
          <w:tcPr>
            <w:tcW w:w="2755" w:type="dxa"/>
            <w:tcBorders>
              <w:top w:val="single" w:sz="12" w:space="0" w:color="000000"/>
            </w:tcBorders>
          </w:tcPr>
          <w:p w14:paraId="1D36E61A"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V</w:t>
            </w:r>
            <w:r w:rsidRPr="00E342A7">
              <w:rPr>
                <w:rFonts w:ascii="Times New Roman" w:eastAsia="宋体" w:hAnsi="Times New Roman"/>
                <w:color w:val="000000" w:themeColor="text1"/>
                <w:sz w:val="24"/>
                <w:szCs w:val="24"/>
              </w:rPr>
              <w:t>ariable</w:t>
            </w:r>
          </w:p>
        </w:tc>
        <w:tc>
          <w:tcPr>
            <w:tcW w:w="1745" w:type="dxa"/>
            <w:tcBorders>
              <w:top w:val="single" w:sz="12" w:space="0" w:color="000000"/>
              <w:bottom w:val="single" w:sz="2" w:space="0" w:color="000000"/>
            </w:tcBorders>
          </w:tcPr>
          <w:p w14:paraId="7A118D7F" w14:textId="74DFC3A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w:t>
            </w:r>
            <w:r w:rsidRPr="00E342A7">
              <w:rPr>
                <w:rFonts w:ascii="Times New Roman" w:eastAsia="宋体" w:hAnsi="Times New Roman" w:hint="eastAsia"/>
                <w:color w:val="000000" w:themeColor="text1"/>
                <w:sz w:val="24"/>
                <w:szCs w:val="24"/>
              </w:rPr>
              <w:t>1</w:t>
            </w:r>
            <w:r w:rsidRPr="00E342A7">
              <w:rPr>
                <w:rFonts w:ascii="Times New Roman" w:eastAsia="宋体" w:hAnsi="Times New Roman"/>
                <w:color w:val="000000" w:themeColor="text1"/>
                <w:sz w:val="24"/>
                <w:szCs w:val="24"/>
              </w:rPr>
              <w:t>)</w:t>
            </w:r>
          </w:p>
        </w:tc>
        <w:tc>
          <w:tcPr>
            <w:tcW w:w="1918" w:type="dxa"/>
            <w:tcBorders>
              <w:top w:val="single" w:sz="12" w:space="0" w:color="000000"/>
              <w:bottom w:val="single" w:sz="2" w:space="0" w:color="000000"/>
            </w:tcBorders>
          </w:tcPr>
          <w:p w14:paraId="0E6E38BA" w14:textId="0D450B52"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(2)</w:t>
            </w:r>
          </w:p>
        </w:tc>
        <w:tc>
          <w:tcPr>
            <w:tcW w:w="1915" w:type="dxa"/>
            <w:tcBorders>
              <w:top w:val="single" w:sz="12" w:space="0" w:color="000000"/>
              <w:bottom w:val="single" w:sz="2" w:space="0" w:color="000000"/>
            </w:tcBorders>
          </w:tcPr>
          <w:p w14:paraId="3582E727" w14:textId="437A9DF3"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(3)</w:t>
            </w:r>
          </w:p>
        </w:tc>
      </w:tr>
      <w:tr w:rsidR="00E342A7" w:rsidRPr="00E342A7" w14:paraId="5DA7E0C2" w14:textId="77777777" w:rsidTr="009F0D26">
        <w:trPr>
          <w:trHeight w:hRule="exact" w:val="387"/>
          <w:jc w:val="center"/>
        </w:trPr>
        <w:tc>
          <w:tcPr>
            <w:tcW w:w="2755" w:type="dxa"/>
            <w:tcBorders>
              <w:top w:val="single" w:sz="4" w:space="0" w:color="auto"/>
            </w:tcBorders>
          </w:tcPr>
          <w:p w14:paraId="34CD72FB"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SR</w:t>
            </w:r>
          </w:p>
        </w:tc>
        <w:tc>
          <w:tcPr>
            <w:tcW w:w="1745" w:type="dxa"/>
            <w:tcBorders>
              <w:top w:val="single" w:sz="2" w:space="0" w:color="000000"/>
            </w:tcBorders>
          </w:tcPr>
          <w:p w14:paraId="2B9F282E"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0.0311**</w:t>
            </w:r>
          </w:p>
        </w:tc>
        <w:tc>
          <w:tcPr>
            <w:tcW w:w="1918" w:type="dxa"/>
            <w:tcBorders>
              <w:top w:val="single" w:sz="2" w:space="0" w:color="000000"/>
            </w:tcBorders>
          </w:tcPr>
          <w:p w14:paraId="13D531DF"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0.0144</w:t>
            </w:r>
          </w:p>
        </w:tc>
        <w:tc>
          <w:tcPr>
            <w:tcW w:w="1915" w:type="dxa"/>
            <w:tcBorders>
              <w:top w:val="single" w:sz="2" w:space="0" w:color="000000"/>
            </w:tcBorders>
          </w:tcPr>
          <w:p w14:paraId="74E70496"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0.0198</w:t>
            </w:r>
          </w:p>
        </w:tc>
      </w:tr>
      <w:tr w:rsidR="00E342A7" w:rsidRPr="00E342A7" w14:paraId="78FC5D8B" w14:textId="77777777" w:rsidTr="009F0D26">
        <w:trPr>
          <w:trHeight w:hRule="exact" w:val="387"/>
          <w:jc w:val="center"/>
        </w:trPr>
        <w:tc>
          <w:tcPr>
            <w:tcW w:w="2755" w:type="dxa"/>
          </w:tcPr>
          <w:p w14:paraId="0C664C78"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p>
        </w:tc>
        <w:tc>
          <w:tcPr>
            <w:tcW w:w="1745" w:type="dxa"/>
          </w:tcPr>
          <w:p w14:paraId="7A7A1940"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(0.0135)</w:t>
            </w:r>
          </w:p>
        </w:tc>
        <w:tc>
          <w:tcPr>
            <w:tcW w:w="1918" w:type="dxa"/>
          </w:tcPr>
          <w:p w14:paraId="3927A197"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(0.0187)</w:t>
            </w:r>
          </w:p>
        </w:tc>
        <w:tc>
          <w:tcPr>
            <w:tcW w:w="1915" w:type="dxa"/>
          </w:tcPr>
          <w:p w14:paraId="406EE2B7"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(0.0293)</w:t>
            </w:r>
          </w:p>
        </w:tc>
      </w:tr>
      <w:tr w:rsidR="00E342A7" w:rsidRPr="00E342A7" w14:paraId="223599DD" w14:textId="77777777" w:rsidTr="009F0D26">
        <w:trPr>
          <w:trHeight w:hRule="exact" w:val="387"/>
          <w:jc w:val="center"/>
        </w:trPr>
        <w:tc>
          <w:tcPr>
            <w:tcW w:w="2755" w:type="dxa"/>
          </w:tcPr>
          <w:p w14:paraId="74BC4887" w14:textId="68009228" w:rsidR="00D51CD2" w:rsidRPr="00E342A7" w:rsidRDefault="00D51CD2" w:rsidP="00D51CD2">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Control variable</w:t>
            </w:r>
          </w:p>
        </w:tc>
        <w:tc>
          <w:tcPr>
            <w:tcW w:w="1745" w:type="dxa"/>
          </w:tcPr>
          <w:p w14:paraId="76375262" w14:textId="4828EFF8" w:rsidR="00D51CD2" w:rsidRPr="00E342A7" w:rsidRDefault="00D51CD2" w:rsidP="00D51CD2">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YES</w:t>
            </w:r>
          </w:p>
        </w:tc>
        <w:tc>
          <w:tcPr>
            <w:tcW w:w="1918" w:type="dxa"/>
          </w:tcPr>
          <w:p w14:paraId="436076CF" w14:textId="39A9EA61" w:rsidR="00D51CD2" w:rsidRPr="00E342A7" w:rsidRDefault="00D51CD2" w:rsidP="00D51CD2">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YES</w:t>
            </w:r>
          </w:p>
        </w:tc>
        <w:tc>
          <w:tcPr>
            <w:tcW w:w="1915" w:type="dxa"/>
          </w:tcPr>
          <w:p w14:paraId="66BAAAC1" w14:textId="46915F62" w:rsidR="00D51CD2" w:rsidRPr="00E342A7" w:rsidRDefault="00D51CD2" w:rsidP="00D51CD2">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YES</w:t>
            </w:r>
          </w:p>
        </w:tc>
      </w:tr>
      <w:tr w:rsidR="00E342A7" w:rsidRPr="00E342A7" w14:paraId="29F621E9" w14:textId="77777777" w:rsidTr="009F0D26">
        <w:trPr>
          <w:trHeight w:hRule="exact" w:val="387"/>
          <w:jc w:val="center"/>
        </w:trPr>
        <w:tc>
          <w:tcPr>
            <w:tcW w:w="2755" w:type="dxa"/>
          </w:tcPr>
          <w:p w14:paraId="049DA040"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I</w:t>
            </w:r>
            <w:r w:rsidRPr="00E342A7">
              <w:rPr>
                <w:rFonts w:ascii="Times New Roman" w:eastAsia="宋体" w:hAnsi="Times New Roman"/>
                <w:color w:val="000000" w:themeColor="text1"/>
                <w:sz w:val="24"/>
                <w:szCs w:val="24"/>
              </w:rPr>
              <w:t>ndividual fixed effect</w:t>
            </w:r>
          </w:p>
        </w:tc>
        <w:tc>
          <w:tcPr>
            <w:tcW w:w="1745" w:type="dxa"/>
          </w:tcPr>
          <w:p w14:paraId="1FEC7593"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918" w:type="dxa"/>
          </w:tcPr>
          <w:p w14:paraId="4D6738E1"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915" w:type="dxa"/>
          </w:tcPr>
          <w:p w14:paraId="0BFDFD96"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78325D03" w14:textId="77777777" w:rsidTr="009F0D26">
        <w:trPr>
          <w:trHeight w:hRule="exact" w:val="387"/>
          <w:jc w:val="center"/>
        </w:trPr>
        <w:tc>
          <w:tcPr>
            <w:tcW w:w="2755" w:type="dxa"/>
          </w:tcPr>
          <w:p w14:paraId="627FA6E2"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w:t>
            </w:r>
            <w:r w:rsidRPr="00E342A7">
              <w:rPr>
                <w:rFonts w:ascii="Times New Roman" w:eastAsia="宋体" w:hAnsi="Times New Roman"/>
                <w:color w:val="000000" w:themeColor="text1"/>
                <w:sz w:val="24"/>
                <w:szCs w:val="24"/>
              </w:rPr>
              <w:t>ear fixed effect</w:t>
            </w:r>
          </w:p>
        </w:tc>
        <w:tc>
          <w:tcPr>
            <w:tcW w:w="1745" w:type="dxa"/>
          </w:tcPr>
          <w:p w14:paraId="59DB2C0C"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918" w:type="dxa"/>
          </w:tcPr>
          <w:p w14:paraId="4835AB0A"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915" w:type="dxa"/>
          </w:tcPr>
          <w:p w14:paraId="4DEF80F0"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716F6961" w14:textId="77777777" w:rsidTr="009F0D26">
        <w:trPr>
          <w:trHeight w:hRule="exact" w:val="387"/>
          <w:jc w:val="center"/>
        </w:trPr>
        <w:tc>
          <w:tcPr>
            <w:tcW w:w="2755" w:type="dxa"/>
          </w:tcPr>
          <w:p w14:paraId="3F273686"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J</w:t>
            </w:r>
            <w:r w:rsidRPr="00E342A7">
              <w:rPr>
                <w:rFonts w:ascii="Times New Roman" w:eastAsia="宋体" w:hAnsi="Times New Roman"/>
                <w:color w:val="000000" w:themeColor="text1"/>
                <w:sz w:val="24"/>
                <w:szCs w:val="24"/>
              </w:rPr>
              <w:t>oint fixed effect</w:t>
            </w:r>
          </w:p>
        </w:tc>
        <w:tc>
          <w:tcPr>
            <w:tcW w:w="1745" w:type="dxa"/>
          </w:tcPr>
          <w:p w14:paraId="2AF328EC"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918" w:type="dxa"/>
          </w:tcPr>
          <w:p w14:paraId="4D75B53C"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NO</w:t>
            </w:r>
          </w:p>
        </w:tc>
        <w:tc>
          <w:tcPr>
            <w:tcW w:w="1915" w:type="dxa"/>
          </w:tcPr>
          <w:p w14:paraId="37B68DEC"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NO</w:t>
            </w:r>
          </w:p>
        </w:tc>
      </w:tr>
      <w:tr w:rsidR="00E342A7" w:rsidRPr="00E342A7" w14:paraId="51051683" w14:textId="77777777" w:rsidTr="009F0D26">
        <w:trPr>
          <w:trHeight w:hRule="exact" w:val="387"/>
          <w:jc w:val="center"/>
        </w:trPr>
        <w:tc>
          <w:tcPr>
            <w:tcW w:w="2755" w:type="dxa"/>
          </w:tcPr>
          <w:p w14:paraId="5A2A957D"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w:t>
            </w:r>
            <w:r w:rsidRPr="00E342A7">
              <w:rPr>
                <w:rFonts w:ascii="Times New Roman" w:eastAsia="宋体" w:hAnsi="Times New Roman"/>
                <w:color w:val="000000" w:themeColor="text1"/>
                <w:sz w:val="24"/>
                <w:szCs w:val="24"/>
              </w:rPr>
              <w:t>onstant</w:t>
            </w:r>
          </w:p>
        </w:tc>
        <w:tc>
          <w:tcPr>
            <w:tcW w:w="1745" w:type="dxa"/>
          </w:tcPr>
          <w:p w14:paraId="0DDDF2C0"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20.1620</w:t>
            </w:r>
          </w:p>
        </w:tc>
        <w:tc>
          <w:tcPr>
            <w:tcW w:w="1918" w:type="dxa"/>
          </w:tcPr>
          <w:p w14:paraId="16B66C12"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2.4262***</w:t>
            </w:r>
          </w:p>
        </w:tc>
        <w:tc>
          <w:tcPr>
            <w:tcW w:w="1915" w:type="dxa"/>
          </w:tcPr>
          <w:p w14:paraId="6F5CAA7B"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2.4196***</w:t>
            </w:r>
          </w:p>
        </w:tc>
      </w:tr>
      <w:tr w:rsidR="00E342A7" w:rsidRPr="00E342A7" w14:paraId="22DA4AF4" w14:textId="77777777" w:rsidTr="009F0D26">
        <w:trPr>
          <w:trHeight w:hRule="exact" w:val="387"/>
          <w:jc w:val="center"/>
        </w:trPr>
        <w:tc>
          <w:tcPr>
            <w:tcW w:w="2755" w:type="dxa"/>
          </w:tcPr>
          <w:p w14:paraId="4B3D73BC"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p>
        </w:tc>
        <w:tc>
          <w:tcPr>
            <w:tcW w:w="1745" w:type="dxa"/>
          </w:tcPr>
          <w:p w14:paraId="4DE9AA8D"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(43.6280)</w:t>
            </w:r>
          </w:p>
        </w:tc>
        <w:tc>
          <w:tcPr>
            <w:tcW w:w="1918" w:type="dxa"/>
          </w:tcPr>
          <w:p w14:paraId="1840BB57"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(0.8541)</w:t>
            </w:r>
          </w:p>
        </w:tc>
        <w:tc>
          <w:tcPr>
            <w:tcW w:w="1915" w:type="dxa"/>
          </w:tcPr>
          <w:p w14:paraId="065FC376"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(0.8541)</w:t>
            </w:r>
          </w:p>
        </w:tc>
      </w:tr>
      <w:tr w:rsidR="00E342A7" w:rsidRPr="00E342A7" w14:paraId="488445E1" w14:textId="77777777" w:rsidTr="009F0D26">
        <w:trPr>
          <w:trHeight w:hRule="exact" w:val="387"/>
          <w:jc w:val="center"/>
        </w:trPr>
        <w:tc>
          <w:tcPr>
            <w:tcW w:w="2755" w:type="dxa"/>
          </w:tcPr>
          <w:p w14:paraId="2B7A3840"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bservation</w:t>
            </w:r>
          </w:p>
        </w:tc>
        <w:tc>
          <w:tcPr>
            <w:tcW w:w="1745" w:type="dxa"/>
          </w:tcPr>
          <w:p w14:paraId="6BD2B9F7"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52724</w:t>
            </w:r>
          </w:p>
        </w:tc>
        <w:tc>
          <w:tcPr>
            <w:tcW w:w="1918" w:type="dxa"/>
          </w:tcPr>
          <w:p w14:paraId="0E353B42"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52724</w:t>
            </w:r>
          </w:p>
        </w:tc>
        <w:tc>
          <w:tcPr>
            <w:tcW w:w="1915" w:type="dxa"/>
          </w:tcPr>
          <w:p w14:paraId="2B2F16A3"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52724</w:t>
            </w:r>
          </w:p>
        </w:tc>
      </w:tr>
      <w:tr w:rsidR="00E342A7" w:rsidRPr="00E342A7" w14:paraId="7949D233" w14:textId="77777777" w:rsidTr="009F0D26">
        <w:trPr>
          <w:trHeight w:hRule="exact" w:val="387"/>
          <w:jc w:val="center"/>
        </w:trPr>
        <w:tc>
          <w:tcPr>
            <w:tcW w:w="2755" w:type="dxa"/>
            <w:tcBorders>
              <w:bottom w:val="single" w:sz="12" w:space="0" w:color="000000"/>
            </w:tcBorders>
          </w:tcPr>
          <w:p w14:paraId="15799A57"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R</w:t>
            </w:r>
            <w:r w:rsidRPr="00E342A7">
              <w:rPr>
                <w:rFonts w:ascii="Times New Roman" w:eastAsia="宋体" w:hAnsi="Times New Roman"/>
                <w:color w:val="000000" w:themeColor="text1"/>
                <w:sz w:val="24"/>
                <w:szCs w:val="24"/>
              </w:rPr>
              <w:t>-squared</w:t>
            </w:r>
          </w:p>
        </w:tc>
        <w:tc>
          <w:tcPr>
            <w:tcW w:w="1745" w:type="dxa"/>
            <w:tcBorders>
              <w:bottom w:val="single" w:sz="12" w:space="0" w:color="000000"/>
            </w:tcBorders>
          </w:tcPr>
          <w:p w14:paraId="4D86F71A"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0.0246</w:t>
            </w:r>
          </w:p>
        </w:tc>
        <w:tc>
          <w:tcPr>
            <w:tcW w:w="1918" w:type="dxa"/>
            <w:tcBorders>
              <w:bottom w:val="single" w:sz="12" w:space="0" w:color="000000"/>
            </w:tcBorders>
          </w:tcPr>
          <w:p w14:paraId="4DC29243"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0.0171</w:t>
            </w:r>
          </w:p>
        </w:tc>
        <w:tc>
          <w:tcPr>
            <w:tcW w:w="1915" w:type="dxa"/>
            <w:tcBorders>
              <w:bottom w:val="single" w:sz="12" w:space="0" w:color="000000"/>
            </w:tcBorders>
          </w:tcPr>
          <w:p w14:paraId="3C71EACF" w14:textId="77777777" w:rsidR="009F0D26" w:rsidRPr="00E342A7" w:rsidRDefault="009F0D26" w:rsidP="009F0D2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0.0171</w:t>
            </w:r>
          </w:p>
        </w:tc>
      </w:tr>
    </w:tbl>
    <w:p w14:paraId="2011E7EA" w14:textId="77777777" w:rsidR="00E049B6" w:rsidRPr="00E342A7" w:rsidRDefault="00E049B6" w:rsidP="00F45091">
      <w:pPr>
        <w:adjustRightInd w:val="0"/>
        <w:snapToGrid w:val="0"/>
        <w:spacing w:line="360" w:lineRule="auto"/>
        <w:textAlignment w:val="center"/>
        <w:rPr>
          <w:rFonts w:ascii="Times New Roman" w:hAnsi="Times New Roman" w:cs="Times New Roman"/>
          <w:color w:val="000000" w:themeColor="text1"/>
          <w:sz w:val="22"/>
        </w:rPr>
      </w:pPr>
      <w:r w:rsidRPr="00E342A7">
        <w:rPr>
          <w:rFonts w:ascii="Times New Roman" w:hAnsi="Times New Roman" w:cs="Times New Roman"/>
          <w:color w:val="000000" w:themeColor="text1"/>
          <w:sz w:val="22"/>
        </w:rPr>
        <w:t xml:space="preserve">Note: ** p &lt; 0.05, *** p &lt; 0.01. Standard errors </w:t>
      </w:r>
      <w:r w:rsidRPr="00E342A7">
        <w:rPr>
          <w:rFonts w:ascii="Times New Roman" w:hAnsi="Times New Roman"/>
          <w:color w:val="000000" w:themeColor="text1"/>
          <w:sz w:val="22"/>
        </w:rPr>
        <w:t xml:space="preserve">for clustering at the </w:t>
      </w:r>
      <w:r w:rsidRPr="00E342A7">
        <w:rPr>
          <w:rFonts w:ascii="Times New Roman" w:hAnsi="Times New Roman" w:hint="eastAsia"/>
          <w:color w:val="000000" w:themeColor="text1"/>
          <w:sz w:val="22"/>
        </w:rPr>
        <w:t>province</w:t>
      </w:r>
      <w:r w:rsidRPr="00E342A7">
        <w:rPr>
          <w:rFonts w:ascii="Times New Roman" w:hAnsi="Times New Roman"/>
          <w:color w:val="000000" w:themeColor="text1"/>
          <w:sz w:val="22"/>
        </w:rPr>
        <w:t xml:space="preserve"> level</w:t>
      </w:r>
      <w:r w:rsidRPr="00E342A7">
        <w:rPr>
          <w:rFonts w:ascii="Times New Roman" w:hAnsi="Times New Roman" w:cs="Times New Roman"/>
          <w:color w:val="000000" w:themeColor="text1"/>
          <w:sz w:val="22"/>
        </w:rPr>
        <w:t xml:space="preserve"> are reported in parentheses.</w:t>
      </w:r>
    </w:p>
    <w:p w14:paraId="69FAB95F" w14:textId="77777777" w:rsidR="00E049B6" w:rsidRPr="00E342A7" w:rsidRDefault="00E049B6" w:rsidP="00E049B6">
      <w:pPr>
        <w:adjustRightInd w:val="0"/>
        <w:snapToGrid w:val="0"/>
        <w:spacing w:line="360" w:lineRule="auto"/>
        <w:textAlignment w:val="center"/>
        <w:rPr>
          <w:rFonts w:ascii="Times New Roman" w:hAnsi="Times New Roman" w:cs="Times New Roman"/>
          <w:color w:val="000000" w:themeColor="text1"/>
          <w:sz w:val="24"/>
          <w:szCs w:val="24"/>
        </w:rPr>
      </w:pPr>
      <w:r w:rsidRPr="00E342A7">
        <w:rPr>
          <w:rFonts w:ascii="Times New Roman" w:eastAsia="宋体" w:hAnsi="Times New Roman" w:cs="Times New Roman" w:hint="eastAsia"/>
          <w:b/>
          <w:bCs/>
          <w:color w:val="000000" w:themeColor="text1"/>
          <w:sz w:val="24"/>
          <w:szCs w:val="24"/>
        </w:rPr>
        <w:t xml:space="preserve">A2. </w:t>
      </w:r>
      <w:r w:rsidRPr="00E342A7">
        <w:rPr>
          <w:rFonts w:ascii="Times New Roman" w:eastAsia="宋体" w:hAnsi="Times New Roman" w:cs="Times New Roman"/>
          <w:b/>
          <w:bCs/>
          <w:color w:val="000000" w:themeColor="text1"/>
          <w:sz w:val="24"/>
          <w:szCs w:val="24"/>
        </w:rPr>
        <w:t>R</w:t>
      </w:r>
      <w:r w:rsidRPr="00E342A7">
        <w:rPr>
          <w:rFonts w:ascii="Times New Roman" w:eastAsia="宋体" w:hAnsi="Times New Roman" w:cs="Times New Roman" w:hint="eastAsia"/>
          <w:b/>
          <w:bCs/>
          <w:color w:val="000000" w:themeColor="text1"/>
          <w:sz w:val="24"/>
          <w:szCs w:val="24"/>
        </w:rPr>
        <w:t>obustness</w:t>
      </w:r>
      <w:r w:rsidRPr="00E342A7">
        <w:rPr>
          <w:rFonts w:ascii="Times New Roman" w:eastAsia="宋体" w:hAnsi="Times New Roman" w:cs="Times New Roman"/>
          <w:b/>
          <w:bCs/>
          <w:color w:val="000000" w:themeColor="text1"/>
          <w:sz w:val="24"/>
          <w:szCs w:val="24"/>
        </w:rPr>
        <w:t xml:space="preserve"> check: Counterfactual testing</w:t>
      </w:r>
    </w:p>
    <w:p w14:paraId="1A99207B" w14:textId="2A456F41" w:rsidR="00E049B6" w:rsidRPr="00E342A7" w:rsidRDefault="009F0D26" w:rsidP="00E049B6">
      <w:pPr>
        <w:adjustRightInd w:val="0"/>
        <w:snapToGrid w:val="0"/>
        <w:spacing w:line="360" w:lineRule="auto"/>
        <w:textAlignment w:val="center"/>
        <w:rPr>
          <w:rFonts w:ascii="Times New Roman" w:hAnsi="Times New Roman" w:cs="Times New Roman"/>
          <w:color w:val="000000" w:themeColor="text1"/>
          <w:sz w:val="24"/>
          <w:szCs w:val="24"/>
        </w:rPr>
      </w:pPr>
      <w:r w:rsidRPr="00E342A7">
        <w:rPr>
          <w:rFonts w:ascii="Times New Roman" w:hAnsi="Times New Roman" w:cs="Times New Roman"/>
          <w:color w:val="000000" w:themeColor="text1"/>
          <w:sz w:val="24"/>
          <w:szCs w:val="24"/>
        </w:rPr>
        <w:t>The potential influence of other city- or national-level policies, beyond the HSR, on residents’ self-reported health may introduce bias into the estimated outcomes.</w:t>
      </w:r>
      <w:r w:rsidRPr="00E342A7">
        <w:rPr>
          <w:rFonts w:ascii="Times New Roman" w:hAnsi="Times New Roman" w:cs="Times New Roman" w:hint="eastAsia"/>
          <w:color w:val="000000" w:themeColor="text1"/>
          <w:sz w:val="24"/>
          <w:szCs w:val="24"/>
        </w:rPr>
        <w:t xml:space="preserve"> </w:t>
      </w:r>
      <w:r w:rsidR="00E049B6" w:rsidRPr="00E342A7">
        <w:rPr>
          <w:rFonts w:ascii="Times New Roman" w:hAnsi="Times New Roman" w:cs="Times New Roman"/>
          <w:color w:val="000000" w:themeColor="text1"/>
          <w:sz w:val="24"/>
          <w:szCs w:val="24"/>
        </w:rPr>
        <w:t xml:space="preserve">Therefore, this study performs a counterfactual test. Specifically, this study artificially establishes a fictitious time for the implement of HSR </w:t>
      </w:r>
      <w:r w:rsidRPr="00E342A7">
        <w:rPr>
          <w:rFonts w:ascii="Times New Roman" w:hAnsi="Times New Roman" w:cs="Times New Roman"/>
          <w:color w:val="000000" w:themeColor="text1"/>
          <w:sz w:val="24"/>
          <w:szCs w:val="24"/>
        </w:rPr>
        <w:t>to</w:t>
      </w:r>
      <w:r w:rsidR="00E049B6" w:rsidRPr="00E342A7">
        <w:rPr>
          <w:rFonts w:ascii="Times New Roman" w:hAnsi="Times New Roman" w:cs="Times New Roman"/>
          <w:color w:val="000000" w:themeColor="text1"/>
          <w:sz w:val="24"/>
          <w:szCs w:val="24"/>
        </w:rPr>
        <w:t xml:space="preserve"> assess the potential effects. This study employs a DID model, </w:t>
      </w:r>
      <w:r w:rsidRPr="00E342A7">
        <w:rPr>
          <w:rFonts w:ascii="Times New Roman" w:hAnsi="Times New Roman" w:cs="Times New Roman"/>
          <w:color w:val="000000" w:themeColor="text1"/>
          <w:sz w:val="24"/>
          <w:szCs w:val="24"/>
        </w:rPr>
        <w:t>considering</w:t>
      </w:r>
      <w:r w:rsidR="00E049B6" w:rsidRPr="00E342A7">
        <w:rPr>
          <w:rFonts w:ascii="Times New Roman" w:hAnsi="Times New Roman" w:cs="Times New Roman"/>
          <w:color w:val="000000" w:themeColor="text1"/>
          <w:sz w:val="24"/>
          <w:szCs w:val="24"/>
        </w:rPr>
        <w:t xml:space="preserve"> the assumed policy implementation time, to estimate the impact of HSR on individual health. If the estimated coefficient of HSR </w:t>
      </w:r>
      <w:r w:rsidR="00E049B6" w:rsidRPr="00E342A7">
        <w:rPr>
          <w:rFonts w:ascii="Times New Roman" w:hAnsi="Times New Roman" w:cs="Times New Roman"/>
          <w:color w:val="000000" w:themeColor="text1"/>
          <w:sz w:val="24"/>
          <w:szCs w:val="24"/>
        </w:rPr>
        <w:lastRenderedPageBreak/>
        <w:t xml:space="preserve">is not statistically significant, it signifies that the results obtained in the previous section are robust. This study advances the implementation of HSR one year and three years ahead of the original timeline, further investigate the impact of HSR on residents' </w:t>
      </w:r>
      <w:r w:rsidRPr="00E342A7">
        <w:rPr>
          <w:rFonts w:ascii="Times New Roman" w:hAnsi="Times New Roman" w:cs="Times New Roman" w:hint="eastAsia"/>
          <w:color w:val="000000" w:themeColor="text1"/>
          <w:sz w:val="24"/>
          <w:szCs w:val="24"/>
        </w:rPr>
        <w:t>self-reported</w:t>
      </w:r>
      <w:r w:rsidR="00E049B6" w:rsidRPr="00E342A7">
        <w:rPr>
          <w:rFonts w:ascii="Times New Roman" w:hAnsi="Times New Roman" w:cs="Times New Roman"/>
          <w:color w:val="000000" w:themeColor="text1"/>
          <w:sz w:val="24"/>
          <w:szCs w:val="24"/>
        </w:rPr>
        <w:t xml:space="preserve"> health. Based on the counterfactual test results presented in columns (</w:t>
      </w:r>
      <w:r w:rsidRPr="00E342A7">
        <w:rPr>
          <w:rFonts w:ascii="Times New Roman" w:hAnsi="Times New Roman" w:cs="Times New Roman" w:hint="eastAsia"/>
          <w:color w:val="000000" w:themeColor="text1"/>
          <w:sz w:val="24"/>
          <w:szCs w:val="24"/>
        </w:rPr>
        <w:t>2</w:t>
      </w:r>
      <w:r w:rsidR="00E049B6" w:rsidRPr="00E342A7">
        <w:rPr>
          <w:rFonts w:ascii="Times New Roman" w:hAnsi="Times New Roman" w:cs="Times New Roman"/>
          <w:color w:val="000000" w:themeColor="text1"/>
          <w:sz w:val="24"/>
          <w:szCs w:val="24"/>
        </w:rPr>
        <w:t>) and (</w:t>
      </w:r>
      <w:r w:rsidRPr="00E342A7">
        <w:rPr>
          <w:rFonts w:ascii="Times New Roman" w:hAnsi="Times New Roman" w:cs="Times New Roman" w:hint="eastAsia"/>
          <w:color w:val="000000" w:themeColor="text1"/>
          <w:sz w:val="24"/>
          <w:szCs w:val="24"/>
        </w:rPr>
        <w:t>3</w:t>
      </w:r>
      <w:r w:rsidR="00E049B6" w:rsidRPr="00E342A7">
        <w:rPr>
          <w:rFonts w:ascii="Times New Roman" w:hAnsi="Times New Roman" w:cs="Times New Roman"/>
          <w:color w:val="000000" w:themeColor="text1"/>
          <w:sz w:val="24"/>
          <w:szCs w:val="24"/>
        </w:rPr>
        <w:t xml:space="preserve">) of Table </w:t>
      </w:r>
      <w:r w:rsidR="00E049B6" w:rsidRPr="00E342A7">
        <w:rPr>
          <w:rFonts w:ascii="Times New Roman" w:hAnsi="Times New Roman" w:cs="Times New Roman" w:hint="eastAsia"/>
          <w:color w:val="000000" w:themeColor="text1"/>
          <w:sz w:val="24"/>
          <w:szCs w:val="24"/>
        </w:rPr>
        <w:t>A1</w:t>
      </w:r>
      <w:r w:rsidR="00E049B6" w:rsidRPr="00E342A7">
        <w:rPr>
          <w:rFonts w:ascii="Times New Roman" w:hAnsi="Times New Roman" w:cs="Times New Roman"/>
          <w:color w:val="000000" w:themeColor="text1"/>
          <w:sz w:val="24"/>
          <w:szCs w:val="24"/>
        </w:rPr>
        <w:t>, it is observed that the estimated coefficients of HSR are not statistically significant. Those results indicate that the estimated results in the previous section are robust.</w:t>
      </w:r>
    </w:p>
    <w:p w14:paraId="7F7FD7BC" w14:textId="7EAB90AC" w:rsidR="00E049B6" w:rsidRPr="00E342A7" w:rsidRDefault="00E049B6" w:rsidP="002315D4">
      <w:pPr>
        <w:adjustRightInd w:val="0"/>
        <w:snapToGrid w:val="0"/>
        <w:spacing w:line="360" w:lineRule="auto"/>
        <w:textAlignment w:val="center"/>
        <w:rPr>
          <w:rFonts w:ascii="Times New Roman" w:hAnsi="Times New Roman" w:cs="Times New Roman"/>
          <w:b/>
          <w:bCs/>
          <w:color w:val="000000" w:themeColor="text1"/>
          <w:sz w:val="24"/>
          <w:szCs w:val="24"/>
        </w:rPr>
      </w:pPr>
      <w:r w:rsidRPr="00E342A7">
        <w:rPr>
          <w:rFonts w:ascii="Times New Roman" w:eastAsia="宋体" w:hAnsi="Times New Roman" w:cs="Times New Roman" w:hint="eastAsia"/>
          <w:b/>
          <w:bCs/>
          <w:color w:val="000000" w:themeColor="text1"/>
          <w:sz w:val="24"/>
          <w:szCs w:val="24"/>
        </w:rPr>
        <w:t>A</w:t>
      </w:r>
      <w:r w:rsidR="00DA1A7F" w:rsidRPr="00E342A7">
        <w:rPr>
          <w:rFonts w:ascii="Times New Roman" w:eastAsia="宋体" w:hAnsi="Times New Roman" w:cs="Times New Roman" w:hint="eastAsia"/>
          <w:b/>
          <w:bCs/>
          <w:color w:val="000000" w:themeColor="text1"/>
          <w:sz w:val="24"/>
          <w:szCs w:val="24"/>
        </w:rPr>
        <w:t>3</w:t>
      </w:r>
      <w:r w:rsidRPr="00E342A7">
        <w:rPr>
          <w:rFonts w:ascii="Times New Roman" w:eastAsia="宋体" w:hAnsi="Times New Roman" w:cs="Times New Roman" w:hint="eastAsia"/>
          <w:b/>
          <w:bCs/>
          <w:color w:val="000000" w:themeColor="text1"/>
          <w:sz w:val="24"/>
          <w:szCs w:val="24"/>
        </w:rPr>
        <w:t xml:space="preserve">. </w:t>
      </w:r>
      <w:r w:rsidRPr="00E342A7">
        <w:rPr>
          <w:rFonts w:ascii="Times New Roman" w:hAnsi="Times New Roman" w:cs="Times New Roman"/>
          <w:b/>
          <w:bCs/>
          <w:color w:val="000000" w:themeColor="text1"/>
          <w:sz w:val="24"/>
          <w:szCs w:val="24"/>
        </w:rPr>
        <w:t>Placebo test</w:t>
      </w:r>
    </w:p>
    <w:p w14:paraId="66844B52" w14:textId="432F6B06" w:rsidR="00E049B6" w:rsidRPr="00E342A7" w:rsidRDefault="00E049B6" w:rsidP="002315D4">
      <w:pPr>
        <w:adjustRightInd w:val="0"/>
        <w:snapToGrid w:val="0"/>
        <w:spacing w:line="360" w:lineRule="auto"/>
        <w:textAlignment w:val="center"/>
        <w:rPr>
          <w:rFonts w:ascii="Times New Roman" w:hAnsi="Times New Roman" w:cs="Times New Roman"/>
          <w:color w:val="000000" w:themeColor="text1"/>
          <w:sz w:val="24"/>
          <w:szCs w:val="24"/>
        </w:rPr>
      </w:pPr>
      <w:r w:rsidRPr="00E342A7">
        <w:rPr>
          <w:rFonts w:ascii="Times New Roman" w:hAnsi="Times New Roman" w:cs="Times New Roman"/>
          <w:color w:val="000000" w:themeColor="text1"/>
          <w:sz w:val="24"/>
          <w:szCs w:val="24"/>
        </w:rPr>
        <w:t xml:space="preserve">Although various robustness tests in the preceding text bolster the argument that </w:t>
      </w:r>
      <w:r w:rsidR="00A25312" w:rsidRPr="00E342A7">
        <w:rPr>
          <w:rFonts w:ascii="Times New Roman" w:hAnsi="Times New Roman" w:cs="Times New Roman" w:hint="eastAsia"/>
          <w:color w:val="000000" w:themeColor="text1"/>
          <w:sz w:val="24"/>
          <w:szCs w:val="24"/>
        </w:rPr>
        <w:t>HSR</w:t>
      </w:r>
      <w:r w:rsidRPr="00E342A7">
        <w:rPr>
          <w:rFonts w:ascii="Times New Roman" w:hAnsi="Times New Roman" w:cs="Times New Roman"/>
          <w:color w:val="000000" w:themeColor="text1"/>
          <w:sz w:val="24"/>
          <w:szCs w:val="24"/>
        </w:rPr>
        <w:t xml:space="preserve"> will significantly improve the </w:t>
      </w:r>
      <w:r w:rsidR="00A25312" w:rsidRPr="00E342A7">
        <w:rPr>
          <w:rFonts w:ascii="Times New Roman" w:hAnsi="Times New Roman" w:cs="Times New Roman" w:hint="eastAsia"/>
          <w:color w:val="000000" w:themeColor="text1"/>
          <w:sz w:val="24"/>
          <w:szCs w:val="24"/>
        </w:rPr>
        <w:t>self-reported</w:t>
      </w:r>
      <w:r w:rsidRPr="00E342A7">
        <w:rPr>
          <w:rFonts w:ascii="Times New Roman" w:hAnsi="Times New Roman" w:cs="Times New Roman"/>
          <w:color w:val="000000" w:themeColor="text1"/>
          <w:sz w:val="24"/>
          <w:szCs w:val="24"/>
        </w:rPr>
        <w:t xml:space="preserve"> health of residents, the omission of key and challenging-to-measure factors at individual and community levels may introduce bias into the estimation results. Therefore, this study conducted a placebo test through random assignment of treatment groups.</w:t>
      </w:r>
      <w:r w:rsidRPr="00E342A7">
        <w:rPr>
          <w:rFonts w:ascii="Times New Roman" w:hAnsi="Times New Roman" w:cs="Times New Roman" w:hint="eastAsia"/>
          <w:color w:val="000000" w:themeColor="text1"/>
          <w:sz w:val="24"/>
          <w:szCs w:val="24"/>
        </w:rPr>
        <w:t xml:space="preserve"> </w:t>
      </w:r>
      <w:r w:rsidRPr="00E342A7">
        <w:rPr>
          <w:rFonts w:ascii="Times New Roman" w:hAnsi="Times New Roman" w:cs="Times New Roman"/>
          <w:color w:val="000000" w:themeColor="text1"/>
          <w:sz w:val="24"/>
          <w:szCs w:val="24"/>
        </w:rPr>
        <w:t xml:space="preserve">To ensure the robustness of the estimation results and the random nature of the coefficient estimates, this study conducted 1000 random allocations and employed a </w:t>
      </w:r>
      <w:r w:rsidR="00A25312" w:rsidRPr="00E342A7">
        <w:rPr>
          <w:rFonts w:ascii="Times New Roman" w:hAnsi="Times New Roman" w:cs="Times New Roman" w:hint="eastAsia"/>
          <w:color w:val="000000" w:themeColor="text1"/>
          <w:sz w:val="24"/>
          <w:szCs w:val="24"/>
        </w:rPr>
        <w:t>DID</w:t>
      </w:r>
      <w:r w:rsidRPr="00E342A7">
        <w:rPr>
          <w:rFonts w:ascii="Times New Roman" w:hAnsi="Times New Roman" w:cs="Times New Roman"/>
          <w:color w:val="000000" w:themeColor="text1"/>
          <w:sz w:val="24"/>
          <w:szCs w:val="24"/>
        </w:rPr>
        <w:t xml:space="preserve"> model to estimate the effects of </w:t>
      </w:r>
      <w:r w:rsidR="00A25312" w:rsidRPr="00E342A7">
        <w:rPr>
          <w:rFonts w:ascii="Times New Roman" w:hAnsi="Times New Roman" w:cs="Times New Roman" w:hint="eastAsia"/>
          <w:color w:val="000000" w:themeColor="text1"/>
          <w:sz w:val="24"/>
          <w:szCs w:val="24"/>
        </w:rPr>
        <w:t>HSR</w:t>
      </w:r>
      <w:r w:rsidRPr="00E342A7">
        <w:rPr>
          <w:rFonts w:ascii="Times New Roman" w:hAnsi="Times New Roman" w:cs="Times New Roman"/>
          <w:color w:val="000000" w:themeColor="text1"/>
          <w:sz w:val="24"/>
          <w:szCs w:val="24"/>
        </w:rPr>
        <w:t xml:space="preserve"> on </w:t>
      </w:r>
      <w:r w:rsidR="00A25312" w:rsidRPr="00E342A7">
        <w:rPr>
          <w:rFonts w:ascii="Times New Roman" w:hAnsi="Times New Roman" w:cs="Times New Roman" w:hint="eastAsia"/>
          <w:color w:val="000000" w:themeColor="text1"/>
          <w:sz w:val="24"/>
          <w:szCs w:val="24"/>
        </w:rPr>
        <w:t>self-reported</w:t>
      </w:r>
      <w:r w:rsidRPr="00E342A7">
        <w:rPr>
          <w:rFonts w:ascii="Times New Roman" w:hAnsi="Times New Roman" w:cs="Times New Roman"/>
          <w:color w:val="000000" w:themeColor="text1"/>
          <w:sz w:val="24"/>
          <w:szCs w:val="24"/>
        </w:rPr>
        <w:t xml:space="preserve"> health based on the outcomes of each allocation. Given the random assignment of treatment groups, the estimated coefficients from the 1000 allocations should follow a normal distribution, with the coefficients estimated in the benchmark model differing from those obtained in </w:t>
      </w:r>
      <w:r w:rsidR="008C4E43" w:rsidRPr="00E342A7">
        <w:rPr>
          <w:rFonts w:ascii="Times New Roman" w:hAnsi="Times New Roman" w:cs="Times New Roman"/>
          <w:color w:val="000000" w:themeColor="text1"/>
          <w:sz w:val="24"/>
          <w:szCs w:val="24"/>
        </w:rPr>
        <w:t>most</w:t>
      </w:r>
      <w:r w:rsidRPr="00E342A7">
        <w:rPr>
          <w:rFonts w:ascii="Times New Roman" w:hAnsi="Times New Roman" w:cs="Times New Roman"/>
          <w:color w:val="000000" w:themeColor="text1"/>
          <w:sz w:val="24"/>
          <w:szCs w:val="24"/>
        </w:rPr>
        <w:t xml:space="preserve"> random allocations.</w:t>
      </w:r>
      <w:r w:rsidRPr="00E342A7">
        <w:rPr>
          <w:rFonts w:ascii="Times New Roman" w:hAnsi="Times New Roman" w:cs="Times New Roman" w:hint="eastAsia"/>
          <w:color w:val="000000" w:themeColor="text1"/>
          <w:sz w:val="24"/>
          <w:szCs w:val="24"/>
        </w:rPr>
        <w:t xml:space="preserve"> </w:t>
      </w:r>
      <w:r w:rsidRPr="00E342A7">
        <w:rPr>
          <w:rFonts w:ascii="Times New Roman" w:hAnsi="Times New Roman" w:cs="Times New Roman"/>
          <w:color w:val="000000" w:themeColor="text1"/>
          <w:sz w:val="24"/>
          <w:szCs w:val="24"/>
        </w:rPr>
        <w:t xml:space="preserve">Figure </w:t>
      </w:r>
      <w:r w:rsidRPr="00E342A7">
        <w:rPr>
          <w:rFonts w:ascii="Times New Roman" w:hAnsi="Times New Roman" w:cs="Times New Roman" w:hint="eastAsia"/>
          <w:color w:val="000000" w:themeColor="text1"/>
          <w:sz w:val="24"/>
          <w:szCs w:val="24"/>
        </w:rPr>
        <w:t>A1</w:t>
      </w:r>
      <w:r w:rsidRPr="00E342A7">
        <w:rPr>
          <w:rFonts w:ascii="Times New Roman" w:hAnsi="Times New Roman" w:cs="Times New Roman"/>
          <w:color w:val="000000" w:themeColor="text1"/>
          <w:sz w:val="24"/>
          <w:szCs w:val="24"/>
        </w:rPr>
        <w:t xml:space="preserve"> illustrates that the mean of estimated coefficients from randomly assigned processing groups centers around 0, contrasting sharply with the benchmark regression analysis in this study where coefficients are notably greater than 0. These findings suggest that unobserved individual or community characteristics do not significantly influence the benchmark analysis results, thereby reinforcing the robustness of the estimates presented in the preceding section.</w:t>
      </w:r>
    </w:p>
    <w:p w14:paraId="7C4A64B9" w14:textId="77777777" w:rsidR="00E049B6" w:rsidRPr="00E342A7" w:rsidRDefault="00E049B6" w:rsidP="00E049B6">
      <w:pPr>
        <w:adjustRightInd w:val="0"/>
        <w:snapToGrid w:val="0"/>
        <w:spacing w:line="360" w:lineRule="auto"/>
        <w:ind w:firstLine="418"/>
        <w:textAlignment w:val="center"/>
        <w:rPr>
          <w:rFonts w:ascii="Times New Roman" w:hAnsi="Times New Roman" w:cs="Times New Roman"/>
          <w:color w:val="000000" w:themeColor="text1"/>
          <w:sz w:val="24"/>
          <w:szCs w:val="24"/>
        </w:rPr>
      </w:pPr>
      <w:r w:rsidRPr="00E342A7">
        <w:rPr>
          <w:rFonts w:ascii="Times New Roman" w:hAnsi="Times New Roman" w:cs="Times New Roman"/>
          <w:noProof/>
          <w:color w:val="000000" w:themeColor="text1"/>
          <w:sz w:val="24"/>
          <w:szCs w:val="24"/>
        </w:rPr>
        <w:lastRenderedPageBreak/>
        <w:drawing>
          <wp:inline distT="0" distB="0" distL="0" distR="0" wp14:anchorId="21DF6F60" wp14:editId="13C0762B">
            <wp:extent cx="5274310" cy="3164840"/>
            <wp:effectExtent l="0" t="0" r="2540" b="0"/>
            <wp:docPr id="19987372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4D07088A" w14:textId="77777777" w:rsidR="00E049B6" w:rsidRPr="00E342A7" w:rsidRDefault="00E049B6" w:rsidP="00E049B6">
      <w:pPr>
        <w:adjustRightInd w:val="0"/>
        <w:snapToGrid w:val="0"/>
        <w:spacing w:line="360" w:lineRule="auto"/>
        <w:ind w:firstLine="418"/>
        <w:jc w:val="center"/>
        <w:textAlignment w:val="center"/>
        <w:rPr>
          <w:rFonts w:ascii="Times New Roman" w:hAnsi="Times New Roman" w:cs="Times New Roman"/>
          <w:color w:val="000000" w:themeColor="text1"/>
          <w:sz w:val="24"/>
          <w:szCs w:val="24"/>
        </w:rPr>
      </w:pPr>
      <w:r w:rsidRPr="00E342A7">
        <w:rPr>
          <w:rFonts w:ascii="Times New Roman" w:hAnsi="Times New Roman" w:cs="Times New Roman" w:hint="eastAsia"/>
          <w:color w:val="000000" w:themeColor="text1"/>
          <w:sz w:val="24"/>
          <w:szCs w:val="24"/>
        </w:rPr>
        <w:t>Figure A1 Placebo test result</w:t>
      </w:r>
    </w:p>
    <w:p w14:paraId="422785C4" w14:textId="5D170214" w:rsidR="002315D4" w:rsidRPr="00E342A7" w:rsidRDefault="002315D4" w:rsidP="002315D4">
      <w:pPr>
        <w:adjustRightInd w:val="0"/>
        <w:snapToGrid w:val="0"/>
        <w:spacing w:line="360" w:lineRule="auto"/>
        <w:textAlignment w:val="center"/>
        <w:rPr>
          <w:rFonts w:ascii="Times New Roman" w:hAnsi="Times New Roman" w:cs="Times New Roman"/>
          <w:b/>
          <w:bCs/>
          <w:color w:val="000000" w:themeColor="text1"/>
          <w:sz w:val="24"/>
          <w:szCs w:val="24"/>
        </w:rPr>
      </w:pPr>
      <w:r w:rsidRPr="00E342A7">
        <w:rPr>
          <w:rFonts w:ascii="Times New Roman" w:eastAsia="宋体" w:hAnsi="Times New Roman" w:cs="Times New Roman" w:hint="eastAsia"/>
          <w:b/>
          <w:bCs/>
          <w:color w:val="000000" w:themeColor="text1"/>
          <w:sz w:val="24"/>
          <w:szCs w:val="24"/>
        </w:rPr>
        <w:t xml:space="preserve">A4. </w:t>
      </w:r>
      <w:r w:rsidRPr="00E342A7">
        <w:rPr>
          <w:rFonts w:ascii="Times New Roman" w:eastAsia="宋体" w:hAnsi="Times New Roman" w:cs="Times New Roman"/>
          <w:b/>
          <w:bCs/>
          <w:color w:val="000000" w:themeColor="text1"/>
          <w:sz w:val="24"/>
          <w:szCs w:val="24"/>
        </w:rPr>
        <w:t>Heterogeneity analysis</w:t>
      </w:r>
      <w:r w:rsidRPr="00E342A7">
        <w:rPr>
          <w:rFonts w:ascii="Times New Roman" w:eastAsia="宋体" w:hAnsi="Times New Roman" w:cs="Times New Roman" w:hint="eastAsia"/>
          <w:b/>
          <w:bCs/>
          <w:color w:val="000000" w:themeColor="text1"/>
          <w:sz w:val="24"/>
          <w:szCs w:val="24"/>
        </w:rPr>
        <w:t xml:space="preserve"> results</w:t>
      </w:r>
    </w:p>
    <w:p w14:paraId="2A1AF175" w14:textId="6E129373" w:rsidR="007E313F" w:rsidRPr="00E342A7" w:rsidRDefault="006E2591" w:rsidP="006E2591">
      <w:pPr>
        <w:jc w:val="center"/>
        <w:rPr>
          <w:rFonts w:ascii="Times New Roman" w:hAnsi="Times New Roman" w:cs="Times New Roman"/>
          <w:color w:val="000000" w:themeColor="text1"/>
          <w:sz w:val="24"/>
          <w:szCs w:val="24"/>
        </w:rPr>
      </w:pPr>
      <w:r w:rsidRPr="00E342A7">
        <w:rPr>
          <w:rFonts w:ascii="Times New Roman" w:hAnsi="Times New Roman" w:cs="Times New Roman"/>
          <w:color w:val="000000" w:themeColor="text1"/>
          <w:sz w:val="24"/>
          <w:szCs w:val="24"/>
        </w:rPr>
        <w:t xml:space="preserve">Table </w:t>
      </w:r>
      <w:r w:rsidRPr="00E342A7">
        <w:rPr>
          <w:rFonts w:ascii="Times New Roman" w:hAnsi="Times New Roman" w:cs="Times New Roman" w:hint="eastAsia"/>
          <w:color w:val="000000" w:themeColor="text1"/>
          <w:sz w:val="24"/>
          <w:szCs w:val="24"/>
        </w:rPr>
        <w:t xml:space="preserve">A2 </w:t>
      </w:r>
      <w:r w:rsidRPr="00E342A7">
        <w:rPr>
          <w:rFonts w:ascii="Times New Roman" w:eastAsia="宋体" w:hAnsi="Times New Roman" w:cs="Times New Roman" w:hint="eastAsia"/>
          <w:color w:val="000000" w:themeColor="text1"/>
          <w:sz w:val="24"/>
          <w:szCs w:val="24"/>
        </w:rPr>
        <w:t>E</w:t>
      </w:r>
      <w:r w:rsidRPr="00E342A7">
        <w:rPr>
          <w:rFonts w:ascii="Times New Roman" w:eastAsia="宋体" w:hAnsi="Times New Roman" w:cs="Times New Roman"/>
          <w:color w:val="000000" w:themeColor="text1"/>
          <w:sz w:val="24"/>
          <w:szCs w:val="24"/>
        </w:rPr>
        <w:t>stimation results of heterogeneity analysis</w:t>
      </w:r>
    </w:p>
    <w:tbl>
      <w:tblPr>
        <w:tblStyle w:val="a7"/>
        <w:tblW w:w="882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9"/>
        <w:gridCol w:w="1545"/>
        <w:gridCol w:w="141"/>
        <w:gridCol w:w="2108"/>
        <w:gridCol w:w="1360"/>
        <w:gridCol w:w="1281"/>
      </w:tblGrid>
      <w:tr w:rsidR="00E342A7" w:rsidRPr="00E342A7" w14:paraId="77D43249" w14:textId="77777777" w:rsidTr="006E2591">
        <w:trPr>
          <w:trHeight w:hRule="exact" w:val="402"/>
          <w:jc w:val="center"/>
        </w:trPr>
        <w:tc>
          <w:tcPr>
            <w:tcW w:w="2389" w:type="dxa"/>
            <w:vMerge w:val="restart"/>
            <w:vAlign w:val="center"/>
          </w:tcPr>
          <w:p w14:paraId="5A46C192"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V</w:t>
            </w:r>
            <w:r w:rsidRPr="00E342A7">
              <w:rPr>
                <w:rFonts w:ascii="Times New Roman" w:eastAsia="宋体" w:hAnsi="Times New Roman"/>
                <w:color w:val="000000" w:themeColor="text1"/>
                <w:sz w:val="24"/>
                <w:szCs w:val="24"/>
              </w:rPr>
              <w:t>ariable</w:t>
            </w:r>
          </w:p>
        </w:tc>
        <w:tc>
          <w:tcPr>
            <w:tcW w:w="1686" w:type="dxa"/>
            <w:gridSpan w:val="2"/>
            <w:tcBorders>
              <w:bottom w:val="single" w:sz="4" w:space="0" w:color="auto"/>
            </w:tcBorders>
            <w:vAlign w:val="center"/>
          </w:tcPr>
          <w:p w14:paraId="677CF3AD"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(1)</w:t>
            </w:r>
          </w:p>
        </w:tc>
        <w:tc>
          <w:tcPr>
            <w:tcW w:w="2108" w:type="dxa"/>
            <w:tcBorders>
              <w:bottom w:val="single" w:sz="4" w:space="0" w:color="auto"/>
            </w:tcBorders>
            <w:vAlign w:val="center"/>
          </w:tcPr>
          <w:p w14:paraId="3F9D146E"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(2)</w:t>
            </w:r>
          </w:p>
        </w:tc>
        <w:tc>
          <w:tcPr>
            <w:tcW w:w="1360" w:type="dxa"/>
            <w:tcBorders>
              <w:bottom w:val="single" w:sz="4" w:space="0" w:color="auto"/>
            </w:tcBorders>
            <w:vAlign w:val="center"/>
          </w:tcPr>
          <w:p w14:paraId="08259EF9"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(3)</w:t>
            </w:r>
          </w:p>
        </w:tc>
        <w:tc>
          <w:tcPr>
            <w:tcW w:w="1281" w:type="dxa"/>
            <w:tcBorders>
              <w:bottom w:val="single" w:sz="4" w:space="0" w:color="auto"/>
            </w:tcBorders>
            <w:vAlign w:val="center"/>
          </w:tcPr>
          <w:p w14:paraId="26507639"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(4)</w:t>
            </w:r>
          </w:p>
        </w:tc>
      </w:tr>
      <w:tr w:rsidR="00E342A7" w:rsidRPr="00E342A7" w14:paraId="2A653DC5" w14:textId="77777777" w:rsidTr="006E2591">
        <w:trPr>
          <w:trHeight w:hRule="exact" w:val="402"/>
          <w:jc w:val="center"/>
        </w:trPr>
        <w:tc>
          <w:tcPr>
            <w:tcW w:w="2389" w:type="dxa"/>
            <w:vMerge/>
            <w:tcBorders>
              <w:bottom w:val="single" w:sz="4" w:space="0" w:color="auto"/>
            </w:tcBorders>
            <w:vAlign w:val="center"/>
          </w:tcPr>
          <w:p w14:paraId="229A0299"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p>
        </w:tc>
        <w:tc>
          <w:tcPr>
            <w:tcW w:w="1545" w:type="dxa"/>
            <w:tcBorders>
              <w:top w:val="single" w:sz="4" w:space="0" w:color="auto"/>
              <w:bottom w:val="single" w:sz="4" w:space="0" w:color="auto"/>
            </w:tcBorders>
            <w:vAlign w:val="center"/>
          </w:tcPr>
          <w:p w14:paraId="0962669A"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E</w:t>
            </w:r>
            <w:r w:rsidRPr="00E342A7">
              <w:rPr>
                <w:rFonts w:ascii="Times New Roman" w:eastAsia="宋体" w:hAnsi="Times New Roman"/>
                <w:color w:val="000000" w:themeColor="text1"/>
                <w:sz w:val="24"/>
                <w:szCs w:val="24"/>
              </w:rPr>
              <w:t>astern</w:t>
            </w:r>
          </w:p>
        </w:tc>
        <w:tc>
          <w:tcPr>
            <w:tcW w:w="2248" w:type="dxa"/>
            <w:gridSpan w:val="2"/>
            <w:tcBorders>
              <w:top w:val="single" w:sz="4" w:space="0" w:color="auto"/>
              <w:bottom w:val="single" w:sz="4" w:space="0" w:color="auto"/>
            </w:tcBorders>
            <w:vAlign w:val="center"/>
          </w:tcPr>
          <w:p w14:paraId="1F06CC35" w14:textId="77777777" w:rsidR="006E2591" w:rsidRPr="00E342A7" w:rsidRDefault="006E2591" w:rsidP="006E2591">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W</w:t>
            </w:r>
            <w:r w:rsidRPr="00E342A7">
              <w:rPr>
                <w:rFonts w:ascii="Times New Roman" w:eastAsia="宋体" w:hAnsi="Times New Roman"/>
                <w:color w:val="000000" w:themeColor="text1"/>
                <w:sz w:val="24"/>
                <w:szCs w:val="24"/>
              </w:rPr>
              <w:t>estern</w:t>
            </w:r>
            <w:r w:rsidRPr="00E342A7">
              <w:rPr>
                <w:rFonts w:ascii="Times New Roman" w:eastAsia="宋体" w:hAnsi="Times New Roman" w:hint="eastAsia"/>
                <w:color w:val="000000" w:themeColor="text1"/>
                <w:sz w:val="24"/>
                <w:szCs w:val="24"/>
              </w:rPr>
              <w:t xml:space="preserve"> </w:t>
            </w:r>
            <w:r w:rsidRPr="00E342A7">
              <w:rPr>
                <w:rFonts w:ascii="Times New Roman" w:eastAsia="宋体" w:hAnsi="Times New Roman"/>
                <w:color w:val="000000" w:themeColor="text1"/>
                <w:sz w:val="24"/>
                <w:szCs w:val="24"/>
              </w:rPr>
              <w:t>and central</w:t>
            </w:r>
          </w:p>
        </w:tc>
        <w:tc>
          <w:tcPr>
            <w:tcW w:w="1360" w:type="dxa"/>
            <w:tcBorders>
              <w:top w:val="single" w:sz="4" w:space="0" w:color="auto"/>
              <w:bottom w:val="single" w:sz="4" w:space="0" w:color="auto"/>
            </w:tcBorders>
            <w:vAlign w:val="center"/>
          </w:tcPr>
          <w:p w14:paraId="62D4D1D0"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F</w:t>
            </w:r>
            <w:r w:rsidRPr="00E342A7">
              <w:rPr>
                <w:rFonts w:ascii="Times New Roman" w:eastAsia="宋体" w:hAnsi="Times New Roman"/>
                <w:color w:val="000000" w:themeColor="text1"/>
                <w:sz w:val="24"/>
                <w:szCs w:val="24"/>
              </w:rPr>
              <w:t>emale</w:t>
            </w:r>
          </w:p>
        </w:tc>
        <w:tc>
          <w:tcPr>
            <w:tcW w:w="1281" w:type="dxa"/>
            <w:tcBorders>
              <w:top w:val="single" w:sz="4" w:space="0" w:color="auto"/>
              <w:bottom w:val="single" w:sz="4" w:space="0" w:color="auto"/>
            </w:tcBorders>
            <w:vAlign w:val="center"/>
          </w:tcPr>
          <w:p w14:paraId="1981FA1F"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M</w:t>
            </w:r>
            <w:r w:rsidRPr="00E342A7">
              <w:rPr>
                <w:rFonts w:ascii="Times New Roman" w:eastAsia="宋体" w:hAnsi="Times New Roman"/>
                <w:color w:val="000000" w:themeColor="text1"/>
                <w:sz w:val="24"/>
                <w:szCs w:val="24"/>
              </w:rPr>
              <w:t>ale</w:t>
            </w:r>
          </w:p>
        </w:tc>
      </w:tr>
      <w:tr w:rsidR="00E342A7" w:rsidRPr="00E342A7" w14:paraId="71356BEF" w14:textId="77777777" w:rsidTr="006E2591">
        <w:trPr>
          <w:trHeight w:hRule="exact" w:val="402"/>
          <w:jc w:val="center"/>
        </w:trPr>
        <w:tc>
          <w:tcPr>
            <w:tcW w:w="2389" w:type="dxa"/>
            <w:tcBorders>
              <w:top w:val="single" w:sz="4" w:space="0" w:color="auto"/>
              <w:bottom w:val="nil"/>
            </w:tcBorders>
            <w:vAlign w:val="center"/>
          </w:tcPr>
          <w:p w14:paraId="08FF857D"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SR</w:t>
            </w:r>
          </w:p>
        </w:tc>
        <w:tc>
          <w:tcPr>
            <w:tcW w:w="1686" w:type="dxa"/>
            <w:gridSpan w:val="2"/>
            <w:tcBorders>
              <w:top w:val="single" w:sz="4" w:space="0" w:color="auto"/>
              <w:bottom w:val="nil"/>
            </w:tcBorders>
            <w:vAlign w:val="center"/>
          </w:tcPr>
          <w:p w14:paraId="4DB0B47F"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0.084**</w:t>
            </w:r>
          </w:p>
        </w:tc>
        <w:tc>
          <w:tcPr>
            <w:tcW w:w="2108" w:type="dxa"/>
            <w:tcBorders>
              <w:top w:val="single" w:sz="4" w:space="0" w:color="auto"/>
              <w:bottom w:val="nil"/>
            </w:tcBorders>
            <w:vAlign w:val="center"/>
          </w:tcPr>
          <w:p w14:paraId="0F094CCC"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0.029</w:t>
            </w:r>
            <w:r w:rsidRPr="00E342A7">
              <w:rPr>
                <w:rFonts w:ascii="Times New Roman" w:hAnsi="Times New Roman" w:hint="eastAsia"/>
                <w:color w:val="000000" w:themeColor="text1"/>
                <w:sz w:val="24"/>
                <w:szCs w:val="24"/>
              </w:rPr>
              <w:t>*</w:t>
            </w:r>
          </w:p>
        </w:tc>
        <w:tc>
          <w:tcPr>
            <w:tcW w:w="1360" w:type="dxa"/>
            <w:tcBorders>
              <w:top w:val="single" w:sz="4" w:space="0" w:color="auto"/>
              <w:bottom w:val="nil"/>
            </w:tcBorders>
            <w:vAlign w:val="center"/>
          </w:tcPr>
          <w:p w14:paraId="72D3EDB9"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0.04</w:t>
            </w:r>
            <w:r w:rsidRPr="00E342A7">
              <w:rPr>
                <w:rFonts w:ascii="Times New Roman" w:hAnsi="Times New Roman" w:hint="eastAsia"/>
                <w:color w:val="000000" w:themeColor="text1"/>
                <w:sz w:val="24"/>
                <w:szCs w:val="24"/>
              </w:rPr>
              <w:t>1**</w:t>
            </w:r>
          </w:p>
        </w:tc>
        <w:tc>
          <w:tcPr>
            <w:tcW w:w="1281" w:type="dxa"/>
            <w:tcBorders>
              <w:top w:val="single" w:sz="4" w:space="0" w:color="auto"/>
              <w:bottom w:val="nil"/>
            </w:tcBorders>
            <w:vAlign w:val="center"/>
          </w:tcPr>
          <w:p w14:paraId="4753B437"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0.021</w:t>
            </w:r>
          </w:p>
        </w:tc>
      </w:tr>
      <w:tr w:rsidR="00E342A7" w:rsidRPr="00E342A7" w14:paraId="7AD62D9D" w14:textId="77777777" w:rsidTr="006E2591">
        <w:trPr>
          <w:trHeight w:hRule="exact" w:val="402"/>
          <w:jc w:val="center"/>
        </w:trPr>
        <w:tc>
          <w:tcPr>
            <w:tcW w:w="2389" w:type="dxa"/>
            <w:tcBorders>
              <w:top w:val="nil"/>
            </w:tcBorders>
            <w:vAlign w:val="center"/>
          </w:tcPr>
          <w:p w14:paraId="297A9461"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p>
        </w:tc>
        <w:tc>
          <w:tcPr>
            <w:tcW w:w="1686" w:type="dxa"/>
            <w:gridSpan w:val="2"/>
            <w:tcBorders>
              <w:top w:val="nil"/>
            </w:tcBorders>
            <w:vAlign w:val="center"/>
          </w:tcPr>
          <w:p w14:paraId="5E9B1E16"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(0.042)</w:t>
            </w:r>
          </w:p>
        </w:tc>
        <w:tc>
          <w:tcPr>
            <w:tcW w:w="2108" w:type="dxa"/>
            <w:tcBorders>
              <w:top w:val="nil"/>
            </w:tcBorders>
            <w:vAlign w:val="center"/>
          </w:tcPr>
          <w:p w14:paraId="7FDE0B74"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16</w:t>
            </w:r>
            <w:r w:rsidRPr="00E342A7">
              <w:rPr>
                <w:rFonts w:ascii="Times New Roman" w:hAnsi="Times New Roman"/>
                <w:color w:val="000000" w:themeColor="text1"/>
                <w:sz w:val="24"/>
                <w:szCs w:val="24"/>
              </w:rPr>
              <w:t>)</w:t>
            </w:r>
          </w:p>
        </w:tc>
        <w:tc>
          <w:tcPr>
            <w:tcW w:w="1360" w:type="dxa"/>
            <w:tcBorders>
              <w:top w:val="nil"/>
            </w:tcBorders>
            <w:vAlign w:val="center"/>
          </w:tcPr>
          <w:p w14:paraId="046A5CB4"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2</w:t>
            </w:r>
            <w:r w:rsidRPr="00E342A7">
              <w:rPr>
                <w:rFonts w:ascii="Times New Roman" w:hAnsi="Times New Roman"/>
                <w:color w:val="000000" w:themeColor="text1"/>
                <w:sz w:val="24"/>
                <w:szCs w:val="24"/>
              </w:rPr>
              <w:t>0</w:t>
            </w:r>
            <w:r w:rsidRPr="00E342A7">
              <w:rPr>
                <w:rFonts w:ascii="Times New Roman" w:hAnsi="Times New Roman" w:hint="eastAsia"/>
                <w:color w:val="000000" w:themeColor="text1"/>
                <w:sz w:val="24"/>
                <w:szCs w:val="24"/>
              </w:rPr>
              <w:t>)</w:t>
            </w:r>
          </w:p>
        </w:tc>
        <w:tc>
          <w:tcPr>
            <w:tcW w:w="1281" w:type="dxa"/>
            <w:tcBorders>
              <w:top w:val="nil"/>
            </w:tcBorders>
            <w:vAlign w:val="center"/>
          </w:tcPr>
          <w:p w14:paraId="7F7306BB"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(0.024)</w:t>
            </w:r>
          </w:p>
        </w:tc>
      </w:tr>
      <w:tr w:rsidR="00E342A7" w:rsidRPr="00E342A7" w14:paraId="61DD1998" w14:textId="77777777" w:rsidTr="006E2591">
        <w:trPr>
          <w:trHeight w:hRule="exact" w:val="402"/>
          <w:jc w:val="center"/>
        </w:trPr>
        <w:tc>
          <w:tcPr>
            <w:tcW w:w="2389" w:type="dxa"/>
            <w:vAlign w:val="center"/>
          </w:tcPr>
          <w:p w14:paraId="05A0DFA4" w14:textId="77777777" w:rsidR="006E2591" w:rsidRPr="00E342A7" w:rsidRDefault="006E2591" w:rsidP="006E2591">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Control variable</w:t>
            </w:r>
          </w:p>
        </w:tc>
        <w:tc>
          <w:tcPr>
            <w:tcW w:w="1686" w:type="dxa"/>
            <w:gridSpan w:val="2"/>
            <w:vAlign w:val="center"/>
          </w:tcPr>
          <w:p w14:paraId="07B056F2"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2108" w:type="dxa"/>
            <w:vAlign w:val="center"/>
          </w:tcPr>
          <w:p w14:paraId="13043684"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360" w:type="dxa"/>
            <w:vAlign w:val="center"/>
          </w:tcPr>
          <w:p w14:paraId="23AC2D10"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281" w:type="dxa"/>
            <w:vAlign w:val="center"/>
          </w:tcPr>
          <w:p w14:paraId="1F4980C0"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1C9F7BBB" w14:textId="77777777" w:rsidTr="006E2591">
        <w:trPr>
          <w:trHeight w:hRule="exact" w:val="402"/>
          <w:jc w:val="center"/>
        </w:trPr>
        <w:tc>
          <w:tcPr>
            <w:tcW w:w="2389" w:type="dxa"/>
            <w:vAlign w:val="center"/>
          </w:tcPr>
          <w:p w14:paraId="7A2BBFDF" w14:textId="77777777" w:rsidR="006E2591" w:rsidRPr="00E342A7" w:rsidRDefault="006E2591" w:rsidP="006E2591">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I</w:t>
            </w:r>
            <w:r w:rsidRPr="00E342A7">
              <w:rPr>
                <w:rFonts w:ascii="Times New Roman" w:eastAsia="宋体" w:hAnsi="Times New Roman"/>
                <w:color w:val="000000" w:themeColor="text1"/>
                <w:sz w:val="24"/>
                <w:szCs w:val="24"/>
              </w:rPr>
              <w:t>ndividual</w:t>
            </w:r>
            <w:r w:rsidRPr="00E342A7">
              <w:rPr>
                <w:rFonts w:ascii="Times New Roman" w:eastAsia="宋体" w:hAnsi="Times New Roman" w:hint="eastAsia"/>
                <w:color w:val="000000" w:themeColor="text1"/>
                <w:sz w:val="24"/>
                <w:szCs w:val="24"/>
              </w:rPr>
              <w:t xml:space="preserve"> </w:t>
            </w:r>
            <w:r w:rsidRPr="00E342A7">
              <w:rPr>
                <w:rFonts w:ascii="Times New Roman" w:eastAsia="宋体" w:hAnsi="Times New Roman"/>
                <w:color w:val="000000" w:themeColor="text1"/>
                <w:sz w:val="24"/>
                <w:szCs w:val="24"/>
              </w:rPr>
              <w:t>fixed effect</w:t>
            </w:r>
          </w:p>
        </w:tc>
        <w:tc>
          <w:tcPr>
            <w:tcW w:w="1686" w:type="dxa"/>
            <w:gridSpan w:val="2"/>
            <w:vAlign w:val="center"/>
          </w:tcPr>
          <w:p w14:paraId="7B6CBE2D"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c>
          <w:tcPr>
            <w:tcW w:w="2108" w:type="dxa"/>
            <w:vAlign w:val="center"/>
          </w:tcPr>
          <w:p w14:paraId="15C8C168"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c>
          <w:tcPr>
            <w:tcW w:w="1360" w:type="dxa"/>
            <w:vAlign w:val="center"/>
          </w:tcPr>
          <w:p w14:paraId="51B06C66"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c>
          <w:tcPr>
            <w:tcW w:w="1281" w:type="dxa"/>
            <w:vAlign w:val="center"/>
          </w:tcPr>
          <w:p w14:paraId="783B790A"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r>
      <w:tr w:rsidR="00E342A7" w:rsidRPr="00E342A7" w14:paraId="48CF1A8F" w14:textId="77777777" w:rsidTr="006E2591">
        <w:trPr>
          <w:trHeight w:hRule="exact" w:val="402"/>
          <w:jc w:val="center"/>
        </w:trPr>
        <w:tc>
          <w:tcPr>
            <w:tcW w:w="2389" w:type="dxa"/>
            <w:vAlign w:val="center"/>
          </w:tcPr>
          <w:p w14:paraId="2D5A7B98"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w:t>
            </w:r>
            <w:r w:rsidRPr="00E342A7">
              <w:rPr>
                <w:rFonts w:ascii="Times New Roman" w:eastAsia="宋体" w:hAnsi="Times New Roman"/>
                <w:color w:val="000000" w:themeColor="text1"/>
                <w:sz w:val="24"/>
                <w:szCs w:val="24"/>
              </w:rPr>
              <w:t>ear fixed effect</w:t>
            </w:r>
          </w:p>
        </w:tc>
        <w:tc>
          <w:tcPr>
            <w:tcW w:w="1686" w:type="dxa"/>
            <w:gridSpan w:val="2"/>
            <w:vAlign w:val="center"/>
          </w:tcPr>
          <w:p w14:paraId="034434B7"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c>
          <w:tcPr>
            <w:tcW w:w="2108" w:type="dxa"/>
            <w:vAlign w:val="center"/>
          </w:tcPr>
          <w:p w14:paraId="6AA6F053"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c>
          <w:tcPr>
            <w:tcW w:w="1360" w:type="dxa"/>
            <w:vAlign w:val="center"/>
          </w:tcPr>
          <w:p w14:paraId="215E8190"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c>
          <w:tcPr>
            <w:tcW w:w="1281" w:type="dxa"/>
            <w:vAlign w:val="center"/>
          </w:tcPr>
          <w:p w14:paraId="419D40E3"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YES</w:t>
            </w:r>
          </w:p>
        </w:tc>
      </w:tr>
      <w:tr w:rsidR="00E342A7" w:rsidRPr="00E342A7" w14:paraId="70974E6F" w14:textId="77777777" w:rsidTr="006E2591">
        <w:trPr>
          <w:trHeight w:hRule="exact" w:val="402"/>
          <w:jc w:val="center"/>
        </w:trPr>
        <w:tc>
          <w:tcPr>
            <w:tcW w:w="2389" w:type="dxa"/>
            <w:vAlign w:val="center"/>
          </w:tcPr>
          <w:p w14:paraId="4C3AAE79"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w:t>
            </w:r>
            <w:r w:rsidRPr="00E342A7">
              <w:rPr>
                <w:rFonts w:ascii="Times New Roman" w:eastAsia="宋体" w:hAnsi="Times New Roman"/>
                <w:color w:val="000000" w:themeColor="text1"/>
                <w:sz w:val="24"/>
                <w:szCs w:val="24"/>
              </w:rPr>
              <w:t>onstant</w:t>
            </w:r>
          </w:p>
        </w:tc>
        <w:tc>
          <w:tcPr>
            <w:tcW w:w="1686" w:type="dxa"/>
            <w:gridSpan w:val="2"/>
            <w:vAlign w:val="center"/>
          </w:tcPr>
          <w:p w14:paraId="02443F96"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21.906***</w:t>
            </w:r>
          </w:p>
        </w:tc>
        <w:tc>
          <w:tcPr>
            <w:tcW w:w="2108" w:type="dxa"/>
            <w:vAlign w:val="center"/>
          </w:tcPr>
          <w:p w14:paraId="0F4818FD"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3.372**</w:t>
            </w:r>
          </w:p>
        </w:tc>
        <w:tc>
          <w:tcPr>
            <w:tcW w:w="1360" w:type="dxa"/>
            <w:vAlign w:val="center"/>
          </w:tcPr>
          <w:p w14:paraId="5BF35DEE"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2.910**</w:t>
            </w:r>
          </w:p>
        </w:tc>
        <w:tc>
          <w:tcPr>
            <w:tcW w:w="1281" w:type="dxa"/>
            <w:vAlign w:val="center"/>
          </w:tcPr>
          <w:p w14:paraId="226750E6"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2.009*</w:t>
            </w:r>
          </w:p>
        </w:tc>
      </w:tr>
      <w:tr w:rsidR="00E342A7" w:rsidRPr="00E342A7" w14:paraId="25A1DB9B" w14:textId="77777777" w:rsidTr="006E2591">
        <w:trPr>
          <w:trHeight w:hRule="exact" w:val="402"/>
          <w:jc w:val="center"/>
        </w:trPr>
        <w:tc>
          <w:tcPr>
            <w:tcW w:w="2389" w:type="dxa"/>
            <w:vAlign w:val="center"/>
          </w:tcPr>
          <w:p w14:paraId="77A8F214"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p>
        </w:tc>
        <w:tc>
          <w:tcPr>
            <w:tcW w:w="1686" w:type="dxa"/>
            <w:gridSpan w:val="2"/>
            <w:vAlign w:val="center"/>
          </w:tcPr>
          <w:p w14:paraId="275BEFEA"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(6.019)</w:t>
            </w:r>
          </w:p>
        </w:tc>
        <w:tc>
          <w:tcPr>
            <w:tcW w:w="2108" w:type="dxa"/>
            <w:vAlign w:val="center"/>
          </w:tcPr>
          <w:p w14:paraId="0D0FA739"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(1.714)</w:t>
            </w:r>
          </w:p>
        </w:tc>
        <w:tc>
          <w:tcPr>
            <w:tcW w:w="1360" w:type="dxa"/>
            <w:vAlign w:val="center"/>
          </w:tcPr>
          <w:p w14:paraId="2C8EE690"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(1.373)</w:t>
            </w:r>
          </w:p>
        </w:tc>
        <w:tc>
          <w:tcPr>
            <w:tcW w:w="1281" w:type="dxa"/>
            <w:vAlign w:val="center"/>
          </w:tcPr>
          <w:p w14:paraId="012FE647"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(1.072)</w:t>
            </w:r>
          </w:p>
        </w:tc>
      </w:tr>
      <w:tr w:rsidR="00E342A7" w:rsidRPr="00E342A7" w14:paraId="2E19A31A" w14:textId="77777777" w:rsidTr="006E2591">
        <w:trPr>
          <w:trHeight w:hRule="exact" w:val="402"/>
          <w:jc w:val="center"/>
        </w:trPr>
        <w:tc>
          <w:tcPr>
            <w:tcW w:w="2389" w:type="dxa"/>
            <w:vAlign w:val="center"/>
          </w:tcPr>
          <w:p w14:paraId="4D728A6C"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bservation</w:t>
            </w:r>
          </w:p>
        </w:tc>
        <w:tc>
          <w:tcPr>
            <w:tcW w:w="1686" w:type="dxa"/>
            <w:gridSpan w:val="2"/>
            <w:vAlign w:val="center"/>
          </w:tcPr>
          <w:p w14:paraId="3E3530A8"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17463</w:t>
            </w:r>
          </w:p>
        </w:tc>
        <w:tc>
          <w:tcPr>
            <w:tcW w:w="2108" w:type="dxa"/>
            <w:vAlign w:val="center"/>
          </w:tcPr>
          <w:p w14:paraId="19986FE8"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35261</w:t>
            </w:r>
          </w:p>
        </w:tc>
        <w:tc>
          <w:tcPr>
            <w:tcW w:w="1360" w:type="dxa"/>
            <w:vAlign w:val="center"/>
          </w:tcPr>
          <w:p w14:paraId="0809C6B7"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24794</w:t>
            </w:r>
          </w:p>
        </w:tc>
        <w:tc>
          <w:tcPr>
            <w:tcW w:w="1281" w:type="dxa"/>
            <w:vAlign w:val="center"/>
          </w:tcPr>
          <w:p w14:paraId="7A190D21"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27930</w:t>
            </w:r>
          </w:p>
        </w:tc>
      </w:tr>
      <w:tr w:rsidR="00E342A7" w:rsidRPr="00E342A7" w14:paraId="5F86C241" w14:textId="77777777" w:rsidTr="006E2591">
        <w:trPr>
          <w:trHeight w:hRule="exact" w:val="402"/>
          <w:jc w:val="center"/>
        </w:trPr>
        <w:tc>
          <w:tcPr>
            <w:tcW w:w="2389" w:type="dxa"/>
            <w:vAlign w:val="center"/>
          </w:tcPr>
          <w:p w14:paraId="2892D684" w14:textId="77777777" w:rsidR="006E2591" w:rsidRPr="00E342A7" w:rsidRDefault="006E2591" w:rsidP="006E2591">
            <w:pPr>
              <w:adjustRightInd w:val="0"/>
              <w:snapToGrid w:val="0"/>
              <w:spacing w:line="360" w:lineRule="auto"/>
              <w:ind w:firstLine="360"/>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R</w:t>
            </w:r>
            <w:r w:rsidRPr="00E342A7">
              <w:rPr>
                <w:rFonts w:ascii="Times New Roman" w:eastAsia="宋体" w:hAnsi="Times New Roman"/>
                <w:color w:val="000000" w:themeColor="text1"/>
                <w:sz w:val="24"/>
                <w:szCs w:val="24"/>
              </w:rPr>
              <w:t>-Squared</w:t>
            </w:r>
          </w:p>
        </w:tc>
        <w:tc>
          <w:tcPr>
            <w:tcW w:w="1686" w:type="dxa"/>
            <w:gridSpan w:val="2"/>
            <w:vAlign w:val="center"/>
          </w:tcPr>
          <w:p w14:paraId="243C5707"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0.031</w:t>
            </w:r>
          </w:p>
        </w:tc>
        <w:tc>
          <w:tcPr>
            <w:tcW w:w="2108" w:type="dxa"/>
            <w:vAlign w:val="center"/>
          </w:tcPr>
          <w:p w14:paraId="39E36F8D"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0.014</w:t>
            </w:r>
          </w:p>
        </w:tc>
        <w:tc>
          <w:tcPr>
            <w:tcW w:w="1360" w:type="dxa"/>
            <w:vAlign w:val="center"/>
          </w:tcPr>
          <w:p w14:paraId="653B3D0D"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0.020</w:t>
            </w:r>
          </w:p>
        </w:tc>
        <w:tc>
          <w:tcPr>
            <w:tcW w:w="1281" w:type="dxa"/>
            <w:vAlign w:val="center"/>
          </w:tcPr>
          <w:p w14:paraId="2CA20AD8" w14:textId="77777777" w:rsidR="006E2591" w:rsidRPr="00E342A7" w:rsidRDefault="006E2591" w:rsidP="006E2591">
            <w:pPr>
              <w:adjustRightInd w:val="0"/>
              <w:snapToGrid w:val="0"/>
              <w:spacing w:line="360" w:lineRule="auto"/>
              <w:ind w:firstLine="360"/>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0.016</w:t>
            </w:r>
          </w:p>
        </w:tc>
      </w:tr>
    </w:tbl>
    <w:p w14:paraId="4FD723E2" w14:textId="77777777" w:rsidR="006E2591" w:rsidRPr="00E342A7" w:rsidRDefault="006E2591" w:rsidP="006E2591">
      <w:pPr>
        <w:adjustRightInd w:val="0"/>
        <w:snapToGrid w:val="0"/>
        <w:spacing w:line="360" w:lineRule="auto"/>
        <w:textAlignment w:val="center"/>
        <w:rPr>
          <w:rFonts w:ascii="Times New Roman" w:hAnsi="Times New Roman" w:cs="Times New Roman"/>
          <w:color w:val="000000" w:themeColor="text1"/>
          <w:sz w:val="22"/>
        </w:rPr>
      </w:pPr>
      <w:r w:rsidRPr="00E342A7">
        <w:rPr>
          <w:rFonts w:ascii="Times New Roman" w:hAnsi="Times New Roman" w:cs="Times New Roman"/>
          <w:color w:val="000000" w:themeColor="text1"/>
          <w:sz w:val="22"/>
        </w:rPr>
        <w:t xml:space="preserve">Note: ** p &lt; 0.05, *** p &lt; 0.01. Standard errors </w:t>
      </w:r>
      <w:r w:rsidRPr="00E342A7">
        <w:rPr>
          <w:rFonts w:ascii="Times New Roman" w:hAnsi="Times New Roman"/>
          <w:color w:val="000000" w:themeColor="text1"/>
          <w:sz w:val="22"/>
        </w:rPr>
        <w:t xml:space="preserve">for clustering at the </w:t>
      </w:r>
      <w:r w:rsidRPr="00E342A7">
        <w:rPr>
          <w:rFonts w:ascii="Times New Roman" w:hAnsi="Times New Roman" w:hint="eastAsia"/>
          <w:color w:val="000000" w:themeColor="text1"/>
          <w:sz w:val="22"/>
        </w:rPr>
        <w:t>province</w:t>
      </w:r>
      <w:r w:rsidRPr="00E342A7">
        <w:rPr>
          <w:rFonts w:ascii="Times New Roman" w:hAnsi="Times New Roman"/>
          <w:color w:val="000000" w:themeColor="text1"/>
          <w:sz w:val="22"/>
        </w:rPr>
        <w:t xml:space="preserve"> level</w:t>
      </w:r>
      <w:r w:rsidRPr="00E342A7">
        <w:rPr>
          <w:rFonts w:ascii="Times New Roman" w:hAnsi="Times New Roman" w:cs="Times New Roman"/>
          <w:color w:val="000000" w:themeColor="text1"/>
          <w:sz w:val="22"/>
        </w:rPr>
        <w:t xml:space="preserve"> are reported in parentheses.</w:t>
      </w:r>
    </w:p>
    <w:p w14:paraId="604F28EC" w14:textId="77777777" w:rsidR="006E2591" w:rsidRPr="00E342A7" w:rsidRDefault="006E2591">
      <w:pPr>
        <w:rPr>
          <w:rFonts w:ascii="Times New Roman" w:hAnsi="Times New Roman" w:cs="Times New Roman"/>
          <w:color w:val="000000" w:themeColor="text1"/>
          <w:sz w:val="24"/>
          <w:szCs w:val="24"/>
        </w:rPr>
      </w:pPr>
    </w:p>
    <w:p w14:paraId="0E3C7103" w14:textId="57668E81" w:rsidR="006E2591" w:rsidRPr="00E342A7" w:rsidRDefault="0051107E" w:rsidP="0051107E">
      <w:pPr>
        <w:jc w:val="center"/>
        <w:rPr>
          <w:rFonts w:ascii="Times New Roman" w:hAnsi="Times New Roman" w:cs="Times New Roman"/>
          <w:color w:val="000000" w:themeColor="text1"/>
          <w:sz w:val="24"/>
          <w:szCs w:val="24"/>
        </w:rPr>
      </w:pPr>
      <w:r w:rsidRPr="00E342A7">
        <w:rPr>
          <w:rFonts w:ascii="Times New Roman" w:hAnsi="Times New Roman" w:cs="Times New Roman" w:hint="eastAsia"/>
          <w:color w:val="000000" w:themeColor="text1"/>
          <w:sz w:val="24"/>
          <w:szCs w:val="24"/>
        </w:rPr>
        <w:t xml:space="preserve">Table A3 </w:t>
      </w:r>
      <w:r w:rsidRPr="00E342A7">
        <w:rPr>
          <w:rFonts w:ascii="Times New Roman" w:eastAsia="宋体" w:hAnsi="Times New Roman" w:cs="Times New Roman"/>
          <w:color w:val="000000" w:themeColor="text1"/>
          <w:sz w:val="24"/>
          <w:szCs w:val="24"/>
        </w:rPr>
        <w:t xml:space="preserve">Heterogeneous </w:t>
      </w:r>
      <w:r w:rsidRPr="00E342A7">
        <w:rPr>
          <w:rFonts w:ascii="Times New Roman" w:eastAsia="宋体" w:hAnsi="Times New Roman" w:cs="Times New Roman" w:hint="eastAsia"/>
          <w:color w:val="000000" w:themeColor="text1"/>
          <w:sz w:val="24"/>
          <w:szCs w:val="24"/>
        </w:rPr>
        <w:t>e</w:t>
      </w:r>
      <w:r w:rsidRPr="00E342A7">
        <w:rPr>
          <w:rFonts w:ascii="Times New Roman" w:eastAsia="宋体" w:hAnsi="Times New Roman" w:cs="Times New Roman"/>
          <w:color w:val="000000" w:themeColor="text1"/>
          <w:sz w:val="24"/>
          <w:szCs w:val="24"/>
        </w:rPr>
        <w:t xml:space="preserve">ffects of HSR on </w:t>
      </w:r>
      <w:r w:rsidRPr="00E342A7">
        <w:rPr>
          <w:rFonts w:ascii="Times New Roman" w:eastAsia="宋体" w:hAnsi="Times New Roman" w:cs="Times New Roman" w:hint="eastAsia"/>
          <w:color w:val="000000" w:themeColor="text1"/>
          <w:sz w:val="24"/>
          <w:szCs w:val="24"/>
        </w:rPr>
        <w:t>s</w:t>
      </w:r>
      <w:r w:rsidRPr="00E342A7">
        <w:rPr>
          <w:rFonts w:ascii="Times New Roman" w:eastAsia="宋体" w:hAnsi="Times New Roman" w:cs="Times New Roman"/>
          <w:color w:val="000000" w:themeColor="text1"/>
          <w:sz w:val="24"/>
          <w:szCs w:val="24"/>
        </w:rPr>
        <w:t xml:space="preserve">elf-Rated </w:t>
      </w:r>
      <w:r w:rsidRPr="00E342A7">
        <w:rPr>
          <w:rFonts w:ascii="Times New Roman" w:eastAsia="宋体" w:hAnsi="Times New Roman" w:cs="Times New Roman" w:hint="eastAsia"/>
          <w:color w:val="000000" w:themeColor="text1"/>
          <w:sz w:val="24"/>
          <w:szCs w:val="24"/>
        </w:rPr>
        <w:t>h</w:t>
      </w:r>
      <w:r w:rsidRPr="00E342A7">
        <w:rPr>
          <w:rFonts w:ascii="Times New Roman" w:eastAsia="宋体" w:hAnsi="Times New Roman" w:cs="Times New Roman"/>
          <w:color w:val="000000" w:themeColor="text1"/>
          <w:sz w:val="24"/>
          <w:szCs w:val="24"/>
        </w:rPr>
        <w:t>ealth by</w:t>
      </w:r>
      <w:r w:rsidRPr="00E342A7">
        <w:rPr>
          <w:rFonts w:ascii="Times New Roman" w:eastAsia="宋体" w:hAnsi="Times New Roman" w:cs="Times New Roman" w:hint="eastAsia"/>
          <w:color w:val="000000" w:themeColor="text1"/>
          <w:sz w:val="24"/>
          <w:szCs w:val="24"/>
        </w:rPr>
        <w:t xml:space="preserve"> age and</w:t>
      </w:r>
      <w:r w:rsidRPr="00E342A7">
        <w:rPr>
          <w:rFonts w:ascii="Times New Roman" w:eastAsia="宋体" w:hAnsi="Times New Roman" w:cs="Times New Roman"/>
          <w:color w:val="000000" w:themeColor="text1"/>
          <w:sz w:val="24"/>
          <w:szCs w:val="24"/>
        </w:rPr>
        <w:t xml:space="preserve"> </w:t>
      </w:r>
      <w:r w:rsidRPr="00E342A7">
        <w:rPr>
          <w:rFonts w:ascii="Times New Roman" w:eastAsia="宋体" w:hAnsi="Times New Roman" w:cs="Times New Roman" w:hint="eastAsia"/>
          <w:color w:val="000000" w:themeColor="text1"/>
          <w:sz w:val="24"/>
          <w:szCs w:val="24"/>
        </w:rPr>
        <w:t>i</w:t>
      </w:r>
      <w:r w:rsidRPr="00E342A7">
        <w:rPr>
          <w:rFonts w:ascii="Times New Roman" w:eastAsia="宋体" w:hAnsi="Times New Roman" w:cs="Times New Roman"/>
          <w:color w:val="000000" w:themeColor="text1"/>
          <w:sz w:val="24"/>
          <w:szCs w:val="24"/>
        </w:rPr>
        <w:t xml:space="preserve">ncome </w:t>
      </w:r>
      <w:r w:rsidRPr="00E342A7">
        <w:rPr>
          <w:rFonts w:ascii="Times New Roman" w:eastAsia="宋体" w:hAnsi="Times New Roman" w:cs="Times New Roman" w:hint="eastAsia"/>
          <w:color w:val="000000" w:themeColor="text1"/>
          <w:sz w:val="24"/>
          <w:szCs w:val="24"/>
        </w:rPr>
        <w:t>l</w:t>
      </w:r>
      <w:r w:rsidRPr="00E342A7">
        <w:rPr>
          <w:rFonts w:ascii="Times New Roman" w:eastAsia="宋体" w:hAnsi="Times New Roman" w:cs="Times New Roman"/>
          <w:color w:val="000000" w:themeColor="text1"/>
          <w:sz w:val="24"/>
          <w:szCs w:val="24"/>
        </w:rPr>
        <w:t>evel</w:t>
      </w:r>
    </w:p>
    <w:tbl>
      <w:tblPr>
        <w:tblStyle w:val="a7"/>
        <w:tblW w:w="859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575"/>
        <w:gridCol w:w="1062"/>
        <w:gridCol w:w="1499"/>
        <w:gridCol w:w="138"/>
        <w:gridCol w:w="1908"/>
      </w:tblGrid>
      <w:tr w:rsidR="00E342A7" w:rsidRPr="00E342A7" w14:paraId="02316ACE" w14:textId="77777777" w:rsidTr="00160206">
        <w:trPr>
          <w:trHeight w:hRule="exact" w:val="369"/>
          <w:jc w:val="center"/>
        </w:trPr>
        <w:tc>
          <w:tcPr>
            <w:tcW w:w="2410" w:type="dxa"/>
            <w:vMerge w:val="restart"/>
            <w:vAlign w:val="center"/>
          </w:tcPr>
          <w:p w14:paraId="156D1426" w14:textId="77777777" w:rsidR="0051107E" w:rsidRPr="00E342A7" w:rsidRDefault="0051107E" w:rsidP="00160206">
            <w:pPr>
              <w:adjustRightInd w:val="0"/>
              <w:snapToGrid w:val="0"/>
              <w:spacing w:beforeLines="50" w:before="156"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V</w:t>
            </w:r>
            <w:r w:rsidRPr="00E342A7">
              <w:rPr>
                <w:rFonts w:ascii="Times New Roman" w:eastAsia="宋体" w:hAnsi="Times New Roman"/>
                <w:color w:val="000000" w:themeColor="text1"/>
                <w:sz w:val="24"/>
                <w:szCs w:val="24"/>
              </w:rPr>
              <w:t>ariable</w:t>
            </w:r>
          </w:p>
        </w:tc>
        <w:tc>
          <w:tcPr>
            <w:tcW w:w="1575" w:type="dxa"/>
            <w:tcBorders>
              <w:bottom w:val="single" w:sz="4" w:space="0" w:color="auto"/>
            </w:tcBorders>
            <w:vAlign w:val="center"/>
          </w:tcPr>
          <w:p w14:paraId="14AAAD08"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w:t>
            </w:r>
            <w:r w:rsidRPr="00E342A7">
              <w:rPr>
                <w:rFonts w:ascii="Times New Roman" w:eastAsia="宋体" w:hAnsi="Times New Roman" w:hint="eastAsia"/>
                <w:color w:val="000000" w:themeColor="text1"/>
                <w:sz w:val="24"/>
                <w:szCs w:val="24"/>
              </w:rPr>
              <w:t>1</w:t>
            </w:r>
            <w:r w:rsidRPr="00E342A7">
              <w:rPr>
                <w:rFonts w:ascii="Times New Roman" w:eastAsia="宋体" w:hAnsi="Times New Roman"/>
                <w:color w:val="000000" w:themeColor="text1"/>
                <w:sz w:val="24"/>
                <w:szCs w:val="24"/>
              </w:rPr>
              <w:t>)</w:t>
            </w:r>
          </w:p>
        </w:tc>
        <w:tc>
          <w:tcPr>
            <w:tcW w:w="1062" w:type="dxa"/>
            <w:tcBorders>
              <w:bottom w:val="single" w:sz="4" w:space="0" w:color="auto"/>
            </w:tcBorders>
            <w:vAlign w:val="center"/>
          </w:tcPr>
          <w:p w14:paraId="72BCBA5C"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w:t>
            </w:r>
            <w:r w:rsidRPr="00E342A7">
              <w:rPr>
                <w:rFonts w:ascii="Times New Roman" w:eastAsia="宋体" w:hAnsi="Times New Roman" w:hint="eastAsia"/>
                <w:color w:val="000000" w:themeColor="text1"/>
                <w:sz w:val="24"/>
                <w:szCs w:val="24"/>
              </w:rPr>
              <w:t>2</w:t>
            </w:r>
            <w:r w:rsidRPr="00E342A7">
              <w:rPr>
                <w:rFonts w:ascii="Times New Roman" w:eastAsia="宋体" w:hAnsi="Times New Roman"/>
                <w:color w:val="000000" w:themeColor="text1"/>
                <w:sz w:val="24"/>
                <w:szCs w:val="24"/>
              </w:rPr>
              <w:t>)</w:t>
            </w:r>
          </w:p>
        </w:tc>
        <w:tc>
          <w:tcPr>
            <w:tcW w:w="1499" w:type="dxa"/>
            <w:tcBorders>
              <w:bottom w:val="single" w:sz="4" w:space="0" w:color="auto"/>
            </w:tcBorders>
            <w:vAlign w:val="center"/>
          </w:tcPr>
          <w:p w14:paraId="4D464CF0"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w:t>
            </w:r>
            <w:r w:rsidRPr="00E342A7">
              <w:rPr>
                <w:rFonts w:ascii="Times New Roman" w:eastAsia="宋体" w:hAnsi="Times New Roman" w:hint="eastAsia"/>
                <w:color w:val="000000" w:themeColor="text1"/>
                <w:sz w:val="24"/>
                <w:szCs w:val="24"/>
              </w:rPr>
              <w:t>3</w:t>
            </w:r>
            <w:r w:rsidRPr="00E342A7">
              <w:rPr>
                <w:rFonts w:ascii="Times New Roman" w:eastAsia="宋体" w:hAnsi="Times New Roman"/>
                <w:color w:val="000000" w:themeColor="text1"/>
                <w:sz w:val="24"/>
                <w:szCs w:val="24"/>
              </w:rPr>
              <w:t>)</w:t>
            </w:r>
          </w:p>
        </w:tc>
        <w:tc>
          <w:tcPr>
            <w:tcW w:w="2046" w:type="dxa"/>
            <w:gridSpan w:val="2"/>
            <w:tcBorders>
              <w:bottom w:val="single" w:sz="4" w:space="0" w:color="auto"/>
            </w:tcBorders>
            <w:vAlign w:val="center"/>
          </w:tcPr>
          <w:p w14:paraId="1D027439"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w:t>
            </w:r>
            <w:r w:rsidRPr="00E342A7">
              <w:rPr>
                <w:rFonts w:ascii="Times New Roman" w:eastAsia="宋体" w:hAnsi="Times New Roman" w:hint="eastAsia"/>
                <w:color w:val="000000" w:themeColor="text1"/>
                <w:sz w:val="24"/>
                <w:szCs w:val="24"/>
              </w:rPr>
              <w:t>4</w:t>
            </w:r>
            <w:r w:rsidRPr="00E342A7">
              <w:rPr>
                <w:rFonts w:ascii="Times New Roman" w:eastAsia="宋体" w:hAnsi="Times New Roman"/>
                <w:color w:val="000000" w:themeColor="text1"/>
                <w:sz w:val="24"/>
                <w:szCs w:val="24"/>
              </w:rPr>
              <w:t>)</w:t>
            </w:r>
          </w:p>
        </w:tc>
      </w:tr>
      <w:tr w:rsidR="00E342A7" w:rsidRPr="00E342A7" w14:paraId="37AD4ED9" w14:textId="77777777" w:rsidTr="00160206">
        <w:trPr>
          <w:trHeight w:hRule="exact" w:val="369"/>
          <w:jc w:val="center"/>
        </w:trPr>
        <w:tc>
          <w:tcPr>
            <w:tcW w:w="2410" w:type="dxa"/>
            <w:vMerge/>
            <w:tcBorders>
              <w:bottom w:val="single" w:sz="4" w:space="0" w:color="auto"/>
            </w:tcBorders>
            <w:vAlign w:val="center"/>
          </w:tcPr>
          <w:p w14:paraId="3CDB07E0"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p>
        </w:tc>
        <w:tc>
          <w:tcPr>
            <w:tcW w:w="1575" w:type="dxa"/>
            <w:tcBorders>
              <w:top w:val="single" w:sz="4" w:space="0" w:color="auto"/>
              <w:bottom w:val="single" w:sz="4" w:space="0" w:color="auto"/>
            </w:tcBorders>
            <w:vAlign w:val="center"/>
          </w:tcPr>
          <w:p w14:paraId="39C9E835"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Age&lt;46</w:t>
            </w:r>
          </w:p>
        </w:tc>
        <w:tc>
          <w:tcPr>
            <w:tcW w:w="1062" w:type="dxa"/>
            <w:tcBorders>
              <w:top w:val="single" w:sz="4" w:space="0" w:color="auto"/>
              <w:bottom w:val="single" w:sz="4" w:space="0" w:color="auto"/>
            </w:tcBorders>
            <w:vAlign w:val="center"/>
          </w:tcPr>
          <w:p w14:paraId="11DDFCD8"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Age&gt;45</w:t>
            </w:r>
          </w:p>
        </w:tc>
        <w:tc>
          <w:tcPr>
            <w:tcW w:w="1637" w:type="dxa"/>
            <w:gridSpan w:val="2"/>
            <w:tcBorders>
              <w:top w:val="single" w:sz="4" w:space="0" w:color="auto"/>
              <w:bottom w:val="single" w:sz="4" w:space="0" w:color="auto"/>
            </w:tcBorders>
            <w:vAlign w:val="center"/>
          </w:tcPr>
          <w:p w14:paraId="0C3997CE"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Low-income</w:t>
            </w:r>
          </w:p>
        </w:tc>
        <w:tc>
          <w:tcPr>
            <w:tcW w:w="1908" w:type="dxa"/>
            <w:tcBorders>
              <w:top w:val="single" w:sz="4" w:space="0" w:color="auto"/>
              <w:bottom w:val="single" w:sz="4" w:space="0" w:color="auto"/>
            </w:tcBorders>
            <w:vAlign w:val="center"/>
          </w:tcPr>
          <w:p w14:paraId="18816931"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High-income</w:t>
            </w:r>
          </w:p>
        </w:tc>
      </w:tr>
      <w:tr w:rsidR="00E342A7" w:rsidRPr="00E342A7" w14:paraId="24EBAE33" w14:textId="77777777" w:rsidTr="00160206">
        <w:trPr>
          <w:trHeight w:hRule="exact" w:val="369"/>
          <w:jc w:val="center"/>
        </w:trPr>
        <w:tc>
          <w:tcPr>
            <w:tcW w:w="2410" w:type="dxa"/>
            <w:tcBorders>
              <w:top w:val="single" w:sz="4" w:space="0" w:color="auto"/>
              <w:bottom w:val="nil"/>
            </w:tcBorders>
            <w:vAlign w:val="center"/>
          </w:tcPr>
          <w:p w14:paraId="0EB6B0B4"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SR</w:t>
            </w:r>
          </w:p>
        </w:tc>
        <w:tc>
          <w:tcPr>
            <w:tcW w:w="1575" w:type="dxa"/>
            <w:tcBorders>
              <w:top w:val="single" w:sz="4" w:space="0" w:color="auto"/>
              <w:bottom w:val="nil"/>
            </w:tcBorders>
            <w:vAlign w:val="center"/>
          </w:tcPr>
          <w:p w14:paraId="11A5A303"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0.022</w:t>
            </w:r>
            <w:r w:rsidRPr="00E342A7">
              <w:rPr>
                <w:rFonts w:ascii="Times New Roman" w:hAnsi="Times New Roman" w:hint="eastAsia"/>
                <w:color w:val="000000" w:themeColor="text1"/>
                <w:sz w:val="24"/>
                <w:szCs w:val="24"/>
              </w:rPr>
              <w:t>*</w:t>
            </w:r>
          </w:p>
        </w:tc>
        <w:tc>
          <w:tcPr>
            <w:tcW w:w="1062" w:type="dxa"/>
            <w:tcBorders>
              <w:top w:val="single" w:sz="4" w:space="0" w:color="auto"/>
              <w:bottom w:val="nil"/>
            </w:tcBorders>
            <w:vAlign w:val="center"/>
          </w:tcPr>
          <w:p w14:paraId="1A6B77B8"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39**</w:t>
            </w:r>
          </w:p>
        </w:tc>
        <w:tc>
          <w:tcPr>
            <w:tcW w:w="1499" w:type="dxa"/>
            <w:tcBorders>
              <w:top w:val="single" w:sz="4" w:space="0" w:color="auto"/>
              <w:bottom w:val="nil"/>
            </w:tcBorders>
            <w:vAlign w:val="center"/>
          </w:tcPr>
          <w:p w14:paraId="27DC8837"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46**</w:t>
            </w:r>
          </w:p>
        </w:tc>
        <w:tc>
          <w:tcPr>
            <w:tcW w:w="2046" w:type="dxa"/>
            <w:gridSpan w:val="2"/>
            <w:tcBorders>
              <w:top w:val="single" w:sz="4" w:space="0" w:color="auto"/>
              <w:bottom w:val="nil"/>
            </w:tcBorders>
            <w:vAlign w:val="center"/>
          </w:tcPr>
          <w:p w14:paraId="52626C90"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14**</w:t>
            </w:r>
          </w:p>
        </w:tc>
      </w:tr>
      <w:tr w:rsidR="00E342A7" w:rsidRPr="00E342A7" w14:paraId="19D4E77C" w14:textId="77777777" w:rsidTr="00160206">
        <w:trPr>
          <w:trHeight w:hRule="exact" w:val="369"/>
          <w:jc w:val="center"/>
        </w:trPr>
        <w:tc>
          <w:tcPr>
            <w:tcW w:w="2410" w:type="dxa"/>
            <w:tcBorders>
              <w:top w:val="nil"/>
            </w:tcBorders>
            <w:vAlign w:val="center"/>
          </w:tcPr>
          <w:p w14:paraId="0086A4DC"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p>
        </w:tc>
        <w:tc>
          <w:tcPr>
            <w:tcW w:w="1575" w:type="dxa"/>
            <w:tcBorders>
              <w:top w:val="nil"/>
            </w:tcBorders>
            <w:vAlign w:val="center"/>
          </w:tcPr>
          <w:p w14:paraId="486F4697"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12</w:t>
            </w:r>
            <w:r w:rsidRPr="00E342A7">
              <w:rPr>
                <w:rFonts w:ascii="Times New Roman" w:hAnsi="Times New Roman"/>
                <w:color w:val="000000" w:themeColor="text1"/>
                <w:sz w:val="24"/>
                <w:szCs w:val="24"/>
              </w:rPr>
              <w:t>)</w:t>
            </w:r>
          </w:p>
        </w:tc>
        <w:tc>
          <w:tcPr>
            <w:tcW w:w="1062" w:type="dxa"/>
            <w:tcBorders>
              <w:top w:val="nil"/>
            </w:tcBorders>
            <w:vAlign w:val="center"/>
          </w:tcPr>
          <w:p w14:paraId="6FF3F14F"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17</w:t>
            </w:r>
            <w:r w:rsidRPr="00E342A7">
              <w:rPr>
                <w:rFonts w:ascii="Times New Roman" w:hAnsi="Times New Roman"/>
                <w:color w:val="000000" w:themeColor="text1"/>
                <w:sz w:val="24"/>
                <w:szCs w:val="24"/>
              </w:rPr>
              <w:t>)</w:t>
            </w:r>
          </w:p>
        </w:tc>
        <w:tc>
          <w:tcPr>
            <w:tcW w:w="1499" w:type="dxa"/>
            <w:tcBorders>
              <w:top w:val="nil"/>
            </w:tcBorders>
            <w:vAlign w:val="center"/>
          </w:tcPr>
          <w:p w14:paraId="7C7D62ED"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21</w:t>
            </w:r>
            <w:r w:rsidRPr="00E342A7">
              <w:rPr>
                <w:rFonts w:ascii="Times New Roman" w:hAnsi="Times New Roman"/>
                <w:color w:val="000000" w:themeColor="text1"/>
                <w:sz w:val="24"/>
                <w:szCs w:val="24"/>
              </w:rPr>
              <w:t>)</w:t>
            </w:r>
          </w:p>
        </w:tc>
        <w:tc>
          <w:tcPr>
            <w:tcW w:w="2046" w:type="dxa"/>
            <w:gridSpan w:val="2"/>
            <w:tcBorders>
              <w:top w:val="nil"/>
            </w:tcBorders>
            <w:vAlign w:val="center"/>
          </w:tcPr>
          <w:p w14:paraId="7149086B"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07</w:t>
            </w:r>
            <w:r w:rsidRPr="00E342A7">
              <w:rPr>
                <w:rFonts w:ascii="Times New Roman" w:hAnsi="Times New Roman"/>
                <w:color w:val="000000" w:themeColor="text1"/>
                <w:sz w:val="24"/>
                <w:szCs w:val="24"/>
              </w:rPr>
              <w:t>)</w:t>
            </w:r>
          </w:p>
        </w:tc>
      </w:tr>
      <w:tr w:rsidR="00E342A7" w:rsidRPr="00E342A7" w14:paraId="44A99C21" w14:textId="77777777" w:rsidTr="00160206">
        <w:trPr>
          <w:trHeight w:hRule="exact" w:val="369"/>
          <w:jc w:val="center"/>
        </w:trPr>
        <w:tc>
          <w:tcPr>
            <w:tcW w:w="2410" w:type="dxa"/>
            <w:vAlign w:val="center"/>
          </w:tcPr>
          <w:p w14:paraId="17C14835"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lastRenderedPageBreak/>
              <w:t>Control variable</w:t>
            </w:r>
          </w:p>
        </w:tc>
        <w:tc>
          <w:tcPr>
            <w:tcW w:w="1575" w:type="dxa"/>
            <w:vAlign w:val="center"/>
          </w:tcPr>
          <w:p w14:paraId="6CFBC9A8"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062" w:type="dxa"/>
            <w:vAlign w:val="center"/>
          </w:tcPr>
          <w:p w14:paraId="127418E9"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499" w:type="dxa"/>
            <w:vAlign w:val="center"/>
          </w:tcPr>
          <w:p w14:paraId="0AEC6542"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2046" w:type="dxa"/>
            <w:gridSpan w:val="2"/>
            <w:vAlign w:val="center"/>
          </w:tcPr>
          <w:p w14:paraId="29F55AD0"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206B6916" w14:textId="77777777" w:rsidTr="00160206">
        <w:trPr>
          <w:trHeight w:hRule="exact" w:val="369"/>
          <w:jc w:val="center"/>
        </w:trPr>
        <w:tc>
          <w:tcPr>
            <w:tcW w:w="2410" w:type="dxa"/>
            <w:vAlign w:val="center"/>
          </w:tcPr>
          <w:p w14:paraId="39D76B2A"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I</w:t>
            </w:r>
            <w:r w:rsidRPr="00E342A7">
              <w:rPr>
                <w:rFonts w:ascii="Times New Roman" w:eastAsia="宋体" w:hAnsi="Times New Roman"/>
                <w:color w:val="000000" w:themeColor="text1"/>
                <w:sz w:val="24"/>
                <w:szCs w:val="24"/>
              </w:rPr>
              <w:t>ndividual fixed effect</w:t>
            </w:r>
          </w:p>
        </w:tc>
        <w:tc>
          <w:tcPr>
            <w:tcW w:w="1575" w:type="dxa"/>
            <w:vAlign w:val="center"/>
          </w:tcPr>
          <w:p w14:paraId="1837078C"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062" w:type="dxa"/>
            <w:vAlign w:val="center"/>
          </w:tcPr>
          <w:p w14:paraId="12293ECF"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499" w:type="dxa"/>
            <w:vAlign w:val="center"/>
          </w:tcPr>
          <w:p w14:paraId="535B4079"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2046" w:type="dxa"/>
            <w:gridSpan w:val="2"/>
            <w:vAlign w:val="center"/>
          </w:tcPr>
          <w:p w14:paraId="6EC5416A"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258FF55B" w14:textId="77777777" w:rsidTr="00160206">
        <w:trPr>
          <w:trHeight w:hRule="exact" w:val="369"/>
          <w:jc w:val="center"/>
        </w:trPr>
        <w:tc>
          <w:tcPr>
            <w:tcW w:w="2410" w:type="dxa"/>
            <w:vAlign w:val="center"/>
          </w:tcPr>
          <w:p w14:paraId="53AB21EB"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w:t>
            </w:r>
            <w:r w:rsidRPr="00E342A7">
              <w:rPr>
                <w:rFonts w:ascii="Times New Roman" w:eastAsia="宋体" w:hAnsi="Times New Roman"/>
                <w:color w:val="000000" w:themeColor="text1"/>
                <w:sz w:val="24"/>
                <w:szCs w:val="24"/>
              </w:rPr>
              <w:t>ear fixed effect</w:t>
            </w:r>
          </w:p>
        </w:tc>
        <w:tc>
          <w:tcPr>
            <w:tcW w:w="1575" w:type="dxa"/>
            <w:vAlign w:val="center"/>
          </w:tcPr>
          <w:p w14:paraId="674125A9"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062" w:type="dxa"/>
            <w:vAlign w:val="center"/>
          </w:tcPr>
          <w:p w14:paraId="494EB6CF"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1499" w:type="dxa"/>
            <w:vAlign w:val="center"/>
          </w:tcPr>
          <w:p w14:paraId="6BC80B0C"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2046" w:type="dxa"/>
            <w:gridSpan w:val="2"/>
            <w:vAlign w:val="center"/>
          </w:tcPr>
          <w:p w14:paraId="745CC21E"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2068A0DC" w14:textId="77777777" w:rsidTr="00160206">
        <w:trPr>
          <w:trHeight w:hRule="exact" w:val="369"/>
          <w:jc w:val="center"/>
        </w:trPr>
        <w:tc>
          <w:tcPr>
            <w:tcW w:w="2410" w:type="dxa"/>
            <w:vAlign w:val="center"/>
          </w:tcPr>
          <w:p w14:paraId="1EC472A9"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w:t>
            </w:r>
            <w:r w:rsidRPr="00E342A7">
              <w:rPr>
                <w:rFonts w:ascii="Times New Roman" w:eastAsia="宋体" w:hAnsi="Times New Roman"/>
                <w:color w:val="000000" w:themeColor="text1"/>
                <w:sz w:val="24"/>
                <w:szCs w:val="24"/>
              </w:rPr>
              <w:t>onstant</w:t>
            </w:r>
          </w:p>
        </w:tc>
        <w:tc>
          <w:tcPr>
            <w:tcW w:w="1575" w:type="dxa"/>
            <w:vAlign w:val="center"/>
          </w:tcPr>
          <w:p w14:paraId="716F859F"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3.213</w:t>
            </w:r>
          </w:p>
        </w:tc>
        <w:tc>
          <w:tcPr>
            <w:tcW w:w="1062" w:type="dxa"/>
            <w:vAlign w:val="center"/>
          </w:tcPr>
          <w:p w14:paraId="5E6628DC"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1.698</w:t>
            </w:r>
          </w:p>
        </w:tc>
        <w:tc>
          <w:tcPr>
            <w:tcW w:w="1499" w:type="dxa"/>
            <w:vAlign w:val="center"/>
          </w:tcPr>
          <w:p w14:paraId="103A62C1"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2.115</w:t>
            </w:r>
          </w:p>
        </w:tc>
        <w:tc>
          <w:tcPr>
            <w:tcW w:w="2046" w:type="dxa"/>
            <w:gridSpan w:val="2"/>
            <w:vAlign w:val="center"/>
          </w:tcPr>
          <w:p w14:paraId="2AEB4FFF"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3.255</w:t>
            </w:r>
          </w:p>
        </w:tc>
      </w:tr>
      <w:tr w:rsidR="00E342A7" w:rsidRPr="00E342A7" w14:paraId="1BD077CE" w14:textId="77777777" w:rsidTr="00160206">
        <w:trPr>
          <w:trHeight w:hRule="exact" w:val="369"/>
          <w:jc w:val="center"/>
        </w:trPr>
        <w:tc>
          <w:tcPr>
            <w:tcW w:w="2410" w:type="dxa"/>
            <w:vAlign w:val="center"/>
          </w:tcPr>
          <w:p w14:paraId="68EFECBD"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p>
        </w:tc>
        <w:tc>
          <w:tcPr>
            <w:tcW w:w="1575" w:type="dxa"/>
            <w:vAlign w:val="center"/>
          </w:tcPr>
          <w:p w14:paraId="575A002D"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(2.079)</w:t>
            </w:r>
          </w:p>
        </w:tc>
        <w:tc>
          <w:tcPr>
            <w:tcW w:w="1062" w:type="dxa"/>
            <w:vAlign w:val="center"/>
          </w:tcPr>
          <w:p w14:paraId="32C59F4E"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(1.130)</w:t>
            </w:r>
          </w:p>
        </w:tc>
        <w:tc>
          <w:tcPr>
            <w:tcW w:w="1499" w:type="dxa"/>
            <w:vAlign w:val="center"/>
          </w:tcPr>
          <w:p w14:paraId="627D4ED2"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w:t>
            </w:r>
            <w:r w:rsidRPr="00E342A7">
              <w:rPr>
                <w:rFonts w:ascii="Times New Roman" w:hAnsi="Times New Roman" w:hint="eastAsia"/>
                <w:color w:val="000000" w:themeColor="text1"/>
                <w:sz w:val="24"/>
                <w:szCs w:val="24"/>
              </w:rPr>
              <w:t>1.746</w:t>
            </w:r>
            <w:r w:rsidRPr="00E342A7">
              <w:rPr>
                <w:rFonts w:ascii="Times New Roman" w:hAnsi="Times New Roman"/>
                <w:color w:val="000000" w:themeColor="text1"/>
                <w:sz w:val="24"/>
                <w:szCs w:val="24"/>
              </w:rPr>
              <w:t>)</w:t>
            </w:r>
          </w:p>
        </w:tc>
        <w:tc>
          <w:tcPr>
            <w:tcW w:w="2046" w:type="dxa"/>
            <w:gridSpan w:val="2"/>
            <w:vAlign w:val="center"/>
          </w:tcPr>
          <w:p w14:paraId="7C45C62C"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w:t>
            </w:r>
            <w:r w:rsidRPr="00E342A7">
              <w:rPr>
                <w:rFonts w:ascii="Times New Roman" w:hAnsi="Times New Roman" w:hint="eastAsia"/>
                <w:color w:val="000000" w:themeColor="text1"/>
                <w:sz w:val="24"/>
                <w:szCs w:val="24"/>
              </w:rPr>
              <w:t>2.383)</w:t>
            </w:r>
          </w:p>
        </w:tc>
      </w:tr>
      <w:tr w:rsidR="00E342A7" w:rsidRPr="00E342A7" w14:paraId="2E43B213" w14:textId="77777777" w:rsidTr="00160206">
        <w:trPr>
          <w:trHeight w:hRule="exact" w:val="369"/>
          <w:jc w:val="center"/>
        </w:trPr>
        <w:tc>
          <w:tcPr>
            <w:tcW w:w="2410" w:type="dxa"/>
            <w:vAlign w:val="center"/>
          </w:tcPr>
          <w:p w14:paraId="2790CA04"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bservation</w:t>
            </w:r>
          </w:p>
        </w:tc>
        <w:tc>
          <w:tcPr>
            <w:tcW w:w="1575" w:type="dxa"/>
            <w:vAlign w:val="center"/>
          </w:tcPr>
          <w:p w14:paraId="78A2CD6C"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16327</w:t>
            </w:r>
          </w:p>
        </w:tc>
        <w:tc>
          <w:tcPr>
            <w:tcW w:w="1062" w:type="dxa"/>
            <w:vAlign w:val="center"/>
          </w:tcPr>
          <w:p w14:paraId="18AF9D80"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36397</w:t>
            </w:r>
          </w:p>
        </w:tc>
        <w:tc>
          <w:tcPr>
            <w:tcW w:w="1499" w:type="dxa"/>
            <w:vAlign w:val="center"/>
          </w:tcPr>
          <w:p w14:paraId="2439F551"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25515</w:t>
            </w:r>
          </w:p>
        </w:tc>
        <w:tc>
          <w:tcPr>
            <w:tcW w:w="2046" w:type="dxa"/>
            <w:gridSpan w:val="2"/>
            <w:vAlign w:val="center"/>
          </w:tcPr>
          <w:p w14:paraId="5E84F8A5"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27209</w:t>
            </w:r>
          </w:p>
        </w:tc>
      </w:tr>
      <w:tr w:rsidR="00E342A7" w:rsidRPr="00E342A7" w14:paraId="3104ABF5" w14:textId="77777777" w:rsidTr="00160206">
        <w:trPr>
          <w:trHeight w:hRule="exact" w:val="369"/>
          <w:jc w:val="center"/>
        </w:trPr>
        <w:tc>
          <w:tcPr>
            <w:tcW w:w="2410" w:type="dxa"/>
            <w:vAlign w:val="center"/>
          </w:tcPr>
          <w:p w14:paraId="76135E76"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R</w:t>
            </w:r>
            <w:r w:rsidRPr="00E342A7">
              <w:rPr>
                <w:rFonts w:ascii="Times New Roman" w:eastAsia="宋体" w:hAnsi="Times New Roman"/>
                <w:color w:val="000000" w:themeColor="text1"/>
                <w:sz w:val="24"/>
                <w:szCs w:val="24"/>
              </w:rPr>
              <w:t>-Squared</w:t>
            </w:r>
          </w:p>
        </w:tc>
        <w:tc>
          <w:tcPr>
            <w:tcW w:w="1575" w:type="dxa"/>
            <w:vAlign w:val="center"/>
          </w:tcPr>
          <w:p w14:paraId="601BD3B8"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0.022</w:t>
            </w:r>
          </w:p>
        </w:tc>
        <w:tc>
          <w:tcPr>
            <w:tcW w:w="1062" w:type="dxa"/>
            <w:vAlign w:val="center"/>
          </w:tcPr>
          <w:p w14:paraId="2696279E" w14:textId="77777777" w:rsidR="0051107E" w:rsidRPr="00E342A7" w:rsidRDefault="0051107E"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0.012</w:t>
            </w:r>
          </w:p>
        </w:tc>
        <w:tc>
          <w:tcPr>
            <w:tcW w:w="1499" w:type="dxa"/>
            <w:vAlign w:val="center"/>
          </w:tcPr>
          <w:p w14:paraId="697A8FD8"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0.02</w:t>
            </w:r>
            <w:r w:rsidRPr="00E342A7">
              <w:rPr>
                <w:rFonts w:ascii="Times New Roman" w:hAnsi="Times New Roman" w:hint="eastAsia"/>
                <w:color w:val="000000" w:themeColor="text1"/>
                <w:sz w:val="24"/>
                <w:szCs w:val="24"/>
              </w:rPr>
              <w:t>9</w:t>
            </w:r>
          </w:p>
        </w:tc>
        <w:tc>
          <w:tcPr>
            <w:tcW w:w="2046" w:type="dxa"/>
            <w:gridSpan w:val="2"/>
            <w:vAlign w:val="center"/>
          </w:tcPr>
          <w:p w14:paraId="1DED3B32" w14:textId="77777777" w:rsidR="0051107E" w:rsidRPr="00E342A7" w:rsidRDefault="0051107E"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0.01</w:t>
            </w:r>
            <w:r w:rsidRPr="00E342A7">
              <w:rPr>
                <w:rFonts w:ascii="Times New Roman" w:hAnsi="Times New Roman" w:hint="eastAsia"/>
                <w:color w:val="000000" w:themeColor="text1"/>
                <w:sz w:val="24"/>
                <w:szCs w:val="24"/>
              </w:rPr>
              <w:t>6</w:t>
            </w:r>
          </w:p>
        </w:tc>
      </w:tr>
    </w:tbl>
    <w:p w14:paraId="1B4591B9" w14:textId="77777777" w:rsidR="0051107E" w:rsidRPr="00E342A7" w:rsidRDefault="0051107E" w:rsidP="0051107E">
      <w:pPr>
        <w:adjustRightInd w:val="0"/>
        <w:snapToGrid w:val="0"/>
        <w:spacing w:line="360" w:lineRule="auto"/>
        <w:textAlignment w:val="center"/>
        <w:rPr>
          <w:rFonts w:ascii="Times New Roman" w:hAnsi="Times New Roman" w:cs="Times New Roman"/>
          <w:color w:val="000000" w:themeColor="text1"/>
          <w:sz w:val="24"/>
          <w:szCs w:val="24"/>
        </w:rPr>
      </w:pPr>
      <w:r w:rsidRPr="00E342A7">
        <w:rPr>
          <w:rFonts w:ascii="Times New Roman" w:hAnsi="Times New Roman" w:cs="Times New Roman"/>
          <w:color w:val="000000" w:themeColor="text1"/>
          <w:sz w:val="22"/>
        </w:rPr>
        <w:t xml:space="preserve">Note: ** p &lt; 0.05, *** p &lt; 0.01. Standard errors </w:t>
      </w:r>
      <w:r w:rsidRPr="00E342A7">
        <w:rPr>
          <w:rFonts w:ascii="Times New Roman" w:hAnsi="Times New Roman"/>
          <w:color w:val="000000" w:themeColor="text1"/>
          <w:sz w:val="22"/>
        </w:rPr>
        <w:t xml:space="preserve">for clustering at the </w:t>
      </w:r>
      <w:r w:rsidRPr="00E342A7">
        <w:rPr>
          <w:rFonts w:ascii="Times New Roman" w:hAnsi="Times New Roman" w:hint="eastAsia"/>
          <w:color w:val="000000" w:themeColor="text1"/>
          <w:sz w:val="22"/>
        </w:rPr>
        <w:t>province</w:t>
      </w:r>
      <w:r w:rsidRPr="00E342A7">
        <w:rPr>
          <w:rFonts w:ascii="Times New Roman" w:hAnsi="Times New Roman"/>
          <w:color w:val="000000" w:themeColor="text1"/>
          <w:sz w:val="22"/>
        </w:rPr>
        <w:t xml:space="preserve"> level</w:t>
      </w:r>
      <w:r w:rsidRPr="00E342A7">
        <w:rPr>
          <w:rFonts w:ascii="Times New Roman" w:hAnsi="Times New Roman" w:cs="Times New Roman"/>
          <w:color w:val="000000" w:themeColor="text1"/>
          <w:sz w:val="22"/>
        </w:rPr>
        <w:t xml:space="preserve"> are reported in parentheses.</w:t>
      </w:r>
    </w:p>
    <w:p w14:paraId="7FAE24FD" w14:textId="77777777" w:rsidR="006E2591" w:rsidRPr="00E342A7" w:rsidRDefault="006E2591">
      <w:pPr>
        <w:rPr>
          <w:rFonts w:ascii="Times New Roman" w:hAnsi="Times New Roman" w:cs="Times New Roman"/>
          <w:color w:val="000000" w:themeColor="text1"/>
          <w:sz w:val="24"/>
          <w:szCs w:val="24"/>
        </w:rPr>
      </w:pPr>
    </w:p>
    <w:p w14:paraId="4D4363CD" w14:textId="66271B10" w:rsidR="001638AD" w:rsidRPr="00E342A7" w:rsidRDefault="001638AD" w:rsidP="001638AD">
      <w:pPr>
        <w:adjustRightInd w:val="0"/>
        <w:snapToGrid w:val="0"/>
        <w:spacing w:line="360" w:lineRule="auto"/>
        <w:ind w:firstLine="480"/>
        <w:jc w:val="center"/>
        <w:rPr>
          <w:rFonts w:ascii="Times New Roman" w:eastAsia="宋体" w:hAnsi="Times New Roman" w:cs="Times New Roman"/>
          <w:color w:val="000000" w:themeColor="text1"/>
          <w:sz w:val="24"/>
          <w:szCs w:val="24"/>
        </w:rPr>
      </w:pPr>
      <w:bookmarkStart w:id="0" w:name="_Hlk198804258"/>
      <w:bookmarkStart w:id="1" w:name="_Hlk206252884"/>
      <w:r w:rsidRPr="00E342A7">
        <w:rPr>
          <w:rFonts w:ascii="Times New Roman" w:eastAsia="宋体" w:hAnsi="Times New Roman" w:cs="Times New Roman"/>
          <w:color w:val="000000" w:themeColor="text1"/>
          <w:sz w:val="24"/>
          <w:szCs w:val="24"/>
        </w:rPr>
        <w:t xml:space="preserve">Table </w:t>
      </w:r>
      <w:r w:rsidRPr="00E342A7">
        <w:rPr>
          <w:rFonts w:ascii="Times New Roman" w:eastAsia="宋体" w:hAnsi="Times New Roman" w:cs="Times New Roman" w:hint="eastAsia"/>
          <w:color w:val="000000" w:themeColor="text1"/>
          <w:sz w:val="24"/>
          <w:szCs w:val="24"/>
        </w:rPr>
        <w:t>A4</w:t>
      </w:r>
      <w:r w:rsidRPr="00E342A7">
        <w:rPr>
          <w:rFonts w:ascii="Times New Roman" w:eastAsia="宋体" w:hAnsi="Times New Roman" w:cs="Times New Roman"/>
          <w:color w:val="000000" w:themeColor="text1"/>
          <w:sz w:val="24"/>
          <w:szCs w:val="24"/>
        </w:rPr>
        <w:t xml:space="preserve"> </w:t>
      </w:r>
      <w:r w:rsidRPr="00E342A7">
        <w:rPr>
          <w:rFonts w:ascii="Times New Roman" w:eastAsia="宋体" w:hAnsi="Times New Roman" w:cs="Times New Roman" w:hint="eastAsia"/>
          <w:color w:val="000000" w:themeColor="text1"/>
          <w:sz w:val="24"/>
          <w:szCs w:val="24"/>
        </w:rPr>
        <w:t>R</w:t>
      </w:r>
      <w:r w:rsidRPr="00E342A7">
        <w:rPr>
          <w:rFonts w:ascii="Times New Roman" w:eastAsia="宋体" w:hAnsi="Times New Roman" w:cs="Times New Roman"/>
          <w:color w:val="000000" w:themeColor="text1"/>
          <w:sz w:val="24"/>
          <w:szCs w:val="24"/>
        </w:rPr>
        <w:t>esults of mechanism analysis</w:t>
      </w:r>
    </w:p>
    <w:tbl>
      <w:tblPr>
        <w:tblStyle w:val="a7"/>
        <w:tblW w:w="86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314"/>
        <w:gridCol w:w="2042"/>
        <w:gridCol w:w="1365"/>
        <w:gridCol w:w="1365"/>
      </w:tblGrid>
      <w:tr w:rsidR="00E342A7" w:rsidRPr="00E342A7" w14:paraId="3E57BCD1" w14:textId="77777777" w:rsidTr="00160206">
        <w:trPr>
          <w:trHeight w:hRule="exact" w:val="417"/>
          <w:jc w:val="center"/>
        </w:trPr>
        <w:tc>
          <w:tcPr>
            <w:tcW w:w="0" w:type="auto"/>
            <w:vMerge w:val="restart"/>
            <w:tcBorders>
              <w:top w:val="single" w:sz="12" w:space="0" w:color="000000"/>
            </w:tcBorders>
            <w:vAlign w:val="center"/>
          </w:tcPr>
          <w:p w14:paraId="2D5888B7"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V</w:t>
            </w:r>
            <w:r w:rsidRPr="00E342A7">
              <w:rPr>
                <w:rFonts w:ascii="Times New Roman" w:eastAsia="宋体" w:hAnsi="Times New Roman"/>
                <w:color w:val="000000" w:themeColor="text1"/>
                <w:sz w:val="24"/>
                <w:szCs w:val="24"/>
              </w:rPr>
              <w:t>ariable</w:t>
            </w:r>
          </w:p>
        </w:tc>
        <w:tc>
          <w:tcPr>
            <w:tcW w:w="0" w:type="auto"/>
            <w:tcBorders>
              <w:top w:val="single" w:sz="12" w:space="0" w:color="000000"/>
              <w:bottom w:val="single" w:sz="2" w:space="0" w:color="000000"/>
            </w:tcBorders>
            <w:vAlign w:val="center"/>
          </w:tcPr>
          <w:p w14:paraId="388194C5"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(1</w:t>
            </w:r>
            <w:r w:rsidRPr="00E342A7">
              <w:rPr>
                <w:rFonts w:ascii="Times New Roman" w:eastAsia="宋体" w:hAnsi="Times New Roman"/>
                <w:color w:val="000000" w:themeColor="text1"/>
                <w:sz w:val="24"/>
                <w:szCs w:val="24"/>
              </w:rPr>
              <w:t>)</w:t>
            </w:r>
          </w:p>
        </w:tc>
        <w:tc>
          <w:tcPr>
            <w:tcW w:w="0" w:type="auto"/>
            <w:tcBorders>
              <w:top w:val="single" w:sz="12" w:space="0" w:color="000000"/>
              <w:bottom w:val="single" w:sz="2" w:space="0" w:color="000000"/>
            </w:tcBorders>
            <w:vAlign w:val="center"/>
          </w:tcPr>
          <w:p w14:paraId="5E351D8F"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(2</w:t>
            </w:r>
            <w:r w:rsidRPr="00E342A7">
              <w:rPr>
                <w:rFonts w:ascii="Times New Roman" w:eastAsia="宋体" w:hAnsi="Times New Roman"/>
                <w:color w:val="000000" w:themeColor="text1"/>
                <w:sz w:val="24"/>
                <w:szCs w:val="24"/>
              </w:rPr>
              <w:t>)</w:t>
            </w:r>
          </w:p>
        </w:tc>
        <w:tc>
          <w:tcPr>
            <w:tcW w:w="0" w:type="auto"/>
            <w:tcBorders>
              <w:top w:val="single" w:sz="12" w:space="0" w:color="000000"/>
              <w:bottom w:val="single" w:sz="2" w:space="0" w:color="000000"/>
            </w:tcBorders>
            <w:vAlign w:val="center"/>
          </w:tcPr>
          <w:p w14:paraId="36BBE88B"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(3</w:t>
            </w:r>
            <w:r w:rsidRPr="00E342A7">
              <w:rPr>
                <w:rFonts w:ascii="Times New Roman" w:eastAsia="宋体" w:hAnsi="Times New Roman"/>
                <w:color w:val="000000" w:themeColor="text1"/>
                <w:sz w:val="24"/>
                <w:szCs w:val="24"/>
              </w:rPr>
              <w:t>)</w:t>
            </w:r>
          </w:p>
        </w:tc>
        <w:tc>
          <w:tcPr>
            <w:tcW w:w="0" w:type="auto"/>
            <w:tcBorders>
              <w:top w:val="single" w:sz="12" w:space="0" w:color="000000"/>
              <w:bottom w:val="single" w:sz="2" w:space="0" w:color="000000"/>
            </w:tcBorders>
            <w:vAlign w:val="center"/>
          </w:tcPr>
          <w:p w14:paraId="61D4DE0E"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(4</w:t>
            </w:r>
            <w:r w:rsidRPr="00E342A7">
              <w:rPr>
                <w:rFonts w:ascii="Times New Roman" w:eastAsia="宋体" w:hAnsi="Times New Roman"/>
                <w:color w:val="000000" w:themeColor="text1"/>
                <w:sz w:val="24"/>
                <w:szCs w:val="24"/>
              </w:rPr>
              <w:t>)</w:t>
            </w:r>
          </w:p>
        </w:tc>
      </w:tr>
      <w:tr w:rsidR="00E342A7" w:rsidRPr="00E342A7" w14:paraId="09961174" w14:textId="77777777" w:rsidTr="00160206">
        <w:trPr>
          <w:trHeight w:hRule="exact" w:val="417"/>
          <w:jc w:val="center"/>
        </w:trPr>
        <w:tc>
          <w:tcPr>
            <w:tcW w:w="0" w:type="auto"/>
            <w:vMerge/>
            <w:tcBorders>
              <w:bottom w:val="single" w:sz="4" w:space="0" w:color="auto"/>
            </w:tcBorders>
            <w:vAlign w:val="center"/>
          </w:tcPr>
          <w:p w14:paraId="46F36FD3"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tcBorders>
              <w:top w:val="single" w:sz="2" w:space="0" w:color="000000"/>
              <w:bottom w:val="single" w:sz="4" w:space="0" w:color="auto"/>
            </w:tcBorders>
            <w:vAlign w:val="center"/>
          </w:tcPr>
          <w:p w14:paraId="0415B996"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verwork</w:t>
            </w:r>
          </w:p>
        </w:tc>
        <w:tc>
          <w:tcPr>
            <w:tcW w:w="0" w:type="auto"/>
            <w:tcBorders>
              <w:top w:val="single" w:sz="2" w:space="0" w:color="000000"/>
              <w:bottom w:val="single" w:sz="4" w:space="0" w:color="auto"/>
            </w:tcBorders>
            <w:vAlign w:val="center"/>
          </w:tcPr>
          <w:p w14:paraId="507D715A"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S</w:t>
            </w:r>
            <w:r w:rsidRPr="00E342A7">
              <w:rPr>
                <w:rFonts w:ascii="Times New Roman" w:eastAsia="宋体" w:hAnsi="Times New Roman"/>
                <w:color w:val="000000" w:themeColor="text1"/>
                <w:sz w:val="24"/>
                <w:szCs w:val="24"/>
              </w:rPr>
              <w:t>evere overwork</w:t>
            </w:r>
          </w:p>
        </w:tc>
        <w:tc>
          <w:tcPr>
            <w:tcW w:w="0" w:type="auto"/>
            <w:tcBorders>
              <w:top w:val="single" w:sz="2" w:space="0" w:color="000000"/>
              <w:bottom w:val="single" w:sz="4" w:space="0" w:color="auto"/>
            </w:tcBorders>
          </w:tcPr>
          <w:p w14:paraId="77727CEF"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ealth</w:t>
            </w:r>
          </w:p>
        </w:tc>
        <w:tc>
          <w:tcPr>
            <w:tcW w:w="0" w:type="auto"/>
            <w:tcBorders>
              <w:top w:val="single" w:sz="2" w:space="0" w:color="000000"/>
              <w:bottom w:val="single" w:sz="4" w:space="0" w:color="auto"/>
            </w:tcBorders>
          </w:tcPr>
          <w:p w14:paraId="7E2FC499"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ealth</w:t>
            </w:r>
          </w:p>
        </w:tc>
      </w:tr>
      <w:tr w:rsidR="00E342A7" w:rsidRPr="00E342A7" w14:paraId="375DB000" w14:textId="77777777" w:rsidTr="00160206">
        <w:trPr>
          <w:trHeight w:hRule="exact" w:val="417"/>
          <w:jc w:val="center"/>
        </w:trPr>
        <w:tc>
          <w:tcPr>
            <w:tcW w:w="0" w:type="auto"/>
            <w:tcBorders>
              <w:top w:val="single" w:sz="4" w:space="0" w:color="auto"/>
            </w:tcBorders>
            <w:vAlign w:val="center"/>
          </w:tcPr>
          <w:p w14:paraId="5D2849F5"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SR</w:t>
            </w:r>
          </w:p>
        </w:tc>
        <w:tc>
          <w:tcPr>
            <w:tcW w:w="0" w:type="auto"/>
            <w:tcBorders>
              <w:top w:val="single" w:sz="4" w:space="0" w:color="auto"/>
            </w:tcBorders>
            <w:vAlign w:val="center"/>
          </w:tcPr>
          <w:p w14:paraId="6DAA2C65" w14:textId="603684BB"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-0.1</w:t>
            </w:r>
            <w:r w:rsidR="00AF5A87" w:rsidRPr="00E342A7">
              <w:rPr>
                <w:rFonts w:ascii="Times New Roman" w:hAnsi="Times New Roman" w:hint="eastAsia"/>
                <w:color w:val="000000" w:themeColor="text1"/>
                <w:sz w:val="24"/>
                <w:szCs w:val="24"/>
              </w:rPr>
              <w:t>16</w:t>
            </w:r>
            <w:r w:rsidRPr="00E342A7">
              <w:rPr>
                <w:rFonts w:ascii="Times New Roman" w:hAnsi="Times New Roman"/>
                <w:color w:val="000000" w:themeColor="text1"/>
                <w:sz w:val="24"/>
                <w:szCs w:val="24"/>
              </w:rPr>
              <w:t>*</w:t>
            </w:r>
            <w:r w:rsidRPr="00E342A7">
              <w:rPr>
                <w:rFonts w:ascii="Times New Roman" w:hAnsi="Times New Roman" w:hint="eastAsia"/>
                <w:color w:val="000000" w:themeColor="text1"/>
                <w:sz w:val="24"/>
                <w:szCs w:val="24"/>
              </w:rPr>
              <w:t>*</w:t>
            </w:r>
          </w:p>
        </w:tc>
        <w:tc>
          <w:tcPr>
            <w:tcW w:w="0" w:type="auto"/>
            <w:tcBorders>
              <w:top w:val="single" w:sz="4" w:space="0" w:color="auto"/>
            </w:tcBorders>
            <w:vAlign w:val="center"/>
          </w:tcPr>
          <w:p w14:paraId="34760A37" w14:textId="60CCBC9D"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-0.2</w:t>
            </w:r>
            <w:r w:rsidR="000E3C68" w:rsidRPr="00E342A7">
              <w:rPr>
                <w:rFonts w:ascii="Times New Roman" w:hAnsi="Times New Roman" w:hint="eastAsia"/>
                <w:color w:val="000000" w:themeColor="text1"/>
                <w:sz w:val="24"/>
                <w:szCs w:val="24"/>
              </w:rPr>
              <w:t>39</w:t>
            </w:r>
            <w:r w:rsidRPr="00E342A7">
              <w:rPr>
                <w:rFonts w:ascii="Times New Roman" w:hAnsi="Times New Roman"/>
                <w:color w:val="000000" w:themeColor="text1"/>
                <w:sz w:val="24"/>
                <w:szCs w:val="24"/>
              </w:rPr>
              <w:t>**</w:t>
            </w:r>
          </w:p>
        </w:tc>
        <w:tc>
          <w:tcPr>
            <w:tcW w:w="0" w:type="auto"/>
            <w:tcBorders>
              <w:top w:val="single" w:sz="4" w:space="0" w:color="auto"/>
            </w:tcBorders>
            <w:vAlign w:val="center"/>
          </w:tcPr>
          <w:p w14:paraId="2F72ACA2" w14:textId="3B7C9F78"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1</w:t>
            </w:r>
            <w:r w:rsidR="002D3C1B" w:rsidRPr="00E342A7">
              <w:rPr>
                <w:rFonts w:ascii="Times New Roman" w:hAnsi="Times New Roman" w:hint="eastAsia"/>
                <w:color w:val="000000" w:themeColor="text1"/>
                <w:sz w:val="24"/>
                <w:szCs w:val="24"/>
              </w:rPr>
              <w:t>06</w:t>
            </w:r>
            <w:r w:rsidRPr="00E342A7">
              <w:rPr>
                <w:rFonts w:ascii="Times New Roman" w:hAnsi="Times New Roman"/>
                <w:color w:val="000000" w:themeColor="text1"/>
                <w:sz w:val="24"/>
                <w:szCs w:val="24"/>
              </w:rPr>
              <w:t>**</w:t>
            </w:r>
          </w:p>
        </w:tc>
        <w:tc>
          <w:tcPr>
            <w:tcW w:w="0" w:type="auto"/>
            <w:tcBorders>
              <w:top w:val="single" w:sz="4" w:space="0" w:color="auto"/>
            </w:tcBorders>
            <w:vAlign w:val="center"/>
          </w:tcPr>
          <w:p w14:paraId="5D5595B9" w14:textId="14712ED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00495DBD" w:rsidRPr="00E342A7">
              <w:rPr>
                <w:rFonts w:ascii="Times New Roman" w:hAnsi="Times New Roman" w:hint="eastAsia"/>
                <w:color w:val="000000" w:themeColor="text1"/>
                <w:sz w:val="24"/>
                <w:szCs w:val="24"/>
              </w:rPr>
              <w:t>098</w:t>
            </w:r>
            <w:r w:rsidRPr="00E342A7">
              <w:rPr>
                <w:rFonts w:ascii="Times New Roman" w:hAnsi="Times New Roman"/>
                <w:color w:val="000000" w:themeColor="text1"/>
                <w:sz w:val="24"/>
                <w:szCs w:val="24"/>
              </w:rPr>
              <w:t>**</w:t>
            </w:r>
          </w:p>
        </w:tc>
      </w:tr>
      <w:tr w:rsidR="00E342A7" w:rsidRPr="00E342A7" w14:paraId="5A1ED513" w14:textId="77777777" w:rsidTr="00160206">
        <w:trPr>
          <w:trHeight w:hRule="exact" w:val="417"/>
          <w:jc w:val="center"/>
        </w:trPr>
        <w:tc>
          <w:tcPr>
            <w:tcW w:w="0" w:type="auto"/>
            <w:vAlign w:val="center"/>
          </w:tcPr>
          <w:p w14:paraId="2035C904"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4A6D7033" w14:textId="5C1AB704"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w:t>
            </w:r>
            <w:r w:rsidR="00AF5A87" w:rsidRPr="00E342A7">
              <w:rPr>
                <w:rFonts w:ascii="Times New Roman" w:hAnsi="Times New Roman" w:hint="eastAsia"/>
                <w:color w:val="000000" w:themeColor="text1"/>
                <w:sz w:val="24"/>
                <w:szCs w:val="24"/>
              </w:rPr>
              <w:t>5</w:t>
            </w:r>
            <w:r w:rsidRPr="00E342A7">
              <w:rPr>
                <w:rFonts w:ascii="Times New Roman" w:hAnsi="Times New Roman" w:hint="eastAsia"/>
                <w:color w:val="000000" w:themeColor="text1"/>
                <w:sz w:val="24"/>
                <w:szCs w:val="24"/>
              </w:rPr>
              <w:t>5</w:t>
            </w:r>
            <w:r w:rsidRPr="00E342A7">
              <w:rPr>
                <w:rFonts w:ascii="Times New Roman" w:hAnsi="Times New Roman"/>
                <w:color w:val="000000" w:themeColor="text1"/>
                <w:sz w:val="24"/>
                <w:szCs w:val="24"/>
              </w:rPr>
              <w:t>)</w:t>
            </w:r>
          </w:p>
        </w:tc>
        <w:tc>
          <w:tcPr>
            <w:tcW w:w="0" w:type="auto"/>
            <w:vAlign w:val="center"/>
          </w:tcPr>
          <w:p w14:paraId="637634E2" w14:textId="4B8F63C2"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(0.10</w:t>
            </w:r>
            <w:r w:rsidR="000E3C68" w:rsidRPr="00E342A7">
              <w:rPr>
                <w:rFonts w:ascii="Times New Roman" w:hAnsi="Times New Roman" w:hint="eastAsia"/>
                <w:color w:val="000000" w:themeColor="text1"/>
                <w:sz w:val="24"/>
                <w:szCs w:val="24"/>
              </w:rPr>
              <w:t>3</w:t>
            </w:r>
            <w:r w:rsidRPr="00E342A7">
              <w:rPr>
                <w:rFonts w:ascii="Times New Roman" w:hAnsi="Times New Roman"/>
                <w:color w:val="000000" w:themeColor="text1"/>
                <w:sz w:val="24"/>
                <w:szCs w:val="24"/>
              </w:rPr>
              <w:t>)</w:t>
            </w:r>
          </w:p>
        </w:tc>
        <w:tc>
          <w:tcPr>
            <w:tcW w:w="0" w:type="auto"/>
            <w:vAlign w:val="center"/>
          </w:tcPr>
          <w:p w14:paraId="48D7B292" w14:textId="4C175D88"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0</w:t>
            </w:r>
            <w:r w:rsidR="002D3C1B" w:rsidRPr="00E342A7">
              <w:rPr>
                <w:rFonts w:ascii="Times New Roman" w:hAnsi="Times New Roman" w:hint="eastAsia"/>
                <w:color w:val="000000" w:themeColor="text1"/>
                <w:sz w:val="24"/>
                <w:szCs w:val="24"/>
              </w:rPr>
              <w:t>48</w:t>
            </w:r>
            <w:r w:rsidRPr="00E342A7">
              <w:rPr>
                <w:rFonts w:ascii="Times New Roman" w:hAnsi="Times New Roman"/>
                <w:color w:val="000000" w:themeColor="text1"/>
                <w:sz w:val="24"/>
                <w:szCs w:val="24"/>
              </w:rPr>
              <w:t>)</w:t>
            </w:r>
          </w:p>
        </w:tc>
        <w:tc>
          <w:tcPr>
            <w:tcW w:w="0" w:type="auto"/>
            <w:vAlign w:val="center"/>
          </w:tcPr>
          <w:p w14:paraId="15EA572B" w14:textId="7A0EDC10"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0</w:t>
            </w:r>
            <w:r w:rsidR="00495DBD" w:rsidRPr="00E342A7">
              <w:rPr>
                <w:rFonts w:ascii="Times New Roman" w:hAnsi="Times New Roman" w:hint="eastAsia"/>
                <w:color w:val="000000" w:themeColor="text1"/>
                <w:sz w:val="24"/>
                <w:szCs w:val="24"/>
              </w:rPr>
              <w:t>47</w:t>
            </w:r>
            <w:r w:rsidRPr="00E342A7">
              <w:rPr>
                <w:rFonts w:ascii="Times New Roman" w:hAnsi="Times New Roman"/>
                <w:color w:val="000000" w:themeColor="text1"/>
                <w:sz w:val="24"/>
                <w:szCs w:val="24"/>
              </w:rPr>
              <w:t>)</w:t>
            </w:r>
          </w:p>
        </w:tc>
      </w:tr>
      <w:tr w:rsidR="00E342A7" w:rsidRPr="00E342A7" w14:paraId="4FE39623" w14:textId="77777777" w:rsidTr="00160206">
        <w:trPr>
          <w:trHeight w:hRule="exact" w:val="417"/>
          <w:jc w:val="center"/>
        </w:trPr>
        <w:tc>
          <w:tcPr>
            <w:tcW w:w="0" w:type="auto"/>
            <w:vAlign w:val="center"/>
          </w:tcPr>
          <w:p w14:paraId="6BE12C8A"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verwork</w:t>
            </w:r>
          </w:p>
        </w:tc>
        <w:tc>
          <w:tcPr>
            <w:tcW w:w="0" w:type="auto"/>
            <w:vAlign w:val="center"/>
          </w:tcPr>
          <w:p w14:paraId="3876A6E4"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3AED3CF0"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3A47A14C" w14:textId="495C68CC"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2D3C1B" w:rsidRPr="00E342A7">
              <w:rPr>
                <w:rFonts w:ascii="Times New Roman" w:hAnsi="Times New Roman" w:hint="eastAsia"/>
                <w:color w:val="000000" w:themeColor="text1"/>
                <w:sz w:val="24"/>
                <w:szCs w:val="24"/>
              </w:rPr>
              <w:t>71</w:t>
            </w:r>
            <w:r w:rsidRPr="00E342A7">
              <w:rPr>
                <w:rFonts w:ascii="Times New Roman" w:hAnsi="Times New Roman" w:hint="eastAsia"/>
                <w:color w:val="000000" w:themeColor="text1"/>
                <w:sz w:val="24"/>
                <w:szCs w:val="24"/>
              </w:rPr>
              <w:t>**</w:t>
            </w:r>
          </w:p>
        </w:tc>
        <w:tc>
          <w:tcPr>
            <w:tcW w:w="0" w:type="auto"/>
          </w:tcPr>
          <w:p w14:paraId="6903BFD7"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 xml:space="preserve"> </w:t>
            </w:r>
          </w:p>
        </w:tc>
      </w:tr>
      <w:tr w:rsidR="00E342A7" w:rsidRPr="00E342A7" w14:paraId="5EB0984D" w14:textId="77777777" w:rsidTr="00160206">
        <w:trPr>
          <w:trHeight w:hRule="exact" w:val="417"/>
          <w:jc w:val="center"/>
        </w:trPr>
        <w:tc>
          <w:tcPr>
            <w:tcW w:w="0" w:type="auto"/>
            <w:vAlign w:val="center"/>
          </w:tcPr>
          <w:p w14:paraId="6903A04B"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4B294672"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09805E28"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1CA8D6BC" w14:textId="56290335"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(0.003</w:t>
            </w:r>
            <w:r w:rsidR="002D3C1B" w:rsidRPr="00E342A7">
              <w:rPr>
                <w:rFonts w:ascii="Times New Roman" w:hAnsi="Times New Roman" w:hint="eastAsia"/>
                <w:color w:val="000000" w:themeColor="text1"/>
                <w:sz w:val="24"/>
                <w:szCs w:val="24"/>
              </w:rPr>
              <w:t>3</w:t>
            </w:r>
            <w:r w:rsidRPr="00E342A7">
              <w:rPr>
                <w:rFonts w:ascii="Times New Roman" w:hAnsi="Times New Roman" w:hint="eastAsia"/>
                <w:color w:val="000000" w:themeColor="text1"/>
                <w:sz w:val="24"/>
                <w:szCs w:val="24"/>
              </w:rPr>
              <w:t>)</w:t>
            </w:r>
          </w:p>
        </w:tc>
        <w:tc>
          <w:tcPr>
            <w:tcW w:w="0" w:type="auto"/>
          </w:tcPr>
          <w:p w14:paraId="1442B89A"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 xml:space="preserve"> </w:t>
            </w:r>
          </w:p>
        </w:tc>
      </w:tr>
      <w:tr w:rsidR="00E342A7" w:rsidRPr="00E342A7" w14:paraId="23030B1F" w14:textId="77777777" w:rsidTr="00160206">
        <w:trPr>
          <w:trHeight w:hRule="exact" w:val="417"/>
          <w:jc w:val="center"/>
        </w:trPr>
        <w:tc>
          <w:tcPr>
            <w:tcW w:w="0" w:type="auto"/>
            <w:vAlign w:val="center"/>
          </w:tcPr>
          <w:p w14:paraId="37CFB031"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S</w:t>
            </w:r>
            <w:r w:rsidRPr="00E342A7">
              <w:rPr>
                <w:rFonts w:ascii="Times New Roman" w:eastAsia="宋体" w:hAnsi="Times New Roman"/>
                <w:color w:val="000000" w:themeColor="text1"/>
                <w:sz w:val="24"/>
                <w:szCs w:val="24"/>
              </w:rPr>
              <w:t>evere overwork</w:t>
            </w:r>
          </w:p>
        </w:tc>
        <w:tc>
          <w:tcPr>
            <w:tcW w:w="0" w:type="auto"/>
            <w:vAlign w:val="center"/>
          </w:tcPr>
          <w:p w14:paraId="35A7290F"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68DEF572"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4C7AFDD1"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256807E1" w14:textId="6A5DFC18"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-0.01</w:t>
            </w:r>
            <w:r w:rsidR="00495DBD" w:rsidRPr="00E342A7">
              <w:rPr>
                <w:rFonts w:ascii="Times New Roman" w:hAnsi="Times New Roman" w:hint="eastAsia"/>
                <w:color w:val="000000" w:themeColor="text1"/>
                <w:sz w:val="24"/>
                <w:szCs w:val="24"/>
              </w:rPr>
              <w:t>03</w:t>
            </w:r>
            <w:r w:rsidRPr="00E342A7">
              <w:rPr>
                <w:rFonts w:ascii="Times New Roman" w:hAnsi="Times New Roman" w:hint="eastAsia"/>
                <w:color w:val="000000" w:themeColor="text1"/>
                <w:sz w:val="24"/>
                <w:szCs w:val="24"/>
              </w:rPr>
              <w:t>**</w:t>
            </w:r>
          </w:p>
        </w:tc>
      </w:tr>
      <w:tr w:rsidR="00E342A7" w:rsidRPr="00E342A7" w14:paraId="4FA37879" w14:textId="77777777" w:rsidTr="00160206">
        <w:trPr>
          <w:trHeight w:hRule="exact" w:val="417"/>
          <w:jc w:val="center"/>
        </w:trPr>
        <w:tc>
          <w:tcPr>
            <w:tcW w:w="0" w:type="auto"/>
            <w:vAlign w:val="center"/>
          </w:tcPr>
          <w:p w14:paraId="46CE6992"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77B4E08D"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71176B3E"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2A7A2AA0"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2BC214C4" w14:textId="50EADD5B"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782DBE" w:rsidRPr="00E342A7">
              <w:rPr>
                <w:rFonts w:ascii="Times New Roman" w:hAnsi="Times New Roman" w:hint="eastAsia"/>
                <w:color w:val="000000" w:themeColor="text1"/>
                <w:sz w:val="24"/>
                <w:szCs w:val="24"/>
              </w:rPr>
              <w:t>46</w:t>
            </w:r>
            <w:r w:rsidRPr="00E342A7">
              <w:rPr>
                <w:rFonts w:ascii="Times New Roman" w:hAnsi="Times New Roman" w:hint="eastAsia"/>
                <w:color w:val="000000" w:themeColor="text1"/>
                <w:sz w:val="24"/>
                <w:szCs w:val="24"/>
              </w:rPr>
              <w:t>)</w:t>
            </w:r>
          </w:p>
        </w:tc>
      </w:tr>
      <w:tr w:rsidR="00E342A7" w:rsidRPr="00E342A7" w14:paraId="452C850D" w14:textId="77777777" w:rsidTr="00160206">
        <w:trPr>
          <w:trHeight w:hRule="exact" w:val="417"/>
          <w:jc w:val="center"/>
        </w:trPr>
        <w:tc>
          <w:tcPr>
            <w:tcW w:w="0" w:type="auto"/>
            <w:vAlign w:val="center"/>
          </w:tcPr>
          <w:p w14:paraId="1E278386" w14:textId="34DFC2E2" w:rsidR="00FA67F4" w:rsidRPr="00E342A7" w:rsidRDefault="00FA67F4" w:rsidP="00FA67F4">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Occupation type</w:t>
            </w:r>
          </w:p>
        </w:tc>
        <w:tc>
          <w:tcPr>
            <w:tcW w:w="0" w:type="auto"/>
            <w:vAlign w:val="center"/>
          </w:tcPr>
          <w:p w14:paraId="6CED6AB1" w14:textId="3D3A3F8E" w:rsidR="00FA67F4" w:rsidRPr="00E342A7" w:rsidRDefault="00FA67F4" w:rsidP="00FA67F4">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6B22FF49" w14:textId="7EA511D5" w:rsidR="00FA67F4" w:rsidRPr="00E342A7" w:rsidRDefault="00FA67F4" w:rsidP="00FA67F4">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38A87E71" w14:textId="1DAA241F" w:rsidR="00FA67F4" w:rsidRPr="00E342A7" w:rsidRDefault="00FA67F4" w:rsidP="00FA67F4">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330796AF" w14:textId="233889F6" w:rsidR="00FA67F4" w:rsidRPr="00E342A7" w:rsidRDefault="00FA67F4" w:rsidP="00FA67F4">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2F2864E6" w14:textId="77777777" w:rsidTr="00160206">
        <w:trPr>
          <w:trHeight w:hRule="exact" w:val="417"/>
          <w:jc w:val="center"/>
        </w:trPr>
        <w:tc>
          <w:tcPr>
            <w:tcW w:w="0" w:type="auto"/>
            <w:vAlign w:val="center"/>
          </w:tcPr>
          <w:p w14:paraId="4D51888E"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Control variable</w:t>
            </w:r>
          </w:p>
        </w:tc>
        <w:tc>
          <w:tcPr>
            <w:tcW w:w="0" w:type="auto"/>
            <w:vAlign w:val="center"/>
          </w:tcPr>
          <w:p w14:paraId="4BF09E2E"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68F12872"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06A9802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2FA6DAE6"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314BD823" w14:textId="77777777" w:rsidTr="00160206">
        <w:trPr>
          <w:trHeight w:hRule="exact" w:val="417"/>
          <w:jc w:val="center"/>
        </w:trPr>
        <w:tc>
          <w:tcPr>
            <w:tcW w:w="0" w:type="auto"/>
            <w:vAlign w:val="center"/>
          </w:tcPr>
          <w:p w14:paraId="3BB3A000"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In</w:t>
            </w:r>
            <w:r w:rsidRPr="00E342A7">
              <w:rPr>
                <w:rFonts w:ascii="Times New Roman" w:eastAsia="宋体" w:hAnsi="Times New Roman"/>
                <w:color w:val="000000" w:themeColor="text1"/>
                <w:sz w:val="24"/>
                <w:szCs w:val="24"/>
              </w:rPr>
              <w:t>dividual fixed effect</w:t>
            </w:r>
          </w:p>
        </w:tc>
        <w:tc>
          <w:tcPr>
            <w:tcW w:w="0" w:type="auto"/>
            <w:vAlign w:val="center"/>
          </w:tcPr>
          <w:p w14:paraId="750DEEA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328A320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7AAED00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1F704676"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73A7F0E6" w14:textId="77777777" w:rsidTr="00160206">
        <w:trPr>
          <w:trHeight w:hRule="exact" w:val="417"/>
          <w:jc w:val="center"/>
        </w:trPr>
        <w:tc>
          <w:tcPr>
            <w:tcW w:w="0" w:type="auto"/>
            <w:vAlign w:val="center"/>
          </w:tcPr>
          <w:p w14:paraId="45AF8431"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w:t>
            </w:r>
            <w:r w:rsidRPr="00E342A7">
              <w:rPr>
                <w:rFonts w:ascii="Times New Roman" w:eastAsia="宋体" w:hAnsi="Times New Roman"/>
                <w:color w:val="000000" w:themeColor="text1"/>
                <w:sz w:val="24"/>
                <w:szCs w:val="24"/>
              </w:rPr>
              <w:t>ear effect</w:t>
            </w:r>
          </w:p>
        </w:tc>
        <w:tc>
          <w:tcPr>
            <w:tcW w:w="0" w:type="auto"/>
            <w:vAlign w:val="center"/>
          </w:tcPr>
          <w:p w14:paraId="796F1E98"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36F5A268"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08644CE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0AE7A4BF"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0838822F" w14:textId="77777777" w:rsidTr="00160206">
        <w:trPr>
          <w:trHeight w:hRule="exact" w:val="417"/>
          <w:jc w:val="center"/>
        </w:trPr>
        <w:tc>
          <w:tcPr>
            <w:tcW w:w="0" w:type="auto"/>
            <w:vAlign w:val="center"/>
          </w:tcPr>
          <w:p w14:paraId="605779B1" w14:textId="7AE6FCF8"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J</w:t>
            </w:r>
            <w:r w:rsidRPr="00E342A7">
              <w:rPr>
                <w:rFonts w:ascii="Times New Roman" w:eastAsia="宋体" w:hAnsi="Times New Roman"/>
                <w:color w:val="000000" w:themeColor="text1"/>
                <w:sz w:val="24"/>
                <w:szCs w:val="24"/>
              </w:rPr>
              <w:t>oint fixed effect</w:t>
            </w:r>
          </w:p>
        </w:tc>
        <w:tc>
          <w:tcPr>
            <w:tcW w:w="0" w:type="auto"/>
            <w:vAlign w:val="center"/>
          </w:tcPr>
          <w:p w14:paraId="16E45A3D" w14:textId="66D90198"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51668EF4" w14:textId="2E1F18A9"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66871AB4" w14:textId="7A01C935"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68185317" w14:textId="3190F0D6"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5C79B886" w14:textId="77777777" w:rsidTr="00160206">
        <w:trPr>
          <w:trHeight w:hRule="exact" w:val="417"/>
          <w:jc w:val="center"/>
        </w:trPr>
        <w:tc>
          <w:tcPr>
            <w:tcW w:w="0" w:type="auto"/>
            <w:vAlign w:val="center"/>
          </w:tcPr>
          <w:p w14:paraId="0CD1ACA1" w14:textId="77777777"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w:t>
            </w:r>
            <w:r w:rsidRPr="00E342A7">
              <w:rPr>
                <w:rFonts w:ascii="Times New Roman" w:eastAsia="宋体" w:hAnsi="Times New Roman"/>
                <w:color w:val="000000" w:themeColor="text1"/>
                <w:sz w:val="24"/>
                <w:szCs w:val="24"/>
              </w:rPr>
              <w:t>onstant</w:t>
            </w:r>
          </w:p>
        </w:tc>
        <w:tc>
          <w:tcPr>
            <w:tcW w:w="0" w:type="auto"/>
            <w:vAlign w:val="center"/>
          </w:tcPr>
          <w:p w14:paraId="62D866BE" w14:textId="1723DC72"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-0.2</w:t>
            </w:r>
            <w:r w:rsidRPr="00E342A7">
              <w:rPr>
                <w:rFonts w:ascii="Times New Roman" w:hAnsi="Times New Roman" w:hint="eastAsia"/>
                <w:color w:val="000000" w:themeColor="text1"/>
                <w:sz w:val="24"/>
                <w:szCs w:val="24"/>
              </w:rPr>
              <w:t>79</w:t>
            </w:r>
          </w:p>
        </w:tc>
        <w:tc>
          <w:tcPr>
            <w:tcW w:w="0" w:type="auto"/>
            <w:vAlign w:val="center"/>
          </w:tcPr>
          <w:p w14:paraId="22EA6117" w14:textId="2E2D146F"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0.3</w:t>
            </w:r>
            <w:r w:rsidRPr="00E342A7">
              <w:rPr>
                <w:rFonts w:ascii="Times New Roman" w:hAnsi="Times New Roman" w:hint="eastAsia"/>
                <w:color w:val="000000" w:themeColor="text1"/>
                <w:sz w:val="24"/>
                <w:szCs w:val="24"/>
              </w:rPr>
              <w:t>96</w:t>
            </w:r>
          </w:p>
        </w:tc>
        <w:tc>
          <w:tcPr>
            <w:tcW w:w="0" w:type="auto"/>
          </w:tcPr>
          <w:p w14:paraId="149B6F92" w14:textId="2FBEBAE6"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0.6136***</w:t>
            </w:r>
          </w:p>
        </w:tc>
        <w:tc>
          <w:tcPr>
            <w:tcW w:w="0" w:type="auto"/>
          </w:tcPr>
          <w:p w14:paraId="2A140111" w14:textId="32E12325"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0.8359***</w:t>
            </w:r>
          </w:p>
        </w:tc>
      </w:tr>
      <w:tr w:rsidR="00E342A7" w:rsidRPr="00E342A7" w14:paraId="53E53E03" w14:textId="77777777" w:rsidTr="00160206">
        <w:trPr>
          <w:trHeight w:hRule="exact" w:val="417"/>
          <w:jc w:val="center"/>
        </w:trPr>
        <w:tc>
          <w:tcPr>
            <w:tcW w:w="0" w:type="auto"/>
            <w:vAlign w:val="center"/>
          </w:tcPr>
          <w:p w14:paraId="44A8D43B" w14:textId="77777777"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1BE2B653" w14:textId="055B4FE0"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w:t>
            </w:r>
            <w:r w:rsidRPr="00E342A7">
              <w:rPr>
                <w:rFonts w:ascii="Times New Roman" w:hAnsi="Times New Roman" w:hint="eastAsia"/>
                <w:color w:val="000000" w:themeColor="text1"/>
                <w:sz w:val="24"/>
                <w:szCs w:val="24"/>
              </w:rPr>
              <w:t>813</w:t>
            </w:r>
            <w:r w:rsidRPr="00E342A7">
              <w:rPr>
                <w:rFonts w:ascii="Times New Roman" w:hAnsi="Times New Roman"/>
                <w:color w:val="000000" w:themeColor="text1"/>
                <w:sz w:val="24"/>
                <w:szCs w:val="24"/>
              </w:rPr>
              <w:t>)</w:t>
            </w:r>
          </w:p>
        </w:tc>
        <w:tc>
          <w:tcPr>
            <w:tcW w:w="0" w:type="auto"/>
            <w:vAlign w:val="center"/>
          </w:tcPr>
          <w:p w14:paraId="63794E4A" w14:textId="7BB1E4A3"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w:t>
            </w:r>
            <w:r w:rsidRPr="00E342A7">
              <w:rPr>
                <w:rFonts w:ascii="Times New Roman" w:hAnsi="Times New Roman" w:hint="eastAsia"/>
                <w:color w:val="000000" w:themeColor="text1"/>
                <w:sz w:val="24"/>
                <w:szCs w:val="24"/>
              </w:rPr>
              <w:t>931</w:t>
            </w:r>
            <w:r w:rsidRPr="00E342A7">
              <w:rPr>
                <w:rFonts w:ascii="Times New Roman" w:hAnsi="Times New Roman"/>
                <w:color w:val="000000" w:themeColor="text1"/>
                <w:sz w:val="24"/>
                <w:szCs w:val="24"/>
              </w:rPr>
              <w:t>)</w:t>
            </w:r>
          </w:p>
        </w:tc>
        <w:tc>
          <w:tcPr>
            <w:tcW w:w="0" w:type="auto"/>
          </w:tcPr>
          <w:p w14:paraId="3FBD594E" w14:textId="4C678798"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(0.1615)</w:t>
            </w:r>
          </w:p>
        </w:tc>
        <w:tc>
          <w:tcPr>
            <w:tcW w:w="0" w:type="auto"/>
          </w:tcPr>
          <w:p w14:paraId="5E17D8CE" w14:textId="779C224E"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(0.2696)</w:t>
            </w:r>
          </w:p>
        </w:tc>
      </w:tr>
      <w:tr w:rsidR="00E342A7" w:rsidRPr="00E342A7" w14:paraId="4F0FF4A2" w14:textId="77777777" w:rsidTr="00160206">
        <w:trPr>
          <w:trHeight w:hRule="exact" w:val="417"/>
          <w:jc w:val="center"/>
        </w:trPr>
        <w:tc>
          <w:tcPr>
            <w:tcW w:w="0" w:type="auto"/>
            <w:tcBorders>
              <w:bottom w:val="single" w:sz="12" w:space="0" w:color="000000"/>
            </w:tcBorders>
            <w:vAlign w:val="center"/>
          </w:tcPr>
          <w:p w14:paraId="1C88D781" w14:textId="77777777"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bservation</w:t>
            </w:r>
          </w:p>
        </w:tc>
        <w:tc>
          <w:tcPr>
            <w:tcW w:w="0" w:type="auto"/>
            <w:tcBorders>
              <w:bottom w:val="single" w:sz="12" w:space="0" w:color="000000"/>
            </w:tcBorders>
            <w:vAlign w:val="center"/>
          </w:tcPr>
          <w:p w14:paraId="48C01E3E" w14:textId="77777777"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12910</w:t>
            </w:r>
          </w:p>
        </w:tc>
        <w:tc>
          <w:tcPr>
            <w:tcW w:w="0" w:type="auto"/>
            <w:tcBorders>
              <w:bottom w:val="single" w:sz="12" w:space="0" w:color="000000"/>
            </w:tcBorders>
            <w:vAlign w:val="center"/>
          </w:tcPr>
          <w:p w14:paraId="0D551B13" w14:textId="77777777"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12910</w:t>
            </w:r>
          </w:p>
        </w:tc>
        <w:tc>
          <w:tcPr>
            <w:tcW w:w="0" w:type="auto"/>
            <w:tcBorders>
              <w:bottom w:val="single" w:sz="12" w:space="0" w:color="000000"/>
            </w:tcBorders>
            <w:vAlign w:val="center"/>
          </w:tcPr>
          <w:p w14:paraId="14FC669F" w14:textId="77777777"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12910</w:t>
            </w:r>
          </w:p>
        </w:tc>
        <w:tc>
          <w:tcPr>
            <w:tcW w:w="0" w:type="auto"/>
            <w:tcBorders>
              <w:bottom w:val="single" w:sz="12" w:space="0" w:color="000000"/>
            </w:tcBorders>
            <w:vAlign w:val="center"/>
          </w:tcPr>
          <w:p w14:paraId="31F99683" w14:textId="77777777"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12910</w:t>
            </w:r>
          </w:p>
        </w:tc>
      </w:tr>
    </w:tbl>
    <w:p w14:paraId="3228CAE9" w14:textId="77777777" w:rsidR="001638AD" w:rsidRPr="00E342A7" w:rsidRDefault="001638AD" w:rsidP="001638AD">
      <w:pPr>
        <w:adjustRightInd w:val="0"/>
        <w:snapToGrid w:val="0"/>
        <w:spacing w:line="360" w:lineRule="auto"/>
        <w:textAlignment w:val="center"/>
        <w:rPr>
          <w:rFonts w:ascii="Times New Roman" w:hAnsi="Times New Roman" w:cs="Times New Roman"/>
          <w:color w:val="000000" w:themeColor="text1"/>
          <w:sz w:val="22"/>
        </w:rPr>
      </w:pPr>
      <w:r w:rsidRPr="00E342A7">
        <w:rPr>
          <w:rFonts w:ascii="Times New Roman" w:hAnsi="Times New Roman" w:cs="Times New Roman"/>
          <w:color w:val="000000" w:themeColor="text1"/>
          <w:sz w:val="22"/>
        </w:rPr>
        <w:t xml:space="preserve">Note: ** p &lt; 0.05, *** p &lt; 0.01. Standard errors </w:t>
      </w:r>
      <w:r w:rsidRPr="00E342A7">
        <w:rPr>
          <w:rFonts w:ascii="Times New Roman" w:hAnsi="Times New Roman"/>
          <w:color w:val="000000" w:themeColor="text1"/>
          <w:sz w:val="22"/>
        </w:rPr>
        <w:t>for clustering at the individual level</w:t>
      </w:r>
      <w:r w:rsidRPr="00E342A7">
        <w:rPr>
          <w:rFonts w:ascii="Times New Roman" w:hAnsi="Times New Roman" w:cs="Times New Roman"/>
          <w:color w:val="000000" w:themeColor="text1"/>
          <w:sz w:val="22"/>
        </w:rPr>
        <w:t xml:space="preserve"> are reported</w:t>
      </w:r>
      <w:r w:rsidRPr="00E342A7">
        <w:rPr>
          <w:rFonts w:ascii="Times New Roman" w:hAnsi="Times New Roman" w:cs="Times New Roman" w:hint="eastAsia"/>
          <w:color w:val="000000" w:themeColor="text1"/>
          <w:sz w:val="22"/>
        </w:rPr>
        <w:t xml:space="preserve"> </w:t>
      </w:r>
      <w:r w:rsidRPr="00E342A7">
        <w:rPr>
          <w:rFonts w:ascii="Times New Roman" w:hAnsi="Times New Roman" w:cs="Times New Roman"/>
          <w:color w:val="000000" w:themeColor="text1"/>
          <w:sz w:val="22"/>
        </w:rPr>
        <w:t>in parentheses.</w:t>
      </w:r>
      <w:bookmarkEnd w:id="0"/>
    </w:p>
    <w:p w14:paraId="37F94BF1" w14:textId="77777777" w:rsidR="006E2591" w:rsidRPr="00E342A7" w:rsidRDefault="006E2591">
      <w:pPr>
        <w:rPr>
          <w:rFonts w:hint="eastAsia"/>
          <w:color w:val="000000" w:themeColor="text1"/>
        </w:rPr>
      </w:pPr>
    </w:p>
    <w:p w14:paraId="23082618" w14:textId="16615298" w:rsidR="001638AD" w:rsidRPr="00E342A7" w:rsidRDefault="001638AD" w:rsidP="001638AD">
      <w:pPr>
        <w:adjustRightInd w:val="0"/>
        <w:snapToGrid w:val="0"/>
        <w:spacing w:line="360" w:lineRule="auto"/>
        <w:rPr>
          <w:rFonts w:ascii="Times New Roman" w:eastAsia="宋体" w:hAnsi="Times New Roman" w:cs="Times New Roman"/>
          <w:color w:val="000000" w:themeColor="text1"/>
          <w:sz w:val="24"/>
          <w:szCs w:val="24"/>
        </w:rPr>
      </w:pPr>
      <w:r w:rsidRPr="00E342A7">
        <w:rPr>
          <w:rFonts w:ascii="Times New Roman" w:eastAsia="宋体" w:hAnsi="Times New Roman" w:cs="Times New Roman"/>
          <w:color w:val="000000" w:themeColor="text1"/>
          <w:sz w:val="24"/>
          <w:szCs w:val="24"/>
        </w:rPr>
        <w:t xml:space="preserve">Table </w:t>
      </w:r>
      <w:r w:rsidRPr="00E342A7">
        <w:rPr>
          <w:rFonts w:ascii="Times New Roman" w:eastAsia="宋体" w:hAnsi="Times New Roman" w:cs="Times New Roman" w:hint="eastAsia"/>
          <w:color w:val="000000" w:themeColor="text1"/>
          <w:sz w:val="24"/>
          <w:szCs w:val="24"/>
        </w:rPr>
        <w:t>A5</w:t>
      </w:r>
      <w:r w:rsidRPr="00E342A7">
        <w:rPr>
          <w:rFonts w:ascii="Times New Roman" w:eastAsia="宋体" w:hAnsi="Times New Roman" w:cs="Times New Roman"/>
          <w:color w:val="000000" w:themeColor="text1"/>
          <w:sz w:val="24"/>
          <w:szCs w:val="24"/>
        </w:rPr>
        <w:t xml:space="preserve"> Mechanism </w:t>
      </w:r>
      <w:r w:rsidRPr="00E342A7">
        <w:rPr>
          <w:rFonts w:ascii="Times New Roman" w:eastAsia="宋体" w:hAnsi="Times New Roman" w:cs="Times New Roman" w:hint="eastAsia"/>
          <w:color w:val="000000" w:themeColor="text1"/>
          <w:sz w:val="24"/>
          <w:szCs w:val="24"/>
        </w:rPr>
        <w:t>a</w:t>
      </w:r>
      <w:r w:rsidRPr="00E342A7">
        <w:rPr>
          <w:rFonts w:ascii="Times New Roman" w:eastAsia="宋体" w:hAnsi="Times New Roman" w:cs="Times New Roman"/>
          <w:color w:val="000000" w:themeColor="text1"/>
          <w:sz w:val="24"/>
          <w:szCs w:val="24"/>
        </w:rPr>
        <w:t xml:space="preserve">nalysis </w:t>
      </w:r>
      <w:r w:rsidRPr="00E342A7">
        <w:rPr>
          <w:rFonts w:ascii="Times New Roman" w:eastAsia="宋体" w:hAnsi="Times New Roman" w:cs="Times New Roman" w:hint="eastAsia"/>
          <w:color w:val="000000" w:themeColor="text1"/>
          <w:sz w:val="24"/>
          <w:szCs w:val="24"/>
        </w:rPr>
        <w:t>r</w:t>
      </w:r>
      <w:r w:rsidRPr="00E342A7">
        <w:rPr>
          <w:rFonts w:ascii="Times New Roman" w:eastAsia="宋体" w:hAnsi="Times New Roman" w:cs="Times New Roman"/>
          <w:color w:val="000000" w:themeColor="text1"/>
          <w:sz w:val="24"/>
          <w:szCs w:val="24"/>
        </w:rPr>
        <w:t xml:space="preserve">esults: </w:t>
      </w:r>
      <w:r w:rsidRPr="00E342A7">
        <w:rPr>
          <w:rFonts w:ascii="Times New Roman" w:eastAsia="宋体" w:hAnsi="Times New Roman" w:cs="Times New Roman" w:hint="eastAsia"/>
          <w:color w:val="000000" w:themeColor="text1"/>
          <w:sz w:val="24"/>
          <w:szCs w:val="24"/>
        </w:rPr>
        <w:t>t</w:t>
      </w:r>
      <w:r w:rsidRPr="00E342A7">
        <w:rPr>
          <w:rFonts w:ascii="Times New Roman" w:eastAsia="宋体" w:hAnsi="Times New Roman" w:cs="Times New Roman"/>
          <w:color w:val="000000" w:themeColor="text1"/>
          <w:sz w:val="24"/>
          <w:szCs w:val="24"/>
        </w:rPr>
        <w:t xml:space="preserve">he </w:t>
      </w:r>
      <w:r w:rsidRPr="00E342A7">
        <w:rPr>
          <w:rFonts w:ascii="Times New Roman" w:eastAsia="宋体" w:hAnsi="Times New Roman" w:cs="Times New Roman" w:hint="eastAsia"/>
          <w:color w:val="000000" w:themeColor="text1"/>
          <w:sz w:val="24"/>
          <w:szCs w:val="24"/>
        </w:rPr>
        <w:t>i</w:t>
      </w:r>
      <w:r w:rsidRPr="00E342A7">
        <w:rPr>
          <w:rFonts w:ascii="Times New Roman" w:eastAsia="宋体" w:hAnsi="Times New Roman" w:cs="Times New Roman"/>
          <w:color w:val="000000" w:themeColor="text1"/>
          <w:sz w:val="24"/>
          <w:szCs w:val="24"/>
        </w:rPr>
        <w:t xml:space="preserve">mpact of HSR on </w:t>
      </w:r>
      <w:r w:rsidRPr="00E342A7">
        <w:rPr>
          <w:rFonts w:ascii="Times New Roman" w:eastAsia="宋体" w:hAnsi="Times New Roman" w:cs="Times New Roman" w:hint="eastAsia"/>
          <w:color w:val="000000" w:themeColor="text1"/>
          <w:sz w:val="24"/>
          <w:szCs w:val="24"/>
        </w:rPr>
        <w:t>h</w:t>
      </w:r>
      <w:r w:rsidRPr="00E342A7">
        <w:rPr>
          <w:rFonts w:ascii="Times New Roman" w:eastAsia="宋体" w:hAnsi="Times New Roman" w:cs="Times New Roman"/>
          <w:color w:val="000000" w:themeColor="text1"/>
          <w:sz w:val="24"/>
          <w:szCs w:val="24"/>
        </w:rPr>
        <w:t xml:space="preserve">ealth by </w:t>
      </w:r>
      <w:r w:rsidRPr="00E342A7">
        <w:rPr>
          <w:rFonts w:ascii="Times New Roman" w:eastAsia="宋体" w:hAnsi="Times New Roman" w:cs="Times New Roman" w:hint="eastAsia"/>
          <w:color w:val="000000" w:themeColor="text1"/>
          <w:sz w:val="24"/>
          <w:szCs w:val="24"/>
        </w:rPr>
        <w:t>e</w:t>
      </w:r>
      <w:r w:rsidRPr="00E342A7">
        <w:rPr>
          <w:rFonts w:ascii="Times New Roman" w:eastAsia="宋体" w:hAnsi="Times New Roman" w:cs="Times New Roman"/>
          <w:color w:val="000000" w:themeColor="text1"/>
          <w:sz w:val="24"/>
          <w:szCs w:val="24"/>
        </w:rPr>
        <w:t xml:space="preserve">ducational </w:t>
      </w:r>
      <w:r w:rsidRPr="00E342A7">
        <w:rPr>
          <w:rFonts w:ascii="Times New Roman" w:eastAsia="宋体" w:hAnsi="Times New Roman" w:cs="Times New Roman" w:hint="eastAsia"/>
          <w:color w:val="000000" w:themeColor="text1"/>
          <w:sz w:val="24"/>
          <w:szCs w:val="24"/>
        </w:rPr>
        <w:t>l</w:t>
      </w:r>
      <w:r w:rsidRPr="00E342A7">
        <w:rPr>
          <w:rFonts w:ascii="Times New Roman" w:eastAsia="宋体" w:hAnsi="Times New Roman" w:cs="Times New Roman"/>
          <w:color w:val="000000" w:themeColor="text1"/>
          <w:sz w:val="24"/>
          <w:szCs w:val="24"/>
        </w:rPr>
        <w:t>evel</w:t>
      </w:r>
    </w:p>
    <w:tbl>
      <w:tblPr>
        <w:tblStyle w:val="a7"/>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4"/>
        <w:gridCol w:w="1334"/>
        <w:gridCol w:w="2072"/>
        <w:gridCol w:w="1340"/>
        <w:gridCol w:w="1340"/>
      </w:tblGrid>
      <w:tr w:rsidR="00E342A7" w:rsidRPr="00E342A7" w14:paraId="064983CF" w14:textId="77777777" w:rsidTr="00160206">
        <w:trPr>
          <w:trHeight w:hRule="exact" w:val="369"/>
          <w:jc w:val="center"/>
        </w:trPr>
        <w:tc>
          <w:tcPr>
            <w:tcW w:w="0" w:type="auto"/>
            <w:vMerge w:val="restart"/>
            <w:tcBorders>
              <w:top w:val="single" w:sz="12" w:space="0" w:color="000000"/>
            </w:tcBorders>
            <w:vAlign w:val="center"/>
          </w:tcPr>
          <w:p w14:paraId="0AAA31E0"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V</w:t>
            </w:r>
            <w:r w:rsidRPr="00E342A7">
              <w:rPr>
                <w:rFonts w:ascii="Times New Roman" w:eastAsia="宋体" w:hAnsi="Times New Roman"/>
                <w:color w:val="000000" w:themeColor="text1"/>
                <w:sz w:val="24"/>
                <w:szCs w:val="24"/>
              </w:rPr>
              <w:t>ariable</w:t>
            </w:r>
          </w:p>
        </w:tc>
        <w:tc>
          <w:tcPr>
            <w:tcW w:w="0" w:type="auto"/>
            <w:tcBorders>
              <w:top w:val="single" w:sz="12" w:space="0" w:color="000000"/>
              <w:bottom w:val="single" w:sz="2" w:space="0" w:color="000000"/>
            </w:tcBorders>
            <w:vAlign w:val="center"/>
          </w:tcPr>
          <w:p w14:paraId="3E4818F8"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(1</w:t>
            </w:r>
            <w:r w:rsidRPr="00E342A7">
              <w:rPr>
                <w:rFonts w:ascii="Times New Roman" w:eastAsia="宋体" w:hAnsi="Times New Roman"/>
                <w:color w:val="000000" w:themeColor="text1"/>
                <w:sz w:val="24"/>
                <w:szCs w:val="24"/>
              </w:rPr>
              <w:t>)</w:t>
            </w:r>
          </w:p>
        </w:tc>
        <w:tc>
          <w:tcPr>
            <w:tcW w:w="0" w:type="auto"/>
            <w:tcBorders>
              <w:top w:val="single" w:sz="12" w:space="0" w:color="000000"/>
              <w:bottom w:val="single" w:sz="2" w:space="0" w:color="000000"/>
            </w:tcBorders>
            <w:vAlign w:val="center"/>
          </w:tcPr>
          <w:p w14:paraId="6EF2BD94"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(2</w:t>
            </w:r>
            <w:r w:rsidRPr="00E342A7">
              <w:rPr>
                <w:rFonts w:ascii="Times New Roman" w:eastAsia="宋体" w:hAnsi="Times New Roman"/>
                <w:color w:val="000000" w:themeColor="text1"/>
                <w:sz w:val="24"/>
                <w:szCs w:val="24"/>
              </w:rPr>
              <w:t>)</w:t>
            </w:r>
          </w:p>
        </w:tc>
        <w:tc>
          <w:tcPr>
            <w:tcW w:w="0" w:type="auto"/>
            <w:tcBorders>
              <w:top w:val="single" w:sz="12" w:space="0" w:color="000000"/>
              <w:bottom w:val="single" w:sz="2" w:space="0" w:color="000000"/>
            </w:tcBorders>
            <w:vAlign w:val="center"/>
          </w:tcPr>
          <w:p w14:paraId="715FCEA6"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(3</w:t>
            </w:r>
            <w:r w:rsidRPr="00E342A7">
              <w:rPr>
                <w:rFonts w:ascii="Times New Roman" w:eastAsia="宋体" w:hAnsi="Times New Roman"/>
                <w:color w:val="000000" w:themeColor="text1"/>
                <w:sz w:val="24"/>
                <w:szCs w:val="24"/>
              </w:rPr>
              <w:t>)</w:t>
            </w:r>
          </w:p>
        </w:tc>
        <w:tc>
          <w:tcPr>
            <w:tcW w:w="0" w:type="auto"/>
            <w:tcBorders>
              <w:top w:val="single" w:sz="12" w:space="0" w:color="000000"/>
              <w:bottom w:val="single" w:sz="2" w:space="0" w:color="000000"/>
            </w:tcBorders>
            <w:vAlign w:val="center"/>
          </w:tcPr>
          <w:p w14:paraId="0387A820"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(4</w:t>
            </w:r>
            <w:r w:rsidRPr="00E342A7">
              <w:rPr>
                <w:rFonts w:ascii="Times New Roman" w:eastAsia="宋体" w:hAnsi="Times New Roman"/>
                <w:color w:val="000000" w:themeColor="text1"/>
                <w:sz w:val="24"/>
                <w:szCs w:val="24"/>
              </w:rPr>
              <w:t>)</w:t>
            </w:r>
          </w:p>
        </w:tc>
      </w:tr>
      <w:tr w:rsidR="00E342A7" w:rsidRPr="00E342A7" w14:paraId="47B752FD" w14:textId="77777777" w:rsidTr="00160206">
        <w:trPr>
          <w:trHeight w:hRule="exact" w:val="369"/>
          <w:jc w:val="center"/>
        </w:trPr>
        <w:tc>
          <w:tcPr>
            <w:tcW w:w="0" w:type="auto"/>
            <w:vMerge/>
            <w:tcBorders>
              <w:bottom w:val="single" w:sz="4" w:space="0" w:color="auto"/>
            </w:tcBorders>
            <w:vAlign w:val="center"/>
          </w:tcPr>
          <w:p w14:paraId="4D5247CF"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tcBorders>
              <w:top w:val="single" w:sz="2" w:space="0" w:color="000000"/>
              <w:bottom w:val="single" w:sz="4" w:space="0" w:color="auto"/>
            </w:tcBorders>
            <w:vAlign w:val="center"/>
          </w:tcPr>
          <w:p w14:paraId="68999F19"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verwork</w:t>
            </w:r>
          </w:p>
        </w:tc>
        <w:tc>
          <w:tcPr>
            <w:tcW w:w="0" w:type="auto"/>
            <w:tcBorders>
              <w:top w:val="single" w:sz="2" w:space="0" w:color="000000"/>
              <w:bottom w:val="single" w:sz="4" w:space="0" w:color="auto"/>
            </w:tcBorders>
            <w:vAlign w:val="center"/>
          </w:tcPr>
          <w:p w14:paraId="6879662F"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S</w:t>
            </w:r>
            <w:r w:rsidRPr="00E342A7">
              <w:rPr>
                <w:rFonts w:ascii="Times New Roman" w:eastAsia="宋体" w:hAnsi="Times New Roman"/>
                <w:color w:val="000000" w:themeColor="text1"/>
                <w:sz w:val="24"/>
                <w:szCs w:val="24"/>
              </w:rPr>
              <w:t>evere overwork</w:t>
            </w:r>
          </w:p>
        </w:tc>
        <w:tc>
          <w:tcPr>
            <w:tcW w:w="0" w:type="auto"/>
            <w:tcBorders>
              <w:top w:val="single" w:sz="2" w:space="0" w:color="000000"/>
              <w:bottom w:val="single" w:sz="4" w:space="0" w:color="auto"/>
            </w:tcBorders>
          </w:tcPr>
          <w:p w14:paraId="14520CB1"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ealth</w:t>
            </w:r>
          </w:p>
        </w:tc>
        <w:tc>
          <w:tcPr>
            <w:tcW w:w="0" w:type="auto"/>
            <w:tcBorders>
              <w:top w:val="single" w:sz="2" w:space="0" w:color="000000"/>
              <w:bottom w:val="single" w:sz="4" w:space="0" w:color="auto"/>
            </w:tcBorders>
          </w:tcPr>
          <w:p w14:paraId="2ABDA031"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ealth</w:t>
            </w:r>
          </w:p>
        </w:tc>
      </w:tr>
      <w:tr w:rsidR="00E342A7" w:rsidRPr="00E342A7" w14:paraId="5A592CAC" w14:textId="77777777" w:rsidTr="00160206">
        <w:trPr>
          <w:trHeight w:hRule="exact" w:val="369"/>
          <w:jc w:val="center"/>
        </w:trPr>
        <w:tc>
          <w:tcPr>
            <w:tcW w:w="0" w:type="auto"/>
            <w:gridSpan w:val="5"/>
            <w:tcBorders>
              <w:top w:val="single" w:sz="4" w:space="0" w:color="auto"/>
            </w:tcBorders>
            <w:vAlign w:val="center"/>
          </w:tcPr>
          <w:p w14:paraId="5EF78FEC" w14:textId="77777777" w:rsidR="001638AD" w:rsidRPr="00E342A7" w:rsidRDefault="001638AD" w:rsidP="00160206">
            <w:pPr>
              <w:adjustRightInd w:val="0"/>
              <w:snapToGrid w:val="0"/>
              <w:spacing w:line="360" w:lineRule="auto"/>
              <w:rPr>
                <w:rFonts w:ascii="Times New Roman" w:hAnsi="Times New Roman"/>
                <w:b/>
                <w:bCs/>
                <w:color w:val="000000" w:themeColor="text1"/>
                <w:sz w:val="24"/>
                <w:szCs w:val="24"/>
              </w:rPr>
            </w:pPr>
            <w:r w:rsidRPr="00E342A7">
              <w:rPr>
                <w:rFonts w:ascii="Times New Roman" w:hAnsi="Times New Roman" w:hint="eastAsia"/>
                <w:b/>
                <w:bCs/>
                <w:color w:val="000000" w:themeColor="text1"/>
                <w:sz w:val="24"/>
                <w:szCs w:val="24"/>
              </w:rPr>
              <w:t xml:space="preserve">Panel A: high </w:t>
            </w:r>
            <w:r w:rsidRPr="00E342A7">
              <w:rPr>
                <w:rFonts w:ascii="Times New Roman" w:hAnsi="Times New Roman"/>
                <w:b/>
                <w:bCs/>
                <w:color w:val="000000" w:themeColor="text1"/>
                <w:sz w:val="24"/>
                <w:szCs w:val="24"/>
              </w:rPr>
              <w:t>education</w:t>
            </w:r>
            <w:r w:rsidRPr="00E342A7">
              <w:rPr>
                <w:rFonts w:ascii="Times New Roman" w:hAnsi="Times New Roman" w:hint="eastAsia"/>
                <w:b/>
                <w:bCs/>
                <w:color w:val="000000" w:themeColor="text1"/>
                <w:sz w:val="24"/>
                <w:szCs w:val="24"/>
              </w:rPr>
              <w:t xml:space="preserve"> level</w:t>
            </w:r>
          </w:p>
        </w:tc>
      </w:tr>
      <w:tr w:rsidR="00E342A7" w:rsidRPr="00E342A7" w14:paraId="29C3A4ED" w14:textId="77777777" w:rsidTr="00160206">
        <w:trPr>
          <w:trHeight w:hRule="exact" w:val="369"/>
          <w:jc w:val="center"/>
        </w:trPr>
        <w:tc>
          <w:tcPr>
            <w:tcW w:w="0" w:type="auto"/>
            <w:tcBorders>
              <w:top w:val="single" w:sz="4" w:space="0" w:color="auto"/>
            </w:tcBorders>
            <w:vAlign w:val="center"/>
          </w:tcPr>
          <w:p w14:paraId="2A139774"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SR</w:t>
            </w:r>
          </w:p>
        </w:tc>
        <w:tc>
          <w:tcPr>
            <w:tcW w:w="0" w:type="auto"/>
            <w:tcBorders>
              <w:top w:val="single" w:sz="4" w:space="0" w:color="auto"/>
            </w:tcBorders>
            <w:vAlign w:val="center"/>
          </w:tcPr>
          <w:p w14:paraId="4CA6163B" w14:textId="79226B63"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w:t>
            </w:r>
            <w:r w:rsidRPr="00E342A7">
              <w:rPr>
                <w:rFonts w:ascii="Times New Roman" w:hAnsi="Times New Roman" w:hint="eastAsia"/>
                <w:color w:val="000000" w:themeColor="text1"/>
                <w:sz w:val="24"/>
                <w:szCs w:val="24"/>
              </w:rPr>
              <w:t>0</w:t>
            </w:r>
            <w:r w:rsidR="00D36AAB" w:rsidRPr="00E342A7">
              <w:rPr>
                <w:rFonts w:ascii="Times New Roman" w:hAnsi="Times New Roman" w:hint="eastAsia"/>
                <w:color w:val="000000" w:themeColor="text1"/>
                <w:sz w:val="24"/>
                <w:szCs w:val="24"/>
              </w:rPr>
              <w:t>46</w:t>
            </w:r>
            <w:r w:rsidRPr="00E342A7">
              <w:rPr>
                <w:rFonts w:ascii="Times New Roman" w:hAnsi="Times New Roman"/>
                <w:color w:val="000000" w:themeColor="text1"/>
                <w:sz w:val="24"/>
                <w:szCs w:val="24"/>
              </w:rPr>
              <w:t>*</w:t>
            </w:r>
            <w:r w:rsidRPr="00E342A7">
              <w:rPr>
                <w:rFonts w:ascii="Times New Roman" w:hAnsi="Times New Roman" w:hint="eastAsia"/>
                <w:color w:val="000000" w:themeColor="text1"/>
                <w:sz w:val="24"/>
                <w:szCs w:val="24"/>
              </w:rPr>
              <w:t>*</w:t>
            </w:r>
          </w:p>
        </w:tc>
        <w:tc>
          <w:tcPr>
            <w:tcW w:w="0" w:type="auto"/>
            <w:tcBorders>
              <w:top w:val="single" w:sz="4" w:space="0" w:color="auto"/>
            </w:tcBorders>
            <w:vAlign w:val="center"/>
          </w:tcPr>
          <w:p w14:paraId="1AAFAE27" w14:textId="48462643"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w:t>
            </w:r>
            <w:r w:rsidRPr="00E342A7">
              <w:rPr>
                <w:rFonts w:ascii="Times New Roman" w:hAnsi="Times New Roman" w:hint="eastAsia"/>
                <w:color w:val="000000" w:themeColor="text1"/>
                <w:sz w:val="24"/>
                <w:szCs w:val="24"/>
              </w:rPr>
              <w:t>1</w:t>
            </w:r>
            <w:r w:rsidR="00D36AAB" w:rsidRPr="00E342A7">
              <w:rPr>
                <w:rFonts w:ascii="Times New Roman" w:hAnsi="Times New Roman" w:hint="eastAsia"/>
                <w:color w:val="000000" w:themeColor="text1"/>
                <w:sz w:val="24"/>
                <w:szCs w:val="24"/>
              </w:rPr>
              <w:t>03</w:t>
            </w:r>
            <w:r w:rsidRPr="00E342A7">
              <w:rPr>
                <w:rFonts w:ascii="Times New Roman" w:hAnsi="Times New Roman"/>
                <w:color w:val="000000" w:themeColor="text1"/>
                <w:sz w:val="24"/>
                <w:szCs w:val="24"/>
              </w:rPr>
              <w:t>*</w:t>
            </w:r>
          </w:p>
        </w:tc>
        <w:tc>
          <w:tcPr>
            <w:tcW w:w="0" w:type="auto"/>
            <w:tcBorders>
              <w:top w:val="single" w:sz="4" w:space="0" w:color="auto"/>
            </w:tcBorders>
            <w:vAlign w:val="center"/>
          </w:tcPr>
          <w:p w14:paraId="60B8C40A" w14:textId="5019E9EC"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0</w:t>
            </w:r>
            <w:r w:rsidR="00D36AAB" w:rsidRPr="00E342A7">
              <w:rPr>
                <w:rFonts w:ascii="Times New Roman" w:hAnsi="Times New Roman" w:hint="eastAsia"/>
                <w:color w:val="000000" w:themeColor="text1"/>
                <w:sz w:val="24"/>
                <w:szCs w:val="24"/>
              </w:rPr>
              <w:t>7</w:t>
            </w:r>
            <w:r w:rsidRPr="00E342A7">
              <w:rPr>
                <w:rFonts w:ascii="Times New Roman" w:hAnsi="Times New Roman"/>
                <w:color w:val="000000" w:themeColor="text1"/>
                <w:sz w:val="24"/>
                <w:szCs w:val="24"/>
              </w:rPr>
              <w:t>*</w:t>
            </w:r>
          </w:p>
        </w:tc>
        <w:tc>
          <w:tcPr>
            <w:tcW w:w="0" w:type="auto"/>
            <w:tcBorders>
              <w:top w:val="single" w:sz="4" w:space="0" w:color="auto"/>
            </w:tcBorders>
            <w:vAlign w:val="center"/>
          </w:tcPr>
          <w:p w14:paraId="2B45A47A" w14:textId="6AA14730"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00D36AAB" w:rsidRPr="00E342A7">
              <w:rPr>
                <w:rFonts w:ascii="Times New Roman" w:hAnsi="Times New Roman" w:hint="eastAsia"/>
                <w:color w:val="000000" w:themeColor="text1"/>
                <w:sz w:val="24"/>
                <w:szCs w:val="24"/>
              </w:rPr>
              <w:t>08</w:t>
            </w:r>
            <w:r w:rsidRPr="00E342A7">
              <w:rPr>
                <w:rFonts w:ascii="Times New Roman" w:hAnsi="Times New Roman"/>
                <w:color w:val="000000" w:themeColor="text1"/>
                <w:sz w:val="24"/>
                <w:szCs w:val="24"/>
              </w:rPr>
              <w:t>**</w:t>
            </w:r>
          </w:p>
        </w:tc>
      </w:tr>
      <w:tr w:rsidR="00E342A7" w:rsidRPr="00E342A7" w14:paraId="7E997EB9" w14:textId="77777777" w:rsidTr="00160206">
        <w:trPr>
          <w:trHeight w:hRule="exact" w:val="369"/>
          <w:jc w:val="center"/>
        </w:trPr>
        <w:tc>
          <w:tcPr>
            <w:tcW w:w="0" w:type="auto"/>
            <w:vAlign w:val="center"/>
          </w:tcPr>
          <w:p w14:paraId="519AF250"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404EB537" w14:textId="532EEE5C"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2</w:t>
            </w:r>
            <w:r w:rsidR="00D36AAB" w:rsidRPr="00E342A7">
              <w:rPr>
                <w:rFonts w:ascii="Times New Roman" w:hAnsi="Times New Roman" w:hint="eastAsia"/>
                <w:color w:val="000000" w:themeColor="text1"/>
                <w:sz w:val="24"/>
                <w:szCs w:val="24"/>
              </w:rPr>
              <w:t>3</w:t>
            </w:r>
            <w:r w:rsidRPr="00E342A7">
              <w:rPr>
                <w:rFonts w:ascii="Times New Roman" w:hAnsi="Times New Roman"/>
                <w:color w:val="000000" w:themeColor="text1"/>
                <w:sz w:val="24"/>
                <w:szCs w:val="24"/>
              </w:rPr>
              <w:t>)</w:t>
            </w:r>
          </w:p>
        </w:tc>
        <w:tc>
          <w:tcPr>
            <w:tcW w:w="0" w:type="auto"/>
            <w:vAlign w:val="center"/>
          </w:tcPr>
          <w:p w14:paraId="268AC3C4" w14:textId="7F0D35BF"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w:t>
            </w:r>
            <w:r w:rsidRPr="00E342A7">
              <w:rPr>
                <w:rFonts w:ascii="Times New Roman" w:hAnsi="Times New Roman" w:hint="eastAsia"/>
                <w:color w:val="000000" w:themeColor="text1"/>
                <w:sz w:val="24"/>
                <w:szCs w:val="24"/>
              </w:rPr>
              <w:t>0</w:t>
            </w:r>
            <w:r w:rsidR="00D36AAB" w:rsidRPr="00E342A7">
              <w:rPr>
                <w:rFonts w:ascii="Times New Roman" w:hAnsi="Times New Roman" w:hint="eastAsia"/>
                <w:color w:val="000000" w:themeColor="text1"/>
                <w:sz w:val="24"/>
                <w:szCs w:val="24"/>
              </w:rPr>
              <w:t>57</w:t>
            </w:r>
            <w:r w:rsidRPr="00E342A7">
              <w:rPr>
                <w:rFonts w:ascii="Times New Roman" w:hAnsi="Times New Roman"/>
                <w:color w:val="000000" w:themeColor="text1"/>
                <w:sz w:val="24"/>
                <w:szCs w:val="24"/>
              </w:rPr>
              <w:t>)</w:t>
            </w:r>
          </w:p>
        </w:tc>
        <w:tc>
          <w:tcPr>
            <w:tcW w:w="0" w:type="auto"/>
            <w:vAlign w:val="center"/>
          </w:tcPr>
          <w:p w14:paraId="3485064D" w14:textId="30005932"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0</w:t>
            </w:r>
            <w:r w:rsidR="00D36AAB" w:rsidRPr="00E342A7">
              <w:rPr>
                <w:rFonts w:ascii="Times New Roman" w:hAnsi="Times New Roman" w:hint="eastAsia"/>
                <w:color w:val="000000" w:themeColor="text1"/>
                <w:sz w:val="24"/>
                <w:szCs w:val="24"/>
              </w:rPr>
              <w:t>4</w:t>
            </w:r>
            <w:r w:rsidRPr="00E342A7">
              <w:rPr>
                <w:rFonts w:ascii="Times New Roman" w:hAnsi="Times New Roman"/>
                <w:color w:val="000000" w:themeColor="text1"/>
                <w:sz w:val="24"/>
                <w:szCs w:val="24"/>
              </w:rPr>
              <w:t>)</w:t>
            </w:r>
          </w:p>
        </w:tc>
        <w:tc>
          <w:tcPr>
            <w:tcW w:w="0" w:type="auto"/>
            <w:vAlign w:val="center"/>
          </w:tcPr>
          <w:p w14:paraId="6E4F987A" w14:textId="59C9115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color w:val="000000" w:themeColor="text1"/>
                <w:sz w:val="24"/>
                <w:szCs w:val="24"/>
              </w:rPr>
              <w:t>(0.0</w:t>
            </w:r>
            <w:r w:rsidRPr="00E342A7">
              <w:rPr>
                <w:rFonts w:ascii="Times New Roman" w:hAnsi="Times New Roman" w:hint="eastAsia"/>
                <w:color w:val="000000" w:themeColor="text1"/>
                <w:sz w:val="24"/>
                <w:szCs w:val="24"/>
              </w:rPr>
              <w:t>0</w:t>
            </w:r>
            <w:r w:rsidR="00D36AAB" w:rsidRPr="00E342A7">
              <w:rPr>
                <w:rFonts w:ascii="Times New Roman" w:hAnsi="Times New Roman" w:hint="eastAsia"/>
                <w:color w:val="000000" w:themeColor="text1"/>
                <w:sz w:val="24"/>
                <w:szCs w:val="24"/>
              </w:rPr>
              <w:t>4</w:t>
            </w:r>
            <w:r w:rsidRPr="00E342A7">
              <w:rPr>
                <w:rFonts w:ascii="Times New Roman" w:hAnsi="Times New Roman"/>
                <w:color w:val="000000" w:themeColor="text1"/>
                <w:sz w:val="24"/>
                <w:szCs w:val="24"/>
              </w:rPr>
              <w:t>)</w:t>
            </w:r>
          </w:p>
        </w:tc>
      </w:tr>
      <w:tr w:rsidR="00E342A7" w:rsidRPr="00E342A7" w14:paraId="13F08BE7" w14:textId="77777777" w:rsidTr="00160206">
        <w:trPr>
          <w:trHeight w:hRule="exact" w:val="369"/>
          <w:jc w:val="center"/>
        </w:trPr>
        <w:tc>
          <w:tcPr>
            <w:tcW w:w="0" w:type="auto"/>
            <w:vAlign w:val="center"/>
          </w:tcPr>
          <w:p w14:paraId="619F6987"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verwork</w:t>
            </w:r>
          </w:p>
        </w:tc>
        <w:tc>
          <w:tcPr>
            <w:tcW w:w="0" w:type="auto"/>
            <w:vAlign w:val="center"/>
          </w:tcPr>
          <w:p w14:paraId="3BA056A8"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1129331E"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749AAF55" w14:textId="2ED0AAAC"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D36AAB" w:rsidRPr="00E342A7">
              <w:rPr>
                <w:rFonts w:ascii="Times New Roman" w:hAnsi="Times New Roman" w:hint="eastAsia"/>
                <w:color w:val="000000" w:themeColor="text1"/>
                <w:sz w:val="24"/>
                <w:szCs w:val="24"/>
              </w:rPr>
              <w:t>4</w:t>
            </w:r>
            <w:r w:rsidRPr="00E342A7">
              <w:rPr>
                <w:rFonts w:ascii="Times New Roman" w:hAnsi="Times New Roman" w:hint="eastAsia"/>
                <w:color w:val="000000" w:themeColor="text1"/>
                <w:sz w:val="24"/>
                <w:szCs w:val="24"/>
              </w:rPr>
              <w:t>**</w:t>
            </w:r>
          </w:p>
        </w:tc>
        <w:tc>
          <w:tcPr>
            <w:tcW w:w="0" w:type="auto"/>
          </w:tcPr>
          <w:p w14:paraId="6D453AE0"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 xml:space="preserve"> </w:t>
            </w:r>
          </w:p>
        </w:tc>
      </w:tr>
      <w:tr w:rsidR="00E342A7" w:rsidRPr="00E342A7" w14:paraId="582EBDB0" w14:textId="77777777" w:rsidTr="00160206">
        <w:trPr>
          <w:trHeight w:hRule="exact" w:val="369"/>
          <w:jc w:val="center"/>
        </w:trPr>
        <w:tc>
          <w:tcPr>
            <w:tcW w:w="0" w:type="auto"/>
            <w:vAlign w:val="center"/>
          </w:tcPr>
          <w:p w14:paraId="0E33DF62"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770D6A7F"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58BB774E"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2ADCDE34" w14:textId="576730C6"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D36AAB" w:rsidRPr="00E342A7">
              <w:rPr>
                <w:rFonts w:ascii="Times New Roman" w:hAnsi="Times New Roman" w:hint="eastAsia"/>
                <w:color w:val="000000" w:themeColor="text1"/>
                <w:sz w:val="24"/>
                <w:szCs w:val="24"/>
              </w:rPr>
              <w:t>2</w:t>
            </w:r>
            <w:r w:rsidRPr="00E342A7">
              <w:rPr>
                <w:rFonts w:ascii="Times New Roman" w:hAnsi="Times New Roman" w:hint="eastAsia"/>
                <w:color w:val="000000" w:themeColor="text1"/>
                <w:sz w:val="24"/>
                <w:szCs w:val="24"/>
              </w:rPr>
              <w:t>)</w:t>
            </w:r>
          </w:p>
        </w:tc>
        <w:tc>
          <w:tcPr>
            <w:tcW w:w="0" w:type="auto"/>
          </w:tcPr>
          <w:p w14:paraId="764535D2"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 xml:space="preserve"> </w:t>
            </w:r>
          </w:p>
        </w:tc>
      </w:tr>
      <w:tr w:rsidR="00E342A7" w:rsidRPr="00E342A7" w14:paraId="3A7FE81C" w14:textId="77777777" w:rsidTr="00160206">
        <w:trPr>
          <w:trHeight w:hRule="exact" w:val="369"/>
          <w:jc w:val="center"/>
        </w:trPr>
        <w:tc>
          <w:tcPr>
            <w:tcW w:w="0" w:type="auto"/>
            <w:vAlign w:val="center"/>
          </w:tcPr>
          <w:p w14:paraId="142FE148"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S</w:t>
            </w:r>
            <w:r w:rsidRPr="00E342A7">
              <w:rPr>
                <w:rFonts w:ascii="Times New Roman" w:eastAsia="宋体" w:hAnsi="Times New Roman"/>
                <w:color w:val="000000" w:themeColor="text1"/>
                <w:sz w:val="24"/>
                <w:szCs w:val="24"/>
              </w:rPr>
              <w:t>evere overwork</w:t>
            </w:r>
          </w:p>
        </w:tc>
        <w:tc>
          <w:tcPr>
            <w:tcW w:w="0" w:type="auto"/>
            <w:vAlign w:val="center"/>
          </w:tcPr>
          <w:p w14:paraId="0BE2408E"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01D34050"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2056DD6F"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3F79B0C9" w14:textId="0084867A"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AF34DE" w:rsidRPr="00E342A7">
              <w:rPr>
                <w:rFonts w:ascii="Times New Roman" w:hAnsi="Times New Roman" w:hint="eastAsia"/>
                <w:color w:val="000000" w:themeColor="text1"/>
                <w:sz w:val="24"/>
                <w:szCs w:val="24"/>
              </w:rPr>
              <w:t>6</w:t>
            </w:r>
            <w:r w:rsidRPr="00E342A7">
              <w:rPr>
                <w:rFonts w:ascii="Times New Roman" w:hAnsi="Times New Roman" w:hint="eastAsia"/>
                <w:color w:val="000000" w:themeColor="text1"/>
                <w:sz w:val="24"/>
                <w:szCs w:val="24"/>
              </w:rPr>
              <w:t>**</w:t>
            </w:r>
          </w:p>
        </w:tc>
      </w:tr>
      <w:tr w:rsidR="00E342A7" w:rsidRPr="00E342A7" w14:paraId="278CD7F8" w14:textId="77777777" w:rsidTr="00160206">
        <w:trPr>
          <w:trHeight w:hRule="exact" w:val="369"/>
          <w:jc w:val="center"/>
        </w:trPr>
        <w:tc>
          <w:tcPr>
            <w:tcW w:w="0" w:type="auto"/>
            <w:vAlign w:val="center"/>
          </w:tcPr>
          <w:p w14:paraId="57F852E3"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6C90AAB3"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04F185E0"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40A984C4"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42573B5B" w14:textId="4473ADC5"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AF34DE" w:rsidRPr="00E342A7">
              <w:rPr>
                <w:rFonts w:ascii="Times New Roman" w:hAnsi="Times New Roman" w:hint="eastAsia"/>
                <w:color w:val="000000" w:themeColor="text1"/>
                <w:sz w:val="24"/>
                <w:szCs w:val="24"/>
              </w:rPr>
              <w:t>3</w:t>
            </w:r>
            <w:r w:rsidRPr="00E342A7">
              <w:rPr>
                <w:rFonts w:ascii="Times New Roman" w:hAnsi="Times New Roman" w:hint="eastAsia"/>
                <w:color w:val="000000" w:themeColor="text1"/>
                <w:sz w:val="24"/>
                <w:szCs w:val="24"/>
              </w:rPr>
              <w:t>)</w:t>
            </w:r>
          </w:p>
        </w:tc>
      </w:tr>
      <w:tr w:rsidR="00E342A7" w:rsidRPr="00E342A7" w14:paraId="7B32287D" w14:textId="77777777" w:rsidTr="00160206">
        <w:trPr>
          <w:trHeight w:hRule="exact" w:val="369"/>
          <w:jc w:val="center"/>
        </w:trPr>
        <w:tc>
          <w:tcPr>
            <w:tcW w:w="0" w:type="auto"/>
            <w:tcBorders>
              <w:bottom w:val="single" w:sz="4" w:space="0" w:color="auto"/>
            </w:tcBorders>
            <w:vAlign w:val="center"/>
          </w:tcPr>
          <w:p w14:paraId="61460AA0"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bservation</w:t>
            </w:r>
          </w:p>
        </w:tc>
        <w:tc>
          <w:tcPr>
            <w:tcW w:w="0" w:type="auto"/>
            <w:tcBorders>
              <w:bottom w:val="single" w:sz="4" w:space="0" w:color="auto"/>
            </w:tcBorders>
            <w:vAlign w:val="center"/>
          </w:tcPr>
          <w:p w14:paraId="57128B8B"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7596</w:t>
            </w:r>
          </w:p>
        </w:tc>
        <w:tc>
          <w:tcPr>
            <w:tcW w:w="0" w:type="auto"/>
            <w:tcBorders>
              <w:bottom w:val="single" w:sz="4" w:space="0" w:color="auto"/>
            </w:tcBorders>
          </w:tcPr>
          <w:p w14:paraId="7D803127"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7596</w:t>
            </w:r>
          </w:p>
        </w:tc>
        <w:tc>
          <w:tcPr>
            <w:tcW w:w="0" w:type="auto"/>
            <w:tcBorders>
              <w:bottom w:val="single" w:sz="4" w:space="0" w:color="auto"/>
            </w:tcBorders>
          </w:tcPr>
          <w:p w14:paraId="39EAA752"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7596</w:t>
            </w:r>
          </w:p>
        </w:tc>
        <w:tc>
          <w:tcPr>
            <w:tcW w:w="0" w:type="auto"/>
            <w:tcBorders>
              <w:bottom w:val="single" w:sz="4" w:space="0" w:color="auto"/>
            </w:tcBorders>
          </w:tcPr>
          <w:p w14:paraId="7A21BBE5"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7596</w:t>
            </w:r>
          </w:p>
        </w:tc>
      </w:tr>
      <w:tr w:rsidR="00E342A7" w:rsidRPr="00E342A7" w14:paraId="4470BA21" w14:textId="77777777" w:rsidTr="00160206">
        <w:trPr>
          <w:trHeight w:hRule="exact" w:val="369"/>
          <w:jc w:val="center"/>
        </w:trPr>
        <w:tc>
          <w:tcPr>
            <w:tcW w:w="0" w:type="auto"/>
            <w:gridSpan w:val="5"/>
            <w:tcBorders>
              <w:top w:val="single" w:sz="4" w:space="0" w:color="auto"/>
              <w:bottom w:val="single" w:sz="4" w:space="0" w:color="auto"/>
            </w:tcBorders>
            <w:vAlign w:val="center"/>
          </w:tcPr>
          <w:p w14:paraId="4E483D9E" w14:textId="77777777" w:rsidR="001638AD" w:rsidRPr="00E342A7" w:rsidRDefault="001638AD" w:rsidP="00160206">
            <w:pPr>
              <w:adjustRightInd w:val="0"/>
              <w:snapToGrid w:val="0"/>
              <w:spacing w:line="360" w:lineRule="auto"/>
              <w:rPr>
                <w:rFonts w:ascii="Times New Roman" w:hAnsi="Times New Roman"/>
                <w:b/>
                <w:bCs/>
                <w:color w:val="000000" w:themeColor="text1"/>
                <w:sz w:val="24"/>
                <w:szCs w:val="24"/>
              </w:rPr>
            </w:pPr>
            <w:r w:rsidRPr="00E342A7">
              <w:rPr>
                <w:rFonts w:ascii="Times New Roman" w:hAnsi="Times New Roman" w:hint="eastAsia"/>
                <w:b/>
                <w:bCs/>
                <w:color w:val="000000" w:themeColor="text1"/>
                <w:sz w:val="24"/>
                <w:szCs w:val="24"/>
              </w:rPr>
              <w:t>Panel B: low education level</w:t>
            </w:r>
          </w:p>
        </w:tc>
      </w:tr>
      <w:tr w:rsidR="00E342A7" w:rsidRPr="00E342A7" w14:paraId="0C69E298" w14:textId="77777777" w:rsidTr="00160206">
        <w:trPr>
          <w:trHeight w:hRule="exact" w:val="369"/>
          <w:jc w:val="center"/>
        </w:trPr>
        <w:tc>
          <w:tcPr>
            <w:tcW w:w="0" w:type="auto"/>
            <w:tcBorders>
              <w:top w:val="single" w:sz="4" w:space="0" w:color="auto"/>
            </w:tcBorders>
            <w:vAlign w:val="center"/>
          </w:tcPr>
          <w:p w14:paraId="33A154C3"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H</w:t>
            </w:r>
            <w:r w:rsidRPr="00E342A7">
              <w:rPr>
                <w:rFonts w:ascii="Times New Roman" w:eastAsia="宋体" w:hAnsi="Times New Roman"/>
                <w:color w:val="000000" w:themeColor="text1"/>
                <w:sz w:val="24"/>
                <w:szCs w:val="24"/>
              </w:rPr>
              <w:t>SR</w:t>
            </w:r>
          </w:p>
        </w:tc>
        <w:tc>
          <w:tcPr>
            <w:tcW w:w="0" w:type="auto"/>
            <w:tcBorders>
              <w:top w:val="single" w:sz="4" w:space="0" w:color="auto"/>
            </w:tcBorders>
            <w:vAlign w:val="center"/>
          </w:tcPr>
          <w:p w14:paraId="4F3D8F56" w14:textId="531F0B2E"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-0.1</w:t>
            </w:r>
            <w:r w:rsidR="00D773D1" w:rsidRPr="00E342A7">
              <w:rPr>
                <w:rFonts w:ascii="Times New Roman" w:hAnsi="Times New Roman" w:hint="eastAsia"/>
                <w:color w:val="000000" w:themeColor="text1"/>
                <w:sz w:val="24"/>
                <w:szCs w:val="24"/>
              </w:rPr>
              <w:t>53</w:t>
            </w:r>
            <w:r w:rsidRPr="00E342A7">
              <w:rPr>
                <w:rFonts w:ascii="Times New Roman" w:hAnsi="Times New Roman" w:hint="eastAsia"/>
                <w:color w:val="000000" w:themeColor="text1"/>
                <w:sz w:val="24"/>
                <w:szCs w:val="24"/>
              </w:rPr>
              <w:t>**</w:t>
            </w:r>
          </w:p>
        </w:tc>
        <w:tc>
          <w:tcPr>
            <w:tcW w:w="0" w:type="auto"/>
            <w:tcBorders>
              <w:top w:val="single" w:sz="4" w:space="0" w:color="auto"/>
            </w:tcBorders>
            <w:vAlign w:val="center"/>
          </w:tcPr>
          <w:p w14:paraId="07B0AF8F" w14:textId="431BDEDA"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w:t>
            </w:r>
            <w:r w:rsidR="005E46EA" w:rsidRPr="00E342A7">
              <w:rPr>
                <w:rFonts w:ascii="Times New Roman" w:hAnsi="Times New Roman" w:hint="eastAsia"/>
                <w:color w:val="000000" w:themeColor="text1"/>
                <w:sz w:val="24"/>
                <w:szCs w:val="24"/>
              </w:rPr>
              <w:t>298</w:t>
            </w:r>
            <w:r w:rsidRPr="00E342A7">
              <w:rPr>
                <w:rFonts w:ascii="Times New Roman" w:hAnsi="Times New Roman" w:hint="eastAsia"/>
                <w:color w:val="000000" w:themeColor="text1"/>
                <w:sz w:val="24"/>
                <w:szCs w:val="24"/>
              </w:rPr>
              <w:t>**</w:t>
            </w:r>
          </w:p>
        </w:tc>
        <w:tc>
          <w:tcPr>
            <w:tcW w:w="0" w:type="auto"/>
            <w:tcBorders>
              <w:top w:val="single" w:sz="4" w:space="0" w:color="auto"/>
            </w:tcBorders>
          </w:tcPr>
          <w:p w14:paraId="204BC835" w14:textId="26452E71"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w:t>
            </w:r>
            <w:r w:rsidR="005E46EA" w:rsidRPr="00E342A7">
              <w:rPr>
                <w:rFonts w:ascii="Times New Roman" w:hAnsi="Times New Roman" w:hint="eastAsia"/>
                <w:color w:val="000000" w:themeColor="text1"/>
                <w:sz w:val="24"/>
                <w:szCs w:val="24"/>
              </w:rPr>
              <w:t>19</w:t>
            </w:r>
            <w:r w:rsidRPr="00E342A7">
              <w:rPr>
                <w:rFonts w:ascii="Times New Roman" w:hAnsi="Times New Roman" w:hint="eastAsia"/>
                <w:color w:val="000000" w:themeColor="text1"/>
                <w:sz w:val="24"/>
                <w:szCs w:val="24"/>
              </w:rPr>
              <w:t>**</w:t>
            </w:r>
          </w:p>
        </w:tc>
        <w:tc>
          <w:tcPr>
            <w:tcW w:w="0" w:type="auto"/>
            <w:tcBorders>
              <w:top w:val="single" w:sz="4" w:space="0" w:color="auto"/>
            </w:tcBorders>
          </w:tcPr>
          <w:p w14:paraId="164C6921" w14:textId="3714F072"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w:t>
            </w:r>
            <w:r w:rsidR="00793DEF" w:rsidRPr="00E342A7">
              <w:rPr>
                <w:rFonts w:ascii="Times New Roman" w:hAnsi="Times New Roman" w:hint="eastAsia"/>
                <w:color w:val="000000" w:themeColor="text1"/>
                <w:sz w:val="24"/>
                <w:szCs w:val="24"/>
              </w:rPr>
              <w:t>16</w:t>
            </w:r>
            <w:r w:rsidRPr="00E342A7">
              <w:rPr>
                <w:rFonts w:ascii="Times New Roman" w:hAnsi="Times New Roman" w:hint="eastAsia"/>
                <w:color w:val="000000" w:themeColor="text1"/>
                <w:sz w:val="24"/>
                <w:szCs w:val="24"/>
              </w:rPr>
              <w:t>**</w:t>
            </w:r>
          </w:p>
        </w:tc>
      </w:tr>
      <w:tr w:rsidR="00E342A7" w:rsidRPr="00E342A7" w14:paraId="2A952F9A" w14:textId="77777777" w:rsidTr="00160206">
        <w:trPr>
          <w:trHeight w:hRule="exact" w:val="369"/>
          <w:jc w:val="center"/>
        </w:trPr>
        <w:tc>
          <w:tcPr>
            <w:tcW w:w="0" w:type="auto"/>
            <w:vAlign w:val="center"/>
          </w:tcPr>
          <w:p w14:paraId="55269F42"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45B8901A" w14:textId="248666E8"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w:t>
            </w:r>
            <w:r w:rsidR="00D773D1" w:rsidRPr="00E342A7">
              <w:rPr>
                <w:rFonts w:ascii="Times New Roman" w:hAnsi="Times New Roman" w:hint="eastAsia"/>
                <w:color w:val="000000" w:themeColor="text1"/>
                <w:sz w:val="24"/>
                <w:szCs w:val="24"/>
              </w:rPr>
              <w:t>69</w:t>
            </w:r>
            <w:r w:rsidRPr="00E342A7">
              <w:rPr>
                <w:rFonts w:ascii="Times New Roman" w:hAnsi="Times New Roman" w:hint="eastAsia"/>
                <w:color w:val="000000" w:themeColor="text1"/>
                <w:sz w:val="24"/>
                <w:szCs w:val="24"/>
              </w:rPr>
              <w:t>)</w:t>
            </w:r>
          </w:p>
        </w:tc>
        <w:tc>
          <w:tcPr>
            <w:tcW w:w="0" w:type="auto"/>
            <w:vAlign w:val="center"/>
          </w:tcPr>
          <w:p w14:paraId="547D0937" w14:textId="3FC74FC0"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(0.1</w:t>
            </w:r>
            <w:r w:rsidR="005E46EA" w:rsidRPr="00E342A7">
              <w:rPr>
                <w:rFonts w:ascii="Times New Roman" w:hAnsi="Times New Roman" w:hint="eastAsia"/>
                <w:color w:val="000000" w:themeColor="text1"/>
                <w:sz w:val="24"/>
                <w:szCs w:val="24"/>
              </w:rPr>
              <w:t>29</w:t>
            </w:r>
            <w:r w:rsidRPr="00E342A7">
              <w:rPr>
                <w:rFonts w:ascii="Times New Roman" w:hAnsi="Times New Roman" w:hint="eastAsia"/>
                <w:color w:val="000000" w:themeColor="text1"/>
                <w:sz w:val="24"/>
                <w:szCs w:val="24"/>
              </w:rPr>
              <w:t>)</w:t>
            </w:r>
          </w:p>
        </w:tc>
        <w:tc>
          <w:tcPr>
            <w:tcW w:w="0" w:type="auto"/>
          </w:tcPr>
          <w:p w14:paraId="5BD75FAA" w14:textId="58467AEB"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w:t>
            </w:r>
            <w:r w:rsidR="005E46EA" w:rsidRPr="00E342A7">
              <w:rPr>
                <w:rFonts w:ascii="Times New Roman" w:hAnsi="Times New Roman" w:hint="eastAsia"/>
                <w:color w:val="000000" w:themeColor="text1"/>
                <w:sz w:val="24"/>
                <w:szCs w:val="24"/>
              </w:rPr>
              <w:t>08</w:t>
            </w:r>
            <w:r w:rsidRPr="00E342A7">
              <w:rPr>
                <w:rFonts w:ascii="Times New Roman" w:hAnsi="Times New Roman" w:hint="eastAsia"/>
                <w:color w:val="000000" w:themeColor="text1"/>
                <w:sz w:val="24"/>
                <w:szCs w:val="24"/>
              </w:rPr>
              <w:t>)</w:t>
            </w:r>
          </w:p>
        </w:tc>
        <w:tc>
          <w:tcPr>
            <w:tcW w:w="0" w:type="auto"/>
          </w:tcPr>
          <w:p w14:paraId="707DF10B" w14:textId="2A10FDCC"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793DEF" w:rsidRPr="00E342A7">
              <w:rPr>
                <w:rFonts w:ascii="Times New Roman" w:hAnsi="Times New Roman" w:hint="eastAsia"/>
                <w:color w:val="000000" w:themeColor="text1"/>
                <w:sz w:val="24"/>
                <w:szCs w:val="24"/>
              </w:rPr>
              <w:t>7</w:t>
            </w:r>
            <w:r w:rsidRPr="00E342A7">
              <w:rPr>
                <w:rFonts w:ascii="Times New Roman" w:hAnsi="Times New Roman" w:hint="eastAsia"/>
                <w:color w:val="000000" w:themeColor="text1"/>
                <w:sz w:val="24"/>
                <w:szCs w:val="24"/>
              </w:rPr>
              <w:t>)</w:t>
            </w:r>
          </w:p>
        </w:tc>
      </w:tr>
      <w:tr w:rsidR="00E342A7" w:rsidRPr="00E342A7" w14:paraId="6E461D9B" w14:textId="77777777" w:rsidTr="00160206">
        <w:trPr>
          <w:trHeight w:hRule="exact" w:val="369"/>
          <w:jc w:val="center"/>
        </w:trPr>
        <w:tc>
          <w:tcPr>
            <w:tcW w:w="0" w:type="auto"/>
            <w:vAlign w:val="center"/>
          </w:tcPr>
          <w:p w14:paraId="3850037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verwork</w:t>
            </w:r>
          </w:p>
        </w:tc>
        <w:tc>
          <w:tcPr>
            <w:tcW w:w="0" w:type="auto"/>
            <w:vAlign w:val="center"/>
          </w:tcPr>
          <w:p w14:paraId="70A26C08"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221773C2"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78C08EE6" w14:textId="1C2FD864"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w:t>
            </w:r>
            <w:r w:rsidR="005E46EA" w:rsidRPr="00E342A7">
              <w:rPr>
                <w:rFonts w:ascii="Times New Roman" w:hAnsi="Times New Roman" w:hint="eastAsia"/>
                <w:color w:val="000000" w:themeColor="text1"/>
                <w:sz w:val="24"/>
                <w:szCs w:val="24"/>
              </w:rPr>
              <w:t>09</w:t>
            </w:r>
            <w:r w:rsidRPr="00E342A7">
              <w:rPr>
                <w:rFonts w:ascii="Times New Roman" w:hAnsi="Times New Roman" w:hint="eastAsia"/>
                <w:color w:val="000000" w:themeColor="text1"/>
                <w:sz w:val="24"/>
                <w:szCs w:val="24"/>
              </w:rPr>
              <w:t>***</w:t>
            </w:r>
          </w:p>
        </w:tc>
        <w:tc>
          <w:tcPr>
            <w:tcW w:w="0" w:type="auto"/>
          </w:tcPr>
          <w:p w14:paraId="0E36FAF4"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r>
      <w:tr w:rsidR="00E342A7" w:rsidRPr="00E342A7" w14:paraId="69964F5B" w14:textId="77777777" w:rsidTr="00160206">
        <w:trPr>
          <w:trHeight w:hRule="exact" w:val="369"/>
          <w:jc w:val="center"/>
        </w:trPr>
        <w:tc>
          <w:tcPr>
            <w:tcW w:w="0" w:type="auto"/>
            <w:vAlign w:val="center"/>
          </w:tcPr>
          <w:p w14:paraId="12EAC1A4"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p>
        </w:tc>
        <w:tc>
          <w:tcPr>
            <w:tcW w:w="0" w:type="auto"/>
            <w:vAlign w:val="center"/>
          </w:tcPr>
          <w:p w14:paraId="53136DA5"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2B622E35"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709363DE" w14:textId="2BE0DFA6"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5E46EA" w:rsidRPr="00E342A7">
              <w:rPr>
                <w:rFonts w:ascii="Times New Roman" w:hAnsi="Times New Roman" w:hint="eastAsia"/>
                <w:color w:val="000000" w:themeColor="text1"/>
                <w:sz w:val="24"/>
                <w:szCs w:val="24"/>
              </w:rPr>
              <w:t>3</w:t>
            </w:r>
            <w:r w:rsidRPr="00E342A7">
              <w:rPr>
                <w:rFonts w:ascii="Times New Roman" w:hAnsi="Times New Roman" w:hint="eastAsia"/>
                <w:color w:val="000000" w:themeColor="text1"/>
                <w:sz w:val="24"/>
                <w:szCs w:val="24"/>
              </w:rPr>
              <w:t>)</w:t>
            </w:r>
          </w:p>
        </w:tc>
        <w:tc>
          <w:tcPr>
            <w:tcW w:w="0" w:type="auto"/>
          </w:tcPr>
          <w:p w14:paraId="616B39D3"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r>
      <w:tr w:rsidR="00E342A7" w:rsidRPr="00E342A7" w14:paraId="5B8FFF3C" w14:textId="77777777" w:rsidTr="00160206">
        <w:trPr>
          <w:trHeight w:hRule="exact" w:val="369"/>
          <w:jc w:val="center"/>
        </w:trPr>
        <w:tc>
          <w:tcPr>
            <w:tcW w:w="0" w:type="auto"/>
            <w:vAlign w:val="center"/>
          </w:tcPr>
          <w:p w14:paraId="466F51FD"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S</w:t>
            </w:r>
            <w:r w:rsidRPr="00E342A7">
              <w:rPr>
                <w:rFonts w:ascii="Times New Roman" w:eastAsia="宋体" w:hAnsi="Times New Roman"/>
                <w:color w:val="000000" w:themeColor="text1"/>
                <w:sz w:val="24"/>
                <w:szCs w:val="24"/>
              </w:rPr>
              <w:t>evere overwork</w:t>
            </w:r>
          </w:p>
        </w:tc>
        <w:tc>
          <w:tcPr>
            <w:tcW w:w="0" w:type="auto"/>
            <w:vAlign w:val="center"/>
          </w:tcPr>
          <w:p w14:paraId="37A94162"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733E2AB5"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32F9675A"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24FEBC71" w14:textId="26ACA954"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w:t>
            </w:r>
            <w:r w:rsidR="008302D8" w:rsidRPr="00E342A7">
              <w:rPr>
                <w:rFonts w:ascii="Times New Roman" w:hAnsi="Times New Roman" w:hint="eastAsia"/>
                <w:color w:val="000000" w:themeColor="text1"/>
                <w:sz w:val="24"/>
                <w:szCs w:val="24"/>
              </w:rPr>
              <w:t>19</w:t>
            </w:r>
            <w:r w:rsidRPr="00E342A7">
              <w:rPr>
                <w:rFonts w:ascii="Times New Roman" w:hAnsi="Times New Roman" w:hint="eastAsia"/>
                <w:color w:val="000000" w:themeColor="text1"/>
                <w:sz w:val="24"/>
                <w:szCs w:val="24"/>
              </w:rPr>
              <w:t>***</w:t>
            </w:r>
          </w:p>
        </w:tc>
      </w:tr>
      <w:tr w:rsidR="00E342A7" w:rsidRPr="00E342A7" w14:paraId="45E565E0" w14:textId="77777777" w:rsidTr="00160206">
        <w:trPr>
          <w:trHeight w:hRule="exact" w:val="369"/>
          <w:jc w:val="center"/>
        </w:trPr>
        <w:tc>
          <w:tcPr>
            <w:tcW w:w="0" w:type="auto"/>
            <w:vAlign w:val="center"/>
          </w:tcPr>
          <w:p w14:paraId="3E3F85E0"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 xml:space="preserve"> </w:t>
            </w:r>
          </w:p>
        </w:tc>
        <w:tc>
          <w:tcPr>
            <w:tcW w:w="0" w:type="auto"/>
            <w:vAlign w:val="center"/>
          </w:tcPr>
          <w:p w14:paraId="25FFBD7D"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vAlign w:val="center"/>
          </w:tcPr>
          <w:p w14:paraId="5F153974"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4C49F733"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p>
        </w:tc>
        <w:tc>
          <w:tcPr>
            <w:tcW w:w="0" w:type="auto"/>
          </w:tcPr>
          <w:p w14:paraId="4C9D341F" w14:textId="25D8268B"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(0.00</w:t>
            </w:r>
            <w:r w:rsidR="008302D8" w:rsidRPr="00E342A7">
              <w:rPr>
                <w:rFonts w:ascii="Times New Roman" w:hAnsi="Times New Roman" w:hint="eastAsia"/>
                <w:color w:val="000000" w:themeColor="text1"/>
                <w:sz w:val="24"/>
                <w:szCs w:val="24"/>
              </w:rPr>
              <w:t>6</w:t>
            </w:r>
            <w:r w:rsidRPr="00E342A7">
              <w:rPr>
                <w:rFonts w:ascii="Times New Roman" w:hAnsi="Times New Roman" w:hint="eastAsia"/>
                <w:color w:val="000000" w:themeColor="text1"/>
                <w:sz w:val="24"/>
                <w:szCs w:val="24"/>
              </w:rPr>
              <w:t>)</w:t>
            </w:r>
          </w:p>
        </w:tc>
      </w:tr>
      <w:tr w:rsidR="00E342A7" w:rsidRPr="00E342A7" w14:paraId="4C870564" w14:textId="77777777" w:rsidTr="00DF442E">
        <w:trPr>
          <w:trHeight w:hRule="exact" w:val="369"/>
          <w:jc w:val="center"/>
        </w:trPr>
        <w:tc>
          <w:tcPr>
            <w:tcW w:w="0" w:type="auto"/>
            <w:tcBorders>
              <w:bottom w:val="single" w:sz="4" w:space="0" w:color="auto"/>
            </w:tcBorders>
            <w:vAlign w:val="center"/>
          </w:tcPr>
          <w:p w14:paraId="0C820956"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w:t>
            </w:r>
            <w:r w:rsidRPr="00E342A7">
              <w:rPr>
                <w:rFonts w:ascii="Times New Roman" w:eastAsia="宋体" w:hAnsi="Times New Roman"/>
                <w:color w:val="000000" w:themeColor="text1"/>
                <w:sz w:val="24"/>
                <w:szCs w:val="24"/>
              </w:rPr>
              <w:t>bservation</w:t>
            </w:r>
          </w:p>
        </w:tc>
        <w:tc>
          <w:tcPr>
            <w:tcW w:w="0" w:type="auto"/>
            <w:tcBorders>
              <w:bottom w:val="single" w:sz="4" w:space="0" w:color="auto"/>
            </w:tcBorders>
            <w:vAlign w:val="center"/>
          </w:tcPr>
          <w:p w14:paraId="73ACDC3D"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5314</w:t>
            </w:r>
          </w:p>
        </w:tc>
        <w:tc>
          <w:tcPr>
            <w:tcW w:w="0" w:type="auto"/>
            <w:tcBorders>
              <w:bottom w:val="single" w:sz="4" w:space="0" w:color="auto"/>
            </w:tcBorders>
          </w:tcPr>
          <w:p w14:paraId="498A129C"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5314</w:t>
            </w:r>
          </w:p>
        </w:tc>
        <w:tc>
          <w:tcPr>
            <w:tcW w:w="0" w:type="auto"/>
            <w:tcBorders>
              <w:bottom w:val="single" w:sz="4" w:space="0" w:color="auto"/>
            </w:tcBorders>
          </w:tcPr>
          <w:p w14:paraId="50F8CDA7"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5314</w:t>
            </w:r>
          </w:p>
        </w:tc>
        <w:tc>
          <w:tcPr>
            <w:tcW w:w="0" w:type="auto"/>
            <w:tcBorders>
              <w:bottom w:val="single" w:sz="4" w:space="0" w:color="auto"/>
            </w:tcBorders>
          </w:tcPr>
          <w:p w14:paraId="73F6577B" w14:textId="77777777" w:rsidR="001638AD" w:rsidRPr="00E342A7" w:rsidRDefault="001638AD" w:rsidP="0016020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5314</w:t>
            </w:r>
          </w:p>
        </w:tc>
      </w:tr>
      <w:tr w:rsidR="00E342A7" w:rsidRPr="00E342A7" w14:paraId="1F6C8D63" w14:textId="77777777" w:rsidTr="00DF442E">
        <w:trPr>
          <w:trHeight w:hRule="exact" w:val="369"/>
          <w:jc w:val="center"/>
        </w:trPr>
        <w:tc>
          <w:tcPr>
            <w:tcW w:w="0" w:type="auto"/>
            <w:tcBorders>
              <w:top w:val="single" w:sz="4" w:space="0" w:color="auto"/>
            </w:tcBorders>
            <w:vAlign w:val="center"/>
          </w:tcPr>
          <w:p w14:paraId="1AA3F2D7" w14:textId="0E5D11F3" w:rsidR="00DF442E" w:rsidRPr="00E342A7" w:rsidRDefault="00DF442E" w:rsidP="00DF442E">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Occupation type</w:t>
            </w:r>
          </w:p>
        </w:tc>
        <w:tc>
          <w:tcPr>
            <w:tcW w:w="0" w:type="auto"/>
            <w:tcBorders>
              <w:top w:val="single" w:sz="4" w:space="0" w:color="auto"/>
            </w:tcBorders>
            <w:vAlign w:val="center"/>
          </w:tcPr>
          <w:p w14:paraId="1EA7EF95" w14:textId="2532B0D7" w:rsidR="00DF442E" w:rsidRPr="00E342A7" w:rsidRDefault="00DF442E" w:rsidP="00DF442E">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tcBorders>
              <w:top w:val="single" w:sz="4" w:space="0" w:color="auto"/>
            </w:tcBorders>
            <w:vAlign w:val="center"/>
          </w:tcPr>
          <w:p w14:paraId="2B9EF9ED" w14:textId="24B6E1CD" w:rsidR="00DF442E" w:rsidRPr="00E342A7" w:rsidRDefault="00DF442E" w:rsidP="00DF442E">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tcBorders>
              <w:top w:val="single" w:sz="4" w:space="0" w:color="auto"/>
            </w:tcBorders>
            <w:vAlign w:val="center"/>
          </w:tcPr>
          <w:p w14:paraId="0CE6C7ED" w14:textId="17014A12" w:rsidR="00DF442E" w:rsidRPr="00E342A7" w:rsidRDefault="00DF442E" w:rsidP="00DF442E">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tcBorders>
              <w:top w:val="single" w:sz="4" w:space="0" w:color="auto"/>
            </w:tcBorders>
            <w:vAlign w:val="center"/>
          </w:tcPr>
          <w:p w14:paraId="0C9085E0" w14:textId="27834ACA" w:rsidR="00DF442E" w:rsidRPr="00E342A7" w:rsidRDefault="00DF442E" w:rsidP="00DF442E">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5A1C4975" w14:textId="77777777" w:rsidTr="00DF442E">
        <w:trPr>
          <w:trHeight w:hRule="exact" w:val="369"/>
          <w:jc w:val="center"/>
        </w:trPr>
        <w:tc>
          <w:tcPr>
            <w:tcW w:w="0" w:type="auto"/>
            <w:vAlign w:val="center"/>
          </w:tcPr>
          <w:p w14:paraId="72E6A2F8"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Control variable</w:t>
            </w:r>
          </w:p>
        </w:tc>
        <w:tc>
          <w:tcPr>
            <w:tcW w:w="0" w:type="auto"/>
            <w:vAlign w:val="center"/>
          </w:tcPr>
          <w:p w14:paraId="1506F58A"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470662E8"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5B0D4BD3"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2822CCE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23EC4CC0" w14:textId="77777777" w:rsidTr="00160206">
        <w:trPr>
          <w:trHeight w:hRule="exact" w:val="369"/>
          <w:jc w:val="center"/>
        </w:trPr>
        <w:tc>
          <w:tcPr>
            <w:tcW w:w="0" w:type="auto"/>
            <w:vAlign w:val="center"/>
          </w:tcPr>
          <w:p w14:paraId="0A3AF189"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In</w:t>
            </w:r>
            <w:r w:rsidRPr="00E342A7">
              <w:rPr>
                <w:rFonts w:ascii="Times New Roman" w:eastAsia="宋体" w:hAnsi="Times New Roman"/>
                <w:color w:val="000000" w:themeColor="text1"/>
                <w:sz w:val="24"/>
                <w:szCs w:val="24"/>
              </w:rPr>
              <w:t>dividual fixed effect</w:t>
            </w:r>
          </w:p>
        </w:tc>
        <w:tc>
          <w:tcPr>
            <w:tcW w:w="0" w:type="auto"/>
            <w:vAlign w:val="center"/>
          </w:tcPr>
          <w:p w14:paraId="1250DB0E"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42F06A19"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1C231BE6"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09F1FFBB"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6F0BF683" w14:textId="77777777" w:rsidTr="00160206">
        <w:trPr>
          <w:trHeight w:hRule="exact" w:val="369"/>
          <w:jc w:val="center"/>
        </w:trPr>
        <w:tc>
          <w:tcPr>
            <w:tcW w:w="0" w:type="auto"/>
            <w:vAlign w:val="center"/>
          </w:tcPr>
          <w:p w14:paraId="3B4934D9"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Y</w:t>
            </w:r>
            <w:r w:rsidRPr="00E342A7">
              <w:rPr>
                <w:rFonts w:ascii="Times New Roman" w:eastAsia="宋体" w:hAnsi="Times New Roman"/>
                <w:color w:val="000000" w:themeColor="text1"/>
                <w:sz w:val="24"/>
                <w:szCs w:val="24"/>
              </w:rPr>
              <w:t>ear effect</w:t>
            </w:r>
          </w:p>
        </w:tc>
        <w:tc>
          <w:tcPr>
            <w:tcW w:w="0" w:type="auto"/>
            <w:vAlign w:val="center"/>
          </w:tcPr>
          <w:p w14:paraId="027D2D2C"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173A9747"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3DCA2B4E"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0FEC15C6" w14:textId="77777777" w:rsidR="001638AD" w:rsidRPr="00E342A7" w:rsidRDefault="001638AD" w:rsidP="0016020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29997DF5" w14:textId="77777777" w:rsidTr="00160206">
        <w:trPr>
          <w:trHeight w:hRule="exact" w:val="369"/>
          <w:jc w:val="center"/>
        </w:trPr>
        <w:tc>
          <w:tcPr>
            <w:tcW w:w="0" w:type="auto"/>
            <w:vAlign w:val="center"/>
          </w:tcPr>
          <w:p w14:paraId="02EEDE2B" w14:textId="1694B3BD"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J</w:t>
            </w:r>
            <w:r w:rsidRPr="00E342A7">
              <w:rPr>
                <w:rFonts w:ascii="Times New Roman" w:eastAsia="宋体" w:hAnsi="Times New Roman"/>
                <w:color w:val="000000" w:themeColor="text1"/>
                <w:sz w:val="24"/>
                <w:szCs w:val="24"/>
              </w:rPr>
              <w:t>oint fixed effect</w:t>
            </w:r>
          </w:p>
        </w:tc>
        <w:tc>
          <w:tcPr>
            <w:tcW w:w="0" w:type="auto"/>
            <w:vAlign w:val="center"/>
          </w:tcPr>
          <w:p w14:paraId="20CDB6A5" w14:textId="2ED372FD"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0EE49311" w14:textId="00EF0D89"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71EAA35A" w14:textId="6DE6E808"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c>
          <w:tcPr>
            <w:tcW w:w="0" w:type="auto"/>
            <w:vAlign w:val="center"/>
          </w:tcPr>
          <w:p w14:paraId="5189AC08" w14:textId="4E605BA4"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color w:val="000000" w:themeColor="text1"/>
                <w:sz w:val="24"/>
                <w:szCs w:val="24"/>
              </w:rPr>
              <w:t>YES</w:t>
            </w:r>
          </w:p>
        </w:tc>
      </w:tr>
      <w:tr w:rsidR="00E342A7" w:rsidRPr="00E342A7" w14:paraId="70EA2CC0" w14:textId="77777777" w:rsidTr="00160206">
        <w:trPr>
          <w:trHeight w:hRule="exact" w:val="369"/>
          <w:jc w:val="center"/>
        </w:trPr>
        <w:tc>
          <w:tcPr>
            <w:tcW w:w="0" w:type="auto"/>
            <w:tcBorders>
              <w:bottom w:val="single" w:sz="12" w:space="0" w:color="000000"/>
            </w:tcBorders>
            <w:vAlign w:val="center"/>
          </w:tcPr>
          <w:p w14:paraId="38FCF886" w14:textId="77777777"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eastAsia="宋体" w:hAnsi="Times New Roman" w:hint="eastAsia"/>
                <w:color w:val="000000" w:themeColor="text1"/>
                <w:sz w:val="24"/>
                <w:szCs w:val="24"/>
              </w:rPr>
              <w:t>C</w:t>
            </w:r>
            <w:r w:rsidRPr="00E342A7">
              <w:rPr>
                <w:rFonts w:ascii="Times New Roman" w:eastAsia="宋体" w:hAnsi="Times New Roman"/>
                <w:color w:val="000000" w:themeColor="text1"/>
                <w:sz w:val="24"/>
                <w:szCs w:val="24"/>
              </w:rPr>
              <w:t>onstant</w:t>
            </w:r>
          </w:p>
        </w:tc>
        <w:tc>
          <w:tcPr>
            <w:tcW w:w="0" w:type="auto"/>
            <w:tcBorders>
              <w:bottom w:val="single" w:sz="12" w:space="0" w:color="000000"/>
            </w:tcBorders>
            <w:vAlign w:val="center"/>
          </w:tcPr>
          <w:p w14:paraId="5BD70D1C" w14:textId="77777777" w:rsidR="00714C76" w:rsidRPr="00E342A7" w:rsidRDefault="00714C76" w:rsidP="00714C76">
            <w:pPr>
              <w:adjustRightInd w:val="0"/>
              <w:snapToGrid w:val="0"/>
              <w:spacing w:line="360" w:lineRule="auto"/>
              <w:jc w:val="center"/>
              <w:rPr>
                <w:rFonts w:ascii="Times New Roman" w:eastAsia="宋体" w:hAnsi="Times New Roman"/>
                <w:color w:val="000000" w:themeColor="text1"/>
                <w:sz w:val="24"/>
                <w:szCs w:val="24"/>
              </w:rPr>
            </w:pPr>
            <w:r w:rsidRPr="00E342A7">
              <w:rPr>
                <w:rFonts w:ascii="Times New Roman" w:hAnsi="Times New Roman" w:hint="eastAsia"/>
                <w:color w:val="000000" w:themeColor="text1"/>
                <w:sz w:val="24"/>
                <w:szCs w:val="24"/>
              </w:rPr>
              <w:t>YES</w:t>
            </w:r>
          </w:p>
        </w:tc>
        <w:tc>
          <w:tcPr>
            <w:tcW w:w="0" w:type="auto"/>
            <w:tcBorders>
              <w:bottom w:val="single" w:sz="12" w:space="0" w:color="000000"/>
            </w:tcBorders>
          </w:tcPr>
          <w:p w14:paraId="641EE29B" w14:textId="77777777"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YES</w:t>
            </w:r>
          </w:p>
        </w:tc>
        <w:tc>
          <w:tcPr>
            <w:tcW w:w="0" w:type="auto"/>
            <w:tcBorders>
              <w:bottom w:val="single" w:sz="12" w:space="0" w:color="000000"/>
            </w:tcBorders>
          </w:tcPr>
          <w:p w14:paraId="0FE842AE" w14:textId="77777777"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YES</w:t>
            </w:r>
          </w:p>
        </w:tc>
        <w:tc>
          <w:tcPr>
            <w:tcW w:w="0" w:type="auto"/>
            <w:tcBorders>
              <w:bottom w:val="single" w:sz="12" w:space="0" w:color="000000"/>
            </w:tcBorders>
          </w:tcPr>
          <w:p w14:paraId="5C52D60A" w14:textId="77777777" w:rsidR="00714C76" w:rsidRPr="00E342A7" w:rsidRDefault="00714C76" w:rsidP="00714C76">
            <w:pPr>
              <w:adjustRightInd w:val="0"/>
              <w:snapToGrid w:val="0"/>
              <w:spacing w:line="360" w:lineRule="auto"/>
              <w:jc w:val="center"/>
              <w:rPr>
                <w:rFonts w:ascii="Times New Roman" w:hAnsi="Times New Roman"/>
                <w:color w:val="000000" w:themeColor="text1"/>
                <w:sz w:val="24"/>
                <w:szCs w:val="24"/>
              </w:rPr>
            </w:pPr>
            <w:r w:rsidRPr="00E342A7">
              <w:rPr>
                <w:rFonts w:ascii="Times New Roman" w:hAnsi="Times New Roman" w:hint="eastAsia"/>
                <w:color w:val="000000" w:themeColor="text1"/>
                <w:sz w:val="24"/>
                <w:szCs w:val="24"/>
              </w:rPr>
              <w:t>YES</w:t>
            </w:r>
          </w:p>
        </w:tc>
      </w:tr>
    </w:tbl>
    <w:p w14:paraId="62C3A9E6" w14:textId="77777777" w:rsidR="001638AD" w:rsidRPr="00E342A7" w:rsidRDefault="001638AD" w:rsidP="001638AD">
      <w:pPr>
        <w:adjustRightInd w:val="0"/>
        <w:snapToGrid w:val="0"/>
        <w:spacing w:line="360" w:lineRule="auto"/>
        <w:textAlignment w:val="center"/>
        <w:rPr>
          <w:rFonts w:ascii="Times New Roman" w:hAnsi="Times New Roman" w:cs="Times New Roman"/>
          <w:color w:val="000000" w:themeColor="text1"/>
          <w:sz w:val="22"/>
        </w:rPr>
      </w:pPr>
      <w:r w:rsidRPr="00E342A7">
        <w:rPr>
          <w:rFonts w:ascii="Times New Roman" w:hAnsi="Times New Roman" w:cs="Times New Roman"/>
          <w:color w:val="000000" w:themeColor="text1"/>
          <w:sz w:val="22"/>
        </w:rPr>
        <w:t xml:space="preserve">Note: ** p &lt; 0.05, *** p &lt; 0.01. Standard errors </w:t>
      </w:r>
      <w:r w:rsidRPr="00E342A7">
        <w:rPr>
          <w:rFonts w:ascii="Times New Roman" w:hAnsi="Times New Roman"/>
          <w:color w:val="000000" w:themeColor="text1"/>
          <w:sz w:val="22"/>
        </w:rPr>
        <w:t xml:space="preserve">for clustering at the </w:t>
      </w:r>
      <w:r w:rsidRPr="00E342A7">
        <w:rPr>
          <w:rFonts w:ascii="Times New Roman" w:hAnsi="Times New Roman" w:hint="eastAsia"/>
          <w:color w:val="000000" w:themeColor="text1"/>
          <w:sz w:val="22"/>
        </w:rPr>
        <w:t>province</w:t>
      </w:r>
      <w:r w:rsidRPr="00E342A7">
        <w:rPr>
          <w:rFonts w:ascii="Times New Roman" w:hAnsi="Times New Roman"/>
          <w:color w:val="000000" w:themeColor="text1"/>
          <w:sz w:val="22"/>
        </w:rPr>
        <w:t xml:space="preserve"> level</w:t>
      </w:r>
      <w:r w:rsidRPr="00E342A7">
        <w:rPr>
          <w:rFonts w:ascii="Times New Roman" w:hAnsi="Times New Roman" w:cs="Times New Roman"/>
          <w:color w:val="000000" w:themeColor="text1"/>
          <w:sz w:val="22"/>
        </w:rPr>
        <w:t xml:space="preserve"> are reported in parentheses.</w:t>
      </w:r>
    </w:p>
    <w:bookmarkEnd w:id="1"/>
    <w:p w14:paraId="32ED9593" w14:textId="77777777" w:rsidR="00D36AAB" w:rsidRPr="00E342A7" w:rsidRDefault="00D36AAB">
      <w:pPr>
        <w:rPr>
          <w:rFonts w:hint="eastAsia"/>
          <w:color w:val="000000" w:themeColor="text1"/>
        </w:rPr>
      </w:pPr>
    </w:p>
    <w:sectPr w:rsidR="00D36AAB" w:rsidRPr="00E342A7" w:rsidSect="00E049B6">
      <w:footerReference w:type="default" r:id="rId7"/>
      <w:footnotePr>
        <w:numFmt w:val="decimalEnclosedCircleChines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E6BA0" w14:textId="77777777" w:rsidR="009C659F" w:rsidRDefault="009C659F" w:rsidP="00E049B6">
      <w:pPr>
        <w:rPr>
          <w:rFonts w:hint="eastAsia"/>
        </w:rPr>
      </w:pPr>
      <w:r>
        <w:separator/>
      </w:r>
    </w:p>
  </w:endnote>
  <w:endnote w:type="continuationSeparator" w:id="0">
    <w:p w14:paraId="57618E04" w14:textId="77777777" w:rsidR="009C659F" w:rsidRDefault="009C659F" w:rsidP="00E049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463627"/>
      <w:docPartObj>
        <w:docPartGallery w:val="Page Numbers (Bottom of Page)"/>
        <w:docPartUnique/>
      </w:docPartObj>
    </w:sdtPr>
    <w:sdtContent>
      <w:p w14:paraId="5981FD40" w14:textId="77777777" w:rsidR="000E46C2" w:rsidRDefault="00000000">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6ADD71D7" w14:textId="77777777" w:rsidR="000E46C2" w:rsidRDefault="000E46C2">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17003" w14:textId="77777777" w:rsidR="009C659F" w:rsidRDefault="009C659F" w:rsidP="00E049B6">
      <w:pPr>
        <w:rPr>
          <w:rFonts w:hint="eastAsia"/>
        </w:rPr>
      </w:pPr>
      <w:r>
        <w:separator/>
      </w:r>
    </w:p>
  </w:footnote>
  <w:footnote w:type="continuationSeparator" w:id="0">
    <w:p w14:paraId="634252BC" w14:textId="77777777" w:rsidR="009C659F" w:rsidRDefault="009C659F" w:rsidP="00E049B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908"/>
    <w:rsid w:val="0001076B"/>
    <w:rsid w:val="00020812"/>
    <w:rsid w:val="0005363C"/>
    <w:rsid w:val="000A184D"/>
    <w:rsid w:val="000E3C68"/>
    <w:rsid w:val="000E46C2"/>
    <w:rsid w:val="00134A93"/>
    <w:rsid w:val="0013674C"/>
    <w:rsid w:val="001638AD"/>
    <w:rsid w:val="0017153A"/>
    <w:rsid w:val="001F05AE"/>
    <w:rsid w:val="002025AD"/>
    <w:rsid w:val="002315D4"/>
    <w:rsid w:val="002C5640"/>
    <w:rsid w:val="002D3C1B"/>
    <w:rsid w:val="003021A3"/>
    <w:rsid w:val="003234FA"/>
    <w:rsid w:val="003A379F"/>
    <w:rsid w:val="003A6F5B"/>
    <w:rsid w:val="003F7B31"/>
    <w:rsid w:val="00495DBD"/>
    <w:rsid w:val="004A3478"/>
    <w:rsid w:val="0051107E"/>
    <w:rsid w:val="0052472C"/>
    <w:rsid w:val="005363CA"/>
    <w:rsid w:val="0057728E"/>
    <w:rsid w:val="005A60FC"/>
    <w:rsid w:val="005E46EA"/>
    <w:rsid w:val="00606E26"/>
    <w:rsid w:val="00632240"/>
    <w:rsid w:val="006353BB"/>
    <w:rsid w:val="00681F0D"/>
    <w:rsid w:val="0069496A"/>
    <w:rsid w:val="006E2591"/>
    <w:rsid w:val="006F0794"/>
    <w:rsid w:val="00714C76"/>
    <w:rsid w:val="00737C15"/>
    <w:rsid w:val="00782DBE"/>
    <w:rsid w:val="00793DEF"/>
    <w:rsid w:val="00797224"/>
    <w:rsid w:val="007B1BF1"/>
    <w:rsid w:val="007B4CAB"/>
    <w:rsid w:val="007C71C5"/>
    <w:rsid w:val="007E313F"/>
    <w:rsid w:val="008178A2"/>
    <w:rsid w:val="008302D8"/>
    <w:rsid w:val="00843EDA"/>
    <w:rsid w:val="008C4E43"/>
    <w:rsid w:val="00922643"/>
    <w:rsid w:val="009A124A"/>
    <w:rsid w:val="009C659F"/>
    <w:rsid w:val="009F0D26"/>
    <w:rsid w:val="00A25312"/>
    <w:rsid w:val="00AD3908"/>
    <w:rsid w:val="00AF34DE"/>
    <w:rsid w:val="00AF5A87"/>
    <w:rsid w:val="00C10520"/>
    <w:rsid w:val="00C13C3D"/>
    <w:rsid w:val="00C63FC5"/>
    <w:rsid w:val="00D36AAB"/>
    <w:rsid w:val="00D51CD2"/>
    <w:rsid w:val="00D71353"/>
    <w:rsid w:val="00D773D1"/>
    <w:rsid w:val="00D82C36"/>
    <w:rsid w:val="00DA1A7F"/>
    <w:rsid w:val="00DC64B5"/>
    <w:rsid w:val="00DD5B77"/>
    <w:rsid w:val="00DF442E"/>
    <w:rsid w:val="00E049B6"/>
    <w:rsid w:val="00E21B6C"/>
    <w:rsid w:val="00E342A7"/>
    <w:rsid w:val="00E41CF7"/>
    <w:rsid w:val="00EE37AE"/>
    <w:rsid w:val="00F33F0C"/>
    <w:rsid w:val="00F45091"/>
    <w:rsid w:val="00F55EF0"/>
    <w:rsid w:val="00F86ACB"/>
    <w:rsid w:val="00F91494"/>
    <w:rsid w:val="00FA67F4"/>
    <w:rsid w:val="00FB3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07AB02"/>
  <w15:chartTrackingRefBased/>
  <w15:docId w15:val="{9BEB46FF-D566-4006-970C-6DA41EC8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9B6"/>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49B6"/>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E049B6"/>
    <w:rPr>
      <w:sz w:val="18"/>
      <w:szCs w:val="18"/>
    </w:rPr>
  </w:style>
  <w:style w:type="paragraph" w:styleId="a5">
    <w:name w:val="footer"/>
    <w:basedOn w:val="a"/>
    <w:link w:val="a6"/>
    <w:uiPriority w:val="99"/>
    <w:unhideWhenUsed/>
    <w:rsid w:val="00E049B6"/>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E049B6"/>
    <w:rPr>
      <w:sz w:val="18"/>
      <w:szCs w:val="18"/>
    </w:rPr>
  </w:style>
  <w:style w:type="table" w:styleId="a7">
    <w:name w:val="Table Grid"/>
    <w:basedOn w:val="a1"/>
    <w:uiPriority w:val="39"/>
    <w:qFormat/>
    <w:rsid w:val="00E049B6"/>
    <w:rPr>
      <w:rFonts w:ascii="等线" w:eastAsia="等线" w:hAnsi="等线"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049B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5</Pages>
  <Words>1025</Words>
  <Characters>5783</Characters>
  <Application>Microsoft Office Word</Application>
  <DocSecurity>0</DocSecurity>
  <Lines>444</Lines>
  <Paragraphs>358</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vizzise e</dc:creator>
  <cp:keywords/>
  <dc:description/>
  <cp:lastModifiedBy>admin</cp:lastModifiedBy>
  <cp:revision>38</cp:revision>
  <dcterms:created xsi:type="dcterms:W3CDTF">2025-06-03T14:07:00Z</dcterms:created>
  <dcterms:modified xsi:type="dcterms:W3CDTF">2025-08-17T08:49:00Z</dcterms:modified>
</cp:coreProperties>
</file>