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5D4" w:rsidRDefault="009E7642">
      <w:pPr>
        <w:snapToGrid w:val="0"/>
        <w:spacing w:after="40" w:line="360" w:lineRule="auto"/>
        <w:ind w:right="0" w:firstLineChars="200" w:firstLine="562"/>
        <w:jc w:val="center"/>
      </w:pPr>
      <w:r>
        <w:rPr>
          <w:rFonts w:eastAsia="Times New Roman"/>
          <w:b/>
          <w:sz w:val="28"/>
        </w:rPr>
        <w:t>Appendix A</w:t>
      </w:r>
      <w:r>
        <w:rPr>
          <w:rFonts w:hint="eastAsia"/>
          <w:b/>
          <w:sz w:val="28"/>
        </w:rPr>
        <w:t xml:space="preserve"> </w:t>
      </w:r>
      <w:r>
        <w:rPr>
          <w:rFonts w:eastAsia="Times New Roman"/>
          <w:b/>
          <w:sz w:val="22"/>
        </w:rPr>
        <w:t>Supplementary Measurement, Alternative Estimation, and Provincial Index Results</w:t>
      </w:r>
    </w:p>
    <w:p w:rsidR="00B875D4" w:rsidRDefault="009E7642">
      <w:pPr>
        <w:pStyle w:val="AppendixText"/>
        <w:ind w:firstLineChars="200" w:firstLine="380"/>
      </w:pPr>
      <w:r>
        <w:t xml:space="preserve">This appendix reports the indicator systems, alternative PCA measurements, supplementary estimates and robustness checks, and province-level index scores used in </w:t>
      </w:r>
      <w:r>
        <w:t>the study. The sample covers 30 provincial-level regions in China from 2011 to 2023; Tibet, Hong Kong, Macao, and Taiwan are excluded because continuous and comparable data are unavailable.</w:t>
      </w:r>
      <w:r>
        <w:rPr>
          <w:rFonts w:eastAsia="宋体" w:hint="eastAsia"/>
        </w:rPr>
        <w:t xml:space="preserve"> </w:t>
      </w:r>
      <w:r>
        <w:t>Data are drawn from the National Bureau of Statistics and the Chin</w:t>
      </w:r>
      <w:r>
        <w:t>a High-Tech Industry, Science and Technology, Industrial Economics, and Electronic Information Industry statistical yearbooks; missing observations are imputed using relevant growth rates. The entropy weight method is the primary measurement approach and P</w:t>
      </w:r>
      <w:r>
        <w:t xml:space="preserve">CA is the alternative. </w:t>
      </w:r>
      <w:r>
        <w:rPr>
          <w:rFonts w:hint="eastAsia"/>
        </w:rPr>
        <w:t xml:space="preserve">In this study, Modern denotes urban-rural modernization, while De refers to digital economy development and </w:t>
      </w:r>
      <w:proofErr w:type="spellStart"/>
      <w:r>
        <w:rPr>
          <w:rFonts w:hint="eastAsia"/>
        </w:rPr>
        <w:t>Urd</w:t>
      </w:r>
      <w:proofErr w:type="spellEnd"/>
      <w:r>
        <w:rPr>
          <w:rFonts w:hint="eastAsia"/>
        </w:rPr>
        <w:t xml:space="preserve"> represents urban-rural integration. The control variables include government intervention (GID), economic development (EC</w:t>
      </w:r>
      <w:r>
        <w:rPr>
          <w:rFonts w:hint="eastAsia"/>
        </w:rPr>
        <w:t>O), social consumption (SCL), and industrial structure upgrading (ISS). In addition, IV refers to the instrumental variable. Regarding the estimation methods, OLS denotes ordinary least squares, 2SLS refers to two-stage least squares, and SDM represents th</w:t>
      </w:r>
      <w:r>
        <w:rPr>
          <w:rFonts w:hint="eastAsia"/>
        </w:rPr>
        <w:t>e Spatial Durbin Model.</w:t>
      </w:r>
    </w:p>
    <w:p w:rsidR="00B875D4" w:rsidRDefault="009E7642">
      <w:pPr>
        <w:pStyle w:val="AppendixSection"/>
        <w:keepNext/>
        <w:spacing w:before="160" w:after="80"/>
      </w:pPr>
      <w:r>
        <w:rPr>
          <w:rFonts w:hint="eastAsia"/>
        </w:rPr>
        <w:t>Appendix A</w:t>
      </w:r>
      <w:r>
        <w:rPr>
          <w:rFonts w:eastAsia="宋体" w:hint="eastAsia"/>
        </w:rPr>
        <w:t xml:space="preserve">1. </w:t>
      </w:r>
      <w:r>
        <w:t>Measurement of Urban-Rural Modernization</w:t>
      </w:r>
    </w:p>
    <w:p w:rsidR="00B875D4" w:rsidRDefault="009E7642">
      <w:pPr>
        <w:pStyle w:val="AppendixText"/>
        <w:ind w:firstLineChars="200" w:firstLine="380"/>
      </w:pPr>
      <w:r>
        <w:t>U</w:t>
      </w:r>
      <w:r>
        <w:t>rban-rural modernization (Modern) is measured across five dimensions: urban agglomeration, basic public facilities, urban transportation and services, urban and rural income lev</w:t>
      </w:r>
      <w:r>
        <w:t xml:space="preserve">els, and the urban-rural income gap. The entropy weight method assigns objective weights according to indicator variation. The </w:t>
      </w:r>
      <w:proofErr w:type="spellStart"/>
      <w:r>
        <w:t>Theil</w:t>
      </w:r>
      <w:proofErr w:type="spellEnd"/>
      <w:r>
        <w:t xml:space="preserve"> index is treated as a negative indicator during normalization, whereas all other indicators are positively oriented.</w:t>
      </w:r>
    </w:p>
    <w:p w:rsidR="00B875D4" w:rsidRDefault="009E7642">
      <w:pPr>
        <w:pStyle w:val="AppendixText"/>
        <w:ind w:firstLineChars="200" w:firstLine="380"/>
      </w:pPr>
      <w:r>
        <w:rPr>
          <w:rFonts w:hint="eastAsia"/>
        </w:rPr>
        <w:t>The ei</w:t>
      </w:r>
      <w:r>
        <w:rPr>
          <w:rFonts w:hint="eastAsia"/>
        </w:rPr>
        <w:t>ght indicator weights sum to one. Public bus and tram passenger volume receives the largest individual weight (0.2081), followed by urban residents' per capita disposable income (0.1871), rural residents' per capita disposable income (0.1733), and the numb</w:t>
      </w:r>
      <w:r>
        <w:rPr>
          <w:rFonts w:hint="eastAsia"/>
        </w:rPr>
        <w:t xml:space="preserve">er of taxis (0.1733). A larger composite value therefore represents a higher level of urban-rural modernization after the negative orientation of the </w:t>
      </w:r>
      <w:proofErr w:type="spellStart"/>
      <w:r>
        <w:rPr>
          <w:rFonts w:hint="eastAsia"/>
        </w:rPr>
        <w:t>Theil</w:t>
      </w:r>
      <w:proofErr w:type="spellEnd"/>
      <w:r>
        <w:rPr>
          <w:rFonts w:hint="eastAsia"/>
        </w:rPr>
        <w:t xml:space="preserve"> index has been accounted for.</w:t>
      </w:r>
    </w:p>
    <w:p w:rsidR="00B875D4" w:rsidRDefault="009E7642">
      <w:pPr>
        <w:keepNext/>
        <w:spacing w:before="60" w:after="40"/>
        <w:ind w:right="0" w:firstLine="133"/>
        <w:jc w:val="center"/>
      </w:pPr>
      <w:r>
        <w:rPr>
          <w:rFonts w:eastAsia="Times New Roman"/>
          <w:b/>
          <w:bCs/>
          <w:sz w:val="20"/>
        </w:rPr>
        <w:t>Table A1.</w:t>
      </w:r>
      <w:r>
        <w:rPr>
          <w:rFonts w:eastAsia="Times New Roman"/>
          <w:sz w:val="20"/>
        </w:rPr>
        <w:t xml:space="preserve"> Indicator System for the Level of Urban-Rural Modernization </w:t>
      </w:r>
      <w:r>
        <w:rPr>
          <w:rFonts w:eastAsia="Times New Roman"/>
          <w:sz w:val="20"/>
        </w:rPr>
        <w:t>Development</w:t>
      </w:r>
    </w:p>
    <w:tbl>
      <w:tblPr>
        <w:tblStyle w:val="aa"/>
        <w:tblW w:w="4971" w:type="pct"/>
        <w:tblBorders>
          <w:left w:val="none" w:sz="0" w:space="0" w:color="auto"/>
          <w:right w:val="none" w:sz="0" w:space="0" w:color="auto"/>
        </w:tblBorders>
        <w:tblLook w:val="04A0" w:firstRow="1" w:lastRow="0" w:firstColumn="1" w:lastColumn="0" w:noHBand="0" w:noVBand="1"/>
      </w:tblPr>
      <w:tblGrid>
        <w:gridCol w:w="2374"/>
        <w:gridCol w:w="3657"/>
        <w:gridCol w:w="4958"/>
        <w:gridCol w:w="2122"/>
        <w:gridCol w:w="1911"/>
      </w:tblGrid>
      <w:tr w:rsidR="00B875D4">
        <w:trPr>
          <w:trHeight w:val="421"/>
          <w:tblHeader/>
        </w:trPr>
        <w:tc>
          <w:tcPr>
            <w:tcW w:w="790" w:type="pct"/>
            <w:tcBorders>
              <w:top w:val="single" w:sz="12" w:space="0" w:color="auto"/>
            </w:tcBorders>
            <w:vAlign w:val="center"/>
          </w:tcPr>
          <w:p w:rsidR="00B875D4" w:rsidRDefault="009E7642">
            <w:pPr>
              <w:snapToGrid w:val="0"/>
              <w:ind w:firstLine="119"/>
              <w:jc w:val="center"/>
              <w:rPr>
                <w:sz w:val="18"/>
                <w:szCs w:val="18"/>
              </w:rPr>
            </w:pPr>
            <w:r>
              <w:rPr>
                <w:sz w:val="18"/>
                <w:szCs w:val="18"/>
              </w:rPr>
              <w:t>Goal Layer</w:t>
            </w:r>
          </w:p>
        </w:tc>
        <w:tc>
          <w:tcPr>
            <w:tcW w:w="1216" w:type="pct"/>
            <w:tcBorders>
              <w:top w:val="single" w:sz="12" w:space="0" w:color="auto"/>
            </w:tcBorders>
            <w:vAlign w:val="center"/>
          </w:tcPr>
          <w:p w:rsidR="00B875D4" w:rsidRDefault="009E7642">
            <w:pPr>
              <w:snapToGrid w:val="0"/>
              <w:ind w:right="-13" w:firstLineChars="0" w:firstLine="0"/>
              <w:jc w:val="center"/>
              <w:rPr>
                <w:sz w:val="18"/>
                <w:szCs w:val="18"/>
              </w:rPr>
            </w:pPr>
            <w:r>
              <w:rPr>
                <w:sz w:val="18"/>
                <w:szCs w:val="18"/>
              </w:rPr>
              <w:t>Primary Indicator</w:t>
            </w:r>
          </w:p>
        </w:tc>
        <w:tc>
          <w:tcPr>
            <w:tcW w:w="1649" w:type="pct"/>
            <w:tcBorders>
              <w:top w:val="single" w:sz="12" w:space="0" w:color="auto"/>
            </w:tcBorders>
            <w:vAlign w:val="center"/>
          </w:tcPr>
          <w:p w:rsidR="00B875D4" w:rsidRDefault="009E7642">
            <w:pPr>
              <w:snapToGrid w:val="0"/>
              <w:ind w:leftChars="0" w:left="0" w:right="-15" w:firstLineChars="0" w:firstLine="0"/>
              <w:jc w:val="center"/>
              <w:rPr>
                <w:sz w:val="18"/>
                <w:szCs w:val="18"/>
              </w:rPr>
            </w:pPr>
            <w:r>
              <w:rPr>
                <w:sz w:val="18"/>
                <w:szCs w:val="18"/>
              </w:rPr>
              <w:t>Secondary Indicator</w:t>
            </w:r>
          </w:p>
        </w:tc>
        <w:tc>
          <w:tcPr>
            <w:tcW w:w="706" w:type="pct"/>
            <w:tcBorders>
              <w:top w:val="single" w:sz="12" w:space="0" w:color="auto"/>
            </w:tcBorders>
            <w:vAlign w:val="center"/>
          </w:tcPr>
          <w:p w:rsidR="00B875D4" w:rsidRDefault="009E7642">
            <w:pPr>
              <w:snapToGrid w:val="0"/>
              <w:ind w:firstLine="119"/>
              <w:jc w:val="center"/>
              <w:rPr>
                <w:sz w:val="18"/>
                <w:szCs w:val="18"/>
              </w:rPr>
            </w:pPr>
            <w:r>
              <w:rPr>
                <w:sz w:val="18"/>
                <w:szCs w:val="18"/>
              </w:rPr>
              <w:t>Unit</w:t>
            </w:r>
          </w:p>
        </w:tc>
        <w:tc>
          <w:tcPr>
            <w:tcW w:w="636" w:type="pct"/>
            <w:tcBorders>
              <w:top w:val="single" w:sz="12" w:space="0" w:color="auto"/>
            </w:tcBorders>
            <w:vAlign w:val="center"/>
          </w:tcPr>
          <w:p w:rsidR="00B875D4" w:rsidRDefault="009E7642">
            <w:pPr>
              <w:snapToGrid w:val="0"/>
              <w:ind w:firstLineChars="0" w:firstLine="0"/>
              <w:jc w:val="center"/>
              <w:rPr>
                <w:sz w:val="18"/>
                <w:szCs w:val="18"/>
              </w:rPr>
            </w:pPr>
            <w:r>
              <w:rPr>
                <w:sz w:val="18"/>
                <w:szCs w:val="18"/>
              </w:rPr>
              <w:t>Weight</w:t>
            </w:r>
          </w:p>
        </w:tc>
      </w:tr>
      <w:tr w:rsidR="00B875D4">
        <w:trPr>
          <w:trHeight w:val="421"/>
        </w:trPr>
        <w:tc>
          <w:tcPr>
            <w:tcW w:w="790" w:type="pct"/>
            <w:vMerge w:val="restart"/>
            <w:vAlign w:val="center"/>
          </w:tcPr>
          <w:p w:rsidR="00B875D4" w:rsidRDefault="009E7642">
            <w:pPr>
              <w:snapToGrid w:val="0"/>
              <w:ind w:firstLineChars="0" w:firstLine="0"/>
              <w:jc w:val="center"/>
              <w:rPr>
                <w:sz w:val="18"/>
                <w:szCs w:val="18"/>
              </w:rPr>
            </w:pPr>
            <w:r>
              <w:rPr>
                <w:sz w:val="18"/>
                <w:szCs w:val="18"/>
              </w:rPr>
              <w:t>Urban-Rural Modernization Development Level</w:t>
            </w:r>
          </w:p>
        </w:tc>
        <w:tc>
          <w:tcPr>
            <w:tcW w:w="1216" w:type="pct"/>
            <w:vAlign w:val="center"/>
          </w:tcPr>
          <w:p w:rsidR="00B875D4" w:rsidRDefault="009E7642">
            <w:pPr>
              <w:snapToGrid w:val="0"/>
              <w:ind w:right="-13" w:firstLineChars="0" w:firstLine="0"/>
              <w:jc w:val="center"/>
              <w:rPr>
                <w:sz w:val="18"/>
                <w:szCs w:val="18"/>
              </w:rPr>
            </w:pPr>
            <w:r>
              <w:rPr>
                <w:sz w:val="18"/>
                <w:szCs w:val="18"/>
              </w:rPr>
              <w:t>Urban Agglomeration Ability</w:t>
            </w:r>
          </w:p>
        </w:tc>
        <w:tc>
          <w:tcPr>
            <w:tcW w:w="1649" w:type="pct"/>
            <w:vAlign w:val="center"/>
          </w:tcPr>
          <w:p w:rsidR="00B875D4" w:rsidRDefault="009E7642">
            <w:pPr>
              <w:snapToGrid w:val="0"/>
              <w:ind w:leftChars="0" w:left="0" w:right="-15" w:firstLineChars="0" w:firstLine="0"/>
              <w:jc w:val="center"/>
              <w:rPr>
                <w:sz w:val="18"/>
                <w:szCs w:val="18"/>
              </w:rPr>
            </w:pPr>
            <w:r>
              <w:rPr>
                <w:sz w:val="18"/>
                <w:szCs w:val="18"/>
              </w:rPr>
              <w:t>Urbanization Rate</w:t>
            </w:r>
          </w:p>
        </w:tc>
        <w:tc>
          <w:tcPr>
            <w:tcW w:w="706" w:type="pct"/>
            <w:vAlign w:val="center"/>
          </w:tcPr>
          <w:p w:rsidR="00B875D4" w:rsidRDefault="009E7642">
            <w:pPr>
              <w:snapToGrid w:val="0"/>
              <w:ind w:firstLine="119"/>
              <w:jc w:val="center"/>
              <w:rPr>
                <w:sz w:val="18"/>
                <w:szCs w:val="18"/>
              </w:rPr>
            </w:pPr>
            <w:r>
              <w:rPr>
                <w:sz w:val="18"/>
                <w:szCs w:val="18"/>
              </w:rPr>
              <w:t>%</w:t>
            </w:r>
          </w:p>
        </w:tc>
        <w:tc>
          <w:tcPr>
            <w:tcW w:w="636" w:type="pct"/>
            <w:vAlign w:val="center"/>
          </w:tcPr>
          <w:p w:rsidR="00B875D4" w:rsidRDefault="009E7642">
            <w:pPr>
              <w:snapToGrid w:val="0"/>
              <w:ind w:firstLineChars="0" w:firstLine="0"/>
              <w:jc w:val="center"/>
              <w:rPr>
                <w:sz w:val="18"/>
                <w:szCs w:val="18"/>
              </w:rPr>
            </w:pPr>
            <w:r>
              <w:rPr>
                <w:sz w:val="18"/>
                <w:szCs w:val="18"/>
              </w:rPr>
              <w:t>0.0965</w:t>
            </w:r>
          </w:p>
        </w:tc>
      </w:tr>
      <w:tr w:rsidR="00B875D4">
        <w:trPr>
          <w:trHeight w:val="421"/>
        </w:trPr>
        <w:tc>
          <w:tcPr>
            <w:tcW w:w="790" w:type="pct"/>
            <w:vMerge/>
            <w:vAlign w:val="center"/>
          </w:tcPr>
          <w:p w:rsidR="00B875D4" w:rsidRDefault="00B875D4">
            <w:pPr>
              <w:snapToGrid w:val="0"/>
              <w:ind w:firstLine="119"/>
              <w:jc w:val="center"/>
              <w:rPr>
                <w:sz w:val="18"/>
                <w:szCs w:val="18"/>
              </w:rPr>
            </w:pPr>
          </w:p>
        </w:tc>
        <w:tc>
          <w:tcPr>
            <w:tcW w:w="1216" w:type="pct"/>
            <w:vAlign w:val="center"/>
          </w:tcPr>
          <w:p w:rsidR="00B875D4" w:rsidRDefault="009E7642">
            <w:pPr>
              <w:snapToGrid w:val="0"/>
              <w:ind w:right="-13" w:firstLineChars="0" w:firstLine="0"/>
              <w:jc w:val="center"/>
              <w:rPr>
                <w:sz w:val="18"/>
                <w:szCs w:val="18"/>
              </w:rPr>
            </w:pPr>
            <w:r>
              <w:rPr>
                <w:sz w:val="18"/>
                <w:szCs w:val="18"/>
              </w:rPr>
              <w:t>Construction of Basic Public Facilities</w:t>
            </w:r>
          </w:p>
        </w:tc>
        <w:tc>
          <w:tcPr>
            <w:tcW w:w="1649" w:type="pct"/>
            <w:tcBorders>
              <w:bottom w:val="single" w:sz="4" w:space="0" w:color="auto"/>
            </w:tcBorders>
            <w:vAlign w:val="center"/>
          </w:tcPr>
          <w:p w:rsidR="00B875D4" w:rsidRDefault="009E7642">
            <w:pPr>
              <w:snapToGrid w:val="0"/>
              <w:ind w:right="-15" w:firstLineChars="0" w:firstLine="0"/>
              <w:jc w:val="center"/>
              <w:rPr>
                <w:sz w:val="18"/>
                <w:szCs w:val="18"/>
              </w:rPr>
            </w:pPr>
            <w:r>
              <w:rPr>
                <w:sz w:val="18"/>
                <w:szCs w:val="18"/>
              </w:rPr>
              <w:t>County-level Gas Penetration Rate</w:t>
            </w:r>
          </w:p>
        </w:tc>
        <w:tc>
          <w:tcPr>
            <w:tcW w:w="706" w:type="pct"/>
            <w:tcBorders>
              <w:bottom w:val="single" w:sz="4" w:space="0" w:color="auto"/>
            </w:tcBorders>
            <w:vAlign w:val="center"/>
          </w:tcPr>
          <w:p w:rsidR="00B875D4" w:rsidRDefault="009E7642">
            <w:pPr>
              <w:snapToGrid w:val="0"/>
              <w:ind w:firstLine="119"/>
              <w:jc w:val="center"/>
              <w:rPr>
                <w:sz w:val="18"/>
                <w:szCs w:val="18"/>
              </w:rPr>
            </w:pPr>
            <w:r>
              <w:rPr>
                <w:sz w:val="18"/>
                <w:szCs w:val="18"/>
              </w:rPr>
              <w:t>%</w:t>
            </w:r>
          </w:p>
        </w:tc>
        <w:tc>
          <w:tcPr>
            <w:tcW w:w="636" w:type="pct"/>
            <w:tcBorders>
              <w:bottom w:val="single" w:sz="4" w:space="0" w:color="auto"/>
            </w:tcBorders>
            <w:vAlign w:val="center"/>
          </w:tcPr>
          <w:p w:rsidR="00B875D4" w:rsidRDefault="009E7642">
            <w:pPr>
              <w:snapToGrid w:val="0"/>
              <w:ind w:firstLineChars="0" w:firstLine="0"/>
              <w:jc w:val="center"/>
              <w:rPr>
                <w:sz w:val="18"/>
                <w:szCs w:val="18"/>
              </w:rPr>
            </w:pPr>
            <w:r>
              <w:rPr>
                <w:sz w:val="18"/>
                <w:szCs w:val="18"/>
              </w:rPr>
              <w:t>0.0266</w:t>
            </w:r>
          </w:p>
        </w:tc>
      </w:tr>
      <w:tr w:rsidR="00B875D4">
        <w:trPr>
          <w:trHeight w:val="285"/>
        </w:trPr>
        <w:tc>
          <w:tcPr>
            <w:tcW w:w="790" w:type="pct"/>
            <w:vMerge/>
            <w:vAlign w:val="center"/>
          </w:tcPr>
          <w:p w:rsidR="00B875D4" w:rsidRDefault="00B875D4">
            <w:pPr>
              <w:snapToGrid w:val="0"/>
              <w:ind w:firstLine="119"/>
              <w:jc w:val="center"/>
              <w:rPr>
                <w:sz w:val="18"/>
                <w:szCs w:val="18"/>
              </w:rPr>
            </w:pPr>
          </w:p>
        </w:tc>
        <w:tc>
          <w:tcPr>
            <w:tcW w:w="1216" w:type="pct"/>
            <w:vMerge w:val="restart"/>
            <w:vAlign w:val="center"/>
          </w:tcPr>
          <w:p w:rsidR="00B875D4" w:rsidRDefault="009E7642">
            <w:pPr>
              <w:snapToGrid w:val="0"/>
              <w:ind w:leftChars="0" w:left="0" w:right="-13" w:firstLineChars="0" w:firstLine="0"/>
              <w:jc w:val="center"/>
              <w:rPr>
                <w:sz w:val="18"/>
                <w:szCs w:val="18"/>
              </w:rPr>
            </w:pPr>
            <w:r>
              <w:rPr>
                <w:sz w:val="18"/>
                <w:szCs w:val="18"/>
              </w:rPr>
              <w:t>Urban Public Transportation and Service Level</w:t>
            </w:r>
          </w:p>
        </w:tc>
        <w:tc>
          <w:tcPr>
            <w:tcW w:w="1649" w:type="pct"/>
            <w:tcBorders>
              <w:bottom w:val="nil"/>
            </w:tcBorders>
            <w:vAlign w:val="center"/>
          </w:tcPr>
          <w:p w:rsidR="00B875D4" w:rsidRDefault="009E7642">
            <w:pPr>
              <w:snapToGrid w:val="0"/>
              <w:ind w:leftChars="0" w:left="0" w:right="-15" w:firstLineChars="0" w:firstLine="0"/>
              <w:jc w:val="center"/>
              <w:rPr>
                <w:sz w:val="18"/>
                <w:szCs w:val="18"/>
              </w:rPr>
            </w:pPr>
            <w:r>
              <w:rPr>
                <w:sz w:val="18"/>
                <w:szCs w:val="18"/>
              </w:rPr>
              <w:t>Per Capita Urban Road Area</w:t>
            </w:r>
          </w:p>
        </w:tc>
        <w:tc>
          <w:tcPr>
            <w:tcW w:w="706" w:type="pct"/>
            <w:tcBorders>
              <w:bottom w:val="nil"/>
            </w:tcBorders>
            <w:vAlign w:val="center"/>
          </w:tcPr>
          <w:p w:rsidR="00B875D4" w:rsidRDefault="009E7642">
            <w:pPr>
              <w:snapToGrid w:val="0"/>
              <w:ind w:firstLineChars="0" w:firstLine="0"/>
              <w:jc w:val="center"/>
              <w:rPr>
                <w:sz w:val="18"/>
                <w:szCs w:val="18"/>
              </w:rPr>
            </w:pPr>
            <w:r>
              <w:rPr>
                <w:sz w:val="18"/>
                <w:szCs w:val="18"/>
              </w:rPr>
              <w:t>Square Meters</w:t>
            </w:r>
          </w:p>
        </w:tc>
        <w:tc>
          <w:tcPr>
            <w:tcW w:w="636" w:type="pct"/>
            <w:tcBorders>
              <w:bottom w:val="nil"/>
            </w:tcBorders>
            <w:vAlign w:val="center"/>
          </w:tcPr>
          <w:p w:rsidR="00B875D4" w:rsidRDefault="009E7642">
            <w:pPr>
              <w:snapToGrid w:val="0"/>
              <w:ind w:firstLineChars="0" w:firstLine="0"/>
              <w:jc w:val="center"/>
              <w:rPr>
                <w:sz w:val="18"/>
                <w:szCs w:val="18"/>
              </w:rPr>
            </w:pPr>
            <w:r>
              <w:rPr>
                <w:sz w:val="18"/>
                <w:szCs w:val="18"/>
              </w:rPr>
              <w:t>0.0823</w:t>
            </w:r>
          </w:p>
        </w:tc>
      </w:tr>
      <w:tr w:rsidR="00B875D4">
        <w:trPr>
          <w:trHeight w:val="120"/>
        </w:trPr>
        <w:tc>
          <w:tcPr>
            <w:tcW w:w="790" w:type="pct"/>
            <w:vMerge/>
            <w:vAlign w:val="center"/>
          </w:tcPr>
          <w:p w:rsidR="00B875D4" w:rsidRDefault="00B875D4">
            <w:pPr>
              <w:snapToGrid w:val="0"/>
              <w:ind w:firstLine="119"/>
              <w:jc w:val="center"/>
              <w:rPr>
                <w:sz w:val="18"/>
                <w:szCs w:val="18"/>
              </w:rPr>
            </w:pPr>
          </w:p>
        </w:tc>
        <w:tc>
          <w:tcPr>
            <w:tcW w:w="1216" w:type="pct"/>
            <w:vMerge/>
            <w:vAlign w:val="center"/>
          </w:tcPr>
          <w:p w:rsidR="00B875D4" w:rsidRDefault="00B875D4">
            <w:pPr>
              <w:snapToGrid w:val="0"/>
              <w:ind w:right="-13" w:firstLine="119"/>
              <w:jc w:val="center"/>
              <w:rPr>
                <w:sz w:val="18"/>
                <w:szCs w:val="18"/>
              </w:rPr>
            </w:pPr>
          </w:p>
        </w:tc>
        <w:tc>
          <w:tcPr>
            <w:tcW w:w="1649" w:type="pct"/>
            <w:tcBorders>
              <w:top w:val="nil"/>
              <w:bottom w:val="nil"/>
            </w:tcBorders>
            <w:vAlign w:val="center"/>
          </w:tcPr>
          <w:p w:rsidR="00B875D4" w:rsidRDefault="009E7642">
            <w:pPr>
              <w:snapToGrid w:val="0"/>
              <w:ind w:right="-15" w:firstLineChars="0" w:firstLine="0"/>
              <w:jc w:val="center"/>
              <w:rPr>
                <w:sz w:val="18"/>
                <w:szCs w:val="18"/>
              </w:rPr>
            </w:pPr>
            <w:r>
              <w:rPr>
                <w:sz w:val="18"/>
                <w:szCs w:val="18"/>
              </w:rPr>
              <w:t>Public Bus and Tram Passenger Volume</w:t>
            </w:r>
          </w:p>
        </w:tc>
        <w:tc>
          <w:tcPr>
            <w:tcW w:w="706" w:type="pct"/>
            <w:tcBorders>
              <w:top w:val="nil"/>
              <w:bottom w:val="nil"/>
            </w:tcBorders>
            <w:vAlign w:val="center"/>
          </w:tcPr>
          <w:p w:rsidR="00B875D4" w:rsidRDefault="009E7642">
            <w:pPr>
              <w:snapToGrid w:val="0"/>
              <w:ind w:firstLineChars="0" w:firstLine="0"/>
              <w:jc w:val="center"/>
              <w:rPr>
                <w:sz w:val="18"/>
                <w:szCs w:val="18"/>
              </w:rPr>
            </w:pPr>
            <w:r>
              <w:rPr>
                <w:sz w:val="18"/>
                <w:szCs w:val="18"/>
              </w:rPr>
              <w:t>Ten Thousand Person-Trips</w:t>
            </w:r>
          </w:p>
        </w:tc>
        <w:tc>
          <w:tcPr>
            <w:tcW w:w="636" w:type="pct"/>
            <w:tcBorders>
              <w:top w:val="nil"/>
              <w:bottom w:val="nil"/>
            </w:tcBorders>
            <w:vAlign w:val="center"/>
          </w:tcPr>
          <w:p w:rsidR="00B875D4" w:rsidRDefault="009E7642">
            <w:pPr>
              <w:snapToGrid w:val="0"/>
              <w:ind w:firstLineChars="0" w:firstLine="0"/>
              <w:jc w:val="center"/>
              <w:rPr>
                <w:sz w:val="18"/>
                <w:szCs w:val="18"/>
              </w:rPr>
            </w:pPr>
            <w:r>
              <w:rPr>
                <w:sz w:val="18"/>
                <w:szCs w:val="18"/>
              </w:rPr>
              <w:t>0.2081</w:t>
            </w:r>
          </w:p>
        </w:tc>
      </w:tr>
      <w:tr w:rsidR="00B875D4">
        <w:trPr>
          <w:trHeight w:val="70"/>
        </w:trPr>
        <w:tc>
          <w:tcPr>
            <w:tcW w:w="790" w:type="pct"/>
            <w:vMerge/>
            <w:vAlign w:val="center"/>
          </w:tcPr>
          <w:p w:rsidR="00B875D4" w:rsidRDefault="00B875D4">
            <w:pPr>
              <w:snapToGrid w:val="0"/>
              <w:ind w:firstLine="119"/>
              <w:jc w:val="center"/>
              <w:rPr>
                <w:sz w:val="18"/>
                <w:szCs w:val="18"/>
              </w:rPr>
            </w:pPr>
          </w:p>
        </w:tc>
        <w:tc>
          <w:tcPr>
            <w:tcW w:w="1216" w:type="pct"/>
            <w:vMerge/>
            <w:vAlign w:val="center"/>
          </w:tcPr>
          <w:p w:rsidR="00B875D4" w:rsidRDefault="00B875D4">
            <w:pPr>
              <w:snapToGrid w:val="0"/>
              <w:ind w:right="-13" w:firstLine="119"/>
              <w:jc w:val="center"/>
              <w:rPr>
                <w:sz w:val="18"/>
                <w:szCs w:val="18"/>
              </w:rPr>
            </w:pPr>
          </w:p>
        </w:tc>
        <w:tc>
          <w:tcPr>
            <w:tcW w:w="1649" w:type="pct"/>
            <w:tcBorders>
              <w:top w:val="nil"/>
              <w:bottom w:val="single" w:sz="4" w:space="0" w:color="auto"/>
            </w:tcBorders>
            <w:vAlign w:val="center"/>
          </w:tcPr>
          <w:p w:rsidR="00B875D4" w:rsidRDefault="009E7642">
            <w:pPr>
              <w:snapToGrid w:val="0"/>
              <w:ind w:leftChars="0" w:left="0" w:right="-15" w:firstLineChars="0" w:firstLine="0"/>
              <w:jc w:val="center"/>
              <w:rPr>
                <w:sz w:val="18"/>
                <w:szCs w:val="18"/>
              </w:rPr>
            </w:pPr>
            <w:r>
              <w:rPr>
                <w:sz w:val="18"/>
                <w:szCs w:val="18"/>
              </w:rPr>
              <w:t>Number of Taxis</w:t>
            </w:r>
          </w:p>
        </w:tc>
        <w:tc>
          <w:tcPr>
            <w:tcW w:w="706" w:type="pct"/>
            <w:tcBorders>
              <w:top w:val="nil"/>
              <w:bottom w:val="single" w:sz="4" w:space="0" w:color="auto"/>
            </w:tcBorders>
            <w:vAlign w:val="center"/>
          </w:tcPr>
          <w:p w:rsidR="00B875D4" w:rsidRDefault="009E7642">
            <w:pPr>
              <w:snapToGrid w:val="0"/>
              <w:ind w:firstLine="119"/>
              <w:jc w:val="center"/>
              <w:rPr>
                <w:sz w:val="18"/>
                <w:szCs w:val="18"/>
              </w:rPr>
            </w:pPr>
            <w:r>
              <w:rPr>
                <w:sz w:val="18"/>
                <w:szCs w:val="18"/>
              </w:rPr>
              <w:t>Units</w:t>
            </w:r>
          </w:p>
        </w:tc>
        <w:tc>
          <w:tcPr>
            <w:tcW w:w="636" w:type="pct"/>
            <w:tcBorders>
              <w:top w:val="nil"/>
              <w:bottom w:val="single" w:sz="4" w:space="0" w:color="auto"/>
            </w:tcBorders>
            <w:vAlign w:val="center"/>
          </w:tcPr>
          <w:p w:rsidR="00B875D4" w:rsidRDefault="009E7642">
            <w:pPr>
              <w:snapToGrid w:val="0"/>
              <w:ind w:firstLineChars="0" w:firstLine="0"/>
              <w:jc w:val="center"/>
              <w:rPr>
                <w:sz w:val="18"/>
                <w:szCs w:val="18"/>
              </w:rPr>
            </w:pPr>
            <w:r>
              <w:rPr>
                <w:sz w:val="18"/>
                <w:szCs w:val="18"/>
              </w:rPr>
              <w:t>0.1733</w:t>
            </w:r>
          </w:p>
        </w:tc>
      </w:tr>
      <w:tr w:rsidR="00B875D4">
        <w:trPr>
          <w:trHeight w:val="171"/>
        </w:trPr>
        <w:tc>
          <w:tcPr>
            <w:tcW w:w="790" w:type="pct"/>
            <w:vMerge/>
            <w:vAlign w:val="center"/>
          </w:tcPr>
          <w:p w:rsidR="00B875D4" w:rsidRDefault="00B875D4">
            <w:pPr>
              <w:snapToGrid w:val="0"/>
              <w:ind w:firstLine="119"/>
              <w:jc w:val="center"/>
              <w:rPr>
                <w:sz w:val="18"/>
                <w:szCs w:val="18"/>
              </w:rPr>
            </w:pPr>
          </w:p>
        </w:tc>
        <w:tc>
          <w:tcPr>
            <w:tcW w:w="1216" w:type="pct"/>
            <w:vMerge w:val="restart"/>
            <w:vAlign w:val="center"/>
          </w:tcPr>
          <w:p w:rsidR="00B875D4" w:rsidRDefault="009E7642">
            <w:pPr>
              <w:snapToGrid w:val="0"/>
              <w:ind w:right="-13" w:firstLineChars="0" w:firstLine="0"/>
              <w:jc w:val="center"/>
              <w:rPr>
                <w:sz w:val="18"/>
                <w:szCs w:val="18"/>
              </w:rPr>
            </w:pPr>
            <w:r>
              <w:rPr>
                <w:sz w:val="18"/>
                <w:szCs w:val="18"/>
              </w:rPr>
              <w:t>Income Level of Urban and Rural Populations</w:t>
            </w:r>
          </w:p>
        </w:tc>
        <w:tc>
          <w:tcPr>
            <w:tcW w:w="1649" w:type="pct"/>
            <w:tcBorders>
              <w:bottom w:val="nil"/>
            </w:tcBorders>
            <w:vAlign w:val="center"/>
          </w:tcPr>
          <w:p w:rsidR="00B875D4" w:rsidRDefault="009E7642">
            <w:pPr>
              <w:snapToGrid w:val="0"/>
              <w:ind w:right="-15" w:firstLineChars="0" w:firstLine="0"/>
              <w:jc w:val="center"/>
              <w:rPr>
                <w:sz w:val="18"/>
                <w:szCs w:val="18"/>
              </w:rPr>
            </w:pPr>
            <w:r>
              <w:rPr>
                <w:sz w:val="18"/>
                <w:szCs w:val="18"/>
              </w:rPr>
              <w:t>Urban Residents' Per Capita Disposable Income</w:t>
            </w:r>
          </w:p>
        </w:tc>
        <w:tc>
          <w:tcPr>
            <w:tcW w:w="706" w:type="pct"/>
            <w:tcBorders>
              <w:bottom w:val="nil"/>
            </w:tcBorders>
            <w:vAlign w:val="center"/>
          </w:tcPr>
          <w:p w:rsidR="00B875D4" w:rsidRDefault="009E7642">
            <w:pPr>
              <w:snapToGrid w:val="0"/>
              <w:ind w:leftChars="0" w:left="0" w:firstLineChars="0" w:firstLine="0"/>
              <w:jc w:val="center"/>
              <w:rPr>
                <w:sz w:val="18"/>
                <w:szCs w:val="18"/>
              </w:rPr>
            </w:pPr>
            <w:r>
              <w:rPr>
                <w:sz w:val="18"/>
                <w:szCs w:val="18"/>
              </w:rPr>
              <w:t>Yuan</w:t>
            </w:r>
          </w:p>
        </w:tc>
        <w:tc>
          <w:tcPr>
            <w:tcW w:w="636" w:type="pct"/>
            <w:tcBorders>
              <w:bottom w:val="nil"/>
            </w:tcBorders>
            <w:vAlign w:val="center"/>
          </w:tcPr>
          <w:p w:rsidR="00B875D4" w:rsidRDefault="009E7642">
            <w:pPr>
              <w:snapToGrid w:val="0"/>
              <w:ind w:firstLineChars="0" w:firstLine="0"/>
              <w:jc w:val="center"/>
              <w:rPr>
                <w:sz w:val="18"/>
                <w:szCs w:val="18"/>
              </w:rPr>
            </w:pPr>
            <w:r>
              <w:rPr>
                <w:sz w:val="18"/>
                <w:szCs w:val="18"/>
              </w:rPr>
              <w:t>0.1871</w:t>
            </w:r>
          </w:p>
        </w:tc>
      </w:tr>
      <w:tr w:rsidR="00B875D4">
        <w:trPr>
          <w:trHeight w:val="121"/>
        </w:trPr>
        <w:tc>
          <w:tcPr>
            <w:tcW w:w="790" w:type="pct"/>
            <w:vMerge/>
            <w:vAlign w:val="center"/>
          </w:tcPr>
          <w:p w:rsidR="00B875D4" w:rsidRDefault="00B875D4">
            <w:pPr>
              <w:snapToGrid w:val="0"/>
              <w:ind w:firstLine="119"/>
              <w:jc w:val="center"/>
              <w:rPr>
                <w:sz w:val="18"/>
                <w:szCs w:val="18"/>
              </w:rPr>
            </w:pPr>
          </w:p>
        </w:tc>
        <w:tc>
          <w:tcPr>
            <w:tcW w:w="1216" w:type="pct"/>
            <w:vMerge/>
            <w:vAlign w:val="center"/>
          </w:tcPr>
          <w:p w:rsidR="00B875D4" w:rsidRDefault="00B875D4">
            <w:pPr>
              <w:snapToGrid w:val="0"/>
              <w:ind w:right="-13" w:firstLine="119"/>
              <w:jc w:val="center"/>
              <w:rPr>
                <w:sz w:val="18"/>
                <w:szCs w:val="18"/>
              </w:rPr>
            </w:pPr>
          </w:p>
        </w:tc>
        <w:tc>
          <w:tcPr>
            <w:tcW w:w="1649" w:type="pct"/>
            <w:tcBorders>
              <w:top w:val="nil"/>
            </w:tcBorders>
            <w:vAlign w:val="center"/>
          </w:tcPr>
          <w:p w:rsidR="00B875D4" w:rsidRDefault="009E7642">
            <w:pPr>
              <w:snapToGrid w:val="0"/>
              <w:ind w:leftChars="0" w:left="0" w:right="-15" w:firstLineChars="0" w:firstLine="0"/>
              <w:jc w:val="center"/>
              <w:rPr>
                <w:sz w:val="18"/>
                <w:szCs w:val="18"/>
              </w:rPr>
            </w:pPr>
            <w:r>
              <w:rPr>
                <w:sz w:val="18"/>
                <w:szCs w:val="18"/>
              </w:rPr>
              <w:t>Rural Residents' Per Capita Disposable Income</w:t>
            </w:r>
          </w:p>
        </w:tc>
        <w:tc>
          <w:tcPr>
            <w:tcW w:w="706" w:type="pct"/>
            <w:tcBorders>
              <w:top w:val="nil"/>
            </w:tcBorders>
            <w:vAlign w:val="center"/>
          </w:tcPr>
          <w:p w:rsidR="00B875D4" w:rsidRDefault="009E7642">
            <w:pPr>
              <w:snapToGrid w:val="0"/>
              <w:ind w:leftChars="0" w:left="0" w:firstLineChars="0" w:firstLine="0"/>
              <w:jc w:val="center"/>
              <w:rPr>
                <w:sz w:val="18"/>
                <w:szCs w:val="18"/>
              </w:rPr>
            </w:pPr>
            <w:r>
              <w:rPr>
                <w:sz w:val="18"/>
                <w:szCs w:val="18"/>
              </w:rPr>
              <w:t>Yuan</w:t>
            </w:r>
          </w:p>
        </w:tc>
        <w:tc>
          <w:tcPr>
            <w:tcW w:w="636" w:type="pct"/>
            <w:tcBorders>
              <w:top w:val="nil"/>
            </w:tcBorders>
            <w:vAlign w:val="center"/>
          </w:tcPr>
          <w:p w:rsidR="00B875D4" w:rsidRDefault="009E7642">
            <w:pPr>
              <w:snapToGrid w:val="0"/>
              <w:ind w:firstLineChars="0" w:firstLine="0"/>
              <w:jc w:val="center"/>
              <w:rPr>
                <w:sz w:val="18"/>
                <w:szCs w:val="18"/>
              </w:rPr>
            </w:pPr>
            <w:r>
              <w:rPr>
                <w:sz w:val="18"/>
                <w:szCs w:val="18"/>
              </w:rPr>
              <w:t>0.1733</w:t>
            </w:r>
          </w:p>
        </w:tc>
      </w:tr>
      <w:tr w:rsidR="00B875D4">
        <w:trPr>
          <w:trHeight w:val="421"/>
        </w:trPr>
        <w:tc>
          <w:tcPr>
            <w:tcW w:w="790" w:type="pct"/>
            <w:vMerge/>
            <w:tcBorders>
              <w:bottom w:val="single" w:sz="12" w:space="0" w:color="auto"/>
            </w:tcBorders>
            <w:vAlign w:val="center"/>
          </w:tcPr>
          <w:p w:rsidR="00B875D4" w:rsidRDefault="00B875D4">
            <w:pPr>
              <w:snapToGrid w:val="0"/>
              <w:ind w:firstLine="119"/>
              <w:jc w:val="center"/>
              <w:rPr>
                <w:sz w:val="18"/>
                <w:szCs w:val="18"/>
              </w:rPr>
            </w:pPr>
          </w:p>
        </w:tc>
        <w:tc>
          <w:tcPr>
            <w:tcW w:w="1216" w:type="pct"/>
            <w:tcBorders>
              <w:bottom w:val="single" w:sz="12" w:space="0" w:color="auto"/>
            </w:tcBorders>
            <w:vAlign w:val="center"/>
          </w:tcPr>
          <w:p w:rsidR="00B875D4" w:rsidRDefault="009E7642">
            <w:pPr>
              <w:snapToGrid w:val="0"/>
              <w:ind w:right="-13" w:firstLineChars="0" w:firstLine="0"/>
              <w:jc w:val="center"/>
              <w:rPr>
                <w:sz w:val="18"/>
                <w:szCs w:val="18"/>
              </w:rPr>
            </w:pPr>
            <w:r>
              <w:rPr>
                <w:sz w:val="18"/>
                <w:szCs w:val="18"/>
              </w:rPr>
              <w:t>Income Gap Between Urban and Rural Populations</w:t>
            </w:r>
          </w:p>
        </w:tc>
        <w:tc>
          <w:tcPr>
            <w:tcW w:w="1649" w:type="pct"/>
            <w:tcBorders>
              <w:bottom w:val="single" w:sz="12" w:space="0" w:color="auto"/>
            </w:tcBorders>
            <w:vAlign w:val="center"/>
          </w:tcPr>
          <w:p w:rsidR="00B875D4" w:rsidRDefault="009E7642">
            <w:pPr>
              <w:snapToGrid w:val="0"/>
              <w:ind w:leftChars="0" w:left="0" w:right="-15" w:firstLineChars="0" w:firstLine="0"/>
              <w:jc w:val="center"/>
              <w:rPr>
                <w:sz w:val="18"/>
                <w:szCs w:val="18"/>
              </w:rPr>
            </w:pPr>
            <w:proofErr w:type="spellStart"/>
            <w:r>
              <w:rPr>
                <w:sz w:val="18"/>
                <w:szCs w:val="18"/>
              </w:rPr>
              <w:t>Theil</w:t>
            </w:r>
            <w:proofErr w:type="spellEnd"/>
            <w:r>
              <w:rPr>
                <w:sz w:val="18"/>
                <w:szCs w:val="18"/>
              </w:rPr>
              <w:t xml:space="preserve"> Index of Urban and Rural Residents' Income</w:t>
            </w:r>
          </w:p>
        </w:tc>
        <w:tc>
          <w:tcPr>
            <w:tcW w:w="706" w:type="pct"/>
            <w:tcBorders>
              <w:bottom w:val="single" w:sz="12" w:space="0" w:color="auto"/>
            </w:tcBorders>
            <w:vAlign w:val="center"/>
          </w:tcPr>
          <w:p w:rsidR="00B875D4" w:rsidRDefault="009E7642">
            <w:pPr>
              <w:snapToGrid w:val="0"/>
              <w:ind w:firstLine="119"/>
              <w:jc w:val="center"/>
              <w:rPr>
                <w:sz w:val="18"/>
                <w:szCs w:val="18"/>
              </w:rPr>
            </w:pPr>
            <w:r>
              <w:rPr>
                <w:sz w:val="18"/>
                <w:szCs w:val="18"/>
              </w:rPr>
              <w:t>%</w:t>
            </w:r>
          </w:p>
        </w:tc>
        <w:tc>
          <w:tcPr>
            <w:tcW w:w="636" w:type="pct"/>
            <w:tcBorders>
              <w:bottom w:val="single" w:sz="12" w:space="0" w:color="auto"/>
            </w:tcBorders>
            <w:vAlign w:val="center"/>
          </w:tcPr>
          <w:p w:rsidR="00B875D4" w:rsidRDefault="009E7642">
            <w:pPr>
              <w:snapToGrid w:val="0"/>
              <w:ind w:firstLineChars="0" w:firstLine="0"/>
              <w:jc w:val="center"/>
              <w:rPr>
                <w:sz w:val="18"/>
                <w:szCs w:val="18"/>
              </w:rPr>
            </w:pPr>
            <w:r>
              <w:rPr>
                <w:sz w:val="18"/>
                <w:szCs w:val="18"/>
              </w:rPr>
              <w:t>0.0528</w:t>
            </w:r>
          </w:p>
        </w:tc>
      </w:tr>
    </w:tbl>
    <w:p w:rsidR="00B875D4" w:rsidRDefault="009E7642">
      <w:pPr>
        <w:pStyle w:val="AppendixSection"/>
        <w:keepNext/>
        <w:pageBreakBefore/>
        <w:spacing w:before="160" w:after="80"/>
      </w:pPr>
      <w:r>
        <w:rPr>
          <w:rFonts w:hint="eastAsia"/>
        </w:rPr>
        <w:lastRenderedPageBreak/>
        <w:t>Appendix A</w:t>
      </w:r>
      <w:r>
        <w:rPr>
          <w:rFonts w:eastAsia="宋体" w:hint="eastAsia"/>
        </w:rPr>
        <w:t xml:space="preserve">2. </w:t>
      </w:r>
      <w:r>
        <w:t xml:space="preserve">Alternative </w:t>
      </w:r>
      <w:r>
        <w:t>Measurement of Urban-Rural Modernization Using PCA</w:t>
      </w:r>
    </w:p>
    <w:p w:rsidR="00B875D4" w:rsidRDefault="009E7642" w:rsidP="00AB583D">
      <w:pPr>
        <w:pStyle w:val="AppendixInterpretation"/>
        <w:spacing w:before="60"/>
        <w:ind w:firstLineChars="200" w:firstLine="380"/>
        <w:rPr>
          <w:rFonts w:eastAsia="宋体"/>
        </w:rPr>
      </w:pPr>
      <w:r>
        <w:rPr>
          <w:sz w:val="19"/>
        </w:rPr>
        <w:t>As an alternative to entropy weighting, PCA is applied to the same urban-rural modernization indicators. Table A2 reports standardized relative scores: positive values indicate above-average positioning al</w:t>
      </w:r>
      <w:r>
        <w:rPr>
          <w:sz w:val="19"/>
        </w:rPr>
        <w:t>ong the retained principal components, whereas negative values indicate below-average positioning relative to the sample centroid.</w:t>
      </w:r>
      <w:r>
        <w:rPr>
          <w:rFonts w:eastAsia="宋体" w:hint="eastAsia"/>
          <w:sz w:val="19"/>
        </w:rPr>
        <w:t xml:space="preserve"> </w:t>
      </w:r>
      <w:r>
        <w:t>The PCA scores show an overall upward trajectory, with eastern regions generally above many central and western provinces des</w:t>
      </w:r>
      <w:r>
        <w:t>pite short-term fluctuations.</w:t>
      </w:r>
    </w:p>
    <w:p w:rsidR="00B875D4" w:rsidRDefault="009E7642">
      <w:pPr>
        <w:keepNext/>
        <w:spacing w:before="60" w:after="40"/>
        <w:ind w:right="0" w:firstLine="133"/>
        <w:jc w:val="center"/>
        <w:rPr>
          <w:rFonts w:ascii="宋体" w:hAnsi="宋体"/>
        </w:rPr>
      </w:pPr>
      <w:r>
        <w:rPr>
          <w:rFonts w:eastAsia="Times New Roman"/>
          <w:b/>
          <w:bCs/>
          <w:sz w:val="20"/>
        </w:rPr>
        <w:t xml:space="preserve">Table A2. </w:t>
      </w:r>
      <w:r>
        <w:rPr>
          <w:rFonts w:eastAsia="Times New Roman"/>
          <w:sz w:val="20"/>
        </w:rPr>
        <w:t>Levels of Urban-Rural Modernization Development in China using PCA Method (2011-2023)</w:t>
      </w:r>
    </w:p>
    <w:tbl>
      <w:tblPr>
        <w:tblStyle w:val="aa"/>
        <w:tblW w:w="11836"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7"/>
        <w:gridCol w:w="740"/>
        <w:gridCol w:w="766"/>
        <w:gridCol w:w="803"/>
        <w:gridCol w:w="849"/>
        <w:gridCol w:w="986"/>
        <w:gridCol w:w="737"/>
        <w:gridCol w:w="815"/>
        <w:gridCol w:w="815"/>
        <w:gridCol w:w="815"/>
        <w:gridCol w:w="815"/>
        <w:gridCol w:w="816"/>
        <w:gridCol w:w="816"/>
        <w:gridCol w:w="816"/>
      </w:tblGrid>
      <w:tr w:rsidR="00B875D4">
        <w:trPr>
          <w:trHeight w:val="90"/>
          <w:tblHeader/>
          <w:jc w:val="center"/>
        </w:trPr>
        <w:tc>
          <w:tcPr>
            <w:tcW w:w="1247" w:type="dxa"/>
            <w:tcBorders>
              <w:top w:val="single" w:sz="12" w:space="0" w:color="auto"/>
              <w:bottom w:val="single" w:sz="4" w:space="0" w:color="000000"/>
              <w:right w:val="single" w:sz="4" w:space="0" w:color="auto"/>
            </w:tcBorders>
          </w:tcPr>
          <w:p w:rsidR="00B875D4" w:rsidRDefault="00B875D4">
            <w:pPr>
              <w:snapToGrid w:val="0"/>
              <w:ind w:firstLine="119"/>
              <w:jc w:val="left"/>
              <w:rPr>
                <w:sz w:val="18"/>
                <w:szCs w:val="18"/>
              </w:rPr>
            </w:pPr>
          </w:p>
        </w:tc>
        <w:tc>
          <w:tcPr>
            <w:tcW w:w="740" w:type="dxa"/>
            <w:tcBorders>
              <w:top w:val="single" w:sz="12" w:space="0" w:color="auto"/>
              <w:left w:val="single" w:sz="4" w:space="0" w:color="auto"/>
              <w:bottom w:val="single" w:sz="4" w:space="0" w:color="000000"/>
            </w:tcBorders>
            <w:vAlign w:val="center"/>
          </w:tcPr>
          <w:p w:rsidR="00B875D4" w:rsidRDefault="009E7642">
            <w:pPr>
              <w:snapToGrid w:val="0"/>
              <w:ind w:firstLine="119"/>
              <w:jc w:val="center"/>
              <w:rPr>
                <w:sz w:val="18"/>
                <w:szCs w:val="18"/>
              </w:rPr>
            </w:pPr>
            <w:r>
              <w:rPr>
                <w:sz w:val="18"/>
                <w:szCs w:val="18"/>
              </w:rPr>
              <w:t>2011</w:t>
            </w:r>
          </w:p>
        </w:tc>
        <w:tc>
          <w:tcPr>
            <w:tcW w:w="766"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2012</w:t>
            </w:r>
          </w:p>
        </w:tc>
        <w:tc>
          <w:tcPr>
            <w:tcW w:w="803"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2013</w:t>
            </w:r>
          </w:p>
        </w:tc>
        <w:tc>
          <w:tcPr>
            <w:tcW w:w="849"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2014</w:t>
            </w:r>
          </w:p>
        </w:tc>
        <w:tc>
          <w:tcPr>
            <w:tcW w:w="986"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2015</w:t>
            </w:r>
          </w:p>
        </w:tc>
        <w:tc>
          <w:tcPr>
            <w:tcW w:w="737"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2016</w:t>
            </w:r>
          </w:p>
        </w:tc>
        <w:tc>
          <w:tcPr>
            <w:tcW w:w="815"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2017</w:t>
            </w:r>
          </w:p>
        </w:tc>
        <w:tc>
          <w:tcPr>
            <w:tcW w:w="815"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2018</w:t>
            </w:r>
          </w:p>
        </w:tc>
        <w:tc>
          <w:tcPr>
            <w:tcW w:w="815"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2019</w:t>
            </w:r>
          </w:p>
        </w:tc>
        <w:tc>
          <w:tcPr>
            <w:tcW w:w="815"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2020</w:t>
            </w:r>
          </w:p>
        </w:tc>
        <w:tc>
          <w:tcPr>
            <w:tcW w:w="816"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2021</w:t>
            </w:r>
          </w:p>
        </w:tc>
        <w:tc>
          <w:tcPr>
            <w:tcW w:w="816"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2022</w:t>
            </w:r>
          </w:p>
        </w:tc>
        <w:tc>
          <w:tcPr>
            <w:tcW w:w="816"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2023</w:t>
            </w:r>
          </w:p>
        </w:tc>
      </w:tr>
      <w:tr w:rsidR="00B875D4">
        <w:trPr>
          <w:trHeight w:val="223"/>
          <w:jc w:val="center"/>
        </w:trPr>
        <w:tc>
          <w:tcPr>
            <w:tcW w:w="1247" w:type="dxa"/>
            <w:tcBorders>
              <w:top w:val="single" w:sz="4" w:space="0" w:color="000000"/>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Beijing</w:t>
            </w:r>
          </w:p>
        </w:tc>
        <w:tc>
          <w:tcPr>
            <w:tcW w:w="740" w:type="dxa"/>
            <w:tcBorders>
              <w:top w:val="single" w:sz="4" w:space="0" w:color="000000"/>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2.164</w:t>
            </w:r>
          </w:p>
        </w:tc>
        <w:tc>
          <w:tcPr>
            <w:tcW w:w="766"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2.303</w:t>
            </w:r>
          </w:p>
        </w:tc>
        <w:tc>
          <w:tcPr>
            <w:tcW w:w="803"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2.362</w:t>
            </w:r>
          </w:p>
        </w:tc>
        <w:tc>
          <w:tcPr>
            <w:tcW w:w="849"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2.471</w:t>
            </w:r>
          </w:p>
        </w:tc>
        <w:tc>
          <w:tcPr>
            <w:tcW w:w="986"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2.453</w:t>
            </w:r>
          </w:p>
        </w:tc>
        <w:tc>
          <w:tcPr>
            <w:tcW w:w="737"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2.494</w:t>
            </w:r>
          </w:p>
        </w:tc>
        <w:tc>
          <w:tcPr>
            <w:tcW w:w="815"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2.559</w:t>
            </w:r>
          </w:p>
        </w:tc>
        <w:tc>
          <w:tcPr>
            <w:tcW w:w="815"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2.701</w:t>
            </w:r>
          </w:p>
        </w:tc>
        <w:tc>
          <w:tcPr>
            <w:tcW w:w="815"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2.875</w:t>
            </w:r>
          </w:p>
        </w:tc>
        <w:tc>
          <w:tcPr>
            <w:tcW w:w="815"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2.730</w:t>
            </w:r>
          </w:p>
        </w:tc>
        <w:tc>
          <w:tcPr>
            <w:tcW w:w="816"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3.088</w:t>
            </w:r>
          </w:p>
        </w:tc>
        <w:tc>
          <w:tcPr>
            <w:tcW w:w="816"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2.908</w:t>
            </w:r>
          </w:p>
        </w:tc>
        <w:tc>
          <w:tcPr>
            <w:tcW w:w="816"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3.098</w:t>
            </w:r>
          </w:p>
        </w:tc>
      </w:tr>
      <w:tr w:rsidR="00B875D4">
        <w:trPr>
          <w:trHeight w:val="303"/>
          <w:jc w:val="center"/>
        </w:trPr>
        <w:tc>
          <w:tcPr>
            <w:tcW w:w="1247" w:type="dxa"/>
            <w:tcBorders>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Tianjin</w:t>
            </w:r>
          </w:p>
        </w:tc>
        <w:tc>
          <w:tcPr>
            <w:tcW w:w="740"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0.528</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0.671</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0.833</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0.962</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1.064</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1.148</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1.228</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1.245</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1.351</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1.315</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1.455</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1.471</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1.559</w:t>
            </w:r>
          </w:p>
        </w:tc>
      </w:tr>
      <w:tr w:rsidR="00B875D4">
        <w:trPr>
          <w:jc w:val="center"/>
        </w:trPr>
        <w:tc>
          <w:tcPr>
            <w:tcW w:w="1247" w:type="dxa"/>
            <w:tcBorders>
              <w:bottom w:val="nil"/>
              <w:right w:val="single" w:sz="4" w:space="0" w:color="auto"/>
              <w:tl2br w:val="nil"/>
              <w:tr2bl w:val="nil"/>
            </w:tcBorders>
          </w:tcPr>
          <w:p w:rsidR="00B875D4" w:rsidRDefault="009E7642">
            <w:pPr>
              <w:snapToGrid w:val="0"/>
              <w:ind w:leftChars="0" w:left="0" w:firstLineChars="0" w:firstLine="0"/>
              <w:jc w:val="left"/>
              <w:rPr>
                <w:sz w:val="18"/>
                <w:szCs w:val="18"/>
              </w:rPr>
            </w:pPr>
            <w:proofErr w:type="spellStart"/>
            <w:r>
              <w:rPr>
                <w:sz w:val="18"/>
                <w:szCs w:val="18"/>
              </w:rPr>
              <w:t>Hebei</w:t>
            </w:r>
            <w:proofErr w:type="spellEnd"/>
          </w:p>
        </w:tc>
        <w:tc>
          <w:tcPr>
            <w:tcW w:w="740" w:type="dxa"/>
            <w:tcBorders>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-0.582</w:t>
            </w:r>
          </w:p>
        </w:tc>
        <w:tc>
          <w:tcPr>
            <w:tcW w:w="76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-0.441</w:t>
            </w:r>
          </w:p>
        </w:tc>
        <w:tc>
          <w:tcPr>
            <w:tcW w:w="803" w:type="dxa"/>
            <w:tcBorders>
              <w:bottom w:val="nil"/>
              <w:tl2br w:val="nil"/>
              <w:tr2bl w:val="nil"/>
            </w:tcBorders>
            <w:vAlign w:val="center"/>
          </w:tcPr>
          <w:p w:rsidR="00B875D4" w:rsidRDefault="009E7642">
            <w:pPr>
              <w:snapToGrid w:val="0"/>
              <w:ind w:firstLine="119"/>
              <w:jc w:val="center"/>
              <w:rPr>
                <w:sz w:val="18"/>
                <w:szCs w:val="18"/>
              </w:rPr>
            </w:pPr>
            <w:r>
              <w:rPr>
                <w:sz w:val="18"/>
                <w:szCs w:val="18"/>
              </w:rPr>
              <w:t>-0.353</w:t>
            </w:r>
          </w:p>
        </w:tc>
        <w:tc>
          <w:tcPr>
            <w:tcW w:w="849" w:type="dxa"/>
            <w:tcBorders>
              <w:bottom w:val="nil"/>
              <w:tl2br w:val="nil"/>
              <w:tr2bl w:val="nil"/>
            </w:tcBorders>
            <w:vAlign w:val="center"/>
          </w:tcPr>
          <w:p w:rsidR="00B875D4" w:rsidRDefault="009E7642">
            <w:pPr>
              <w:snapToGrid w:val="0"/>
              <w:ind w:firstLine="119"/>
              <w:jc w:val="center"/>
              <w:rPr>
                <w:sz w:val="18"/>
                <w:szCs w:val="18"/>
              </w:rPr>
            </w:pPr>
            <w:r>
              <w:rPr>
                <w:sz w:val="18"/>
                <w:szCs w:val="18"/>
              </w:rPr>
              <w:t>-0.370</w:t>
            </w:r>
          </w:p>
        </w:tc>
        <w:tc>
          <w:tcPr>
            <w:tcW w:w="98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-0.097</w:t>
            </w:r>
          </w:p>
        </w:tc>
        <w:tc>
          <w:tcPr>
            <w:tcW w:w="737" w:type="dxa"/>
            <w:tcBorders>
              <w:bottom w:val="nil"/>
              <w:tl2br w:val="nil"/>
              <w:tr2bl w:val="nil"/>
            </w:tcBorders>
            <w:vAlign w:val="center"/>
          </w:tcPr>
          <w:p w:rsidR="00B875D4" w:rsidRDefault="009E7642">
            <w:pPr>
              <w:snapToGrid w:val="0"/>
              <w:ind w:firstLine="119"/>
              <w:jc w:val="center"/>
              <w:rPr>
                <w:sz w:val="18"/>
                <w:szCs w:val="18"/>
              </w:rPr>
            </w:pPr>
            <w:r>
              <w:rPr>
                <w:sz w:val="18"/>
                <w:szCs w:val="18"/>
              </w:rPr>
              <w:t>0.047</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0.156</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0.301</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0.437</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0.372</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0.868</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0.858</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1.002</w:t>
            </w:r>
          </w:p>
        </w:tc>
      </w:tr>
      <w:tr w:rsidR="00B875D4">
        <w:trPr>
          <w:trHeight w:val="275"/>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Shanxi</w:t>
            </w:r>
          </w:p>
        </w:tc>
        <w:tc>
          <w:tcPr>
            <w:tcW w:w="740"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-1.346</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-1.194</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-0.870</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-0.870</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-0.708</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-0.598</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-0.482</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-0.355</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-0.252</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-0.135</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0.192</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0.173</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0.327</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Inner Mongolia</w:t>
            </w:r>
          </w:p>
        </w:tc>
        <w:tc>
          <w:tcPr>
            <w:tcW w:w="740"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-1.479</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-1.247</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-0.929</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-0.634</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-0.447</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-0.199</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-0.153</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-0.092</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0.103</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0.203</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0.873</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0.923</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1.068</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Liaoning</w:t>
            </w:r>
          </w:p>
        </w:tc>
        <w:tc>
          <w:tcPr>
            <w:tcW w:w="740"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0.771</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0.908</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1.029</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1.152</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1.176</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1.275</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1.428</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1.497</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1.639</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1.528</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1.821</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1.704</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1.839</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Jilin</w:t>
            </w:r>
          </w:p>
        </w:tc>
        <w:tc>
          <w:tcPr>
            <w:tcW w:w="740"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-0.632</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-0.443</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-0.264</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-0.119</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-0.053</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0.043</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0.129</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0.181</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0.229</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0.264</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0.710</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0.717</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0.898</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Heilongjiang</w:t>
            </w:r>
          </w:p>
        </w:tc>
        <w:tc>
          <w:tcPr>
            <w:tcW w:w="740"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-0.579</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-0.412</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-0.191</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0.013</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0.112</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0.152</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0.263</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0.419</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0.534</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0.459</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1.234</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1.247</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1.390</w:t>
            </w:r>
          </w:p>
        </w:tc>
      </w:tr>
      <w:tr w:rsidR="00B875D4">
        <w:trPr>
          <w:jc w:val="center"/>
        </w:trPr>
        <w:tc>
          <w:tcPr>
            <w:tcW w:w="1247" w:type="dxa"/>
            <w:tcBorders>
              <w:top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Shanghai</w:t>
            </w:r>
          </w:p>
        </w:tc>
        <w:tc>
          <w:tcPr>
            <w:tcW w:w="740" w:type="dxa"/>
            <w:tcBorders>
              <w:top w:val="nil"/>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1.668</w:t>
            </w:r>
          </w:p>
        </w:tc>
        <w:tc>
          <w:tcPr>
            <w:tcW w:w="766" w:type="dxa"/>
            <w:tcBorders>
              <w:top w:val="nil"/>
              <w:tl2br w:val="nil"/>
              <w:tr2bl w:val="nil"/>
            </w:tcBorders>
            <w:vAlign w:val="center"/>
          </w:tcPr>
          <w:p w:rsidR="00B875D4" w:rsidRDefault="009E7642">
            <w:pPr>
              <w:snapToGrid w:val="0"/>
              <w:ind w:firstLine="119"/>
              <w:jc w:val="center"/>
              <w:rPr>
                <w:sz w:val="18"/>
                <w:szCs w:val="18"/>
              </w:rPr>
            </w:pPr>
            <w:r>
              <w:rPr>
                <w:sz w:val="18"/>
                <w:szCs w:val="18"/>
              </w:rPr>
              <w:t>1.782</w:t>
            </w:r>
          </w:p>
        </w:tc>
        <w:tc>
          <w:tcPr>
            <w:tcW w:w="803" w:type="dxa"/>
            <w:tcBorders>
              <w:top w:val="nil"/>
              <w:tl2br w:val="nil"/>
              <w:tr2bl w:val="nil"/>
            </w:tcBorders>
            <w:vAlign w:val="center"/>
          </w:tcPr>
          <w:p w:rsidR="00B875D4" w:rsidRDefault="009E7642">
            <w:pPr>
              <w:snapToGrid w:val="0"/>
              <w:ind w:firstLine="119"/>
              <w:jc w:val="center"/>
              <w:rPr>
                <w:sz w:val="18"/>
                <w:szCs w:val="18"/>
              </w:rPr>
            </w:pPr>
            <w:r>
              <w:rPr>
                <w:sz w:val="18"/>
                <w:szCs w:val="18"/>
              </w:rPr>
              <w:t>1.880</w:t>
            </w:r>
          </w:p>
        </w:tc>
        <w:tc>
          <w:tcPr>
            <w:tcW w:w="849" w:type="dxa"/>
            <w:tcBorders>
              <w:top w:val="nil"/>
              <w:tl2br w:val="nil"/>
              <w:tr2bl w:val="nil"/>
            </w:tcBorders>
            <w:vAlign w:val="center"/>
          </w:tcPr>
          <w:p w:rsidR="00B875D4" w:rsidRDefault="009E7642">
            <w:pPr>
              <w:snapToGrid w:val="0"/>
              <w:ind w:firstLine="119"/>
              <w:jc w:val="center"/>
              <w:rPr>
                <w:sz w:val="18"/>
                <w:szCs w:val="18"/>
              </w:rPr>
            </w:pPr>
            <w:r>
              <w:rPr>
                <w:sz w:val="18"/>
                <w:szCs w:val="18"/>
              </w:rPr>
              <w:t>1.980</w:t>
            </w:r>
          </w:p>
        </w:tc>
        <w:tc>
          <w:tcPr>
            <w:tcW w:w="986" w:type="dxa"/>
            <w:tcBorders>
              <w:top w:val="nil"/>
              <w:tl2br w:val="nil"/>
              <w:tr2bl w:val="nil"/>
            </w:tcBorders>
            <w:vAlign w:val="center"/>
          </w:tcPr>
          <w:p w:rsidR="00B875D4" w:rsidRDefault="009E7642">
            <w:pPr>
              <w:snapToGrid w:val="0"/>
              <w:ind w:firstLine="119"/>
              <w:jc w:val="center"/>
              <w:rPr>
                <w:sz w:val="18"/>
                <w:szCs w:val="18"/>
              </w:rPr>
            </w:pPr>
            <w:r>
              <w:rPr>
                <w:sz w:val="18"/>
                <w:szCs w:val="18"/>
              </w:rPr>
              <w:t>2.030</w:t>
            </w:r>
          </w:p>
        </w:tc>
        <w:tc>
          <w:tcPr>
            <w:tcW w:w="737" w:type="dxa"/>
            <w:tcBorders>
              <w:top w:val="nil"/>
              <w:tl2br w:val="nil"/>
              <w:tr2bl w:val="nil"/>
            </w:tcBorders>
            <w:vAlign w:val="center"/>
          </w:tcPr>
          <w:p w:rsidR="00B875D4" w:rsidRDefault="009E7642">
            <w:pPr>
              <w:snapToGrid w:val="0"/>
              <w:ind w:firstLine="119"/>
              <w:jc w:val="center"/>
              <w:rPr>
                <w:sz w:val="18"/>
                <w:szCs w:val="18"/>
              </w:rPr>
            </w:pPr>
            <w:r>
              <w:rPr>
                <w:sz w:val="18"/>
                <w:szCs w:val="18"/>
              </w:rPr>
              <w:t>2.116</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2.204</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2.259</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2.395</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2.302</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2.495</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2.291</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2.611</w:t>
            </w:r>
          </w:p>
        </w:tc>
      </w:tr>
      <w:tr w:rsidR="00B875D4">
        <w:trPr>
          <w:jc w:val="center"/>
        </w:trPr>
        <w:tc>
          <w:tcPr>
            <w:tcW w:w="1247" w:type="dxa"/>
            <w:tcBorders>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Jiangsu</w:t>
            </w:r>
          </w:p>
        </w:tc>
        <w:tc>
          <w:tcPr>
            <w:tcW w:w="740"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0.598</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0.789</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0.998</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1.205</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1.373</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1.482</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1.639</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1.750</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1.830</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1.635</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1.955</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1.791</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1.928</w:t>
            </w:r>
          </w:p>
        </w:tc>
      </w:tr>
      <w:tr w:rsidR="00B875D4">
        <w:trPr>
          <w:jc w:val="center"/>
        </w:trPr>
        <w:tc>
          <w:tcPr>
            <w:tcW w:w="1247" w:type="dxa"/>
            <w:tcBorders>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Zhejiang</w:t>
            </w:r>
          </w:p>
        </w:tc>
        <w:tc>
          <w:tcPr>
            <w:tcW w:w="740"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0.461</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0.615</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0.805</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1.017</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1.203</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1.337</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1.509</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1.688</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1.780</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1.700</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2.066</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2.104</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2.227</w:t>
            </w:r>
          </w:p>
        </w:tc>
      </w:tr>
      <w:tr w:rsidR="00B875D4">
        <w:trPr>
          <w:jc w:val="center"/>
        </w:trPr>
        <w:tc>
          <w:tcPr>
            <w:tcW w:w="1247" w:type="dxa"/>
            <w:tcBorders>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Anhui</w:t>
            </w:r>
          </w:p>
        </w:tc>
        <w:tc>
          <w:tcPr>
            <w:tcW w:w="740"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-1.139</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-0.917</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-0.701</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-0.515</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-0.392</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-0.287</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-0.172</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-0.069</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0.073</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0.106</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0.617</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0.644</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0.785</w:t>
            </w:r>
          </w:p>
        </w:tc>
      </w:tr>
      <w:tr w:rsidR="00B875D4">
        <w:trPr>
          <w:trHeight w:val="90"/>
          <w:jc w:val="center"/>
        </w:trPr>
        <w:tc>
          <w:tcPr>
            <w:tcW w:w="1247" w:type="dxa"/>
            <w:tcBorders>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Fujian</w:t>
            </w:r>
          </w:p>
        </w:tc>
        <w:tc>
          <w:tcPr>
            <w:tcW w:w="740" w:type="dxa"/>
            <w:tcBorders>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-0.576</w:t>
            </w:r>
          </w:p>
        </w:tc>
        <w:tc>
          <w:tcPr>
            <w:tcW w:w="76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-0.423</w:t>
            </w:r>
          </w:p>
        </w:tc>
        <w:tc>
          <w:tcPr>
            <w:tcW w:w="803" w:type="dxa"/>
            <w:tcBorders>
              <w:bottom w:val="nil"/>
              <w:tl2br w:val="nil"/>
              <w:tr2bl w:val="nil"/>
            </w:tcBorders>
            <w:vAlign w:val="center"/>
          </w:tcPr>
          <w:p w:rsidR="00B875D4" w:rsidRDefault="009E7642">
            <w:pPr>
              <w:snapToGrid w:val="0"/>
              <w:ind w:firstLine="119"/>
              <w:jc w:val="center"/>
              <w:rPr>
                <w:sz w:val="18"/>
                <w:szCs w:val="18"/>
              </w:rPr>
            </w:pPr>
            <w:r>
              <w:rPr>
                <w:sz w:val="18"/>
                <w:szCs w:val="18"/>
              </w:rPr>
              <w:t>-0.247</w:t>
            </w:r>
          </w:p>
        </w:tc>
        <w:tc>
          <w:tcPr>
            <w:tcW w:w="849" w:type="dxa"/>
            <w:tcBorders>
              <w:bottom w:val="nil"/>
              <w:tl2br w:val="nil"/>
              <w:tr2bl w:val="nil"/>
            </w:tcBorders>
            <w:vAlign w:val="center"/>
          </w:tcPr>
          <w:p w:rsidR="00B875D4" w:rsidRDefault="009E7642">
            <w:pPr>
              <w:snapToGrid w:val="0"/>
              <w:ind w:firstLine="119"/>
              <w:jc w:val="center"/>
              <w:rPr>
                <w:sz w:val="18"/>
                <w:szCs w:val="18"/>
              </w:rPr>
            </w:pPr>
            <w:r>
              <w:rPr>
                <w:sz w:val="18"/>
                <w:szCs w:val="18"/>
              </w:rPr>
              <w:t>-0.103</w:t>
            </w:r>
          </w:p>
        </w:tc>
        <w:tc>
          <w:tcPr>
            <w:tcW w:w="98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0.019</w:t>
            </w:r>
          </w:p>
        </w:tc>
        <w:tc>
          <w:tcPr>
            <w:tcW w:w="737" w:type="dxa"/>
            <w:tcBorders>
              <w:bottom w:val="nil"/>
              <w:tl2br w:val="nil"/>
              <w:tr2bl w:val="nil"/>
            </w:tcBorders>
            <w:vAlign w:val="center"/>
          </w:tcPr>
          <w:p w:rsidR="00B875D4" w:rsidRDefault="009E7642">
            <w:pPr>
              <w:snapToGrid w:val="0"/>
              <w:ind w:firstLine="119"/>
              <w:jc w:val="center"/>
              <w:rPr>
                <w:sz w:val="18"/>
                <w:szCs w:val="18"/>
              </w:rPr>
            </w:pPr>
            <w:r>
              <w:rPr>
                <w:sz w:val="18"/>
                <w:szCs w:val="18"/>
              </w:rPr>
              <w:t>0.081</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0.196</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0.328</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0.477</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0.469</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0.759</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0.838</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0.972</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Jiangxi</w:t>
            </w:r>
          </w:p>
        </w:tc>
        <w:tc>
          <w:tcPr>
            <w:tcW w:w="740"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-1.503</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-1.368</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-1.191</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-1.059</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-0.940</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-0.847</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-0.634</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-0.516</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-0.338</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-0.312</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-0.004</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0.040</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0.189</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Shandong</w:t>
            </w:r>
          </w:p>
        </w:tc>
        <w:tc>
          <w:tcPr>
            <w:tcW w:w="740"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0.165</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0.321</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0.505</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0.641</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0.768</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0.908</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1.046</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1.048</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1.264</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1.020</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1.492</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1.414</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1.593</w:t>
            </w:r>
          </w:p>
        </w:tc>
      </w:tr>
      <w:tr w:rsidR="00B875D4">
        <w:trPr>
          <w:jc w:val="center"/>
        </w:trPr>
        <w:tc>
          <w:tcPr>
            <w:tcW w:w="1247" w:type="dxa"/>
            <w:tcBorders>
              <w:top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Henan</w:t>
            </w:r>
          </w:p>
        </w:tc>
        <w:tc>
          <w:tcPr>
            <w:tcW w:w="740" w:type="dxa"/>
            <w:tcBorders>
              <w:top w:val="nil"/>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-1.578</w:t>
            </w:r>
          </w:p>
        </w:tc>
        <w:tc>
          <w:tcPr>
            <w:tcW w:w="766" w:type="dxa"/>
            <w:tcBorders>
              <w:top w:val="nil"/>
              <w:tl2br w:val="nil"/>
              <w:tr2bl w:val="nil"/>
            </w:tcBorders>
            <w:vAlign w:val="center"/>
          </w:tcPr>
          <w:p w:rsidR="00B875D4" w:rsidRDefault="009E7642">
            <w:pPr>
              <w:snapToGrid w:val="0"/>
              <w:ind w:firstLine="119"/>
              <w:jc w:val="center"/>
              <w:rPr>
                <w:sz w:val="18"/>
                <w:szCs w:val="18"/>
              </w:rPr>
            </w:pPr>
            <w:r>
              <w:rPr>
                <w:sz w:val="18"/>
                <w:szCs w:val="18"/>
              </w:rPr>
              <w:t>-1.360</w:t>
            </w:r>
          </w:p>
        </w:tc>
        <w:tc>
          <w:tcPr>
            <w:tcW w:w="803" w:type="dxa"/>
            <w:tcBorders>
              <w:top w:val="nil"/>
              <w:tl2br w:val="nil"/>
              <w:tr2bl w:val="nil"/>
            </w:tcBorders>
            <w:vAlign w:val="center"/>
          </w:tcPr>
          <w:p w:rsidR="00B875D4" w:rsidRDefault="009E7642">
            <w:pPr>
              <w:snapToGrid w:val="0"/>
              <w:ind w:firstLine="119"/>
              <w:jc w:val="center"/>
              <w:rPr>
                <w:sz w:val="18"/>
                <w:szCs w:val="18"/>
              </w:rPr>
            </w:pPr>
            <w:r>
              <w:rPr>
                <w:sz w:val="18"/>
                <w:szCs w:val="18"/>
              </w:rPr>
              <w:t>-1.060</w:t>
            </w:r>
          </w:p>
        </w:tc>
        <w:tc>
          <w:tcPr>
            <w:tcW w:w="849" w:type="dxa"/>
            <w:tcBorders>
              <w:top w:val="nil"/>
              <w:tl2br w:val="nil"/>
              <w:tr2bl w:val="nil"/>
            </w:tcBorders>
            <w:vAlign w:val="center"/>
          </w:tcPr>
          <w:p w:rsidR="00B875D4" w:rsidRDefault="009E7642">
            <w:pPr>
              <w:snapToGrid w:val="0"/>
              <w:ind w:firstLine="119"/>
              <w:jc w:val="center"/>
              <w:rPr>
                <w:sz w:val="18"/>
                <w:szCs w:val="18"/>
              </w:rPr>
            </w:pPr>
            <w:r>
              <w:rPr>
                <w:sz w:val="18"/>
                <w:szCs w:val="18"/>
              </w:rPr>
              <w:t>-0.874</w:t>
            </w:r>
          </w:p>
        </w:tc>
        <w:tc>
          <w:tcPr>
            <w:tcW w:w="986" w:type="dxa"/>
            <w:tcBorders>
              <w:top w:val="nil"/>
              <w:tl2br w:val="nil"/>
              <w:tr2bl w:val="nil"/>
            </w:tcBorders>
            <w:vAlign w:val="center"/>
          </w:tcPr>
          <w:p w:rsidR="00B875D4" w:rsidRDefault="009E7642">
            <w:pPr>
              <w:snapToGrid w:val="0"/>
              <w:ind w:firstLine="119"/>
              <w:jc w:val="center"/>
              <w:rPr>
                <w:sz w:val="18"/>
                <w:szCs w:val="18"/>
              </w:rPr>
            </w:pPr>
            <w:r>
              <w:rPr>
                <w:sz w:val="18"/>
                <w:szCs w:val="18"/>
              </w:rPr>
              <w:t>-0.686</w:t>
            </w:r>
          </w:p>
        </w:tc>
        <w:tc>
          <w:tcPr>
            <w:tcW w:w="737" w:type="dxa"/>
            <w:tcBorders>
              <w:top w:val="nil"/>
              <w:tl2br w:val="nil"/>
              <w:tr2bl w:val="nil"/>
            </w:tcBorders>
            <w:vAlign w:val="center"/>
          </w:tcPr>
          <w:p w:rsidR="00B875D4" w:rsidRDefault="009E7642">
            <w:pPr>
              <w:snapToGrid w:val="0"/>
              <w:ind w:firstLine="119"/>
              <w:jc w:val="center"/>
              <w:rPr>
                <w:sz w:val="18"/>
                <w:szCs w:val="18"/>
              </w:rPr>
            </w:pPr>
            <w:r>
              <w:rPr>
                <w:sz w:val="18"/>
                <w:szCs w:val="18"/>
              </w:rPr>
              <w:t>-0.471</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-0.173</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0.067</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0.231</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0.194</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0.631</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0.595</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0.839</w:t>
            </w:r>
          </w:p>
        </w:tc>
      </w:tr>
      <w:tr w:rsidR="00B875D4">
        <w:trPr>
          <w:jc w:val="center"/>
        </w:trPr>
        <w:tc>
          <w:tcPr>
            <w:tcW w:w="1247" w:type="dxa"/>
            <w:tcBorders>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Hubei</w:t>
            </w:r>
          </w:p>
        </w:tc>
        <w:tc>
          <w:tcPr>
            <w:tcW w:w="740" w:type="dxa"/>
            <w:tcBorders>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-0.592</w:t>
            </w:r>
          </w:p>
        </w:tc>
        <w:tc>
          <w:tcPr>
            <w:tcW w:w="76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-0.346</w:t>
            </w:r>
          </w:p>
        </w:tc>
        <w:tc>
          <w:tcPr>
            <w:tcW w:w="803" w:type="dxa"/>
            <w:tcBorders>
              <w:bottom w:val="nil"/>
              <w:tl2br w:val="nil"/>
              <w:tr2bl w:val="nil"/>
            </w:tcBorders>
            <w:vAlign w:val="center"/>
          </w:tcPr>
          <w:p w:rsidR="00B875D4" w:rsidRDefault="009E7642">
            <w:pPr>
              <w:snapToGrid w:val="0"/>
              <w:ind w:firstLine="119"/>
              <w:jc w:val="center"/>
              <w:rPr>
                <w:sz w:val="18"/>
                <w:szCs w:val="18"/>
              </w:rPr>
            </w:pPr>
            <w:r>
              <w:rPr>
                <w:sz w:val="18"/>
                <w:szCs w:val="18"/>
              </w:rPr>
              <w:t>-0.202</w:t>
            </w:r>
          </w:p>
        </w:tc>
        <w:tc>
          <w:tcPr>
            <w:tcW w:w="849" w:type="dxa"/>
            <w:tcBorders>
              <w:bottom w:val="nil"/>
              <w:tl2br w:val="nil"/>
              <w:tr2bl w:val="nil"/>
            </w:tcBorders>
            <w:vAlign w:val="center"/>
          </w:tcPr>
          <w:p w:rsidR="00B875D4" w:rsidRDefault="009E7642">
            <w:pPr>
              <w:snapToGrid w:val="0"/>
              <w:ind w:firstLine="119"/>
              <w:jc w:val="center"/>
              <w:rPr>
                <w:sz w:val="18"/>
                <w:szCs w:val="18"/>
              </w:rPr>
            </w:pPr>
            <w:r>
              <w:rPr>
                <w:sz w:val="18"/>
                <w:szCs w:val="18"/>
              </w:rPr>
              <w:t>-0.070</w:t>
            </w:r>
          </w:p>
        </w:tc>
        <w:tc>
          <w:tcPr>
            <w:tcW w:w="98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0.029</w:t>
            </w:r>
          </w:p>
        </w:tc>
        <w:tc>
          <w:tcPr>
            <w:tcW w:w="737" w:type="dxa"/>
            <w:tcBorders>
              <w:bottom w:val="nil"/>
              <w:tl2br w:val="nil"/>
              <w:tr2bl w:val="nil"/>
            </w:tcBorders>
            <w:vAlign w:val="center"/>
          </w:tcPr>
          <w:p w:rsidR="00B875D4" w:rsidRDefault="009E7642">
            <w:pPr>
              <w:snapToGrid w:val="0"/>
              <w:ind w:firstLine="119"/>
              <w:jc w:val="center"/>
              <w:rPr>
                <w:sz w:val="18"/>
                <w:szCs w:val="18"/>
              </w:rPr>
            </w:pPr>
            <w:r>
              <w:rPr>
                <w:sz w:val="18"/>
                <w:szCs w:val="18"/>
              </w:rPr>
              <w:t>0.177</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0.326</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0.433</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0.544</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0.303</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0.715</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0.794</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0.775</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Hunan</w:t>
            </w:r>
          </w:p>
        </w:tc>
        <w:tc>
          <w:tcPr>
            <w:tcW w:w="740"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-1.407</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-1.173</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-0.994</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-0.863</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-0.692</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-0.566</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-0.480</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-0.354</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-0.090</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-0.049</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0.365</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0.390</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0.529</w:t>
            </w:r>
          </w:p>
        </w:tc>
      </w:tr>
      <w:tr w:rsidR="00B875D4">
        <w:trPr>
          <w:jc w:val="center"/>
        </w:trPr>
        <w:tc>
          <w:tcPr>
            <w:tcW w:w="1247" w:type="dxa"/>
            <w:tcBorders>
              <w:top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Guangdong</w:t>
            </w:r>
          </w:p>
        </w:tc>
        <w:tc>
          <w:tcPr>
            <w:tcW w:w="740" w:type="dxa"/>
            <w:tcBorders>
              <w:top w:val="nil"/>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1.041</w:t>
            </w:r>
          </w:p>
        </w:tc>
        <w:tc>
          <w:tcPr>
            <w:tcW w:w="766" w:type="dxa"/>
            <w:tcBorders>
              <w:top w:val="nil"/>
              <w:tl2br w:val="nil"/>
              <w:tr2bl w:val="nil"/>
            </w:tcBorders>
            <w:vAlign w:val="center"/>
          </w:tcPr>
          <w:p w:rsidR="00B875D4" w:rsidRDefault="009E7642">
            <w:pPr>
              <w:snapToGrid w:val="0"/>
              <w:ind w:firstLine="119"/>
              <w:jc w:val="center"/>
              <w:rPr>
                <w:sz w:val="18"/>
                <w:szCs w:val="18"/>
              </w:rPr>
            </w:pPr>
            <w:r>
              <w:rPr>
                <w:sz w:val="18"/>
                <w:szCs w:val="18"/>
              </w:rPr>
              <w:t>1.415</w:t>
            </w:r>
          </w:p>
        </w:tc>
        <w:tc>
          <w:tcPr>
            <w:tcW w:w="803" w:type="dxa"/>
            <w:tcBorders>
              <w:top w:val="nil"/>
              <w:tl2br w:val="nil"/>
              <w:tr2bl w:val="nil"/>
            </w:tcBorders>
            <w:vAlign w:val="center"/>
          </w:tcPr>
          <w:p w:rsidR="00B875D4" w:rsidRDefault="009E7642">
            <w:pPr>
              <w:snapToGrid w:val="0"/>
              <w:ind w:firstLine="119"/>
              <w:jc w:val="center"/>
              <w:rPr>
                <w:sz w:val="18"/>
                <w:szCs w:val="18"/>
              </w:rPr>
            </w:pPr>
            <w:r>
              <w:rPr>
                <w:sz w:val="18"/>
                <w:szCs w:val="18"/>
              </w:rPr>
              <w:t>1.659</w:t>
            </w:r>
          </w:p>
        </w:tc>
        <w:tc>
          <w:tcPr>
            <w:tcW w:w="849" w:type="dxa"/>
            <w:tcBorders>
              <w:top w:val="nil"/>
              <w:tl2br w:val="nil"/>
              <w:tr2bl w:val="nil"/>
            </w:tcBorders>
            <w:vAlign w:val="center"/>
          </w:tcPr>
          <w:p w:rsidR="00B875D4" w:rsidRDefault="009E7642">
            <w:pPr>
              <w:snapToGrid w:val="0"/>
              <w:ind w:firstLine="119"/>
              <w:jc w:val="center"/>
              <w:rPr>
                <w:sz w:val="18"/>
                <w:szCs w:val="18"/>
              </w:rPr>
            </w:pPr>
            <w:r>
              <w:rPr>
                <w:sz w:val="18"/>
                <w:szCs w:val="18"/>
              </w:rPr>
              <w:t>1.798</w:t>
            </w:r>
          </w:p>
        </w:tc>
        <w:tc>
          <w:tcPr>
            <w:tcW w:w="986" w:type="dxa"/>
            <w:tcBorders>
              <w:top w:val="nil"/>
              <w:tl2br w:val="nil"/>
              <w:tr2bl w:val="nil"/>
            </w:tcBorders>
            <w:vAlign w:val="center"/>
          </w:tcPr>
          <w:p w:rsidR="00B875D4" w:rsidRDefault="009E7642">
            <w:pPr>
              <w:snapToGrid w:val="0"/>
              <w:ind w:firstLine="119"/>
              <w:jc w:val="center"/>
              <w:rPr>
                <w:sz w:val="18"/>
                <w:szCs w:val="18"/>
              </w:rPr>
            </w:pPr>
            <w:r>
              <w:rPr>
                <w:sz w:val="18"/>
                <w:szCs w:val="18"/>
              </w:rPr>
              <w:t>1.917</w:t>
            </w:r>
          </w:p>
        </w:tc>
        <w:tc>
          <w:tcPr>
            <w:tcW w:w="737" w:type="dxa"/>
            <w:tcBorders>
              <w:top w:val="nil"/>
              <w:tl2br w:val="nil"/>
              <w:tr2bl w:val="nil"/>
            </w:tcBorders>
            <w:vAlign w:val="center"/>
          </w:tcPr>
          <w:p w:rsidR="00B875D4" w:rsidRDefault="009E7642">
            <w:pPr>
              <w:snapToGrid w:val="0"/>
              <w:ind w:firstLine="119"/>
              <w:jc w:val="center"/>
              <w:rPr>
                <w:sz w:val="18"/>
                <w:szCs w:val="18"/>
              </w:rPr>
            </w:pPr>
            <w:r>
              <w:rPr>
                <w:sz w:val="18"/>
                <w:szCs w:val="18"/>
              </w:rPr>
              <w:t>1.933</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1.904</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1.917</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2.045</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1.754</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1.900</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1.685</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1.807</w:t>
            </w:r>
          </w:p>
        </w:tc>
      </w:tr>
      <w:tr w:rsidR="00B875D4">
        <w:trPr>
          <w:jc w:val="center"/>
        </w:trPr>
        <w:tc>
          <w:tcPr>
            <w:tcW w:w="1247" w:type="dxa"/>
            <w:tcBorders>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Guangxi</w:t>
            </w:r>
          </w:p>
        </w:tc>
        <w:tc>
          <w:tcPr>
            <w:tcW w:w="740" w:type="dxa"/>
            <w:tcBorders>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-2.023</w:t>
            </w:r>
          </w:p>
        </w:tc>
        <w:tc>
          <w:tcPr>
            <w:tcW w:w="766" w:type="dxa"/>
            <w:tcBorders>
              <w:bottom w:val="nil"/>
              <w:tl2br w:val="nil"/>
              <w:tr2bl w:val="nil"/>
            </w:tcBorders>
            <w:vAlign w:val="center"/>
          </w:tcPr>
          <w:p w:rsidR="00B875D4" w:rsidRDefault="009E7642">
            <w:pPr>
              <w:snapToGrid w:val="0"/>
              <w:ind w:firstLine="119"/>
              <w:jc w:val="center"/>
              <w:rPr>
                <w:sz w:val="18"/>
                <w:szCs w:val="18"/>
              </w:rPr>
            </w:pPr>
            <w:r>
              <w:rPr>
                <w:sz w:val="18"/>
                <w:szCs w:val="18"/>
              </w:rPr>
              <w:t>-1.785</w:t>
            </w:r>
          </w:p>
        </w:tc>
        <w:tc>
          <w:tcPr>
            <w:tcW w:w="803" w:type="dxa"/>
            <w:tcBorders>
              <w:bottom w:val="nil"/>
              <w:tl2br w:val="nil"/>
              <w:tr2bl w:val="nil"/>
            </w:tcBorders>
            <w:vAlign w:val="center"/>
          </w:tcPr>
          <w:p w:rsidR="00B875D4" w:rsidRDefault="009E7642">
            <w:pPr>
              <w:snapToGrid w:val="0"/>
              <w:ind w:firstLine="119"/>
              <w:jc w:val="center"/>
              <w:rPr>
                <w:sz w:val="18"/>
                <w:szCs w:val="18"/>
              </w:rPr>
            </w:pPr>
            <w:r>
              <w:rPr>
                <w:sz w:val="18"/>
                <w:szCs w:val="18"/>
              </w:rPr>
              <w:t>-1.620</w:t>
            </w:r>
          </w:p>
        </w:tc>
        <w:tc>
          <w:tcPr>
            <w:tcW w:w="849" w:type="dxa"/>
            <w:tcBorders>
              <w:bottom w:val="nil"/>
              <w:tl2br w:val="nil"/>
              <w:tr2bl w:val="nil"/>
            </w:tcBorders>
            <w:vAlign w:val="center"/>
          </w:tcPr>
          <w:p w:rsidR="00B875D4" w:rsidRDefault="009E7642">
            <w:pPr>
              <w:snapToGrid w:val="0"/>
              <w:ind w:firstLine="119"/>
              <w:jc w:val="center"/>
              <w:rPr>
                <w:sz w:val="18"/>
                <w:szCs w:val="18"/>
              </w:rPr>
            </w:pPr>
            <w:r>
              <w:rPr>
                <w:sz w:val="18"/>
                <w:szCs w:val="18"/>
              </w:rPr>
              <w:t>-1.497</w:t>
            </w:r>
          </w:p>
        </w:tc>
        <w:tc>
          <w:tcPr>
            <w:tcW w:w="986" w:type="dxa"/>
            <w:tcBorders>
              <w:bottom w:val="nil"/>
              <w:tl2br w:val="nil"/>
              <w:tr2bl w:val="nil"/>
            </w:tcBorders>
            <w:vAlign w:val="center"/>
          </w:tcPr>
          <w:p w:rsidR="00B875D4" w:rsidRDefault="009E7642">
            <w:pPr>
              <w:snapToGrid w:val="0"/>
              <w:ind w:firstLine="119"/>
              <w:jc w:val="center"/>
              <w:rPr>
                <w:sz w:val="18"/>
                <w:szCs w:val="18"/>
              </w:rPr>
            </w:pPr>
            <w:r>
              <w:rPr>
                <w:sz w:val="18"/>
                <w:szCs w:val="18"/>
              </w:rPr>
              <w:t>-1.330</w:t>
            </w:r>
          </w:p>
        </w:tc>
        <w:tc>
          <w:tcPr>
            <w:tcW w:w="737" w:type="dxa"/>
            <w:tcBorders>
              <w:bottom w:val="nil"/>
              <w:tl2br w:val="nil"/>
              <w:tr2bl w:val="nil"/>
            </w:tcBorders>
            <w:vAlign w:val="center"/>
          </w:tcPr>
          <w:p w:rsidR="00B875D4" w:rsidRDefault="009E7642">
            <w:pPr>
              <w:snapToGrid w:val="0"/>
              <w:ind w:firstLine="119"/>
              <w:jc w:val="center"/>
              <w:rPr>
                <w:sz w:val="18"/>
                <w:szCs w:val="18"/>
              </w:rPr>
            </w:pPr>
            <w:r>
              <w:rPr>
                <w:sz w:val="18"/>
                <w:szCs w:val="18"/>
              </w:rPr>
              <w:t>-1.155</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-0.971</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-0.844</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-0.672</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-0.580</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-0.334</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-0.254</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-0.154</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Hainan</w:t>
            </w:r>
          </w:p>
        </w:tc>
        <w:tc>
          <w:tcPr>
            <w:tcW w:w="740"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-1.763</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-1.706</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-1.468</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-1.254</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-1.080</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-0.959</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-0.832</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-0.791</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-0.686</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-0.541</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-0.355</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-0.264</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-0.125</w:t>
            </w:r>
          </w:p>
        </w:tc>
      </w:tr>
      <w:tr w:rsidR="00B875D4">
        <w:trPr>
          <w:trHeight w:val="80"/>
          <w:jc w:val="center"/>
        </w:trPr>
        <w:tc>
          <w:tcPr>
            <w:tcW w:w="1247" w:type="dxa"/>
            <w:tcBorders>
              <w:top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Chongqing</w:t>
            </w:r>
          </w:p>
        </w:tc>
        <w:tc>
          <w:tcPr>
            <w:tcW w:w="740" w:type="dxa"/>
            <w:tcBorders>
              <w:top w:val="nil"/>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-1.282</w:t>
            </w:r>
          </w:p>
        </w:tc>
        <w:tc>
          <w:tcPr>
            <w:tcW w:w="766" w:type="dxa"/>
            <w:tcBorders>
              <w:top w:val="nil"/>
              <w:tl2br w:val="nil"/>
              <w:tr2bl w:val="nil"/>
            </w:tcBorders>
            <w:vAlign w:val="center"/>
          </w:tcPr>
          <w:p w:rsidR="00B875D4" w:rsidRDefault="009E7642">
            <w:pPr>
              <w:snapToGrid w:val="0"/>
              <w:ind w:firstLine="119"/>
              <w:jc w:val="center"/>
              <w:rPr>
                <w:sz w:val="18"/>
                <w:szCs w:val="18"/>
              </w:rPr>
            </w:pPr>
            <w:r>
              <w:rPr>
                <w:sz w:val="18"/>
                <w:szCs w:val="18"/>
              </w:rPr>
              <w:t>-1.132</w:t>
            </w:r>
          </w:p>
        </w:tc>
        <w:tc>
          <w:tcPr>
            <w:tcW w:w="803" w:type="dxa"/>
            <w:tcBorders>
              <w:top w:val="nil"/>
              <w:tl2br w:val="nil"/>
              <w:tr2bl w:val="nil"/>
            </w:tcBorders>
            <w:vAlign w:val="center"/>
          </w:tcPr>
          <w:p w:rsidR="00B875D4" w:rsidRDefault="009E7642">
            <w:pPr>
              <w:snapToGrid w:val="0"/>
              <w:ind w:firstLine="119"/>
              <w:jc w:val="center"/>
              <w:rPr>
                <w:sz w:val="18"/>
                <w:szCs w:val="18"/>
              </w:rPr>
            </w:pPr>
            <w:r>
              <w:rPr>
                <w:sz w:val="18"/>
                <w:szCs w:val="18"/>
              </w:rPr>
              <w:t>-0.872</w:t>
            </w:r>
          </w:p>
        </w:tc>
        <w:tc>
          <w:tcPr>
            <w:tcW w:w="849" w:type="dxa"/>
            <w:tcBorders>
              <w:top w:val="nil"/>
              <w:tl2br w:val="nil"/>
              <w:tr2bl w:val="nil"/>
            </w:tcBorders>
            <w:vAlign w:val="center"/>
          </w:tcPr>
          <w:p w:rsidR="00B875D4" w:rsidRDefault="009E7642">
            <w:pPr>
              <w:snapToGrid w:val="0"/>
              <w:ind w:firstLine="119"/>
              <w:jc w:val="center"/>
              <w:rPr>
                <w:sz w:val="18"/>
                <w:szCs w:val="18"/>
              </w:rPr>
            </w:pPr>
            <w:r>
              <w:rPr>
                <w:sz w:val="18"/>
                <w:szCs w:val="18"/>
              </w:rPr>
              <w:t>-0.607</w:t>
            </w:r>
          </w:p>
        </w:tc>
        <w:tc>
          <w:tcPr>
            <w:tcW w:w="986" w:type="dxa"/>
            <w:tcBorders>
              <w:top w:val="nil"/>
              <w:tl2br w:val="nil"/>
              <w:tr2bl w:val="nil"/>
            </w:tcBorders>
            <w:vAlign w:val="center"/>
          </w:tcPr>
          <w:p w:rsidR="00B875D4" w:rsidRDefault="009E7642">
            <w:pPr>
              <w:snapToGrid w:val="0"/>
              <w:ind w:firstLine="119"/>
              <w:jc w:val="center"/>
              <w:rPr>
                <w:sz w:val="18"/>
                <w:szCs w:val="18"/>
              </w:rPr>
            </w:pPr>
            <w:r>
              <w:rPr>
                <w:sz w:val="18"/>
                <w:szCs w:val="18"/>
              </w:rPr>
              <w:t>-0.393</w:t>
            </w:r>
          </w:p>
        </w:tc>
        <w:tc>
          <w:tcPr>
            <w:tcW w:w="737" w:type="dxa"/>
            <w:tcBorders>
              <w:top w:val="nil"/>
              <w:tl2br w:val="nil"/>
              <w:tr2bl w:val="nil"/>
            </w:tcBorders>
            <w:vAlign w:val="center"/>
          </w:tcPr>
          <w:p w:rsidR="00B875D4" w:rsidRDefault="009E7642">
            <w:pPr>
              <w:snapToGrid w:val="0"/>
              <w:ind w:firstLine="119"/>
              <w:jc w:val="center"/>
              <w:rPr>
                <w:sz w:val="18"/>
                <w:szCs w:val="18"/>
              </w:rPr>
            </w:pPr>
            <w:r>
              <w:rPr>
                <w:sz w:val="18"/>
                <w:szCs w:val="18"/>
              </w:rPr>
              <w:t>-0.207</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-0.055</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0.095</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0.260</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0.203</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0.563</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0.618</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0.792</w:t>
            </w:r>
          </w:p>
        </w:tc>
      </w:tr>
      <w:tr w:rsidR="00B875D4">
        <w:trPr>
          <w:trHeight w:val="83"/>
          <w:jc w:val="center"/>
        </w:trPr>
        <w:tc>
          <w:tcPr>
            <w:tcW w:w="1247" w:type="dxa"/>
            <w:tcBorders>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Sichuan</w:t>
            </w:r>
          </w:p>
        </w:tc>
        <w:tc>
          <w:tcPr>
            <w:tcW w:w="740"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-1.381</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-1.127</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-0.870</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-0.607</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-0.427</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-0.418</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-0.304</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-0.056</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0.160</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0.201</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0.646</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0.567</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0.795</w:t>
            </w:r>
          </w:p>
        </w:tc>
      </w:tr>
      <w:tr w:rsidR="00B875D4">
        <w:trPr>
          <w:trHeight w:val="88"/>
          <w:jc w:val="center"/>
        </w:trPr>
        <w:tc>
          <w:tcPr>
            <w:tcW w:w="1247" w:type="dxa"/>
            <w:tcBorders>
              <w:bottom w:val="nil"/>
              <w:right w:val="single" w:sz="4" w:space="0" w:color="auto"/>
              <w:tl2br w:val="nil"/>
              <w:tr2bl w:val="nil"/>
            </w:tcBorders>
          </w:tcPr>
          <w:p w:rsidR="00B875D4" w:rsidRDefault="009E7642">
            <w:pPr>
              <w:snapToGrid w:val="0"/>
              <w:ind w:leftChars="0" w:left="0" w:firstLineChars="0" w:firstLine="0"/>
              <w:jc w:val="left"/>
              <w:rPr>
                <w:sz w:val="18"/>
                <w:szCs w:val="18"/>
              </w:rPr>
            </w:pPr>
            <w:proofErr w:type="spellStart"/>
            <w:r>
              <w:rPr>
                <w:sz w:val="18"/>
                <w:szCs w:val="18"/>
              </w:rPr>
              <w:t>Guizhou</w:t>
            </w:r>
            <w:proofErr w:type="spellEnd"/>
          </w:p>
        </w:tc>
        <w:tc>
          <w:tcPr>
            <w:tcW w:w="740" w:type="dxa"/>
            <w:tcBorders>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-3.512</w:t>
            </w:r>
          </w:p>
        </w:tc>
        <w:tc>
          <w:tcPr>
            <w:tcW w:w="766" w:type="dxa"/>
            <w:tcBorders>
              <w:bottom w:val="nil"/>
              <w:tl2br w:val="nil"/>
              <w:tr2bl w:val="nil"/>
            </w:tcBorders>
            <w:vAlign w:val="center"/>
          </w:tcPr>
          <w:p w:rsidR="00B875D4" w:rsidRDefault="009E7642">
            <w:pPr>
              <w:snapToGrid w:val="0"/>
              <w:ind w:firstLine="119"/>
              <w:jc w:val="center"/>
              <w:rPr>
                <w:sz w:val="18"/>
                <w:szCs w:val="18"/>
              </w:rPr>
            </w:pPr>
            <w:r>
              <w:rPr>
                <w:sz w:val="18"/>
                <w:szCs w:val="18"/>
              </w:rPr>
              <w:t>-3.341</w:t>
            </w:r>
          </w:p>
        </w:tc>
        <w:tc>
          <w:tcPr>
            <w:tcW w:w="803" w:type="dxa"/>
            <w:tcBorders>
              <w:bottom w:val="nil"/>
              <w:tl2br w:val="nil"/>
              <w:tr2bl w:val="nil"/>
            </w:tcBorders>
            <w:vAlign w:val="center"/>
          </w:tcPr>
          <w:p w:rsidR="00B875D4" w:rsidRDefault="009E7642">
            <w:pPr>
              <w:snapToGrid w:val="0"/>
              <w:ind w:firstLine="119"/>
              <w:jc w:val="center"/>
              <w:rPr>
                <w:sz w:val="18"/>
                <w:szCs w:val="18"/>
              </w:rPr>
            </w:pPr>
            <w:r>
              <w:rPr>
                <w:sz w:val="18"/>
                <w:szCs w:val="18"/>
              </w:rPr>
              <w:t>-2.987</w:t>
            </w:r>
          </w:p>
        </w:tc>
        <w:tc>
          <w:tcPr>
            <w:tcW w:w="849" w:type="dxa"/>
            <w:tcBorders>
              <w:bottom w:val="nil"/>
              <w:tl2br w:val="nil"/>
              <w:tr2bl w:val="nil"/>
            </w:tcBorders>
            <w:vAlign w:val="center"/>
          </w:tcPr>
          <w:p w:rsidR="00B875D4" w:rsidRDefault="009E7642">
            <w:pPr>
              <w:snapToGrid w:val="0"/>
              <w:ind w:firstLine="119"/>
              <w:jc w:val="center"/>
              <w:rPr>
                <w:sz w:val="18"/>
                <w:szCs w:val="18"/>
              </w:rPr>
            </w:pPr>
            <w:r>
              <w:rPr>
                <w:sz w:val="18"/>
                <w:szCs w:val="18"/>
              </w:rPr>
              <w:t>-2.726</w:t>
            </w:r>
          </w:p>
        </w:tc>
        <w:tc>
          <w:tcPr>
            <w:tcW w:w="986" w:type="dxa"/>
            <w:tcBorders>
              <w:bottom w:val="nil"/>
              <w:tl2br w:val="nil"/>
              <w:tr2bl w:val="nil"/>
            </w:tcBorders>
            <w:vAlign w:val="center"/>
          </w:tcPr>
          <w:p w:rsidR="00B875D4" w:rsidRDefault="009E7642">
            <w:pPr>
              <w:snapToGrid w:val="0"/>
              <w:ind w:firstLine="119"/>
              <w:jc w:val="center"/>
              <w:rPr>
                <w:sz w:val="18"/>
                <w:szCs w:val="18"/>
              </w:rPr>
            </w:pPr>
            <w:r>
              <w:rPr>
                <w:sz w:val="18"/>
                <w:szCs w:val="18"/>
              </w:rPr>
              <w:t>-2.261</w:t>
            </w:r>
          </w:p>
        </w:tc>
        <w:tc>
          <w:tcPr>
            <w:tcW w:w="737" w:type="dxa"/>
            <w:tcBorders>
              <w:bottom w:val="nil"/>
              <w:tl2br w:val="nil"/>
              <w:tr2bl w:val="nil"/>
            </w:tcBorders>
            <w:vAlign w:val="center"/>
          </w:tcPr>
          <w:p w:rsidR="00B875D4" w:rsidRDefault="009E7642">
            <w:pPr>
              <w:snapToGrid w:val="0"/>
              <w:ind w:firstLine="119"/>
              <w:jc w:val="center"/>
              <w:rPr>
                <w:sz w:val="18"/>
                <w:szCs w:val="18"/>
              </w:rPr>
            </w:pPr>
            <w:r>
              <w:rPr>
                <w:sz w:val="18"/>
                <w:szCs w:val="18"/>
              </w:rPr>
              <w:t>-1.969</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-1.736</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-1.616</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-1.203</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-0.897</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-0.589</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-0.447</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-0.223</w:t>
            </w:r>
          </w:p>
        </w:tc>
      </w:tr>
      <w:tr w:rsidR="00B875D4">
        <w:trPr>
          <w:trHeight w:val="70"/>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Yunnan</w:t>
            </w:r>
          </w:p>
        </w:tc>
        <w:tc>
          <w:tcPr>
            <w:tcW w:w="740"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-3.099</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-3.205</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-2.848</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-2.531</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-2.350</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-2.145</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-2.144</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-1.958</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-1.772</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-1.688</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-1.342</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-1.531</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-1.195</w:t>
            </w:r>
          </w:p>
        </w:tc>
      </w:tr>
      <w:tr w:rsidR="00B875D4">
        <w:trPr>
          <w:trHeight w:val="140"/>
          <w:jc w:val="center"/>
        </w:trPr>
        <w:tc>
          <w:tcPr>
            <w:tcW w:w="1247" w:type="dxa"/>
            <w:tcBorders>
              <w:top w:val="nil"/>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Sha</w:t>
            </w:r>
            <w:r>
              <w:rPr>
                <w:rFonts w:hint="eastAsia"/>
                <w:sz w:val="18"/>
                <w:szCs w:val="18"/>
              </w:rPr>
              <w:t>a</w:t>
            </w:r>
            <w:r>
              <w:rPr>
                <w:sz w:val="18"/>
                <w:szCs w:val="18"/>
              </w:rPr>
              <w:t>nxi</w:t>
            </w:r>
          </w:p>
        </w:tc>
        <w:tc>
          <w:tcPr>
            <w:tcW w:w="740" w:type="dxa"/>
            <w:tcBorders>
              <w:top w:val="nil"/>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-1.599</w:t>
            </w:r>
          </w:p>
        </w:tc>
        <w:tc>
          <w:tcPr>
            <w:tcW w:w="766" w:type="dxa"/>
            <w:tcBorders>
              <w:top w:val="nil"/>
              <w:tl2br w:val="nil"/>
              <w:tr2bl w:val="nil"/>
            </w:tcBorders>
            <w:vAlign w:val="center"/>
          </w:tcPr>
          <w:p w:rsidR="00B875D4" w:rsidRDefault="009E7642">
            <w:pPr>
              <w:snapToGrid w:val="0"/>
              <w:ind w:firstLine="119"/>
              <w:jc w:val="center"/>
              <w:rPr>
                <w:sz w:val="18"/>
                <w:szCs w:val="18"/>
              </w:rPr>
            </w:pPr>
            <w:r>
              <w:rPr>
                <w:sz w:val="18"/>
                <w:szCs w:val="18"/>
              </w:rPr>
              <w:t>-1.343</w:t>
            </w:r>
          </w:p>
        </w:tc>
        <w:tc>
          <w:tcPr>
            <w:tcW w:w="803" w:type="dxa"/>
            <w:tcBorders>
              <w:top w:val="nil"/>
              <w:tl2br w:val="nil"/>
              <w:tr2bl w:val="nil"/>
            </w:tcBorders>
            <w:vAlign w:val="center"/>
          </w:tcPr>
          <w:p w:rsidR="00B875D4" w:rsidRDefault="009E7642">
            <w:pPr>
              <w:snapToGrid w:val="0"/>
              <w:ind w:firstLine="119"/>
              <w:jc w:val="center"/>
              <w:rPr>
                <w:sz w:val="18"/>
                <w:szCs w:val="18"/>
              </w:rPr>
            </w:pPr>
            <w:r>
              <w:rPr>
                <w:sz w:val="18"/>
                <w:szCs w:val="18"/>
              </w:rPr>
              <w:t>-1.219</w:t>
            </w:r>
          </w:p>
        </w:tc>
        <w:tc>
          <w:tcPr>
            <w:tcW w:w="849" w:type="dxa"/>
            <w:tcBorders>
              <w:top w:val="nil"/>
              <w:tl2br w:val="nil"/>
              <w:tr2bl w:val="nil"/>
            </w:tcBorders>
            <w:vAlign w:val="center"/>
          </w:tcPr>
          <w:p w:rsidR="00B875D4" w:rsidRDefault="009E7642">
            <w:pPr>
              <w:snapToGrid w:val="0"/>
              <w:ind w:firstLine="119"/>
              <w:jc w:val="center"/>
              <w:rPr>
                <w:sz w:val="18"/>
                <w:szCs w:val="18"/>
              </w:rPr>
            </w:pPr>
            <w:r>
              <w:rPr>
                <w:sz w:val="18"/>
                <w:szCs w:val="18"/>
              </w:rPr>
              <w:t>-1.004</w:t>
            </w:r>
          </w:p>
        </w:tc>
        <w:tc>
          <w:tcPr>
            <w:tcW w:w="986" w:type="dxa"/>
            <w:tcBorders>
              <w:top w:val="nil"/>
              <w:tl2br w:val="nil"/>
              <w:tr2bl w:val="nil"/>
            </w:tcBorders>
            <w:vAlign w:val="center"/>
          </w:tcPr>
          <w:p w:rsidR="00B875D4" w:rsidRDefault="009E7642">
            <w:pPr>
              <w:snapToGrid w:val="0"/>
              <w:ind w:firstLine="119"/>
              <w:jc w:val="center"/>
              <w:rPr>
                <w:sz w:val="18"/>
                <w:szCs w:val="18"/>
              </w:rPr>
            </w:pPr>
            <w:r>
              <w:rPr>
                <w:sz w:val="18"/>
                <w:szCs w:val="18"/>
              </w:rPr>
              <w:t>-0.892</w:t>
            </w:r>
          </w:p>
        </w:tc>
        <w:tc>
          <w:tcPr>
            <w:tcW w:w="737" w:type="dxa"/>
            <w:tcBorders>
              <w:top w:val="nil"/>
              <w:tl2br w:val="nil"/>
              <w:tr2bl w:val="nil"/>
            </w:tcBorders>
            <w:vAlign w:val="center"/>
          </w:tcPr>
          <w:p w:rsidR="00B875D4" w:rsidRDefault="009E7642">
            <w:pPr>
              <w:snapToGrid w:val="0"/>
              <w:ind w:firstLine="119"/>
              <w:jc w:val="center"/>
              <w:rPr>
                <w:sz w:val="18"/>
                <w:szCs w:val="18"/>
              </w:rPr>
            </w:pPr>
            <w:r>
              <w:rPr>
                <w:sz w:val="18"/>
                <w:szCs w:val="18"/>
              </w:rPr>
              <w:t>-0.784</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-0.688</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-0.447</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-0.188</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-0.193</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0.171</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0.177</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0.360</w:t>
            </w:r>
          </w:p>
        </w:tc>
      </w:tr>
      <w:tr w:rsidR="00B875D4">
        <w:trPr>
          <w:trHeight w:val="70"/>
          <w:jc w:val="center"/>
        </w:trPr>
        <w:tc>
          <w:tcPr>
            <w:tcW w:w="1247" w:type="dxa"/>
            <w:tcBorders>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Gansu</w:t>
            </w:r>
          </w:p>
        </w:tc>
        <w:tc>
          <w:tcPr>
            <w:tcW w:w="740"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-3.220</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-3.010</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-2.724</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-2.443</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-2.205</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-1.974</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-1.724</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-1.562</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-1.350</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-1.193</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-0.689</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-0.672</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-0.445</w:t>
            </w:r>
          </w:p>
        </w:tc>
      </w:tr>
      <w:tr w:rsidR="00B875D4">
        <w:trPr>
          <w:trHeight w:val="70"/>
          <w:jc w:val="center"/>
        </w:trPr>
        <w:tc>
          <w:tcPr>
            <w:tcW w:w="1247" w:type="dxa"/>
            <w:tcBorders>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Qinghai</w:t>
            </w:r>
          </w:p>
        </w:tc>
        <w:tc>
          <w:tcPr>
            <w:tcW w:w="740"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-2.407</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-2.229</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-2.353</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-2.056</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-2.084</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-1.890</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-1.499</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-1.326</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-1.192</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-1.084</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-0.809</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-0.735</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-0.492</w:t>
            </w:r>
          </w:p>
        </w:tc>
      </w:tr>
      <w:tr w:rsidR="00B875D4">
        <w:trPr>
          <w:trHeight w:val="70"/>
          <w:jc w:val="center"/>
        </w:trPr>
        <w:tc>
          <w:tcPr>
            <w:tcW w:w="1247" w:type="dxa"/>
            <w:tcBorders>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Ningxia</w:t>
            </w:r>
          </w:p>
        </w:tc>
        <w:tc>
          <w:tcPr>
            <w:tcW w:w="740"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-2.043</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-2.247</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-1.739</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-1.582</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-1.537</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-1.295</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-1.111</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-0.936</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-0.675</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-0.516</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-0.296</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-0.194</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-0.132</w:t>
            </w:r>
          </w:p>
        </w:tc>
      </w:tr>
      <w:tr w:rsidR="00B875D4">
        <w:trPr>
          <w:trHeight w:val="70"/>
          <w:jc w:val="center"/>
        </w:trPr>
        <w:tc>
          <w:tcPr>
            <w:tcW w:w="1247" w:type="dxa"/>
            <w:tcBorders>
              <w:bottom w:val="single" w:sz="12" w:space="0" w:color="auto"/>
              <w:right w:val="single" w:sz="4" w:space="0" w:color="auto"/>
              <w:tl2br w:val="nil"/>
              <w:tr2bl w:val="nil"/>
            </w:tcBorders>
          </w:tcPr>
          <w:p w:rsidR="00B875D4" w:rsidRDefault="009E7642">
            <w:pPr>
              <w:snapToGrid w:val="0"/>
              <w:ind w:leftChars="0" w:left="0" w:firstLineChars="0" w:firstLine="0"/>
              <w:jc w:val="left"/>
              <w:rPr>
                <w:sz w:val="18"/>
                <w:szCs w:val="18"/>
              </w:rPr>
            </w:pPr>
            <w:r>
              <w:rPr>
                <w:sz w:val="18"/>
                <w:szCs w:val="18"/>
              </w:rPr>
              <w:t>Xinjiang</w:t>
            </w:r>
          </w:p>
        </w:tc>
        <w:tc>
          <w:tcPr>
            <w:tcW w:w="740" w:type="dxa"/>
            <w:tcBorders>
              <w:left w:val="single" w:sz="4" w:space="0" w:color="auto"/>
              <w:bottom w:val="single" w:sz="12" w:space="0" w:color="auto"/>
              <w:tl2br w:val="nil"/>
              <w:tr2bl w:val="nil"/>
            </w:tcBorders>
            <w:vAlign w:val="center"/>
          </w:tcPr>
          <w:p w:rsidR="00B875D4" w:rsidRDefault="009E7642">
            <w:pPr>
              <w:snapToGrid w:val="0"/>
              <w:ind w:firstLine="119"/>
              <w:jc w:val="center"/>
              <w:rPr>
                <w:sz w:val="18"/>
                <w:szCs w:val="18"/>
              </w:rPr>
            </w:pPr>
            <w:r>
              <w:rPr>
                <w:sz w:val="18"/>
                <w:szCs w:val="18"/>
              </w:rPr>
              <w:t>-1.460</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-1.297</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-1.140</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-0.982</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-0.887</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-0.771</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-0.640</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-0.507</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-0.318</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-0.263</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0.238</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0.260</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0.450</w:t>
            </w:r>
          </w:p>
        </w:tc>
      </w:tr>
    </w:tbl>
    <w:p w:rsidR="00B875D4" w:rsidRDefault="009E7642">
      <w:pPr>
        <w:pStyle w:val="AppendixSection"/>
        <w:keepNext/>
        <w:pageBreakBefore/>
        <w:spacing w:before="160" w:after="80"/>
      </w:pPr>
      <w:r>
        <w:rPr>
          <w:rFonts w:hint="eastAsia"/>
        </w:rPr>
        <w:lastRenderedPageBreak/>
        <w:t>Appendix A</w:t>
      </w:r>
      <w:r>
        <w:rPr>
          <w:rFonts w:eastAsia="宋体" w:hint="eastAsia"/>
        </w:rPr>
        <w:t xml:space="preserve">3. </w:t>
      </w:r>
      <w:r>
        <w:t>Alternative Measurement</w:t>
      </w:r>
      <w:r>
        <w:t xml:space="preserve"> of Digital Economy Development Using PCA</w:t>
      </w:r>
    </w:p>
    <w:p w:rsidR="00B875D4" w:rsidRDefault="009E7642">
      <w:pPr>
        <w:pStyle w:val="AppendixText"/>
        <w:keepNext/>
        <w:ind w:firstLineChars="200" w:firstLine="380"/>
        <w:rPr>
          <w:rFonts w:eastAsia="宋体"/>
        </w:rPr>
      </w:pPr>
      <w:r>
        <w:t>Table A3 reports PCA-based digital economy scores using the three-dimensional framework in Table A6. The scores provide a robustness benchmark for the entropy-weighted index and are standardized relative measures r</w:t>
      </w:r>
      <w:r>
        <w:t>ather than monetary values.</w:t>
      </w:r>
      <w:r>
        <w:rPr>
          <w:rFonts w:eastAsia="宋体" w:hint="eastAsia"/>
        </w:rPr>
        <w:t xml:space="preserve"> Negative values arise from standardization and indicate below-average positioning rather than negative development. Scores generally rise over time, but eastern coastal provinces remain markedly ahead, indicating persistent regi</w:t>
      </w:r>
      <w:r>
        <w:rPr>
          <w:rFonts w:eastAsia="宋体" w:hint="eastAsia"/>
        </w:rPr>
        <w:t>onal heterogeneity.</w:t>
      </w:r>
    </w:p>
    <w:p w:rsidR="00B875D4" w:rsidRDefault="009E7642">
      <w:pPr>
        <w:keepNext/>
        <w:spacing w:before="60" w:after="40"/>
        <w:ind w:right="0" w:firstLine="133"/>
        <w:jc w:val="center"/>
      </w:pPr>
      <w:r>
        <w:rPr>
          <w:rFonts w:eastAsia="Times New Roman"/>
          <w:b/>
          <w:bCs/>
          <w:sz w:val="20"/>
        </w:rPr>
        <w:t>Table A3.</w:t>
      </w:r>
      <w:r>
        <w:rPr>
          <w:rFonts w:eastAsia="Times New Roman" w:hint="eastAsia"/>
          <w:sz w:val="20"/>
        </w:rPr>
        <w:t xml:space="preserve"> </w:t>
      </w:r>
      <w:r>
        <w:rPr>
          <w:rFonts w:eastAsia="Times New Roman"/>
          <w:sz w:val="20"/>
        </w:rPr>
        <w:t>Levels of Digital Economy Development in China using PCA Method (2011-2023)</w:t>
      </w:r>
    </w:p>
    <w:tbl>
      <w:tblPr>
        <w:tblStyle w:val="aa"/>
        <w:tblW w:w="1190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7"/>
        <w:gridCol w:w="806"/>
        <w:gridCol w:w="766"/>
        <w:gridCol w:w="803"/>
        <w:gridCol w:w="849"/>
        <w:gridCol w:w="986"/>
        <w:gridCol w:w="737"/>
        <w:gridCol w:w="815"/>
        <w:gridCol w:w="815"/>
        <w:gridCol w:w="815"/>
        <w:gridCol w:w="815"/>
        <w:gridCol w:w="816"/>
        <w:gridCol w:w="816"/>
        <w:gridCol w:w="816"/>
      </w:tblGrid>
      <w:tr w:rsidR="00B875D4">
        <w:trPr>
          <w:trHeight w:val="90"/>
          <w:tblHeader/>
          <w:jc w:val="center"/>
        </w:trPr>
        <w:tc>
          <w:tcPr>
            <w:tcW w:w="1247" w:type="dxa"/>
            <w:tcBorders>
              <w:top w:val="single" w:sz="12" w:space="0" w:color="auto"/>
              <w:bottom w:val="single" w:sz="4" w:space="0" w:color="000000"/>
              <w:right w:val="single" w:sz="4" w:space="0" w:color="auto"/>
            </w:tcBorders>
          </w:tcPr>
          <w:p w:rsidR="00B875D4" w:rsidRDefault="00B875D4">
            <w:pPr>
              <w:snapToGrid w:val="0"/>
              <w:ind w:firstLine="119"/>
              <w:jc w:val="center"/>
              <w:rPr>
                <w:sz w:val="18"/>
                <w:szCs w:val="18"/>
              </w:rPr>
            </w:pPr>
          </w:p>
        </w:tc>
        <w:tc>
          <w:tcPr>
            <w:tcW w:w="806" w:type="dxa"/>
            <w:tcBorders>
              <w:top w:val="single" w:sz="12" w:space="0" w:color="auto"/>
              <w:left w:val="single" w:sz="4" w:space="0" w:color="auto"/>
              <w:bottom w:val="single" w:sz="4" w:space="0" w:color="000000"/>
            </w:tcBorders>
            <w:vAlign w:val="center"/>
          </w:tcPr>
          <w:p w:rsidR="00B875D4" w:rsidRDefault="009E7642">
            <w:pPr>
              <w:snapToGrid w:val="0"/>
              <w:ind w:firstLine="119"/>
              <w:jc w:val="center"/>
              <w:rPr>
                <w:sz w:val="18"/>
                <w:szCs w:val="18"/>
              </w:rPr>
            </w:pPr>
            <w:r>
              <w:rPr>
                <w:sz w:val="18"/>
                <w:szCs w:val="18"/>
              </w:rPr>
              <w:t>2011</w:t>
            </w:r>
          </w:p>
        </w:tc>
        <w:tc>
          <w:tcPr>
            <w:tcW w:w="766"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2012</w:t>
            </w:r>
          </w:p>
        </w:tc>
        <w:tc>
          <w:tcPr>
            <w:tcW w:w="803"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2013</w:t>
            </w:r>
          </w:p>
        </w:tc>
        <w:tc>
          <w:tcPr>
            <w:tcW w:w="849"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2014</w:t>
            </w:r>
          </w:p>
        </w:tc>
        <w:tc>
          <w:tcPr>
            <w:tcW w:w="986"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2015</w:t>
            </w:r>
          </w:p>
        </w:tc>
        <w:tc>
          <w:tcPr>
            <w:tcW w:w="737"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2016</w:t>
            </w:r>
          </w:p>
        </w:tc>
        <w:tc>
          <w:tcPr>
            <w:tcW w:w="815"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2017</w:t>
            </w:r>
          </w:p>
        </w:tc>
        <w:tc>
          <w:tcPr>
            <w:tcW w:w="815"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2018</w:t>
            </w:r>
          </w:p>
        </w:tc>
        <w:tc>
          <w:tcPr>
            <w:tcW w:w="815"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2019</w:t>
            </w:r>
          </w:p>
        </w:tc>
        <w:tc>
          <w:tcPr>
            <w:tcW w:w="815"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2020</w:t>
            </w:r>
          </w:p>
        </w:tc>
        <w:tc>
          <w:tcPr>
            <w:tcW w:w="816"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2021</w:t>
            </w:r>
          </w:p>
        </w:tc>
        <w:tc>
          <w:tcPr>
            <w:tcW w:w="816"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2022</w:t>
            </w:r>
          </w:p>
        </w:tc>
        <w:tc>
          <w:tcPr>
            <w:tcW w:w="816" w:type="dxa"/>
            <w:tcBorders>
              <w:top w:val="single" w:sz="12" w:space="0" w:color="auto"/>
              <w:bottom w:val="single" w:sz="4" w:space="0" w:color="000000"/>
            </w:tcBorders>
            <w:vAlign w:val="center"/>
          </w:tcPr>
          <w:p w:rsidR="00B875D4" w:rsidRDefault="009E7642">
            <w:pPr>
              <w:snapToGrid w:val="0"/>
              <w:ind w:firstLine="119"/>
              <w:jc w:val="center"/>
              <w:rPr>
                <w:sz w:val="18"/>
                <w:szCs w:val="18"/>
              </w:rPr>
            </w:pPr>
            <w:r>
              <w:rPr>
                <w:sz w:val="18"/>
                <w:szCs w:val="18"/>
              </w:rPr>
              <w:t>2023</w:t>
            </w:r>
          </w:p>
        </w:tc>
      </w:tr>
      <w:tr w:rsidR="00B875D4">
        <w:trPr>
          <w:trHeight w:val="223"/>
          <w:jc w:val="center"/>
        </w:trPr>
        <w:tc>
          <w:tcPr>
            <w:tcW w:w="1247" w:type="dxa"/>
            <w:tcBorders>
              <w:top w:val="single" w:sz="4" w:space="0" w:color="000000"/>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Beijing</w:t>
            </w:r>
          </w:p>
        </w:tc>
        <w:tc>
          <w:tcPr>
            <w:tcW w:w="806" w:type="dxa"/>
            <w:tcBorders>
              <w:top w:val="single" w:sz="4" w:space="0" w:color="000000"/>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-1.618 </w:t>
            </w:r>
          </w:p>
        </w:tc>
        <w:tc>
          <w:tcPr>
            <w:tcW w:w="766"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-1.401 </w:t>
            </w:r>
          </w:p>
        </w:tc>
        <w:tc>
          <w:tcPr>
            <w:tcW w:w="803"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-1.201 </w:t>
            </w:r>
          </w:p>
        </w:tc>
        <w:tc>
          <w:tcPr>
            <w:tcW w:w="849"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-0.950 </w:t>
            </w:r>
          </w:p>
        </w:tc>
        <w:tc>
          <w:tcPr>
            <w:tcW w:w="986"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-0.677 </w:t>
            </w:r>
          </w:p>
        </w:tc>
        <w:tc>
          <w:tcPr>
            <w:tcW w:w="737"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-0.433 </w:t>
            </w:r>
          </w:p>
        </w:tc>
        <w:tc>
          <w:tcPr>
            <w:tcW w:w="815"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-0.209 </w:t>
            </w:r>
          </w:p>
        </w:tc>
        <w:tc>
          <w:tcPr>
            <w:tcW w:w="815"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0.091 </w:t>
            </w:r>
          </w:p>
        </w:tc>
        <w:tc>
          <w:tcPr>
            <w:tcW w:w="815"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0.322 </w:t>
            </w:r>
          </w:p>
        </w:tc>
        <w:tc>
          <w:tcPr>
            <w:tcW w:w="815"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0.604 </w:t>
            </w:r>
          </w:p>
        </w:tc>
        <w:tc>
          <w:tcPr>
            <w:tcW w:w="816"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0.872 </w:t>
            </w:r>
          </w:p>
        </w:tc>
        <w:tc>
          <w:tcPr>
            <w:tcW w:w="816"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1.763 </w:t>
            </w:r>
          </w:p>
        </w:tc>
        <w:tc>
          <w:tcPr>
            <w:tcW w:w="816" w:type="dxa"/>
            <w:tcBorders>
              <w:top w:val="single" w:sz="4" w:space="0" w:color="000000"/>
              <w:tl2br w:val="nil"/>
              <w:tr2bl w:val="nil"/>
            </w:tcBorders>
            <w:vAlign w:val="center"/>
          </w:tcPr>
          <w:p w:rsidR="00B875D4" w:rsidRDefault="009E7642">
            <w:pPr>
              <w:snapToGrid w:val="0"/>
              <w:ind w:firstLine="119"/>
              <w:jc w:val="center"/>
              <w:rPr>
                <w:sz w:val="18"/>
                <w:szCs w:val="18"/>
              </w:rPr>
            </w:pPr>
            <w:r>
              <w:rPr>
                <w:sz w:val="18"/>
                <w:szCs w:val="18"/>
              </w:rPr>
              <w:t xml:space="preserve">1.858 </w:t>
            </w:r>
          </w:p>
        </w:tc>
      </w:tr>
      <w:tr w:rsidR="00B875D4">
        <w:trPr>
          <w:trHeight w:val="303"/>
          <w:jc w:val="center"/>
        </w:trPr>
        <w:tc>
          <w:tcPr>
            <w:tcW w:w="1247" w:type="dxa"/>
            <w:tcBorders>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Tianjin</w:t>
            </w:r>
          </w:p>
        </w:tc>
        <w:tc>
          <w:tcPr>
            <w:tcW w:w="806"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-2.704 </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-2.573 </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-2.499 </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-2.454 </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-2.383 </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-2.311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-2.269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-2.152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-2.030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-1.890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-1.784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-1.714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-1.529 </w:t>
            </w:r>
          </w:p>
        </w:tc>
      </w:tr>
      <w:tr w:rsidR="00B875D4">
        <w:trPr>
          <w:jc w:val="center"/>
        </w:trPr>
        <w:tc>
          <w:tcPr>
            <w:tcW w:w="1247" w:type="dxa"/>
            <w:tcBorders>
              <w:bottom w:val="nil"/>
              <w:right w:val="single" w:sz="4" w:space="0" w:color="auto"/>
              <w:tl2br w:val="nil"/>
              <w:tr2bl w:val="nil"/>
            </w:tcBorders>
          </w:tcPr>
          <w:p w:rsidR="00B875D4" w:rsidRDefault="009E7642">
            <w:pPr>
              <w:snapToGrid w:val="0"/>
              <w:ind w:leftChars="0" w:left="0" w:firstLineChars="0" w:firstLine="0"/>
              <w:rPr>
                <w:sz w:val="18"/>
                <w:szCs w:val="18"/>
              </w:rPr>
            </w:pPr>
            <w:proofErr w:type="spellStart"/>
            <w:r>
              <w:rPr>
                <w:sz w:val="18"/>
                <w:szCs w:val="18"/>
              </w:rPr>
              <w:t>Hebei</w:t>
            </w:r>
            <w:proofErr w:type="spellEnd"/>
          </w:p>
        </w:tc>
        <w:tc>
          <w:tcPr>
            <w:tcW w:w="806" w:type="dxa"/>
            <w:tcBorders>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-0.946 </w:t>
            </w:r>
          </w:p>
        </w:tc>
        <w:tc>
          <w:tcPr>
            <w:tcW w:w="76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-0.674 </w:t>
            </w:r>
          </w:p>
        </w:tc>
        <w:tc>
          <w:tcPr>
            <w:tcW w:w="803"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-0.412 </w:t>
            </w:r>
          </w:p>
        </w:tc>
        <w:tc>
          <w:tcPr>
            <w:tcW w:w="849"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-0.291 </w:t>
            </w:r>
          </w:p>
        </w:tc>
        <w:tc>
          <w:tcPr>
            <w:tcW w:w="98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-0.058 </w:t>
            </w:r>
          </w:p>
        </w:tc>
        <w:tc>
          <w:tcPr>
            <w:tcW w:w="737"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0.360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0.735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1.176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1.681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2.094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2.030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2.729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3.371 </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Shanxi</w:t>
            </w:r>
          </w:p>
        </w:tc>
        <w:tc>
          <w:tcPr>
            <w:tcW w:w="806"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-2.175 </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-1.990 </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-1.841 </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-1.864 </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-1.714 </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-1.684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-1.458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-1.326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-1.133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-0.884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-0.551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-0.572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-0.198 </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Inner Mongolia</w:t>
            </w:r>
          </w:p>
        </w:tc>
        <w:tc>
          <w:tcPr>
            <w:tcW w:w="806"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-2.165 </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-2.084 </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-1.980 </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-1.874 </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-1.768 </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-1.652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-1.537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-1.427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-1.293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-1.189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-1.163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-0.991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-0.759 </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Liaoning</w:t>
            </w:r>
          </w:p>
        </w:tc>
        <w:tc>
          <w:tcPr>
            <w:tcW w:w="806"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-1.372 </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-1.205 </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-1.014 </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-0.912 </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-0.850 </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-0.813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-0.705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-0.562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-0.429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-0.274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-0.218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0.059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0.239 </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Jilin</w:t>
            </w:r>
          </w:p>
        </w:tc>
        <w:tc>
          <w:tcPr>
            <w:tcW w:w="806"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-2.422 </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-2.295 </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-2.221 </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-2.101 </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-2.061 </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-1.968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-1.865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-1.755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-1.289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-1.594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-1.597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-1.500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-1.322 </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Heilongjiang</w:t>
            </w:r>
          </w:p>
        </w:tc>
        <w:tc>
          <w:tcPr>
            <w:tcW w:w="806"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-2.007 </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-1.827 </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-1.701 </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-1.592 </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-1.499 </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-1.363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-1.159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-1.063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-0.910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-0.835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-0.868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-0.715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-0.599 </w:t>
            </w:r>
          </w:p>
        </w:tc>
      </w:tr>
      <w:tr w:rsidR="00B875D4">
        <w:trPr>
          <w:jc w:val="center"/>
        </w:trPr>
        <w:tc>
          <w:tcPr>
            <w:tcW w:w="1247" w:type="dxa"/>
            <w:tcBorders>
              <w:top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Shanghai</w:t>
            </w:r>
          </w:p>
        </w:tc>
        <w:tc>
          <w:tcPr>
            <w:tcW w:w="806" w:type="dxa"/>
            <w:tcBorders>
              <w:top w:val="nil"/>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-1.603 </w:t>
            </w:r>
          </w:p>
        </w:tc>
        <w:tc>
          <w:tcPr>
            <w:tcW w:w="76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-1.402 </w:t>
            </w:r>
          </w:p>
        </w:tc>
        <w:tc>
          <w:tcPr>
            <w:tcW w:w="803"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-1.257 </w:t>
            </w:r>
          </w:p>
        </w:tc>
        <w:tc>
          <w:tcPr>
            <w:tcW w:w="849"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-1.058 </w:t>
            </w:r>
          </w:p>
        </w:tc>
        <w:tc>
          <w:tcPr>
            <w:tcW w:w="98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-0.852 </w:t>
            </w:r>
          </w:p>
        </w:tc>
        <w:tc>
          <w:tcPr>
            <w:tcW w:w="737"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-0.519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-0.009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-0.062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0.306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0.618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0.827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1.506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2.160 </w:t>
            </w:r>
          </w:p>
        </w:tc>
      </w:tr>
      <w:tr w:rsidR="00B875D4">
        <w:trPr>
          <w:jc w:val="center"/>
        </w:trPr>
        <w:tc>
          <w:tcPr>
            <w:tcW w:w="1247" w:type="dxa"/>
            <w:tcBorders>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Jiangsu</w:t>
            </w:r>
          </w:p>
        </w:tc>
        <w:tc>
          <w:tcPr>
            <w:tcW w:w="806"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1.801 </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2.548 </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2.904 </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3.260 </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3.934 </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 xml:space="preserve">4.509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5.233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5.814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6.614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7.482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8.182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9.305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11.576 </w:t>
            </w:r>
          </w:p>
        </w:tc>
      </w:tr>
      <w:tr w:rsidR="00B875D4">
        <w:trPr>
          <w:jc w:val="center"/>
        </w:trPr>
        <w:tc>
          <w:tcPr>
            <w:tcW w:w="1247" w:type="dxa"/>
            <w:tcBorders>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Zhejiang</w:t>
            </w:r>
          </w:p>
        </w:tc>
        <w:tc>
          <w:tcPr>
            <w:tcW w:w="806"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-0.302 </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0.156 </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0.565 </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0.693 </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1.417 </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1.565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2.474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3.308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3.981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4.400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4.709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6.051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8.326 </w:t>
            </w:r>
          </w:p>
        </w:tc>
      </w:tr>
      <w:tr w:rsidR="00B875D4">
        <w:trPr>
          <w:jc w:val="center"/>
        </w:trPr>
        <w:tc>
          <w:tcPr>
            <w:tcW w:w="1247" w:type="dxa"/>
            <w:tcBorders>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Anhui</w:t>
            </w:r>
          </w:p>
        </w:tc>
        <w:tc>
          <w:tcPr>
            <w:tcW w:w="806"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-1.469 </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-1.288 </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-1.093 </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-0.961 </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-0.525 </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-0.227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0.237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0.754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1.266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1.694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1.985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2.474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3.656 </w:t>
            </w:r>
          </w:p>
        </w:tc>
      </w:tr>
      <w:tr w:rsidR="00B875D4">
        <w:trPr>
          <w:trHeight w:val="192"/>
          <w:jc w:val="center"/>
        </w:trPr>
        <w:tc>
          <w:tcPr>
            <w:tcW w:w="1247" w:type="dxa"/>
            <w:tcBorders>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Fujian</w:t>
            </w:r>
          </w:p>
        </w:tc>
        <w:tc>
          <w:tcPr>
            <w:tcW w:w="806" w:type="dxa"/>
            <w:tcBorders>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-1.687 </w:t>
            </w:r>
          </w:p>
        </w:tc>
        <w:tc>
          <w:tcPr>
            <w:tcW w:w="76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-1.385 </w:t>
            </w:r>
          </w:p>
        </w:tc>
        <w:tc>
          <w:tcPr>
            <w:tcW w:w="803"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-1.162 </w:t>
            </w:r>
          </w:p>
        </w:tc>
        <w:tc>
          <w:tcPr>
            <w:tcW w:w="849"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-1.001 </w:t>
            </w:r>
          </w:p>
        </w:tc>
        <w:tc>
          <w:tcPr>
            <w:tcW w:w="98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-0.687 </w:t>
            </w:r>
          </w:p>
        </w:tc>
        <w:tc>
          <w:tcPr>
            <w:tcW w:w="737"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-0.405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-0.057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0.351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0.655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0.728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0.983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1.495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2.049 </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Jiangxi</w:t>
            </w:r>
          </w:p>
        </w:tc>
        <w:tc>
          <w:tcPr>
            <w:tcW w:w="806"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-2.111 </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-1.955 </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-1.778 </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-1.612 </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-1.338 </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-1.115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-0.787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-0.513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-0.124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0.238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0.377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0.652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1.395 </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Shandong</w:t>
            </w:r>
          </w:p>
        </w:tc>
        <w:tc>
          <w:tcPr>
            <w:tcW w:w="806"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0.526 </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0.991 </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1.473 </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1.694 </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2.323 </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2.760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3.338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3.815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4.482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4.923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5.471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6.433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8.920 </w:t>
            </w:r>
          </w:p>
        </w:tc>
      </w:tr>
      <w:tr w:rsidR="00B875D4">
        <w:trPr>
          <w:jc w:val="center"/>
        </w:trPr>
        <w:tc>
          <w:tcPr>
            <w:tcW w:w="1247" w:type="dxa"/>
            <w:tcBorders>
              <w:top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Henan</w:t>
            </w:r>
          </w:p>
        </w:tc>
        <w:tc>
          <w:tcPr>
            <w:tcW w:w="806" w:type="dxa"/>
            <w:tcBorders>
              <w:top w:val="nil"/>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-0.540 </w:t>
            </w:r>
          </w:p>
        </w:tc>
        <w:tc>
          <w:tcPr>
            <w:tcW w:w="76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-0.226 </w:t>
            </w:r>
          </w:p>
        </w:tc>
        <w:tc>
          <w:tcPr>
            <w:tcW w:w="803"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0.148 </w:t>
            </w:r>
          </w:p>
        </w:tc>
        <w:tc>
          <w:tcPr>
            <w:tcW w:w="849"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0.369 </w:t>
            </w:r>
          </w:p>
        </w:tc>
        <w:tc>
          <w:tcPr>
            <w:tcW w:w="98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0.775 </w:t>
            </w:r>
          </w:p>
        </w:tc>
        <w:tc>
          <w:tcPr>
            <w:tcW w:w="737"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1.243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1.770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2.444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3.004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3.598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3.794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4.450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4.990 </w:t>
            </w:r>
          </w:p>
        </w:tc>
      </w:tr>
      <w:tr w:rsidR="00B875D4">
        <w:trPr>
          <w:jc w:val="center"/>
        </w:trPr>
        <w:tc>
          <w:tcPr>
            <w:tcW w:w="1247" w:type="dxa"/>
            <w:tcBorders>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Hubei</w:t>
            </w:r>
          </w:p>
        </w:tc>
        <w:tc>
          <w:tcPr>
            <w:tcW w:w="806" w:type="dxa"/>
            <w:tcBorders>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-1.311 </w:t>
            </w:r>
          </w:p>
        </w:tc>
        <w:tc>
          <w:tcPr>
            <w:tcW w:w="76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-0.976 </w:t>
            </w:r>
          </w:p>
        </w:tc>
        <w:tc>
          <w:tcPr>
            <w:tcW w:w="803"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-0.793 </w:t>
            </w:r>
          </w:p>
        </w:tc>
        <w:tc>
          <w:tcPr>
            <w:tcW w:w="849"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-0.558 </w:t>
            </w:r>
          </w:p>
        </w:tc>
        <w:tc>
          <w:tcPr>
            <w:tcW w:w="98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-0.184 </w:t>
            </w:r>
          </w:p>
        </w:tc>
        <w:tc>
          <w:tcPr>
            <w:tcW w:w="737"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0.147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0.540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0.945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1.396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1.648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2.059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2.691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3.506 </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Hunan</w:t>
            </w:r>
          </w:p>
        </w:tc>
        <w:tc>
          <w:tcPr>
            <w:tcW w:w="806"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-1.124 </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-0.821 </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-0.543 </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-0.568 </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-0.281 </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-0.051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0.364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0.662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1.191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1.594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1.681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2.254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3.146 </w:t>
            </w:r>
          </w:p>
        </w:tc>
      </w:tr>
      <w:tr w:rsidR="00B875D4">
        <w:trPr>
          <w:jc w:val="center"/>
        </w:trPr>
        <w:tc>
          <w:tcPr>
            <w:tcW w:w="1247" w:type="dxa"/>
            <w:tcBorders>
              <w:top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Guangdong</w:t>
            </w:r>
          </w:p>
        </w:tc>
        <w:tc>
          <w:tcPr>
            <w:tcW w:w="806" w:type="dxa"/>
            <w:tcBorders>
              <w:top w:val="nil"/>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1.943 </w:t>
            </w:r>
          </w:p>
        </w:tc>
        <w:tc>
          <w:tcPr>
            <w:tcW w:w="76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2.725 </w:t>
            </w:r>
          </w:p>
        </w:tc>
        <w:tc>
          <w:tcPr>
            <w:tcW w:w="803"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3.685 </w:t>
            </w:r>
          </w:p>
        </w:tc>
        <w:tc>
          <w:tcPr>
            <w:tcW w:w="849"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3.922 </w:t>
            </w:r>
          </w:p>
        </w:tc>
        <w:tc>
          <w:tcPr>
            <w:tcW w:w="98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5.096 </w:t>
            </w:r>
          </w:p>
        </w:tc>
        <w:tc>
          <w:tcPr>
            <w:tcW w:w="737"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6.083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7.139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8.799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10.403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11.455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11.944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13.523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16.278 </w:t>
            </w:r>
          </w:p>
        </w:tc>
      </w:tr>
      <w:tr w:rsidR="00B875D4">
        <w:trPr>
          <w:jc w:val="center"/>
        </w:trPr>
        <w:tc>
          <w:tcPr>
            <w:tcW w:w="1247" w:type="dxa"/>
            <w:tcBorders>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Guangxi</w:t>
            </w:r>
          </w:p>
        </w:tc>
        <w:tc>
          <w:tcPr>
            <w:tcW w:w="806" w:type="dxa"/>
            <w:tcBorders>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-1.987 </w:t>
            </w:r>
          </w:p>
        </w:tc>
        <w:tc>
          <w:tcPr>
            <w:tcW w:w="76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-1.781 </w:t>
            </w:r>
          </w:p>
        </w:tc>
        <w:tc>
          <w:tcPr>
            <w:tcW w:w="803"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-1.654 </w:t>
            </w:r>
          </w:p>
        </w:tc>
        <w:tc>
          <w:tcPr>
            <w:tcW w:w="849"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-1.552 </w:t>
            </w:r>
          </w:p>
        </w:tc>
        <w:tc>
          <w:tcPr>
            <w:tcW w:w="98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-1.306 </w:t>
            </w:r>
          </w:p>
        </w:tc>
        <w:tc>
          <w:tcPr>
            <w:tcW w:w="737"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-1.092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-0.811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-0.425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0.104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0.451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0.451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0.788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1.131 </w:t>
            </w:r>
          </w:p>
        </w:tc>
      </w:tr>
      <w:tr w:rsidR="00B875D4">
        <w:trPr>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Hainan</w:t>
            </w:r>
          </w:p>
        </w:tc>
        <w:tc>
          <w:tcPr>
            <w:tcW w:w="806"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-3.212 </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-3.163 </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-3.111 </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-3.092 </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-3.026 </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-2.968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-2.920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-2.860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-2.758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-2.684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-2.642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-2.526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-2.443 </w:t>
            </w:r>
          </w:p>
        </w:tc>
      </w:tr>
      <w:tr w:rsidR="00B875D4">
        <w:trPr>
          <w:trHeight w:val="467"/>
          <w:jc w:val="center"/>
        </w:trPr>
        <w:tc>
          <w:tcPr>
            <w:tcW w:w="1247" w:type="dxa"/>
            <w:tcBorders>
              <w:top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Chongqing</w:t>
            </w:r>
          </w:p>
        </w:tc>
        <w:tc>
          <w:tcPr>
            <w:tcW w:w="806" w:type="dxa"/>
            <w:tcBorders>
              <w:top w:val="nil"/>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-2.444 </w:t>
            </w:r>
          </w:p>
        </w:tc>
        <w:tc>
          <w:tcPr>
            <w:tcW w:w="76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-2.268 </w:t>
            </w:r>
          </w:p>
        </w:tc>
        <w:tc>
          <w:tcPr>
            <w:tcW w:w="803"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-2.107 </w:t>
            </w:r>
          </w:p>
        </w:tc>
        <w:tc>
          <w:tcPr>
            <w:tcW w:w="849"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-1.998 </w:t>
            </w:r>
          </w:p>
        </w:tc>
        <w:tc>
          <w:tcPr>
            <w:tcW w:w="98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-1.812 </w:t>
            </w:r>
          </w:p>
        </w:tc>
        <w:tc>
          <w:tcPr>
            <w:tcW w:w="737"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-1.588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-1.350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-1.160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-0.842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-0.611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-0.494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-0.177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0.254 </w:t>
            </w:r>
          </w:p>
        </w:tc>
      </w:tr>
      <w:tr w:rsidR="00B875D4">
        <w:trPr>
          <w:trHeight w:val="83"/>
          <w:jc w:val="center"/>
        </w:trPr>
        <w:tc>
          <w:tcPr>
            <w:tcW w:w="1247" w:type="dxa"/>
            <w:tcBorders>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Sichuan</w:t>
            </w:r>
          </w:p>
        </w:tc>
        <w:tc>
          <w:tcPr>
            <w:tcW w:w="806"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-0.576 </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-0.269 </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0.102 </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0.398 </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0.889 </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1.335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1.950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2.585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3.600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4.283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4.455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4.724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5.076 </w:t>
            </w:r>
          </w:p>
        </w:tc>
      </w:tr>
      <w:tr w:rsidR="00B875D4">
        <w:trPr>
          <w:trHeight w:val="88"/>
          <w:jc w:val="center"/>
        </w:trPr>
        <w:tc>
          <w:tcPr>
            <w:tcW w:w="1247" w:type="dxa"/>
            <w:tcBorders>
              <w:bottom w:val="nil"/>
              <w:right w:val="single" w:sz="4" w:space="0" w:color="auto"/>
              <w:tl2br w:val="nil"/>
              <w:tr2bl w:val="nil"/>
            </w:tcBorders>
          </w:tcPr>
          <w:p w:rsidR="00B875D4" w:rsidRDefault="009E7642">
            <w:pPr>
              <w:snapToGrid w:val="0"/>
              <w:ind w:leftChars="0" w:left="0" w:firstLineChars="0" w:firstLine="0"/>
              <w:rPr>
                <w:sz w:val="18"/>
                <w:szCs w:val="18"/>
              </w:rPr>
            </w:pPr>
            <w:proofErr w:type="spellStart"/>
            <w:r>
              <w:rPr>
                <w:sz w:val="18"/>
                <w:szCs w:val="18"/>
              </w:rPr>
              <w:t>Guizhou</w:t>
            </w:r>
            <w:proofErr w:type="spellEnd"/>
          </w:p>
        </w:tc>
        <w:tc>
          <w:tcPr>
            <w:tcW w:w="806" w:type="dxa"/>
            <w:tcBorders>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-2.498 </w:t>
            </w:r>
          </w:p>
        </w:tc>
        <w:tc>
          <w:tcPr>
            <w:tcW w:w="76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-2.311 </w:t>
            </w:r>
          </w:p>
        </w:tc>
        <w:tc>
          <w:tcPr>
            <w:tcW w:w="803"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-2.194 </w:t>
            </w:r>
          </w:p>
        </w:tc>
        <w:tc>
          <w:tcPr>
            <w:tcW w:w="849"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-2.027 </w:t>
            </w:r>
          </w:p>
        </w:tc>
        <w:tc>
          <w:tcPr>
            <w:tcW w:w="98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-1.802 </w:t>
            </w:r>
          </w:p>
        </w:tc>
        <w:tc>
          <w:tcPr>
            <w:tcW w:w="737"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-1.618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-1.374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-1.100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-0.801 </w:t>
            </w:r>
          </w:p>
        </w:tc>
        <w:tc>
          <w:tcPr>
            <w:tcW w:w="815"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-0.569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-0.534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-0.352 </w:t>
            </w:r>
          </w:p>
        </w:tc>
        <w:tc>
          <w:tcPr>
            <w:tcW w:w="816" w:type="dxa"/>
            <w:tcBorders>
              <w:bottom w:val="nil"/>
              <w:tl2br w:val="nil"/>
              <w:tr2bl w:val="nil"/>
            </w:tcBorders>
            <w:vAlign w:val="center"/>
          </w:tcPr>
          <w:p w:rsidR="00B875D4" w:rsidRDefault="009E7642">
            <w:pPr>
              <w:snapToGrid w:val="0"/>
              <w:ind w:firstLine="119"/>
              <w:jc w:val="center"/>
              <w:rPr>
                <w:sz w:val="18"/>
                <w:szCs w:val="18"/>
              </w:rPr>
            </w:pPr>
            <w:r>
              <w:rPr>
                <w:sz w:val="18"/>
                <w:szCs w:val="18"/>
              </w:rPr>
              <w:t xml:space="preserve">-0.184 </w:t>
            </w:r>
          </w:p>
        </w:tc>
      </w:tr>
      <w:tr w:rsidR="00B875D4">
        <w:trPr>
          <w:trHeight w:val="70"/>
          <w:jc w:val="center"/>
        </w:trPr>
        <w:tc>
          <w:tcPr>
            <w:tcW w:w="1247" w:type="dxa"/>
            <w:tcBorders>
              <w:top w:val="nil"/>
              <w:bottom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Yunnan</w:t>
            </w:r>
          </w:p>
        </w:tc>
        <w:tc>
          <w:tcPr>
            <w:tcW w:w="806" w:type="dxa"/>
            <w:tcBorders>
              <w:top w:val="nil"/>
              <w:left w:val="single" w:sz="4" w:space="0" w:color="auto"/>
              <w:bottom w:val="nil"/>
              <w:tl2br w:val="nil"/>
              <w:tr2bl w:val="nil"/>
            </w:tcBorders>
            <w:vAlign w:val="center"/>
          </w:tcPr>
          <w:p w:rsidR="00B875D4" w:rsidRDefault="009E7642">
            <w:pPr>
              <w:snapToGrid w:val="0"/>
              <w:ind w:firstLine="119"/>
              <w:jc w:val="center"/>
              <w:rPr>
                <w:sz w:val="18"/>
                <w:szCs w:val="18"/>
              </w:rPr>
            </w:pPr>
            <w:r>
              <w:rPr>
                <w:sz w:val="18"/>
                <w:szCs w:val="18"/>
              </w:rPr>
              <w:t xml:space="preserve">-2.162 </w:t>
            </w:r>
          </w:p>
        </w:tc>
        <w:tc>
          <w:tcPr>
            <w:tcW w:w="76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-1.976 </w:t>
            </w:r>
          </w:p>
        </w:tc>
        <w:tc>
          <w:tcPr>
            <w:tcW w:w="803"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-1.799 </w:t>
            </w:r>
          </w:p>
        </w:tc>
        <w:tc>
          <w:tcPr>
            <w:tcW w:w="849"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-1.708 </w:t>
            </w:r>
          </w:p>
        </w:tc>
        <w:tc>
          <w:tcPr>
            <w:tcW w:w="98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-1.495 </w:t>
            </w:r>
          </w:p>
        </w:tc>
        <w:tc>
          <w:tcPr>
            <w:tcW w:w="737"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-1.286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-1.032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-0.649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-0.255 </w:t>
            </w:r>
          </w:p>
        </w:tc>
        <w:tc>
          <w:tcPr>
            <w:tcW w:w="815"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0.146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0.052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0.295 </w:t>
            </w:r>
          </w:p>
        </w:tc>
        <w:tc>
          <w:tcPr>
            <w:tcW w:w="816" w:type="dxa"/>
            <w:tcBorders>
              <w:top w:val="nil"/>
              <w:bottom w:val="nil"/>
              <w:tl2br w:val="nil"/>
              <w:tr2bl w:val="nil"/>
            </w:tcBorders>
            <w:vAlign w:val="center"/>
          </w:tcPr>
          <w:p w:rsidR="00B875D4" w:rsidRDefault="009E7642">
            <w:pPr>
              <w:snapToGrid w:val="0"/>
              <w:ind w:firstLine="119"/>
              <w:jc w:val="center"/>
              <w:rPr>
                <w:sz w:val="18"/>
                <w:szCs w:val="18"/>
              </w:rPr>
            </w:pPr>
            <w:r>
              <w:rPr>
                <w:sz w:val="18"/>
                <w:szCs w:val="18"/>
              </w:rPr>
              <w:t xml:space="preserve">0.531 </w:t>
            </w:r>
          </w:p>
        </w:tc>
      </w:tr>
      <w:tr w:rsidR="00B875D4">
        <w:trPr>
          <w:trHeight w:val="140"/>
          <w:jc w:val="center"/>
        </w:trPr>
        <w:tc>
          <w:tcPr>
            <w:tcW w:w="1247" w:type="dxa"/>
            <w:tcBorders>
              <w:top w:val="nil"/>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Sha</w:t>
            </w:r>
            <w:r>
              <w:rPr>
                <w:rFonts w:hint="eastAsia"/>
                <w:sz w:val="18"/>
                <w:szCs w:val="18"/>
              </w:rPr>
              <w:t>a</w:t>
            </w:r>
            <w:r>
              <w:rPr>
                <w:sz w:val="18"/>
                <w:szCs w:val="18"/>
              </w:rPr>
              <w:t>nxi</w:t>
            </w:r>
          </w:p>
        </w:tc>
        <w:tc>
          <w:tcPr>
            <w:tcW w:w="806" w:type="dxa"/>
            <w:tcBorders>
              <w:top w:val="nil"/>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-1.897 </w:t>
            </w:r>
          </w:p>
        </w:tc>
        <w:tc>
          <w:tcPr>
            <w:tcW w:w="76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-1.694 </w:t>
            </w:r>
          </w:p>
        </w:tc>
        <w:tc>
          <w:tcPr>
            <w:tcW w:w="803"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-1.547 </w:t>
            </w:r>
          </w:p>
        </w:tc>
        <w:tc>
          <w:tcPr>
            <w:tcW w:w="849"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-1.421 </w:t>
            </w:r>
          </w:p>
        </w:tc>
        <w:tc>
          <w:tcPr>
            <w:tcW w:w="98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-1.229 </w:t>
            </w:r>
          </w:p>
        </w:tc>
        <w:tc>
          <w:tcPr>
            <w:tcW w:w="737"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-0.978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-0.760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-0.500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-0.187 </w:t>
            </w:r>
          </w:p>
        </w:tc>
        <w:tc>
          <w:tcPr>
            <w:tcW w:w="815"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0.122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0.250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0.484 </w:t>
            </w:r>
          </w:p>
        </w:tc>
        <w:tc>
          <w:tcPr>
            <w:tcW w:w="816" w:type="dxa"/>
            <w:tcBorders>
              <w:top w:val="nil"/>
              <w:tl2br w:val="nil"/>
              <w:tr2bl w:val="nil"/>
            </w:tcBorders>
            <w:vAlign w:val="center"/>
          </w:tcPr>
          <w:p w:rsidR="00B875D4" w:rsidRDefault="009E7642">
            <w:pPr>
              <w:snapToGrid w:val="0"/>
              <w:ind w:firstLine="119"/>
              <w:jc w:val="center"/>
              <w:rPr>
                <w:sz w:val="18"/>
                <w:szCs w:val="18"/>
              </w:rPr>
            </w:pPr>
            <w:r>
              <w:rPr>
                <w:sz w:val="18"/>
                <w:szCs w:val="18"/>
              </w:rPr>
              <w:t xml:space="preserve">0.899 </w:t>
            </w:r>
          </w:p>
        </w:tc>
      </w:tr>
      <w:tr w:rsidR="00B875D4">
        <w:trPr>
          <w:trHeight w:val="70"/>
          <w:jc w:val="center"/>
        </w:trPr>
        <w:tc>
          <w:tcPr>
            <w:tcW w:w="1247" w:type="dxa"/>
            <w:tcBorders>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Gansu</w:t>
            </w:r>
          </w:p>
        </w:tc>
        <w:tc>
          <w:tcPr>
            <w:tcW w:w="806"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-2.707 </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-2.543 </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-2.460 </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-2.404 </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-2.276 </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-2.183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-2.031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-1.871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-1.668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-1.517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-1.511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-1.168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-1.130 </w:t>
            </w:r>
          </w:p>
        </w:tc>
      </w:tr>
      <w:tr w:rsidR="00B875D4">
        <w:trPr>
          <w:trHeight w:val="70"/>
          <w:jc w:val="center"/>
        </w:trPr>
        <w:tc>
          <w:tcPr>
            <w:tcW w:w="1247" w:type="dxa"/>
            <w:tcBorders>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Qinghai</w:t>
            </w:r>
          </w:p>
        </w:tc>
        <w:tc>
          <w:tcPr>
            <w:tcW w:w="806"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-3.212 </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-3.144 </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-3.135 </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-3.078 </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-3.038 </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-3.006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-2.972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-2.933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-2.885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-2.832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-2.892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-2.793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-2.793 </w:t>
            </w:r>
          </w:p>
        </w:tc>
      </w:tr>
      <w:tr w:rsidR="00B875D4">
        <w:trPr>
          <w:trHeight w:val="70"/>
          <w:jc w:val="center"/>
        </w:trPr>
        <w:tc>
          <w:tcPr>
            <w:tcW w:w="1247" w:type="dxa"/>
            <w:tcBorders>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Ningxia</w:t>
            </w:r>
          </w:p>
        </w:tc>
        <w:tc>
          <w:tcPr>
            <w:tcW w:w="806" w:type="dxa"/>
            <w:tcBorders>
              <w:left w:val="single" w:sz="4" w:space="0" w:color="auto"/>
              <w:tl2br w:val="nil"/>
              <w:tr2bl w:val="nil"/>
            </w:tcBorders>
            <w:vAlign w:val="center"/>
          </w:tcPr>
          <w:p w:rsidR="00B875D4" w:rsidRDefault="009E7642">
            <w:pPr>
              <w:snapToGrid w:val="0"/>
              <w:ind w:firstLine="119"/>
              <w:jc w:val="center"/>
              <w:rPr>
                <w:sz w:val="18"/>
                <w:szCs w:val="18"/>
              </w:rPr>
            </w:pPr>
            <w:r>
              <w:rPr>
                <w:sz w:val="18"/>
                <w:szCs w:val="18"/>
              </w:rPr>
              <w:t xml:space="preserve">-3.251 </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-3.249 </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-3.217 </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-3.151 </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-3.154 </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-3.115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-3.045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-2.957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-2.935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-2.889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-2.870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-2.836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-2.757 </w:t>
            </w:r>
          </w:p>
        </w:tc>
      </w:tr>
      <w:tr w:rsidR="00B875D4">
        <w:trPr>
          <w:trHeight w:val="70"/>
          <w:jc w:val="center"/>
        </w:trPr>
        <w:tc>
          <w:tcPr>
            <w:tcW w:w="1247" w:type="dxa"/>
            <w:tcBorders>
              <w:bottom w:val="single" w:sz="12" w:space="0" w:color="auto"/>
              <w:right w:val="single" w:sz="4" w:space="0" w:color="auto"/>
              <w:tl2br w:val="nil"/>
              <w:tr2bl w:val="nil"/>
            </w:tcBorders>
          </w:tcPr>
          <w:p w:rsidR="00B875D4" w:rsidRDefault="009E7642">
            <w:pPr>
              <w:snapToGrid w:val="0"/>
              <w:ind w:leftChars="0" w:left="0" w:firstLineChars="0" w:firstLine="0"/>
              <w:rPr>
                <w:sz w:val="18"/>
                <w:szCs w:val="18"/>
              </w:rPr>
            </w:pPr>
            <w:r>
              <w:rPr>
                <w:sz w:val="18"/>
                <w:szCs w:val="18"/>
              </w:rPr>
              <w:t>Xinjiang</w:t>
            </w:r>
          </w:p>
        </w:tc>
        <w:tc>
          <w:tcPr>
            <w:tcW w:w="806" w:type="dxa"/>
            <w:tcBorders>
              <w:left w:val="single" w:sz="4" w:space="0" w:color="auto"/>
              <w:bottom w:val="single" w:sz="12" w:space="0" w:color="auto"/>
              <w:tl2br w:val="nil"/>
              <w:tr2bl w:val="nil"/>
            </w:tcBorders>
            <w:vAlign w:val="center"/>
          </w:tcPr>
          <w:p w:rsidR="00B875D4" w:rsidRDefault="009E7642">
            <w:pPr>
              <w:snapToGrid w:val="0"/>
              <w:ind w:firstLine="119"/>
              <w:jc w:val="center"/>
              <w:rPr>
                <w:sz w:val="18"/>
                <w:szCs w:val="18"/>
              </w:rPr>
            </w:pPr>
            <w:r>
              <w:rPr>
                <w:sz w:val="18"/>
                <w:szCs w:val="18"/>
              </w:rPr>
              <w:t xml:space="preserve">-2.525 </w:t>
            </w:r>
          </w:p>
        </w:tc>
        <w:tc>
          <w:tcPr>
            <w:tcW w:w="76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-2.405 </w:t>
            </w:r>
          </w:p>
        </w:tc>
        <w:tc>
          <w:tcPr>
            <w:tcW w:w="803"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-2.298 </w:t>
            </w:r>
          </w:p>
        </w:tc>
        <w:tc>
          <w:tcPr>
            <w:tcW w:w="849"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-2.226 </w:t>
            </w:r>
          </w:p>
        </w:tc>
        <w:tc>
          <w:tcPr>
            <w:tcW w:w="98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-2.067 </w:t>
            </w:r>
          </w:p>
        </w:tc>
        <w:tc>
          <w:tcPr>
            <w:tcW w:w="737" w:type="dxa"/>
            <w:tcBorders>
              <w:tl2br w:val="nil"/>
              <w:tr2bl w:val="nil"/>
            </w:tcBorders>
            <w:vAlign w:val="center"/>
          </w:tcPr>
          <w:p w:rsidR="00B875D4" w:rsidRDefault="009E7642">
            <w:pPr>
              <w:snapToGrid w:val="0"/>
              <w:ind w:firstLine="119"/>
              <w:jc w:val="center"/>
              <w:rPr>
                <w:sz w:val="18"/>
                <w:szCs w:val="18"/>
              </w:rPr>
            </w:pPr>
            <w:r>
              <w:rPr>
                <w:sz w:val="18"/>
                <w:szCs w:val="18"/>
              </w:rPr>
              <w:t xml:space="preserve">-2.000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-1.846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-1.648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-1.407 </w:t>
            </w:r>
          </w:p>
        </w:tc>
        <w:tc>
          <w:tcPr>
            <w:tcW w:w="815"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-1.266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-1.186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-0.968 </w:t>
            </w:r>
          </w:p>
        </w:tc>
        <w:tc>
          <w:tcPr>
            <w:tcW w:w="816" w:type="dxa"/>
            <w:tcBorders>
              <w:tl2br w:val="nil"/>
              <w:tr2bl w:val="nil"/>
            </w:tcBorders>
            <w:vAlign w:val="center"/>
          </w:tcPr>
          <w:p w:rsidR="00B875D4" w:rsidRDefault="009E7642">
            <w:pPr>
              <w:snapToGrid w:val="0"/>
              <w:ind w:firstLine="119"/>
              <w:jc w:val="center"/>
              <w:rPr>
                <w:sz w:val="18"/>
                <w:szCs w:val="18"/>
              </w:rPr>
            </w:pPr>
            <w:r>
              <w:rPr>
                <w:sz w:val="18"/>
                <w:szCs w:val="18"/>
              </w:rPr>
              <w:t xml:space="preserve">-0.776 </w:t>
            </w:r>
          </w:p>
        </w:tc>
      </w:tr>
    </w:tbl>
    <w:p w:rsidR="00B875D4" w:rsidRDefault="009E7642">
      <w:pPr>
        <w:pStyle w:val="AppendixSection"/>
        <w:keepNext/>
        <w:pageBreakBefore/>
        <w:spacing w:before="160" w:after="80"/>
      </w:pPr>
      <w:r>
        <w:rPr>
          <w:rFonts w:hint="eastAsia"/>
        </w:rPr>
        <w:lastRenderedPageBreak/>
        <w:t>Appendix A</w:t>
      </w:r>
      <w:r>
        <w:rPr>
          <w:rFonts w:eastAsia="宋体" w:hint="eastAsia"/>
        </w:rPr>
        <w:t xml:space="preserve">4. </w:t>
      </w:r>
      <w:r>
        <w:t>Parameter Estimates Based on PCA-Derived Indices</w:t>
      </w:r>
    </w:p>
    <w:p w:rsidR="00B875D4" w:rsidRDefault="009E7642">
      <w:pPr>
        <w:pStyle w:val="AppendixText"/>
        <w:keepNext/>
        <w:ind w:firstLineChars="200" w:firstLine="380"/>
      </w:pPr>
      <w:r>
        <w:t xml:space="preserve">Table A4 re-estimates the relationship between </w:t>
      </w:r>
      <w:r>
        <w:t xml:space="preserve">digital economy development and urban-rural modernization using the PCA-derived indices. OLS provides the average association without explicitly correcting for </w:t>
      </w:r>
      <w:proofErr w:type="spellStart"/>
      <w:r>
        <w:t>endogeneity</w:t>
      </w:r>
      <w:proofErr w:type="spellEnd"/>
      <w:r>
        <w:t xml:space="preserve"> or spatial dependence. The 2SLS specification addresses </w:t>
      </w:r>
      <w:proofErr w:type="spellStart"/>
      <w:r>
        <w:t>endogeneity</w:t>
      </w:r>
      <w:proofErr w:type="spellEnd"/>
      <w:r>
        <w:t xml:space="preserve"> using a panel-co</w:t>
      </w:r>
      <w:r>
        <w:t>mpatible instrument constructed by interacting historical telecommunications conditions in 1984 with time-varying national information-service revenue. The SDM additionally incorporates spatial dependence. All specifications include provincial and time fix</w:t>
      </w:r>
      <w:r>
        <w:t>ed effects and the controls defined in Table A7.</w:t>
      </w:r>
    </w:p>
    <w:p w:rsidR="00B875D4" w:rsidRDefault="009E7642">
      <w:pPr>
        <w:pStyle w:val="AppendixText"/>
        <w:keepNext/>
        <w:ind w:firstLineChars="200" w:firstLine="380"/>
      </w:pPr>
      <w:r>
        <w:rPr>
          <w:rFonts w:hint="eastAsia"/>
        </w:rPr>
        <w:t xml:space="preserve"> The coefficient of De is positive and statistically significant in OLS (0.0689, p &lt; 0.01) and in the second-stage 2SLS regression (0.0594, p &lt;</w:t>
      </w:r>
      <w:r>
        <w:rPr>
          <w:rFonts w:hint="eastAsia"/>
        </w:rPr>
        <w:t xml:space="preserve"> 0.01). When spatial dependence is introduced, the SDM coefficient is negative and statistically significant (-0.0659, p &lt; 0.01). This pattern is consistent with the main analysis: the positive average association is robust to alternative index constructio</w:t>
      </w:r>
      <w:r>
        <w:rPr>
          <w:rFonts w:hint="eastAsia"/>
        </w:rPr>
        <w:t>n, while accounting for spatial interdependence changes the estimated local relationship.</w:t>
      </w:r>
    </w:p>
    <w:p w:rsidR="00B875D4" w:rsidRDefault="009E7642">
      <w:pPr>
        <w:keepNext/>
        <w:spacing w:before="60" w:after="40"/>
        <w:ind w:leftChars="0" w:left="0" w:right="0" w:firstLineChars="0" w:firstLine="0"/>
        <w:jc w:val="center"/>
        <w:rPr>
          <w:rFonts w:ascii="楷体" w:hAnsi="楷体"/>
          <w:bCs/>
        </w:rPr>
      </w:pPr>
      <w:r>
        <w:rPr>
          <w:rFonts w:eastAsia="Times New Roman"/>
          <w:b/>
          <w:bCs/>
          <w:sz w:val="20"/>
        </w:rPr>
        <w:t>Table A4.</w:t>
      </w:r>
      <w:r>
        <w:rPr>
          <w:rFonts w:eastAsia="Times New Roman" w:hint="eastAsia"/>
          <w:bCs/>
          <w:sz w:val="20"/>
        </w:rPr>
        <w:t xml:space="preserve"> </w:t>
      </w:r>
      <w:r>
        <w:rPr>
          <w:rFonts w:eastAsia="Times New Roman"/>
          <w:sz w:val="20"/>
        </w:rPr>
        <w:t>Results of Parameter Estimation using PCA Method</w:t>
      </w:r>
    </w:p>
    <w:tbl>
      <w:tblPr>
        <w:tblStyle w:val="aa"/>
        <w:tblW w:w="4998"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820"/>
        <w:gridCol w:w="3053"/>
        <w:gridCol w:w="3088"/>
        <w:gridCol w:w="3073"/>
        <w:gridCol w:w="3070"/>
      </w:tblGrid>
      <w:tr w:rsidR="00B875D4">
        <w:trPr>
          <w:tblHeader/>
        </w:trPr>
        <w:tc>
          <w:tcPr>
            <w:tcW w:w="933" w:type="pct"/>
            <w:tcBorders>
              <w:bottom w:val="nil"/>
              <w:tl2br w:val="nil"/>
              <w:tr2bl w:val="nil"/>
            </w:tcBorders>
          </w:tcPr>
          <w:p w:rsidR="00B875D4" w:rsidRDefault="009E7642">
            <w:pPr>
              <w:snapToGrid w:val="0"/>
              <w:ind w:firstLine="119"/>
              <w:jc w:val="center"/>
              <w:rPr>
                <w:sz w:val="18"/>
                <w:szCs w:val="18"/>
              </w:rPr>
            </w:pPr>
            <w:r>
              <w:rPr>
                <w:sz w:val="18"/>
                <w:szCs w:val="18"/>
              </w:rPr>
              <w:t>Variables</w:t>
            </w:r>
          </w:p>
        </w:tc>
        <w:tc>
          <w:tcPr>
            <w:tcW w:w="1010" w:type="pct"/>
            <w:tcBorders>
              <w:bottom w:val="nil"/>
              <w:tl2br w:val="nil"/>
              <w:tr2bl w:val="nil"/>
            </w:tcBorders>
          </w:tcPr>
          <w:p w:rsidR="00B875D4" w:rsidRDefault="009E7642">
            <w:pPr>
              <w:snapToGrid w:val="0"/>
              <w:ind w:firstLine="119"/>
              <w:jc w:val="center"/>
              <w:rPr>
                <w:sz w:val="18"/>
                <w:szCs w:val="18"/>
              </w:rPr>
            </w:pPr>
            <w:r>
              <w:rPr>
                <w:sz w:val="18"/>
                <w:szCs w:val="18"/>
              </w:rPr>
              <w:t>OLS</w:t>
            </w:r>
          </w:p>
        </w:tc>
        <w:tc>
          <w:tcPr>
            <w:tcW w:w="2039" w:type="pct"/>
            <w:gridSpan w:val="2"/>
            <w:tcBorders>
              <w:bottom w:val="nil"/>
              <w:tl2br w:val="nil"/>
              <w:tr2bl w:val="nil"/>
            </w:tcBorders>
            <w:shd w:val="clear" w:color="auto" w:fill="auto"/>
          </w:tcPr>
          <w:p w:rsidR="00B875D4" w:rsidRDefault="009E7642">
            <w:pPr>
              <w:snapToGrid w:val="0"/>
              <w:jc w:val="center"/>
              <w:rPr>
                <w:sz w:val="18"/>
                <w:szCs w:val="18"/>
              </w:rPr>
            </w:pPr>
            <w:r>
              <w:t>2SLS</w:t>
            </w:r>
          </w:p>
        </w:tc>
        <w:tc>
          <w:tcPr>
            <w:tcW w:w="1016" w:type="pct"/>
            <w:tcBorders>
              <w:bottom w:val="nil"/>
              <w:tl2br w:val="nil"/>
              <w:tr2bl w:val="nil"/>
            </w:tcBorders>
          </w:tcPr>
          <w:p w:rsidR="00B875D4" w:rsidRDefault="009E7642">
            <w:pPr>
              <w:snapToGrid w:val="0"/>
              <w:ind w:firstLine="119"/>
              <w:jc w:val="center"/>
              <w:rPr>
                <w:sz w:val="18"/>
                <w:szCs w:val="18"/>
              </w:rPr>
            </w:pPr>
            <w:r>
              <w:rPr>
                <w:sz w:val="18"/>
                <w:szCs w:val="18"/>
              </w:rPr>
              <w:t>SDM</w:t>
            </w:r>
          </w:p>
        </w:tc>
      </w:tr>
      <w:tr w:rsidR="00B875D4">
        <w:tc>
          <w:tcPr>
            <w:tcW w:w="933" w:type="pct"/>
            <w:tcBorders>
              <w:top w:val="nil"/>
              <w:tl2br w:val="nil"/>
              <w:tr2bl w:val="nil"/>
            </w:tcBorders>
          </w:tcPr>
          <w:p w:rsidR="00B875D4" w:rsidRDefault="00B875D4">
            <w:pPr>
              <w:snapToGrid w:val="0"/>
              <w:ind w:firstLine="119"/>
              <w:jc w:val="center"/>
              <w:rPr>
                <w:sz w:val="18"/>
                <w:szCs w:val="18"/>
              </w:rPr>
            </w:pPr>
          </w:p>
        </w:tc>
        <w:tc>
          <w:tcPr>
            <w:tcW w:w="1010" w:type="pct"/>
            <w:tcBorders>
              <w:top w:val="nil"/>
              <w:tl2br w:val="nil"/>
              <w:tr2bl w:val="nil"/>
            </w:tcBorders>
          </w:tcPr>
          <w:p w:rsidR="00B875D4" w:rsidRDefault="00B875D4">
            <w:pPr>
              <w:snapToGrid w:val="0"/>
              <w:ind w:firstLine="119"/>
              <w:jc w:val="center"/>
              <w:rPr>
                <w:sz w:val="18"/>
                <w:szCs w:val="18"/>
              </w:rPr>
            </w:pPr>
          </w:p>
        </w:tc>
        <w:tc>
          <w:tcPr>
            <w:tcW w:w="1022" w:type="pct"/>
            <w:tcBorders>
              <w:top w:val="nil"/>
              <w:tl2br w:val="nil"/>
              <w:tr2bl w:val="nil"/>
            </w:tcBorders>
            <w:shd w:val="clear" w:color="auto" w:fill="auto"/>
          </w:tcPr>
          <w:p w:rsidR="00B875D4" w:rsidRDefault="009E7642">
            <w:pPr>
              <w:snapToGrid w:val="0"/>
              <w:ind w:firstLine="119"/>
              <w:jc w:val="center"/>
              <w:rPr>
                <w:sz w:val="18"/>
                <w:szCs w:val="18"/>
              </w:rPr>
            </w:pPr>
            <w:r>
              <w:rPr>
                <w:sz w:val="18"/>
                <w:szCs w:val="18"/>
              </w:rPr>
              <w:t>1</w:t>
            </w:r>
            <w:r>
              <w:rPr>
                <w:sz w:val="18"/>
                <w:szCs w:val="18"/>
                <w:vertAlign w:val="superscript"/>
              </w:rPr>
              <w:t>st</w:t>
            </w:r>
            <w:r>
              <w:rPr>
                <w:sz w:val="18"/>
                <w:szCs w:val="18"/>
              </w:rPr>
              <w:t xml:space="preserve"> stage</w:t>
            </w:r>
          </w:p>
        </w:tc>
        <w:tc>
          <w:tcPr>
            <w:tcW w:w="1017" w:type="pct"/>
            <w:tcBorders>
              <w:top w:val="nil"/>
              <w:tl2br w:val="nil"/>
              <w:tr2bl w:val="nil"/>
            </w:tcBorders>
            <w:shd w:val="clear" w:color="auto" w:fill="auto"/>
          </w:tcPr>
          <w:p w:rsidR="00B875D4" w:rsidRDefault="009E7642">
            <w:pPr>
              <w:snapToGrid w:val="0"/>
              <w:ind w:firstLine="119"/>
              <w:jc w:val="center"/>
              <w:rPr>
                <w:sz w:val="18"/>
                <w:szCs w:val="18"/>
              </w:rPr>
            </w:pPr>
            <w:r>
              <w:rPr>
                <w:sz w:val="18"/>
                <w:szCs w:val="18"/>
              </w:rPr>
              <w:t>2</w:t>
            </w:r>
            <w:r>
              <w:rPr>
                <w:sz w:val="18"/>
                <w:szCs w:val="18"/>
                <w:vertAlign w:val="superscript"/>
              </w:rPr>
              <w:t>nd</w:t>
            </w:r>
            <w:r>
              <w:rPr>
                <w:sz w:val="18"/>
                <w:szCs w:val="18"/>
              </w:rPr>
              <w:t xml:space="preserve"> stage</w:t>
            </w:r>
          </w:p>
        </w:tc>
        <w:tc>
          <w:tcPr>
            <w:tcW w:w="1016" w:type="pct"/>
            <w:tcBorders>
              <w:top w:val="nil"/>
              <w:tl2br w:val="nil"/>
              <w:tr2bl w:val="nil"/>
            </w:tcBorders>
          </w:tcPr>
          <w:p w:rsidR="00B875D4" w:rsidRDefault="00B875D4">
            <w:pPr>
              <w:snapToGrid w:val="0"/>
              <w:ind w:firstLine="119"/>
              <w:jc w:val="center"/>
              <w:rPr>
                <w:sz w:val="18"/>
                <w:szCs w:val="18"/>
              </w:rPr>
            </w:pPr>
          </w:p>
        </w:tc>
      </w:tr>
      <w:tr w:rsidR="00B875D4">
        <w:tc>
          <w:tcPr>
            <w:tcW w:w="933" w:type="pct"/>
            <w:tcBorders>
              <w:top w:val="single" w:sz="4" w:space="0" w:color="000000"/>
              <w:tl2br w:val="nil"/>
              <w:tr2bl w:val="nil"/>
            </w:tcBorders>
          </w:tcPr>
          <w:p w:rsidR="00B875D4" w:rsidRDefault="009E7642">
            <w:pPr>
              <w:snapToGrid w:val="0"/>
              <w:ind w:firstLine="119"/>
              <w:jc w:val="center"/>
              <w:rPr>
                <w:sz w:val="18"/>
                <w:szCs w:val="18"/>
              </w:rPr>
            </w:pPr>
            <w:r>
              <w:rPr>
                <w:sz w:val="18"/>
                <w:szCs w:val="18"/>
              </w:rPr>
              <w:t>De</w:t>
            </w:r>
          </w:p>
        </w:tc>
        <w:tc>
          <w:tcPr>
            <w:tcW w:w="1010" w:type="pct"/>
            <w:tcBorders>
              <w:top w:val="single" w:sz="4" w:space="0" w:color="000000"/>
              <w:tl2br w:val="nil"/>
              <w:tr2bl w:val="nil"/>
            </w:tcBorders>
          </w:tcPr>
          <w:p w:rsidR="00B875D4" w:rsidRDefault="009E7642">
            <w:pPr>
              <w:snapToGrid w:val="0"/>
              <w:ind w:firstLine="119"/>
              <w:jc w:val="center"/>
              <w:rPr>
                <w:sz w:val="18"/>
                <w:szCs w:val="18"/>
              </w:rPr>
            </w:pPr>
            <w:r>
              <w:rPr>
                <w:sz w:val="18"/>
                <w:szCs w:val="18"/>
              </w:rPr>
              <w:t>0.0689***</w:t>
            </w:r>
          </w:p>
        </w:tc>
        <w:tc>
          <w:tcPr>
            <w:tcW w:w="1022" w:type="pct"/>
            <w:tcBorders>
              <w:top w:val="single" w:sz="4" w:space="0" w:color="000000"/>
              <w:tl2br w:val="nil"/>
              <w:tr2bl w:val="nil"/>
            </w:tcBorders>
            <w:shd w:val="clear" w:color="auto" w:fill="auto"/>
          </w:tcPr>
          <w:p w:rsidR="00B875D4" w:rsidRDefault="009E7642">
            <w:pPr>
              <w:snapToGrid w:val="0"/>
              <w:ind w:firstLine="119"/>
              <w:jc w:val="center"/>
              <w:rPr>
                <w:sz w:val="18"/>
                <w:szCs w:val="18"/>
              </w:rPr>
            </w:pPr>
            <w:r>
              <w:rPr>
                <w:sz w:val="18"/>
                <w:szCs w:val="18"/>
              </w:rPr>
              <w:t>-0.0030**</w:t>
            </w:r>
          </w:p>
        </w:tc>
        <w:tc>
          <w:tcPr>
            <w:tcW w:w="1017" w:type="pct"/>
            <w:tcBorders>
              <w:top w:val="single" w:sz="4" w:space="0" w:color="000000"/>
              <w:tl2br w:val="nil"/>
              <w:tr2bl w:val="nil"/>
            </w:tcBorders>
            <w:shd w:val="clear" w:color="auto" w:fill="auto"/>
          </w:tcPr>
          <w:p w:rsidR="00B875D4" w:rsidRDefault="009E7642">
            <w:pPr>
              <w:snapToGrid w:val="0"/>
              <w:ind w:firstLine="119"/>
              <w:jc w:val="center"/>
              <w:rPr>
                <w:sz w:val="18"/>
                <w:szCs w:val="18"/>
              </w:rPr>
            </w:pPr>
            <w:r>
              <w:rPr>
                <w:sz w:val="18"/>
                <w:szCs w:val="18"/>
              </w:rPr>
              <w:t>0.0594***</w:t>
            </w:r>
          </w:p>
        </w:tc>
        <w:tc>
          <w:tcPr>
            <w:tcW w:w="1016" w:type="pct"/>
            <w:tcBorders>
              <w:top w:val="single" w:sz="4" w:space="0" w:color="000000"/>
              <w:tl2br w:val="nil"/>
              <w:tr2bl w:val="nil"/>
            </w:tcBorders>
          </w:tcPr>
          <w:p w:rsidR="00B875D4" w:rsidRDefault="009E7642">
            <w:pPr>
              <w:snapToGrid w:val="0"/>
              <w:ind w:firstLine="119"/>
              <w:jc w:val="center"/>
              <w:rPr>
                <w:sz w:val="18"/>
                <w:szCs w:val="18"/>
              </w:rPr>
            </w:pPr>
            <w:r>
              <w:rPr>
                <w:sz w:val="18"/>
                <w:szCs w:val="18"/>
              </w:rPr>
              <w:t>-0.0659***</w:t>
            </w:r>
          </w:p>
        </w:tc>
      </w:tr>
      <w:tr w:rsidR="00B875D4">
        <w:tc>
          <w:tcPr>
            <w:tcW w:w="933" w:type="pct"/>
            <w:tcBorders>
              <w:tl2br w:val="nil"/>
              <w:tr2bl w:val="nil"/>
            </w:tcBorders>
          </w:tcPr>
          <w:p w:rsidR="00B875D4" w:rsidRDefault="00B875D4">
            <w:pPr>
              <w:snapToGrid w:val="0"/>
              <w:ind w:firstLine="119"/>
              <w:jc w:val="center"/>
              <w:rPr>
                <w:sz w:val="18"/>
                <w:szCs w:val="18"/>
              </w:rPr>
            </w:pPr>
          </w:p>
        </w:tc>
        <w:tc>
          <w:tcPr>
            <w:tcW w:w="1010" w:type="pct"/>
            <w:tcBorders>
              <w:tl2br w:val="nil"/>
              <w:tr2bl w:val="nil"/>
            </w:tcBorders>
          </w:tcPr>
          <w:p w:rsidR="00B875D4" w:rsidRDefault="009E7642">
            <w:pPr>
              <w:snapToGrid w:val="0"/>
              <w:ind w:firstLine="119"/>
              <w:jc w:val="center"/>
              <w:rPr>
                <w:sz w:val="18"/>
                <w:szCs w:val="18"/>
              </w:rPr>
            </w:pPr>
            <w:r>
              <w:rPr>
                <w:sz w:val="18"/>
                <w:szCs w:val="18"/>
              </w:rPr>
              <w:t>(0.0157)</w:t>
            </w: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(0.002)</w:t>
            </w: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(0.016)</w:t>
            </w:r>
          </w:p>
        </w:tc>
        <w:tc>
          <w:tcPr>
            <w:tcW w:w="1016" w:type="pct"/>
            <w:tcBorders>
              <w:tl2br w:val="nil"/>
              <w:tr2bl w:val="nil"/>
            </w:tcBorders>
          </w:tcPr>
          <w:p w:rsidR="00B875D4" w:rsidRDefault="009E7642">
            <w:pPr>
              <w:snapToGrid w:val="0"/>
              <w:ind w:firstLine="119"/>
              <w:jc w:val="center"/>
              <w:rPr>
                <w:sz w:val="18"/>
                <w:szCs w:val="18"/>
              </w:rPr>
            </w:pPr>
            <w:r>
              <w:rPr>
                <w:sz w:val="18"/>
                <w:szCs w:val="18"/>
              </w:rPr>
              <w:t>(0.0108)</w:t>
            </w:r>
          </w:p>
        </w:tc>
      </w:tr>
      <w:tr w:rsidR="00B875D4">
        <w:tc>
          <w:tcPr>
            <w:tcW w:w="933" w:type="pct"/>
            <w:tcBorders>
              <w:tl2br w:val="nil"/>
              <w:tr2bl w:val="nil"/>
            </w:tcBorders>
          </w:tcPr>
          <w:p w:rsidR="00B875D4" w:rsidRDefault="009E7642">
            <w:pPr>
              <w:snapToGrid w:val="0"/>
              <w:ind w:firstLine="119"/>
              <w:jc w:val="center"/>
              <w:rPr>
                <w:sz w:val="18"/>
                <w:szCs w:val="18"/>
              </w:rPr>
            </w:pPr>
            <w:r>
              <w:rPr>
                <w:sz w:val="18"/>
                <w:szCs w:val="18"/>
              </w:rPr>
              <w:t>GID</w:t>
            </w:r>
          </w:p>
        </w:tc>
        <w:tc>
          <w:tcPr>
            <w:tcW w:w="1010" w:type="pct"/>
            <w:tcBorders>
              <w:tl2br w:val="nil"/>
              <w:tr2bl w:val="nil"/>
            </w:tcBorders>
          </w:tcPr>
          <w:p w:rsidR="00B875D4" w:rsidRDefault="009E7642">
            <w:pPr>
              <w:snapToGrid w:val="0"/>
              <w:ind w:firstLine="119"/>
              <w:jc w:val="center"/>
              <w:rPr>
                <w:sz w:val="18"/>
                <w:szCs w:val="18"/>
              </w:rPr>
            </w:pPr>
            <w:r>
              <w:rPr>
                <w:sz w:val="18"/>
                <w:szCs w:val="18"/>
              </w:rPr>
              <w:t>-2.6811***</w:t>
            </w: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0.2092***</w:t>
            </w: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-2.1481***</w:t>
            </w:r>
          </w:p>
        </w:tc>
        <w:tc>
          <w:tcPr>
            <w:tcW w:w="1016" w:type="pct"/>
            <w:tcBorders>
              <w:tl2br w:val="nil"/>
              <w:tr2bl w:val="nil"/>
            </w:tcBorders>
          </w:tcPr>
          <w:p w:rsidR="00B875D4" w:rsidRDefault="009E7642">
            <w:pPr>
              <w:snapToGrid w:val="0"/>
              <w:ind w:firstLine="119"/>
              <w:jc w:val="center"/>
              <w:rPr>
                <w:sz w:val="18"/>
                <w:szCs w:val="18"/>
              </w:rPr>
            </w:pPr>
            <w:r>
              <w:rPr>
                <w:sz w:val="18"/>
                <w:szCs w:val="18"/>
              </w:rPr>
              <w:t>-0.7373*</w:t>
            </w:r>
          </w:p>
        </w:tc>
      </w:tr>
      <w:tr w:rsidR="00B875D4">
        <w:tc>
          <w:tcPr>
            <w:tcW w:w="933" w:type="pct"/>
            <w:tcBorders>
              <w:tl2br w:val="nil"/>
              <w:tr2bl w:val="nil"/>
            </w:tcBorders>
          </w:tcPr>
          <w:p w:rsidR="00B875D4" w:rsidRDefault="00B875D4">
            <w:pPr>
              <w:snapToGrid w:val="0"/>
              <w:ind w:firstLine="119"/>
              <w:jc w:val="center"/>
              <w:rPr>
                <w:sz w:val="18"/>
                <w:szCs w:val="18"/>
              </w:rPr>
            </w:pPr>
          </w:p>
        </w:tc>
        <w:tc>
          <w:tcPr>
            <w:tcW w:w="1010" w:type="pct"/>
            <w:tcBorders>
              <w:tl2br w:val="nil"/>
              <w:tr2bl w:val="nil"/>
            </w:tcBorders>
          </w:tcPr>
          <w:p w:rsidR="00B875D4" w:rsidRDefault="009E7642">
            <w:pPr>
              <w:snapToGrid w:val="0"/>
              <w:ind w:firstLine="119"/>
              <w:jc w:val="center"/>
              <w:rPr>
                <w:sz w:val="18"/>
                <w:szCs w:val="18"/>
              </w:rPr>
            </w:pPr>
            <w:r>
              <w:rPr>
                <w:sz w:val="18"/>
                <w:szCs w:val="18"/>
              </w:rPr>
              <w:t>(0.4247)</w:t>
            </w: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(0.041)</w:t>
            </w: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(0.442)</w:t>
            </w:r>
          </w:p>
        </w:tc>
        <w:tc>
          <w:tcPr>
            <w:tcW w:w="1016" w:type="pct"/>
            <w:tcBorders>
              <w:tl2br w:val="nil"/>
              <w:tr2bl w:val="nil"/>
            </w:tcBorders>
          </w:tcPr>
          <w:p w:rsidR="00B875D4" w:rsidRDefault="009E7642">
            <w:pPr>
              <w:snapToGrid w:val="0"/>
              <w:ind w:firstLine="119"/>
              <w:jc w:val="center"/>
              <w:rPr>
                <w:sz w:val="18"/>
                <w:szCs w:val="18"/>
              </w:rPr>
            </w:pPr>
            <w:r>
              <w:rPr>
                <w:sz w:val="18"/>
                <w:szCs w:val="18"/>
              </w:rPr>
              <w:t>(0.4075)</w:t>
            </w:r>
          </w:p>
        </w:tc>
      </w:tr>
      <w:tr w:rsidR="00B875D4">
        <w:tc>
          <w:tcPr>
            <w:tcW w:w="933" w:type="pct"/>
            <w:tcBorders>
              <w:tl2br w:val="nil"/>
              <w:tr2bl w:val="nil"/>
            </w:tcBorders>
          </w:tcPr>
          <w:p w:rsidR="00B875D4" w:rsidRDefault="009E7642">
            <w:pPr>
              <w:snapToGrid w:val="0"/>
              <w:ind w:firstLine="119"/>
              <w:jc w:val="center"/>
              <w:rPr>
                <w:sz w:val="18"/>
                <w:szCs w:val="18"/>
              </w:rPr>
            </w:pPr>
            <w:r>
              <w:rPr>
                <w:sz w:val="18"/>
                <w:szCs w:val="18"/>
              </w:rPr>
              <w:t>ECO</w:t>
            </w:r>
          </w:p>
        </w:tc>
        <w:tc>
          <w:tcPr>
            <w:tcW w:w="1721" w:type="dxa"/>
            <w:tcBorders>
              <w:tl2br w:val="nil"/>
              <w:tr2bl w:val="nil"/>
            </w:tcBorders>
          </w:tcPr>
          <w:p w:rsidR="00B875D4" w:rsidRDefault="009E7642">
            <w:pPr>
              <w:snapToGrid w:val="0"/>
              <w:ind w:firstLine="119"/>
              <w:jc w:val="center"/>
              <w:rPr>
                <w:sz w:val="18"/>
                <w:szCs w:val="18"/>
              </w:rPr>
            </w:pPr>
            <w:r>
              <w:rPr>
                <w:sz w:val="18"/>
                <w:szCs w:val="18"/>
              </w:rPr>
              <w:t>&lt;0.0001***</w:t>
            </w:r>
          </w:p>
        </w:tc>
        <w:tc>
          <w:tcPr>
            <w:tcW w:w="1742" w:type="dxa"/>
            <w:tcBorders>
              <w:tl2br w:val="nil"/>
              <w:tr2bl w:val="nil"/>
            </w:tcBorders>
            <w:shd w:val="clear" w:color="auto" w:fill="auto"/>
          </w:tcPr>
          <w:p w:rsidR="00B875D4" w:rsidRDefault="009E7642">
            <w:pPr>
              <w:snapToGrid w:val="0"/>
              <w:ind w:firstLine="119"/>
              <w:jc w:val="center"/>
              <w:rPr>
                <w:sz w:val="18"/>
                <w:szCs w:val="18"/>
              </w:rPr>
            </w:pPr>
            <w:r>
              <w:rPr>
                <w:sz w:val="18"/>
                <w:szCs w:val="18"/>
              </w:rPr>
              <w:t>&lt;0.0001***</w:t>
            </w:r>
          </w:p>
        </w:tc>
        <w:tc>
          <w:tcPr>
            <w:tcW w:w="1733" w:type="dxa"/>
            <w:tcBorders>
              <w:tl2br w:val="nil"/>
              <w:tr2bl w:val="nil"/>
            </w:tcBorders>
            <w:shd w:val="clear" w:color="auto" w:fill="auto"/>
          </w:tcPr>
          <w:p w:rsidR="00B875D4" w:rsidRDefault="009E7642">
            <w:pPr>
              <w:snapToGrid w:val="0"/>
              <w:ind w:firstLine="119"/>
              <w:jc w:val="center"/>
              <w:rPr>
                <w:sz w:val="18"/>
                <w:szCs w:val="18"/>
              </w:rPr>
            </w:pPr>
            <w:r>
              <w:rPr>
                <w:sz w:val="18"/>
                <w:szCs w:val="18"/>
              </w:rPr>
              <w:t>&lt;0.0001***</w:t>
            </w:r>
          </w:p>
        </w:tc>
        <w:tc>
          <w:tcPr>
            <w:tcW w:w="1733" w:type="dxa"/>
            <w:tcBorders>
              <w:tl2br w:val="nil"/>
              <w:tr2bl w:val="nil"/>
            </w:tcBorders>
          </w:tcPr>
          <w:p w:rsidR="00B875D4" w:rsidRDefault="009E7642">
            <w:pPr>
              <w:snapToGrid w:val="0"/>
              <w:ind w:firstLine="119"/>
              <w:jc w:val="center"/>
              <w:rPr>
                <w:sz w:val="18"/>
                <w:szCs w:val="18"/>
              </w:rPr>
            </w:pPr>
            <w:r>
              <w:rPr>
                <w:sz w:val="18"/>
                <w:szCs w:val="18"/>
              </w:rPr>
              <w:t>&gt;-0.0001***</w:t>
            </w:r>
          </w:p>
        </w:tc>
      </w:tr>
      <w:tr w:rsidR="00B875D4">
        <w:tc>
          <w:tcPr>
            <w:tcW w:w="933" w:type="pct"/>
            <w:tcBorders>
              <w:tl2br w:val="nil"/>
              <w:tr2bl w:val="nil"/>
            </w:tcBorders>
          </w:tcPr>
          <w:p w:rsidR="00B875D4" w:rsidRDefault="00B875D4">
            <w:pPr>
              <w:snapToGrid w:val="0"/>
              <w:ind w:firstLine="119"/>
              <w:jc w:val="center"/>
              <w:rPr>
                <w:sz w:val="18"/>
                <w:szCs w:val="18"/>
              </w:rPr>
            </w:pPr>
          </w:p>
        </w:tc>
        <w:tc>
          <w:tcPr>
            <w:tcW w:w="1721" w:type="dxa"/>
            <w:tcBorders>
              <w:tl2br w:val="nil"/>
              <w:tr2bl w:val="nil"/>
            </w:tcBorders>
          </w:tcPr>
          <w:p w:rsidR="00B875D4" w:rsidRDefault="009E7642">
            <w:pPr>
              <w:snapToGrid w:val="0"/>
              <w:ind w:firstLine="119"/>
              <w:jc w:val="center"/>
              <w:rPr>
                <w:sz w:val="18"/>
                <w:szCs w:val="18"/>
              </w:rPr>
            </w:pPr>
            <w:r>
              <w:rPr>
                <w:sz w:val="18"/>
                <w:szCs w:val="18"/>
              </w:rPr>
              <w:t>(&lt;0.0001)</w:t>
            </w:r>
          </w:p>
        </w:tc>
        <w:tc>
          <w:tcPr>
            <w:tcW w:w="1742" w:type="dxa"/>
            <w:tcBorders>
              <w:tl2br w:val="nil"/>
              <w:tr2bl w:val="nil"/>
            </w:tcBorders>
            <w:shd w:val="clear" w:color="auto" w:fill="auto"/>
          </w:tcPr>
          <w:p w:rsidR="00B875D4" w:rsidRDefault="009E7642">
            <w:pPr>
              <w:snapToGrid w:val="0"/>
              <w:ind w:firstLine="119"/>
              <w:jc w:val="center"/>
              <w:rPr>
                <w:sz w:val="18"/>
                <w:szCs w:val="18"/>
              </w:rPr>
            </w:pPr>
            <w:r>
              <w:rPr>
                <w:sz w:val="18"/>
                <w:szCs w:val="18"/>
              </w:rPr>
              <w:t>(&lt;0.0001)</w:t>
            </w:r>
          </w:p>
        </w:tc>
        <w:tc>
          <w:tcPr>
            <w:tcW w:w="1733" w:type="dxa"/>
            <w:tcBorders>
              <w:tl2br w:val="nil"/>
              <w:tr2bl w:val="nil"/>
            </w:tcBorders>
            <w:shd w:val="clear" w:color="auto" w:fill="auto"/>
          </w:tcPr>
          <w:p w:rsidR="00B875D4" w:rsidRDefault="009E7642">
            <w:pPr>
              <w:snapToGrid w:val="0"/>
              <w:ind w:firstLine="119"/>
              <w:jc w:val="center"/>
              <w:rPr>
                <w:sz w:val="18"/>
                <w:szCs w:val="18"/>
              </w:rPr>
            </w:pPr>
            <w:r>
              <w:rPr>
                <w:sz w:val="18"/>
                <w:szCs w:val="18"/>
              </w:rPr>
              <w:t>(&lt;0.0001)</w:t>
            </w:r>
          </w:p>
        </w:tc>
        <w:tc>
          <w:tcPr>
            <w:tcW w:w="1733" w:type="dxa"/>
            <w:tcBorders>
              <w:tl2br w:val="nil"/>
              <w:tr2bl w:val="nil"/>
            </w:tcBorders>
          </w:tcPr>
          <w:p w:rsidR="00B875D4" w:rsidRDefault="009E7642">
            <w:pPr>
              <w:snapToGrid w:val="0"/>
              <w:ind w:firstLine="119"/>
              <w:jc w:val="center"/>
              <w:rPr>
                <w:sz w:val="18"/>
                <w:szCs w:val="18"/>
              </w:rPr>
            </w:pPr>
            <w:r>
              <w:rPr>
                <w:sz w:val="18"/>
                <w:szCs w:val="18"/>
              </w:rPr>
              <w:t>(&lt;0.0001)</w:t>
            </w:r>
          </w:p>
        </w:tc>
      </w:tr>
      <w:tr w:rsidR="00B875D4">
        <w:tc>
          <w:tcPr>
            <w:tcW w:w="933" w:type="pct"/>
            <w:tcBorders>
              <w:tl2br w:val="nil"/>
              <w:tr2bl w:val="nil"/>
            </w:tcBorders>
          </w:tcPr>
          <w:p w:rsidR="00B875D4" w:rsidRDefault="009E7642">
            <w:pPr>
              <w:snapToGrid w:val="0"/>
              <w:ind w:firstLine="119"/>
              <w:jc w:val="center"/>
              <w:rPr>
                <w:sz w:val="18"/>
                <w:szCs w:val="18"/>
              </w:rPr>
            </w:pPr>
            <w:r>
              <w:rPr>
                <w:sz w:val="18"/>
                <w:szCs w:val="18"/>
              </w:rPr>
              <w:t>SCL</w:t>
            </w:r>
          </w:p>
        </w:tc>
        <w:tc>
          <w:tcPr>
            <w:tcW w:w="1010" w:type="pct"/>
            <w:tcBorders>
              <w:tl2br w:val="nil"/>
              <w:tr2bl w:val="nil"/>
            </w:tcBorders>
          </w:tcPr>
          <w:p w:rsidR="00B875D4" w:rsidRDefault="009E7642">
            <w:pPr>
              <w:snapToGrid w:val="0"/>
              <w:ind w:firstLine="119"/>
              <w:jc w:val="center"/>
              <w:rPr>
                <w:sz w:val="18"/>
                <w:szCs w:val="18"/>
              </w:rPr>
            </w:pPr>
            <w:r>
              <w:rPr>
                <w:sz w:val="18"/>
                <w:szCs w:val="18"/>
              </w:rPr>
              <w:t>0.4821</w:t>
            </w: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0.2785***</w:t>
            </w: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1.2330**</w:t>
            </w:r>
          </w:p>
        </w:tc>
        <w:tc>
          <w:tcPr>
            <w:tcW w:w="1016" w:type="pct"/>
            <w:tcBorders>
              <w:tl2br w:val="nil"/>
              <w:tr2bl w:val="nil"/>
            </w:tcBorders>
          </w:tcPr>
          <w:p w:rsidR="00B875D4" w:rsidRDefault="009E7642">
            <w:pPr>
              <w:snapToGrid w:val="0"/>
              <w:ind w:firstLine="119"/>
              <w:jc w:val="center"/>
              <w:rPr>
                <w:sz w:val="18"/>
                <w:szCs w:val="18"/>
              </w:rPr>
            </w:pPr>
            <w:r>
              <w:rPr>
                <w:sz w:val="18"/>
                <w:szCs w:val="18"/>
              </w:rPr>
              <w:t>1.1922***</w:t>
            </w:r>
          </w:p>
        </w:tc>
      </w:tr>
      <w:tr w:rsidR="00B875D4">
        <w:tc>
          <w:tcPr>
            <w:tcW w:w="933" w:type="pct"/>
            <w:tcBorders>
              <w:tl2br w:val="nil"/>
              <w:tr2bl w:val="nil"/>
            </w:tcBorders>
          </w:tcPr>
          <w:p w:rsidR="00B875D4" w:rsidRDefault="00B875D4">
            <w:pPr>
              <w:snapToGrid w:val="0"/>
              <w:ind w:firstLine="119"/>
              <w:jc w:val="center"/>
              <w:rPr>
                <w:sz w:val="18"/>
                <w:szCs w:val="18"/>
              </w:rPr>
            </w:pPr>
          </w:p>
        </w:tc>
        <w:tc>
          <w:tcPr>
            <w:tcW w:w="1010" w:type="pct"/>
            <w:tcBorders>
              <w:tl2br w:val="nil"/>
              <w:tr2bl w:val="nil"/>
            </w:tcBorders>
          </w:tcPr>
          <w:p w:rsidR="00B875D4" w:rsidRDefault="009E7642">
            <w:pPr>
              <w:snapToGrid w:val="0"/>
              <w:ind w:firstLine="119"/>
              <w:jc w:val="center"/>
              <w:rPr>
                <w:sz w:val="18"/>
                <w:szCs w:val="18"/>
              </w:rPr>
            </w:pPr>
            <w:r>
              <w:rPr>
                <w:sz w:val="18"/>
                <w:szCs w:val="18"/>
              </w:rPr>
              <w:t>(0.5752)</w:t>
            </w: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(0.055)</w:t>
            </w: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(0.605)</w:t>
            </w:r>
          </w:p>
        </w:tc>
        <w:tc>
          <w:tcPr>
            <w:tcW w:w="1016" w:type="pct"/>
            <w:tcBorders>
              <w:tl2br w:val="nil"/>
              <w:tr2bl w:val="nil"/>
            </w:tcBorders>
          </w:tcPr>
          <w:p w:rsidR="00B875D4" w:rsidRDefault="009E7642">
            <w:pPr>
              <w:snapToGrid w:val="0"/>
              <w:ind w:firstLine="119"/>
              <w:jc w:val="center"/>
              <w:rPr>
                <w:sz w:val="18"/>
                <w:szCs w:val="18"/>
              </w:rPr>
            </w:pPr>
            <w:r>
              <w:rPr>
                <w:sz w:val="18"/>
                <w:szCs w:val="18"/>
              </w:rPr>
              <w:t>(0.2253)</w:t>
            </w:r>
          </w:p>
        </w:tc>
      </w:tr>
      <w:tr w:rsidR="00B875D4">
        <w:tc>
          <w:tcPr>
            <w:tcW w:w="933" w:type="pct"/>
            <w:tcBorders>
              <w:tl2br w:val="nil"/>
              <w:tr2bl w:val="nil"/>
            </w:tcBorders>
          </w:tcPr>
          <w:p w:rsidR="00B875D4" w:rsidRDefault="009E7642">
            <w:pPr>
              <w:ind w:firstLine="119"/>
              <w:jc w:val="center"/>
            </w:pPr>
            <w:r>
              <w:rPr>
                <w:rFonts w:eastAsia="Times New Roman"/>
                <w:sz w:val="18"/>
              </w:rPr>
              <w:t>ISS</w:t>
            </w:r>
          </w:p>
        </w:tc>
        <w:tc>
          <w:tcPr>
            <w:tcW w:w="1010" w:type="pct"/>
            <w:tcBorders>
              <w:tl2br w:val="nil"/>
              <w:tr2bl w:val="nil"/>
            </w:tcBorders>
          </w:tcPr>
          <w:p w:rsidR="00B875D4" w:rsidRDefault="009E7642">
            <w:pPr>
              <w:snapToGrid w:val="0"/>
              <w:ind w:firstLine="119"/>
              <w:jc w:val="center"/>
              <w:rPr>
                <w:sz w:val="18"/>
                <w:szCs w:val="18"/>
              </w:rPr>
            </w:pPr>
            <w:r>
              <w:rPr>
                <w:sz w:val="18"/>
                <w:szCs w:val="18"/>
              </w:rPr>
              <w:t>2.1728***</w:t>
            </w:r>
          </w:p>
        </w:tc>
        <w:tc>
          <w:tcPr>
            <w:tcW w:w="1022" w:type="pct"/>
            <w:tcBorders>
              <w:tl2br w:val="nil"/>
              <w:tr2bl w:val="nil"/>
            </w:tcBorders>
            <w:shd w:val="clear" w:color="auto" w:fill="auto"/>
          </w:tcPr>
          <w:p w:rsidR="00B875D4" w:rsidRDefault="00B875D4">
            <w:pPr>
              <w:snapToGrid w:val="0"/>
              <w:ind w:firstLine="119"/>
              <w:jc w:val="center"/>
              <w:rPr>
                <w:sz w:val="18"/>
                <w:szCs w:val="18"/>
              </w:rPr>
            </w:pP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-0.7144***</w:t>
            </w:r>
          </w:p>
        </w:tc>
        <w:tc>
          <w:tcPr>
            <w:tcW w:w="1016" w:type="pct"/>
            <w:tcBorders>
              <w:tl2br w:val="nil"/>
              <w:tr2bl w:val="nil"/>
            </w:tcBorders>
          </w:tcPr>
          <w:p w:rsidR="00B875D4" w:rsidRDefault="009E7642">
            <w:pPr>
              <w:snapToGrid w:val="0"/>
              <w:ind w:firstLine="119"/>
              <w:jc w:val="center"/>
              <w:rPr>
                <w:sz w:val="18"/>
                <w:szCs w:val="18"/>
              </w:rPr>
            </w:pPr>
            <w:r>
              <w:rPr>
                <w:sz w:val="18"/>
                <w:szCs w:val="18"/>
              </w:rPr>
              <w:t>-2.0275***</w:t>
            </w:r>
          </w:p>
        </w:tc>
      </w:tr>
      <w:tr w:rsidR="00B875D4">
        <w:tc>
          <w:tcPr>
            <w:tcW w:w="933" w:type="pct"/>
            <w:tcBorders>
              <w:tl2br w:val="nil"/>
              <w:tr2bl w:val="nil"/>
            </w:tcBorders>
          </w:tcPr>
          <w:p w:rsidR="00B875D4" w:rsidRDefault="00B875D4">
            <w:pPr>
              <w:snapToGrid w:val="0"/>
              <w:ind w:firstLine="119"/>
              <w:jc w:val="center"/>
              <w:rPr>
                <w:sz w:val="18"/>
                <w:szCs w:val="18"/>
              </w:rPr>
            </w:pPr>
          </w:p>
        </w:tc>
        <w:tc>
          <w:tcPr>
            <w:tcW w:w="1010" w:type="pct"/>
            <w:tcBorders>
              <w:tl2br w:val="nil"/>
              <w:tr2bl w:val="nil"/>
            </w:tcBorders>
          </w:tcPr>
          <w:p w:rsidR="00B875D4" w:rsidRDefault="009E7642">
            <w:pPr>
              <w:snapToGrid w:val="0"/>
              <w:ind w:firstLine="119"/>
              <w:jc w:val="center"/>
              <w:rPr>
                <w:sz w:val="18"/>
                <w:szCs w:val="18"/>
              </w:rPr>
            </w:pPr>
            <w:r>
              <w:rPr>
                <w:sz w:val="18"/>
                <w:szCs w:val="18"/>
              </w:rPr>
              <w:t>(0.5065)</w:t>
            </w:r>
          </w:p>
        </w:tc>
        <w:tc>
          <w:tcPr>
            <w:tcW w:w="1022" w:type="pct"/>
            <w:tcBorders>
              <w:tl2br w:val="nil"/>
              <w:tr2bl w:val="nil"/>
            </w:tcBorders>
            <w:shd w:val="clear" w:color="auto" w:fill="auto"/>
          </w:tcPr>
          <w:p w:rsidR="00B875D4" w:rsidRDefault="00B875D4">
            <w:pPr>
              <w:snapToGrid w:val="0"/>
              <w:ind w:firstLine="119"/>
              <w:jc w:val="center"/>
              <w:rPr>
                <w:sz w:val="18"/>
                <w:szCs w:val="18"/>
              </w:rPr>
            </w:pP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(0.115)</w:t>
            </w:r>
          </w:p>
        </w:tc>
        <w:tc>
          <w:tcPr>
            <w:tcW w:w="1016" w:type="pct"/>
            <w:tcBorders>
              <w:tl2br w:val="nil"/>
              <w:tr2bl w:val="nil"/>
            </w:tcBorders>
          </w:tcPr>
          <w:p w:rsidR="00B875D4" w:rsidRDefault="009E7642">
            <w:pPr>
              <w:snapToGrid w:val="0"/>
              <w:ind w:firstLine="119"/>
              <w:jc w:val="center"/>
              <w:rPr>
                <w:sz w:val="18"/>
                <w:szCs w:val="18"/>
              </w:rPr>
            </w:pPr>
            <w:r>
              <w:rPr>
                <w:sz w:val="18"/>
                <w:szCs w:val="18"/>
              </w:rPr>
              <w:t>(0.3841)</w:t>
            </w:r>
          </w:p>
        </w:tc>
      </w:tr>
      <w:tr w:rsidR="00B875D4">
        <w:tc>
          <w:tcPr>
            <w:tcW w:w="933" w:type="pct"/>
            <w:tcBorders>
              <w:tl2br w:val="nil"/>
              <w:tr2bl w:val="nil"/>
            </w:tcBorders>
          </w:tcPr>
          <w:p w:rsidR="00B875D4" w:rsidRDefault="009E7642">
            <w:pPr>
              <w:snapToGrid w:val="0"/>
              <w:ind w:firstLine="119"/>
              <w:jc w:val="center"/>
              <w:rPr>
                <w:sz w:val="18"/>
                <w:szCs w:val="18"/>
              </w:rPr>
            </w:pPr>
            <w:r>
              <w:rPr>
                <w:sz w:val="18"/>
                <w:szCs w:val="18"/>
              </w:rPr>
              <w:t>IV</w:t>
            </w:r>
          </w:p>
        </w:tc>
        <w:tc>
          <w:tcPr>
            <w:tcW w:w="1010" w:type="pct"/>
            <w:tcBorders>
              <w:tl2br w:val="nil"/>
              <w:tr2bl w:val="nil"/>
            </w:tcBorders>
          </w:tcPr>
          <w:p w:rsidR="00B875D4" w:rsidRDefault="00B875D4">
            <w:pPr>
              <w:snapToGrid w:val="0"/>
              <w:ind w:firstLine="119"/>
              <w:jc w:val="center"/>
              <w:rPr>
                <w:sz w:val="18"/>
                <w:szCs w:val="18"/>
              </w:rPr>
            </w:pP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&gt;-0.0001</w:t>
            </w:r>
            <w:r>
              <w:rPr>
                <w:sz w:val="18"/>
                <w:szCs w:val="18"/>
                <w:vertAlign w:val="superscript"/>
              </w:rPr>
              <w:t>***</w:t>
            </w:r>
          </w:p>
        </w:tc>
        <w:tc>
          <w:tcPr>
            <w:tcW w:w="1017" w:type="pct"/>
            <w:tcBorders>
              <w:tl2br w:val="nil"/>
              <w:tr2bl w:val="nil"/>
            </w:tcBorders>
            <w:shd w:val="clear" w:color="auto" w:fill="auto"/>
          </w:tcPr>
          <w:p w:rsidR="00B875D4" w:rsidRDefault="00B875D4">
            <w:pPr>
              <w:snapToGrid w:val="0"/>
              <w:ind w:firstLine="119"/>
              <w:jc w:val="center"/>
              <w:rPr>
                <w:sz w:val="18"/>
                <w:szCs w:val="18"/>
              </w:rPr>
            </w:pPr>
          </w:p>
        </w:tc>
        <w:tc>
          <w:tcPr>
            <w:tcW w:w="1016" w:type="pct"/>
            <w:tcBorders>
              <w:tl2br w:val="nil"/>
              <w:tr2bl w:val="nil"/>
            </w:tcBorders>
          </w:tcPr>
          <w:p w:rsidR="00B875D4" w:rsidRDefault="00B875D4">
            <w:pPr>
              <w:snapToGrid w:val="0"/>
              <w:ind w:firstLine="119"/>
              <w:jc w:val="center"/>
              <w:rPr>
                <w:sz w:val="18"/>
                <w:szCs w:val="18"/>
              </w:rPr>
            </w:pPr>
          </w:p>
        </w:tc>
      </w:tr>
      <w:tr w:rsidR="00B875D4">
        <w:tc>
          <w:tcPr>
            <w:tcW w:w="933" w:type="pct"/>
            <w:tcBorders>
              <w:tl2br w:val="nil"/>
              <w:tr2bl w:val="nil"/>
            </w:tcBorders>
          </w:tcPr>
          <w:p w:rsidR="00B875D4" w:rsidRDefault="00B875D4">
            <w:pPr>
              <w:snapToGrid w:val="0"/>
              <w:ind w:firstLine="119"/>
              <w:jc w:val="center"/>
              <w:rPr>
                <w:sz w:val="18"/>
                <w:szCs w:val="18"/>
              </w:rPr>
            </w:pPr>
          </w:p>
        </w:tc>
        <w:tc>
          <w:tcPr>
            <w:tcW w:w="1010" w:type="pct"/>
            <w:tcBorders>
              <w:tl2br w:val="nil"/>
              <w:tr2bl w:val="nil"/>
            </w:tcBorders>
          </w:tcPr>
          <w:p w:rsidR="00B875D4" w:rsidRDefault="00B875D4">
            <w:pPr>
              <w:snapToGrid w:val="0"/>
              <w:ind w:firstLine="119"/>
              <w:jc w:val="center"/>
              <w:rPr>
                <w:sz w:val="18"/>
                <w:szCs w:val="18"/>
              </w:rPr>
            </w:pP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(&lt;0.0001)</w:t>
            </w:r>
          </w:p>
        </w:tc>
        <w:tc>
          <w:tcPr>
            <w:tcW w:w="1017" w:type="pct"/>
            <w:tcBorders>
              <w:tl2br w:val="nil"/>
              <w:tr2bl w:val="nil"/>
            </w:tcBorders>
            <w:shd w:val="clear" w:color="auto" w:fill="auto"/>
          </w:tcPr>
          <w:p w:rsidR="00B875D4" w:rsidRDefault="00B875D4">
            <w:pPr>
              <w:snapToGrid w:val="0"/>
              <w:ind w:firstLine="119"/>
              <w:jc w:val="center"/>
              <w:rPr>
                <w:sz w:val="18"/>
                <w:szCs w:val="18"/>
              </w:rPr>
            </w:pPr>
          </w:p>
        </w:tc>
        <w:tc>
          <w:tcPr>
            <w:tcW w:w="1016" w:type="pct"/>
            <w:tcBorders>
              <w:tl2br w:val="nil"/>
              <w:tr2bl w:val="nil"/>
            </w:tcBorders>
          </w:tcPr>
          <w:p w:rsidR="00B875D4" w:rsidRDefault="00B875D4">
            <w:pPr>
              <w:snapToGrid w:val="0"/>
              <w:ind w:firstLine="119"/>
              <w:jc w:val="center"/>
              <w:rPr>
                <w:sz w:val="18"/>
                <w:szCs w:val="18"/>
              </w:rPr>
            </w:pPr>
          </w:p>
        </w:tc>
      </w:tr>
      <w:tr w:rsidR="00B875D4">
        <w:tc>
          <w:tcPr>
            <w:tcW w:w="933" w:type="pct"/>
            <w:tcBorders>
              <w:tl2br w:val="nil"/>
              <w:tr2bl w:val="nil"/>
            </w:tcBorders>
          </w:tcPr>
          <w:p w:rsidR="00B875D4" w:rsidRDefault="009E7642">
            <w:pPr>
              <w:snapToGrid w:val="0"/>
              <w:ind w:firstLine="119"/>
              <w:jc w:val="center"/>
              <w:rPr>
                <w:sz w:val="18"/>
                <w:szCs w:val="18"/>
              </w:rPr>
            </w:pPr>
            <w:r>
              <w:rPr>
                <w:sz w:val="18"/>
                <w:szCs w:val="18"/>
              </w:rPr>
              <w:t>rho</w:t>
            </w:r>
          </w:p>
        </w:tc>
        <w:tc>
          <w:tcPr>
            <w:tcW w:w="1010" w:type="pct"/>
            <w:tcBorders>
              <w:tl2br w:val="nil"/>
              <w:tr2bl w:val="nil"/>
            </w:tcBorders>
          </w:tcPr>
          <w:p w:rsidR="00B875D4" w:rsidRDefault="00B875D4">
            <w:pPr>
              <w:snapToGrid w:val="0"/>
              <w:ind w:firstLine="119"/>
              <w:jc w:val="center"/>
              <w:rPr>
                <w:sz w:val="18"/>
                <w:szCs w:val="18"/>
              </w:rPr>
            </w:pPr>
          </w:p>
        </w:tc>
        <w:tc>
          <w:tcPr>
            <w:tcW w:w="1022" w:type="pct"/>
            <w:tcBorders>
              <w:tl2br w:val="nil"/>
              <w:tr2bl w:val="nil"/>
            </w:tcBorders>
            <w:shd w:val="clear" w:color="auto" w:fill="auto"/>
          </w:tcPr>
          <w:p w:rsidR="00B875D4" w:rsidRDefault="00B875D4">
            <w:pPr>
              <w:snapToGrid w:val="0"/>
              <w:ind w:firstLine="119"/>
              <w:jc w:val="center"/>
              <w:rPr>
                <w:sz w:val="18"/>
                <w:szCs w:val="18"/>
              </w:rPr>
            </w:pPr>
          </w:p>
        </w:tc>
        <w:tc>
          <w:tcPr>
            <w:tcW w:w="1017" w:type="pct"/>
            <w:tcBorders>
              <w:tl2br w:val="nil"/>
              <w:tr2bl w:val="nil"/>
            </w:tcBorders>
            <w:shd w:val="clear" w:color="auto" w:fill="auto"/>
          </w:tcPr>
          <w:p w:rsidR="00B875D4" w:rsidRDefault="00B875D4">
            <w:pPr>
              <w:snapToGrid w:val="0"/>
              <w:ind w:firstLine="119"/>
              <w:jc w:val="center"/>
              <w:rPr>
                <w:sz w:val="18"/>
                <w:szCs w:val="18"/>
              </w:rPr>
            </w:pPr>
          </w:p>
        </w:tc>
        <w:tc>
          <w:tcPr>
            <w:tcW w:w="1016" w:type="pct"/>
            <w:tcBorders>
              <w:tl2br w:val="nil"/>
              <w:tr2bl w:val="nil"/>
            </w:tcBorders>
          </w:tcPr>
          <w:p w:rsidR="00B875D4" w:rsidRDefault="009E7642">
            <w:pPr>
              <w:snapToGrid w:val="0"/>
              <w:ind w:firstLine="119"/>
              <w:jc w:val="center"/>
              <w:rPr>
                <w:sz w:val="18"/>
                <w:szCs w:val="18"/>
              </w:rPr>
            </w:pPr>
            <w:r>
              <w:rPr>
                <w:sz w:val="18"/>
                <w:szCs w:val="18"/>
              </w:rPr>
              <w:t>-0.1215*</w:t>
            </w:r>
          </w:p>
        </w:tc>
      </w:tr>
      <w:tr w:rsidR="00B875D4">
        <w:tc>
          <w:tcPr>
            <w:tcW w:w="933" w:type="pct"/>
            <w:tcBorders>
              <w:tl2br w:val="nil"/>
              <w:tr2bl w:val="nil"/>
            </w:tcBorders>
          </w:tcPr>
          <w:p w:rsidR="00B875D4" w:rsidRDefault="00B875D4">
            <w:pPr>
              <w:snapToGrid w:val="0"/>
              <w:ind w:firstLine="119"/>
              <w:jc w:val="center"/>
              <w:rPr>
                <w:sz w:val="18"/>
                <w:szCs w:val="18"/>
              </w:rPr>
            </w:pPr>
          </w:p>
        </w:tc>
        <w:tc>
          <w:tcPr>
            <w:tcW w:w="1010" w:type="pct"/>
            <w:tcBorders>
              <w:tl2br w:val="nil"/>
              <w:tr2bl w:val="nil"/>
            </w:tcBorders>
          </w:tcPr>
          <w:p w:rsidR="00B875D4" w:rsidRDefault="00B875D4">
            <w:pPr>
              <w:snapToGrid w:val="0"/>
              <w:ind w:firstLine="119"/>
              <w:jc w:val="center"/>
              <w:rPr>
                <w:sz w:val="18"/>
                <w:szCs w:val="18"/>
              </w:rPr>
            </w:pPr>
          </w:p>
        </w:tc>
        <w:tc>
          <w:tcPr>
            <w:tcW w:w="1022" w:type="pct"/>
            <w:tcBorders>
              <w:tl2br w:val="nil"/>
              <w:tr2bl w:val="nil"/>
            </w:tcBorders>
            <w:shd w:val="clear" w:color="auto" w:fill="auto"/>
          </w:tcPr>
          <w:p w:rsidR="00B875D4" w:rsidRDefault="00B875D4">
            <w:pPr>
              <w:snapToGrid w:val="0"/>
              <w:ind w:firstLine="119"/>
              <w:jc w:val="center"/>
              <w:rPr>
                <w:sz w:val="18"/>
                <w:szCs w:val="18"/>
              </w:rPr>
            </w:pPr>
          </w:p>
        </w:tc>
        <w:tc>
          <w:tcPr>
            <w:tcW w:w="1017" w:type="pct"/>
            <w:tcBorders>
              <w:tl2br w:val="nil"/>
              <w:tr2bl w:val="nil"/>
            </w:tcBorders>
            <w:shd w:val="clear" w:color="auto" w:fill="auto"/>
          </w:tcPr>
          <w:p w:rsidR="00B875D4" w:rsidRDefault="00B875D4">
            <w:pPr>
              <w:snapToGrid w:val="0"/>
              <w:ind w:firstLine="119"/>
              <w:jc w:val="center"/>
              <w:rPr>
                <w:sz w:val="18"/>
                <w:szCs w:val="18"/>
              </w:rPr>
            </w:pPr>
          </w:p>
        </w:tc>
        <w:tc>
          <w:tcPr>
            <w:tcW w:w="1016" w:type="pct"/>
            <w:tcBorders>
              <w:tl2br w:val="nil"/>
              <w:tr2bl w:val="nil"/>
            </w:tcBorders>
          </w:tcPr>
          <w:p w:rsidR="00B875D4" w:rsidRDefault="009E7642">
            <w:pPr>
              <w:snapToGrid w:val="0"/>
              <w:ind w:firstLine="119"/>
              <w:jc w:val="center"/>
              <w:rPr>
                <w:sz w:val="18"/>
                <w:szCs w:val="18"/>
              </w:rPr>
            </w:pPr>
            <w:r>
              <w:rPr>
                <w:sz w:val="18"/>
                <w:szCs w:val="18"/>
              </w:rPr>
              <w:t>(0.0703)</w:t>
            </w:r>
          </w:p>
        </w:tc>
      </w:tr>
      <w:tr w:rsidR="00B875D4">
        <w:tc>
          <w:tcPr>
            <w:tcW w:w="933" w:type="pct"/>
            <w:tcBorders>
              <w:tl2br w:val="nil"/>
              <w:tr2bl w:val="nil"/>
            </w:tcBorders>
          </w:tcPr>
          <w:p w:rsidR="00B875D4" w:rsidRDefault="009E7642">
            <w:pPr>
              <w:snapToGrid w:val="0"/>
              <w:ind w:firstLine="119"/>
              <w:jc w:val="center"/>
              <w:rPr>
                <w:sz w:val="18"/>
                <w:szCs w:val="18"/>
              </w:rPr>
            </w:pPr>
            <w:r>
              <w:rPr>
                <w:sz w:val="18"/>
                <w:szCs w:val="18"/>
              </w:rPr>
              <w:t>sigma2_e</w:t>
            </w:r>
          </w:p>
        </w:tc>
        <w:tc>
          <w:tcPr>
            <w:tcW w:w="1010" w:type="pct"/>
            <w:tcBorders>
              <w:tl2br w:val="nil"/>
              <w:tr2bl w:val="nil"/>
            </w:tcBorders>
          </w:tcPr>
          <w:p w:rsidR="00B875D4" w:rsidRDefault="00B875D4">
            <w:pPr>
              <w:snapToGrid w:val="0"/>
              <w:ind w:firstLine="119"/>
              <w:jc w:val="center"/>
              <w:rPr>
                <w:sz w:val="18"/>
                <w:szCs w:val="18"/>
              </w:rPr>
            </w:pPr>
          </w:p>
        </w:tc>
        <w:tc>
          <w:tcPr>
            <w:tcW w:w="1022" w:type="pct"/>
            <w:tcBorders>
              <w:tl2br w:val="nil"/>
              <w:tr2bl w:val="nil"/>
            </w:tcBorders>
            <w:shd w:val="clear" w:color="auto" w:fill="auto"/>
          </w:tcPr>
          <w:p w:rsidR="00B875D4" w:rsidRDefault="00B875D4">
            <w:pPr>
              <w:snapToGrid w:val="0"/>
              <w:ind w:firstLine="119"/>
              <w:rPr>
                <w:sz w:val="18"/>
                <w:szCs w:val="18"/>
              </w:rPr>
            </w:pPr>
          </w:p>
        </w:tc>
        <w:tc>
          <w:tcPr>
            <w:tcW w:w="1017" w:type="pct"/>
            <w:tcBorders>
              <w:tl2br w:val="nil"/>
              <w:tr2bl w:val="nil"/>
            </w:tcBorders>
            <w:shd w:val="clear" w:color="auto" w:fill="auto"/>
          </w:tcPr>
          <w:p w:rsidR="00B875D4" w:rsidRDefault="00B875D4">
            <w:pPr>
              <w:snapToGrid w:val="0"/>
              <w:ind w:firstLine="119"/>
              <w:jc w:val="center"/>
              <w:rPr>
                <w:sz w:val="18"/>
                <w:szCs w:val="18"/>
              </w:rPr>
            </w:pPr>
          </w:p>
        </w:tc>
        <w:tc>
          <w:tcPr>
            <w:tcW w:w="1016" w:type="pct"/>
            <w:tcBorders>
              <w:tl2br w:val="nil"/>
              <w:tr2bl w:val="nil"/>
            </w:tcBorders>
          </w:tcPr>
          <w:p w:rsidR="00B875D4" w:rsidRDefault="009E7642">
            <w:pPr>
              <w:snapToGrid w:val="0"/>
              <w:ind w:firstLine="119"/>
              <w:jc w:val="center"/>
              <w:rPr>
                <w:sz w:val="18"/>
                <w:szCs w:val="18"/>
              </w:rPr>
            </w:pPr>
            <w:r>
              <w:rPr>
                <w:sz w:val="18"/>
                <w:szCs w:val="18"/>
              </w:rPr>
              <w:t>0.0198***</w:t>
            </w:r>
          </w:p>
        </w:tc>
      </w:tr>
      <w:tr w:rsidR="00B875D4">
        <w:tc>
          <w:tcPr>
            <w:tcW w:w="933" w:type="pct"/>
            <w:tcBorders>
              <w:tl2br w:val="nil"/>
              <w:tr2bl w:val="nil"/>
            </w:tcBorders>
          </w:tcPr>
          <w:p w:rsidR="00B875D4" w:rsidRDefault="00B875D4">
            <w:pPr>
              <w:snapToGrid w:val="0"/>
              <w:ind w:firstLine="119"/>
              <w:jc w:val="center"/>
              <w:rPr>
                <w:sz w:val="18"/>
                <w:szCs w:val="18"/>
              </w:rPr>
            </w:pPr>
          </w:p>
        </w:tc>
        <w:tc>
          <w:tcPr>
            <w:tcW w:w="1010" w:type="pct"/>
            <w:tcBorders>
              <w:tl2br w:val="nil"/>
              <w:tr2bl w:val="nil"/>
            </w:tcBorders>
          </w:tcPr>
          <w:p w:rsidR="00B875D4" w:rsidRDefault="00B875D4">
            <w:pPr>
              <w:snapToGrid w:val="0"/>
              <w:ind w:firstLine="119"/>
              <w:jc w:val="center"/>
              <w:rPr>
                <w:sz w:val="18"/>
                <w:szCs w:val="18"/>
              </w:rPr>
            </w:pPr>
          </w:p>
        </w:tc>
        <w:tc>
          <w:tcPr>
            <w:tcW w:w="1022" w:type="pct"/>
            <w:tcBorders>
              <w:tl2br w:val="nil"/>
              <w:tr2bl w:val="nil"/>
            </w:tcBorders>
            <w:shd w:val="clear" w:color="auto" w:fill="auto"/>
          </w:tcPr>
          <w:p w:rsidR="00B875D4" w:rsidRDefault="00B875D4">
            <w:pPr>
              <w:snapToGrid w:val="0"/>
              <w:ind w:firstLine="119"/>
              <w:jc w:val="center"/>
              <w:rPr>
                <w:sz w:val="18"/>
                <w:szCs w:val="18"/>
              </w:rPr>
            </w:pPr>
          </w:p>
        </w:tc>
        <w:tc>
          <w:tcPr>
            <w:tcW w:w="1017" w:type="pct"/>
            <w:tcBorders>
              <w:tl2br w:val="nil"/>
              <w:tr2bl w:val="nil"/>
            </w:tcBorders>
            <w:shd w:val="clear" w:color="auto" w:fill="auto"/>
          </w:tcPr>
          <w:p w:rsidR="00B875D4" w:rsidRDefault="00B875D4">
            <w:pPr>
              <w:snapToGrid w:val="0"/>
              <w:ind w:firstLine="119"/>
              <w:jc w:val="center"/>
              <w:rPr>
                <w:sz w:val="18"/>
                <w:szCs w:val="18"/>
              </w:rPr>
            </w:pPr>
          </w:p>
        </w:tc>
        <w:tc>
          <w:tcPr>
            <w:tcW w:w="1016" w:type="pct"/>
            <w:tcBorders>
              <w:tl2br w:val="nil"/>
              <w:tr2bl w:val="nil"/>
            </w:tcBorders>
          </w:tcPr>
          <w:p w:rsidR="00B875D4" w:rsidRDefault="009E7642">
            <w:pPr>
              <w:snapToGrid w:val="0"/>
              <w:ind w:firstLine="119"/>
              <w:jc w:val="center"/>
              <w:rPr>
                <w:sz w:val="18"/>
                <w:szCs w:val="18"/>
              </w:rPr>
            </w:pPr>
            <w:r>
              <w:rPr>
                <w:sz w:val="18"/>
                <w:szCs w:val="18"/>
              </w:rPr>
              <w:t>(0.0014)</w:t>
            </w:r>
          </w:p>
        </w:tc>
      </w:tr>
      <w:tr w:rsidR="00B875D4">
        <w:trPr>
          <w:trHeight w:val="90"/>
        </w:trPr>
        <w:tc>
          <w:tcPr>
            <w:tcW w:w="933" w:type="pct"/>
            <w:tcBorders>
              <w:tl2br w:val="nil"/>
              <w:tr2bl w:val="nil"/>
            </w:tcBorders>
          </w:tcPr>
          <w:p w:rsidR="00B875D4" w:rsidRDefault="009E7642">
            <w:pPr>
              <w:snapToGrid w:val="0"/>
              <w:ind w:firstLine="119"/>
              <w:jc w:val="center"/>
              <w:rPr>
                <w:sz w:val="18"/>
                <w:szCs w:val="18"/>
              </w:rPr>
            </w:pPr>
            <w:r>
              <w:rPr>
                <w:sz w:val="18"/>
                <w:szCs w:val="18"/>
              </w:rPr>
              <w:t>Observations</w:t>
            </w:r>
          </w:p>
        </w:tc>
        <w:tc>
          <w:tcPr>
            <w:tcW w:w="1010" w:type="pct"/>
            <w:tcBorders>
              <w:tl2br w:val="nil"/>
              <w:tr2bl w:val="nil"/>
            </w:tcBorders>
          </w:tcPr>
          <w:p w:rsidR="00B875D4" w:rsidRDefault="009E7642">
            <w:pPr>
              <w:snapToGrid w:val="0"/>
              <w:ind w:firstLine="119"/>
              <w:jc w:val="center"/>
              <w:rPr>
                <w:sz w:val="18"/>
                <w:szCs w:val="18"/>
              </w:rPr>
            </w:pPr>
            <w:r>
              <w:rPr>
                <w:sz w:val="18"/>
                <w:szCs w:val="18"/>
              </w:rPr>
              <w:t>390</w:t>
            </w: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390</w:t>
            </w: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390</w:t>
            </w:r>
          </w:p>
        </w:tc>
        <w:tc>
          <w:tcPr>
            <w:tcW w:w="1016" w:type="pct"/>
            <w:tcBorders>
              <w:tl2br w:val="nil"/>
              <w:tr2bl w:val="nil"/>
            </w:tcBorders>
          </w:tcPr>
          <w:p w:rsidR="00B875D4" w:rsidRDefault="009E7642">
            <w:pPr>
              <w:snapToGrid w:val="0"/>
              <w:ind w:firstLine="119"/>
              <w:jc w:val="center"/>
              <w:rPr>
                <w:sz w:val="18"/>
                <w:szCs w:val="18"/>
              </w:rPr>
            </w:pPr>
            <w:r>
              <w:rPr>
                <w:sz w:val="18"/>
                <w:szCs w:val="18"/>
              </w:rPr>
              <w:t>390</w:t>
            </w:r>
          </w:p>
        </w:tc>
      </w:tr>
      <w:tr w:rsidR="00B875D4">
        <w:trPr>
          <w:trHeight w:val="90"/>
        </w:trPr>
        <w:tc>
          <w:tcPr>
            <w:tcW w:w="933" w:type="pct"/>
            <w:tcBorders>
              <w:tl2br w:val="nil"/>
              <w:tr2bl w:val="nil"/>
            </w:tcBorders>
          </w:tcPr>
          <w:p w:rsidR="00B875D4" w:rsidRDefault="009E7642">
            <w:pPr>
              <w:snapToGrid w:val="0"/>
              <w:ind w:firstLine="119"/>
              <w:jc w:val="center"/>
              <w:rPr>
                <w:sz w:val="18"/>
                <w:szCs w:val="18"/>
              </w:rPr>
            </w:pPr>
            <w:r>
              <w:rPr>
                <w:sz w:val="18"/>
                <w:szCs w:val="18"/>
              </w:rPr>
              <w:t>R-squared</w:t>
            </w:r>
          </w:p>
        </w:tc>
        <w:tc>
          <w:tcPr>
            <w:tcW w:w="1010" w:type="pct"/>
            <w:tcBorders>
              <w:tl2br w:val="nil"/>
              <w:tr2bl w:val="nil"/>
            </w:tcBorders>
          </w:tcPr>
          <w:p w:rsidR="00B875D4" w:rsidRDefault="009E7642">
            <w:pPr>
              <w:snapToGrid w:val="0"/>
              <w:ind w:firstLine="119"/>
              <w:jc w:val="center"/>
              <w:rPr>
                <w:sz w:val="18"/>
                <w:szCs w:val="18"/>
              </w:rPr>
            </w:pPr>
            <w:r>
              <w:rPr>
                <w:sz w:val="18"/>
                <w:szCs w:val="18"/>
              </w:rPr>
              <w:t>0.730</w:t>
            </w: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0.713</w:t>
            </w: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0.707</w:t>
            </w:r>
          </w:p>
        </w:tc>
        <w:tc>
          <w:tcPr>
            <w:tcW w:w="1016" w:type="pct"/>
            <w:tcBorders>
              <w:tl2br w:val="nil"/>
              <w:tr2bl w:val="nil"/>
            </w:tcBorders>
          </w:tcPr>
          <w:p w:rsidR="00B875D4" w:rsidRDefault="009E7642">
            <w:pPr>
              <w:snapToGrid w:val="0"/>
              <w:ind w:firstLine="119"/>
              <w:jc w:val="center"/>
              <w:rPr>
                <w:sz w:val="18"/>
                <w:szCs w:val="18"/>
              </w:rPr>
            </w:pPr>
            <w:r>
              <w:rPr>
                <w:sz w:val="18"/>
                <w:szCs w:val="18"/>
              </w:rPr>
              <w:t>0.283</w:t>
            </w:r>
          </w:p>
        </w:tc>
      </w:tr>
      <w:tr w:rsidR="00B875D4">
        <w:trPr>
          <w:trHeight w:val="220"/>
        </w:trPr>
        <w:tc>
          <w:tcPr>
            <w:tcW w:w="933" w:type="pct"/>
            <w:tcBorders>
              <w:tl2br w:val="nil"/>
              <w:tr2bl w:val="nil"/>
            </w:tcBorders>
          </w:tcPr>
          <w:p w:rsidR="00B875D4" w:rsidRDefault="009E7642">
            <w:pPr>
              <w:snapToGrid w:val="0"/>
              <w:ind w:firstLine="119"/>
              <w:jc w:val="center"/>
              <w:rPr>
                <w:sz w:val="18"/>
                <w:szCs w:val="18"/>
              </w:rPr>
            </w:pPr>
            <w:r>
              <w:rPr>
                <w:sz w:val="18"/>
                <w:szCs w:val="18"/>
              </w:rPr>
              <w:t>Time fixed</w:t>
            </w:r>
          </w:p>
        </w:tc>
        <w:tc>
          <w:tcPr>
            <w:tcW w:w="1010" w:type="pct"/>
            <w:tcBorders>
              <w:tl2br w:val="nil"/>
              <w:tr2bl w:val="nil"/>
            </w:tcBorders>
          </w:tcPr>
          <w:p w:rsidR="00B875D4" w:rsidRDefault="009E7642">
            <w:pPr>
              <w:snapToGrid w:val="0"/>
              <w:ind w:firstLine="119"/>
              <w:jc w:val="center"/>
              <w:rPr>
                <w:sz w:val="18"/>
                <w:szCs w:val="18"/>
              </w:rPr>
            </w:pPr>
            <w:r>
              <w:rPr>
                <w:sz w:val="18"/>
                <w:szCs w:val="18"/>
              </w:rPr>
              <w:t>YES</w:t>
            </w: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YES</w:t>
            </w: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YES</w:t>
            </w:r>
          </w:p>
        </w:tc>
        <w:tc>
          <w:tcPr>
            <w:tcW w:w="1016" w:type="pct"/>
            <w:tcBorders>
              <w:tl2br w:val="nil"/>
              <w:tr2bl w:val="nil"/>
            </w:tcBorders>
          </w:tcPr>
          <w:p w:rsidR="00B875D4" w:rsidRDefault="009E7642">
            <w:pPr>
              <w:snapToGrid w:val="0"/>
              <w:ind w:firstLine="119"/>
              <w:jc w:val="center"/>
              <w:rPr>
                <w:sz w:val="18"/>
                <w:szCs w:val="18"/>
              </w:rPr>
            </w:pPr>
            <w:r>
              <w:rPr>
                <w:sz w:val="18"/>
                <w:szCs w:val="18"/>
              </w:rPr>
              <w:t>YES</w:t>
            </w:r>
          </w:p>
        </w:tc>
      </w:tr>
      <w:tr w:rsidR="00B875D4">
        <w:tc>
          <w:tcPr>
            <w:tcW w:w="933" w:type="pct"/>
            <w:tcBorders>
              <w:tl2br w:val="nil"/>
              <w:tr2bl w:val="nil"/>
            </w:tcBorders>
          </w:tcPr>
          <w:p w:rsidR="00B875D4" w:rsidRDefault="009E7642">
            <w:pPr>
              <w:snapToGrid w:val="0"/>
              <w:ind w:firstLine="119"/>
              <w:jc w:val="center"/>
              <w:rPr>
                <w:sz w:val="18"/>
                <w:szCs w:val="18"/>
              </w:rPr>
            </w:pPr>
            <w:r>
              <w:rPr>
                <w:sz w:val="18"/>
                <w:szCs w:val="18"/>
              </w:rPr>
              <w:t>Space Fixed</w:t>
            </w:r>
          </w:p>
        </w:tc>
        <w:tc>
          <w:tcPr>
            <w:tcW w:w="1010" w:type="pct"/>
            <w:tcBorders>
              <w:tl2br w:val="nil"/>
              <w:tr2bl w:val="nil"/>
            </w:tcBorders>
          </w:tcPr>
          <w:p w:rsidR="00B875D4" w:rsidRDefault="009E7642">
            <w:pPr>
              <w:snapToGrid w:val="0"/>
              <w:ind w:firstLine="119"/>
              <w:jc w:val="center"/>
              <w:rPr>
                <w:sz w:val="18"/>
                <w:szCs w:val="18"/>
              </w:rPr>
            </w:pPr>
            <w:r>
              <w:rPr>
                <w:sz w:val="18"/>
                <w:szCs w:val="18"/>
              </w:rPr>
              <w:t>YES</w:t>
            </w:r>
          </w:p>
        </w:tc>
        <w:tc>
          <w:tcPr>
            <w:tcW w:w="1022" w:type="pct"/>
            <w:tcBorders>
              <w:tl2br w:val="nil"/>
              <w:tr2bl w:val="nil"/>
            </w:tcBorders>
            <w:shd w:val="clear" w:color="auto" w:fill="auto"/>
          </w:tcPr>
          <w:p w:rsidR="00B875D4" w:rsidRDefault="009E7642">
            <w:pPr>
              <w:snapToGrid w:val="0"/>
              <w:ind w:firstLine="119"/>
              <w:jc w:val="center"/>
              <w:rPr>
                <w:sz w:val="18"/>
                <w:szCs w:val="18"/>
              </w:rPr>
            </w:pPr>
            <w:r>
              <w:rPr>
                <w:sz w:val="18"/>
                <w:szCs w:val="18"/>
              </w:rPr>
              <w:t>YES</w:t>
            </w:r>
          </w:p>
        </w:tc>
        <w:tc>
          <w:tcPr>
            <w:tcW w:w="1017" w:type="pct"/>
            <w:tcBorders>
              <w:tl2br w:val="nil"/>
              <w:tr2bl w:val="nil"/>
            </w:tcBorders>
            <w:shd w:val="clear" w:color="auto" w:fill="auto"/>
          </w:tcPr>
          <w:p w:rsidR="00B875D4" w:rsidRDefault="009E7642">
            <w:pPr>
              <w:snapToGrid w:val="0"/>
              <w:ind w:firstLine="119"/>
              <w:jc w:val="center"/>
              <w:rPr>
                <w:sz w:val="18"/>
                <w:szCs w:val="18"/>
              </w:rPr>
            </w:pPr>
            <w:r>
              <w:rPr>
                <w:sz w:val="18"/>
                <w:szCs w:val="18"/>
              </w:rPr>
              <w:t>YES</w:t>
            </w:r>
          </w:p>
        </w:tc>
        <w:tc>
          <w:tcPr>
            <w:tcW w:w="1016" w:type="pct"/>
            <w:tcBorders>
              <w:tl2br w:val="nil"/>
              <w:tr2bl w:val="nil"/>
            </w:tcBorders>
          </w:tcPr>
          <w:p w:rsidR="00B875D4" w:rsidRDefault="009E7642">
            <w:pPr>
              <w:snapToGrid w:val="0"/>
              <w:ind w:firstLine="119"/>
              <w:jc w:val="center"/>
              <w:rPr>
                <w:sz w:val="18"/>
                <w:szCs w:val="18"/>
              </w:rPr>
            </w:pPr>
            <w:r>
              <w:rPr>
                <w:sz w:val="18"/>
                <w:szCs w:val="18"/>
              </w:rPr>
              <w:t>YES</w:t>
            </w:r>
          </w:p>
        </w:tc>
      </w:tr>
    </w:tbl>
    <w:p w:rsidR="00B875D4" w:rsidRDefault="009E7642">
      <w:pPr>
        <w:pStyle w:val="AppendixInterpretation"/>
        <w:keepLines/>
        <w:snapToGrid w:val="0"/>
        <w:spacing w:before="60"/>
        <w:ind w:right="-108"/>
        <w:rPr>
          <w:sz w:val="15"/>
          <w:szCs w:val="15"/>
        </w:rPr>
      </w:pPr>
      <w:r>
        <w:t xml:space="preserve">Note: De denotes digital economy development; IV denotes the instrumental variable; rho is the spatial autoregressive coefficient; and sigma2_e is the residual variance. Values in parentheses </w:t>
      </w:r>
      <w:r>
        <w:t>are standard errors. *, **, and *** denote statistical significance at the 10%, 5%, and 1% levels, respectively.</w:t>
      </w:r>
    </w:p>
    <w:p w:rsidR="00B875D4" w:rsidRDefault="009E7642">
      <w:pPr>
        <w:pStyle w:val="AppendixSection"/>
        <w:keepNext/>
        <w:pageBreakBefore/>
        <w:spacing w:before="160" w:after="80"/>
      </w:pPr>
      <w:r>
        <w:rPr>
          <w:rFonts w:hint="eastAsia"/>
        </w:rPr>
        <w:lastRenderedPageBreak/>
        <w:t>Appendix A</w:t>
      </w:r>
      <w:r>
        <w:rPr>
          <w:rFonts w:eastAsia="宋体" w:hint="eastAsia"/>
        </w:rPr>
        <w:t xml:space="preserve">5. </w:t>
      </w:r>
      <w:r>
        <w:t>Supplementary Robustness Tests</w:t>
      </w:r>
    </w:p>
    <w:p w:rsidR="00B875D4" w:rsidRDefault="009E7642">
      <w:pPr>
        <w:pStyle w:val="AppendixText"/>
        <w:keepNext/>
        <w:ind w:firstLineChars="200" w:firstLine="380"/>
        <w:rPr>
          <w:rFonts w:eastAsia="宋体"/>
        </w:rPr>
      </w:pPr>
      <w:r>
        <w:t>Table A5 reports two supplementary checks. First, the dependent variable Modern is replaced with th</w:t>
      </w:r>
      <w:r>
        <w:t>e closely related urban-rural integration index (</w:t>
      </w:r>
      <w:proofErr w:type="spellStart"/>
      <w:r>
        <w:t>Urd</w:t>
      </w:r>
      <w:proofErr w:type="spellEnd"/>
      <w:r>
        <w:t>). Second, the binary contiguity matrix used in the spatial analysis is replaced with a spatial economic-geography weight matrix. Both specifications retain the control variables and provincial and time f</w:t>
      </w:r>
      <w:r>
        <w:t>ixed effects.</w:t>
      </w:r>
      <w:r>
        <w:rPr>
          <w:rFonts w:eastAsia="宋体" w:hint="eastAsia"/>
        </w:rPr>
        <w:t xml:space="preserve"> After replacing Modern with </w:t>
      </w:r>
      <w:proofErr w:type="spellStart"/>
      <w:r>
        <w:rPr>
          <w:rFonts w:eastAsia="宋体" w:hint="eastAsia"/>
        </w:rPr>
        <w:t>Urd</w:t>
      </w:r>
      <w:proofErr w:type="spellEnd"/>
      <w:r>
        <w:rPr>
          <w:rFonts w:eastAsia="宋体" w:hint="eastAsia"/>
        </w:rPr>
        <w:t>, the coefficient of De remains positive and statistically significant (0.1343, p &lt; 0.01). After replacing the contiguity matrix with the spatial economic-geography matrix, the coefficient of De remains negative</w:t>
      </w:r>
      <w:r>
        <w:rPr>
          <w:rFonts w:eastAsia="宋体" w:hint="eastAsia"/>
        </w:rPr>
        <w:t xml:space="preserve"> and statistically significant (-0.0483, p &lt; 0.01). The results therefore are not driven solely by the choice of dependent variable or the baseline spatial weight matrix.</w:t>
      </w:r>
    </w:p>
    <w:p w:rsidR="00B875D4" w:rsidRDefault="009E7642">
      <w:pPr>
        <w:keepNext/>
        <w:spacing w:before="60" w:after="40"/>
        <w:ind w:leftChars="0" w:left="0" w:right="0" w:firstLineChars="0" w:firstLine="0"/>
        <w:jc w:val="center"/>
        <w:rPr>
          <w:rFonts w:eastAsia="楷体"/>
          <w:bCs/>
        </w:rPr>
      </w:pPr>
      <w:r>
        <w:rPr>
          <w:rFonts w:eastAsia="Times New Roman"/>
          <w:b/>
          <w:bCs/>
          <w:sz w:val="20"/>
        </w:rPr>
        <w:t xml:space="preserve">Table A5. </w:t>
      </w:r>
      <w:r>
        <w:rPr>
          <w:rFonts w:eastAsia="Times New Roman"/>
          <w:bCs/>
          <w:sz w:val="20"/>
        </w:rPr>
        <w:t>Robustness Test Results</w:t>
      </w:r>
    </w:p>
    <w:tbl>
      <w:tblPr>
        <w:tblW w:w="4998" w:type="pct"/>
        <w:jc w:val="center"/>
        <w:tblBorders>
          <w:top w:val="single" w:sz="12" w:space="0" w:color="auto"/>
          <w:bottom w:val="single" w:sz="12" w:space="0" w:color="auto"/>
        </w:tblBorders>
        <w:tblLook w:val="04A0" w:firstRow="1" w:lastRow="0" w:firstColumn="1" w:lastColumn="0" w:noHBand="0" w:noVBand="1"/>
      </w:tblPr>
      <w:tblGrid>
        <w:gridCol w:w="5745"/>
        <w:gridCol w:w="4672"/>
        <w:gridCol w:w="4687"/>
      </w:tblGrid>
      <w:tr w:rsidR="00B875D4">
        <w:trPr>
          <w:trHeight w:val="365"/>
          <w:tblHeader/>
          <w:jc w:val="center"/>
        </w:trPr>
        <w:tc>
          <w:tcPr>
            <w:tcW w:w="1901" w:type="pct"/>
            <w:tcBorders>
              <w:bottom w:val="single" w:sz="4" w:space="0" w:color="000000"/>
              <w:tl2br w:val="nil"/>
              <w:tr2bl w:val="nil"/>
            </w:tcBorders>
          </w:tcPr>
          <w:p w:rsidR="00B875D4" w:rsidRDefault="009E7642">
            <w:pPr>
              <w:snapToGrid w:val="0"/>
              <w:ind w:firstLine="119"/>
              <w:jc w:val="center"/>
              <w:rPr>
                <w:sz w:val="18"/>
                <w:szCs w:val="18"/>
              </w:rPr>
            </w:pPr>
            <w:r>
              <w:rPr>
                <w:sz w:val="18"/>
                <w:szCs w:val="18"/>
              </w:rPr>
              <w:t>Variables</w:t>
            </w:r>
          </w:p>
        </w:tc>
        <w:tc>
          <w:tcPr>
            <w:tcW w:w="1546" w:type="pct"/>
            <w:tcBorders>
              <w:bottom w:val="single" w:sz="4" w:space="0" w:color="000000"/>
              <w:tl2br w:val="nil"/>
              <w:tr2bl w:val="nil"/>
            </w:tcBorders>
          </w:tcPr>
          <w:p w:rsidR="00B875D4" w:rsidRDefault="009E7642">
            <w:pPr>
              <w:numPr>
                <w:ilvl w:val="0"/>
                <w:numId w:val="1"/>
              </w:numPr>
              <w:snapToGrid w:val="0"/>
              <w:ind w:firstLine="119"/>
              <w:jc w:val="center"/>
              <w:rPr>
                <w:sz w:val="18"/>
                <w:szCs w:val="18"/>
              </w:rPr>
            </w:pPr>
            <w:r>
              <w:rPr>
                <w:sz w:val="18"/>
                <w:szCs w:val="18"/>
              </w:rPr>
              <w:t>Substituting the dependent variable</w:t>
            </w:r>
          </w:p>
        </w:tc>
        <w:tc>
          <w:tcPr>
            <w:tcW w:w="1551" w:type="pct"/>
            <w:tcBorders>
              <w:bottom w:val="single" w:sz="4" w:space="0" w:color="000000"/>
              <w:tl2br w:val="nil"/>
              <w:tr2bl w:val="nil"/>
            </w:tcBorders>
          </w:tcPr>
          <w:p w:rsidR="00B875D4" w:rsidRDefault="009E7642">
            <w:pPr>
              <w:snapToGrid w:val="0"/>
              <w:ind w:firstLine="119"/>
              <w:jc w:val="center"/>
              <w:rPr>
                <w:sz w:val="18"/>
                <w:szCs w:val="18"/>
              </w:rPr>
            </w:pPr>
            <w:r>
              <w:rPr>
                <w:sz w:val="18"/>
                <w:szCs w:val="18"/>
              </w:rPr>
              <w:t xml:space="preserve">(2) </w:t>
            </w:r>
            <w:r>
              <w:rPr>
                <w:sz w:val="18"/>
                <w:szCs w:val="18"/>
              </w:rPr>
              <w:t>Replacing the spatial weight matrix</w:t>
            </w:r>
          </w:p>
        </w:tc>
      </w:tr>
      <w:tr w:rsidR="00B875D4">
        <w:trPr>
          <w:trHeight w:val="346"/>
          <w:jc w:val="center"/>
        </w:trPr>
        <w:tc>
          <w:tcPr>
            <w:tcW w:w="1901" w:type="pct"/>
            <w:tcBorders>
              <w:top w:val="single" w:sz="4" w:space="0" w:color="000000"/>
              <w:tl2br w:val="nil"/>
              <w:tr2bl w:val="nil"/>
            </w:tcBorders>
          </w:tcPr>
          <w:p w:rsidR="00B875D4" w:rsidRDefault="009E7642">
            <w:pPr>
              <w:snapToGrid w:val="0"/>
              <w:ind w:firstLine="119"/>
              <w:jc w:val="center"/>
              <w:rPr>
                <w:sz w:val="18"/>
                <w:szCs w:val="18"/>
              </w:rPr>
            </w:pPr>
            <w:r>
              <w:rPr>
                <w:sz w:val="18"/>
                <w:szCs w:val="18"/>
              </w:rPr>
              <w:t>De</w:t>
            </w:r>
          </w:p>
        </w:tc>
        <w:tc>
          <w:tcPr>
            <w:tcW w:w="1546" w:type="pct"/>
            <w:tcBorders>
              <w:top w:val="single" w:sz="4" w:space="0" w:color="000000"/>
              <w:tl2br w:val="nil"/>
              <w:tr2bl w:val="nil"/>
            </w:tcBorders>
          </w:tcPr>
          <w:p w:rsidR="00B875D4" w:rsidRDefault="009E7642">
            <w:pPr>
              <w:snapToGrid w:val="0"/>
              <w:ind w:firstLine="119"/>
              <w:jc w:val="center"/>
              <w:rPr>
                <w:sz w:val="18"/>
                <w:szCs w:val="18"/>
              </w:rPr>
            </w:pPr>
            <w:r>
              <w:rPr>
                <w:sz w:val="18"/>
                <w:szCs w:val="18"/>
              </w:rPr>
              <w:t>0.1343***</w:t>
            </w:r>
          </w:p>
        </w:tc>
        <w:tc>
          <w:tcPr>
            <w:tcW w:w="2644" w:type="dxa"/>
            <w:tcBorders>
              <w:top w:val="single" w:sz="4" w:space="0" w:color="000000"/>
              <w:tl2br w:val="nil"/>
              <w:tr2bl w:val="nil"/>
            </w:tcBorders>
          </w:tcPr>
          <w:p w:rsidR="00B875D4" w:rsidRDefault="009E7642">
            <w:pPr>
              <w:snapToGrid w:val="0"/>
              <w:ind w:firstLine="119"/>
              <w:jc w:val="center"/>
              <w:rPr>
                <w:sz w:val="18"/>
                <w:szCs w:val="18"/>
              </w:rPr>
            </w:pPr>
            <w:r>
              <w:rPr>
                <w:sz w:val="18"/>
                <w:szCs w:val="18"/>
              </w:rPr>
              <w:t>-0.0483***</w:t>
            </w:r>
          </w:p>
        </w:tc>
      </w:tr>
      <w:tr w:rsidR="00B875D4">
        <w:trPr>
          <w:trHeight w:val="346"/>
          <w:jc w:val="center"/>
        </w:trPr>
        <w:tc>
          <w:tcPr>
            <w:tcW w:w="1901" w:type="pct"/>
            <w:tcBorders>
              <w:tl2br w:val="nil"/>
              <w:tr2bl w:val="nil"/>
            </w:tcBorders>
          </w:tcPr>
          <w:p w:rsidR="00B875D4" w:rsidRDefault="00B875D4">
            <w:pPr>
              <w:snapToGrid w:val="0"/>
              <w:ind w:firstLine="119"/>
              <w:jc w:val="center"/>
              <w:rPr>
                <w:sz w:val="18"/>
                <w:szCs w:val="18"/>
              </w:rPr>
            </w:pPr>
          </w:p>
        </w:tc>
        <w:tc>
          <w:tcPr>
            <w:tcW w:w="1546" w:type="pct"/>
            <w:tcBorders>
              <w:tl2br w:val="nil"/>
              <w:tr2bl w:val="nil"/>
            </w:tcBorders>
          </w:tcPr>
          <w:p w:rsidR="00B875D4" w:rsidRDefault="009E7642">
            <w:pPr>
              <w:snapToGrid w:val="0"/>
              <w:ind w:firstLine="119"/>
              <w:jc w:val="center"/>
              <w:rPr>
                <w:sz w:val="18"/>
                <w:szCs w:val="18"/>
              </w:rPr>
            </w:pPr>
            <w:r>
              <w:rPr>
                <w:sz w:val="18"/>
                <w:szCs w:val="18"/>
              </w:rPr>
              <w:t>(0.0168)</w:t>
            </w:r>
          </w:p>
        </w:tc>
        <w:tc>
          <w:tcPr>
            <w:tcW w:w="2644" w:type="dxa"/>
            <w:tcBorders>
              <w:tl2br w:val="nil"/>
              <w:tr2bl w:val="nil"/>
            </w:tcBorders>
          </w:tcPr>
          <w:p w:rsidR="00B875D4" w:rsidRDefault="009E7642">
            <w:pPr>
              <w:snapToGrid w:val="0"/>
              <w:ind w:firstLine="119"/>
              <w:jc w:val="center"/>
              <w:rPr>
                <w:sz w:val="18"/>
                <w:szCs w:val="18"/>
              </w:rPr>
            </w:pPr>
            <w:r>
              <w:rPr>
                <w:sz w:val="18"/>
                <w:szCs w:val="18"/>
              </w:rPr>
              <w:t>(0.0093)</w:t>
            </w:r>
          </w:p>
        </w:tc>
      </w:tr>
      <w:tr w:rsidR="00B875D4">
        <w:trPr>
          <w:trHeight w:val="346"/>
          <w:jc w:val="center"/>
        </w:trPr>
        <w:tc>
          <w:tcPr>
            <w:tcW w:w="1901" w:type="pct"/>
            <w:tcBorders>
              <w:tl2br w:val="nil"/>
              <w:tr2bl w:val="nil"/>
            </w:tcBorders>
          </w:tcPr>
          <w:p w:rsidR="00B875D4" w:rsidRDefault="009E7642">
            <w:pPr>
              <w:snapToGrid w:val="0"/>
              <w:ind w:firstLine="119"/>
              <w:jc w:val="center"/>
              <w:rPr>
                <w:sz w:val="18"/>
                <w:szCs w:val="18"/>
              </w:rPr>
            </w:pPr>
            <w:r>
              <w:rPr>
                <w:sz w:val="18"/>
                <w:szCs w:val="18"/>
              </w:rPr>
              <w:t>GID</w:t>
            </w:r>
          </w:p>
        </w:tc>
        <w:tc>
          <w:tcPr>
            <w:tcW w:w="1546" w:type="pct"/>
            <w:tcBorders>
              <w:tl2br w:val="nil"/>
              <w:tr2bl w:val="nil"/>
            </w:tcBorders>
          </w:tcPr>
          <w:p w:rsidR="00B875D4" w:rsidRDefault="009E7642">
            <w:pPr>
              <w:snapToGrid w:val="0"/>
              <w:ind w:firstLine="119"/>
              <w:jc w:val="center"/>
              <w:rPr>
                <w:sz w:val="18"/>
                <w:szCs w:val="18"/>
              </w:rPr>
            </w:pPr>
            <w:r>
              <w:rPr>
                <w:sz w:val="18"/>
                <w:szCs w:val="18"/>
              </w:rPr>
              <w:t>-1.1304**</w:t>
            </w:r>
          </w:p>
        </w:tc>
        <w:tc>
          <w:tcPr>
            <w:tcW w:w="2644" w:type="dxa"/>
            <w:tcBorders>
              <w:tl2br w:val="nil"/>
              <w:tr2bl w:val="nil"/>
            </w:tcBorders>
          </w:tcPr>
          <w:p w:rsidR="00B875D4" w:rsidRDefault="009E7642">
            <w:pPr>
              <w:snapToGrid w:val="0"/>
              <w:ind w:firstLine="119"/>
              <w:jc w:val="center"/>
              <w:rPr>
                <w:sz w:val="18"/>
                <w:szCs w:val="18"/>
              </w:rPr>
            </w:pPr>
            <w:r>
              <w:rPr>
                <w:sz w:val="18"/>
                <w:szCs w:val="18"/>
              </w:rPr>
              <w:t>-0.5764</w:t>
            </w:r>
          </w:p>
        </w:tc>
      </w:tr>
      <w:tr w:rsidR="00B875D4">
        <w:trPr>
          <w:trHeight w:val="346"/>
          <w:jc w:val="center"/>
        </w:trPr>
        <w:tc>
          <w:tcPr>
            <w:tcW w:w="1901" w:type="pct"/>
            <w:tcBorders>
              <w:tl2br w:val="nil"/>
              <w:tr2bl w:val="nil"/>
            </w:tcBorders>
          </w:tcPr>
          <w:p w:rsidR="00B875D4" w:rsidRDefault="00B875D4">
            <w:pPr>
              <w:snapToGrid w:val="0"/>
              <w:ind w:firstLine="119"/>
              <w:jc w:val="center"/>
              <w:rPr>
                <w:sz w:val="18"/>
                <w:szCs w:val="18"/>
              </w:rPr>
            </w:pPr>
          </w:p>
        </w:tc>
        <w:tc>
          <w:tcPr>
            <w:tcW w:w="1546" w:type="pct"/>
            <w:tcBorders>
              <w:tl2br w:val="nil"/>
              <w:tr2bl w:val="nil"/>
            </w:tcBorders>
          </w:tcPr>
          <w:p w:rsidR="00B875D4" w:rsidRDefault="009E7642">
            <w:pPr>
              <w:snapToGrid w:val="0"/>
              <w:ind w:firstLine="119"/>
              <w:jc w:val="center"/>
              <w:rPr>
                <w:sz w:val="18"/>
                <w:szCs w:val="18"/>
              </w:rPr>
            </w:pPr>
            <w:r>
              <w:rPr>
                <w:sz w:val="18"/>
                <w:szCs w:val="18"/>
              </w:rPr>
              <w:t>(0.4562)</w:t>
            </w:r>
          </w:p>
        </w:tc>
        <w:tc>
          <w:tcPr>
            <w:tcW w:w="2644" w:type="dxa"/>
            <w:tcBorders>
              <w:tl2br w:val="nil"/>
              <w:tr2bl w:val="nil"/>
            </w:tcBorders>
          </w:tcPr>
          <w:p w:rsidR="00B875D4" w:rsidRDefault="009E7642">
            <w:pPr>
              <w:snapToGrid w:val="0"/>
              <w:ind w:firstLine="119"/>
              <w:jc w:val="center"/>
              <w:rPr>
                <w:sz w:val="18"/>
                <w:szCs w:val="18"/>
              </w:rPr>
            </w:pPr>
            <w:r>
              <w:rPr>
                <w:sz w:val="18"/>
                <w:szCs w:val="18"/>
              </w:rPr>
              <w:t>(0.3998)</w:t>
            </w:r>
          </w:p>
        </w:tc>
      </w:tr>
      <w:tr w:rsidR="00B875D4">
        <w:trPr>
          <w:trHeight w:val="346"/>
          <w:jc w:val="center"/>
        </w:trPr>
        <w:tc>
          <w:tcPr>
            <w:tcW w:w="1901" w:type="pct"/>
            <w:tcBorders>
              <w:tl2br w:val="nil"/>
              <w:tr2bl w:val="nil"/>
            </w:tcBorders>
          </w:tcPr>
          <w:p w:rsidR="00B875D4" w:rsidRDefault="009E7642">
            <w:pPr>
              <w:snapToGrid w:val="0"/>
              <w:ind w:firstLine="119"/>
              <w:jc w:val="center"/>
              <w:rPr>
                <w:sz w:val="18"/>
                <w:szCs w:val="18"/>
              </w:rPr>
            </w:pPr>
            <w:r>
              <w:rPr>
                <w:sz w:val="18"/>
                <w:szCs w:val="18"/>
              </w:rPr>
              <w:t>ECO</w:t>
            </w:r>
          </w:p>
        </w:tc>
        <w:tc>
          <w:tcPr>
            <w:tcW w:w="2635" w:type="dxa"/>
            <w:tcBorders>
              <w:tl2br w:val="nil"/>
              <w:tr2bl w:val="nil"/>
            </w:tcBorders>
          </w:tcPr>
          <w:p w:rsidR="00B875D4" w:rsidRDefault="009E7642">
            <w:pPr>
              <w:snapToGrid w:val="0"/>
              <w:ind w:firstLine="119"/>
              <w:jc w:val="center"/>
              <w:rPr>
                <w:sz w:val="18"/>
                <w:szCs w:val="18"/>
              </w:rPr>
            </w:pPr>
            <w:r>
              <w:rPr>
                <w:sz w:val="18"/>
                <w:szCs w:val="18"/>
              </w:rPr>
              <w:t>&lt;0.0001***</w:t>
            </w:r>
          </w:p>
        </w:tc>
        <w:tc>
          <w:tcPr>
            <w:tcW w:w="2644" w:type="dxa"/>
            <w:tcBorders>
              <w:tl2br w:val="nil"/>
              <w:tr2bl w:val="nil"/>
            </w:tcBorders>
          </w:tcPr>
          <w:p w:rsidR="00B875D4" w:rsidRDefault="009E7642">
            <w:pPr>
              <w:snapToGrid w:val="0"/>
              <w:ind w:firstLine="119"/>
              <w:jc w:val="center"/>
              <w:rPr>
                <w:sz w:val="18"/>
                <w:szCs w:val="18"/>
              </w:rPr>
            </w:pPr>
            <w:r>
              <w:rPr>
                <w:sz w:val="18"/>
                <w:szCs w:val="18"/>
              </w:rPr>
              <w:t>&gt;-0.0001***</w:t>
            </w:r>
          </w:p>
        </w:tc>
      </w:tr>
      <w:tr w:rsidR="00B875D4">
        <w:trPr>
          <w:trHeight w:val="346"/>
          <w:jc w:val="center"/>
        </w:trPr>
        <w:tc>
          <w:tcPr>
            <w:tcW w:w="1901" w:type="pct"/>
            <w:tcBorders>
              <w:tl2br w:val="nil"/>
              <w:tr2bl w:val="nil"/>
            </w:tcBorders>
          </w:tcPr>
          <w:p w:rsidR="00B875D4" w:rsidRDefault="00B875D4">
            <w:pPr>
              <w:snapToGrid w:val="0"/>
              <w:ind w:firstLine="119"/>
              <w:jc w:val="center"/>
              <w:rPr>
                <w:sz w:val="18"/>
                <w:szCs w:val="18"/>
              </w:rPr>
            </w:pPr>
          </w:p>
        </w:tc>
        <w:tc>
          <w:tcPr>
            <w:tcW w:w="2635" w:type="dxa"/>
            <w:tcBorders>
              <w:tl2br w:val="nil"/>
              <w:tr2bl w:val="nil"/>
            </w:tcBorders>
          </w:tcPr>
          <w:p w:rsidR="00B875D4" w:rsidRDefault="009E7642">
            <w:pPr>
              <w:snapToGrid w:val="0"/>
              <w:ind w:firstLine="119"/>
              <w:jc w:val="center"/>
              <w:rPr>
                <w:sz w:val="18"/>
                <w:szCs w:val="18"/>
              </w:rPr>
            </w:pPr>
            <w:r>
              <w:rPr>
                <w:sz w:val="18"/>
                <w:szCs w:val="18"/>
              </w:rPr>
              <w:t>(&lt;0.0001)</w:t>
            </w:r>
          </w:p>
        </w:tc>
        <w:tc>
          <w:tcPr>
            <w:tcW w:w="2644" w:type="dxa"/>
            <w:tcBorders>
              <w:tl2br w:val="nil"/>
              <w:tr2bl w:val="nil"/>
            </w:tcBorders>
          </w:tcPr>
          <w:p w:rsidR="00B875D4" w:rsidRDefault="009E7642">
            <w:pPr>
              <w:snapToGrid w:val="0"/>
              <w:ind w:firstLine="119"/>
              <w:jc w:val="center"/>
              <w:rPr>
                <w:sz w:val="18"/>
                <w:szCs w:val="18"/>
              </w:rPr>
            </w:pPr>
            <w:r>
              <w:rPr>
                <w:sz w:val="18"/>
                <w:szCs w:val="18"/>
              </w:rPr>
              <w:t>(&lt;0.0001)</w:t>
            </w:r>
          </w:p>
        </w:tc>
      </w:tr>
      <w:tr w:rsidR="00B875D4">
        <w:trPr>
          <w:trHeight w:val="346"/>
          <w:jc w:val="center"/>
        </w:trPr>
        <w:tc>
          <w:tcPr>
            <w:tcW w:w="1901" w:type="pct"/>
            <w:tcBorders>
              <w:tl2br w:val="nil"/>
              <w:tr2bl w:val="nil"/>
            </w:tcBorders>
          </w:tcPr>
          <w:p w:rsidR="00B875D4" w:rsidRDefault="009E7642">
            <w:pPr>
              <w:snapToGrid w:val="0"/>
              <w:ind w:firstLine="119"/>
              <w:jc w:val="center"/>
              <w:rPr>
                <w:sz w:val="18"/>
                <w:szCs w:val="18"/>
              </w:rPr>
            </w:pPr>
            <w:r>
              <w:rPr>
                <w:sz w:val="18"/>
                <w:szCs w:val="18"/>
              </w:rPr>
              <w:t>SCL</w:t>
            </w:r>
          </w:p>
        </w:tc>
        <w:tc>
          <w:tcPr>
            <w:tcW w:w="1546" w:type="pct"/>
            <w:tcBorders>
              <w:tl2br w:val="nil"/>
              <w:tr2bl w:val="nil"/>
            </w:tcBorders>
          </w:tcPr>
          <w:p w:rsidR="00B875D4" w:rsidRDefault="009E7642">
            <w:pPr>
              <w:snapToGrid w:val="0"/>
              <w:ind w:firstLine="119"/>
              <w:jc w:val="center"/>
              <w:rPr>
                <w:sz w:val="18"/>
                <w:szCs w:val="18"/>
              </w:rPr>
            </w:pPr>
            <w:r>
              <w:rPr>
                <w:sz w:val="18"/>
                <w:szCs w:val="18"/>
              </w:rPr>
              <w:t>0.6073</w:t>
            </w:r>
          </w:p>
        </w:tc>
        <w:tc>
          <w:tcPr>
            <w:tcW w:w="2644" w:type="dxa"/>
            <w:tcBorders>
              <w:tl2br w:val="nil"/>
              <w:tr2bl w:val="nil"/>
            </w:tcBorders>
          </w:tcPr>
          <w:p w:rsidR="00B875D4" w:rsidRDefault="009E7642">
            <w:pPr>
              <w:snapToGrid w:val="0"/>
              <w:ind w:firstLine="119"/>
              <w:jc w:val="center"/>
              <w:rPr>
                <w:sz w:val="18"/>
                <w:szCs w:val="18"/>
              </w:rPr>
            </w:pPr>
            <w:r>
              <w:rPr>
                <w:sz w:val="18"/>
                <w:szCs w:val="18"/>
              </w:rPr>
              <w:t>1.6557***</w:t>
            </w:r>
          </w:p>
        </w:tc>
      </w:tr>
      <w:tr w:rsidR="00B875D4">
        <w:trPr>
          <w:trHeight w:val="346"/>
          <w:jc w:val="center"/>
        </w:trPr>
        <w:tc>
          <w:tcPr>
            <w:tcW w:w="1901" w:type="pct"/>
            <w:tcBorders>
              <w:tl2br w:val="nil"/>
              <w:tr2bl w:val="nil"/>
            </w:tcBorders>
          </w:tcPr>
          <w:p w:rsidR="00B875D4" w:rsidRDefault="00B875D4">
            <w:pPr>
              <w:snapToGrid w:val="0"/>
              <w:ind w:firstLine="119"/>
              <w:jc w:val="center"/>
              <w:rPr>
                <w:sz w:val="18"/>
                <w:szCs w:val="18"/>
              </w:rPr>
            </w:pPr>
          </w:p>
        </w:tc>
        <w:tc>
          <w:tcPr>
            <w:tcW w:w="1546" w:type="pct"/>
            <w:tcBorders>
              <w:tl2br w:val="nil"/>
              <w:tr2bl w:val="nil"/>
            </w:tcBorders>
          </w:tcPr>
          <w:p w:rsidR="00B875D4" w:rsidRDefault="009E7642">
            <w:pPr>
              <w:snapToGrid w:val="0"/>
              <w:ind w:firstLine="119"/>
              <w:jc w:val="center"/>
              <w:rPr>
                <w:sz w:val="18"/>
                <w:szCs w:val="18"/>
              </w:rPr>
            </w:pPr>
            <w:r>
              <w:rPr>
                <w:sz w:val="18"/>
                <w:szCs w:val="18"/>
              </w:rPr>
              <w:t>(0.6178)</w:t>
            </w:r>
          </w:p>
        </w:tc>
        <w:tc>
          <w:tcPr>
            <w:tcW w:w="2644" w:type="dxa"/>
            <w:tcBorders>
              <w:tl2br w:val="nil"/>
              <w:tr2bl w:val="nil"/>
            </w:tcBorders>
          </w:tcPr>
          <w:p w:rsidR="00B875D4" w:rsidRDefault="009E7642">
            <w:pPr>
              <w:snapToGrid w:val="0"/>
              <w:ind w:firstLine="119"/>
              <w:jc w:val="center"/>
              <w:rPr>
                <w:sz w:val="18"/>
                <w:szCs w:val="18"/>
              </w:rPr>
            </w:pPr>
            <w:r>
              <w:rPr>
                <w:sz w:val="18"/>
                <w:szCs w:val="18"/>
              </w:rPr>
              <w:t>(0.1753)</w:t>
            </w:r>
          </w:p>
        </w:tc>
      </w:tr>
      <w:tr w:rsidR="00B875D4">
        <w:trPr>
          <w:trHeight w:val="346"/>
          <w:jc w:val="center"/>
        </w:trPr>
        <w:tc>
          <w:tcPr>
            <w:tcW w:w="1901" w:type="pct"/>
            <w:tcBorders>
              <w:tl2br w:val="nil"/>
              <w:tr2bl w:val="nil"/>
            </w:tcBorders>
          </w:tcPr>
          <w:p w:rsidR="00B875D4" w:rsidRDefault="009E7642">
            <w:pPr>
              <w:ind w:firstLine="119"/>
              <w:jc w:val="center"/>
            </w:pPr>
            <w:r>
              <w:rPr>
                <w:rFonts w:eastAsia="Times New Roman"/>
                <w:sz w:val="18"/>
              </w:rPr>
              <w:t>ISS</w:t>
            </w:r>
          </w:p>
        </w:tc>
        <w:tc>
          <w:tcPr>
            <w:tcW w:w="1546" w:type="pct"/>
            <w:tcBorders>
              <w:tl2br w:val="nil"/>
              <w:tr2bl w:val="nil"/>
            </w:tcBorders>
          </w:tcPr>
          <w:p w:rsidR="00B875D4" w:rsidRDefault="009E7642">
            <w:pPr>
              <w:snapToGrid w:val="0"/>
              <w:ind w:firstLine="119"/>
              <w:jc w:val="center"/>
              <w:rPr>
                <w:sz w:val="18"/>
                <w:szCs w:val="18"/>
              </w:rPr>
            </w:pPr>
            <w:r>
              <w:rPr>
                <w:sz w:val="18"/>
                <w:szCs w:val="18"/>
              </w:rPr>
              <w:t>-2.0889***</w:t>
            </w:r>
          </w:p>
        </w:tc>
        <w:tc>
          <w:tcPr>
            <w:tcW w:w="2644" w:type="dxa"/>
            <w:tcBorders>
              <w:tl2br w:val="nil"/>
              <w:tr2bl w:val="nil"/>
            </w:tcBorders>
          </w:tcPr>
          <w:p w:rsidR="00B875D4" w:rsidRDefault="009E7642">
            <w:pPr>
              <w:snapToGrid w:val="0"/>
              <w:ind w:firstLine="119"/>
              <w:jc w:val="center"/>
              <w:rPr>
                <w:sz w:val="18"/>
                <w:szCs w:val="18"/>
              </w:rPr>
            </w:pPr>
            <w:r>
              <w:rPr>
                <w:sz w:val="18"/>
                <w:szCs w:val="18"/>
              </w:rPr>
              <w:t>-2.5699***</w:t>
            </w:r>
          </w:p>
        </w:tc>
      </w:tr>
      <w:tr w:rsidR="00B875D4">
        <w:trPr>
          <w:trHeight w:val="346"/>
          <w:jc w:val="center"/>
        </w:trPr>
        <w:tc>
          <w:tcPr>
            <w:tcW w:w="1901" w:type="pct"/>
            <w:tcBorders>
              <w:tl2br w:val="nil"/>
              <w:tr2bl w:val="nil"/>
            </w:tcBorders>
          </w:tcPr>
          <w:p w:rsidR="00B875D4" w:rsidRDefault="00B875D4">
            <w:pPr>
              <w:snapToGrid w:val="0"/>
              <w:ind w:firstLine="119"/>
              <w:jc w:val="center"/>
              <w:rPr>
                <w:sz w:val="18"/>
                <w:szCs w:val="18"/>
              </w:rPr>
            </w:pPr>
          </w:p>
        </w:tc>
        <w:tc>
          <w:tcPr>
            <w:tcW w:w="1546" w:type="pct"/>
            <w:tcBorders>
              <w:tl2br w:val="nil"/>
              <w:tr2bl w:val="nil"/>
            </w:tcBorders>
          </w:tcPr>
          <w:p w:rsidR="00B875D4" w:rsidRDefault="009E7642">
            <w:pPr>
              <w:snapToGrid w:val="0"/>
              <w:ind w:firstLine="119"/>
              <w:jc w:val="center"/>
              <w:rPr>
                <w:sz w:val="18"/>
                <w:szCs w:val="18"/>
              </w:rPr>
            </w:pPr>
            <w:r>
              <w:rPr>
                <w:sz w:val="18"/>
                <w:szCs w:val="18"/>
              </w:rPr>
              <w:t>(0.5441)</w:t>
            </w:r>
          </w:p>
        </w:tc>
        <w:tc>
          <w:tcPr>
            <w:tcW w:w="2644" w:type="dxa"/>
            <w:tcBorders>
              <w:tl2br w:val="nil"/>
              <w:tr2bl w:val="nil"/>
            </w:tcBorders>
          </w:tcPr>
          <w:p w:rsidR="00B875D4" w:rsidRDefault="009E7642">
            <w:pPr>
              <w:snapToGrid w:val="0"/>
              <w:ind w:firstLine="119"/>
              <w:jc w:val="center"/>
              <w:rPr>
                <w:sz w:val="18"/>
                <w:szCs w:val="18"/>
              </w:rPr>
            </w:pPr>
            <w:r>
              <w:rPr>
                <w:sz w:val="18"/>
                <w:szCs w:val="18"/>
              </w:rPr>
              <w:t>(0.3728)</w:t>
            </w:r>
          </w:p>
        </w:tc>
      </w:tr>
      <w:tr w:rsidR="00B875D4">
        <w:trPr>
          <w:trHeight w:val="346"/>
          <w:jc w:val="center"/>
        </w:trPr>
        <w:tc>
          <w:tcPr>
            <w:tcW w:w="1901" w:type="pct"/>
            <w:tcBorders>
              <w:tl2br w:val="nil"/>
              <w:tr2bl w:val="nil"/>
            </w:tcBorders>
            <w:shd w:val="clear" w:color="auto" w:fill="auto"/>
          </w:tcPr>
          <w:p w:rsidR="00B875D4" w:rsidRDefault="009E7642">
            <w:pPr>
              <w:snapToGrid w:val="0"/>
              <w:ind w:firstLine="119"/>
              <w:jc w:val="center"/>
              <w:rPr>
                <w:sz w:val="18"/>
                <w:szCs w:val="18"/>
              </w:rPr>
            </w:pPr>
            <w:r>
              <w:rPr>
                <w:sz w:val="18"/>
                <w:szCs w:val="18"/>
              </w:rPr>
              <w:t>Observations</w:t>
            </w:r>
          </w:p>
        </w:tc>
        <w:tc>
          <w:tcPr>
            <w:tcW w:w="1546" w:type="pct"/>
            <w:tcBorders>
              <w:tl2br w:val="nil"/>
              <w:tr2bl w:val="nil"/>
            </w:tcBorders>
          </w:tcPr>
          <w:p w:rsidR="00B875D4" w:rsidRDefault="009E7642">
            <w:pPr>
              <w:snapToGrid w:val="0"/>
              <w:ind w:firstLine="119"/>
              <w:jc w:val="center"/>
              <w:rPr>
                <w:sz w:val="18"/>
                <w:szCs w:val="18"/>
              </w:rPr>
            </w:pPr>
            <w:r>
              <w:rPr>
                <w:sz w:val="18"/>
                <w:szCs w:val="18"/>
              </w:rPr>
              <w:t>390</w:t>
            </w:r>
          </w:p>
        </w:tc>
        <w:tc>
          <w:tcPr>
            <w:tcW w:w="2644" w:type="dxa"/>
            <w:tcBorders>
              <w:tl2br w:val="nil"/>
              <w:tr2bl w:val="nil"/>
            </w:tcBorders>
          </w:tcPr>
          <w:p w:rsidR="00B875D4" w:rsidRDefault="009E7642">
            <w:pPr>
              <w:snapToGrid w:val="0"/>
              <w:ind w:firstLine="119"/>
              <w:jc w:val="center"/>
              <w:rPr>
                <w:sz w:val="18"/>
                <w:szCs w:val="18"/>
              </w:rPr>
            </w:pPr>
            <w:r>
              <w:rPr>
                <w:sz w:val="18"/>
                <w:szCs w:val="18"/>
              </w:rPr>
              <w:t>390</w:t>
            </w:r>
          </w:p>
        </w:tc>
      </w:tr>
      <w:tr w:rsidR="00B875D4">
        <w:trPr>
          <w:trHeight w:val="346"/>
          <w:jc w:val="center"/>
        </w:trPr>
        <w:tc>
          <w:tcPr>
            <w:tcW w:w="1901" w:type="pct"/>
            <w:tcBorders>
              <w:tl2br w:val="nil"/>
              <w:tr2bl w:val="nil"/>
            </w:tcBorders>
            <w:shd w:val="clear" w:color="auto" w:fill="auto"/>
          </w:tcPr>
          <w:p w:rsidR="00B875D4" w:rsidRDefault="009E7642">
            <w:pPr>
              <w:snapToGrid w:val="0"/>
              <w:ind w:firstLine="119"/>
              <w:jc w:val="center"/>
              <w:rPr>
                <w:sz w:val="18"/>
                <w:szCs w:val="18"/>
              </w:rPr>
            </w:pPr>
            <w:r>
              <w:rPr>
                <w:sz w:val="18"/>
                <w:szCs w:val="18"/>
              </w:rPr>
              <w:t>R-squared</w:t>
            </w:r>
          </w:p>
        </w:tc>
        <w:tc>
          <w:tcPr>
            <w:tcW w:w="1546" w:type="pct"/>
            <w:tcBorders>
              <w:tl2br w:val="nil"/>
              <w:tr2bl w:val="nil"/>
            </w:tcBorders>
          </w:tcPr>
          <w:p w:rsidR="00B875D4" w:rsidRDefault="009E7642">
            <w:pPr>
              <w:snapToGrid w:val="0"/>
              <w:ind w:firstLine="119"/>
              <w:jc w:val="center"/>
              <w:rPr>
                <w:sz w:val="18"/>
                <w:szCs w:val="18"/>
              </w:rPr>
            </w:pPr>
            <w:r>
              <w:rPr>
                <w:sz w:val="18"/>
                <w:szCs w:val="18"/>
              </w:rPr>
              <w:t>0.576</w:t>
            </w:r>
          </w:p>
        </w:tc>
        <w:tc>
          <w:tcPr>
            <w:tcW w:w="2644" w:type="dxa"/>
            <w:tcBorders>
              <w:tl2br w:val="nil"/>
              <w:tr2bl w:val="nil"/>
            </w:tcBorders>
          </w:tcPr>
          <w:p w:rsidR="00B875D4" w:rsidRDefault="009E7642">
            <w:pPr>
              <w:snapToGrid w:val="0"/>
              <w:ind w:firstLine="119"/>
              <w:jc w:val="center"/>
              <w:rPr>
                <w:sz w:val="18"/>
                <w:szCs w:val="18"/>
              </w:rPr>
            </w:pPr>
            <w:r>
              <w:rPr>
                <w:sz w:val="18"/>
                <w:szCs w:val="18"/>
              </w:rPr>
              <w:t>0.446</w:t>
            </w:r>
          </w:p>
        </w:tc>
      </w:tr>
      <w:tr w:rsidR="00B875D4">
        <w:trPr>
          <w:trHeight w:val="346"/>
          <w:jc w:val="center"/>
        </w:trPr>
        <w:tc>
          <w:tcPr>
            <w:tcW w:w="1901" w:type="pct"/>
            <w:tcBorders>
              <w:tl2br w:val="nil"/>
              <w:tr2bl w:val="nil"/>
            </w:tcBorders>
            <w:shd w:val="clear" w:color="auto" w:fill="auto"/>
          </w:tcPr>
          <w:p w:rsidR="00B875D4" w:rsidRDefault="009E7642">
            <w:pPr>
              <w:snapToGrid w:val="0"/>
              <w:ind w:firstLine="119"/>
              <w:jc w:val="center"/>
              <w:rPr>
                <w:sz w:val="18"/>
                <w:szCs w:val="18"/>
              </w:rPr>
            </w:pPr>
            <w:r>
              <w:rPr>
                <w:sz w:val="18"/>
                <w:szCs w:val="18"/>
              </w:rPr>
              <w:t>Time fixed</w:t>
            </w:r>
          </w:p>
        </w:tc>
        <w:tc>
          <w:tcPr>
            <w:tcW w:w="2635" w:type="dxa"/>
            <w:tcBorders>
              <w:tl2br w:val="nil"/>
              <w:tr2bl w:val="nil"/>
            </w:tcBorders>
          </w:tcPr>
          <w:p w:rsidR="00B875D4" w:rsidRDefault="009E7642">
            <w:pPr>
              <w:snapToGrid w:val="0"/>
              <w:ind w:firstLine="119"/>
              <w:jc w:val="center"/>
              <w:rPr>
                <w:sz w:val="18"/>
                <w:szCs w:val="18"/>
              </w:rPr>
            </w:pPr>
            <w:r>
              <w:rPr>
                <w:sz w:val="18"/>
                <w:szCs w:val="18"/>
              </w:rPr>
              <w:t>YES</w:t>
            </w:r>
          </w:p>
        </w:tc>
        <w:tc>
          <w:tcPr>
            <w:tcW w:w="2644" w:type="dxa"/>
            <w:tcBorders>
              <w:tl2br w:val="nil"/>
              <w:tr2bl w:val="nil"/>
            </w:tcBorders>
          </w:tcPr>
          <w:p w:rsidR="00B875D4" w:rsidRDefault="009E7642">
            <w:pPr>
              <w:snapToGrid w:val="0"/>
              <w:ind w:firstLine="119"/>
              <w:jc w:val="center"/>
              <w:rPr>
                <w:sz w:val="18"/>
                <w:szCs w:val="18"/>
              </w:rPr>
            </w:pPr>
            <w:r>
              <w:rPr>
                <w:sz w:val="18"/>
                <w:szCs w:val="18"/>
              </w:rPr>
              <w:t>YES</w:t>
            </w:r>
          </w:p>
        </w:tc>
      </w:tr>
      <w:tr w:rsidR="00B875D4">
        <w:trPr>
          <w:trHeight w:val="365"/>
          <w:jc w:val="center"/>
        </w:trPr>
        <w:tc>
          <w:tcPr>
            <w:tcW w:w="1901" w:type="pct"/>
            <w:tcBorders>
              <w:tl2br w:val="nil"/>
              <w:tr2bl w:val="nil"/>
            </w:tcBorders>
            <w:shd w:val="clear" w:color="auto" w:fill="auto"/>
          </w:tcPr>
          <w:p w:rsidR="00B875D4" w:rsidRDefault="009E7642">
            <w:pPr>
              <w:snapToGrid w:val="0"/>
              <w:ind w:firstLine="119"/>
              <w:jc w:val="center"/>
              <w:rPr>
                <w:sz w:val="18"/>
                <w:szCs w:val="18"/>
              </w:rPr>
            </w:pPr>
            <w:r>
              <w:rPr>
                <w:sz w:val="18"/>
                <w:szCs w:val="18"/>
              </w:rPr>
              <w:t>Space Fixed</w:t>
            </w:r>
          </w:p>
        </w:tc>
        <w:tc>
          <w:tcPr>
            <w:tcW w:w="2635" w:type="dxa"/>
            <w:tcBorders>
              <w:tl2br w:val="nil"/>
              <w:tr2bl w:val="nil"/>
            </w:tcBorders>
          </w:tcPr>
          <w:p w:rsidR="00B875D4" w:rsidRDefault="009E7642">
            <w:pPr>
              <w:snapToGrid w:val="0"/>
              <w:ind w:firstLine="119"/>
              <w:jc w:val="center"/>
              <w:rPr>
                <w:sz w:val="18"/>
                <w:szCs w:val="18"/>
              </w:rPr>
            </w:pPr>
            <w:r>
              <w:rPr>
                <w:sz w:val="18"/>
                <w:szCs w:val="18"/>
              </w:rPr>
              <w:t>YES</w:t>
            </w:r>
          </w:p>
        </w:tc>
        <w:tc>
          <w:tcPr>
            <w:tcW w:w="2644" w:type="dxa"/>
            <w:tcBorders>
              <w:tl2br w:val="nil"/>
              <w:tr2bl w:val="nil"/>
            </w:tcBorders>
          </w:tcPr>
          <w:p w:rsidR="00B875D4" w:rsidRDefault="009E7642">
            <w:pPr>
              <w:snapToGrid w:val="0"/>
              <w:ind w:firstLine="119"/>
              <w:jc w:val="center"/>
              <w:rPr>
                <w:sz w:val="18"/>
                <w:szCs w:val="18"/>
              </w:rPr>
            </w:pPr>
            <w:r>
              <w:rPr>
                <w:sz w:val="18"/>
                <w:szCs w:val="18"/>
              </w:rPr>
              <w:t>YES</w:t>
            </w:r>
          </w:p>
        </w:tc>
      </w:tr>
    </w:tbl>
    <w:p w:rsidR="00B875D4" w:rsidRDefault="009E7642">
      <w:pPr>
        <w:pStyle w:val="AppendixInterpretation"/>
        <w:keepLines/>
        <w:snapToGrid w:val="0"/>
        <w:spacing w:before="60"/>
        <w:ind w:right="-108"/>
        <w:rPr>
          <w:sz w:val="15"/>
          <w:szCs w:val="15"/>
        </w:rPr>
      </w:pPr>
      <w:r>
        <w:t>Note: Values in parentheses are standard errors. *, **, and *** denote statistical significance at the 10%, 5%, and 1% levels, respectively.</w:t>
      </w:r>
    </w:p>
    <w:p w:rsidR="00B875D4" w:rsidRDefault="009E7642">
      <w:pPr>
        <w:pStyle w:val="AppendixSection"/>
        <w:keepNext/>
        <w:pageBreakBefore/>
        <w:spacing w:before="160" w:after="80"/>
      </w:pPr>
      <w:r>
        <w:rPr>
          <w:rFonts w:hint="eastAsia"/>
        </w:rPr>
        <w:lastRenderedPageBreak/>
        <w:t>Appendix A</w:t>
      </w:r>
      <w:r>
        <w:rPr>
          <w:rFonts w:eastAsia="宋体" w:hint="eastAsia"/>
        </w:rPr>
        <w:t xml:space="preserve">6. </w:t>
      </w:r>
      <w:r>
        <w:t>Measurement of Digital Economy Development</w:t>
      </w:r>
    </w:p>
    <w:p w:rsidR="00B875D4" w:rsidRDefault="009E7642">
      <w:pPr>
        <w:pStyle w:val="AppendixText"/>
        <w:ind w:firstLineChars="200" w:firstLine="380"/>
      </w:pPr>
      <w:r>
        <w:t>Digital economy development (De) is measured through three complementary dimensions: industrial digitization, digital industrialization, and the digital economy development environment. Industrial digitization cap</w:t>
      </w:r>
      <w:r>
        <w:t xml:space="preserve">tures the integration of digital technologies into industry, agriculture, and the tertiary sector. Digital industrialization captures digital infrastructure and the ICT industry. The development environment captures digital talent and innovation capacity. </w:t>
      </w:r>
      <w:r>
        <w:t>The framework contains 22 positively oriented indicators and is aligned with official Chinese statistical classifications and digital-economy policy documents. Entropy weights are used to aggregate the indicators into the composite index.</w:t>
      </w:r>
    </w:p>
    <w:p w:rsidR="00B875D4" w:rsidRDefault="009E7642">
      <w:pPr>
        <w:pStyle w:val="AppendixText"/>
        <w:ind w:firstLineChars="200" w:firstLine="380"/>
      </w:pPr>
      <w:bookmarkStart w:id="0" w:name="_GoBack"/>
      <w:bookmarkEnd w:id="0"/>
      <w:r>
        <w:rPr>
          <w:rFonts w:hint="eastAsia"/>
        </w:rPr>
        <w:t>The 22 weights s</w:t>
      </w:r>
      <w:r>
        <w:rPr>
          <w:rFonts w:hint="eastAsia"/>
        </w:rPr>
        <w:t>um to one and combine hard indicators of infrastructure and industrial activity with softer indicators of talent and innovation. Revenue generated from new products by major industrial enterprises (0.1745) and full-time-equivalent R&amp;D staff in major indust</w:t>
      </w:r>
      <w:r>
        <w:rPr>
          <w:rFonts w:hint="eastAsia"/>
        </w:rPr>
        <w:t>rial enterprises (0.1711) receive the largest individual weights, while the remaining indicators ensure coverage of agriculture, services, communications infrastructure, software, education, patents, and public science and technology support.</w:t>
      </w:r>
    </w:p>
    <w:p w:rsidR="00B875D4" w:rsidRDefault="009E7642">
      <w:pPr>
        <w:keepNext/>
        <w:spacing w:before="60" w:after="40"/>
        <w:ind w:right="0" w:firstLine="133"/>
        <w:jc w:val="center"/>
      </w:pPr>
      <w:r>
        <w:rPr>
          <w:rFonts w:eastAsia="Times New Roman"/>
          <w:b/>
          <w:bCs/>
          <w:sz w:val="20"/>
        </w:rPr>
        <w:t>Table A6.</w:t>
      </w:r>
      <w:r>
        <w:rPr>
          <w:rFonts w:eastAsia="Times New Roman"/>
          <w:sz w:val="20"/>
        </w:rPr>
        <w:t xml:space="preserve"> Ind</w:t>
      </w:r>
      <w:r>
        <w:rPr>
          <w:rFonts w:eastAsia="Times New Roman"/>
          <w:sz w:val="20"/>
        </w:rPr>
        <w:t>icator System for the Level of Digital Economy Development</w:t>
      </w:r>
    </w:p>
    <w:tbl>
      <w:tblPr>
        <w:tblStyle w:val="aa"/>
        <w:tblW w:w="5375" w:type="pct"/>
        <w:jc w:val="center"/>
        <w:tblBorders>
          <w:left w:val="none" w:sz="0" w:space="0" w:color="auto"/>
          <w:right w:val="none" w:sz="0" w:space="0" w:color="auto"/>
        </w:tblBorders>
        <w:tblLayout w:type="fixed"/>
        <w:tblLook w:val="04A0" w:firstRow="1" w:lastRow="0" w:firstColumn="1" w:lastColumn="0" w:noHBand="0" w:noVBand="1"/>
      </w:tblPr>
      <w:tblGrid>
        <w:gridCol w:w="1859"/>
        <w:gridCol w:w="2252"/>
        <w:gridCol w:w="1963"/>
        <w:gridCol w:w="5855"/>
        <w:gridCol w:w="3028"/>
        <w:gridCol w:w="1286"/>
      </w:tblGrid>
      <w:tr w:rsidR="00B875D4">
        <w:trPr>
          <w:trHeight w:val="254"/>
          <w:tblHeader/>
          <w:jc w:val="center"/>
        </w:trPr>
        <w:tc>
          <w:tcPr>
            <w:tcW w:w="572" w:type="pct"/>
            <w:tcBorders>
              <w:top w:val="single" w:sz="12" w:space="0" w:color="auto"/>
            </w:tcBorders>
            <w:vAlign w:val="center"/>
          </w:tcPr>
          <w:p w:rsidR="00B875D4" w:rsidRDefault="009E7642">
            <w:pPr>
              <w:snapToGrid w:val="0"/>
              <w:ind w:leftChars="0" w:left="0" w:right="-108" w:firstLineChars="0" w:firstLine="0"/>
              <w:rPr>
                <w:sz w:val="18"/>
                <w:szCs w:val="18"/>
              </w:rPr>
            </w:pPr>
            <w:r>
              <w:rPr>
                <w:sz w:val="18"/>
                <w:szCs w:val="18"/>
              </w:rPr>
              <w:t>Goal Layer</w:t>
            </w:r>
          </w:p>
        </w:tc>
        <w:tc>
          <w:tcPr>
            <w:tcW w:w="693" w:type="pct"/>
            <w:tcBorders>
              <w:top w:val="single" w:sz="12" w:space="0" w:color="auto"/>
            </w:tcBorders>
            <w:vAlign w:val="center"/>
          </w:tcPr>
          <w:p w:rsidR="00B875D4" w:rsidRDefault="009E7642">
            <w:pPr>
              <w:snapToGrid w:val="0"/>
              <w:ind w:right="-108" w:firstLineChars="0" w:firstLine="0"/>
              <w:rPr>
                <w:sz w:val="18"/>
                <w:szCs w:val="18"/>
              </w:rPr>
            </w:pPr>
            <w:r>
              <w:rPr>
                <w:sz w:val="18"/>
                <w:szCs w:val="18"/>
              </w:rPr>
              <w:t>Primary Indicator</w:t>
            </w:r>
          </w:p>
        </w:tc>
        <w:tc>
          <w:tcPr>
            <w:tcW w:w="604" w:type="pct"/>
            <w:tcBorders>
              <w:top w:val="single" w:sz="12" w:space="0" w:color="auto"/>
              <w:bottom w:val="single" w:sz="4" w:space="0" w:color="auto"/>
            </w:tcBorders>
            <w:vAlign w:val="center"/>
          </w:tcPr>
          <w:p w:rsidR="00B875D4" w:rsidRDefault="009E7642">
            <w:pPr>
              <w:snapToGrid w:val="0"/>
              <w:ind w:right="-108" w:firstLineChars="0" w:firstLine="0"/>
              <w:rPr>
                <w:sz w:val="18"/>
                <w:szCs w:val="18"/>
              </w:rPr>
            </w:pPr>
            <w:r>
              <w:rPr>
                <w:sz w:val="18"/>
                <w:szCs w:val="18"/>
              </w:rPr>
              <w:t>Secondary Indicator</w:t>
            </w:r>
          </w:p>
        </w:tc>
        <w:tc>
          <w:tcPr>
            <w:tcW w:w="1801" w:type="pct"/>
            <w:tcBorders>
              <w:top w:val="single" w:sz="12" w:space="0" w:color="auto"/>
              <w:bottom w:val="single" w:sz="4" w:space="0" w:color="auto"/>
            </w:tcBorders>
            <w:vAlign w:val="center"/>
          </w:tcPr>
          <w:p w:rsidR="00B875D4" w:rsidRDefault="009E7642">
            <w:pPr>
              <w:snapToGrid w:val="0"/>
              <w:ind w:right="-108" w:firstLine="119"/>
              <w:jc w:val="left"/>
              <w:rPr>
                <w:sz w:val="18"/>
                <w:szCs w:val="18"/>
              </w:rPr>
            </w:pPr>
            <w:r>
              <w:rPr>
                <w:sz w:val="18"/>
                <w:szCs w:val="18"/>
              </w:rPr>
              <w:t>Tertiary Indicator</w:t>
            </w:r>
          </w:p>
        </w:tc>
        <w:tc>
          <w:tcPr>
            <w:tcW w:w="932" w:type="pct"/>
            <w:tcBorders>
              <w:top w:val="single" w:sz="12" w:space="0" w:color="auto"/>
              <w:bottom w:val="single" w:sz="4" w:space="0" w:color="auto"/>
            </w:tcBorders>
            <w:vAlign w:val="center"/>
          </w:tcPr>
          <w:p w:rsidR="00B875D4" w:rsidRDefault="009E7642">
            <w:pPr>
              <w:snapToGrid w:val="0"/>
              <w:ind w:right="-108" w:firstLine="119"/>
              <w:jc w:val="left"/>
              <w:rPr>
                <w:sz w:val="18"/>
                <w:szCs w:val="18"/>
              </w:rPr>
            </w:pPr>
            <w:r>
              <w:rPr>
                <w:sz w:val="18"/>
                <w:szCs w:val="18"/>
              </w:rPr>
              <w:t>Unit</w:t>
            </w:r>
          </w:p>
        </w:tc>
        <w:tc>
          <w:tcPr>
            <w:tcW w:w="396" w:type="pct"/>
            <w:tcBorders>
              <w:top w:val="single" w:sz="12" w:space="0" w:color="auto"/>
              <w:bottom w:val="single" w:sz="4" w:space="0" w:color="auto"/>
            </w:tcBorders>
            <w:vAlign w:val="center"/>
          </w:tcPr>
          <w:p w:rsidR="00B875D4" w:rsidRDefault="009E7642">
            <w:pPr>
              <w:snapToGrid w:val="0"/>
              <w:ind w:leftChars="0" w:left="0" w:right="-108" w:firstLineChars="0" w:firstLine="0"/>
              <w:rPr>
                <w:sz w:val="18"/>
                <w:szCs w:val="18"/>
              </w:rPr>
            </w:pPr>
            <w:r>
              <w:rPr>
                <w:sz w:val="18"/>
                <w:szCs w:val="18"/>
              </w:rPr>
              <w:t>Weight</w:t>
            </w:r>
          </w:p>
        </w:tc>
      </w:tr>
      <w:tr w:rsidR="00B875D4">
        <w:trPr>
          <w:trHeight w:val="215"/>
          <w:jc w:val="center"/>
        </w:trPr>
        <w:tc>
          <w:tcPr>
            <w:tcW w:w="572" w:type="pct"/>
            <w:vMerge w:val="restart"/>
            <w:vAlign w:val="center"/>
          </w:tcPr>
          <w:p w:rsidR="00B875D4" w:rsidRDefault="009E7642">
            <w:pPr>
              <w:snapToGrid w:val="0"/>
              <w:ind w:right="-108" w:firstLine="119"/>
              <w:rPr>
                <w:sz w:val="18"/>
                <w:szCs w:val="18"/>
              </w:rPr>
            </w:pPr>
            <w:r>
              <w:rPr>
                <w:sz w:val="18"/>
                <w:szCs w:val="18"/>
              </w:rPr>
              <w:t>Digital Economy Development Level</w:t>
            </w:r>
          </w:p>
        </w:tc>
        <w:tc>
          <w:tcPr>
            <w:tcW w:w="693" w:type="pct"/>
            <w:vMerge w:val="restart"/>
            <w:vAlign w:val="center"/>
          </w:tcPr>
          <w:p w:rsidR="00B875D4" w:rsidRDefault="009E7642">
            <w:pPr>
              <w:snapToGrid w:val="0"/>
              <w:ind w:right="-108" w:firstLineChars="0" w:firstLine="0"/>
              <w:rPr>
                <w:sz w:val="18"/>
                <w:szCs w:val="18"/>
              </w:rPr>
            </w:pPr>
            <w:r>
              <w:rPr>
                <w:sz w:val="18"/>
                <w:szCs w:val="18"/>
              </w:rPr>
              <w:t>Industrial Digitization</w:t>
            </w:r>
          </w:p>
        </w:tc>
        <w:tc>
          <w:tcPr>
            <w:tcW w:w="604" w:type="pct"/>
            <w:vMerge w:val="restart"/>
            <w:vAlign w:val="center"/>
          </w:tcPr>
          <w:p w:rsidR="00B875D4" w:rsidRDefault="009E7642">
            <w:pPr>
              <w:snapToGrid w:val="0"/>
              <w:ind w:leftChars="0" w:left="0" w:right="-108" w:firstLineChars="0" w:firstLine="0"/>
              <w:rPr>
                <w:sz w:val="18"/>
                <w:szCs w:val="18"/>
              </w:rPr>
            </w:pPr>
            <w:r>
              <w:rPr>
                <w:sz w:val="18"/>
                <w:szCs w:val="18"/>
              </w:rPr>
              <w:t>Industry</w:t>
            </w:r>
          </w:p>
        </w:tc>
        <w:tc>
          <w:tcPr>
            <w:tcW w:w="1801"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Industrial changed value</w:t>
            </w:r>
          </w:p>
        </w:tc>
        <w:tc>
          <w:tcPr>
            <w:tcW w:w="932"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Hundred Million Yuan</w:t>
            </w:r>
          </w:p>
        </w:tc>
        <w:tc>
          <w:tcPr>
            <w:tcW w:w="396" w:type="pct"/>
            <w:tcBorders>
              <w:bottom w:val="nil"/>
            </w:tcBorders>
            <w:vAlign w:val="center"/>
          </w:tcPr>
          <w:p w:rsidR="00B875D4" w:rsidRDefault="009E7642">
            <w:pPr>
              <w:snapToGrid w:val="0"/>
              <w:ind w:right="-108" w:firstLine="119"/>
              <w:rPr>
                <w:sz w:val="18"/>
                <w:szCs w:val="18"/>
              </w:rPr>
            </w:pPr>
            <w:r>
              <w:rPr>
                <w:sz w:val="18"/>
                <w:szCs w:val="18"/>
              </w:rPr>
              <w:t xml:space="preserve">0.0249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tcBorders>
            <w:vAlign w:val="center"/>
          </w:tcPr>
          <w:p w:rsidR="00B875D4" w:rsidRDefault="00B875D4">
            <w:pPr>
              <w:snapToGrid w:val="0"/>
              <w:ind w:right="-108" w:firstLine="119"/>
              <w:rPr>
                <w:sz w:val="18"/>
                <w:szCs w:val="18"/>
              </w:rPr>
            </w:pPr>
          </w:p>
        </w:tc>
        <w:tc>
          <w:tcPr>
            <w:tcW w:w="1801" w:type="pct"/>
            <w:tcBorders>
              <w:top w:val="nil"/>
              <w:bottom w:val="nil"/>
            </w:tcBorders>
            <w:vAlign w:val="center"/>
          </w:tcPr>
          <w:p w:rsidR="00B875D4" w:rsidRDefault="009E7642">
            <w:pPr>
              <w:snapToGrid w:val="0"/>
              <w:ind w:right="-108" w:firstLineChars="0" w:firstLine="0"/>
              <w:jc w:val="left"/>
              <w:rPr>
                <w:sz w:val="18"/>
                <w:szCs w:val="18"/>
              </w:rPr>
            </w:pPr>
            <w:r>
              <w:rPr>
                <w:sz w:val="18"/>
                <w:szCs w:val="18"/>
              </w:rPr>
              <w:t>Expenditure on Technological Transformation</w:t>
            </w:r>
          </w:p>
        </w:tc>
        <w:tc>
          <w:tcPr>
            <w:tcW w:w="932"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Ten Thousand Yuan</w:t>
            </w:r>
          </w:p>
        </w:tc>
        <w:tc>
          <w:tcPr>
            <w:tcW w:w="396" w:type="pct"/>
            <w:tcBorders>
              <w:top w:val="nil"/>
              <w:bottom w:val="nil"/>
            </w:tcBorders>
            <w:vAlign w:val="center"/>
          </w:tcPr>
          <w:p w:rsidR="00B875D4" w:rsidRDefault="009E7642">
            <w:pPr>
              <w:snapToGrid w:val="0"/>
              <w:ind w:right="-108" w:firstLine="119"/>
              <w:rPr>
                <w:sz w:val="18"/>
                <w:szCs w:val="18"/>
              </w:rPr>
            </w:pPr>
            <w:r>
              <w:rPr>
                <w:sz w:val="18"/>
                <w:szCs w:val="18"/>
              </w:rPr>
              <w:t xml:space="preserve">0.0261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tcBorders>
            <w:vAlign w:val="center"/>
          </w:tcPr>
          <w:p w:rsidR="00B875D4" w:rsidRDefault="00B875D4">
            <w:pPr>
              <w:snapToGrid w:val="0"/>
              <w:ind w:right="-108" w:firstLine="119"/>
              <w:rPr>
                <w:sz w:val="18"/>
                <w:szCs w:val="18"/>
              </w:rPr>
            </w:pPr>
          </w:p>
        </w:tc>
        <w:tc>
          <w:tcPr>
            <w:tcW w:w="1801" w:type="pct"/>
            <w:tcBorders>
              <w:top w:val="nil"/>
              <w:bottom w:val="nil"/>
            </w:tcBorders>
            <w:vAlign w:val="center"/>
          </w:tcPr>
          <w:p w:rsidR="00B875D4" w:rsidRDefault="009E7642">
            <w:pPr>
              <w:snapToGrid w:val="0"/>
              <w:ind w:right="-108" w:firstLineChars="0" w:firstLine="0"/>
              <w:jc w:val="left"/>
              <w:rPr>
                <w:sz w:val="18"/>
                <w:szCs w:val="18"/>
              </w:rPr>
            </w:pPr>
            <w:r>
              <w:rPr>
                <w:sz w:val="18"/>
                <w:szCs w:val="18"/>
              </w:rPr>
              <w:t>Revenue Generated from New Products by Major Industrial Enterprises</w:t>
            </w:r>
          </w:p>
        </w:tc>
        <w:tc>
          <w:tcPr>
            <w:tcW w:w="932"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Ten Thousand Yuan</w:t>
            </w:r>
          </w:p>
        </w:tc>
        <w:tc>
          <w:tcPr>
            <w:tcW w:w="396" w:type="pct"/>
            <w:tcBorders>
              <w:top w:val="nil"/>
              <w:bottom w:val="nil"/>
            </w:tcBorders>
            <w:vAlign w:val="center"/>
          </w:tcPr>
          <w:p w:rsidR="00B875D4" w:rsidRDefault="009E7642">
            <w:pPr>
              <w:snapToGrid w:val="0"/>
              <w:ind w:right="-108" w:firstLine="119"/>
              <w:rPr>
                <w:sz w:val="18"/>
                <w:szCs w:val="18"/>
              </w:rPr>
            </w:pPr>
            <w:r>
              <w:rPr>
                <w:sz w:val="18"/>
                <w:szCs w:val="18"/>
              </w:rPr>
              <w:t xml:space="preserve">0.1745 </w:t>
            </w:r>
          </w:p>
        </w:tc>
      </w:tr>
      <w:tr w:rsidR="00B875D4">
        <w:trPr>
          <w:trHeight w:val="4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tcBorders>
            <w:vAlign w:val="center"/>
          </w:tcPr>
          <w:p w:rsidR="00B875D4" w:rsidRDefault="00B875D4">
            <w:pPr>
              <w:snapToGrid w:val="0"/>
              <w:ind w:right="-108" w:firstLine="119"/>
              <w:rPr>
                <w:sz w:val="18"/>
                <w:szCs w:val="18"/>
              </w:rPr>
            </w:pPr>
          </w:p>
        </w:tc>
        <w:tc>
          <w:tcPr>
            <w:tcW w:w="1801" w:type="pct"/>
            <w:tcBorders>
              <w:top w:val="nil"/>
              <w:bottom w:val="single" w:sz="4" w:space="0" w:color="auto"/>
            </w:tcBorders>
            <w:vAlign w:val="center"/>
          </w:tcPr>
          <w:p w:rsidR="00B875D4" w:rsidRDefault="009E7642">
            <w:pPr>
              <w:snapToGrid w:val="0"/>
              <w:ind w:right="-108" w:firstLineChars="0" w:firstLine="0"/>
              <w:jc w:val="left"/>
              <w:rPr>
                <w:sz w:val="18"/>
                <w:szCs w:val="18"/>
              </w:rPr>
            </w:pPr>
            <w:r>
              <w:rPr>
                <w:sz w:val="18"/>
                <w:szCs w:val="18"/>
              </w:rPr>
              <w:t xml:space="preserve">Full-Time Equivalent Research and Development (R&amp;D) Staff in Major </w:t>
            </w:r>
            <w:r>
              <w:rPr>
                <w:sz w:val="18"/>
                <w:szCs w:val="18"/>
              </w:rPr>
              <w:t>Industrial Enterprises</w:t>
            </w:r>
          </w:p>
        </w:tc>
        <w:tc>
          <w:tcPr>
            <w:tcW w:w="932" w:type="pct"/>
            <w:tcBorders>
              <w:top w:val="nil"/>
              <w:bottom w:val="single" w:sz="4" w:space="0" w:color="auto"/>
            </w:tcBorders>
            <w:vAlign w:val="center"/>
          </w:tcPr>
          <w:p w:rsidR="00B875D4" w:rsidRDefault="009E7642">
            <w:pPr>
              <w:snapToGrid w:val="0"/>
              <w:ind w:leftChars="0" w:left="0" w:right="-108" w:firstLineChars="0" w:firstLine="0"/>
              <w:jc w:val="left"/>
              <w:rPr>
                <w:sz w:val="18"/>
                <w:szCs w:val="18"/>
              </w:rPr>
            </w:pPr>
            <w:r>
              <w:rPr>
                <w:sz w:val="18"/>
                <w:szCs w:val="18"/>
              </w:rPr>
              <w:t>Person-Years</w:t>
            </w:r>
          </w:p>
        </w:tc>
        <w:tc>
          <w:tcPr>
            <w:tcW w:w="396" w:type="pct"/>
            <w:tcBorders>
              <w:top w:val="nil"/>
              <w:bottom w:val="single" w:sz="4" w:space="0" w:color="auto"/>
            </w:tcBorders>
            <w:vAlign w:val="center"/>
          </w:tcPr>
          <w:p w:rsidR="00B875D4" w:rsidRDefault="009E7642">
            <w:pPr>
              <w:snapToGrid w:val="0"/>
              <w:ind w:right="-108" w:firstLine="119"/>
              <w:rPr>
                <w:sz w:val="18"/>
                <w:szCs w:val="18"/>
              </w:rPr>
            </w:pPr>
            <w:r>
              <w:rPr>
                <w:sz w:val="18"/>
                <w:szCs w:val="18"/>
              </w:rPr>
              <w:t xml:space="preserve">0.1711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val="restart"/>
            <w:tcBorders>
              <w:top w:val="nil"/>
            </w:tcBorders>
            <w:vAlign w:val="center"/>
          </w:tcPr>
          <w:p w:rsidR="00B875D4" w:rsidRDefault="009E7642">
            <w:pPr>
              <w:snapToGrid w:val="0"/>
              <w:ind w:leftChars="0" w:left="0" w:right="-108" w:firstLineChars="0" w:firstLine="0"/>
              <w:rPr>
                <w:sz w:val="18"/>
                <w:szCs w:val="18"/>
              </w:rPr>
            </w:pPr>
            <w:r>
              <w:rPr>
                <w:sz w:val="18"/>
                <w:szCs w:val="18"/>
              </w:rPr>
              <w:t>Agriculture</w:t>
            </w:r>
          </w:p>
        </w:tc>
        <w:tc>
          <w:tcPr>
            <w:tcW w:w="1801" w:type="pct"/>
            <w:tcBorders>
              <w:bottom w:val="nil"/>
            </w:tcBorders>
            <w:vAlign w:val="center"/>
          </w:tcPr>
          <w:p w:rsidR="00B875D4" w:rsidRDefault="009E7642">
            <w:pPr>
              <w:snapToGrid w:val="0"/>
              <w:ind w:right="-108" w:firstLineChars="0" w:firstLine="0"/>
              <w:jc w:val="left"/>
              <w:rPr>
                <w:sz w:val="18"/>
                <w:szCs w:val="18"/>
              </w:rPr>
            </w:pPr>
            <w:r>
              <w:rPr>
                <w:sz w:val="18"/>
                <w:szCs w:val="18"/>
              </w:rPr>
              <w:t>Changed value in Agriculture, Forestry, Animal Husbandry, and Fishery</w:t>
            </w:r>
          </w:p>
        </w:tc>
        <w:tc>
          <w:tcPr>
            <w:tcW w:w="932"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Hundred Million Yuan</w:t>
            </w:r>
          </w:p>
        </w:tc>
        <w:tc>
          <w:tcPr>
            <w:tcW w:w="396" w:type="pct"/>
            <w:tcBorders>
              <w:bottom w:val="nil"/>
            </w:tcBorders>
            <w:vAlign w:val="center"/>
          </w:tcPr>
          <w:p w:rsidR="00B875D4" w:rsidRDefault="009E7642">
            <w:pPr>
              <w:snapToGrid w:val="0"/>
              <w:ind w:right="-108" w:firstLine="119"/>
              <w:rPr>
                <w:sz w:val="18"/>
                <w:szCs w:val="18"/>
              </w:rPr>
            </w:pPr>
            <w:r>
              <w:rPr>
                <w:sz w:val="18"/>
                <w:szCs w:val="18"/>
              </w:rPr>
              <w:t xml:space="preserve">0.0195 </w:t>
            </w:r>
          </w:p>
        </w:tc>
      </w:tr>
      <w:tr w:rsidR="00B875D4">
        <w:trPr>
          <w:trHeight w:val="317"/>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tcBorders>
            <w:vAlign w:val="center"/>
          </w:tcPr>
          <w:p w:rsidR="00B875D4" w:rsidRDefault="00B875D4">
            <w:pPr>
              <w:snapToGrid w:val="0"/>
              <w:ind w:right="-108" w:firstLine="119"/>
              <w:rPr>
                <w:sz w:val="18"/>
                <w:szCs w:val="18"/>
              </w:rPr>
            </w:pPr>
          </w:p>
        </w:tc>
        <w:tc>
          <w:tcPr>
            <w:tcW w:w="1801" w:type="pct"/>
            <w:tcBorders>
              <w:top w:val="nil"/>
              <w:bottom w:val="single" w:sz="4" w:space="0" w:color="auto"/>
            </w:tcBorders>
            <w:vAlign w:val="center"/>
          </w:tcPr>
          <w:p w:rsidR="00B875D4" w:rsidRDefault="009E7642">
            <w:pPr>
              <w:snapToGrid w:val="0"/>
              <w:ind w:leftChars="0" w:left="0" w:right="-108" w:firstLineChars="0" w:firstLine="0"/>
              <w:jc w:val="left"/>
              <w:rPr>
                <w:sz w:val="18"/>
                <w:szCs w:val="18"/>
              </w:rPr>
            </w:pPr>
            <w:r>
              <w:rPr>
                <w:sz w:val="18"/>
                <w:szCs w:val="18"/>
              </w:rPr>
              <w:t>Rural Broadband Subscribers</w:t>
            </w:r>
          </w:p>
        </w:tc>
        <w:tc>
          <w:tcPr>
            <w:tcW w:w="932" w:type="pct"/>
            <w:tcBorders>
              <w:top w:val="nil"/>
              <w:bottom w:val="single" w:sz="4" w:space="0" w:color="auto"/>
            </w:tcBorders>
            <w:vAlign w:val="center"/>
          </w:tcPr>
          <w:p w:rsidR="00B875D4" w:rsidRDefault="009E7642">
            <w:pPr>
              <w:snapToGrid w:val="0"/>
              <w:ind w:right="-108" w:firstLineChars="0" w:firstLine="0"/>
              <w:jc w:val="left"/>
              <w:rPr>
                <w:sz w:val="18"/>
                <w:szCs w:val="18"/>
              </w:rPr>
            </w:pPr>
            <w:r>
              <w:rPr>
                <w:sz w:val="18"/>
                <w:szCs w:val="18"/>
              </w:rPr>
              <w:t>Ten Thousand Households</w:t>
            </w:r>
          </w:p>
        </w:tc>
        <w:tc>
          <w:tcPr>
            <w:tcW w:w="396" w:type="pct"/>
            <w:tcBorders>
              <w:top w:val="nil"/>
              <w:bottom w:val="single" w:sz="4" w:space="0" w:color="auto"/>
            </w:tcBorders>
            <w:vAlign w:val="center"/>
          </w:tcPr>
          <w:p w:rsidR="00B875D4" w:rsidRDefault="009E7642">
            <w:pPr>
              <w:snapToGrid w:val="0"/>
              <w:ind w:right="-108" w:firstLine="119"/>
              <w:rPr>
                <w:sz w:val="18"/>
                <w:szCs w:val="18"/>
              </w:rPr>
            </w:pPr>
            <w:r>
              <w:rPr>
                <w:sz w:val="18"/>
                <w:szCs w:val="18"/>
              </w:rPr>
              <w:t xml:space="preserve">0.0310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val="restart"/>
            <w:tcBorders>
              <w:top w:val="nil"/>
            </w:tcBorders>
            <w:vAlign w:val="center"/>
          </w:tcPr>
          <w:p w:rsidR="00B875D4" w:rsidRDefault="009E7642">
            <w:pPr>
              <w:snapToGrid w:val="0"/>
              <w:ind w:right="-108" w:firstLineChars="0" w:firstLine="0"/>
              <w:rPr>
                <w:sz w:val="18"/>
                <w:szCs w:val="18"/>
              </w:rPr>
            </w:pPr>
            <w:r>
              <w:rPr>
                <w:sz w:val="18"/>
                <w:szCs w:val="18"/>
              </w:rPr>
              <w:t>Tertiary Industry</w:t>
            </w:r>
          </w:p>
        </w:tc>
        <w:tc>
          <w:tcPr>
            <w:tcW w:w="1801"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Changed value</w:t>
            </w:r>
            <w:r>
              <w:rPr>
                <w:sz w:val="18"/>
                <w:szCs w:val="18"/>
              </w:rPr>
              <w:t xml:space="preserve"> of Tertiary Industry</w:t>
            </w:r>
          </w:p>
        </w:tc>
        <w:tc>
          <w:tcPr>
            <w:tcW w:w="932"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Hundred Million Yuan</w:t>
            </w:r>
          </w:p>
        </w:tc>
        <w:tc>
          <w:tcPr>
            <w:tcW w:w="396" w:type="pct"/>
            <w:tcBorders>
              <w:bottom w:val="nil"/>
            </w:tcBorders>
            <w:vAlign w:val="center"/>
          </w:tcPr>
          <w:p w:rsidR="00B875D4" w:rsidRDefault="009E7642">
            <w:pPr>
              <w:snapToGrid w:val="0"/>
              <w:ind w:right="-108" w:firstLine="119"/>
              <w:rPr>
                <w:sz w:val="18"/>
                <w:szCs w:val="18"/>
              </w:rPr>
            </w:pPr>
            <w:r>
              <w:rPr>
                <w:sz w:val="18"/>
                <w:szCs w:val="18"/>
              </w:rPr>
              <w:t xml:space="preserve">0.0240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tcBorders>
            <w:vAlign w:val="center"/>
          </w:tcPr>
          <w:p w:rsidR="00B875D4" w:rsidRDefault="00B875D4">
            <w:pPr>
              <w:snapToGrid w:val="0"/>
              <w:ind w:right="-108" w:firstLine="119"/>
              <w:rPr>
                <w:sz w:val="18"/>
                <w:szCs w:val="18"/>
              </w:rPr>
            </w:pPr>
          </w:p>
        </w:tc>
        <w:tc>
          <w:tcPr>
            <w:tcW w:w="1801"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Premium Income of Original Insurance</w:t>
            </w:r>
          </w:p>
        </w:tc>
        <w:tc>
          <w:tcPr>
            <w:tcW w:w="932"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Hundred Million Yuan</w:t>
            </w:r>
          </w:p>
        </w:tc>
        <w:tc>
          <w:tcPr>
            <w:tcW w:w="396" w:type="pct"/>
            <w:tcBorders>
              <w:top w:val="nil"/>
              <w:bottom w:val="nil"/>
            </w:tcBorders>
            <w:vAlign w:val="center"/>
          </w:tcPr>
          <w:p w:rsidR="00B875D4" w:rsidRDefault="009E7642">
            <w:pPr>
              <w:snapToGrid w:val="0"/>
              <w:ind w:right="-108" w:firstLine="119"/>
              <w:rPr>
                <w:sz w:val="18"/>
                <w:szCs w:val="18"/>
              </w:rPr>
            </w:pPr>
            <w:r>
              <w:rPr>
                <w:sz w:val="18"/>
                <w:szCs w:val="18"/>
              </w:rPr>
              <w:t xml:space="preserve">0.0226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tcBorders>
            <w:vAlign w:val="center"/>
          </w:tcPr>
          <w:p w:rsidR="00B875D4" w:rsidRDefault="00B875D4">
            <w:pPr>
              <w:snapToGrid w:val="0"/>
              <w:ind w:right="-108" w:firstLine="119"/>
              <w:rPr>
                <w:sz w:val="18"/>
                <w:szCs w:val="18"/>
              </w:rPr>
            </w:pPr>
          </w:p>
        </w:tc>
        <w:tc>
          <w:tcPr>
            <w:tcW w:w="1801" w:type="pct"/>
            <w:tcBorders>
              <w:top w:val="nil"/>
              <w:bottom w:val="single" w:sz="4" w:space="0" w:color="auto"/>
            </w:tcBorders>
            <w:vAlign w:val="center"/>
          </w:tcPr>
          <w:p w:rsidR="00B875D4" w:rsidRDefault="009E7642">
            <w:pPr>
              <w:snapToGrid w:val="0"/>
              <w:ind w:leftChars="0" w:left="0" w:right="-108" w:firstLineChars="0" w:firstLine="0"/>
              <w:jc w:val="left"/>
              <w:rPr>
                <w:sz w:val="18"/>
                <w:szCs w:val="18"/>
              </w:rPr>
            </w:pPr>
            <w:r>
              <w:rPr>
                <w:sz w:val="18"/>
                <w:szCs w:val="18"/>
              </w:rPr>
              <w:t>Revenue from Express Delivery Services</w:t>
            </w:r>
          </w:p>
        </w:tc>
        <w:tc>
          <w:tcPr>
            <w:tcW w:w="932" w:type="pct"/>
            <w:tcBorders>
              <w:top w:val="nil"/>
              <w:bottom w:val="single" w:sz="4" w:space="0" w:color="auto"/>
            </w:tcBorders>
            <w:vAlign w:val="center"/>
          </w:tcPr>
          <w:p w:rsidR="00B875D4" w:rsidRDefault="009E7642">
            <w:pPr>
              <w:snapToGrid w:val="0"/>
              <w:ind w:leftChars="0" w:left="0" w:right="-108" w:firstLineChars="0" w:firstLine="0"/>
              <w:jc w:val="left"/>
              <w:rPr>
                <w:sz w:val="18"/>
                <w:szCs w:val="18"/>
              </w:rPr>
            </w:pPr>
            <w:r>
              <w:rPr>
                <w:sz w:val="18"/>
                <w:szCs w:val="18"/>
              </w:rPr>
              <w:t>Ten Thousand Yuan</w:t>
            </w:r>
          </w:p>
        </w:tc>
        <w:tc>
          <w:tcPr>
            <w:tcW w:w="396" w:type="pct"/>
            <w:tcBorders>
              <w:top w:val="nil"/>
              <w:bottom w:val="single" w:sz="4" w:space="0" w:color="auto"/>
            </w:tcBorders>
            <w:vAlign w:val="center"/>
          </w:tcPr>
          <w:p w:rsidR="00B875D4" w:rsidRDefault="009E7642">
            <w:pPr>
              <w:snapToGrid w:val="0"/>
              <w:ind w:right="-108" w:firstLine="119"/>
              <w:rPr>
                <w:sz w:val="18"/>
                <w:szCs w:val="18"/>
              </w:rPr>
            </w:pPr>
            <w:r>
              <w:rPr>
                <w:sz w:val="18"/>
                <w:szCs w:val="18"/>
              </w:rPr>
              <w:t xml:space="preserve">0.0594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restart"/>
            <w:vAlign w:val="center"/>
          </w:tcPr>
          <w:p w:rsidR="00B875D4" w:rsidRDefault="009E7642">
            <w:pPr>
              <w:snapToGrid w:val="0"/>
              <w:ind w:right="-108" w:firstLineChars="0" w:firstLine="0"/>
              <w:rPr>
                <w:sz w:val="18"/>
                <w:szCs w:val="18"/>
              </w:rPr>
            </w:pPr>
            <w:r>
              <w:rPr>
                <w:sz w:val="18"/>
                <w:szCs w:val="18"/>
              </w:rPr>
              <w:t>Digital Industrialization</w:t>
            </w:r>
          </w:p>
        </w:tc>
        <w:tc>
          <w:tcPr>
            <w:tcW w:w="604" w:type="pct"/>
            <w:vMerge w:val="restart"/>
            <w:vAlign w:val="center"/>
          </w:tcPr>
          <w:p w:rsidR="00B875D4" w:rsidRDefault="009E7642">
            <w:pPr>
              <w:snapToGrid w:val="0"/>
              <w:ind w:right="-108" w:firstLineChars="0" w:firstLine="0"/>
              <w:rPr>
                <w:sz w:val="18"/>
                <w:szCs w:val="18"/>
              </w:rPr>
            </w:pPr>
            <w:r>
              <w:rPr>
                <w:sz w:val="18"/>
                <w:szCs w:val="18"/>
              </w:rPr>
              <w:t>Infrastructure</w:t>
            </w:r>
          </w:p>
        </w:tc>
        <w:tc>
          <w:tcPr>
            <w:tcW w:w="1801"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 xml:space="preserve">Internet Broadband </w:t>
            </w:r>
            <w:r>
              <w:rPr>
                <w:sz w:val="18"/>
                <w:szCs w:val="18"/>
              </w:rPr>
              <w:t>Access Ports</w:t>
            </w:r>
          </w:p>
        </w:tc>
        <w:tc>
          <w:tcPr>
            <w:tcW w:w="932"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Ten Thousand</w:t>
            </w:r>
          </w:p>
        </w:tc>
        <w:tc>
          <w:tcPr>
            <w:tcW w:w="396" w:type="pct"/>
            <w:tcBorders>
              <w:bottom w:val="nil"/>
            </w:tcBorders>
            <w:vAlign w:val="center"/>
          </w:tcPr>
          <w:p w:rsidR="00B875D4" w:rsidRDefault="009E7642">
            <w:pPr>
              <w:snapToGrid w:val="0"/>
              <w:ind w:right="-108" w:firstLine="119"/>
              <w:rPr>
                <w:sz w:val="18"/>
                <w:szCs w:val="18"/>
              </w:rPr>
            </w:pPr>
            <w:r>
              <w:rPr>
                <w:sz w:val="18"/>
                <w:szCs w:val="18"/>
              </w:rPr>
              <w:t xml:space="preserve">0.0205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vAlign w:val="center"/>
          </w:tcPr>
          <w:p w:rsidR="00B875D4" w:rsidRDefault="00B875D4">
            <w:pPr>
              <w:snapToGrid w:val="0"/>
              <w:ind w:right="-108" w:firstLine="119"/>
              <w:rPr>
                <w:sz w:val="18"/>
                <w:szCs w:val="18"/>
              </w:rPr>
            </w:pPr>
          </w:p>
        </w:tc>
        <w:tc>
          <w:tcPr>
            <w:tcW w:w="1801"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Postal Service Outlets</w:t>
            </w:r>
          </w:p>
        </w:tc>
        <w:tc>
          <w:tcPr>
            <w:tcW w:w="932"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Locations</w:t>
            </w:r>
          </w:p>
        </w:tc>
        <w:tc>
          <w:tcPr>
            <w:tcW w:w="396" w:type="pct"/>
            <w:tcBorders>
              <w:top w:val="nil"/>
              <w:bottom w:val="nil"/>
            </w:tcBorders>
            <w:vAlign w:val="center"/>
          </w:tcPr>
          <w:p w:rsidR="00B875D4" w:rsidRDefault="009E7642">
            <w:pPr>
              <w:snapToGrid w:val="0"/>
              <w:ind w:right="-108" w:firstLine="119"/>
              <w:rPr>
                <w:sz w:val="18"/>
                <w:szCs w:val="18"/>
              </w:rPr>
            </w:pPr>
            <w:r>
              <w:rPr>
                <w:sz w:val="18"/>
                <w:szCs w:val="18"/>
              </w:rPr>
              <w:t xml:space="preserve">0.0227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vAlign w:val="center"/>
          </w:tcPr>
          <w:p w:rsidR="00B875D4" w:rsidRDefault="00B875D4">
            <w:pPr>
              <w:snapToGrid w:val="0"/>
              <w:ind w:right="-108" w:firstLine="119"/>
              <w:rPr>
                <w:sz w:val="18"/>
                <w:szCs w:val="18"/>
              </w:rPr>
            </w:pPr>
          </w:p>
        </w:tc>
        <w:tc>
          <w:tcPr>
            <w:tcW w:w="1801"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Mobile Phone Subscribers at Year-End</w:t>
            </w:r>
          </w:p>
        </w:tc>
        <w:tc>
          <w:tcPr>
            <w:tcW w:w="932" w:type="pct"/>
            <w:tcBorders>
              <w:top w:val="nil"/>
              <w:bottom w:val="nil"/>
            </w:tcBorders>
            <w:vAlign w:val="center"/>
          </w:tcPr>
          <w:p w:rsidR="00B875D4" w:rsidRDefault="009E7642">
            <w:pPr>
              <w:snapToGrid w:val="0"/>
              <w:ind w:right="-108" w:firstLineChars="0" w:firstLine="0"/>
              <w:jc w:val="left"/>
              <w:rPr>
                <w:sz w:val="18"/>
                <w:szCs w:val="18"/>
              </w:rPr>
            </w:pPr>
            <w:r>
              <w:rPr>
                <w:sz w:val="18"/>
                <w:szCs w:val="18"/>
              </w:rPr>
              <w:t>Ten Thousand Households</w:t>
            </w:r>
          </w:p>
        </w:tc>
        <w:tc>
          <w:tcPr>
            <w:tcW w:w="396" w:type="pct"/>
            <w:tcBorders>
              <w:top w:val="nil"/>
              <w:bottom w:val="nil"/>
            </w:tcBorders>
            <w:vAlign w:val="center"/>
          </w:tcPr>
          <w:p w:rsidR="00B875D4" w:rsidRDefault="009E7642">
            <w:pPr>
              <w:snapToGrid w:val="0"/>
              <w:ind w:right="-108" w:firstLine="119"/>
              <w:rPr>
                <w:sz w:val="18"/>
                <w:szCs w:val="18"/>
              </w:rPr>
            </w:pPr>
            <w:r>
              <w:rPr>
                <w:sz w:val="18"/>
                <w:szCs w:val="18"/>
              </w:rPr>
              <w:t xml:space="preserve">0.0177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bottom w:val="single" w:sz="4" w:space="0" w:color="auto"/>
            </w:tcBorders>
            <w:vAlign w:val="center"/>
          </w:tcPr>
          <w:p w:rsidR="00B875D4" w:rsidRDefault="00B875D4">
            <w:pPr>
              <w:snapToGrid w:val="0"/>
              <w:ind w:right="-108" w:firstLine="119"/>
              <w:rPr>
                <w:sz w:val="18"/>
                <w:szCs w:val="18"/>
              </w:rPr>
            </w:pPr>
          </w:p>
        </w:tc>
        <w:tc>
          <w:tcPr>
            <w:tcW w:w="1801" w:type="pct"/>
            <w:tcBorders>
              <w:top w:val="nil"/>
              <w:bottom w:val="single" w:sz="4" w:space="0" w:color="auto"/>
            </w:tcBorders>
            <w:vAlign w:val="center"/>
          </w:tcPr>
          <w:p w:rsidR="00B875D4" w:rsidRDefault="009E7642">
            <w:pPr>
              <w:snapToGrid w:val="0"/>
              <w:ind w:leftChars="0" w:left="0" w:right="-108" w:firstLineChars="0" w:firstLine="0"/>
              <w:jc w:val="left"/>
              <w:rPr>
                <w:sz w:val="18"/>
                <w:szCs w:val="18"/>
              </w:rPr>
            </w:pPr>
            <w:r>
              <w:rPr>
                <w:sz w:val="18"/>
                <w:szCs w:val="18"/>
              </w:rPr>
              <w:t>Extent of Long-Distance Optical Fiber Cabling</w:t>
            </w:r>
          </w:p>
        </w:tc>
        <w:tc>
          <w:tcPr>
            <w:tcW w:w="932" w:type="pct"/>
            <w:tcBorders>
              <w:top w:val="nil"/>
              <w:bottom w:val="single" w:sz="4" w:space="0" w:color="auto"/>
            </w:tcBorders>
            <w:vAlign w:val="center"/>
          </w:tcPr>
          <w:p w:rsidR="00B875D4" w:rsidRDefault="009E7642">
            <w:pPr>
              <w:snapToGrid w:val="0"/>
              <w:ind w:right="-108" w:firstLineChars="0" w:firstLine="0"/>
              <w:jc w:val="left"/>
              <w:rPr>
                <w:sz w:val="18"/>
                <w:szCs w:val="18"/>
              </w:rPr>
            </w:pPr>
            <w:r>
              <w:rPr>
                <w:sz w:val="18"/>
                <w:szCs w:val="18"/>
              </w:rPr>
              <w:t>Ten Thousand Kilometers</w:t>
            </w:r>
          </w:p>
        </w:tc>
        <w:tc>
          <w:tcPr>
            <w:tcW w:w="396" w:type="pct"/>
            <w:tcBorders>
              <w:top w:val="nil"/>
              <w:bottom w:val="single" w:sz="4" w:space="0" w:color="auto"/>
            </w:tcBorders>
            <w:vAlign w:val="center"/>
          </w:tcPr>
          <w:p w:rsidR="00B875D4" w:rsidRDefault="009E7642">
            <w:pPr>
              <w:snapToGrid w:val="0"/>
              <w:ind w:right="-108" w:firstLine="119"/>
              <w:rPr>
                <w:sz w:val="18"/>
                <w:szCs w:val="18"/>
              </w:rPr>
            </w:pPr>
            <w:r>
              <w:rPr>
                <w:sz w:val="18"/>
                <w:szCs w:val="18"/>
              </w:rPr>
              <w:t xml:space="preserve">0.0143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val="restart"/>
            <w:tcBorders>
              <w:bottom w:val="nil"/>
            </w:tcBorders>
            <w:vAlign w:val="center"/>
          </w:tcPr>
          <w:p w:rsidR="00B875D4" w:rsidRDefault="009E7642">
            <w:pPr>
              <w:snapToGrid w:val="0"/>
              <w:ind w:right="-108" w:firstLine="119"/>
              <w:rPr>
                <w:sz w:val="18"/>
                <w:szCs w:val="18"/>
              </w:rPr>
            </w:pPr>
            <w:r>
              <w:rPr>
                <w:sz w:val="18"/>
                <w:szCs w:val="18"/>
              </w:rPr>
              <w:t>ICT Industry</w:t>
            </w:r>
          </w:p>
        </w:tc>
        <w:tc>
          <w:tcPr>
            <w:tcW w:w="1801"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 xml:space="preserve">Main </w:t>
            </w:r>
            <w:r>
              <w:rPr>
                <w:sz w:val="18"/>
                <w:szCs w:val="18"/>
              </w:rPr>
              <w:t>Business Income of Computers</w:t>
            </w:r>
          </w:p>
        </w:tc>
        <w:tc>
          <w:tcPr>
            <w:tcW w:w="932"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Hundred Million Yuan</w:t>
            </w:r>
          </w:p>
        </w:tc>
        <w:tc>
          <w:tcPr>
            <w:tcW w:w="396" w:type="pct"/>
            <w:tcBorders>
              <w:bottom w:val="nil"/>
            </w:tcBorders>
            <w:vAlign w:val="center"/>
          </w:tcPr>
          <w:p w:rsidR="00B875D4" w:rsidRDefault="009E7642">
            <w:pPr>
              <w:snapToGrid w:val="0"/>
              <w:ind w:right="-108" w:firstLine="119"/>
              <w:rPr>
                <w:sz w:val="18"/>
                <w:szCs w:val="18"/>
              </w:rPr>
            </w:pPr>
            <w:r>
              <w:rPr>
                <w:sz w:val="18"/>
                <w:szCs w:val="18"/>
              </w:rPr>
              <w:t xml:space="preserve">0.0601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bottom w:val="nil"/>
            </w:tcBorders>
            <w:vAlign w:val="center"/>
          </w:tcPr>
          <w:p w:rsidR="00B875D4" w:rsidRDefault="00B875D4">
            <w:pPr>
              <w:snapToGrid w:val="0"/>
              <w:ind w:right="-108" w:firstLine="119"/>
              <w:rPr>
                <w:sz w:val="18"/>
                <w:szCs w:val="18"/>
              </w:rPr>
            </w:pPr>
          </w:p>
        </w:tc>
        <w:tc>
          <w:tcPr>
            <w:tcW w:w="1801"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Volume of Telecommunications Services</w:t>
            </w:r>
          </w:p>
        </w:tc>
        <w:tc>
          <w:tcPr>
            <w:tcW w:w="932"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Hundred Million Yuan</w:t>
            </w:r>
          </w:p>
        </w:tc>
        <w:tc>
          <w:tcPr>
            <w:tcW w:w="396" w:type="pct"/>
            <w:tcBorders>
              <w:top w:val="nil"/>
              <w:bottom w:val="nil"/>
            </w:tcBorders>
            <w:vAlign w:val="center"/>
          </w:tcPr>
          <w:p w:rsidR="00B875D4" w:rsidRDefault="009E7642">
            <w:pPr>
              <w:snapToGrid w:val="0"/>
              <w:ind w:right="-108" w:firstLine="119"/>
              <w:rPr>
                <w:sz w:val="18"/>
                <w:szCs w:val="18"/>
              </w:rPr>
            </w:pPr>
            <w:r>
              <w:rPr>
                <w:sz w:val="18"/>
                <w:szCs w:val="18"/>
              </w:rPr>
              <w:t xml:space="preserve">0.0388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bottom w:val="nil"/>
            </w:tcBorders>
            <w:vAlign w:val="center"/>
          </w:tcPr>
          <w:p w:rsidR="00B875D4" w:rsidRDefault="00B875D4">
            <w:pPr>
              <w:snapToGrid w:val="0"/>
              <w:ind w:right="-108" w:firstLine="119"/>
              <w:rPr>
                <w:sz w:val="18"/>
                <w:szCs w:val="18"/>
              </w:rPr>
            </w:pPr>
          </w:p>
        </w:tc>
        <w:tc>
          <w:tcPr>
            <w:tcW w:w="1801"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Revenue from Software Services</w:t>
            </w:r>
          </w:p>
        </w:tc>
        <w:tc>
          <w:tcPr>
            <w:tcW w:w="932"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Ten Thousand Yuan</w:t>
            </w:r>
          </w:p>
        </w:tc>
        <w:tc>
          <w:tcPr>
            <w:tcW w:w="396" w:type="pct"/>
            <w:tcBorders>
              <w:top w:val="nil"/>
              <w:bottom w:val="nil"/>
            </w:tcBorders>
            <w:vAlign w:val="center"/>
          </w:tcPr>
          <w:p w:rsidR="00B875D4" w:rsidRDefault="009E7642">
            <w:pPr>
              <w:snapToGrid w:val="0"/>
              <w:ind w:right="-108" w:firstLine="119"/>
              <w:rPr>
                <w:sz w:val="18"/>
                <w:szCs w:val="18"/>
              </w:rPr>
            </w:pPr>
            <w:r>
              <w:rPr>
                <w:sz w:val="18"/>
                <w:szCs w:val="18"/>
              </w:rPr>
              <w:t xml:space="preserve">0.0581 </w:t>
            </w:r>
          </w:p>
        </w:tc>
      </w:tr>
      <w:tr w:rsidR="00B875D4">
        <w:trPr>
          <w:trHeight w:val="4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bottom w:val="single" w:sz="4" w:space="0" w:color="auto"/>
            </w:tcBorders>
            <w:vAlign w:val="center"/>
          </w:tcPr>
          <w:p w:rsidR="00B875D4" w:rsidRDefault="00B875D4">
            <w:pPr>
              <w:snapToGrid w:val="0"/>
              <w:ind w:right="-108" w:firstLine="119"/>
              <w:rPr>
                <w:sz w:val="18"/>
                <w:szCs w:val="18"/>
              </w:rPr>
            </w:pPr>
          </w:p>
        </w:tc>
        <w:tc>
          <w:tcPr>
            <w:tcW w:w="1801" w:type="pct"/>
            <w:tcBorders>
              <w:top w:val="nil"/>
              <w:bottom w:val="single" w:sz="4" w:space="0" w:color="auto"/>
            </w:tcBorders>
            <w:vAlign w:val="center"/>
          </w:tcPr>
          <w:p w:rsidR="00B875D4" w:rsidRDefault="009E7642">
            <w:pPr>
              <w:snapToGrid w:val="0"/>
              <w:ind w:right="-108" w:firstLineChars="0" w:firstLine="0"/>
              <w:jc w:val="left"/>
              <w:rPr>
                <w:sz w:val="18"/>
                <w:szCs w:val="18"/>
              </w:rPr>
            </w:pPr>
            <w:r>
              <w:rPr>
                <w:sz w:val="18"/>
                <w:szCs w:val="18"/>
              </w:rPr>
              <w:t xml:space="preserve">Employment in Urban Information Transmission, Software, and </w:t>
            </w:r>
            <w:r>
              <w:rPr>
                <w:sz w:val="18"/>
                <w:szCs w:val="18"/>
              </w:rPr>
              <w:t>Information Technology Services Sectors</w:t>
            </w:r>
          </w:p>
        </w:tc>
        <w:tc>
          <w:tcPr>
            <w:tcW w:w="932" w:type="pct"/>
            <w:tcBorders>
              <w:top w:val="nil"/>
              <w:bottom w:val="single" w:sz="4" w:space="0" w:color="auto"/>
            </w:tcBorders>
            <w:vAlign w:val="center"/>
          </w:tcPr>
          <w:p w:rsidR="00B875D4" w:rsidRDefault="009E7642">
            <w:pPr>
              <w:snapToGrid w:val="0"/>
              <w:ind w:leftChars="0" w:left="0" w:right="-108" w:firstLineChars="0" w:firstLine="0"/>
              <w:jc w:val="left"/>
              <w:rPr>
                <w:sz w:val="18"/>
                <w:szCs w:val="18"/>
              </w:rPr>
            </w:pPr>
            <w:r>
              <w:rPr>
                <w:sz w:val="18"/>
                <w:szCs w:val="18"/>
              </w:rPr>
              <w:t>Ten Thousand People</w:t>
            </w:r>
          </w:p>
        </w:tc>
        <w:tc>
          <w:tcPr>
            <w:tcW w:w="396" w:type="pct"/>
            <w:tcBorders>
              <w:top w:val="nil"/>
              <w:bottom w:val="single" w:sz="4" w:space="0" w:color="auto"/>
            </w:tcBorders>
            <w:vAlign w:val="center"/>
          </w:tcPr>
          <w:p w:rsidR="00B875D4" w:rsidRDefault="009E7642">
            <w:pPr>
              <w:snapToGrid w:val="0"/>
              <w:ind w:right="-108" w:firstLine="119"/>
              <w:rPr>
                <w:sz w:val="18"/>
                <w:szCs w:val="18"/>
              </w:rPr>
            </w:pPr>
            <w:r>
              <w:rPr>
                <w:sz w:val="18"/>
                <w:szCs w:val="18"/>
              </w:rPr>
              <w:t xml:space="preserve">0.0363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restart"/>
            <w:vAlign w:val="center"/>
          </w:tcPr>
          <w:p w:rsidR="00B875D4" w:rsidRDefault="009E7642">
            <w:pPr>
              <w:snapToGrid w:val="0"/>
              <w:ind w:right="-108" w:firstLineChars="0" w:firstLine="0"/>
              <w:rPr>
                <w:sz w:val="18"/>
                <w:szCs w:val="18"/>
              </w:rPr>
            </w:pPr>
            <w:r>
              <w:rPr>
                <w:sz w:val="18"/>
                <w:szCs w:val="18"/>
              </w:rPr>
              <w:t xml:space="preserve">Digital Economy </w:t>
            </w:r>
          </w:p>
          <w:p w:rsidR="00B875D4" w:rsidRDefault="009E7642">
            <w:pPr>
              <w:snapToGrid w:val="0"/>
              <w:ind w:right="-108" w:firstLineChars="0" w:firstLine="0"/>
              <w:rPr>
                <w:sz w:val="18"/>
                <w:szCs w:val="18"/>
              </w:rPr>
            </w:pPr>
            <w:r>
              <w:rPr>
                <w:sz w:val="18"/>
                <w:szCs w:val="18"/>
              </w:rPr>
              <w:t>Development Environment</w:t>
            </w:r>
          </w:p>
        </w:tc>
        <w:tc>
          <w:tcPr>
            <w:tcW w:w="604" w:type="pct"/>
            <w:vMerge w:val="restart"/>
            <w:tcBorders>
              <w:bottom w:val="nil"/>
            </w:tcBorders>
            <w:vAlign w:val="center"/>
          </w:tcPr>
          <w:p w:rsidR="00B875D4" w:rsidRDefault="009E7642">
            <w:pPr>
              <w:snapToGrid w:val="0"/>
              <w:ind w:right="-108" w:firstLineChars="0" w:firstLine="0"/>
              <w:rPr>
                <w:sz w:val="18"/>
                <w:szCs w:val="18"/>
              </w:rPr>
            </w:pPr>
            <w:r>
              <w:rPr>
                <w:sz w:val="18"/>
                <w:szCs w:val="18"/>
              </w:rPr>
              <w:t>Digital Talent</w:t>
            </w:r>
          </w:p>
        </w:tc>
        <w:tc>
          <w:tcPr>
            <w:tcW w:w="1801" w:type="pct"/>
            <w:tcBorders>
              <w:bottom w:val="nil"/>
            </w:tcBorders>
            <w:vAlign w:val="center"/>
          </w:tcPr>
          <w:p w:rsidR="00B875D4" w:rsidRDefault="009E7642">
            <w:pPr>
              <w:snapToGrid w:val="0"/>
              <w:ind w:right="-108" w:firstLineChars="0" w:firstLine="0"/>
              <w:jc w:val="left"/>
              <w:rPr>
                <w:sz w:val="18"/>
                <w:szCs w:val="18"/>
              </w:rPr>
            </w:pPr>
            <w:r>
              <w:rPr>
                <w:sz w:val="18"/>
                <w:szCs w:val="18"/>
              </w:rPr>
              <w:t>Student Enrollment in Standard Higher Education Institutions</w:t>
            </w:r>
          </w:p>
        </w:tc>
        <w:tc>
          <w:tcPr>
            <w:tcW w:w="932"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Ten Thousand People</w:t>
            </w:r>
          </w:p>
        </w:tc>
        <w:tc>
          <w:tcPr>
            <w:tcW w:w="396" w:type="pct"/>
            <w:tcBorders>
              <w:bottom w:val="nil"/>
            </w:tcBorders>
            <w:vAlign w:val="center"/>
          </w:tcPr>
          <w:p w:rsidR="00B875D4" w:rsidRDefault="009E7642">
            <w:pPr>
              <w:snapToGrid w:val="0"/>
              <w:ind w:right="-108" w:firstLine="119"/>
              <w:rPr>
                <w:sz w:val="18"/>
                <w:szCs w:val="18"/>
              </w:rPr>
            </w:pPr>
            <w:r>
              <w:rPr>
                <w:sz w:val="18"/>
                <w:szCs w:val="18"/>
              </w:rPr>
              <w:t xml:space="preserve">0.0151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bottom w:val="single" w:sz="4" w:space="0" w:color="auto"/>
            </w:tcBorders>
            <w:vAlign w:val="center"/>
          </w:tcPr>
          <w:p w:rsidR="00B875D4" w:rsidRDefault="00B875D4">
            <w:pPr>
              <w:snapToGrid w:val="0"/>
              <w:ind w:right="-108" w:firstLine="119"/>
              <w:rPr>
                <w:sz w:val="18"/>
                <w:szCs w:val="18"/>
              </w:rPr>
            </w:pPr>
          </w:p>
        </w:tc>
        <w:tc>
          <w:tcPr>
            <w:tcW w:w="1801" w:type="pct"/>
            <w:tcBorders>
              <w:top w:val="nil"/>
              <w:bottom w:val="single" w:sz="4" w:space="0" w:color="auto"/>
            </w:tcBorders>
            <w:vAlign w:val="center"/>
          </w:tcPr>
          <w:p w:rsidR="00B875D4" w:rsidRDefault="009E7642">
            <w:pPr>
              <w:snapToGrid w:val="0"/>
              <w:ind w:leftChars="0" w:left="0" w:right="-108" w:firstLineChars="0" w:firstLine="0"/>
              <w:jc w:val="left"/>
              <w:rPr>
                <w:sz w:val="18"/>
                <w:szCs w:val="18"/>
              </w:rPr>
            </w:pPr>
            <w:r>
              <w:rPr>
                <w:sz w:val="18"/>
                <w:szCs w:val="18"/>
              </w:rPr>
              <w:t xml:space="preserve">Local Government Investment in </w:t>
            </w:r>
            <w:r>
              <w:rPr>
                <w:sz w:val="18"/>
                <w:szCs w:val="18"/>
              </w:rPr>
              <w:t>Education</w:t>
            </w:r>
          </w:p>
        </w:tc>
        <w:tc>
          <w:tcPr>
            <w:tcW w:w="932" w:type="pct"/>
            <w:tcBorders>
              <w:top w:val="nil"/>
              <w:bottom w:val="single" w:sz="4" w:space="0" w:color="auto"/>
            </w:tcBorders>
            <w:vAlign w:val="center"/>
          </w:tcPr>
          <w:p w:rsidR="00B875D4" w:rsidRDefault="009E7642">
            <w:pPr>
              <w:snapToGrid w:val="0"/>
              <w:ind w:leftChars="0" w:left="0" w:right="-108" w:firstLineChars="0" w:firstLine="0"/>
              <w:jc w:val="left"/>
              <w:rPr>
                <w:sz w:val="18"/>
                <w:szCs w:val="18"/>
              </w:rPr>
            </w:pPr>
            <w:r>
              <w:rPr>
                <w:sz w:val="18"/>
                <w:szCs w:val="18"/>
              </w:rPr>
              <w:t>Hundred Million Yuan</w:t>
            </w:r>
          </w:p>
        </w:tc>
        <w:tc>
          <w:tcPr>
            <w:tcW w:w="396" w:type="pct"/>
            <w:tcBorders>
              <w:top w:val="nil"/>
              <w:bottom w:val="single" w:sz="4" w:space="0" w:color="auto"/>
            </w:tcBorders>
            <w:vAlign w:val="center"/>
          </w:tcPr>
          <w:p w:rsidR="00B875D4" w:rsidRDefault="009E7642">
            <w:pPr>
              <w:snapToGrid w:val="0"/>
              <w:ind w:right="-108" w:firstLine="119"/>
              <w:rPr>
                <w:sz w:val="18"/>
                <w:szCs w:val="18"/>
              </w:rPr>
            </w:pPr>
            <w:r>
              <w:rPr>
                <w:sz w:val="18"/>
                <w:szCs w:val="18"/>
              </w:rPr>
              <w:t xml:space="preserve">0.0169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val="restart"/>
            <w:tcBorders>
              <w:bottom w:val="nil"/>
            </w:tcBorders>
            <w:vAlign w:val="center"/>
          </w:tcPr>
          <w:p w:rsidR="00B875D4" w:rsidRDefault="009E7642">
            <w:pPr>
              <w:snapToGrid w:val="0"/>
              <w:ind w:right="-108" w:firstLineChars="0" w:firstLine="0"/>
              <w:rPr>
                <w:sz w:val="18"/>
                <w:szCs w:val="18"/>
              </w:rPr>
            </w:pPr>
            <w:r>
              <w:rPr>
                <w:sz w:val="18"/>
                <w:szCs w:val="18"/>
              </w:rPr>
              <w:t>Innovation Environment</w:t>
            </w:r>
          </w:p>
        </w:tc>
        <w:tc>
          <w:tcPr>
            <w:tcW w:w="1801" w:type="pct"/>
            <w:tcBorders>
              <w:bottom w:val="nil"/>
            </w:tcBorders>
            <w:vAlign w:val="center"/>
          </w:tcPr>
          <w:p w:rsidR="00B875D4" w:rsidRDefault="009E7642">
            <w:pPr>
              <w:snapToGrid w:val="0"/>
              <w:ind w:right="-108" w:firstLineChars="0" w:firstLine="0"/>
              <w:jc w:val="left"/>
              <w:rPr>
                <w:sz w:val="18"/>
                <w:szCs w:val="18"/>
              </w:rPr>
            </w:pPr>
            <w:r>
              <w:rPr>
                <w:sz w:val="18"/>
                <w:szCs w:val="18"/>
              </w:rPr>
              <w:t>R&amp;D Spending Within High-Technology Sectors</w:t>
            </w:r>
          </w:p>
        </w:tc>
        <w:tc>
          <w:tcPr>
            <w:tcW w:w="932" w:type="pct"/>
            <w:tcBorders>
              <w:bottom w:val="nil"/>
            </w:tcBorders>
            <w:vAlign w:val="center"/>
          </w:tcPr>
          <w:p w:rsidR="00B875D4" w:rsidRDefault="009E7642">
            <w:pPr>
              <w:snapToGrid w:val="0"/>
              <w:ind w:leftChars="0" w:left="0" w:right="-108" w:firstLineChars="0" w:firstLine="0"/>
              <w:jc w:val="left"/>
              <w:rPr>
                <w:sz w:val="18"/>
                <w:szCs w:val="18"/>
              </w:rPr>
            </w:pPr>
            <w:r>
              <w:rPr>
                <w:sz w:val="18"/>
                <w:szCs w:val="18"/>
              </w:rPr>
              <w:t>Ten Thousand Yuan</w:t>
            </w:r>
          </w:p>
        </w:tc>
        <w:tc>
          <w:tcPr>
            <w:tcW w:w="396" w:type="pct"/>
            <w:tcBorders>
              <w:bottom w:val="nil"/>
            </w:tcBorders>
            <w:vAlign w:val="center"/>
          </w:tcPr>
          <w:p w:rsidR="00B875D4" w:rsidRDefault="009E7642">
            <w:pPr>
              <w:snapToGrid w:val="0"/>
              <w:ind w:right="-108" w:firstLine="119"/>
              <w:rPr>
                <w:sz w:val="18"/>
                <w:szCs w:val="18"/>
              </w:rPr>
            </w:pPr>
            <w:r>
              <w:rPr>
                <w:sz w:val="18"/>
                <w:szCs w:val="18"/>
              </w:rPr>
              <w:t xml:space="preserve">0.0681 </w:t>
            </w:r>
          </w:p>
        </w:tc>
      </w:tr>
      <w:tr w:rsidR="00B875D4">
        <w:trPr>
          <w:trHeight w:val="215"/>
          <w:jc w:val="center"/>
        </w:trPr>
        <w:tc>
          <w:tcPr>
            <w:tcW w:w="572" w:type="pct"/>
            <w:vMerge/>
            <w:vAlign w:val="center"/>
          </w:tcPr>
          <w:p w:rsidR="00B875D4" w:rsidRDefault="00B875D4">
            <w:pPr>
              <w:snapToGrid w:val="0"/>
              <w:ind w:right="-108" w:firstLine="119"/>
              <w:rPr>
                <w:sz w:val="18"/>
                <w:szCs w:val="18"/>
              </w:rPr>
            </w:pPr>
          </w:p>
        </w:tc>
        <w:tc>
          <w:tcPr>
            <w:tcW w:w="693" w:type="pct"/>
            <w:vMerge/>
            <w:vAlign w:val="center"/>
          </w:tcPr>
          <w:p w:rsidR="00B875D4" w:rsidRDefault="00B875D4">
            <w:pPr>
              <w:snapToGrid w:val="0"/>
              <w:ind w:right="-108" w:firstLine="119"/>
              <w:rPr>
                <w:sz w:val="18"/>
                <w:szCs w:val="18"/>
              </w:rPr>
            </w:pPr>
          </w:p>
        </w:tc>
        <w:tc>
          <w:tcPr>
            <w:tcW w:w="604" w:type="pct"/>
            <w:vMerge/>
            <w:tcBorders>
              <w:top w:val="nil"/>
              <w:bottom w:val="nil"/>
            </w:tcBorders>
            <w:vAlign w:val="center"/>
          </w:tcPr>
          <w:p w:rsidR="00B875D4" w:rsidRDefault="00B875D4">
            <w:pPr>
              <w:snapToGrid w:val="0"/>
              <w:ind w:right="-108" w:firstLine="119"/>
              <w:rPr>
                <w:sz w:val="18"/>
                <w:szCs w:val="18"/>
              </w:rPr>
            </w:pPr>
          </w:p>
        </w:tc>
        <w:tc>
          <w:tcPr>
            <w:tcW w:w="1801"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Total Domestic Patent Grants</w:t>
            </w:r>
          </w:p>
        </w:tc>
        <w:tc>
          <w:tcPr>
            <w:tcW w:w="932" w:type="pct"/>
            <w:tcBorders>
              <w:top w:val="nil"/>
              <w:bottom w:val="nil"/>
            </w:tcBorders>
            <w:vAlign w:val="center"/>
          </w:tcPr>
          <w:p w:rsidR="00B875D4" w:rsidRDefault="009E7642">
            <w:pPr>
              <w:snapToGrid w:val="0"/>
              <w:ind w:leftChars="0" w:left="0" w:right="-108" w:firstLineChars="0" w:firstLine="0"/>
              <w:jc w:val="left"/>
              <w:rPr>
                <w:sz w:val="18"/>
                <w:szCs w:val="18"/>
              </w:rPr>
            </w:pPr>
            <w:r>
              <w:rPr>
                <w:sz w:val="18"/>
                <w:szCs w:val="18"/>
              </w:rPr>
              <w:t>Item</w:t>
            </w:r>
          </w:p>
        </w:tc>
        <w:tc>
          <w:tcPr>
            <w:tcW w:w="396" w:type="pct"/>
            <w:tcBorders>
              <w:top w:val="nil"/>
              <w:bottom w:val="nil"/>
            </w:tcBorders>
            <w:vAlign w:val="center"/>
          </w:tcPr>
          <w:p w:rsidR="00B875D4" w:rsidRDefault="009E7642">
            <w:pPr>
              <w:snapToGrid w:val="0"/>
              <w:ind w:right="-108" w:firstLine="119"/>
              <w:rPr>
                <w:sz w:val="18"/>
                <w:szCs w:val="18"/>
              </w:rPr>
            </w:pPr>
            <w:r>
              <w:rPr>
                <w:sz w:val="18"/>
                <w:szCs w:val="18"/>
              </w:rPr>
              <w:t xml:space="preserve">0.0441 </w:t>
            </w:r>
          </w:p>
        </w:tc>
      </w:tr>
      <w:tr w:rsidR="00B875D4">
        <w:trPr>
          <w:trHeight w:val="273"/>
          <w:jc w:val="center"/>
        </w:trPr>
        <w:tc>
          <w:tcPr>
            <w:tcW w:w="572" w:type="pct"/>
            <w:vMerge/>
            <w:tcBorders>
              <w:bottom w:val="single" w:sz="12" w:space="0" w:color="auto"/>
            </w:tcBorders>
            <w:vAlign w:val="center"/>
          </w:tcPr>
          <w:p w:rsidR="00B875D4" w:rsidRDefault="00B875D4">
            <w:pPr>
              <w:snapToGrid w:val="0"/>
              <w:ind w:right="-108" w:firstLine="119"/>
              <w:rPr>
                <w:sz w:val="18"/>
                <w:szCs w:val="18"/>
              </w:rPr>
            </w:pPr>
          </w:p>
        </w:tc>
        <w:tc>
          <w:tcPr>
            <w:tcW w:w="693" w:type="pct"/>
            <w:vMerge/>
            <w:tcBorders>
              <w:bottom w:val="single" w:sz="12" w:space="0" w:color="auto"/>
            </w:tcBorders>
            <w:vAlign w:val="center"/>
          </w:tcPr>
          <w:p w:rsidR="00B875D4" w:rsidRDefault="00B875D4">
            <w:pPr>
              <w:snapToGrid w:val="0"/>
              <w:ind w:right="-108" w:firstLine="119"/>
              <w:rPr>
                <w:sz w:val="18"/>
                <w:szCs w:val="18"/>
              </w:rPr>
            </w:pPr>
          </w:p>
        </w:tc>
        <w:tc>
          <w:tcPr>
            <w:tcW w:w="604" w:type="pct"/>
            <w:vMerge/>
            <w:tcBorders>
              <w:top w:val="nil"/>
              <w:bottom w:val="single" w:sz="12" w:space="0" w:color="auto"/>
            </w:tcBorders>
            <w:vAlign w:val="center"/>
          </w:tcPr>
          <w:p w:rsidR="00B875D4" w:rsidRDefault="00B875D4">
            <w:pPr>
              <w:snapToGrid w:val="0"/>
              <w:ind w:right="-108" w:firstLine="119"/>
              <w:rPr>
                <w:sz w:val="18"/>
                <w:szCs w:val="18"/>
              </w:rPr>
            </w:pPr>
          </w:p>
        </w:tc>
        <w:tc>
          <w:tcPr>
            <w:tcW w:w="1801" w:type="pct"/>
            <w:tcBorders>
              <w:top w:val="nil"/>
              <w:bottom w:val="single" w:sz="12" w:space="0" w:color="auto"/>
            </w:tcBorders>
            <w:vAlign w:val="center"/>
          </w:tcPr>
          <w:p w:rsidR="00B875D4" w:rsidRDefault="009E7642">
            <w:pPr>
              <w:snapToGrid w:val="0"/>
              <w:ind w:right="-108" w:firstLineChars="0" w:firstLine="0"/>
              <w:jc w:val="left"/>
              <w:rPr>
                <w:sz w:val="18"/>
                <w:szCs w:val="18"/>
              </w:rPr>
            </w:pPr>
            <w:r>
              <w:rPr>
                <w:sz w:val="18"/>
                <w:szCs w:val="18"/>
              </w:rPr>
              <w:t>Government Funding for Science and Technology Initiatives</w:t>
            </w:r>
          </w:p>
        </w:tc>
        <w:tc>
          <w:tcPr>
            <w:tcW w:w="932" w:type="pct"/>
            <w:tcBorders>
              <w:top w:val="nil"/>
              <w:bottom w:val="single" w:sz="12" w:space="0" w:color="auto"/>
            </w:tcBorders>
            <w:vAlign w:val="center"/>
          </w:tcPr>
          <w:p w:rsidR="00B875D4" w:rsidRDefault="009E7642">
            <w:pPr>
              <w:snapToGrid w:val="0"/>
              <w:ind w:leftChars="0" w:left="0" w:right="-108" w:firstLineChars="0" w:firstLine="0"/>
              <w:jc w:val="left"/>
              <w:rPr>
                <w:sz w:val="18"/>
                <w:szCs w:val="18"/>
              </w:rPr>
            </w:pPr>
            <w:r>
              <w:rPr>
                <w:sz w:val="18"/>
                <w:szCs w:val="18"/>
              </w:rPr>
              <w:t xml:space="preserve">Hundred </w:t>
            </w:r>
            <w:r>
              <w:rPr>
                <w:sz w:val="18"/>
                <w:szCs w:val="18"/>
              </w:rPr>
              <w:t>Million Yuan</w:t>
            </w:r>
          </w:p>
        </w:tc>
        <w:tc>
          <w:tcPr>
            <w:tcW w:w="396" w:type="pct"/>
            <w:tcBorders>
              <w:top w:val="nil"/>
              <w:bottom w:val="single" w:sz="12" w:space="0" w:color="auto"/>
            </w:tcBorders>
            <w:vAlign w:val="center"/>
          </w:tcPr>
          <w:p w:rsidR="00B875D4" w:rsidRDefault="009E7642">
            <w:pPr>
              <w:snapToGrid w:val="0"/>
              <w:ind w:right="-108" w:firstLine="119"/>
              <w:rPr>
                <w:sz w:val="18"/>
                <w:szCs w:val="18"/>
              </w:rPr>
            </w:pPr>
            <w:r>
              <w:rPr>
                <w:sz w:val="18"/>
                <w:szCs w:val="18"/>
              </w:rPr>
              <w:t xml:space="preserve">0.0343 </w:t>
            </w:r>
          </w:p>
        </w:tc>
      </w:tr>
    </w:tbl>
    <w:p w:rsidR="00B875D4" w:rsidRDefault="009E7642">
      <w:pPr>
        <w:pStyle w:val="AppendixSection"/>
        <w:keepNext/>
        <w:pageBreakBefore/>
        <w:spacing w:before="160" w:after="80"/>
      </w:pPr>
      <w:r>
        <w:rPr>
          <w:rFonts w:hint="eastAsia"/>
        </w:rPr>
        <w:lastRenderedPageBreak/>
        <w:t>Appendix A</w:t>
      </w:r>
      <w:r>
        <w:rPr>
          <w:rFonts w:eastAsia="宋体" w:hint="eastAsia"/>
        </w:rPr>
        <w:t xml:space="preserve">7. </w:t>
      </w:r>
      <w:r>
        <w:t>Control Variables</w:t>
      </w:r>
    </w:p>
    <w:p w:rsidR="00B875D4" w:rsidRDefault="009E7642">
      <w:pPr>
        <w:pStyle w:val="AppendixText"/>
        <w:ind w:firstLineChars="200" w:firstLine="380"/>
        <w:rPr>
          <w:rFonts w:eastAsia="宋体"/>
        </w:rPr>
      </w:pPr>
      <w:r>
        <w:t>The empirical models include four provincial-level control variables that may influence urban-rural modernization: government intervention (GID), economic development (ECO), social consumption (SCL), and</w:t>
      </w:r>
      <w:r>
        <w:t xml:space="preserve"> industrial structure upgrading (ISS). Table A7 reports their operational definitions. The ISS measure assigns progressively larger weights to the primary, secondary, and tertiary sectors, so a higher value represents a greater shift toward higher-order in</w:t>
      </w:r>
      <w:r>
        <w:t>dustrial activities.</w:t>
      </w:r>
      <w:r>
        <w:rPr>
          <w:rFonts w:eastAsia="宋体" w:hint="eastAsia"/>
        </w:rPr>
        <w:t xml:space="preserve"> GID and SCL are scaled by provincial GDP to improve comparability across regions, ECO is represented by per capita GDP, and ISS is a weighted structural index based on the relative value added of the three sectors. These controls are i</w:t>
      </w:r>
      <w:r>
        <w:rPr>
          <w:rFonts w:eastAsia="宋体" w:hint="eastAsia"/>
        </w:rPr>
        <w:t>ncluded together with provincial and time fixed effects in the supplementary regressions.</w:t>
      </w:r>
    </w:p>
    <w:p w:rsidR="00B875D4" w:rsidRDefault="009E7642">
      <w:pPr>
        <w:keepNext/>
        <w:spacing w:before="60" w:after="40"/>
        <w:ind w:right="0" w:firstLine="133"/>
        <w:jc w:val="center"/>
      </w:pPr>
      <w:r>
        <w:rPr>
          <w:rFonts w:eastAsia="Times New Roman"/>
          <w:b/>
          <w:bCs/>
          <w:sz w:val="20"/>
        </w:rPr>
        <w:t>Table A7.</w:t>
      </w:r>
      <w:r>
        <w:rPr>
          <w:rFonts w:eastAsia="Times New Roman"/>
          <w:sz w:val="20"/>
        </w:rPr>
        <w:t xml:space="preserve"> Control Variables</w:t>
      </w:r>
    </w:p>
    <w:tbl>
      <w:tblPr>
        <w:tblStyle w:val="aa"/>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750"/>
        <w:gridCol w:w="4671"/>
      </w:tblGrid>
      <w:tr w:rsidR="00B875D4">
        <w:trPr>
          <w:tblHeader/>
          <w:jc w:val="center"/>
        </w:trPr>
        <w:tc>
          <w:tcPr>
            <w:tcW w:w="3750" w:type="dxa"/>
            <w:tcBorders>
              <w:bottom w:val="single" w:sz="4" w:space="0" w:color="000000"/>
              <w:tl2br w:val="nil"/>
              <w:tr2bl w:val="nil"/>
            </w:tcBorders>
            <w:vAlign w:val="center"/>
          </w:tcPr>
          <w:p w:rsidR="00B875D4" w:rsidRDefault="009E7642">
            <w:pPr>
              <w:snapToGrid w:val="0"/>
              <w:ind w:right="-108" w:firstLineChars="0" w:firstLine="0"/>
              <w:jc w:val="left"/>
              <w:rPr>
                <w:sz w:val="18"/>
                <w:szCs w:val="18"/>
              </w:rPr>
            </w:pPr>
            <w:r>
              <w:rPr>
                <w:sz w:val="18"/>
                <w:szCs w:val="18"/>
              </w:rPr>
              <w:t>Variables</w:t>
            </w:r>
          </w:p>
        </w:tc>
        <w:tc>
          <w:tcPr>
            <w:tcW w:w="4671" w:type="dxa"/>
            <w:tcBorders>
              <w:bottom w:val="single" w:sz="4" w:space="0" w:color="000000"/>
              <w:tl2br w:val="nil"/>
              <w:tr2bl w:val="nil"/>
            </w:tcBorders>
            <w:vAlign w:val="center"/>
          </w:tcPr>
          <w:p w:rsidR="00B875D4" w:rsidRDefault="009E7642">
            <w:pPr>
              <w:snapToGrid w:val="0"/>
              <w:ind w:right="-108" w:firstLineChars="0" w:firstLine="0"/>
              <w:jc w:val="left"/>
              <w:rPr>
                <w:sz w:val="18"/>
                <w:szCs w:val="18"/>
              </w:rPr>
            </w:pPr>
            <w:r>
              <w:rPr>
                <w:sz w:val="18"/>
                <w:szCs w:val="18"/>
              </w:rPr>
              <w:t>Measurement</w:t>
            </w:r>
          </w:p>
        </w:tc>
      </w:tr>
      <w:tr w:rsidR="00B875D4">
        <w:trPr>
          <w:trHeight w:val="90"/>
          <w:jc w:val="center"/>
        </w:trPr>
        <w:tc>
          <w:tcPr>
            <w:tcW w:w="3750" w:type="dxa"/>
            <w:tcBorders>
              <w:top w:val="single" w:sz="4" w:space="0" w:color="000000"/>
              <w:tl2br w:val="nil"/>
              <w:tr2bl w:val="nil"/>
            </w:tcBorders>
            <w:vAlign w:val="center"/>
          </w:tcPr>
          <w:p w:rsidR="00B875D4" w:rsidRDefault="009E7642">
            <w:pPr>
              <w:snapToGrid w:val="0"/>
              <w:ind w:right="-108" w:firstLineChars="0" w:firstLine="0"/>
              <w:jc w:val="left"/>
              <w:rPr>
                <w:sz w:val="18"/>
                <w:szCs w:val="18"/>
              </w:rPr>
            </w:pPr>
            <w:r>
              <w:rPr>
                <w:sz w:val="18"/>
                <w:szCs w:val="18"/>
              </w:rPr>
              <w:t>Degree of government intervention (GID)</w:t>
            </w:r>
          </w:p>
        </w:tc>
        <w:tc>
          <w:tcPr>
            <w:tcW w:w="4671" w:type="dxa"/>
            <w:tcBorders>
              <w:top w:val="single" w:sz="4" w:space="0" w:color="000000"/>
              <w:tl2br w:val="nil"/>
              <w:tr2bl w:val="nil"/>
            </w:tcBorders>
            <w:vAlign w:val="center"/>
          </w:tcPr>
          <w:p w:rsidR="00B875D4" w:rsidRDefault="009E7642">
            <w:pPr>
              <w:snapToGrid w:val="0"/>
              <w:ind w:leftChars="0" w:left="0" w:right="-108" w:firstLineChars="0" w:firstLine="0"/>
              <w:jc w:val="left"/>
              <w:rPr>
                <w:sz w:val="18"/>
                <w:szCs w:val="18"/>
              </w:rPr>
            </w:pPr>
            <w:r>
              <w:rPr>
                <w:sz w:val="18"/>
                <w:szCs w:val="18"/>
              </w:rPr>
              <w:t>Fiscal expenditure /GDP</w:t>
            </w:r>
          </w:p>
        </w:tc>
      </w:tr>
      <w:tr w:rsidR="00B875D4">
        <w:trPr>
          <w:trHeight w:val="90"/>
          <w:jc w:val="center"/>
        </w:trPr>
        <w:tc>
          <w:tcPr>
            <w:tcW w:w="3750" w:type="dxa"/>
            <w:tcBorders>
              <w:tl2br w:val="nil"/>
              <w:tr2bl w:val="nil"/>
            </w:tcBorders>
            <w:vAlign w:val="center"/>
          </w:tcPr>
          <w:p w:rsidR="00B875D4" w:rsidRDefault="009E7642">
            <w:pPr>
              <w:snapToGrid w:val="0"/>
              <w:ind w:right="-108" w:firstLineChars="0" w:firstLine="0"/>
              <w:jc w:val="left"/>
              <w:rPr>
                <w:sz w:val="18"/>
                <w:szCs w:val="18"/>
              </w:rPr>
            </w:pPr>
            <w:r>
              <w:rPr>
                <w:sz w:val="18"/>
                <w:szCs w:val="18"/>
              </w:rPr>
              <w:t>Level of economic development (ECO)</w:t>
            </w:r>
          </w:p>
        </w:tc>
        <w:tc>
          <w:tcPr>
            <w:tcW w:w="4671" w:type="dxa"/>
            <w:tcBorders>
              <w:tl2br w:val="nil"/>
              <w:tr2bl w:val="nil"/>
            </w:tcBorders>
            <w:vAlign w:val="center"/>
          </w:tcPr>
          <w:p w:rsidR="00B875D4" w:rsidRDefault="009E7642">
            <w:pPr>
              <w:snapToGrid w:val="0"/>
              <w:ind w:leftChars="0" w:left="0" w:right="-108" w:firstLineChars="0" w:firstLine="0"/>
              <w:jc w:val="left"/>
              <w:rPr>
                <w:sz w:val="18"/>
                <w:szCs w:val="18"/>
              </w:rPr>
            </w:pPr>
            <w:r>
              <w:rPr>
                <w:sz w:val="18"/>
                <w:szCs w:val="18"/>
              </w:rPr>
              <w:t>Per capita GDP</w:t>
            </w:r>
          </w:p>
        </w:tc>
      </w:tr>
      <w:tr w:rsidR="00B875D4">
        <w:trPr>
          <w:jc w:val="center"/>
        </w:trPr>
        <w:tc>
          <w:tcPr>
            <w:tcW w:w="3750" w:type="dxa"/>
            <w:tcBorders>
              <w:tl2br w:val="nil"/>
              <w:tr2bl w:val="nil"/>
            </w:tcBorders>
            <w:vAlign w:val="center"/>
          </w:tcPr>
          <w:p w:rsidR="00B875D4" w:rsidRDefault="009E7642">
            <w:pPr>
              <w:snapToGrid w:val="0"/>
              <w:ind w:right="-108" w:firstLineChars="0" w:firstLine="0"/>
              <w:jc w:val="left"/>
              <w:rPr>
                <w:sz w:val="18"/>
                <w:szCs w:val="18"/>
              </w:rPr>
            </w:pPr>
            <w:r>
              <w:rPr>
                <w:sz w:val="18"/>
                <w:szCs w:val="18"/>
              </w:rPr>
              <w:t>Level of social consumption (SCL)</w:t>
            </w:r>
          </w:p>
        </w:tc>
        <w:tc>
          <w:tcPr>
            <w:tcW w:w="4671" w:type="dxa"/>
            <w:tcBorders>
              <w:tl2br w:val="nil"/>
              <w:tr2bl w:val="nil"/>
            </w:tcBorders>
            <w:vAlign w:val="center"/>
          </w:tcPr>
          <w:p w:rsidR="00B875D4" w:rsidRDefault="009E7642">
            <w:pPr>
              <w:snapToGrid w:val="0"/>
              <w:ind w:leftChars="0" w:left="0" w:right="-108" w:firstLineChars="0" w:firstLine="0"/>
              <w:jc w:val="left"/>
              <w:rPr>
                <w:sz w:val="18"/>
                <w:szCs w:val="18"/>
              </w:rPr>
            </w:pPr>
            <w:r>
              <w:rPr>
                <w:sz w:val="18"/>
                <w:szCs w:val="18"/>
              </w:rPr>
              <w:t>Total retail sales of social consumption /GDP</w:t>
            </w:r>
          </w:p>
        </w:tc>
      </w:tr>
      <w:tr w:rsidR="00B875D4">
        <w:trPr>
          <w:jc w:val="center"/>
        </w:trPr>
        <w:tc>
          <w:tcPr>
            <w:tcW w:w="3750" w:type="dxa"/>
            <w:tcBorders>
              <w:tl2br w:val="nil"/>
              <w:tr2bl w:val="nil"/>
            </w:tcBorders>
            <w:vAlign w:val="center"/>
          </w:tcPr>
          <w:p w:rsidR="00B875D4" w:rsidRDefault="009E7642">
            <w:pPr>
              <w:ind w:firstLine="119"/>
            </w:pPr>
            <w:r>
              <w:rPr>
                <w:rFonts w:eastAsia="Times New Roman"/>
                <w:sz w:val="18"/>
              </w:rPr>
              <w:t>Industrial structure upgrading (ISS)</w:t>
            </w:r>
          </w:p>
        </w:tc>
        <w:tc>
          <w:tcPr>
            <w:tcW w:w="4671" w:type="dxa"/>
            <w:tcBorders>
              <w:tl2br w:val="nil"/>
              <w:tr2bl w:val="nil"/>
            </w:tcBorders>
            <w:vAlign w:val="center"/>
          </w:tcPr>
          <w:p w:rsidR="00B875D4" w:rsidRDefault="009E7642">
            <w:pPr>
              <w:snapToGrid w:val="0"/>
              <w:ind w:right="-108" w:firstLineChars="0" w:firstLine="0"/>
              <w:jc w:val="left"/>
              <w:rPr>
                <w:sz w:val="18"/>
                <w:szCs w:val="18"/>
              </w:rPr>
            </w:pPr>
            <w:r>
              <w:rPr>
                <w:sz w:val="18"/>
                <w:szCs w:val="18"/>
              </w:rPr>
              <w:t xml:space="preserve">1× (added value of the first industry /GDP) + 2× (added value of the second industry/ GDP) + 3× (added value of the tertiary </w:t>
            </w:r>
            <w:r>
              <w:rPr>
                <w:sz w:val="18"/>
                <w:szCs w:val="18"/>
              </w:rPr>
              <w:t>industry/GDP)</w:t>
            </w:r>
          </w:p>
        </w:tc>
      </w:tr>
    </w:tbl>
    <w:p w:rsidR="00B875D4" w:rsidRDefault="009E7642">
      <w:pPr>
        <w:pStyle w:val="AppendixSection"/>
        <w:keepNext/>
        <w:pageBreakBefore/>
        <w:spacing w:before="160" w:after="80"/>
      </w:pPr>
      <w:r>
        <w:rPr>
          <w:rFonts w:hint="eastAsia"/>
        </w:rPr>
        <w:lastRenderedPageBreak/>
        <w:t>Appendix A</w:t>
      </w:r>
      <w:r>
        <w:rPr>
          <w:rFonts w:eastAsia="宋体" w:hint="eastAsia"/>
        </w:rPr>
        <w:t xml:space="preserve">8. </w:t>
      </w:r>
      <w:r>
        <w:t>Province-Level Urban-Rural Modernization Scores Using the Entropy Weight Method</w:t>
      </w:r>
    </w:p>
    <w:p w:rsidR="00B875D4" w:rsidRDefault="009E7642">
      <w:pPr>
        <w:pStyle w:val="AppendixText"/>
        <w:keepNext/>
        <w:ind w:firstLineChars="200" w:firstLine="380"/>
      </w:pPr>
      <w:r>
        <w:t>Table A8 reports the primary entropy-weighted urban-rural modernization scores for the 30 provincial-level regions over 2011-2023. The scores combin</w:t>
      </w:r>
      <w:r>
        <w:t>e the eight indicators and weights in Table A1. Higher values indicate higher levels of modernization, reflecting stronger urban agglomeration and services, better infrastructure and income conditions, and a smaller urban-rural income disparity after direc</w:t>
      </w:r>
      <w:r>
        <w:t>tional normalization.</w:t>
      </w:r>
    </w:p>
    <w:p w:rsidR="00B875D4" w:rsidRDefault="009E7642">
      <w:pPr>
        <w:pStyle w:val="AppendixText"/>
        <w:keepNext/>
        <w:ind w:firstLineChars="200" w:firstLine="380"/>
      </w:pPr>
      <w:r>
        <w:rPr>
          <w:rFonts w:hint="eastAsia"/>
        </w:rPr>
        <w:t>Urban-rural modernization shows an overall upward trend during the sample period, although temporary declines occur in some years. Pronounced regional differences remain: Beijing, Shanghai, Jiangsu, Zhejiang, Guangdong, and other east</w:t>
      </w:r>
      <w:r>
        <w:rPr>
          <w:rFonts w:hint="eastAsia"/>
        </w:rPr>
        <w:t>ern regions generally maintain higher levels, while provinces such as Yunnan, Qinghai, and Gansu remain comparatively lower. By 2023, most provincial-level regions record substantially higher scores than in 2011.</w:t>
      </w:r>
    </w:p>
    <w:p w:rsidR="00B875D4" w:rsidRDefault="009E7642">
      <w:pPr>
        <w:keepNext/>
        <w:spacing w:before="60" w:after="40"/>
        <w:ind w:leftChars="0" w:left="0" w:right="0" w:firstLineChars="0" w:firstLine="0"/>
        <w:jc w:val="center"/>
      </w:pPr>
      <w:r>
        <w:rPr>
          <w:rFonts w:eastAsia="Times New Roman"/>
          <w:b/>
          <w:sz w:val="20"/>
        </w:rPr>
        <w:t>Table A8.</w:t>
      </w:r>
      <w:r>
        <w:rPr>
          <w:rFonts w:eastAsia="Times New Roman"/>
          <w:sz w:val="20"/>
        </w:rPr>
        <w:t xml:space="preserve"> Levels of Urban-Rural Modernization Development in China using Entropy Weight Method (2011-2023)</w:t>
      </w:r>
    </w:p>
    <w:tbl>
      <w:tblPr>
        <w:tblW w:w="11608" w:type="dxa"/>
        <w:jc w:val="center"/>
        <w:tblBorders>
          <w:top w:val="single" w:sz="12" w:space="0" w:color="auto"/>
          <w:bottom w:val="single" w:sz="12" w:space="0" w:color="auto"/>
        </w:tblBorders>
        <w:tblLayout w:type="fixed"/>
        <w:tblLook w:val="04A0" w:firstRow="1" w:lastRow="0" w:firstColumn="1" w:lastColumn="0" w:noHBand="0" w:noVBand="1"/>
      </w:tblPr>
      <w:tblGrid>
        <w:gridCol w:w="1200"/>
        <w:gridCol w:w="710"/>
        <w:gridCol w:w="615"/>
        <w:gridCol w:w="803"/>
        <w:gridCol w:w="849"/>
        <w:gridCol w:w="986"/>
        <w:gridCol w:w="737"/>
        <w:gridCol w:w="815"/>
        <w:gridCol w:w="815"/>
        <w:gridCol w:w="815"/>
        <w:gridCol w:w="815"/>
        <w:gridCol w:w="816"/>
        <w:gridCol w:w="816"/>
        <w:gridCol w:w="816"/>
      </w:tblGrid>
      <w:tr w:rsidR="00B875D4">
        <w:trPr>
          <w:trHeight w:val="90"/>
          <w:tblHeader/>
          <w:jc w:val="center"/>
        </w:trPr>
        <w:tc>
          <w:tcPr>
            <w:tcW w:w="1200" w:type="dxa"/>
            <w:tcBorders>
              <w:top w:val="single" w:sz="12" w:space="0" w:color="auto"/>
              <w:bottom w:val="single" w:sz="4" w:space="0" w:color="000000"/>
              <w:right w:val="single" w:sz="4" w:space="0" w:color="auto"/>
            </w:tcBorders>
          </w:tcPr>
          <w:p w:rsidR="00B875D4" w:rsidRDefault="00B875D4">
            <w:pPr>
              <w:ind w:firstLine="119"/>
              <w:rPr>
                <w:sz w:val="18"/>
                <w:szCs w:val="18"/>
              </w:rPr>
            </w:pPr>
          </w:p>
        </w:tc>
        <w:tc>
          <w:tcPr>
            <w:tcW w:w="710" w:type="dxa"/>
            <w:tcBorders>
              <w:top w:val="single" w:sz="12" w:space="0" w:color="auto"/>
              <w:left w:val="single" w:sz="4" w:space="0" w:color="auto"/>
              <w:bottom w:val="single" w:sz="4" w:space="0" w:color="000000"/>
            </w:tcBorders>
            <w:vAlign w:val="center"/>
          </w:tcPr>
          <w:p w:rsidR="00B875D4" w:rsidRDefault="009E7642">
            <w:pPr>
              <w:ind w:firstLineChars="4" w:firstLine="7"/>
              <w:rPr>
                <w:sz w:val="18"/>
                <w:szCs w:val="18"/>
              </w:rPr>
            </w:pPr>
            <w:r>
              <w:rPr>
                <w:sz w:val="18"/>
                <w:szCs w:val="18"/>
              </w:rPr>
              <w:t>2011</w:t>
            </w:r>
          </w:p>
        </w:tc>
        <w:tc>
          <w:tcPr>
            <w:tcW w:w="615" w:type="dxa"/>
            <w:tcBorders>
              <w:top w:val="single" w:sz="12" w:space="0" w:color="auto"/>
              <w:bottom w:val="single" w:sz="4" w:space="0" w:color="000000"/>
            </w:tcBorders>
            <w:vAlign w:val="center"/>
          </w:tcPr>
          <w:p w:rsidR="00B875D4" w:rsidRDefault="009E7642">
            <w:pPr>
              <w:ind w:firstLineChars="4" w:firstLine="7"/>
              <w:rPr>
                <w:sz w:val="18"/>
                <w:szCs w:val="18"/>
              </w:rPr>
            </w:pPr>
            <w:r>
              <w:rPr>
                <w:sz w:val="18"/>
                <w:szCs w:val="18"/>
              </w:rPr>
              <w:t>2012</w:t>
            </w:r>
          </w:p>
        </w:tc>
        <w:tc>
          <w:tcPr>
            <w:tcW w:w="803"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2013</w:t>
            </w:r>
          </w:p>
        </w:tc>
        <w:tc>
          <w:tcPr>
            <w:tcW w:w="849"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2014</w:t>
            </w:r>
          </w:p>
        </w:tc>
        <w:tc>
          <w:tcPr>
            <w:tcW w:w="986"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2015</w:t>
            </w:r>
          </w:p>
        </w:tc>
        <w:tc>
          <w:tcPr>
            <w:tcW w:w="737" w:type="dxa"/>
            <w:tcBorders>
              <w:top w:val="single" w:sz="12" w:space="0" w:color="auto"/>
              <w:bottom w:val="single" w:sz="4" w:space="0" w:color="000000"/>
            </w:tcBorders>
            <w:vAlign w:val="center"/>
          </w:tcPr>
          <w:p w:rsidR="00B875D4" w:rsidRDefault="009E7642">
            <w:pPr>
              <w:ind w:firstLineChars="27" w:firstLine="49"/>
              <w:rPr>
                <w:sz w:val="18"/>
                <w:szCs w:val="18"/>
              </w:rPr>
            </w:pPr>
            <w:r>
              <w:rPr>
                <w:sz w:val="18"/>
                <w:szCs w:val="18"/>
              </w:rPr>
              <w:t>2016</w:t>
            </w:r>
          </w:p>
        </w:tc>
        <w:tc>
          <w:tcPr>
            <w:tcW w:w="81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2017</w:t>
            </w:r>
          </w:p>
        </w:tc>
        <w:tc>
          <w:tcPr>
            <w:tcW w:w="81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2018</w:t>
            </w:r>
          </w:p>
        </w:tc>
        <w:tc>
          <w:tcPr>
            <w:tcW w:w="81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2019</w:t>
            </w:r>
          </w:p>
        </w:tc>
        <w:tc>
          <w:tcPr>
            <w:tcW w:w="81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2020</w:t>
            </w:r>
          </w:p>
        </w:tc>
        <w:tc>
          <w:tcPr>
            <w:tcW w:w="816"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2021</w:t>
            </w:r>
          </w:p>
        </w:tc>
        <w:tc>
          <w:tcPr>
            <w:tcW w:w="816"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2022</w:t>
            </w:r>
          </w:p>
        </w:tc>
        <w:tc>
          <w:tcPr>
            <w:tcW w:w="816"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2023</w:t>
            </w:r>
          </w:p>
        </w:tc>
      </w:tr>
      <w:tr w:rsidR="00B875D4">
        <w:trPr>
          <w:trHeight w:val="223"/>
          <w:jc w:val="center"/>
        </w:trPr>
        <w:tc>
          <w:tcPr>
            <w:tcW w:w="1200" w:type="dxa"/>
            <w:tcBorders>
              <w:top w:val="single" w:sz="4" w:space="0" w:color="000000"/>
              <w:right w:val="single" w:sz="4" w:space="0" w:color="auto"/>
              <w:tl2br w:val="nil"/>
              <w:tr2bl w:val="nil"/>
            </w:tcBorders>
          </w:tcPr>
          <w:p w:rsidR="00B875D4" w:rsidRDefault="009E7642">
            <w:pPr>
              <w:ind w:leftChars="-39" w:left="-41" w:hangingChars="23" w:hanging="41"/>
              <w:rPr>
                <w:sz w:val="18"/>
                <w:szCs w:val="18"/>
              </w:rPr>
            </w:pPr>
            <w:r>
              <w:rPr>
                <w:sz w:val="18"/>
                <w:szCs w:val="18"/>
              </w:rPr>
              <w:t>Beijing</w:t>
            </w:r>
          </w:p>
        </w:tc>
        <w:tc>
          <w:tcPr>
            <w:tcW w:w="710" w:type="dxa"/>
            <w:tcBorders>
              <w:top w:val="single" w:sz="4" w:space="0" w:color="000000"/>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0.5146 </w:t>
            </w:r>
          </w:p>
        </w:tc>
        <w:tc>
          <w:tcPr>
            <w:tcW w:w="615" w:type="dxa"/>
            <w:tcBorders>
              <w:top w:val="single" w:sz="4" w:space="0" w:color="000000"/>
              <w:tl2br w:val="nil"/>
              <w:tr2bl w:val="nil"/>
            </w:tcBorders>
            <w:vAlign w:val="center"/>
          </w:tcPr>
          <w:p w:rsidR="00B875D4" w:rsidRDefault="009E7642">
            <w:pPr>
              <w:ind w:firstLineChars="4" w:firstLine="7"/>
              <w:rPr>
                <w:sz w:val="18"/>
                <w:szCs w:val="18"/>
              </w:rPr>
            </w:pPr>
            <w:r>
              <w:rPr>
                <w:sz w:val="18"/>
                <w:szCs w:val="18"/>
              </w:rPr>
              <w:t xml:space="preserve">0.5435 </w:t>
            </w:r>
          </w:p>
        </w:tc>
        <w:tc>
          <w:tcPr>
            <w:tcW w:w="803" w:type="dxa"/>
            <w:tcBorders>
              <w:top w:val="single" w:sz="4" w:space="0" w:color="000000"/>
              <w:tl2br w:val="nil"/>
              <w:tr2bl w:val="nil"/>
            </w:tcBorders>
            <w:vAlign w:val="center"/>
          </w:tcPr>
          <w:p w:rsidR="00B875D4" w:rsidRDefault="009E7642">
            <w:pPr>
              <w:ind w:firstLine="119"/>
              <w:rPr>
                <w:sz w:val="18"/>
                <w:szCs w:val="18"/>
              </w:rPr>
            </w:pPr>
            <w:r>
              <w:rPr>
                <w:sz w:val="18"/>
                <w:szCs w:val="18"/>
              </w:rPr>
              <w:t xml:space="preserve">0.5546 </w:t>
            </w:r>
          </w:p>
        </w:tc>
        <w:tc>
          <w:tcPr>
            <w:tcW w:w="849" w:type="dxa"/>
            <w:tcBorders>
              <w:top w:val="single" w:sz="4" w:space="0" w:color="000000"/>
              <w:tl2br w:val="nil"/>
              <w:tr2bl w:val="nil"/>
            </w:tcBorders>
            <w:vAlign w:val="center"/>
          </w:tcPr>
          <w:p w:rsidR="00B875D4" w:rsidRDefault="009E7642">
            <w:pPr>
              <w:ind w:firstLine="119"/>
              <w:rPr>
                <w:sz w:val="18"/>
                <w:szCs w:val="18"/>
              </w:rPr>
            </w:pPr>
            <w:r>
              <w:rPr>
                <w:sz w:val="18"/>
                <w:szCs w:val="18"/>
              </w:rPr>
              <w:t xml:space="preserve">0.5714 </w:t>
            </w:r>
          </w:p>
        </w:tc>
        <w:tc>
          <w:tcPr>
            <w:tcW w:w="986" w:type="dxa"/>
            <w:tcBorders>
              <w:top w:val="single" w:sz="4" w:space="0" w:color="000000"/>
              <w:tl2br w:val="nil"/>
              <w:tr2bl w:val="nil"/>
            </w:tcBorders>
            <w:vAlign w:val="center"/>
          </w:tcPr>
          <w:p w:rsidR="00B875D4" w:rsidRDefault="009E7642">
            <w:pPr>
              <w:ind w:firstLine="119"/>
              <w:rPr>
                <w:sz w:val="18"/>
                <w:szCs w:val="18"/>
              </w:rPr>
            </w:pPr>
            <w:r>
              <w:rPr>
                <w:sz w:val="18"/>
                <w:szCs w:val="18"/>
              </w:rPr>
              <w:t xml:space="preserve">0.5726 </w:t>
            </w:r>
          </w:p>
        </w:tc>
        <w:tc>
          <w:tcPr>
            <w:tcW w:w="737" w:type="dxa"/>
            <w:tcBorders>
              <w:top w:val="single" w:sz="4" w:space="0" w:color="000000"/>
              <w:tl2br w:val="nil"/>
              <w:tr2bl w:val="nil"/>
            </w:tcBorders>
            <w:vAlign w:val="center"/>
          </w:tcPr>
          <w:p w:rsidR="00B875D4" w:rsidRDefault="009E7642">
            <w:pPr>
              <w:ind w:firstLineChars="27" w:firstLine="49"/>
              <w:rPr>
                <w:sz w:val="18"/>
                <w:szCs w:val="18"/>
              </w:rPr>
            </w:pPr>
            <w:r>
              <w:rPr>
                <w:sz w:val="18"/>
                <w:szCs w:val="18"/>
              </w:rPr>
              <w:t xml:space="preserve">0.5817 </w:t>
            </w:r>
          </w:p>
        </w:tc>
        <w:tc>
          <w:tcPr>
            <w:tcW w:w="815" w:type="dxa"/>
            <w:tcBorders>
              <w:top w:val="single" w:sz="4" w:space="0" w:color="000000"/>
              <w:tl2br w:val="nil"/>
              <w:tr2bl w:val="nil"/>
            </w:tcBorders>
            <w:vAlign w:val="center"/>
          </w:tcPr>
          <w:p w:rsidR="00B875D4" w:rsidRDefault="009E7642">
            <w:pPr>
              <w:ind w:firstLine="119"/>
              <w:rPr>
                <w:sz w:val="18"/>
                <w:szCs w:val="18"/>
              </w:rPr>
            </w:pPr>
            <w:r>
              <w:rPr>
                <w:sz w:val="18"/>
                <w:szCs w:val="18"/>
              </w:rPr>
              <w:t xml:space="preserve">0.5938 </w:t>
            </w:r>
          </w:p>
        </w:tc>
        <w:tc>
          <w:tcPr>
            <w:tcW w:w="815" w:type="dxa"/>
            <w:tcBorders>
              <w:top w:val="single" w:sz="4" w:space="0" w:color="000000"/>
              <w:tl2br w:val="nil"/>
              <w:tr2bl w:val="nil"/>
            </w:tcBorders>
            <w:vAlign w:val="center"/>
          </w:tcPr>
          <w:p w:rsidR="00B875D4" w:rsidRDefault="009E7642">
            <w:pPr>
              <w:ind w:firstLine="119"/>
              <w:rPr>
                <w:sz w:val="18"/>
                <w:szCs w:val="18"/>
              </w:rPr>
            </w:pPr>
            <w:r>
              <w:rPr>
                <w:sz w:val="18"/>
                <w:szCs w:val="18"/>
              </w:rPr>
              <w:t xml:space="preserve">0.6171 </w:t>
            </w:r>
          </w:p>
        </w:tc>
        <w:tc>
          <w:tcPr>
            <w:tcW w:w="815" w:type="dxa"/>
            <w:tcBorders>
              <w:top w:val="single" w:sz="4" w:space="0" w:color="000000"/>
              <w:tl2br w:val="nil"/>
              <w:tr2bl w:val="nil"/>
            </w:tcBorders>
            <w:vAlign w:val="center"/>
          </w:tcPr>
          <w:p w:rsidR="00B875D4" w:rsidRDefault="009E7642">
            <w:pPr>
              <w:ind w:firstLine="119"/>
              <w:rPr>
                <w:sz w:val="18"/>
                <w:szCs w:val="18"/>
              </w:rPr>
            </w:pPr>
            <w:r>
              <w:rPr>
                <w:sz w:val="18"/>
                <w:szCs w:val="18"/>
              </w:rPr>
              <w:t xml:space="preserve">0.6447 </w:t>
            </w:r>
          </w:p>
        </w:tc>
        <w:tc>
          <w:tcPr>
            <w:tcW w:w="815" w:type="dxa"/>
            <w:tcBorders>
              <w:top w:val="single" w:sz="4" w:space="0" w:color="000000"/>
              <w:tl2br w:val="nil"/>
              <w:tr2bl w:val="nil"/>
            </w:tcBorders>
            <w:vAlign w:val="center"/>
          </w:tcPr>
          <w:p w:rsidR="00B875D4" w:rsidRDefault="009E7642">
            <w:pPr>
              <w:ind w:firstLine="119"/>
              <w:rPr>
                <w:sz w:val="18"/>
                <w:szCs w:val="18"/>
              </w:rPr>
            </w:pPr>
            <w:r>
              <w:rPr>
                <w:sz w:val="18"/>
                <w:szCs w:val="18"/>
              </w:rPr>
              <w:t xml:space="preserve">0.6252 </w:t>
            </w:r>
          </w:p>
        </w:tc>
        <w:tc>
          <w:tcPr>
            <w:tcW w:w="816" w:type="dxa"/>
            <w:tcBorders>
              <w:top w:val="single" w:sz="4" w:space="0" w:color="000000"/>
              <w:tl2br w:val="nil"/>
              <w:tr2bl w:val="nil"/>
            </w:tcBorders>
            <w:vAlign w:val="center"/>
          </w:tcPr>
          <w:p w:rsidR="00B875D4" w:rsidRDefault="009E7642">
            <w:pPr>
              <w:ind w:firstLine="119"/>
              <w:rPr>
                <w:sz w:val="18"/>
                <w:szCs w:val="18"/>
              </w:rPr>
            </w:pPr>
            <w:r>
              <w:rPr>
                <w:sz w:val="18"/>
                <w:szCs w:val="18"/>
              </w:rPr>
              <w:t xml:space="preserve">0.6768 </w:t>
            </w:r>
          </w:p>
        </w:tc>
        <w:tc>
          <w:tcPr>
            <w:tcW w:w="816" w:type="dxa"/>
            <w:tcBorders>
              <w:top w:val="single" w:sz="4" w:space="0" w:color="000000"/>
              <w:tl2br w:val="nil"/>
              <w:tr2bl w:val="nil"/>
            </w:tcBorders>
            <w:vAlign w:val="center"/>
          </w:tcPr>
          <w:p w:rsidR="00B875D4" w:rsidRDefault="009E7642">
            <w:pPr>
              <w:ind w:firstLine="119"/>
              <w:rPr>
                <w:sz w:val="18"/>
                <w:szCs w:val="18"/>
              </w:rPr>
            </w:pPr>
            <w:r>
              <w:rPr>
                <w:sz w:val="18"/>
                <w:szCs w:val="18"/>
              </w:rPr>
              <w:t xml:space="preserve">0.6579 </w:t>
            </w:r>
          </w:p>
        </w:tc>
        <w:tc>
          <w:tcPr>
            <w:tcW w:w="816" w:type="dxa"/>
            <w:tcBorders>
              <w:top w:val="single" w:sz="4" w:space="0" w:color="000000"/>
              <w:tl2br w:val="nil"/>
              <w:tr2bl w:val="nil"/>
            </w:tcBorders>
            <w:vAlign w:val="center"/>
          </w:tcPr>
          <w:p w:rsidR="00B875D4" w:rsidRDefault="009E7642">
            <w:pPr>
              <w:ind w:firstLine="119"/>
              <w:rPr>
                <w:sz w:val="18"/>
                <w:szCs w:val="18"/>
              </w:rPr>
            </w:pPr>
            <w:r>
              <w:rPr>
                <w:sz w:val="18"/>
                <w:szCs w:val="18"/>
              </w:rPr>
              <w:t xml:space="preserve">0.6888 </w:t>
            </w:r>
          </w:p>
        </w:tc>
      </w:tr>
      <w:tr w:rsidR="00B875D4">
        <w:trPr>
          <w:trHeight w:val="303"/>
          <w:jc w:val="center"/>
        </w:trPr>
        <w:tc>
          <w:tcPr>
            <w:tcW w:w="1200" w:type="dxa"/>
            <w:tcBorders>
              <w:right w:val="single" w:sz="4" w:space="0" w:color="auto"/>
              <w:tl2br w:val="nil"/>
              <w:tr2bl w:val="nil"/>
            </w:tcBorders>
          </w:tcPr>
          <w:p w:rsidR="00B875D4" w:rsidRDefault="009E7642">
            <w:pPr>
              <w:ind w:leftChars="-39" w:left="-41" w:hangingChars="23" w:hanging="41"/>
              <w:rPr>
                <w:sz w:val="18"/>
                <w:szCs w:val="18"/>
              </w:rPr>
            </w:pPr>
            <w:r>
              <w:rPr>
                <w:sz w:val="18"/>
                <w:szCs w:val="18"/>
              </w:rPr>
              <w:t>Tianjin</w:t>
            </w:r>
          </w:p>
        </w:tc>
        <w:tc>
          <w:tcPr>
            <w:tcW w:w="710" w:type="dxa"/>
            <w:tcBorders>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0.3353 </w:t>
            </w:r>
          </w:p>
        </w:tc>
        <w:tc>
          <w:tcPr>
            <w:tcW w:w="615" w:type="dxa"/>
            <w:tcBorders>
              <w:tl2br w:val="nil"/>
              <w:tr2bl w:val="nil"/>
            </w:tcBorders>
            <w:vAlign w:val="center"/>
          </w:tcPr>
          <w:p w:rsidR="00B875D4" w:rsidRDefault="009E7642">
            <w:pPr>
              <w:ind w:firstLineChars="4" w:firstLine="7"/>
              <w:rPr>
                <w:sz w:val="18"/>
                <w:szCs w:val="18"/>
              </w:rPr>
            </w:pPr>
            <w:r>
              <w:rPr>
                <w:sz w:val="18"/>
                <w:szCs w:val="18"/>
              </w:rPr>
              <w:t xml:space="preserve">0.3557 </w:t>
            </w:r>
          </w:p>
        </w:tc>
        <w:tc>
          <w:tcPr>
            <w:tcW w:w="803" w:type="dxa"/>
            <w:tcBorders>
              <w:tl2br w:val="nil"/>
              <w:tr2bl w:val="nil"/>
            </w:tcBorders>
            <w:vAlign w:val="center"/>
          </w:tcPr>
          <w:p w:rsidR="00B875D4" w:rsidRDefault="009E7642">
            <w:pPr>
              <w:ind w:firstLine="119"/>
              <w:rPr>
                <w:sz w:val="18"/>
                <w:szCs w:val="18"/>
              </w:rPr>
            </w:pPr>
            <w:r>
              <w:rPr>
                <w:sz w:val="18"/>
                <w:szCs w:val="18"/>
              </w:rPr>
              <w:t xml:space="preserve">0.3797 </w:t>
            </w:r>
          </w:p>
        </w:tc>
        <w:tc>
          <w:tcPr>
            <w:tcW w:w="849" w:type="dxa"/>
            <w:tcBorders>
              <w:tl2br w:val="nil"/>
              <w:tr2bl w:val="nil"/>
            </w:tcBorders>
            <w:vAlign w:val="center"/>
          </w:tcPr>
          <w:p w:rsidR="00B875D4" w:rsidRDefault="009E7642">
            <w:pPr>
              <w:ind w:firstLine="119"/>
              <w:rPr>
                <w:sz w:val="18"/>
                <w:szCs w:val="18"/>
              </w:rPr>
            </w:pPr>
            <w:r>
              <w:rPr>
                <w:sz w:val="18"/>
                <w:szCs w:val="18"/>
              </w:rPr>
              <w:t xml:space="preserve">0.3916 </w:t>
            </w:r>
          </w:p>
        </w:tc>
        <w:tc>
          <w:tcPr>
            <w:tcW w:w="986" w:type="dxa"/>
            <w:tcBorders>
              <w:tl2br w:val="nil"/>
              <w:tr2bl w:val="nil"/>
            </w:tcBorders>
            <w:vAlign w:val="center"/>
          </w:tcPr>
          <w:p w:rsidR="00B875D4" w:rsidRDefault="009E7642">
            <w:pPr>
              <w:ind w:firstLine="119"/>
              <w:rPr>
                <w:sz w:val="18"/>
                <w:szCs w:val="18"/>
              </w:rPr>
            </w:pPr>
            <w:r>
              <w:rPr>
                <w:sz w:val="18"/>
                <w:szCs w:val="18"/>
              </w:rPr>
              <w:t xml:space="preserve">0.4048 </w:t>
            </w:r>
          </w:p>
        </w:tc>
        <w:tc>
          <w:tcPr>
            <w:tcW w:w="737" w:type="dxa"/>
            <w:tcBorders>
              <w:tl2br w:val="nil"/>
              <w:tr2bl w:val="nil"/>
            </w:tcBorders>
            <w:vAlign w:val="center"/>
          </w:tcPr>
          <w:p w:rsidR="00B875D4" w:rsidRDefault="009E7642">
            <w:pPr>
              <w:ind w:firstLineChars="27" w:firstLine="49"/>
              <w:rPr>
                <w:sz w:val="18"/>
                <w:szCs w:val="18"/>
              </w:rPr>
            </w:pPr>
            <w:r>
              <w:rPr>
                <w:sz w:val="18"/>
                <w:szCs w:val="18"/>
              </w:rPr>
              <w:t xml:space="preserve">0.4162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0.4358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0.4217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0.4423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0.4443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0.4680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0.4730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0.4892 </w:t>
            </w:r>
          </w:p>
        </w:tc>
      </w:tr>
      <w:tr w:rsidR="00B875D4">
        <w:trPr>
          <w:jc w:val="center"/>
        </w:trPr>
        <w:tc>
          <w:tcPr>
            <w:tcW w:w="1200" w:type="dxa"/>
            <w:tcBorders>
              <w:bottom w:val="nil"/>
              <w:right w:val="single" w:sz="4" w:space="0" w:color="auto"/>
              <w:tl2br w:val="nil"/>
              <w:tr2bl w:val="nil"/>
            </w:tcBorders>
          </w:tcPr>
          <w:p w:rsidR="00B875D4" w:rsidRDefault="009E7642">
            <w:pPr>
              <w:ind w:leftChars="-39" w:left="-41" w:hangingChars="23" w:hanging="41"/>
              <w:rPr>
                <w:sz w:val="18"/>
                <w:szCs w:val="18"/>
              </w:rPr>
            </w:pPr>
            <w:proofErr w:type="spellStart"/>
            <w:r>
              <w:rPr>
                <w:sz w:val="18"/>
                <w:szCs w:val="18"/>
              </w:rPr>
              <w:t>Hebei</w:t>
            </w:r>
            <w:proofErr w:type="spellEnd"/>
          </w:p>
        </w:tc>
        <w:tc>
          <w:tcPr>
            <w:tcW w:w="710" w:type="dxa"/>
            <w:tcBorders>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0.2707 </w:t>
            </w:r>
          </w:p>
        </w:tc>
        <w:tc>
          <w:tcPr>
            <w:tcW w:w="615" w:type="dxa"/>
            <w:tcBorders>
              <w:bottom w:val="nil"/>
              <w:tl2br w:val="nil"/>
              <w:tr2bl w:val="nil"/>
            </w:tcBorders>
            <w:vAlign w:val="center"/>
          </w:tcPr>
          <w:p w:rsidR="00B875D4" w:rsidRDefault="009E7642">
            <w:pPr>
              <w:ind w:firstLineChars="4" w:firstLine="7"/>
              <w:rPr>
                <w:sz w:val="18"/>
                <w:szCs w:val="18"/>
              </w:rPr>
            </w:pPr>
            <w:r>
              <w:rPr>
                <w:sz w:val="18"/>
                <w:szCs w:val="18"/>
              </w:rPr>
              <w:t xml:space="preserve">0.2881 </w:t>
            </w:r>
          </w:p>
        </w:tc>
        <w:tc>
          <w:tcPr>
            <w:tcW w:w="803" w:type="dxa"/>
            <w:tcBorders>
              <w:bottom w:val="nil"/>
              <w:tl2br w:val="nil"/>
              <w:tr2bl w:val="nil"/>
            </w:tcBorders>
            <w:vAlign w:val="center"/>
          </w:tcPr>
          <w:p w:rsidR="00B875D4" w:rsidRDefault="009E7642">
            <w:pPr>
              <w:ind w:firstLine="119"/>
              <w:rPr>
                <w:sz w:val="18"/>
                <w:szCs w:val="18"/>
              </w:rPr>
            </w:pPr>
            <w:r>
              <w:rPr>
                <w:sz w:val="18"/>
                <w:szCs w:val="18"/>
              </w:rPr>
              <w:t xml:space="preserve">0.3031 </w:t>
            </w:r>
          </w:p>
        </w:tc>
        <w:tc>
          <w:tcPr>
            <w:tcW w:w="849" w:type="dxa"/>
            <w:tcBorders>
              <w:bottom w:val="nil"/>
              <w:tl2br w:val="nil"/>
              <w:tr2bl w:val="nil"/>
            </w:tcBorders>
            <w:vAlign w:val="center"/>
          </w:tcPr>
          <w:p w:rsidR="00B875D4" w:rsidRDefault="009E7642">
            <w:pPr>
              <w:ind w:firstLine="119"/>
              <w:rPr>
                <w:sz w:val="18"/>
                <w:szCs w:val="18"/>
              </w:rPr>
            </w:pPr>
            <w:r>
              <w:rPr>
                <w:sz w:val="18"/>
                <w:szCs w:val="18"/>
              </w:rPr>
              <w:t xml:space="preserve">0.3158 </w:t>
            </w:r>
          </w:p>
        </w:tc>
        <w:tc>
          <w:tcPr>
            <w:tcW w:w="986" w:type="dxa"/>
            <w:tcBorders>
              <w:bottom w:val="nil"/>
              <w:tl2br w:val="nil"/>
              <w:tr2bl w:val="nil"/>
            </w:tcBorders>
            <w:vAlign w:val="center"/>
          </w:tcPr>
          <w:p w:rsidR="00B875D4" w:rsidRDefault="009E7642">
            <w:pPr>
              <w:ind w:firstLine="119"/>
              <w:rPr>
                <w:sz w:val="18"/>
                <w:szCs w:val="18"/>
              </w:rPr>
            </w:pPr>
            <w:r>
              <w:rPr>
                <w:sz w:val="18"/>
                <w:szCs w:val="18"/>
              </w:rPr>
              <w:t xml:space="preserve">0.3304 </w:t>
            </w:r>
          </w:p>
        </w:tc>
        <w:tc>
          <w:tcPr>
            <w:tcW w:w="737" w:type="dxa"/>
            <w:tcBorders>
              <w:bottom w:val="nil"/>
              <w:tl2br w:val="nil"/>
              <w:tr2bl w:val="nil"/>
            </w:tcBorders>
            <w:vAlign w:val="center"/>
          </w:tcPr>
          <w:p w:rsidR="00B875D4" w:rsidRDefault="009E7642">
            <w:pPr>
              <w:ind w:firstLineChars="27" w:firstLine="49"/>
              <w:rPr>
                <w:sz w:val="18"/>
                <w:szCs w:val="18"/>
              </w:rPr>
            </w:pPr>
            <w:r>
              <w:rPr>
                <w:sz w:val="18"/>
                <w:szCs w:val="18"/>
              </w:rPr>
              <w:t xml:space="preserve">0.3477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0.3608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0.3788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0.3951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0.3852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0.4438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0.4424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0.4572 </w:t>
            </w:r>
          </w:p>
        </w:tc>
      </w:tr>
      <w:tr w:rsidR="00B875D4">
        <w:trPr>
          <w:jc w:val="center"/>
        </w:trPr>
        <w:tc>
          <w:tcPr>
            <w:tcW w:w="1200" w:type="dxa"/>
            <w:tcBorders>
              <w:top w:val="nil"/>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Shanxi</w:t>
            </w:r>
          </w:p>
        </w:tc>
        <w:tc>
          <w:tcPr>
            <w:tcW w:w="710"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0.1859 </w:t>
            </w:r>
          </w:p>
        </w:tc>
        <w:tc>
          <w:tcPr>
            <w:tcW w:w="615" w:type="dxa"/>
            <w:tcBorders>
              <w:top w:val="nil"/>
              <w:bottom w:val="nil"/>
              <w:tl2br w:val="nil"/>
              <w:tr2bl w:val="nil"/>
            </w:tcBorders>
            <w:vAlign w:val="center"/>
          </w:tcPr>
          <w:p w:rsidR="00B875D4" w:rsidRDefault="009E7642">
            <w:pPr>
              <w:ind w:firstLineChars="4" w:firstLine="7"/>
              <w:rPr>
                <w:sz w:val="18"/>
                <w:szCs w:val="18"/>
              </w:rPr>
            </w:pPr>
            <w:r>
              <w:rPr>
                <w:sz w:val="18"/>
                <w:szCs w:val="18"/>
              </w:rPr>
              <w:t xml:space="preserve">0.2030 </w:t>
            </w:r>
          </w:p>
        </w:tc>
        <w:tc>
          <w:tcPr>
            <w:tcW w:w="803" w:type="dxa"/>
            <w:tcBorders>
              <w:top w:val="nil"/>
              <w:bottom w:val="nil"/>
              <w:tl2br w:val="nil"/>
              <w:tr2bl w:val="nil"/>
            </w:tcBorders>
            <w:vAlign w:val="center"/>
          </w:tcPr>
          <w:p w:rsidR="00B875D4" w:rsidRDefault="009E7642">
            <w:pPr>
              <w:ind w:firstLine="119"/>
              <w:rPr>
                <w:sz w:val="18"/>
                <w:szCs w:val="18"/>
              </w:rPr>
            </w:pPr>
            <w:r>
              <w:rPr>
                <w:sz w:val="18"/>
                <w:szCs w:val="18"/>
              </w:rPr>
              <w:t xml:space="preserve">0.2396 </w:t>
            </w:r>
          </w:p>
        </w:tc>
        <w:tc>
          <w:tcPr>
            <w:tcW w:w="849" w:type="dxa"/>
            <w:tcBorders>
              <w:top w:val="nil"/>
              <w:bottom w:val="nil"/>
              <w:tl2br w:val="nil"/>
              <w:tr2bl w:val="nil"/>
            </w:tcBorders>
            <w:vAlign w:val="center"/>
          </w:tcPr>
          <w:p w:rsidR="00B875D4" w:rsidRDefault="009E7642">
            <w:pPr>
              <w:ind w:firstLine="119"/>
              <w:rPr>
                <w:sz w:val="18"/>
                <w:szCs w:val="18"/>
              </w:rPr>
            </w:pPr>
            <w:r>
              <w:rPr>
                <w:sz w:val="18"/>
                <w:szCs w:val="18"/>
              </w:rPr>
              <w:t xml:space="preserve">0.2386 </w:t>
            </w:r>
          </w:p>
        </w:tc>
        <w:tc>
          <w:tcPr>
            <w:tcW w:w="986" w:type="dxa"/>
            <w:tcBorders>
              <w:top w:val="nil"/>
              <w:bottom w:val="nil"/>
              <w:tl2br w:val="nil"/>
              <w:tr2bl w:val="nil"/>
            </w:tcBorders>
            <w:vAlign w:val="center"/>
          </w:tcPr>
          <w:p w:rsidR="00B875D4" w:rsidRDefault="009E7642">
            <w:pPr>
              <w:ind w:firstLine="119"/>
              <w:rPr>
                <w:sz w:val="18"/>
                <w:szCs w:val="18"/>
              </w:rPr>
            </w:pPr>
            <w:r>
              <w:rPr>
                <w:sz w:val="18"/>
                <w:szCs w:val="18"/>
              </w:rPr>
              <w:t xml:space="preserve">0.2521 </w:t>
            </w:r>
          </w:p>
        </w:tc>
        <w:tc>
          <w:tcPr>
            <w:tcW w:w="737" w:type="dxa"/>
            <w:tcBorders>
              <w:top w:val="nil"/>
              <w:bottom w:val="nil"/>
              <w:tl2br w:val="nil"/>
              <w:tr2bl w:val="nil"/>
            </w:tcBorders>
            <w:vAlign w:val="center"/>
          </w:tcPr>
          <w:p w:rsidR="00B875D4" w:rsidRDefault="009E7642">
            <w:pPr>
              <w:ind w:firstLineChars="27" w:firstLine="49"/>
              <w:rPr>
                <w:sz w:val="18"/>
                <w:szCs w:val="18"/>
              </w:rPr>
            </w:pPr>
            <w:r>
              <w:rPr>
                <w:sz w:val="18"/>
                <w:szCs w:val="18"/>
              </w:rPr>
              <w:t xml:space="preserve">0.2654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0.2805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0.2967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0.3156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0.3208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0.3631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0.3633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0.3770 </w:t>
            </w:r>
          </w:p>
        </w:tc>
      </w:tr>
      <w:tr w:rsidR="00B875D4">
        <w:trPr>
          <w:jc w:val="center"/>
        </w:trPr>
        <w:tc>
          <w:tcPr>
            <w:tcW w:w="1200" w:type="dxa"/>
            <w:tcBorders>
              <w:top w:val="nil"/>
              <w:bottom w:val="nil"/>
              <w:right w:val="single" w:sz="4" w:space="0" w:color="auto"/>
              <w:tl2br w:val="nil"/>
              <w:tr2bl w:val="nil"/>
            </w:tcBorders>
          </w:tcPr>
          <w:p w:rsidR="00B875D4" w:rsidRDefault="009E7642">
            <w:pPr>
              <w:ind w:leftChars="-39" w:left="-41" w:right="-249" w:hangingChars="23" w:hanging="41"/>
              <w:rPr>
                <w:sz w:val="18"/>
                <w:szCs w:val="18"/>
              </w:rPr>
            </w:pPr>
            <w:r>
              <w:rPr>
                <w:sz w:val="18"/>
                <w:szCs w:val="18"/>
              </w:rPr>
              <w:t>Inner Mongolia</w:t>
            </w:r>
          </w:p>
        </w:tc>
        <w:tc>
          <w:tcPr>
            <w:tcW w:w="710"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0.2234 </w:t>
            </w:r>
          </w:p>
        </w:tc>
        <w:tc>
          <w:tcPr>
            <w:tcW w:w="615" w:type="dxa"/>
            <w:tcBorders>
              <w:top w:val="nil"/>
              <w:bottom w:val="nil"/>
              <w:tl2br w:val="nil"/>
              <w:tr2bl w:val="nil"/>
            </w:tcBorders>
            <w:vAlign w:val="center"/>
          </w:tcPr>
          <w:p w:rsidR="00B875D4" w:rsidRDefault="009E7642">
            <w:pPr>
              <w:ind w:firstLineChars="4" w:firstLine="7"/>
              <w:rPr>
                <w:sz w:val="18"/>
                <w:szCs w:val="18"/>
              </w:rPr>
            </w:pPr>
            <w:r>
              <w:rPr>
                <w:sz w:val="18"/>
                <w:szCs w:val="18"/>
              </w:rPr>
              <w:t xml:space="preserve">0.2486 </w:t>
            </w:r>
          </w:p>
        </w:tc>
        <w:tc>
          <w:tcPr>
            <w:tcW w:w="803" w:type="dxa"/>
            <w:tcBorders>
              <w:top w:val="nil"/>
              <w:bottom w:val="nil"/>
              <w:tl2br w:val="nil"/>
              <w:tr2bl w:val="nil"/>
            </w:tcBorders>
            <w:vAlign w:val="center"/>
          </w:tcPr>
          <w:p w:rsidR="00B875D4" w:rsidRDefault="009E7642">
            <w:pPr>
              <w:ind w:firstLine="119"/>
              <w:rPr>
                <w:sz w:val="18"/>
                <w:szCs w:val="18"/>
              </w:rPr>
            </w:pPr>
            <w:r>
              <w:rPr>
                <w:sz w:val="18"/>
                <w:szCs w:val="18"/>
              </w:rPr>
              <w:t xml:space="preserve">0.2777 </w:t>
            </w:r>
          </w:p>
        </w:tc>
        <w:tc>
          <w:tcPr>
            <w:tcW w:w="849" w:type="dxa"/>
            <w:tcBorders>
              <w:top w:val="nil"/>
              <w:bottom w:val="nil"/>
              <w:tl2br w:val="nil"/>
              <w:tr2bl w:val="nil"/>
            </w:tcBorders>
            <w:vAlign w:val="center"/>
          </w:tcPr>
          <w:p w:rsidR="00B875D4" w:rsidRDefault="009E7642">
            <w:pPr>
              <w:ind w:firstLine="119"/>
              <w:rPr>
                <w:sz w:val="18"/>
                <w:szCs w:val="18"/>
              </w:rPr>
            </w:pPr>
            <w:r>
              <w:rPr>
                <w:sz w:val="18"/>
                <w:szCs w:val="18"/>
              </w:rPr>
              <w:t xml:space="preserve">0.2998 </w:t>
            </w:r>
          </w:p>
        </w:tc>
        <w:tc>
          <w:tcPr>
            <w:tcW w:w="986" w:type="dxa"/>
            <w:tcBorders>
              <w:top w:val="nil"/>
              <w:bottom w:val="nil"/>
              <w:tl2br w:val="nil"/>
              <w:tr2bl w:val="nil"/>
            </w:tcBorders>
            <w:vAlign w:val="center"/>
          </w:tcPr>
          <w:p w:rsidR="00B875D4" w:rsidRDefault="009E7642">
            <w:pPr>
              <w:ind w:firstLine="119"/>
              <w:rPr>
                <w:sz w:val="18"/>
                <w:szCs w:val="18"/>
              </w:rPr>
            </w:pPr>
            <w:r>
              <w:rPr>
                <w:sz w:val="18"/>
                <w:szCs w:val="18"/>
              </w:rPr>
              <w:t xml:space="preserve">0.3204 </w:t>
            </w:r>
          </w:p>
        </w:tc>
        <w:tc>
          <w:tcPr>
            <w:tcW w:w="737" w:type="dxa"/>
            <w:tcBorders>
              <w:top w:val="nil"/>
              <w:bottom w:val="nil"/>
              <w:tl2br w:val="nil"/>
              <w:tr2bl w:val="nil"/>
            </w:tcBorders>
            <w:vAlign w:val="center"/>
          </w:tcPr>
          <w:p w:rsidR="00B875D4" w:rsidRDefault="009E7642">
            <w:pPr>
              <w:ind w:firstLineChars="27" w:firstLine="49"/>
              <w:rPr>
                <w:sz w:val="18"/>
                <w:szCs w:val="18"/>
              </w:rPr>
            </w:pPr>
            <w:r>
              <w:rPr>
                <w:sz w:val="18"/>
                <w:szCs w:val="18"/>
              </w:rPr>
              <w:t xml:space="preserve">0.3500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0.3531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0.3608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0.3804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0.3818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0.4652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0.4673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0.4835 </w:t>
            </w:r>
          </w:p>
        </w:tc>
      </w:tr>
      <w:tr w:rsidR="00B875D4">
        <w:trPr>
          <w:jc w:val="center"/>
        </w:trPr>
        <w:tc>
          <w:tcPr>
            <w:tcW w:w="1200" w:type="dxa"/>
            <w:tcBorders>
              <w:top w:val="nil"/>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Liaoning</w:t>
            </w:r>
          </w:p>
        </w:tc>
        <w:tc>
          <w:tcPr>
            <w:tcW w:w="710"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0.4121 </w:t>
            </w:r>
          </w:p>
        </w:tc>
        <w:tc>
          <w:tcPr>
            <w:tcW w:w="615" w:type="dxa"/>
            <w:tcBorders>
              <w:top w:val="nil"/>
              <w:bottom w:val="nil"/>
              <w:tl2br w:val="nil"/>
              <w:tr2bl w:val="nil"/>
            </w:tcBorders>
            <w:vAlign w:val="center"/>
          </w:tcPr>
          <w:p w:rsidR="00B875D4" w:rsidRDefault="009E7642">
            <w:pPr>
              <w:ind w:firstLineChars="4" w:firstLine="7"/>
              <w:rPr>
                <w:sz w:val="18"/>
                <w:szCs w:val="18"/>
              </w:rPr>
            </w:pPr>
            <w:r>
              <w:rPr>
                <w:sz w:val="18"/>
                <w:szCs w:val="18"/>
              </w:rPr>
              <w:t xml:space="preserve">0.4275 </w:t>
            </w:r>
          </w:p>
        </w:tc>
        <w:tc>
          <w:tcPr>
            <w:tcW w:w="803" w:type="dxa"/>
            <w:tcBorders>
              <w:top w:val="nil"/>
              <w:bottom w:val="nil"/>
              <w:tl2br w:val="nil"/>
              <w:tr2bl w:val="nil"/>
            </w:tcBorders>
            <w:vAlign w:val="center"/>
          </w:tcPr>
          <w:p w:rsidR="00B875D4" w:rsidRDefault="009E7642">
            <w:pPr>
              <w:ind w:firstLine="119"/>
              <w:rPr>
                <w:sz w:val="18"/>
                <w:szCs w:val="18"/>
              </w:rPr>
            </w:pPr>
            <w:r>
              <w:rPr>
                <w:sz w:val="18"/>
                <w:szCs w:val="18"/>
              </w:rPr>
              <w:t xml:space="preserve">0.4433 </w:t>
            </w:r>
          </w:p>
        </w:tc>
        <w:tc>
          <w:tcPr>
            <w:tcW w:w="849" w:type="dxa"/>
            <w:tcBorders>
              <w:top w:val="nil"/>
              <w:bottom w:val="nil"/>
              <w:tl2br w:val="nil"/>
              <w:tr2bl w:val="nil"/>
            </w:tcBorders>
            <w:vAlign w:val="center"/>
          </w:tcPr>
          <w:p w:rsidR="00B875D4" w:rsidRDefault="009E7642">
            <w:pPr>
              <w:ind w:firstLine="119"/>
              <w:rPr>
                <w:sz w:val="18"/>
                <w:szCs w:val="18"/>
              </w:rPr>
            </w:pPr>
            <w:r>
              <w:rPr>
                <w:sz w:val="18"/>
                <w:szCs w:val="18"/>
              </w:rPr>
              <w:t xml:space="preserve">0.4609 </w:t>
            </w:r>
          </w:p>
        </w:tc>
        <w:tc>
          <w:tcPr>
            <w:tcW w:w="986" w:type="dxa"/>
            <w:tcBorders>
              <w:top w:val="nil"/>
              <w:bottom w:val="nil"/>
              <w:tl2br w:val="nil"/>
              <w:tr2bl w:val="nil"/>
            </w:tcBorders>
            <w:vAlign w:val="center"/>
          </w:tcPr>
          <w:p w:rsidR="00B875D4" w:rsidRDefault="009E7642">
            <w:pPr>
              <w:ind w:firstLine="119"/>
              <w:rPr>
                <w:sz w:val="18"/>
                <w:szCs w:val="18"/>
              </w:rPr>
            </w:pPr>
            <w:r>
              <w:rPr>
                <w:sz w:val="18"/>
                <w:szCs w:val="18"/>
              </w:rPr>
              <w:t xml:space="preserve">0.4711 </w:t>
            </w:r>
          </w:p>
        </w:tc>
        <w:tc>
          <w:tcPr>
            <w:tcW w:w="737" w:type="dxa"/>
            <w:tcBorders>
              <w:top w:val="nil"/>
              <w:bottom w:val="nil"/>
              <w:tl2br w:val="nil"/>
              <w:tr2bl w:val="nil"/>
            </w:tcBorders>
            <w:vAlign w:val="center"/>
          </w:tcPr>
          <w:p w:rsidR="00B875D4" w:rsidRDefault="009E7642">
            <w:pPr>
              <w:ind w:firstLineChars="27" w:firstLine="49"/>
              <w:rPr>
                <w:sz w:val="18"/>
                <w:szCs w:val="18"/>
              </w:rPr>
            </w:pPr>
            <w:r>
              <w:rPr>
                <w:sz w:val="18"/>
                <w:szCs w:val="18"/>
              </w:rPr>
              <w:t xml:space="preserve">0.4761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0.4938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0.5056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0.5206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0.4997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0.5506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0.5341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0.5557 </w:t>
            </w:r>
          </w:p>
        </w:tc>
      </w:tr>
      <w:tr w:rsidR="00B875D4">
        <w:trPr>
          <w:jc w:val="center"/>
        </w:trPr>
        <w:tc>
          <w:tcPr>
            <w:tcW w:w="1200" w:type="dxa"/>
            <w:tcBorders>
              <w:top w:val="nil"/>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Jilin</w:t>
            </w:r>
          </w:p>
        </w:tc>
        <w:tc>
          <w:tcPr>
            <w:tcW w:w="710"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0.2635 </w:t>
            </w:r>
          </w:p>
        </w:tc>
        <w:tc>
          <w:tcPr>
            <w:tcW w:w="615" w:type="dxa"/>
            <w:tcBorders>
              <w:top w:val="nil"/>
              <w:bottom w:val="nil"/>
              <w:tl2br w:val="nil"/>
              <w:tr2bl w:val="nil"/>
            </w:tcBorders>
            <w:vAlign w:val="center"/>
          </w:tcPr>
          <w:p w:rsidR="00B875D4" w:rsidRDefault="009E7642">
            <w:pPr>
              <w:ind w:firstLineChars="4" w:firstLine="7"/>
              <w:rPr>
                <w:sz w:val="18"/>
                <w:szCs w:val="18"/>
              </w:rPr>
            </w:pPr>
            <w:r>
              <w:rPr>
                <w:sz w:val="18"/>
                <w:szCs w:val="18"/>
              </w:rPr>
              <w:t xml:space="preserve">0.2850 </w:t>
            </w:r>
          </w:p>
        </w:tc>
        <w:tc>
          <w:tcPr>
            <w:tcW w:w="803" w:type="dxa"/>
            <w:tcBorders>
              <w:top w:val="nil"/>
              <w:bottom w:val="nil"/>
              <w:tl2br w:val="nil"/>
              <w:tr2bl w:val="nil"/>
            </w:tcBorders>
            <w:vAlign w:val="center"/>
          </w:tcPr>
          <w:p w:rsidR="00B875D4" w:rsidRDefault="009E7642">
            <w:pPr>
              <w:ind w:firstLine="119"/>
              <w:rPr>
                <w:sz w:val="18"/>
                <w:szCs w:val="18"/>
              </w:rPr>
            </w:pPr>
            <w:r>
              <w:rPr>
                <w:sz w:val="18"/>
                <w:szCs w:val="18"/>
              </w:rPr>
              <w:t xml:space="preserve">0.3018 </w:t>
            </w:r>
          </w:p>
        </w:tc>
        <w:tc>
          <w:tcPr>
            <w:tcW w:w="849" w:type="dxa"/>
            <w:tcBorders>
              <w:top w:val="nil"/>
              <w:bottom w:val="nil"/>
              <w:tl2br w:val="nil"/>
              <w:tr2bl w:val="nil"/>
            </w:tcBorders>
            <w:vAlign w:val="center"/>
          </w:tcPr>
          <w:p w:rsidR="00B875D4" w:rsidRDefault="009E7642">
            <w:pPr>
              <w:ind w:firstLine="119"/>
              <w:rPr>
                <w:sz w:val="18"/>
                <w:szCs w:val="18"/>
              </w:rPr>
            </w:pPr>
            <w:r>
              <w:rPr>
                <w:sz w:val="18"/>
                <w:szCs w:val="18"/>
              </w:rPr>
              <w:t xml:space="preserve">0.3202 </w:t>
            </w:r>
          </w:p>
        </w:tc>
        <w:tc>
          <w:tcPr>
            <w:tcW w:w="986" w:type="dxa"/>
            <w:tcBorders>
              <w:top w:val="nil"/>
              <w:bottom w:val="nil"/>
              <w:tl2br w:val="nil"/>
              <w:tr2bl w:val="nil"/>
            </w:tcBorders>
            <w:vAlign w:val="center"/>
          </w:tcPr>
          <w:p w:rsidR="00B875D4" w:rsidRDefault="009E7642">
            <w:pPr>
              <w:ind w:firstLine="119"/>
              <w:rPr>
                <w:sz w:val="18"/>
                <w:szCs w:val="18"/>
              </w:rPr>
            </w:pPr>
            <w:r>
              <w:rPr>
                <w:sz w:val="18"/>
                <w:szCs w:val="18"/>
              </w:rPr>
              <w:t xml:space="preserve">0.3287 </w:t>
            </w:r>
          </w:p>
        </w:tc>
        <w:tc>
          <w:tcPr>
            <w:tcW w:w="737" w:type="dxa"/>
            <w:tcBorders>
              <w:top w:val="nil"/>
              <w:bottom w:val="nil"/>
              <w:tl2br w:val="nil"/>
              <w:tr2bl w:val="nil"/>
            </w:tcBorders>
            <w:vAlign w:val="center"/>
          </w:tcPr>
          <w:p w:rsidR="00B875D4" w:rsidRDefault="009E7642">
            <w:pPr>
              <w:ind w:firstLineChars="27" w:firstLine="49"/>
              <w:rPr>
                <w:sz w:val="18"/>
                <w:szCs w:val="18"/>
              </w:rPr>
            </w:pPr>
            <w:r>
              <w:rPr>
                <w:sz w:val="18"/>
                <w:szCs w:val="18"/>
              </w:rPr>
              <w:t xml:space="preserve">0.3396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0.3486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0.3536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0.3655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0.3664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0.4144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0.4080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0.4312 </w:t>
            </w:r>
          </w:p>
        </w:tc>
      </w:tr>
      <w:tr w:rsidR="00B875D4">
        <w:trPr>
          <w:jc w:val="center"/>
        </w:trPr>
        <w:tc>
          <w:tcPr>
            <w:tcW w:w="1200" w:type="dxa"/>
            <w:tcBorders>
              <w:top w:val="nil"/>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Heilongjiang</w:t>
            </w:r>
          </w:p>
        </w:tc>
        <w:tc>
          <w:tcPr>
            <w:tcW w:w="710"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0.2915 </w:t>
            </w:r>
          </w:p>
        </w:tc>
        <w:tc>
          <w:tcPr>
            <w:tcW w:w="615" w:type="dxa"/>
            <w:tcBorders>
              <w:top w:val="nil"/>
              <w:bottom w:val="nil"/>
              <w:tl2br w:val="nil"/>
              <w:tr2bl w:val="nil"/>
            </w:tcBorders>
            <w:vAlign w:val="center"/>
          </w:tcPr>
          <w:p w:rsidR="00B875D4" w:rsidRDefault="009E7642">
            <w:pPr>
              <w:ind w:firstLineChars="4" w:firstLine="7"/>
              <w:rPr>
                <w:sz w:val="18"/>
                <w:szCs w:val="18"/>
              </w:rPr>
            </w:pPr>
            <w:r>
              <w:rPr>
                <w:sz w:val="18"/>
                <w:szCs w:val="18"/>
              </w:rPr>
              <w:t xml:space="preserve">0.3082 </w:t>
            </w:r>
          </w:p>
        </w:tc>
        <w:tc>
          <w:tcPr>
            <w:tcW w:w="803" w:type="dxa"/>
            <w:tcBorders>
              <w:top w:val="nil"/>
              <w:bottom w:val="nil"/>
              <w:tl2br w:val="nil"/>
              <w:tr2bl w:val="nil"/>
            </w:tcBorders>
            <w:vAlign w:val="center"/>
          </w:tcPr>
          <w:p w:rsidR="00B875D4" w:rsidRDefault="009E7642">
            <w:pPr>
              <w:ind w:firstLine="119"/>
              <w:rPr>
                <w:sz w:val="18"/>
                <w:szCs w:val="18"/>
              </w:rPr>
            </w:pPr>
            <w:r>
              <w:rPr>
                <w:sz w:val="18"/>
                <w:szCs w:val="18"/>
              </w:rPr>
              <w:t xml:space="preserve">0.3306 </w:t>
            </w:r>
          </w:p>
        </w:tc>
        <w:tc>
          <w:tcPr>
            <w:tcW w:w="849" w:type="dxa"/>
            <w:tcBorders>
              <w:top w:val="nil"/>
              <w:bottom w:val="nil"/>
              <w:tl2br w:val="nil"/>
              <w:tr2bl w:val="nil"/>
            </w:tcBorders>
            <w:vAlign w:val="center"/>
          </w:tcPr>
          <w:p w:rsidR="00B875D4" w:rsidRDefault="009E7642">
            <w:pPr>
              <w:ind w:firstLine="119"/>
              <w:rPr>
                <w:sz w:val="18"/>
                <w:szCs w:val="18"/>
              </w:rPr>
            </w:pPr>
            <w:r>
              <w:rPr>
                <w:sz w:val="18"/>
                <w:szCs w:val="18"/>
              </w:rPr>
              <w:t xml:space="preserve">0.3516 </w:t>
            </w:r>
          </w:p>
        </w:tc>
        <w:tc>
          <w:tcPr>
            <w:tcW w:w="986" w:type="dxa"/>
            <w:tcBorders>
              <w:top w:val="nil"/>
              <w:bottom w:val="nil"/>
              <w:tl2br w:val="nil"/>
              <w:tr2bl w:val="nil"/>
            </w:tcBorders>
            <w:vAlign w:val="center"/>
          </w:tcPr>
          <w:p w:rsidR="00B875D4" w:rsidRDefault="009E7642">
            <w:pPr>
              <w:ind w:firstLine="119"/>
              <w:rPr>
                <w:sz w:val="18"/>
                <w:szCs w:val="18"/>
              </w:rPr>
            </w:pPr>
            <w:r>
              <w:rPr>
                <w:sz w:val="18"/>
                <w:szCs w:val="18"/>
              </w:rPr>
              <w:t xml:space="preserve">0.3624 </w:t>
            </w:r>
          </w:p>
        </w:tc>
        <w:tc>
          <w:tcPr>
            <w:tcW w:w="737" w:type="dxa"/>
            <w:tcBorders>
              <w:top w:val="nil"/>
              <w:bottom w:val="nil"/>
              <w:tl2br w:val="nil"/>
              <w:tr2bl w:val="nil"/>
            </w:tcBorders>
            <w:vAlign w:val="center"/>
          </w:tcPr>
          <w:p w:rsidR="00B875D4" w:rsidRDefault="009E7642">
            <w:pPr>
              <w:ind w:firstLineChars="27" w:firstLine="49"/>
              <w:rPr>
                <w:sz w:val="18"/>
                <w:szCs w:val="18"/>
              </w:rPr>
            </w:pPr>
            <w:r>
              <w:rPr>
                <w:sz w:val="18"/>
                <w:szCs w:val="18"/>
              </w:rPr>
              <w:t xml:space="preserve">0.3695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0.3801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0.3931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0.4005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0.3856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0.4782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0.4768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0.4935 </w:t>
            </w:r>
          </w:p>
        </w:tc>
      </w:tr>
      <w:tr w:rsidR="00B875D4">
        <w:trPr>
          <w:jc w:val="center"/>
        </w:trPr>
        <w:tc>
          <w:tcPr>
            <w:tcW w:w="1200" w:type="dxa"/>
            <w:tcBorders>
              <w:top w:val="nil"/>
              <w:right w:val="single" w:sz="4" w:space="0" w:color="auto"/>
              <w:tl2br w:val="nil"/>
              <w:tr2bl w:val="nil"/>
            </w:tcBorders>
          </w:tcPr>
          <w:p w:rsidR="00B875D4" w:rsidRDefault="009E7642">
            <w:pPr>
              <w:ind w:leftChars="-39" w:left="-41" w:hangingChars="23" w:hanging="41"/>
              <w:rPr>
                <w:sz w:val="18"/>
                <w:szCs w:val="18"/>
              </w:rPr>
            </w:pPr>
            <w:r>
              <w:rPr>
                <w:sz w:val="18"/>
                <w:szCs w:val="18"/>
              </w:rPr>
              <w:t>Shanghai</w:t>
            </w:r>
          </w:p>
        </w:tc>
        <w:tc>
          <w:tcPr>
            <w:tcW w:w="710" w:type="dxa"/>
            <w:tcBorders>
              <w:top w:val="nil"/>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0.4381 </w:t>
            </w:r>
          </w:p>
        </w:tc>
        <w:tc>
          <w:tcPr>
            <w:tcW w:w="615" w:type="dxa"/>
            <w:tcBorders>
              <w:top w:val="nil"/>
              <w:tl2br w:val="nil"/>
              <w:tr2bl w:val="nil"/>
            </w:tcBorders>
            <w:vAlign w:val="center"/>
          </w:tcPr>
          <w:p w:rsidR="00B875D4" w:rsidRDefault="009E7642">
            <w:pPr>
              <w:ind w:firstLineChars="4" w:firstLine="7"/>
              <w:rPr>
                <w:sz w:val="18"/>
                <w:szCs w:val="18"/>
              </w:rPr>
            </w:pPr>
            <w:r>
              <w:rPr>
                <w:sz w:val="18"/>
                <w:szCs w:val="18"/>
              </w:rPr>
              <w:t xml:space="preserve">0.4565 </w:t>
            </w:r>
          </w:p>
        </w:tc>
        <w:tc>
          <w:tcPr>
            <w:tcW w:w="803" w:type="dxa"/>
            <w:tcBorders>
              <w:top w:val="nil"/>
              <w:tl2br w:val="nil"/>
              <w:tr2bl w:val="nil"/>
            </w:tcBorders>
            <w:vAlign w:val="center"/>
          </w:tcPr>
          <w:p w:rsidR="00B875D4" w:rsidRDefault="009E7642">
            <w:pPr>
              <w:ind w:firstLine="119"/>
              <w:rPr>
                <w:sz w:val="18"/>
                <w:szCs w:val="18"/>
              </w:rPr>
            </w:pPr>
            <w:r>
              <w:rPr>
                <w:sz w:val="18"/>
                <w:szCs w:val="18"/>
              </w:rPr>
              <w:t xml:space="preserve">0.4721 </w:t>
            </w:r>
          </w:p>
        </w:tc>
        <w:tc>
          <w:tcPr>
            <w:tcW w:w="849" w:type="dxa"/>
            <w:tcBorders>
              <w:top w:val="nil"/>
              <w:tl2br w:val="nil"/>
              <w:tr2bl w:val="nil"/>
            </w:tcBorders>
            <w:vAlign w:val="center"/>
          </w:tcPr>
          <w:p w:rsidR="00B875D4" w:rsidRDefault="009E7642">
            <w:pPr>
              <w:ind w:firstLine="119"/>
              <w:rPr>
                <w:sz w:val="18"/>
                <w:szCs w:val="18"/>
              </w:rPr>
            </w:pPr>
            <w:r>
              <w:rPr>
                <w:sz w:val="18"/>
                <w:szCs w:val="18"/>
              </w:rPr>
              <w:t xml:space="preserve">0.4895 </w:t>
            </w:r>
          </w:p>
        </w:tc>
        <w:tc>
          <w:tcPr>
            <w:tcW w:w="986" w:type="dxa"/>
            <w:tcBorders>
              <w:top w:val="nil"/>
              <w:tl2br w:val="nil"/>
              <w:tr2bl w:val="nil"/>
            </w:tcBorders>
            <w:vAlign w:val="center"/>
          </w:tcPr>
          <w:p w:rsidR="00B875D4" w:rsidRDefault="009E7642">
            <w:pPr>
              <w:ind w:firstLine="119"/>
              <w:rPr>
                <w:sz w:val="18"/>
                <w:szCs w:val="18"/>
              </w:rPr>
            </w:pPr>
            <w:r>
              <w:rPr>
                <w:sz w:val="18"/>
                <w:szCs w:val="18"/>
              </w:rPr>
              <w:t xml:space="preserve">0.5024 </w:t>
            </w:r>
          </w:p>
        </w:tc>
        <w:tc>
          <w:tcPr>
            <w:tcW w:w="737" w:type="dxa"/>
            <w:tcBorders>
              <w:top w:val="nil"/>
              <w:tl2br w:val="nil"/>
              <w:tr2bl w:val="nil"/>
            </w:tcBorders>
            <w:vAlign w:val="center"/>
          </w:tcPr>
          <w:p w:rsidR="00B875D4" w:rsidRDefault="009E7642">
            <w:pPr>
              <w:ind w:firstLineChars="27" w:firstLine="49"/>
              <w:rPr>
                <w:sz w:val="18"/>
                <w:szCs w:val="18"/>
              </w:rPr>
            </w:pPr>
            <w:r>
              <w:rPr>
                <w:sz w:val="18"/>
                <w:szCs w:val="18"/>
              </w:rPr>
              <w:t xml:space="preserve">0.5177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0.5343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0.5477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0.5713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0.5620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0.5937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0.5701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0.6163 </w:t>
            </w:r>
          </w:p>
        </w:tc>
      </w:tr>
      <w:tr w:rsidR="00B875D4">
        <w:trPr>
          <w:jc w:val="center"/>
        </w:trPr>
        <w:tc>
          <w:tcPr>
            <w:tcW w:w="1200" w:type="dxa"/>
            <w:tcBorders>
              <w:right w:val="single" w:sz="4" w:space="0" w:color="auto"/>
              <w:tl2br w:val="nil"/>
              <w:tr2bl w:val="nil"/>
            </w:tcBorders>
          </w:tcPr>
          <w:p w:rsidR="00B875D4" w:rsidRDefault="009E7642">
            <w:pPr>
              <w:ind w:leftChars="-39" w:left="-41" w:hangingChars="23" w:hanging="41"/>
              <w:rPr>
                <w:sz w:val="18"/>
                <w:szCs w:val="18"/>
              </w:rPr>
            </w:pPr>
            <w:r>
              <w:rPr>
                <w:sz w:val="18"/>
                <w:szCs w:val="18"/>
              </w:rPr>
              <w:t>Jiangsu</w:t>
            </w:r>
          </w:p>
        </w:tc>
        <w:tc>
          <w:tcPr>
            <w:tcW w:w="710" w:type="dxa"/>
            <w:tcBorders>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0.4129 </w:t>
            </w:r>
          </w:p>
        </w:tc>
        <w:tc>
          <w:tcPr>
            <w:tcW w:w="615" w:type="dxa"/>
            <w:tcBorders>
              <w:tl2br w:val="nil"/>
              <w:tr2bl w:val="nil"/>
            </w:tcBorders>
            <w:vAlign w:val="center"/>
          </w:tcPr>
          <w:p w:rsidR="00B875D4" w:rsidRDefault="009E7642">
            <w:pPr>
              <w:ind w:firstLineChars="4" w:firstLine="7"/>
              <w:rPr>
                <w:sz w:val="18"/>
                <w:szCs w:val="18"/>
              </w:rPr>
            </w:pPr>
            <w:r>
              <w:rPr>
                <w:sz w:val="18"/>
                <w:szCs w:val="18"/>
              </w:rPr>
              <w:t xml:space="preserve">0.4386 </w:t>
            </w:r>
          </w:p>
        </w:tc>
        <w:tc>
          <w:tcPr>
            <w:tcW w:w="803" w:type="dxa"/>
            <w:tcBorders>
              <w:tl2br w:val="nil"/>
              <w:tr2bl w:val="nil"/>
            </w:tcBorders>
            <w:vAlign w:val="center"/>
          </w:tcPr>
          <w:p w:rsidR="00B875D4" w:rsidRDefault="009E7642">
            <w:pPr>
              <w:ind w:firstLine="119"/>
              <w:rPr>
                <w:sz w:val="18"/>
                <w:szCs w:val="18"/>
              </w:rPr>
            </w:pPr>
            <w:r>
              <w:rPr>
                <w:sz w:val="18"/>
                <w:szCs w:val="18"/>
              </w:rPr>
              <w:t xml:space="preserve">0.4661 </w:t>
            </w:r>
          </w:p>
        </w:tc>
        <w:tc>
          <w:tcPr>
            <w:tcW w:w="849" w:type="dxa"/>
            <w:tcBorders>
              <w:tl2br w:val="nil"/>
              <w:tr2bl w:val="nil"/>
            </w:tcBorders>
            <w:vAlign w:val="center"/>
          </w:tcPr>
          <w:p w:rsidR="00B875D4" w:rsidRDefault="009E7642">
            <w:pPr>
              <w:ind w:firstLine="119"/>
              <w:rPr>
                <w:sz w:val="18"/>
                <w:szCs w:val="18"/>
              </w:rPr>
            </w:pPr>
            <w:r>
              <w:rPr>
                <w:sz w:val="18"/>
                <w:szCs w:val="18"/>
              </w:rPr>
              <w:t xml:space="preserve">0.4935 </w:t>
            </w:r>
          </w:p>
        </w:tc>
        <w:tc>
          <w:tcPr>
            <w:tcW w:w="986" w:type="dxa"/>
            <w:tcBorders>
              <w:tl2br w:val="nil"/>
              <w:tr2bl w:val="nil"/>
            </w:tcBorders>
            <w:vAlign w:val="center"/>
          </w:tcPr>
          <w:p w:rsidR="00B875D4" w:rsidRDefault="009E7642">
            <w:pPr>
              <w:ind w:firstLine="119"/>
              <w:rPr>
                <w:sz w:val="18"/>
                <w:szCs w:val="18"/>
              </w:rPr>
            </w:pPr>
            <w:r>
              <w:rPr>
                <w:sz w:val="18"/>
                <w:szCs w:val="18"/>
              </w:rPr>
              <w:t xml:space="preserve">0.5156 </w:t>
            </w:r>
          </w:p>
        </w:tc>
        <w:tc>
          <w:tcPr>
            <w:tcW w:w="737" w:type="dxa"/>
            <w:tcBorders>
              <w:tl2br w:val="nil"/>
              <w:tr2bl w:val="nil"/>
            </w:tcBorders>
            <w:vAlign w:val="center"/>
          </w:tcPr>
          <w:p w:rsidR="00B875D4" w:rsidRDefault="009E7642">
            <w:pPr>
              <w:ind w:firstLineChars="27" w:firstLine="49"/>
              <w:rPr>
                <w:sz w:val="18"/>
                <w:szCs w:val="18"/>
              </w:rPr>
            </w:pPr>
            <w:r>
              <w:rPr>
                <w:sz w:val="18"/>
                <w:szCs w:val="18"/>
              </w:rPr>
              <w:t xml:space="preserve">0.5326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0.5538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0.5677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0.5799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0.5521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0.5960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0.5748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0.5942 </w:t>
            </w:r>
          </w:p>
        </w:tc>
      </w:tr>
      <w:tr w:rsidR="00B875D4">
        <w:trPr>
          <w:jc w:val="center"/>
        </w:trPr>
        <w:tc>
          <w:tcPr>
            <w:tcW w:w="1200" w:type="dxa"/>
            <w:tcBorders>
              <w:right w:val="single" w:sz="4" w:space="0" w:color="auto"/>
              <w:tl2br w:val="nil"/>
              <w:tr2bl w:val="nil"/>
            </w:tcBorders>
          </w:tcPr>
          <w:p w:rsidR="00B875D4" w:rsidRDefault="009E7642">
            <w:pPr>
              <w:ind w:leftChars="-39" w:left="-41" w:hangingChars="23" w:hanging="41"/>
              <w:rPr>
                <w:sz w:val="18"/>
                <w:szCs w:val="18"/>
              </w:rPr>
            </w:pPr>
            <w:r>
              <w:rPr>
                <w:sz w:val="18"/>
                <w:szCs w:val="18"/>
              </w:rPr>
              <w:t>Zhejiang</w:t>
            </w:r>
          </w:p>
        </w:tc>
        <w:tc>
          <w:tcPr>
            <w:tcW w:w="710" w:type="dxa"/>
            <w:tcBorders>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0.3764 </w:t>
            </w:r>
          </w:p>
        </w:tc>
        <w:tc>
          <w:tcPr>
            <w:tcW w:w="615" w:type="dxa"/>
            <w:tcBorders>
              <w:tl2br w:val="nil"/>
              <w:tr2bl w:val="nil"/>
            </w:tcBorders>
            <w:vAlign w:val="center"/>
          </w:tcPr>
          <w:p w:rsidR="00B875D4" w:rsidRDefault="009E7642">
            <w:pPr>
              <w:ind w:firstLineChars="4" w:firstLine="7"/>
              <w:rPr>
                <w:sz w:val="18"/>
                <w:szCs w:val="18"/>
              </w:rPr>
            </w:pPr>
            <w:r>
              <w:rPr>
                <w:sz w:val="18"/>
                <w:szCs w:val="18"/>
              </w:rPr>
              <w:t xml:space="preserve">0.3995 </w:t>
            </w:r>
          </w:p>
        </w:tc>
        <w:tc>
          <w:tcPr>
            <w:tcW w:w="803" w:type="dxa"/>
            <w:tcBorders>
              <w:tl2br w:val="nil"/>
              <w:tr2bl w:val="nil"/>
            </w:tcBorders>
            <w:vAlign w:val="center"/>
          </w:tcPr>
          <w:p w:rsidR="00B875D4" w:rsidRDefault="009E7642">
            <w:pPr>
              <w:ind w:firstLine="119"/>
              <w:rPr>
                <w:sz w:val="18"/>
                <w:szCs w:val="18"/>
              </w:rPr>
            </w:pPr>
            <w:r>
              <w:rPr>
                <w:sz w:val="18"/>
                <w:szCs w:val="18"/>
              </w:rPr>
              <w:t xml:space="preserve">0.4232 </w:t>
            </w:r>
          </w:p>
        </w:tc>
        <w:tc>
          <w:tcPr>
            <w:tcW w:w="849" w:type="dxa"/>
            <w:tcBorders>
              <w:tl2br w:val="nil"/>
              <w:tr2bl w:val="nil"/>
            </w:tcBorders>
            <w:vAlign w:val="center"/>
          </w:tcPr>
          <w:p w:rsidR="00B875D4" w:rsidRDefault="009E7642">
            <w:pPr>
              <w:ind w:firstLine="119"/>
              <w:rPr>
                <w:sz w:val="18"/>
                <w:szCs w:val="18"/>
              </w:rPr>
            </w:pPr>
            <w:r>
              <w:rPr>
                <w:sz w:val="18"/>
                <w:szCs w:val="18"/>
              </w:rPr>
              <w:t xml:space="preserve">0.4528 </w:t>
            </w:r>
          </w:p>
        </w:tc>
        <w:tc>
          <w:tcPr>
            <w:tcW w:w="986" w:type="dxa"/>
            <w:tcBorders>
              <w:tl2br w:val="nil"/>
              <w:tr2bl w:val="nil"/>
            </w:tcBorders>
            <w:vAlign w:val="center"/>
          </w:tcPr>
          <w:p w:rsidR="00B875D4" w:rsidRDefault="009E7642">
            <w:pPr>
              <w:ind w:firstLine="119"/>
              <w:rPr>
                <w:sz w:val="18"/>
                <w:szCs w:val="18"/>
              </w:rPr>
            </w:pPr>
            <w:r>
              <w:rPr>
                <w:sz w:val="18"/>
                <w:szCs w:val="18"/>
              </w:rPr>
              <w:t xml:space="preserve">0.4760 </w:t>
            </w:r>
          </w:p>
        </w:tc>
        <w:tc>
          <w:tcPr>
            <w:tcW w:w="737" w:type="dxa"/>
            <w:tcBorders>
              <w:tl2br w:val="nil"/>
              <w:tr2bl w:val="nil"/>
            </w:tcBorders>
            <w:vAlign w:val="center"/>
          </w:tcPr>
          <w:p w:rsidR="00B875D4" w:rsidRDefault="009E7642">
            <w:pPr>
              <w:ind w:firstLineChars="27" w:firstLine="49"/>
              <w:rPr>
                <w:sz w:val="18"/>
                <w:szCs w:val="18"/>
              </w:rPr>
            </w:pPr>
            <w:r>
              <w:rPr>
                <w:sz w:val="18"/>
                <w:szCs w:val="18"/>
              </w:rPr>
              <w:t xml:space="preserve">0.4928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0.5151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0.5424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0.5584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0.5477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0.5962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0.6065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0.6308 </w:t>
            </w:r>
          </w:p>
        </w:tc>
      </w:tr>
      <w:tr w:rsidR="00B875D4">
        <w:trPr>
          <w:jc w:val="center"/>
        </w:trPr>
        <w:tc>
          <w:tcPr>
            <w:tcW w:w="1200" w:type="dxa"/>
            <w:tcBorders>
              <w:right w:val="single" w:sz="4" w:space="0" w:color="auto"/>
              <w:tl2br w:val="nil"/>
              <w:tr2bl w:val="nil"/>
            </w:tcBorders>
          </w:tcPr>
          <w:p w:rsidR="00B875D4" w:rsidRDefault="009E7642">
            <w:pPr>
              <w:ind w:leftChars="-39" w:left="-41" w:hangingChars="23" w:hanging="41"/>
              <w:rPr>
                <w:sz w:val="18"/>
                <w:szCs w:val="18"/>
              </w:rPr>
            </w:pPr>
            <w:r>
              <w:rPr>
                <w:sz w:val="18"/>
                <w:szCs w:val="18"/>
              </w:rPr>
              <w:t>Anhui</w:t>
            </w:r>
          </w:p>
        </w:tc>
        <w:tc>
          <w:tcPr>
            <w:tcW w:w="710" w:type="dxa"/>
            <w:tcBorders>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0.2396 </w:t>
            </w:r>
          </w:p>
        </w:tc>
        <w:tc>
          <w:tcPr>
            <w:tcW w:w="615" w:type="dxa"/>
            <w:tcBorders>
              <w:tl2br w:val="nil"/>
              <w:tr2bl w:val="nil"/>
            </w:tcBorders>
            <w:vAlign w:val="center"/>
          </w:tcPr>
          <w:p w:rsidR="00B875D4" w:rsidRDefault="009E7642">
            <w:pPr>
              <w:ind w:firstLineChars="4" w:firstLine="7"/>
              <w:rPr>
                <w:sz w:val="18"/>
                <w:szCs w:val="18"/>
              </w:rPr>
            </w:pPr>
            <w:r>
              <w:rPr>
                <w:sz w:val="18"/>
                <w:szCs w:val="18"/>
              </w:rPr>
              <w:t xml:space="preserve">0.2620 </w:t>
            </w:r>
          </w:p>
        </w:tc>
        <w:tc>
          <w:tcPr>
            <w:tcW w:w="803" w:type="dxa"/>
            <w:tcBorders>
              <w:tl2br w:val="nil"/>
              <w:tr2bl w:val="nil"/>
            </w:tcBorders>
            <w:vAlign w:val="center"/>
          </w:tcPr>
          <w:p w:rsidR="00B875D4" w:rsidRDefault="009E7642">
            <w:pPr>
              <w:ind w:firstLine="119"/>
              <w:rPr>
                <w:sz w:val="18"/>
                <w:szCs w:val="18"/>
              </w:rPr>
            </w:pPr>
            <w:r>
              <w:rPr>
                <w:sz w:val="18"/>
                <w:szCs w:val="18"/>
              </w:rPr>
              <w:t xml:space="preserve">0.2826 </w:t>
            </w:r>
          </w:p>
        </w:tc>
        <w:tc>
          <w:tcPr>
            <w:tcW w:w="849" w:type="dxa"/>
            <w:tcBorders>
              <w:tl2br w:val="nil"/>
              <w:tr2bl w:val="nil"/>
            </w:tcBorders>
            <w:vAlign w:val="center"/>
          </w:tcPr>
          <w:p w:rsidR="00B875D4" w:rsidRDefault="009E7642">
            <w:pPr>
              <w:ind w:firstLine="119"/>
              <w:rPr>
                <w:sz w:val="18"/>
                <w:szCs w:val="18"/>
              </w:rPr>
            </w:pPr>
            <w:r>
              <w:rPr>
                <w:sz w:val="18"/>
                <w:szCs w:val="18"/>
              </w:rPr>
              <w:t xml:space="preserve">0.3020 </w:t>
            </w:r>
          </w:p>
        </w:tc>
        <w:tc>
          <w:tcPr>
            <w:tcW w:w="986" w:type="dxa"/>
            <w:tcBorders>
              <w:tl2br w:val="nil"/>
              <w:tr2bl w:val="nil"/>
            </w:tcBorders>
            <w:vAlign w:val="center"/>
          </w:tcPr>
          <w:p w:rsidR="00B875D4" w:rsidRDefault="009E7642">
            <w:pPr>
              <w:ind w:firstLine="119"/>
              <w:rPr>
                <w:sz w:val="18"/>
                <w:szCs w:val="18"/>
              </w:rPr>
            </w:pPr>
            <w:r>
              <w:rPr>
                <w:sz w:val="18"/>
                <w:szCs w:val="18"/>
              </w:rPr>
              <w:t xml:space="preserve">0.3146 </w:t>
            </w:r>
          </w:p>
        </w:tc>
        <w:tc>
          <w:tcPr>
            <w:tcW w:w="737" w:type="dxa"/>
            <w:tcBorders>
              <w:tl2br w:val="nil"/>
              <w:tr2bl w:val="nil"/>
            </w:tcBorders>
            <w:vAlign w:val="center"/>
          </w:tcPr>
          <w:p w:rsidR="00B875D4" w:rsidRDefault="009E7642">
            <w:pPr>
              <w:ind w:firstLineChars="27" w:firstLine="49"/>
              <w:rPr>
                <w:sz w:val="18"/>
                <w:szCs w:val="18"/>
              </w:rPr>
            </w:pPr>
            <w:r>
              <w:rPr>
                <w:sz w:val="18"/>
                <w:szCs w:val="18"/>
              </w:rPr>
              <w:t xml:space="preserve">0.3282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0.3409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0.3558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0.3754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0.3755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0.4369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0.4422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0.4573 </w:t>
            </w:r>
          </w:p>
        </w:tc>
      </w:tr>
      <w:tr w:rsidR="00B875D4">
        <w:trPr>
          <w:jc w:val="center"/>
        </w:trPr>
        <w:tc>
          <w:tcPr>
            <w:tcW w:w="1200" w:type="dxa"/>
            <w:tcBorders>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Fujian</w:t>
            </w:r>
          </w:p>
        </w:tc>
        <w:tc>
          <w:tcPr>
            <w:tcW w:w="710" w:type="dxa"/>
            <w:tcBorders>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0.2507 </w:t>
            </w:r>
          </w:p>
        </w:tc>
        <w:tc>
          <w:tcPr>
            <w:tcW w:w="615" w:type="dxa"/>
            <w:tcBorders>
              <w:bottom w:val="nil"/>
              <w:tl2br w:val="nil"/>
              <w:tr2bl w:val="nil"/>
            </w:tcBorders>
            <w:vAlign w:val="center"/>
          </w:tcPr>
          <w:p w:rsidR="00B875D4" w:rsidRDefault="009E7642">
            <w:pPr>
              <w:ind w:firstLineChars="4" w:firstLine="7"/>
              <w:rPr>
                <w:sz w:val="18"/>
                <w:szCs w:val="18"/>
              </w:rPr>
            </w:pPr>
            <w:r>
              <w:rPr>
                <w:sz w:val="18"/>
                <w:szCs w:val="18"/>
              </w:rPr>
              <w:t xml:space="preserve">0.2724 </w:t>
            </w:r>
          </w:p>
        </w:tc>
        <w:tc>
          <w:tcPr>
            <w:tcW w:w="803" w:type="dxa"/>
            <w:tcBorders>
              <w:bottom w:val="nil"/>
              <w:tl2br w:val="nil"/>
              <w:tr2bl w:val="nil"/>
            </w:tcBorders>
            <w:vAlign w:val="center"/>
          </w:tcPr>
          <w:p w:rsidR="00B875D4" w:rsidRDefault="009E7642">
            <w:pPr>
              <w:ind w:firstLine="119"/>
              <w:rPr>
                <w:sz w:val="18"/>
                <w:szCs w:val="18"/>
              </w:rPr>
            </w:pPr>
            <w:r>
              <w:rPr>
                <w:sz w:val="18"/>
                <w:szCs w:val="18"/>
              </w:rPr>
              <w:t xml:space="preserve">0.2889 </w:t>
            </w:r>
          </w:p>
        </w:tc>
        <w:tc>
          <w:tcPr>
            <w:tcW w:w="849" w:type="dxa"/>
            <w:tcBorders>
              <w:bottom w:val="nil"/>
              <w:tl2br w:val="nil"/>
              <w:tr2bl w:val="nil"/>
            </w:tcBorders>
            <w:vAlign w:val="center"/>
          </w:tcPr>
          <w:p w:rsidR="00B875D4" w:rsidRDefault="009E7642">
            <w:pPr>
              <w:ind w:firstLine="119"/>
              <w:rPr>
                <w:sz w:val="18"/>
                <w:szCs w:val="18"/>
              </w:rPr>
            </w:pPr>
            <w:r>
              <w:rPr>
                <w:sz w:val="18"/>
                <w:szCs w:val="18"/>
              </w:rPr>
              <w:t xml:space="preserve">0.3065 </w:t>
            </w:r>
          </w:p>
        </w:tc>
        <w:tc>
          <w:tcPr>
            <w:tcW w:w="986" w:type="dxa"/>
            <w:tcBorders>
              <w:bottom w:val="nil"/>
              <w:tl2br w:val="nil"/>
              <w:tr2bl w:val="nil"/>
            </w:tcBorders>
            <w:vAlign w:val="center"/>
          </w:tcPr>
          <w:p w:rsidR="00B875D4" w:rsidRDefault="009E7642">
            <w:pPr>
              <w:ind w:firstLine="119"/>
              <w:rPr>
                <w:sz w:val="18"/>
                <w:szCs w:val="18"/>
              </w:rPr>
            </w:pPr>
            <w:r>
              <w:rPr>
                <w:sz w:val="18"/>
                <w:szCs w:val="18"/>
              </w:rPr>
              <w:t xml:space="preserve">0.3233 </w:t>
            </w:r>
          </w:p>
        </w:tc>
        <w:tc>
          <w:tcPr>
            <w:tcW w:w="737" w:type="dxa"/>
            <w:tcBorders>
              <w:bottom w:val="nil"/>
              <w:tl2br w:val="nil"/>
              <w:tr2bl w:val="nil"/>
            </w:tcBorders>
            <w:vAlign w:val="center"/>
          </w:tcPr>
          <w:p w:rsidR="00B875D4" w:rsidRDefault="009E7642">
            <w:pPr>
              <w:ind w:firstLineChars="27" w:firstLine="49"/>
              <w:rPr>
                <w:sz w:val="18"/>
                <w:szCs w:val="18"/>
              </w:rPr>
            </w:pPr>
            <w:r>
              <w:rPr>
                <w:sz w:val="18"/>
                <w:szCs w:val="18"/>
              </w:rPr>
              <w:t xml:space="preserve">0.3385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0.3615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0.3853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0.4071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0.3918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0.4361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0.4487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0.4692 </w:t>
            </w:r>
          </w:p>
        </w:tc>
      </w:tr>
      <w:tr w:rsidR="00B875D4">
        <w:trPr>
          <w:jc w:val="center"/>
        </w:trPr>
        <w:tc>
          <w:tcPr>
            <w:tcW w:w="1200" w:type="dxa"/>
            <w:tcBorders>
              <w:top w:val="nil"/>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Jiangxi</w:t>
            </w:r>
          </w:p>
        </w:tc>
        <w:tc>
          <w:tcPr>
            <w:tcW w:w="710"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0.1671 </w:t>
            </w:r>
          </w:p>
        </w:tc>
        <w:tc>
          <w:tcPr>
            <w:tcW w:w="615" w:type="dxa"/>
            <w:tcBorders>
              <w:top w:val="nil"/>
              <w:bottom w:val="nil"/>
              <w:tl2br w:val="nil"/>
              <w:tr2bl w:val="nil"/>
            </w:tcBorders>
            <w:vAlign w:val="center"/>
          </w:tcPr>
          <w:p w:rsidR="00B875D4" w:rsidRDefault="009E7642">
            <w:pPr>
              <w:ind w:firstLineChars="4" w:firstLine="7"/>
              <w:rPr>
                <w:sz w:val="18"/>
                <w:szCs w:val="18"/>
              </w:rPr>
            </w:pPr>
            <w:r>
              <w:rPr>
                <w:sz w:val="18"/>
                <w:szCs w:val="18"/>
              </w:rPr>
              <w:t xml:space="preserve">0.1856 </w:t>
            </w:r>
          </w:p>
        </w:tc>
        <w:tc>
          <w:tcPr>
            <w:tcW w:w="803" w:type="dxa"/>
            <w:tcBorders>
              <w:top w:val="nil"/>
              <w:bottom w:val="nil"/>
              <w:tl2br w:val="nil"/>
              <w:tr2bl w:val="nil"/>
            </w:tcBorders>
            <w:vAlign w:val="center"/>
          </w:tcPr>
          <w:p w:rsidR="00B875D4" w:rsidRDefault="009E7642">
            <w:pPr>
              <w:ind w:firstLine="119"/>
              <w:rPr>
                <w:sz w:val="18"/>
                <w:szCs w:val="18"/>
              </w:rPr>
            </w:pPr>
            <w:r>
              <w:rPr>
                <w:sz w:val="18"/>
                <w:szCs w:val="18"/>
              </w:rPr>
              <w:t xml:space="preserve">0.2033 </w:t>
            </w:r>
          </w:p>
        </w:tc>
        <w:tc>
          <w:tcPr>
            <w:tcW w:w="849" w:type="dxa"/>
            <w:tcBorders>
              <w:top w:val="nil"/>
              <w:bottom w:val="nil"/>
              <w:tl2br w:val="nil"/>
              <w:tr2bl w:val="nil"/>
            </w:tcBorders>
            <w:vAlign w:val="center"/>
          </w:tcPr>
          <w:p w:rsidR="00B875D4" w:rsidRDefault="009E7642">
            <w:pPr>
              <w:ind w:firstLine="119"/>
              <w:rPr>
                <w:sz w:val="18"/>
                <w:szCs w:val="18"/>
              </w:rPr>
            </w:pPr>
            <w:r>
              <w:rPr>
                <w:sz w:val="18"/>
                <w:szCs w:val="18"/>
              </w:rPr>
              <w:t xml:space="preserve">0.2196 </w:t>
            </w:r>
          </w:p>
        </w:tc>
        <w:tc>
          <w:tcPr>
            <w:tcW w:w="986" w:type="dxa"/>
            <w:tcBorders>
              <w:top w:val="nil"/>
              <w:bottom w:val="nil"/>
              <w:tl2br w:val="nil"/>
              <w:tr2bl w:val="nil"/>
            </w:tcBorders>
            <w:vAlign w:val="center"/>
          </w:tcPr>
          <w:p w:rsidR="00B875D4" w:rsidRDefault="009E7642">
            <w:pPr>
              <w:ind w:firstLine="119"/>
              <w:rPr>
                <w:sz w:val="18"/>
                <w:szCs w:val="18"/>
              </w:rPr>
            </w:pPr>
            <w:r>
              <w:rPr>
                <w:sz w:val="18"/>
                <w:szCs w:val="18"/>
              </w:rPr>
              <w:t xml:space="preserve">0.2371 </w:t>
            </w:r>
          </w:p>
        </w:tc>
        <w:tc>
          <w:tcPr>
            <w:tcW w:w="737" w:type="dxa"/>
            <w:tcBorders>
              <w:top w:val="nil"/>
              <w:bottom w:val="nil"/>
              <w:tl2br w:val="nil"/>
              <w:tr2bl w:val="nil"/>
            </w:tcBorders>
            <w:vAlign w:val="center"/>
          </w:tcPr>
          <w:p w:rsidR="00B875D4" w:rsidRDefault="009E7642">
            <w:pPr>
              <w:ind w:firstLineChars="27" w:firstLine="49"/>
              <w:rPr>
                <w:sz w:val="18"/>
                <w:szCs w:val="18"/>
              </w:rPr>
            </w:pPr>
            <w:r>
              <w:rPr>
                <w:sz w:val="18"/>
                <w:szCs w:val="18"/>
              </w:rPr>
              <w:t xml:space="preserve">0.2477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0.2676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0.2863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0.3076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0.3092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0.3565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0.3678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0.3859 </w:t>
            </w:r>
          </w:p>
        </w:tc>
      </w:tr>
      <w:tr w:rsidR="00B875D4">
        <w:trPr>
          <w:jc w:val="center"/>
        </w:trPr>
        <w:tc>
          <w:tcPr>
            <w:tcW w:w="1200" w:type="dxa"/>
            <w:tcBorders>
              <w:top w:val="nil"/>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Shandong</w:t>
            </w:r>
          </w:p>
        </w:tc>
        <w:tc>
          <w:tcPr>
            <w:tcW w:w="710"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0.3854 </w:t>
            </w:r>
          </w:p>
        </w:tc>
        <w:tc>
          <w:tcPr>
            <w:tcW w:w="615" w:type="dxa"/>
            <w:tcBorders>
              <w:top w:val="nil"/>
              <w:bottom w:val="nil"/>
              <w:tl2br w:val="nil"/>
              <w:tr2bl w:val="nil"/>
            </w:tcBorders>
            <w:vAlign w:val="center"/>
          </w:tcPr>
          <w:p w:rsidR="00B875D4" w:rsidRDefault="009E7642">
            <w:pPr>
              <w:ind w:firstLineChars="4" w:firstLine="7"/>
              <w:rPr>
                <w:sz w:val="18"/>
                <w:szCs w:val="18"/>
              </w:rPr>
            </w:pPr>
            <w:r>
              <w:rPr>
                <w:sz w:val="18"/>
                <w:szCs w:val="18"/>
              </w:rPr>
              <w:t xml:space="preserve">0.4094 </w:t>
            </w:r>
          </w:p>
        </w:tc>
        <w:tc>
          <w:tcPr>
            <w:tcW w:w="803" w:type="dxa"/>
            <w:tcBorders>
              <w:top w:val="nil"/>
              <w:bottom w:val="nil"/>
              <w:tl2br w:val="nil"/>
              <w:tr2bl w:val="nil"/>
            </w:tcBorders>
            <w:vAlign w:val="center"/>
          </w:tcPr>
          <w:p w:rsidR="00B875D4" w:rsidRDefault="009E7642">
            <w:pPr>
              <w:ind w:firstLine="119"/>
              <w:rPr>
                <w:sz w:val="18"/>
                <w:szCs w:val="18"/>
              </w:rPr>
            </w:pPr>
            <w:r>
              <w:rPr>
                <w:sz w:val="18"/>
                <w:szCs w:val="18"/>
              </w:rPr>
              <w:t xml:space="preserve">0.4316 </w:t>
            </w:r>
          </w:p>
        </w:tc>
        <w:tc>
          <w:tcPr>
            <w:tcW w:w="849" w:type="dxa"/>
            <w:tcBorders>
              <w:top w:val="nil"/>
              <w:bottom w:val="nil"/>
              <w:tl2br w:val="nil"/>
              <w:tr2bl w:val="nil"/>
            </w:tcBorders>
            <w:vAlign w:val="center"/>
          </w:tcPr>
          <w:p w:rsidR="00B875D4" w:rsidRDefault="009E7642">
            <w:pPr>
              <w:ind w:firstLine="119"/>
              <w:rPr>
                <w:sz w:val="18"/>
                <w:szCs w:val="18"/>
              </w:rPr>
            </w:pPr>
            <w:r>
              <w:rPr>
                <w:sz w:val="18"/>
                <w:szCs w:val="18"/>
              </w:rPr>
              <w:t xml:space="preserve">0.4480 </w:t>
            </w:r>
          </w:p>
        </w:tc>
        <w:tc>
          <w:tcPr>
            <w:tcW w:w="986" w:type="dxa"/>
            <w:tcBorders>
              <w:top w:val="nil"/>
              <w:bottom w:val="nil"/>
              <w:tl2br w:val="nil"/>
              <w:tr2bl w:val="nil"/>
            </w:tcBorders>
            <w:vAlign w:val="center"/>
          </w:tcPr>
          <w:p w:rsidR="00B875D4" w:rsidRDefault="009E7642">
            <w:pPr>
              <w:ind w:firstLine="119"/>
              <w:rPr>
                <w:sz w:val="18"/>
                <w:szCs w:val="18"/>
              </w:rPr>
            </w:pPr>
            <w:r>
              <w:rPr>
                <w:sz w:val="18"/>
                <w:szCs w:val="18"/>
              </w:rPr>
              <w:t xml:space="preserve">0.4619 </w:t>
            </w:r>
          </w:p>
        </w:tc>
        <w:tc>
          <w:tcPr>
            <w:tcW w:w="737" w:type="dxa"/>
            <w:tcBorders>
              <w:top w:val="nil"/>
              <w:bottom w:val="nil"/>
              <w:tl2br w:val="nil"/>
              <w:tr2bl w:val="nil"/>
            </w:tcBorders>
            <w:vAlign w:val="center"/>
          </w:tcPr>
          <w:p w:rsidR="00B875D4" w:rsidRDefault="009E7642">
            <w:pPr>
              <w:ind w:firstLineChars="27" w:firstLine="49"/>
              <w:rPr>
                <w:sz w:val="18"/>
                <w:szCs w:val="18"/>
              </w:rPr>
            </w:pPr>
            <w:r>
              <w:rPr>
                <w:sz w:val="18"/>
                <w:szCs w:val="18"/>
              </w:rPr>
              <w:t xml:space="preserve">0.4737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0.4921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0.4951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0.5238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0.4886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0.5508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0.5386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0.5605 </w:t>
            </w:r>
          </w:p>
        </w:tc>
      </w:tr>
      <w:tr w:rsidR="00B875D4">
        <w:trPr>
          <w:jc w:val="center"/>
        </w:trPr>
        <w:tc>
          <w:tcPr>
            <w:tcW w:w="1200" w:type="dxa"/>
            <w:tcBorders>
              <w:top w:val="nil"/>
              <w:right w:val="single" w:sz="4" w:space="0" w:color="auto"/>
              <w:tl2br w:val="nil"/>
              <w:tr2bl w:val="nil"/>
            </w:tcBorders>
          </w:tcPr>
          <w:p w:rsidR="00B875D4" w:rsidRDefault="009E7642">
            <w:pPr>
              <w:ind w:leftChars="-39" w:left="-41" w:hangingChars="23" w:hanging="41"/>
              <w:rPr>
                <w:sz w:val="18"/>
                <w:szCs w:val="18"/>
              </w:rPr>
            </w:pPr>
            <w:r>
              <w:rPr>
                <w:sz w:val="18"/>
                <w:szCs w:val="18"/>
              </w:rPr>
              <w:t>Henan</w:t>
            </w:r>
          </w:p>
        </w:tc>
        <w:tc>
          <w:tcPr>
            <w:tcW w:w="710" w:type="dxa"/>
            <w:tcBorders>
              <w:top w:val="nil"/>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0.2266 </w:t>
            </w:r>
          </w:p>
        </w:tc>
        <w:tc>
          <w:tcPr>
            <w:tcW w:w="615" w:type="dxa"/>
            <w:tcBorders>
              <w:top w:val="nil"/>
              <w:tl2br w:val="nil"/>
              <w:tr2bl w:val="nil"/>
            </w:tcBorders>
            <w:vAlign w:val="center"/>
          </w:tcPr>
          <w:p w:rsidR="00B875D4" w:rsidRDefault="009E7642">
            <w:pPr>
              <w:ind w:firstLineChars="4" w:firstLine="7"/>
              <w:rPr>
                <w:sz w:val="18"/>
                <w:szCs w:val="18"/>
              </w:rPr>
            </w:pPr>
            <w:r>
              <w:rPr>
                <w:sz w:val="18"/>
                <w:szCs w:val="18"/>
              </w:rPr>
              <w:t xml:space="preserve">0.2464 </w:t>
            </w:r>
          </w:p>
        </w:tc>
        <w:tc>
          <w:tcPr>
            <w:tcW w:w="803" w:type="dxa"/>
            <w:tcBorders>
              <w:top w:val="nil"/>
              <w:tl2br w:val="nil"/>
              <w:tr2bl w:val="nil"/>
            </w:tcBorders>
            <w:vAlign w:val="center"/>
          </w:tcPr>
          <w:p w:rsidR="00B875D4" w:rsidRDefault="009E7642">
            <w:pPr>
              <w:ind w:firstLine="119"/>
              <w:rPr>
                <w:sz w:val="18"/>
                <w:szCs w:val="18"/>
              </w:rPr>
            </w:pPr>
            <w:r>
              <w:rPr>
                <w:sz w:val="18"/>
                <w:szCs w:val="18"/>
              </w:rPr>
              <w:t xml:space="preserve">0.2659 </w:t>
            </w:r>
          </w:p>
        </w:tc>
        <w:tc>
          <w:tcPr>
            <w:tcW w:w="849" w:type="dxa"/>
            <w:tcBorders>
              <w:top w:val="nil"/>
              <w:tl2br w:val="nil"/>
              <w:tr2bl w:val="nil"/>
            </w:tcBorders>
            <w:vAlign w:val="center"/>
          </w:tcPr>
          <w:p w:rsidR="00B875D4" w:rsidRDefault="009E7642">
            <w:pPr>
              <w:ind w:firstLine="119"/>
              <w:rPr>
                <w:sz w:val="18"/>
                <w:szCs w:val="18"/>
              </w:rPr>
            </w:pPr>
            <w:r>
              <w:rPr>
                <w:sz w:val="18"/>
                <w:szCs w:val="18"/>
              </w:rPr>
              <w:t xml:space="preserve">0.2799 </w:t>
            </w:r>
          </w:p>
        </w:tc>
        <w:tc>
          <w:tcPr>
            <w:tcW w:w="986" w:type="dxa"/>
            <w:tcBorders>
              <w:top w:val="nil"/>
              <w:tl2br w:val="nil"/>
              <w:tr2bl w:val="nil"/>
            </w:tcBorders>
            <w:vAlign w:val="center"/>
          </w:tcPr>
          <w:p w:rsidR="00B875D4" w:rsidRDefault="009E7642">
            <w:pPr>
              <w:ind w:firstLine="119"/>
              <w:rPr>
                <w:sz w:val="18"/>
                <w:szCs w:val="18"/>
              </w:rPr>
            </w:pPr>
            <w:r>
              <w:rPr>
                <w:sz w:val="18"/>
                <w:szCs w:val="18"/>
              </w:rPr>
              <w:t xml:space="preserve">0.2938 </w:t>
            </w:r>
          </w:p>
        </w:tc>
        <w:tc>
          <w:tcPr>
            <w:tcW w:w="737" w:type="dxa"/>
            <w:tcBorders>
              <w:top w:val="nil"/>
              <w:tl2br w:val="nil"/>
              <w:tr2bl w:val="nil"/>
            </w:tcBorders>
            <w:vAlign w:val="center"/>
          </w:tcPr>
          <w:p w:rsidR="00B875D4" w:rsidRDefault="009E7642">
            <w:pPr>
              <w:ind w:firstLineChars="27" w:firstLine="49"/>
              <w:rPr>
                <w:sz w:val="18"/>
                <w:szCs w:val="18"/>
              </w:rPr>
            </w:pPr>
            <w:r>
              <w:rPr>
                <w:sz w:val="18"/>
                <w:szCs w:val="18"/>
              </w:rPr>
              <w:t xml:space="preserve">0.3100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0.3298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0.3519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0.3692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0.3584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0.4115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0.4035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0.4316 </w:t>
            </w:r>
          </w:p>
        </w:tc>
      </w:tr>
      <w:tr w:rsidR="00B875D4">
        <w:trPr>
          <w:jc w:val="center"/>
        </w:trPr>
        <w:tc>
          <w:tcPr>
            <w:tcW w:w="1200" w:type="dxa"/>
            <w:tcBorders>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Hubei</w:t>
            </w:r>
          </w:p>
        </w:tc>
        <w:tc>
          <w:tcPr>
            <w:tcW w:w="710" w:type="dxa"/>
            <w:tcBorders>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0.2730 </w:t>
            </w:r>
          </w:p>
        </w:tc>
        <w:tc>
          <w:tcPr>
            <w:tcW w:w="615" w:type="dxa"/>
            <w:tcBorders>
              <w:bottom w:val="nil"/>
              <w:tl2br w:val="nil"/>
              <w:tr2bl w:val="nil"/>
            </w:tcBorders>
            <w:vAlign w:val="center"/>
          </w:tcPr>
          <w:p w:rsidR="00B875D4" w:rsidRDefault="009E7642">
            <w:pPr>
              <w:ind w:firstLineChars="4" w:firstLine="7"/>
              <w:rPr>
                <w:sz w:val="18"/>
                <w:szCs w:val="18"/>
              </w:rPr>
            </w:pPr>
            <w:r>
              <w:rPr>
                <w:sz w:val="18"/>
                <w:szCs w:val="18"/>
              </w:rPr>
              <w:t xml:space="preserve">0.3024 </w:t>
            </w:r>
          </w:p>
        </w:tc>
        <w:tc>
          <w:tcPr>
            <w:tcW w:w="803" w:type="dxa"/>
            <w:tcBorders>
              <w:bottom w:val="nil"/>
              <w:tl2br w:val="nil"/>
              <w:tr2bl w:val="nil"/>
            </w:tcBorders>
            <w:vAlign w:val="center"/>
          </w:tcPr>
          <w:p w:rsidR="00B875D4" w:rsidRDefault="009E7642">
            <w:pPr>
              <w:ind w:firstLine="119"/>
              <w:rPr>
                <w:sz w:val="18"/>
                <w:szCs w:val="18"/>
              </w:rPr>
            </w:pPr>
            <w:r>
              <w:rPr>
                <w:sz w:val="18"/>
                <w:szCs w:val="18"/>
              </w:rPr>
              <w:t xml:space="preserve">0.3176 </w:t>
            </w:r>
          </w:p>
        </w:tc>
        <w:tc>
          <w:tcPr>
            <w:tcW w:w="849" w:type="dxa"/>
            <w:tcBorders>
              <w:bottom w:val="nil"/>
              <w:tl2br w:val="nil"/>
              <w:tr2bl w:val="nil"/>
            </w:tcBorders>
            <w:vAlign w:val="center"/>
          </w:tcPr>
          <w:p w:rsidR="00B875D4" w:rsidRDefault="009E7642">
            <w:pPr>
              <w:ind w:firstLine="119"/>
              <w:rPr>
                <w:sz w:val="18"/>
                <w:szCs w:val="18"/>
              </w:rPr>
            </w:pPr>
            <w:r>
              <w:rPr>
                <w:sz w:val="18"/>
                <w:szCs w:val="18"/>
              </w:rPr>
              <w:t xml:space="preserve">0.3363 </w:t>
            </w:r>
          </w:p>
        </w:tc>
        <w:tc>
          <w:tcPr>
            <w:tcW w:w="986" w:type="dxa"/>
            <w:tcBorders>
              <w:bottom w:val="nil"/>
              <w:tl2br w:val="nil"/>
              <w:tr2bl w:val="nil"/>
            </w:tcBorders>
            <w:vAlign w:val="center"/>
          </w:tcPr>
          <w:p w:rsidR="00B875D4" w:rsidRDefault="009E7642">
            <w:pPr>
              <w:ind w:firstLine="119"/>
              <w:rPr>
                <w:sz w:val="18"/>
                <w:szCs w:val="18"/>
              </w:rPr>
            </w:pPr>
            <w:r>
              <w:rPr>
                <w:sz w:val="18"/>
                <w:szCs w:val="18"/>
              </w:rPr>
              <w:t xml:space="preserve">0.3478 </w:t>
            </w:r>
          </w:p>
        </w:tc>
        <w:tc>
          <w:tcPr>
            <w:tcW w:w="737" w:type="dxa"/>
            <w:tcBorders>
              <w:bottom w:val="nil"/>
              <w:tl2br w:val="nil"/>
              <w:tr2bl w:val="nil"/>
            </w:tcBorders>
            <w:vAlign w:val="center"/>
          </w:tcPr>
          <w:p w:rsidR="00B875D4" w:rsidRDefault="009E7642">
            <w:pPr>
              <w:ind w:firstLineChars="27" w:firstLine="49"/>
              <w:rPr>
                <w:sz w:val="18"/>
                <w:szCs w:val="18"/>
              </w:rPr>
            </w:pPr>
            <w:r>
              <w:rPr>
                <w:sz w:val="18"/>
                <w:szCs w:val="18"/>
              </w:rPr>
              <w:t xml:space="preserve">0.3602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0.3746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0.3904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0.4063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0.3718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0.4221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0.4205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0.4478 </w:t>
            </w:r>
          </w:p>
        </w:tc>
      </w:tr>
      <w:tr w:rsidR="00B875D4">
        <w:trPr>
          <w:jc w:val="center"/>
        </w:trPr>
        <w:tc>
          <w:tcPr>
            <w:tcW w:w="1200" w:type="dxa"/>
            <w:tcBorders>
              <w:top w:val="nil"/>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Hunan</w:t>
            </w:r>
          </w:p>
        </w:tc>
        <w:tc>
          <w:tcPr>
            <w:tcW w:w="710"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0.2187 </w:t>
            </w:r>
          </w:p>
        </w:tc>
        <w:tc>
          <w:tcPr>
            <w:tcW w:w="615" w:type="dxa"/>
            <w:tcBorders>
              <w:top w:val="nil"/>
              <w:bottom w:val="nil"/>
              <w:tl2br w:val="nil"/>
              <w:tr2bl w:val="nil"/>
            </w:tcBorders>
            <w:vAlign w:val="center"/>
          </w:tcPr>
          <w:p w:rsidR="00B875D4" w:rsidRDefault="009E7642">
            <w:pPr>
              <w:ind w:firstLineChars="4" w:firstLine="7"/>
              <w:rPr>
                <w:sz w:val="18"/>
                <w:szCs w:val="18"/>
              </w:rPr>
            </w:pPr>
            <w:r>
              <w:rPr>
                <w:sz w:val="18"/>
                <w:szCs w:val="18"/>
              </w:rPr>
              <w:t xml:space="preserve">0.2367 </w:t>
            </w:r>
          </w:p>
        </w:tc>
        <w:tc>
          <w:tcPr>
            <w:tcW w:w="803" w:type="dxa"/>
            <w:tcBorders>
              <w:top w:val="nil"/>
              <w:bottom w:val="nil"/>
              <w:tl2br w:val="nil"/>
              <w:tr2bl w:val="nil"/>
            </w:tcBorders>
            <w:vAlign w:val="center"/>
          </w:tcPr>
          <w:p w:rsidR="00B875D4" w:rsidRDefault="009E7642">
            <w:pPr>
              <w:ind w:firstLine="119"/>
              <w:rPr>
                <w:sz w:val="18"/>
                <w:szCs w:val="18"/>
              </w:rPr>
            </w:pPr>
            <w:r>
              <w:rPr>
                <w:sz w:val="18"/>
                <w:szCs w:val="18"/>
              </w:rPr>
              <w:t xml:space="preserve">0.2543 </w:t>
            </w:r>
          </w:p>
        </w:tc>
        <w:tc>
          <w:tcPr>
            <w:tcW w:w="849" w:type="dxa"/>
            <w:tcBorders>
              <w:top w:val="nil"/>
              <w:bottom w:val="nil"/>
              <w:tl2br w:val="nil"/>
              <w:tr2bl w:val="nil"/>
            </w:tcBorders>
            <w:vAlign w:val="center"/>
          </w:tcPr>
          <w:p w:rsidR="00B875D4" w:rsidRDefault="009E7642">
            <w:pPr>
              <w:ind w:firstLine="119"/>
              <w:rPr>
                <w:sz w:val="18"/>
                <w:szCs w:val="18"/>
              </w:rPr>
            </w:pPr>
            <w:r>
              <w:rPr>
                <w:sz w:val="18"/>
                <w:szCs w:val="18"/>
              </w:rPr>
              <w:t xml:space="preserve">0.2707 </w:t>
            </w:r>
          </w:p>
        </w:tc>
        <w:tc>
          <w:tcPr>
            <w:tcW w:w="986" w:type="dxa"/>
            <w:tcBorders>
              <w:top w:val="nil"/>
              <w:bottom w:val="nil"/>
              <w:tl2br w:val="nil"/>
              <w:tr2bl w:val="nil"/>
            </w:tcBorders>
            <w:vAlign w:val="center"/>
          </w:tcPr>
          <w:p w:rsidR="00B875D4" w:rsidRDefault="009E7642">
            <w:pPr>
              <w:ind w:firstLine="119"/>
              <w:rPr>
                <w:sz w:val="18"/>
                <w:szCs w:val="18"/>
              </w:rPr>
            </w:pPr>
            <w:r>
              <w:rPr>
                <w:sz w:val="18"/>
                <w:szCs w:val="18"/>
              </w:rPr>
              <w:t xml:space="preserve">0.2881 </w:t>
            </w:r>
          </w:p>
        </w:tc>
        <w:tc>
          <w:tcPr>
            <w:tcW w:w="737" w:type="dxa"/>
            <w:tcBorders>
              <w:top w:val="nil"/>
              <w:bottom w:val="nil"/>
              <w:tl2br w:val="nil"/>
              <w:tr2bl w:val="nil"/>
            </w:tcBorders>
            <w:vAlign w:val="center"/>
          </w:tcPr>
          <w:p w:rsidR="00B875D4" w:rsidRDefault="009E7642">
            <w:pPr>
              <w:ind w:firstLineChars="27" w:firstLine="49"/>
              <w:rPr>
                <w:sz w:val="18"/>
                <w:szCs w:val="18"/>
              </w:rPr>
            </w:pPr>
            <w:r>
              <w:rPr>
                <w:sz w:val="18"/>
                <w:szCs w:val="18"/>
              </w:rPr>
              <w:t xml:space="preserve">0.2997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0.3057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0.3304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0.3540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0.3587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0.4109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0.4132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0.4288 </w:t>
            </w:r>
          </w:p>
        </w:tc>
      </w:tr>
      <w:tr w:rsidR="00B875D4">
        <w:trPr>
          <w:jc w:val="center"/>
        </w:trPr>
        <w:tc>
          <w:tcPr>
            <w:tcW w:w="1200" w:type="dxa"/>
            <w:tcBorders>
              <w:top w:val="nil"/>
              <w:right w:val="single" w:sz="4" w:space="0" w:color="auto"/>
              <w:tl2br w:val="nil"/>
              <w:tr2bl w:val="nil"/>
            </w:tcBorders>
          </w:tcPr>
          <w:p w:rsidR="00B875D4" w:rsidRDefault="009E7642">
            <w:pPr>
              <w:ind w:leftChars="-39" w:left="-41" w:hangingChars="23" w:hanging="41"/>
              <w:rPr>
                <w:sz w:val="18"/>
                <w:szCs w:val="18"/>
              </w:rPr>
            </w:pPr>
            <w:r>
              <w:rPr>
                <w:sz w:val="18"/>
                <w:szCs w:val="18"/>
              </w:rPr>
              <w:t>Guangdong</w:t>
            </w:r>
          </w:p>
        </w:tc>
        <w:tc>
          <w:tcPr>
            <w:tcW w:w="710" w:type="dxa"/>
            <w:tcBorders>
              <w:top w:val="nil"/>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0.4714 </w:t>
            </w:r>
          </w:p>
        </w:tc>
        <w:tc>
          <w:tcPr>
            <w:tcW w:w="615" w:type="dxa"/>
            <w:tcBorders>
              <w:top w:val="nil"/>
              <w:tl2br w:val="nil"/>
              <w:tr2bl w:val="nil"/>
            </w:tcBorders>
            <w:vAlign w:val="center"/>
          </w:tcPr>
          <w:p w:rsidR="00B875D4" w:rsidRDefault="009E7642">
            <w:pPr>
              <w:ind w:firstLineChars="4" w:firstLine="7"/>
              <w:rPr>
                <w:sz w:val="18"/>
                <w:szCs w:val="18"/>
              </w:rPr>
            </w:pPr>
            <w:r>
              <w:rPr>
                <w:sz w:val="18"/>
                <w:szCs w:val="18"/>
              </w:rPr>
              <w:t xml:space="preserve">0.5094 </w:t>
            </w:r>
          </w:p>
        </w:tc>
        <w:tc>
          <w:tcPr>
            <w:tcW w:w="803" w:type="dxa"/>
            <w:tcBorders>
              <w:top w:val="nil"/>
              <w:tl2br w:val="nil"/>
              <w:tr2bl w:val="nil"/>
            </w:tcBorders>
            <w:vAlign w:val="center"/>
          </w:tcPr>
          <w:p w:rsidR="00B875D4" w:rsidRDefault="009E7642">
            <w:pPr>
              <w:ind w:firstLine="119"/>
              <w:rPr>
                <w:sz w:val="18"/>
                <w:szCs w:val="18"/>
              </w:rPr>
            </w:pPr>
            <w:r>
              <w:rPr>
                <w:sz w:val="18"/>
                <w:szCs w:val="18"/>
              </w:rPr>
              <w:t xml:space="preserve">0.5306 </w:t>
            </w:r>
          </w:p>
        </w:tc>
        <w:tc>
          <w:tcPr>
            <w:tcW w:w="849" w:type="dxa"/>
            <w:tcBorders>
              <w:top w:val="nil"/>
              <w:tl2br w:val="nil"/>
              <w:tr2bl w:val="nil"/>
            </w:tcBorders>
            <w:vAlign w:val="center"/>
          </w:tcPr>
          <w:p w:rsidR="00B875D4" w:rsidRDefault="009E7642">
            <w:pPr>
              <w:ind w:firstLine="119"/>
              <w:rPr>
                <w:sz w:val="18"/>
                <w:szCs w:val="18"/>
              </w:rPr>
            </w:pPr>
            <w:r>
              <w:rPr>
                <w:sz w:val="18"/>
                <w:szCs w:val="18"/>
              </w:rPr>
              <w:t xml:space="preserve">0.5499 </w:t>
            </w:r>
          </w:p>
        </w:tc>
        <w:tc>
          <w:tcPr>
            <w:tcW w:w="986" w:type="dxa"/>
            <w:tcBorders>
              <w:top w:val="nil"/>
              <w:tl2br w:val="nil"/>
              <w:tr2bl w:val="nil"/>
            </w:tcBorders>
            <w:vAlign w:val="center"/>
          </w:tcPr>
          <w:p w:rsidR="00B875D4" w:rsidRDefault="009E7642">
            <w:pPr>
              <w:ind w:firstLine="119"/>
              <w:rPr>
                <w:sz w:val="18"/>
                <w:szCs w:val="18"/>
              </w:rPr>
            </w:pPr>
            <w:r>
              <w:rPr>
                <w:sz w:val="18"/>
                <w:szCs w:val="18"/>
              </w:rPr>
              <w:t xml:space="preserve">0.5616 </w:t>
            </w:r>
          </w:p>
        </w:tc>
        <w:tc>
          <w:tcPr>
            <w:tcW w:w="737" w:type="dxa"/>
            <w:tcBorders>
              <w:top w:val="nil"/>
              <w:tl2br w:val="nil"/>
              <w:tr2bl w:val="nil"/>
            </w:tcBorders>
            <w:vAlign w:val="center"/>
          </w:tcPr>
          <w:p w:rsidR="00B875D4" w:rsidRDefault="009E7642">
            <w:pPr>
              <w:ind w:firstLineChars="27" w:firstLine="49"/>
              <w:rPr>
                <w:sz w:val="18"/>
                <w:szCs w:val="18"/>
              </w:rPr>
            </w:pPr>
            <w:r>
              <w:rPr>
                <w:sz w:val="18"/>
                <w:szCs w:val="18"/>
              </w:rPr>
              <w:t xml:space="preserve">0.5634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0.5630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0.5677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0.5813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0.5337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0.5654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0.5359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0.5514 </w:t>
            </w:r>
          </w:p>
        </w:tc>
      </w:tr>
      <w:tr w:rsidR="00B875D4">
        <w:trPr>
          <w:jc w:val="center"/>
        </w:trPr>
        <w:tc>
          <w:tcPr>
            <w:tcW w:w="1200" w:type="dxa"/>
            <w:tcBorders>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Guangxi</w:t>
            </w:r>
          </w:p>
        </w:tc>
        <w:tc>
          <w:tcPr>
            <w:tcW w:w="710" w:type="dxa"/>
            <w:tcBorders>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0.1508 </w:t>
            </w:r>
          </w:p>
        </w:tc>
        <w:tc>
          <w:tcPr>
            <w:tcW w:w="615" w:type="dxa"/>
            <w:tcBorders>
              <w:bottom w:val="nil"/>
              <w:tl2br w:val="nil"/>
              <w:tr2bl w:val="nil"/>
            </w:tcBorders>
            <w:vAlign w:val="center"/>
          </w:tcPr>
          <w:p w:rsidR="00B875D4" w:rsidRDefault="009E7642">
            <w:pPr>
              <w:ind w:firstLineChars="4" w:firstLine="7"/>
              <w:rPr>
                <w:sz w:val="18"/>
                <w:szCs w:val="18"/>
              </w:rPr>
            </w:pPr>
            <w:r>
              <w:rPr>
                <w:sz w:val="18"/>
                <w:szCs w:val="18"/>
              </w:rPr>
              <w:t xml:space="preserve">0.1699 </w:t>
            </w:r>
          </w:p>
        </w:tc>
        <w:tc>
          <w:tcPr>
            <w:tcW w:w="803" w:type="dxa"/>
            <w:tcBorders>
              <w:bottom w:val="nil"/>
              <w:tl2br w:val="nil"/>
              <w:tr2bl w:val="nil"/>
            </w:tcBorders>
            <w:vAlign w:val="center"/>
          </w:tcPr>
          <w:p w:rsidR="00B875D4" w:rsidRDefault="009E7642">
            <w:pPr>
              <w:ind w:firstLine="119"/>
              <w:rPr>
                <w:sz w:val="18"/>
                <w:szCs w:val="18"/>
              </w:rPr>
            </w:pPr>
            <w:r>
              <w:rPr>
                <w:sz w:val="18"/>
                <w:szCs w:val="18"/>
              </w:rPr>
              <w:t xml:space="preserve">0.1866 </w:t>
            </w:r>
          </w:p>
        </w:tc>
        <w:tc>
          <w:tcPr>
            <w:tcW w:w="849" w:type="dxa"/>
            <w:tcBorders>
              <w:bottom w:val="nil"/>
              <w:tl2br w:val="nil"/>
              <w:tr2bl w:val="nil"/>
            </w:tcBorders>
            <w:vAlign w:val="center"/>
          </w:tcPr>
          <w:p w:rsidR="00B875D4" w:rsidRDefault="009E7642">
            <w:pPr>
              <w:ind w:firstLine="119"/>
              <w:rPr>
                <w:sz w:val="18"/>
                <w:szCs w:val="18"/>
              </w:rPr>
            </w:pPr>
            <w:r>
              <w:rPr>
                <w:sz w:val="18"/>
                <w:szCs w:val="18"/>
              </w:rPr>
              <w:t xml:space="preserve">0.2009 </w:t>
            </w:r>
          </w:p>
        </w:tc>
        <w:tc>
          <w:tcPr>
            <w:tcW w:w="986" w:type="dxa"/>
            <w:tcBorders>
              <w:bottom w:val="nil"/>
              <w:tl2br w:val="nil"/>
              <w:tr2bl w:val="nil"/>
            </w:tcBorders>
            <w:vAlign w:val="center"/>
          </w:tcPr>
          <w:p w:rsidR="00B875D4" w:rsidRDefault="009E7642">
            <w:pPr>
              <w:ind w:firstLine="119"/>
              <w:rPr>
                <w:sz w:val="18"/>
                <w:szCs w:val="18"/>
              </w:rPr>
            </w:pPr>
            <w:r>
              <w:rPr>
                <w:sz w:val="18"/>
                <w:szCs w:val="18"/>
              </w:rPr>
              <w:t xml:space="preserve">0.2143 </w:t>
            </w:r>
          </w:p>
        </w:tc>
        <w:tc>
          <w:tcPr>
            <w:tcW w:w="737" w:type="dxa"/>
            <w:tcBorders>
              <w:bottom w:val="nil"/>
              <w:tl2br w:val="nil"/>
              <w:tr2bl w:val="nil"/>
            </w:tcBorders>
            <w:vAlign w:val="center"/>
          </w:tcPr>
          <w:p w:rsidR="00B875D4" w:rsidRDefault="009E7642">
            <w:pPr>
              <w:ind w:firstLineChars="27" w:firstLine="49"/>
              <w:rPr>
                <w:sz w:val="18"/>
                <w:szCs w:val="18"/>
              </w:rPr>
            </w:pPr>
            <w:r>
              <w:rPr>
                <w:sz w:val="18"/>
                <w:szCs w:val="18"/>
              </w:rPr>
              <w:t xml:space="preserve">0.2302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0.2450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0.2616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0.2858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0.2944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0.3241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0.3329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0.3439 </w:t>
            </w:r>
          </w:p>
        </w:tc>
      </w:tr>
      <w:tr w:rsidR="00B875D4">
        <w:trPr>
          <w:jc w:val="center"/>
        </w:trPr>
        <w:tc>
          <w:tcPr>
            <w:tcW w:w="1200" w:type="dxa"/>
            <w:tcBorders>
              <w:top w:val="nil"/>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lastRenderedPageBreak/>
              <w:t>Hainan</w:t>
            </w:r>
          </w:p>
        </w:tc>
        <w:tc>
          <w:tcPr>
            <w:tcW w:w="710"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0.1501 </w:t>
            </w:r>
          </w:p>
        </w:tc>
        <w:tc>
          <w:tcPr>
            <w:tcW w:w="615" w:type="dxa"/>
            <w:tcBorders>
              <w:top w:val="nil"/>
              <w:bottom w:val="nil"/>
              <w:tl2br w:val="nil"/>
              <w:tr2bl w:val="nil"/>
            </w:tcBorders>
            <w:vAlign w:val="center"/>
          </w:tcPr>
          <w:p w:rsidR="00B875D4" w:rsidRDefault="009E7642">
            <w:pPr>
              <w:ind w:firstLineChars="4" w:firstLine="7"/>
              <w:rPr>
                <w:sz w:val="18"/>
                <w:szCs w:val="18"/>
              </w:rPr>
            </w:pPr>
            <w:r>
              <w:rPr>
                <w:sz w:val="18"/>
                <w:szCs w:val="18"/>
              </w:rPr>
              <w:t xml:space="preserve">0.1648 </w:t>
            </w:r>
          </w:p>
        </w:tc>
        <w:tc>
          <w:tcPr>
            <w:tcW w:w="803" w:type="dxa"/>
            <w:tcBorders>
              <w:top w:val="nil"/>
              <w:bottom w:val="nil"/>
              <w:tl2br w:val="nil"/>
              <w:tr2bl w:val="nil"/>
            </w:tcBorders>
            <w:vAlign w:val="center"/>
          </w:tcPr>
          <w:p w:rsidR="00B875D4" w:rsidRDefault="009E7642">
            <w:pPr>
              <w:ind w:firstLine="119"/>
              <w:rPr>
                <w:sz w:val="18"/>
                <w:szCs w:val="18"/>
              </w:rPr>
            </w:pPr>
            <w:r>
              <w:rPr>
                <w:sz w:val="18"/>
                <w:szCs w:val="18"/>
              </w:rPr>
              <w:t xml:space="preserve">0.1811 </w:t>
            </w:r>
          </w:p>
        </w:tc>
        <w:tc>
          <w:tcPr>
            <w:tcW w:w="849" w:type="dxa"/>
            <w:tcBorders>
              <w:top w:val="nil"/>
              <w:bottom w:val="nil"/>
              <w:tl2br w:val="nil"/>
              <w:tr2bl w:val="nil"/>
            </w:tcBorders>
            <w:vAlign w:val="center"/>
          </w:tcPr>
          <w:p w:rsidR="00B875D4" w:rsidRDefault="009E7642">
            <w:pPr>
              <w:ind w:firstLine="119"/>
              <w:rPr>
                <w:sz w:val="18"/>
                <w:szCs w:val="18"/>
              </w:rPr>
            </w:pPr>
            <w:r>
              <w:rPr>
                <w:sz w:val="18"/>
                <w:szCs w:val="18"/>
              </w:rPr>
              <w:t xml:space="preserve">0.1949 </w:t>
            </w:r>
          </w:p>
        </w:tc>
        <w:tc>
          <w:tcPr>
            <w:tcW w:w="986" w:type="dxa"/>
            <w:tcBorders>
              <w:top w:val="nil"/>
              <w:bottom w:val="nil"/>
              <w:tl2br w:val="nil"/>
              <w:tr2bl w:val="nil"/>
            </w:tcBorders>
            <w:vAlign w:val="center"/>
          </w:tcPr>
          <w:p w:rsidR="00B875D4" w:rsidRDefault="009E7642">
            <w:pPr>
              <w:ind w:firstLine="119"/>
              <w:rPr>
                <w:sz w:val="18"/>
                <w:szCs w:val="18"/>
              </w:rPr>
            </w:pPr>
            <w:r>
              <w:rPr>
                <w:sz w:val="18"/>
                <w:szCs w:val="18"/>
              </w:rPr>
              <w:t xml:space="preserve">0.2071 </w:t>
            </w:r>
          </w:p>
        </w:tc>
        <w:tc>
          <w:tcPr>
            <w:tcW w:w="737" w:type="dxa"/>
            <w:tcBorders>
              <w:top w:val="nil"/>
              <w:bottom w:val="nil"/>
              <w:tl2br w:val="nil"/>
              <w:tr2bl w:val="nil"/>
            </w:tcBorders>
            <w:vAlign w:val="center"/>
          </w:tcPr>
          <w:p w:rsidR="00B875D4" w:rsidRDefault="009E7642">
            <w:pPr>
              <w:ind w:firstLineChars="27" w:firstLine="49"/>
              <w:rPr>
                <w:sz w:val="18"/>
                <w:szCs w:val="18"/>
              </w:rPr>
            </w:pPr>
            <w:r>
              <w:rPr>
                <w:sz w:val="18"/>
                <w:szCs w:val="18"/>
              </w:rPr>
              <w:t xml:space="preserve">0.2232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0.2362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0.2436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0.2600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0.2680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0.3157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0.3190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0.3357 </w:t>
            </w:r>
          </w:p>
        </w:tc>
      </w:tr>
      <w:tr w:rsidR="00B875D4">
        <w:trPr>
          <w:trHeight w:val="80"/>
          <w:jc w:val="center"/>
        </w:trPr>
        <w:tc>
          <w:tcPr>
            <w:tcW w:w="1200" w:type="dxa"/>
            <w:tcBorders>
              <w:top w:val="nil"/>
              <w:right w:val="single" w:sz="4" w:space="0" w:color="auto"/>
              <w:tl2br w:val="nil"/>
              <w:tr2bl w:val="nil"/>
            </w:tcBorders>
          </w:tcPr>
          <w:p w:rsidR="00B875D4" w:rsidRDefault="009E7642">
            <w:pPr>
              <w:ind w:leftChars="-39" w:left="-41" w:hangingChars="23" w:hanging="41"/>
              <w:rPr>
                <w:sz w:val="18"/>
                <w:szCs w:val="18"/>
              </w:rPr>
            </w:pPr>
            <w:r>
              <w:rPr>
                <w:sz w:val="18"/>
                <w:szCs w:val="18"/>
              </w:rPr>
              <w:t>Chongqing</w:t>
            </w:r>
          </w:p>
        </w:tc>
        <w:tc>
          <w:tcPr>
            <w:tcW w:w="710" w:type="dxa"/>
            <w:tcBorders>
              <w:top w:val="nil"/>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0.1866 </w:t>
            </w:r>
          </w:p>
        </w:tc>
        <w:tc>
          <w:tcPr>
            <w:tcW w:w="615" w:type="dxa"/>
            <w:tcBorders>
              <w:top w:val="nil"/>
              <w:tl2br w:val="nil"/>
              <w:tr2bl w:val="nil"/>
            </w:tcBorders>
            <w:vAlign w:val="center"/>
          </w:tcPr>
          <w:p w:rsidR="00B875D4" w:rsidRDefault="009E7642">
            <w:pPr>
              <w:ind w:firstLineChars="4" w:firstLine="7"/>
              <w:rPr>
                <w:sz w:val="18"/>
                <w:szCs w:val="18"/>
              </w:rPr>
            </w:pPr>
            <w:r>
              <w:rPr>
                <w:sz w:val="18"/>
                <w:szCs w:val="18"/>
              </w:rPr>
              <w:t xml:space="preserve">0.2036 </w:t>
            </w:r>
          </w:p>
        </w:tc>
        <w:tc>
          <w:tcPr>
            <w:tcW w:w="803" w:type="dxa"/>
            <w:tcBorders>
              <w:top w:val="nil"/>
              <w:tl2br w:val="nil"/>
              <w:tr2bl w:val="nil"/>
            </w:tcBorders>
            <w:vAlign w:val="center"/>
          </w:tcPr>
          <w:p w:rsidR="00B875D4" w:rsidRDefault="009E7642">
            <w:pPr>
              <w:ind w:firstLine="119"/>
              <w:rPr>
                <w:sz w:val="18"/>
                <w:szCs w:val="18"/>
              </w:rPr>
            </w:pPr>
            <w:r>
              <w:rPr>
                <w:sz w:val="18"/>
                <w:szCs w:val="18"/>
              </w:rPr>
              <w:t xml:space="preserve">0.2352 </w:t>
            </w:r>
          </w:p>
        </w:tc>
        <w:tc>
          <w:tcPr>
            <w:tcW w:w="849" w:type="dxa"/>
            <w:tcBorders>
              <w:top w:val="nil"/>
              <w:tl2br w:val="nil"/>
              <w:tr2bl w:val="nil"/>
            </w:tcBorders>
            <w:vAlign w:val="center"/>
          </w:tcPr>
          <w:p w:rsidR="00B875D4" w:rsidRDefault="009E7642">
            <w:pPr>
              <w:ind w:firstLine="119"/>
              <w:rPr>
                <w:sz w:val="18"/>
                <w:szCs w:val="18"/>
              </w:rPr>
            </w:pPr>
            <w:r>
              <w:rPr>
                <w:sz w:val="18"/>
                <w:szCs w:val="18"/>
              </w:rPr>
              <w:t xml:space="preserve">0.2620 </w:t>
            </w:r>
          </w:p>
        </w:tc>
        <w:tc>
          <w:tcPr>
            <w:tcW w:w="986" w:type="dxa"/>
            <w:tcBorders>
              <w:top w:val="nil"/>
              <w:tl2br w:val="nil"/>
              <w:tr2bl w:val="nil"/>
            </w:tcBorders>
            <w:vAlign w:val="center"/>
          </w:tcPr>
          <w:p w:rsidR="00B875D4" w:rsidRDefault="009E7642">
            <w:pPr>
              <w:ind w:firstLine="119"/>
              <w:rPr>
                <w:sz w:val="18"/>
                <w:szCs w:val="18"/>
              </w:rPr>
            </w:pPr>
            <w:r>
              <w:rPr>
                <w:sz w:val="18"/>
                <w:szCs w:val="18"/>
              </w:rPr>
              <w:t xml:space="preserve">0.2824 </w:t>
            </w:r>
          </w:p>
        </w:tc>
        <w:tc>
          <w:tcPr>
            <w:tcW w:w="737" w:type="dxa"/>
            <w:tcBorders>
              <w:top w:val="nil"/>
              <w:tl2br w:val="nil"/>
              <w:tr2bl w:val="nil"/>
            </w:tcBorders>
            <w:vAlign w:val="center"/>
          </w:tcPr>
          <w:p w:rsidR="00B875D4" w:rsidRDefault="009E7642">
            <w:pPr>
              <w:ind w:firstLineChars="27" w:firstLine="49"/>
              <w:rPr>
                <w:sz w:val="18"/>
                <w:szCs w:val="18"/>
              </w:rPr>
            </w:pPr>
            <w:r>
              <w:rPr>
                <w:sz w:val="18"/>
                <w:szCs w:val="18"/>
              </w:rPr>
              <w:t xml:space="preserve">0.3008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0.3188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0.3351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0.3579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0.3531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0.3960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0.4017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0.4215 </w:t>
            </w:r>
          </w:p>
        </w:tc>
      </w:tr>
      <w:tr w:rsidR="00B875D4">
        <w:trPr>
          <w:trHeight w:val="83"/>
          <w:jc w:val="center"/>
        </w:trPr>
        <w:tc>
          <w:tcPr>
            <w:tcW w:w="1200" w:type="dxa"/>
            <w:tcBorders>
              <w:right w:val="single" w:sz="4" w:space="0" w:color="auto"/>
              <w:tl2br w:val="nil"/>
              <w:tr2bl w:val="nil"/>
            </w:tcBorders>
          </w:tcPr>
          <w:p w:rsidR="00B875D4" w:rsidRDefault="009E7642">
            <w:pPr>
              <w:ind w:leftChars="-39" w:left="-41" w:hangingChars="23" w:hanging="41"/>
              <w:rPr>
                <w:sz w:val="18"/>
                <w:szCs w:val="18"/>
              </w:rPr>
            </w:pPr>
            <w:r>
              <w:rPr>
                <w:sz w:val="18"/>
                <w:szCs w:val="18"/>
              </w:rPr>
              <w:t>Sichuan</w:t>
            </w:r>
          </w:p>
        </w:tc>
        <w:tc>
          <w:tcPr>
            <w:tcW w:w="710" w:type="dxa"/>
            <w:tcBorders>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0.2241 </w:t>
            </w:r>
          </w:p>
        </w:tc>
        <w:tc>
          <w:tcPr>
            <w:tcW w:w="615" w:type="dxa"/>
            <w:tcBorders>
              <w:tl2br w:val="nil"/>
              <w:tr2bl w:val="nil"/>
            </w:tcBorders>
            <w:vAlign w:val="center"/>
          </w:tcPr>
          <w:p w:rsidR="00B875D4" w:rsidRDefault="009E7642">
            <w:pPr>
              <w:ind w:firstLineChars="4" w:firstLine="7"/>
              <w:rPr>
                <w:sz w:val="18"/>
                <w:szCs w:val="18"/>
              </w:rPr>
            </w:pPr>
            <w:r>
              <w:rPr>
                <w:sz w:val="18"/>
                <w:szCs w:val="18"/>
              </w:rPr>
              <w:t xml:space="preserve">0.2540 </w:t>
            </w:r>
          </w:p>
        </w:tc>
        <w:tc>
          <w:tcPr>
            <w:tcW w:w="803" w:type="dxa"/>
            <w:tcBorders>
              <w:tl2br w:val="nil"/>
              <w:tr2bl w:val="nil"/>
            </w:tcBorders>
            <w:vAlign w:val="center"/>
          </w:tcPr>
          <w:p w:rsidR="00B875D4" w:rsidRDefault="009E7642">
            <w:pPr>
              <w:ind w:firstLine="119"/>
              <w:rPr>
                <w:sz w:val="18"/>
                <w:szCs w:val="18"/>
              </w:rPr>
            </w:pPr>
            <w:r>
              <w:rPr>
                <w:sz w:val="18"/>
                <w:szCs w:val="18"/>
              </w:rPr>
              <w:t xml:space="preserve">0.2776 </w:t>
            </w:r>
          </w:p>
        </w:tc>
        <w:tc>
          <w:tcPr>
            <w:tcW w:w="849" w:type="dxa"/>
            <w:tcBorders>
              <w:tl2br w:val="nil"/>
              <w:tr2bl w:val="nil"/>
            </w:tcBorders>
            <w:vAlign w:val="center"/>
          </w:tcPr>
          <w:p w:rsidR="00B875D4" w:rsidRDefault="009E7642">
            <w:pPr>
              <w:ind w:firstLine="119"/>
              <w:rPr>
                <w:sz w:val="18"/>
                <w:szCs w:val="18"/>
              </w:rPr>
            </w:pPr>
            <w:r>
              <w:rPr>
                <w:sz w:val="18"/>
                <w:szCs w:val="18"/>
              </w:rPr>
              <w:t xml:space="preserve">0.3031 </w:t>
            </w:r>
          </w:p>
        </w:tc>
        <w:tc>
          <w:tcPr>
            <w:tcW w:w="986" w:type="dxa"/>
            <w:tcBorders>
              <w:tl2br w:val="nil"/>
              <w:tr2bl w:val="nil"/>
            </w:tcBorders>
            <w:vAlign w:val="center"/>
          </w:tcPr>
          <w:p w:rsidR="00B875D4" w:rsidRDefault="009E7642">
            <w:pPr>
              <w:ind w:firstLine="119"/>
              <w:rPr>
                <w:sz w:val="18"/>
                <w:szCs w:val="18"/>
              </w:rPr>
            </w:pPr>
            <w:r>
              <w:rPr>
                <w:sz w:val="18"/>
                <w:szCs w:val="18"/>
              </w:rPr>
              <w:t xml:space="preserve">0.3178 </w:t>
            </w:r>
          </w:p>
        </w:tc>
        <w:tc>
          <w:tcPr>
            <w:tcW w:w="737" w:type="dxa"/>
            <w:tcBorders>
              <w:tl2br w:val="nil"/>
              <w:tr2bl w:val="nil"/>
            </w:tcBorders>
            <w:vAlign w:val="center"/>
          </w:tcPr>
          <w:p w:rsidR="00B875D4" w:rsidRDefault="009E7642">
            <w:pPr>
              <w:ind w:firstLineChars="27" w:firstLine="49"/>
              <w:rPr>
                <w:sz w:val="18"/>
                <w:szCs w:val="18"/>
              </w:rPr>
            </w:pPr>
            <w:r>
              <w:rPr>
                <w:sz w:val="18"/>
                <w:szCs w:val="18"/>
              </w:rPr>
              <w:t xml:space="preserve">0.3197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0.3353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0.3578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0.3844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0.3807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0.4326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0.4288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0.4555 </w:t>
            </w:r>
          </w:p>
        </w:tc>
      </w:tr>
      <w:tr w:rsidR="00B875D4">
        <w:trPr>
          <w:trHeight w:val="88"/>
          <w:jc w:val="center"/>
        </w:trPr>
        <w:tc>
          <w:tcPr>
            <w:tcW w:w="1200" w:type="dxa"/>
            <w:tcBorders>
              <w:bottom w:val="nil"/>
              <w:right w:val="single" w:sz="4" w:space="0" w:color="auto"/>
              <w:tl2br w:val="nil"/>
              <w:tr2bl w:val="nil"/>
            </w:tcBorders>
          </w:tcPr>
          <w:p w:rsidR="00B875D4" w:rsidRDefault="009E7642">
            <w:pPr>
              <w:ind w:leftChars="-39" w:left="-41" w:hangingChars="23" w:hanging="41"/>
              <w:rPr>
                <w:sz w:val="18"/>
                <w:szCs w:val="18"/>
              </w:rPr>
            </w:pPr>
            <w:proofErr w:type="spellStart"/>
            <w:r>
              <w:rPr>
                <w:sz w:val="18"/>
                <w:szCs w:val="18"/>
              </w:rPr>
              <w:t>Guizhou</w:t>
            </w:r>
            <w:proofErr w:type="spellEnd"/>
          </w:p>
        </w:tc>
        <w:tc>
          <w:tcPr>
            <w:tcW w:w="710" w:type="dxa"/>
            <w:tcBorders>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0.0568 </w:t>
            </w:r>
          </w:p>
        </w:tc>
        <w:tc>
          <w:tcPr>
            <w:tcW w:w="615" w:type="dxa"/>
            <w:tcBorders>
              <w:bottom w:val="nil"/>
              <w:tl2br w:val="nil"/>
              <w:tr2bl w:val="nil"/>
            </w:tcBorders>
            <w:vAlign w:val="center"/>
          </w:tcPr>
          <w:p w:rsidR="00B875D4" w:rsidRDefault="009E7642">
            <w:pPr>
              <w:ind w:firstLineChars="4" w:firstLine="7"/>
              <w:rPr>
                <w:sz w:val="18"/>
                <w:szCs w:val="18"/>
              </w:rPr>
            </w:pPr>
            <w:r>
              <w:rPr>
                <w:sz w:val="18"/>
                <w:szCs w:val="18"/>
              </w:rPr>
              <w:t xml:space="preserve">0.0774 </w:t>
            </w:r>
          </w:p>
        </w:tc>
        <w:tc>
          <w:tcPr>
            <w:tcW w:w="803" w:type="dxa"/>
            <w:tcBorders>
              <w:bottom w:val="nil"/>
              <w:tl2br w:val="nil"/>
              <w:tr2bl w:val="nil"/>
            </w:tcBorders>
            <w:vAlign w:val="center"/>
          </w:tcPr>
          <w:p w:rsidR="00B875D4" w:rsidRDefault="009E7642">
            <w:pPr>
              <w:ind w:firstLine="119"/>
              <w:rPr>
                <w:sz w:val="18"/>
                <w:szCs w:val="18"/>
              </w:rPr>
            </w:pPr>
            <w:r>
              <w:rPr>
                <w:sz w:val="18"/>
                <w:szCs w:val="18"/>
              </w:rPr>
              <w:t xml:space="preserve">0.1097 </w:t>
            </w:r>
          </w:p>
        </w:tc>
        <w:tc>
          <w:tcPr>
            <w:tcW w:w="849" w:type="dxa"/>
            <w:tcBorders>
              <w:bottom w:val="nil"/>
              <w:tl2br w:val="nil"/>
              <w:tr2bl w:val="nil"/>
            </w:tcBorders>
            <w:vAlign w:val="center"/>
          </w:tcPr>
          <w:p w:rsidR="00B875D4" w:rsidRDefault="009E7642">
            <w:pPr>
              <w:ind w:firstLine="119"/>
              <w:rPr>
                <w:sz w:val="18"/>
                <w:szCs w:val="18"/>
              </w:rPr>
            </w:pPr>
            <w:r>
              <w:rPr>
                <w:sz w:val="18"/>
                <w:szCs w:val="18"/>
              </w:rPr>
              <w:t xml:space="preserve">0.1316 </w:t>
            </w:r>
          </w:p>
        </w:tc>
        <w:tc>
          <w:tcPr>
            <w:tcW w:w="986" w:type="dxa"/>
            <w:tcBorders>
              <w:bottom w:val="nil"/>
              <w:tl2br w:val="nil"/>
              <w:tr2bl w:val="nil"/>
            </w:tcBorders>
            <w:vAlign w:val="center"/>
          </w:tcPr>
          <w:p w:rsidR="00B875D4" w:rsidRDefault="009E7642">
            <w:pPr>
              <w:ind w:firstLine="119"/>
              <w:rPr>
                <w:sz w:val="18"/>
                <w:szCs w:val="18"/>
              </w:rPr>
            </w:pPr>
            <w:r>
              <w:rPr>
                <w:sz w:val="18"/>
                <w:szCs w:val="18"/>
              </w:rPr>
              <w:t xml:space="preserve">0.1557 </w:t>
            </w:r>
          </w:p>
        </w:tc>
        <w:tc>
          <w:tcPr>
            <w:tcW w:w="737" w:type="dxa"/>
            <w:tcBorders>
              <w:bottom w:val="nil"/>
              <w:tl2br w:val="nil"/>
              <w:tr2bl w:val="nil"/>
            </w:tcBorders>
            <w:vAlign w:val="center"/>
          </w:tcPr>
          <w:p w:rsidR="00B875D4" w:rsidRDefault="009E7642">
            <w:pPr>
              <w:ind w:firstLineChars="27" w:firstLine="49"/>
              <w:rPr>
                <w:sz w:val="18"/>
                <w:szCs w:val="18"/>
              </w:rPr>
            </w:pPr>
            <w:r>
              <w:rPr>
                <w:sz w:val="18"/>
                <w:szCs w:val="18"/>
              </w:rPr>
              <w:t xml:space="preserve">0.1847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0.2018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0.2207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0.2530 </w:t>
            </w:r>
          </w:p>
        </w:tc>
        <w:tc>
          <w:tcPr>
            <w:tcW w:w="815" w:type="dxa"/>
            <w:tcBorders>
              <w:bottom w:val="nil"/>
              <w:tl2br w:val="nil"/>
              <w:tr2bl w:val="nil"/>
            </w:tcBorders>
            <w:vAlign w:val="center"/>
          </w:tcPr>
          <w:p w:rsidR="00B875D4" w:rsidRDefault="009E7642">
            <w:pPr>
              <w:ind w:firstLine="119"/>
              <w:rPr>
                <w:sz w:val="18"/>
                <w:szCs w:val="18"/>
              </w:rPr>
            </w:pPr>
            <w:r>
              <w:rPr>
                <w:sz w:val="18"/>
                <w:szCs w:val="18"/>
              </w:rPr>
              <w:t xml:space="preserve">0.2950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0.3515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0.3698 </w:t>
            </w:r>
          </w:p>
        </w:tc>
        <w:tc>
          <w:tcPr>
            <w:tcW w:w="816" w:type="dxa"/>
            <w:tcBorders>
              <w:bottom w:val="nil"/>
              <w:tl2br w:val="nil"/>
              <w:tr2bl w:val="nil"/>
            </w:tcBorders>
            <w:vAlign w:val="center"/>
          </w:tcPr>
          <w:p w:rsidR="00B875D4" w:rsidRDefault="009E7642">
            <w:pPr>
              <w:ind w:firstLine="119"/>
              <w:rPr>
                <w:sz w:val="18"/>
                <w:szCs w:val="18"/>
              </w:rPr>
            </w:pPr>
            <w:r>
              <w:rPr>
                <w:sz w:val="18"/>
                <w:szCs w:val="18"/>
              </w:rPr>
              <w:t xml:space="preserve">0.3838 </w:t>
            </w:r>
          </w:p>
        </w:tc>
      </w:tr>
      <w:tr w:rsidR="00B875D4">
        <w:trPr>
          <w:trHeight w:val="70"/>
          <w:jc w:val="center"/>
        </w:trPr>
        <w:tc>
          <w:tcPr>
            <w:tcW w:w="1200" w:type="dxa"/>
            <w:tcBorders>
              <w:top w:val="nil"/>
              <w:bottom w:val="nil"/>
              <w:right w:val="single" w:sz="4" w:space="0" w:color="auto"/>
              <w:tl2br w:val="nil"/>
              <w:tr2bl w:val="nil"/>
            </w:tcBorders>
          </w:tcPr>
          <w:p w:rsidR="00B875D4" w:rsidRDefault="009E7642">
            <w:pPr>
              <w:ind w:leftChars="-39" w:left="-41" w:hangingChars="23" w:hanging="41"/>
              <w:rPr>
                <w:sz w:val="18"/>
                <w:szCs w:val="18"/>
              </w:rPr>
            </w:pPr>
            <w:r>
              <w:rPr>
                <w:sz w:val="18"/>
                <w:szCs w:val="18"/>
              </w:rPr>
              <w:t>Yunnan</w:t>
            </w:r>
          </w:p>
        </w:tc>
        <w:tc>
          <w:tcPr>
            <w:tcW w:w="710"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sz w:val="18"/>
                <w:szCs w:val="18"/>
              </w:rPr>
              <w:t xml:space="preserve">0.1049 </w:t>
            </w:r>
          </w:p>
        </w:tc>
        <w:tc>
          <w:tcPr>
            <w:tcW w:w="615" w:type="dxa"/>
            <w:tcBorders>
              <w:top w:val="nil"/>
              <w:bottom w:val="nil"/>
              <w:tl2br w:val="nil"/>
              <w:tr2bl w:val="nil"/>
            </w:tcBorders>
            <w:vAlign w:val="center"/>
          </w:tcPr>
          <w:p w:rsidR="00B875D4" w:rsidRDefault="009E7642">
            <w:pPr>
              <w:ind w:firstLineChars="4" w:firstLine="7"/>
              <w:rPr>
                <w:sz w:val="18"/>
                <w:szCs w:val="18"/>
              </w:rPr>
            </w:pPr>
            <w:r>
              <w:rPr>
                <w:sz w:val="18"/>
                <w:szCs w:val="18"/>
              </w:rPr>
              <w:t xml:space="preserve">0.1194 </w:t>
            </w:r>
          </w:p>
        </w:tc>
        <w:tc>
          <w:tcPr>
            <w:tcW w:w="803" w:type="dxa"/>
            <w:tcBorders>
              <w:top w:val="nil"/>
              <w:bottom w:val="nil"/>
              <w:tl2br w:val="nil"/>
              <w:tr2bl w:val="nil"/>
            </w:tcBorders>
            <w:vAlign w:val="center"/>
          </w:tcPr>
          <w:p w:rsidR="00B875D4" w:rsidRDefault="009E7642">
            <w:pPr>
              <w:ind w:firstLine="119"/>
              <w:rPr>
                <w:sz w:val="18"/>
                <w:szCs w:val="18"/>
              </w:rPr>
            </w:pPr>
            <w:r>
              <w:rPr>
                <w:sz w:val="18"/>
                <w:szCs w:val="18"/>
              </w:rPr>
              <w:t xml:space="preserve">0.1398 </w:t>
            </w:r>
          </w:p>
        </w:tc>
        <w:tc>
          <w:tcPr>
            <w:tcW w:w="849" w:type="dxa"/>
            <w:tcBorders>
              <w:top w:val="nil"/>
              <w:bottom w:val="nil"/>
              <w:tl2br w:val="nil"/>
              <w:tr2bl w:val="nil"/>
            </w:tcBorders>
            <w:vAlign w:val="center"/>
          </w:tcPr>
          <w:p w:rsidR="00B875D4" w:rsidRDefault="009E7642">
            <w:pPr>
              <w:ind w:firstLine="119"/>
              <w:rPr>
                <w:sz w:val="18"/>
                <w:szCs w:val="18"/>
              </w:rPr>
            </w:pPr>
            <w:r>
              <w:rPr>
                <w:sz w:val="18"/>
                <w:szCs w:val="18"/>
              </w:rPr>
              <w:t xml:space="preserve">0.1722 </w:t>
            </w:r>
          </w:p>
        </w:tc>
        <w:tc>
          <w:tcPr>
            <w:tcW w:w="986" w:type="dxa"/>
            <w:tcBorders>
              <w:top w:val="nil"/>
              <w:bottom w:val="nil"/>
              <w:tl2br w:val="nil"/>
              <w:tr2bl w:val="nil"/>
            </w:tcBorders>
            <w:vAlign w:val="center"/>
          </w:tcPr>
          <w:p w:rsidR="00B875D4" w:rsidRDefault="009E7642">
            <w:pPr>
              <w:ind w:firstLine="119"/>
              <w:rPr>
                <w:sz w:val="18"/>
                <w:szCs w:val="18"/>
              </w:rPr>
            </w:pPr>
            <w:r>
              <w:rPr>
                <w:sz w:val="18"/>
                <w:szCs w:val="18"/>
              </w:rPr>
              <w:t xml:space="preserve">0.1791 </w:t>
            </w:r>
          </w:p>
        </w:tc>
        <w:tc>
          <w:tcPr>
            <w:tcW w:w="737" w:type="dxa"/>
            <w:tcBorders>
              <w:top w:val="nil"/>
              <w:bottom w:val="nil"/>
              <w:tl2br w:val="nil"/>
              <w:tr2bl w:val="nil"/>
            </w:tcBorders>
            <w:vAlign w:val="center"/>
          </w:tcPr>
          <w:p w:rsidR="00B875D4" w:rsidRDefault="009E7642">
            <w:pPr>
              <w:ind w:firstLineChars="27" w:firstLine="49"/>
              <w:rPr>
                <w:sz w:val="18"/>
                <w:szCs w:val="18"/>
              </w:rPr>
            </w:pPr>
            <w:r>
              <w:rPr>
                <w:sz w:val="18"/>
                <w:szCs w:val="18"/>
              </w:rPr>
              <w:t xml:space="preserve">0.1994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0.1982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0.2197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0.2409 </w:t>
            </w:r>
          </w:p>
        </w:tc>
        <w:tc>
          <w:tcPr>
            <w:tcW w:w="815" w:type="dxa"/>
            <w:tcBorders>
              <w:top w:val="nil"/>
              <w:bottom w:val="nil"/>
              <w:tl2br w:val="nil"/>
              <w:tr2bl w:val="nil"/>
            </w:tcBorders>
            <w:vAlign w:val="center"/>
          </w:tcPr>
          <w:p w:rsidR="00B875D4" w:rsidRDefault="009E7642">
            <w:pPr>
              <w:ind w:firstLine="119"/>
              <w:rPr>
                <w:sz w:val="18"/>
                <w:szCs w:val="18"/>
              </w:rPr>
            </w:pPr>
            <w:r>
              <w:rPr>
                <w:sz w:val="18"/>
                <w:szCs w:val="18"/>
              </w:rPr>
              <w:t xml:space="preserve">0.2458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0.2935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0.2900 </w:t>
            </w:r>
          </w:p>
        </w:tc>
        <w:tc>
          <w:tcPr>
            <w:tcW w:w="816" w:type="dxa"/>
            <w:tcBorders>
              <w:top w:val="nil"/>
              <w:bottom w:val="nil"/>
              <w:tl2br w:val="nil"/>
              <w:tr2bl w:val="nil"/>
            </w:tcBorders>
            <w:vAlign w:val="center"/>
          </w:tcPr>
          <w:p w:rsidR="00B875D4" w:rsidRDefault="009E7642">
            <w:pPr>
              <w:ind w:firstLine="119"/>
              <w:rPr>
                <w:sz w:val="18"/>
                <w:szCs w:val="18"/>
              </w:rPr>
            </w:pPr>
            <w:r>
              <w:rPr>
                <w:sz w:val="18"/>
                <w:szCs w:val="18"/>
              </w:rPr>
              <w:t xml:space="preserve">0.3118 </w:t>
            </w:r>
          </w:p>
        </w:tc>
      </w:tr>
      <w:tr w:rsidR="00B875D4">
        <w:trPr>
          <w:trHeight w:val="140"/>
          <w:jc w:val="center"/>
        </w:trPr>
        <w:tc>
          <w:tcPr>
            <w:tcW w:w="1200" w:type="dxa"/>
            <w:tcBorders>
              <w:top w:val="nil"/>
              <w:right w:val="single" w:sz="4" w:space="0" w:color="auto"/>
              <w:tl2br w:val="nil"/>
              <w:tr2bl w:val="nil"/>
            </w:tcBorders>
          </w:tcPr>
          <w:p w:rsidR="00B875D4" w:rsidRDefault="009E7642">
            <w:pPr>
              <w:ind w:leftChars="-39" w:left="-41" w:hangingChars="23" w:hanging="41"/>
              <w:rPr>
                <w:sz w:val="18"/>
                <w:szCs w:val="18"/>
              </w:rPr>
            </w:pPr>
            <w:r>
              <w:rPr>
                <w:sz w:val="18"/>
                <w:szCs w:val="18"/>
              </w:rPr>
              <w:t>Sha</w:t>
            </w:r>
            <w:r>
              <w:rPr>
                <w:rFonts w:hint="eastAsia"/>
                <w:sz w:val="18"/>
                <w:szCs w:val="18"/>
              </w:rPr>
              <w:t>a</w:t>
            </w:r>
            <w:r>
              <w:rPr>
                <w:sz w:val="18"/>
                <w:szCs w:val="18"/>
              </w:rPr>
              <w:t>nxi</w:t>
            </w:r>
          </w:p>
        </w:tc>
        <w:tc>
          <w:tcPr>
            <w:tcW w:w="710" w:type="dxa"/>
            <w:tcBorders>
              <w:top w:val="nil"/>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0.1964 </w:t>
            </w:r>
          </w:p>
        </w:tc>
        <w:tc>
          <w:tcPr>
            <w:tcW w:w="615" w:type="dxa"/>
            <w:tcBorders>
              <w:top w:val="nil"/>
              <w:tl2br w:val="nil"/>
              <w:tr2bl w:val="nil"/>
            </w:tcBorders>
            <w:vAlign w:val="center"/>
          </w:tcPr>
          <w:p w:rsidR="00B875D4" w:rsidRDefault="009E7642">
            <w:pPr>
              <w:ind w:firstLineChars="4" w:firstLine="7"/>
              <w:rPr>
                <w:sz w:val="18"/>
                <w:szCs w:val="18"/>
              </w:rPr>
            </w:pPr>
            <w:r>
              <w:rPr>
                <w:sz w:val="18"/>
                <w:szCs w:val="18"/>
              </w:rPr>
              <w:t xml:space="preserve">0.2198 </w:t>
            </w:r>
          </w:p>
        </w:tc>
        <w:tc>
          <w:tcPr>
            <w:tcW w:w="803" w:type="dxa"/>
            <w:tcBorders>
              <w:top w:val="nil"/>
              <w:tl2br w:val="nil"/>
              <w:tr2bl w:val="nil"/>
            </w:tcBorders>
            <w:vAlign w:val="center"/>
          </w:tcPr>
          <w:p w:rsidR="00B875D4" w:rsidRDefault="009E7642">
            <w:pPr>
              <w:ind w:firstLine="119"/>
              <w:rPr>
                <w:sz w:val="18"/>
                <w:szCs w:val="18"/>
              </w:rPr>
            </w:pPr>
            <w:r>
              <w:rPr>
                <w:sz w:val="18"/>
                <w:szCs w:val="18"/>
              </w:rPr>
              <w:t xml:space="preserve">0.2315 </w:t>
            </w:r>
          </w:p>
        </w:tc>
        <w:tc>
          <w:tcPr>
            <w:tcW w:w="849" w:type="dxa"/>
            <w:tcBorders>
              <w:top w:val="nil"/>
              <w:tl2br w:val="nil"/>
              <w:tr2bl w:val="nil"/>
            </w:tcBorders>
            <w:vAlign w:val="center"/>
          </w:tcPr>
          <w:p w:rsidR="00B875D4" w:rsidRDefault="009E7642">
            <w:pPr>
              <w:ind w:firstLine="119"/>
              <w:rPr>
                <w:sz w:val="18"/>
                <w:szCs w:val="18"/>
              </w:rPr>
            </w:pPr>
            <w:r>
              <w:rPr>
                <w:sz w:val="18"/>
                <w:szCs w:val="18"/>
              </w:rPr>
              <w:t xml:space="preserve">0.2506 </w:t>
            </w:r>
          </w:p>
        </w:tc>
        <w:tc>
          <w:tcPr>
            <w:tcW w:w="986" w:type="dxa"/>
            <w:tcBorders>
              <w:top w:val="nil"/>
              <w:tl2br w:val="nil"/>
              <w:tr2bl w:val="nil"/>
            </w:tcBorders>
            <w:vAlign w:val="center"/>
          </w:tcPr>
          <w:p w:rsidR="00B875D4" w:rsidRDefault="009E7642">
            <w:pPr>
              <w:ind w:firstLine="119"/>
              <w:rPr>
                <w:sz w:val="18"/>
                <w:szCs w:val="18"/>
              </w:rPr>
            </w:pPr>
            <w:r>
              <w:rPr>
                <w:sz w:val="18"/>
                <w:szCs w:val="18"/>
              </w:rPr>
              <w:t xml:space="preserve">0.2639 </w:t>
            </w:r>
          </w:p>
        </w:tc>
        <w:tc>
          <w:tcPr>
            <w:tcW w:w="737" w:type="dxa"/>
            <w:tcBorders>
              <w:top w:val="nil"/>
              <w:tl2br w:val="nil"/>
              <w:tr2bl w:val="nil"/>
            </w:tcBorders>
            <w:vAlign w:val="center"/>
          </w:tcPr>
          <w:p w:rsidR="00B875D4" w:rsidRDefault="009E7642">
            <w:pPr>
              <w:ind w:firstLineChars="27" w:firstLine="49"/>
              <w:rPr>
                <w:sz w:val="18"/>
                <w:szCs w:val="18"/>
              </w:rPr>
            </w:pPr>
            <w:r>
              <w:rPr>
                <w:sz w:val="18"/>
                <w:szCs w:val="18"/>
              </w:rPr>
              <w:t xml:space="preserve">0.2744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0.2907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0.3089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0.3336 </w:t>
            </w:r>
          </w:p>
        </w:tc>
        <w:tc>
          <w:tcPr>
            <w:tcW w:w="815" w:type="dxa"/>
            <w:tcBorders>
              <w:top w:val="nil"/>
              <w:tl2br w:val="nil"/>
              <w:tr2bl w:val="nil"/>
            </w:tcBorders>
            <w:vAlign w:val="center"/>
          </w:tcPr>
          <w:p w:rsidR="00B875D4" w:rsidRDefault="009E7642">
            <w:pPr>
              <w:ind w:firstLine="119"/>
              <w:rPr>
                <w:sz w:val="18"/>
                <w:szCs w:val="18"/>
              </w:rPr>
            </w:pPr>
            <w:r>
              <w:rPr>
                <w:sz w:val="18"/>
                <w:szCs w:val="18"/>
              </w:rPr>
              <w:t xml:space="preserve">0.3237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0.3689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0.3686 </w:t>
            </w:r>
          </w:p>
        </w:tc>
        <w:tc>
          <w:tcPr>
            <w:tcW w:w="816" w:type="dxa"/>
            <w:tcBorders>
              <w:top w:val="nil"/>
              <w:tl2br w:val="nil"/>
              <w:tr2bl w:val="nil"/>
            </w:tcBorders>
            <w:vAlign w:val="center"/>
          </w:tcPr>
          <w:p w:rsidR="00B875D4" w:rsidRDefault="009E7642">
            <w:pPr>
              <w:ind w:firstLine="119"/>
              <w:rPr>
                <w:sz w:val="18"/>
                <w:szCs w:val="18"/>
              </w:rPr>
            </w:pPr>
            <w:r>
              <w:rPr>
                <w:sz w:val="18"/>
                <w:szCs w:val="18"/>
              </w:rPr>
              <w:t xml:space="preserve">0.3895 </w:t>
            </w:r>
          </w:p>
        </w:tc>
      </w:tr>
      <w:tr w:rsidR="00B875D4">
        <w:trPr>
          <w:trHeight w:val="70"/>
          <w:jc w:val="center"/>
        </w:trPr>
        <w:tc>
          <w:tcPr>
            <w:tcW w:w="1200" w:type="dxa"/>
            <w:tcBorders>
              <w:right w:val="single" w:sz="4" w:space="0" w:color="auto"/>
              <w:tl2br w:val="nil"/>
              <w:tr2bl w:val="nil"/>
            </w:tcBorders>
          </w:tcPr>
          <w:p w:rsidR="00B875D4" w:rsidRDefault="009E7642">
            <w:pPr>
              <w:ind w:leftChars="-39" w:left="-41" w:hangingChars="23" w:hanging="41"/>
              <w:rPr>
                <w:sz w:val="18"/>
                <w:szCs w:val="18"/>
              </w:rPr>
            </w:pPr>
            <w:r>
              <w:rPr>
                <w:sz w:val="18"/>
                <w:szCs w:val="18"/>
              </w:rPr>
              <w:t>Gansu</w:t>
            </w:r>
          </w:p>
        </w:tc>
        <w:tc>
          <w:tcPr>
            <w:tcW w:w="710" w:type="dxa"/>
            <w:tcBorders>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0.0915 </w:t>
            </w:r>
          </w:p>
        </w:tc>
        <w:tc>
          <w:tcPr>
            <w:tcW w:w="615" w:type="dxa"/>
            <w:tcBorders>
              <w:tl2br w:val="nil"/>
              <w:tr2bl w:val="nil"/>
            </w:tcBorders>
            <w:vAlign w:val="center"/>
          </w:tcPr>
          <w:p w:rsidR="00B875D4" w:rsidRDefault="009E7642">
            <w:pPr>
              <w:ind w:firstLineChars="4" w:firstLine="7"/>
              <w:rPr>
                <w:sz w:val="18"/>
                <w:szCs w:val="18"/>
              </w:rPr>
            </w:pPr>
            <w:r>
              <w:rPr>
                <w:sz w:val="18"/>
                <w:szCs w:val="18"/>
              </w:rPr>
              <w:t xml:space="preserve">0.1072 </w:t>
            </w:r>
          </w:p>
        </w:tc>
        <w:tc>
          <w:tcPr>
            <w:tcW w:w="803" w:type="dxa"/>
            <w:tcBorders>
              <w:tl2br w:val="nil"/>
              <w:tr2bl w:val="nil"/>
            </w:tcBorders>
            <w:vAlign w:val="center"/>
          </w:tcPr>
          <w:p w:rsidR="00B875D4" w:rsidRDefault="009E7642">
            <w:pPr>
              <w:ind w:firstLine="119"/>
              <w:rPr>
                <w:sz w:val="18"/>
                <w:szCs w:val="18"/>
              </w:rPr>
            </w:pPr>
            <w:r>
              <w:rPr>
                <w:sz w:val="18"/>
                <w:szCs w:val="18"/>
              </w:rPr>
              <w:t xml:space="preserve">0.1322 </w:t>
            </w:r>
          </w:p>
        </w:tc>
        <w:tc>
          <w:tcPr>
            <w:tcW w:w="849" w:type="dxa"/>
            <w:tcBorders>
              <w:tl2br w:val="nil"/>
              <w:tr2bl w:val="nil"/>
            </w:tcBorders>
            <w:vAlign w:val="center"/>
          </w:tcPr>
          <w:p w:rsidR="00B875D4" w:rsidRDefault="009E7642">
            <w:pPr>
              <w:ind w:firstLine="119"/>
              <w:rPr>
                <w:sz w:val="18"/>
                <w:szCs w:val="18"/>
              </w:rPr>
            </w:pPr>
            <w:r>
              <w:rPr>
                <w:sz w:val="18"/>
                <w:szCs w:val="18"/>
              </w:rPr>
              <w:t xml:space="preserve">0.1532 </w:t>
            </w:r>
          </w:p>
        </w:tc>
        <w:tc>
          <w:tcPr>
            <w:tcW w:w="986" w:type="dxa"/>
            <w:tcBorders>
              <w:tl2br w:val="nil"/>
              <w:tr2bl w:val="nil"/>
            </w:tcBorders>
            <w:vAlign w:val="center"/>
          </w:tcPr>
          <w:p w:rsidR="00B875D4" w:rsidRDefault="009E7642">
            <w:pPr>
              <w:ind w:firstLine="119"/>
              <w:rPr>
                <w:sz w:val="18"/>
                <w:szCs w:val="18"/>
              </w:rPr>
            </w:pPr>
            <w:r>
              <w:rPr>
                <w:sz w:val="18"/>
                <w:szCs w:val="18"/>
              </w:rPr>
              <w:t xml:space="preserve">0.1688 </w:t>
            </w:r>
          </w:p>
        </w:tc>
        <w:tc>
          <w:tcPr>
            <w:tcW w:w="737" w:type="dxa"/>
            <w:tcBorders>
              <w:tl2br w:val="nil"/>
              <w:tr2bl w:val="nil"/>
            </w:tcBorders>
            <w:vAlign w:val="center"/>
          </w:tcPr>
          <w:p w:rsidR="00B875D4" w:rsidRDefault="009E7642">
            <w:pPr>
              <w:ind w:firstLineChars="27" w:firstLine="49"/>
              <w:rPr>
                <w:sz w:val="18"/>
                <w:szCs w:val="18"/>
              </w:rPr>
            </w:pPr>
            <w:r>
              <w:rPr>
                <w:sz w:val="18"/>
                <w:szCs w:val="18"/>
              </w:rPr>
              <w:t xml:space="preserve">0.1876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0.2099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0.2302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0.2526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0.2605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0.3163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0.3140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0.3345 </w:t>
            </w:r>
          </w:p>
        </w:tc>
      </w:tr>
      <w:tr w:rsidR="00B875D4">
        <w:trPr>
          <w:trHeight w:val="70"/>
          <w:jc w:val="center"/>
        </w:trPr>
        <w:tc>
          <w:tcPr>
            <w:tcW w:w="1200" w:type="dxa"/>
            <w:tcBorders>
              <w:right w:val="single" w:sz="4" w:space="0" w:color="auto"/>
              <w:tl2br w:val="nil"/>
              <w:tr2bl w:val="nil"/>
            </w:tcBorders>
          </w:tcPr>
          <w:p w:rsidR="00B875D4" w:rsidRDefault="009E7642">
            <w:pPr>
              <w:ind w:leftChars="-39" w:left="-41" w:hangingChars="23" w:hanging="41"/>
              <w:rPr>
                <w:sz w:val="18"/>
                <w:szCs w:val="18"/>
              </w:rPr>
            </w:pPr>
            <w:r>
              <w:rPr>
                <w:sz w:val="18"/>
                <w:szCs w:val="18"/>
              </w:rPr>
              <w:t>Qinghai</w:t>
            </w:r>
          </w:p>
        </w:tc>
        <w:tc>
          <w:tcPr>
            <w:tcW w:w="710" w:type="dxa"/>
            <w:tcBorders>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0.0917 </w:t>
            </w:r>
          </w:p>
        </w:tc>
        <w:tc>
          <w:tcPr>
            <w:tcW w:w="615" w:type="dxa"/>
            <w:tcBorders>
              <w:tl2br w:val="nil"/>
              <w:tr2bl w:val="nil"/>
            </w:tcBorders>
            <w:vAlign w:val="center"/>
          </w:tcPr>
          <w:p w:rsidR="00B875D4" w:rsidRDefault="009E7642">
            <w:pPr>
              <w:ind w:firstLineChars="4" w:firstLine="7"/>
              <w:rPr>
                <w:sz w:val="18"/>
                <w:szCs w:val="18"/>
              </w:rPr>
            </w:pPr>
            <w:r>
              <w:rPr>
                <w:sz w:val="18"/>
                <w:szCs w:val="18"/>
              </w:rPr>
              <w:t xml:space="preserve">0.1060 </w:t>
            </w:r>
          </w:p>
        </w:tc>
        <w:tc>
          <w:tcPr>
            <w:tcW w:w="803" w:type="dxa"/>
            <w:tcBorders>
              <w:tl2br w:val="nil"/>
              <w:tr2bl w:val="nil"/>
            </w:tcBorders>
            <w:vAlign w:val="center"/>
          </w:tcPr>
          <w:p w:rsidR="00B875D4" w:rsidRDefault="009E7642">
            <w:pPr>
              <w:ind w:firstLine="119"/>
              <w:rPr>
                <w:sz w:val="18"/>
                <w:szCs w:val="18"/>
              </w:rPr>
            </w:pPr>
            <w:r>
              <w:rPr>
                <w:sz w:val="18"/>
                <w:szCs w:val="18"/>
              </w:rPr>
              <w:t xml:space="preserve">0.1142 </w:t>
            </w:r>
          </w:p>
        </w:tc>
        <w:tc>
          <w:tcPr>
            <w:tcW w:w="849" w:type="dxa"/>
            <w:tcBorders>
              <w:tl2br w:val="nil"/>
              <w:tr2bl w:val="nil"/>
            </w:tcBorders>
            <w:vAlign w:val="center"/>
          </w:tcPr>
          <w:p w:rsidR="00B875D4" w:rsidRDefault="009E7642">
            <w:pPr>
              <w:ind w:firstLine="119"/>
              <w:rPr>
                <w:sz w:val="18"/>
                <w:szCs w:val="18"/>
              </w:rPr>
            </w:pPr>
            <w:r>
              <w:rPr>
                <w:sz w:val="18"/>
                <w:szCs w:val="18"/>
              </w:rPr>
              <w:t xml:space="preserve">0.1306 </w:t>
            </w:r>
          </w:p>
        </w:tc>
        <w:tc>
          <w:tcPr>
            <w:tcW w:w="986" w:type="dxa"/>
            <w:tcBorders>
              <w:tl2br w:val="nil"/>
              <w:tr2bl w:val="nil"/>
            </w:tcBorders>
            <w:vAlign w:val="center"/>
          </w:tcPr>
          <w:p w:rsidR="00B875D4" w:rsidRDefault="009E7642">
            <w:pPr>
              <w:ind w:firstLine="119"/>
              <w:rPr>
                <w:sz w:val="18"/>
                <w:szCs w:val="18"/>
              </w:rPr>
            </w:pPr>
            <w:r>
              <w:rPr>
                <w:sz w:val="18"/>
                <w:szCs w:val="18"/>
              </w:rPr>
              <w:t xml:space="preserve">0.1387 </w:t>
            </w:r>
          </w:p>
        </w:tc>
        <w:tc>
          <w:tcPr>
            <w:tcW w:w="737" w:type="dxa"/>
            <w:tcBorders>
              <w:tl2br w:val="nil"/>
              <w:tr2bl w:val="nil"/>
            </w:tcBorders>
            <w:vAlign w:val="center"/>
          </w:tcPr>
          <w:p w:rsidR="00B875D4" w:rsidRDefault="009E7642">
            <w:pPr>
              <w:ind w:firstLineChars="27" w:firstLine="49"/>
              <w:rPr>
                <w:sz w:val="18"/>
                <w:szCs w:val="18"/>
              </w:rPr>
            </w:pPr>
            <w:r>
              <w:rPr>
                <w:sz w:val="18"/>
                <w:szCs w:val="18"/>
              </w:rPr>
              <w:t xml:space="preserve">0.1556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0.1868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0.2086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0.2316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0.2432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0.2714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0.2782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0.2963 </w:t>
            </w:r>
          </w:p>
        </w:tc>
      </w:tr>
      <w:tr w:rsidR="00B875D4">
        <w:trPr>
          <w:trHeight w:val="70"/>
          <w:jc w:val="center"/>
        </w:trPr>
        <w:tc>
          <w:tcPr>
            <w:tcW w:w="1200" w:type="dxa"/>
            <w:tcBorders>
              <w:right w:val="single" w:sz="4" w:space="0" w:color="auto"/>
              <w:tl2br w:val="nil"/>
              <w:tr2bl w:val="nil"/>
            </w:tcBorders>
          </w:tcPr>
          <w:p w:rsidR="00B875D4" w:rsidRDefault="009E7642">
            <w:pPr>
              <w:ind w:leftChars="-39" w:left="-41" w:hangingChars="23" w:hanging="41"/>
              <w:rPr>
                <w:sz w:val="18"/>
                <w:szCs w:val="18"/>
              </w:rPr>
            </w:pPr>
            <w:r>
              <w:rPr>
                <w:sz w:val="18"/>
                <w:szCs w:val="18"/>
              </w:rPr>
              <w:t>Ningxia</w:t>
            </w:r>
          </w:p>
        </w:tc>
        <w:tc>
          <w:tcPr>
            <w:tcW w:w="710" w:type="dxa"/>
            <w:tcBorders>
              <w:left w:val="single" w:sz="4" w:space="0" w:color="auto"/>
              <w:tl2br w:val="nil"/>
              <w:tr2bl w:val="nil"/>
            </w:tcBorders>
            <w:vAlign w:val="center"/>
          </w:tcPr>
          <w:p w:rsidR="00B875D4" w:rsidRDefault="009E7642">
            <w:pPr>
              <w:ind w:firstLineChars="4" w:firstLine="7"/>
              <w:rPr>
                <w:sz w:val="18"/>
                <w:szCs w:val="18"/>
              </w:rPr>
            </w:pPr>
            <w:r>
              <w:rPr>
                <w:sz w:val="18"/>
                <w:szCs w:val="18"/>
              </w:rPr>
              <w:t xml:space="preserve">0.1450 </w:t>
            </w:r>
          </w:p>
        </w:tc>
        <w:tc>
          <w:tcPr>
            <w:tcW w:w="615" w:type="dxa"/>
            <w:tcBorders>
              <w:tl2br w:val="nil"/>
              <w:tr2bl w:val="nil"/>
            </w:tcBorders>
            <w:vAlign w:val="center"/>
          </w:tcPr>
          <w:p w:rsidR="00B875D4" w:rsidRDefault="009E7642">
            <w:pPr>
              <w:ind w:firstLineChars="4" w:firstLine="7"/>
              <w:rPr>
                <w:sz w:val="18"/>
                <w:szCs w:val="18"/>
              </w:rPr>
            </w:pPr>
            <w:r>
              <w:rPr>
                <w:sz w:val="18"/>
                <w:szCs w:val="18"/>
              </w:rPr>
              <w:t xml:space="preserve">0.1518 </w:t>
            </w:r>
          </w:p>
        </w:tc>
        <w:tc>
          <w:tcPr>
            <w:tcW w:w="803" w:type="dxa"/>
            <w:tcBorders>
              <w:tl2br w:val="nil"/>
              <w:tr2bl w:val="nil"/>
            </w:tcBorders>
            <w:vAlign w:val="center"/>
          </w:tcPr>
          <w:p w:rsidR="00B875D4" w:rsidRDefault="009E7642">
            <w:pPr>
              <w:ind w:firstLine="119"/>
              <w:rPr>
                <w:sz w:val="18"/>
                <w:szCs w:val="18"/>
              </w:rPr>
            </w:pPr>
            <w:r>
              <w:rPr>
                <w:sz w:val="18"/>
                <w:szCs w:val="18"/>
              </w:rPr>
              <w:t xml:space="preserve">0.1784 </w:t>
            </w:r>
          </w:p>
        </w:tc>
        <w:tc>
          <w:tcPr>
            <w:tcW w:w="849" w:type="dxa"/>
            <w:tcBorders>
              <w:tl2br w:val="nil"/>
              <w:tr2bl w:val="nil"/>
            </w:tcBorders>
            <w:vAlign w:val="center"/>
          </w:tcPr>
          <w:p w:rsidR="00B875D4" w:rsidRDefault="009E7642">
            <w:pPr>
              <w:ind w:firstLine="119"/>
              <w:rPr>
                <w:sz w:val="18"/>
                <w:szCs w:val="18"/>
              </w:rPr>
            </w:pPr>
            <w:r>
              <w:rPr>
                <w:sz w:val="18"/>
                <w:szCs w:val="18"/>
              </w:rPr>
              <w:t xml:space="preserve">0.2069 </w:t>
            </w:r>
          </w:p>
        </w:tc>
        <w:tc>
          <w:tcPr>
            <w:tcW w:w="986" w:type="dxa"/>
            <w:tcBorders>
              <w:tl2br w:val="nil"/>
              <w:tr2bl w:val="nil"/>
            </w:tcBorders>
            <w:vAlign w:val="center"/>
          </w:tcPr>
          <w:p w:rsidR="00B875D4" w:rsidRDefault="009E7642">
            <w:pPr>
              <w:ind w:firstLine="119"/>
              <w:rPr>
                <w:sz w:val="18"/>
                <w:szCs w:val="18"/>
              </w:rPr>
            </w:pPr>
            <w:r>
              <w:rPr>
                <w:sz w:val="18"/>
                <w:szCs w:val="18"/>
              </w:rPr>
              <w:t xml:space="preserve">0.2156 </w:t>
            </w:r>
          </w:p>
        </w:tc>
        <w:tc>
          <w:tcPr>
            <w:tcW w:w="737" w:type="dxa"/>
            <w:tcBorders>
              <w:tl2br w:val="nil"/>
              <w:tr2bl w:val="nil"/>
            </w:tcBorders>
            <w:vAlign w:val="center"/>
          </w:tcPr>
          <w:p w:rsidR="00B875D4" w:rsidRDefault="009E7642">
            <w:pPr>
              <w:ind w:firstLineChars="27" w:firstLine="49"/>
              <w:rPr>
                <w:sz w:val="18"/>
                <w:szCs w:val="18"/>
              </w:rPr>
            </w:pPr>
            <w:r>
              <w:rPr>
                <w:sz w:val="18"/>
                <w:szCs w:val="18"/>
              </w:rPr>
              <w:t xml:space="preserve">0.2323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0.2442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0.2604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0.2900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0.3036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0.3264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0.3419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0.3524 </w:t>
            </w:r>
          </w:p>
        </w:tc>
      </w:tr>
      <w:tr w:rsidR="00B875D4">
        <w:trPr>
          <w:trHeight w:val="70"/>
          <w:jc w:val="center"/>
        </w:trPr>
        <w:tc>
          <w:tcPr>
            <w:tcW w:w="1200" w:type="dxa"/>
            <w:tcBorders>
              <w:bottom w:val="single" w:sz="12" w:space="0" w:color="auto"/>
              <w:right w:val="single" w:sz="4" w:space="0" w:color="auto"/>
              <w:tl2br w:val="nil"/>
              <w:tr2bl w:val="nil"/>
            </w:tcBorders>
          </w:tcPr>
          <w:p w:rsidR="00B875D4" w:rsidRDefault="009E7642">
            <w:pPr>
              <w:ind w:leftChars="-39" w:left="-41" w:hangingChars="23" w:hanging="41"/>
              <w:rPr>
                <w:sz w:val="18"/>
                <w:szCs w:val="18"/>
              </w:rPr>
            </w:pPr>
            <w:r>
              <w:rPr>
                <w:sz w:val="18"/>
                <w:szCs w:val="18"/>
              </w:rPr>
              <w:t>Xinjiang</w:t>
            </w:r>
          </w:p>
        </w:tc>
        <w:tc>
          <w:tcPr>
            <w:tcW w:w="710" w:type="dxa"/>
            <w:tcBorders>
              <w:left w:val="single" w:sz="4" w:space="0" w:color="auto"/>
              <w:bottom w:val="single" w:sz="12" w:space="0" w:color="auto"/>
              <w:tl2br w:val="nil"/>
              <w:tr2bl w:val="nil"/>
            </w:tcBorders>
            <w:vAlign w:val="center"/>
          </w:tcPr>
          <w:p w:rsidR="00B875D4" w:rsidRDefault="009E7642">
            <w:pPr>
              <w:ind w:firstLineChars="4" w:firstLine="7"/>
              <w:rPr>
                <w:sz w:val="18"/>
                <w:szCs w:val="18"/>
              </w:rPr>
            </w:pPr>
            <w:r>
              <w:rPr>
                <w:sz w:val="18"/>
                <w:szCs w:val="18"/>
              </w:rPr>
              <w:t xml:space="preserve">0.1801 </w:t>
            </w:r>
          </w:p>
        </w:tc>
        <w:tc>
          <w:tcPr>
            <w:tcW w:w="615" w:type="dxa"/>
            <w:tcBorders>
              <w:tl2br w:val="nil"/>
              <w:tr2bl w:val="nil"/>
            </w:tcBorders>
            <w:vAlign w:val="center"/>
          </w:tcPr>
          <w:p w:rsidR="00B875D4" w:rsidRDefault="009E7642">
            <w:pPr>
              <w:ind w:firstLineChars="4" w:firstLine="7"/>
              <w:rPr>
                <w:sz w:val="18"/>
                <w:szCs w:val="18"/>
              </w:rPr>
            </w:pPr>
            <w:r>
              <w:rPr>
                <w:sz w:val="18"/>
                <w:szCs w:val="18"/>
              </w:rPr>
              <w:t xml:space="preserve">0.2000 </w:t>
            </w:r>
          </w:p>
        </w:tc>
        <w:tc>
          <w:tcPr>
            <w:tcW w:w="803" w:type="dxa"/>
            <w:tcBorders>
              <w:tl2br w:val="nil"/>
              <w:tr2bl w:val="nil"/>
            </w:tcBorders>
            <w:vAlign w:val="center"/>
          </w:tcPr>
          <w:p w:rsidR="00B875D4" w:rsidRDefault="009E7642">
            <w:pPr>
              <w:ind w:firstLine="119"/>
              <w:rPr>
                <w:sz w:val="18"/>
                <w:szCs w:val="18"/>
              </w:rPr>
            </w:pPr>
            <w:r>
              <w:rPr>
                <w:sz w:val="18"/>
                <w:szCs w:val="18"/>
              </w:rPr>
              <w:t xml:space="preserve">0.2224 </w:t>
            </w:r>
          </w:p>
        </w:tc>
        <w:tc>
          <w:tcPr>
            <w:tcW w:w="849" w:type="dxa"/>
            <w:tcBorders>
              <w:tl2br w:val="nil"/>
              <w:tr2bl w:val="nil"/>
            </w:tcBorders>
            <w:vAlign w:val="center"/>
          </w:tcPr>
          <w:p w:rsidR="00B875D4" w:rsidRDefault="009E7642">
            <w:pPr>
              <w:ind w:firstLine="119"/>
              <w:rPr>
                <w:sz w:val="18"/>
                <w:szCs w:val="18"/>
              </w:rPr>
            </w:pPr>
            <w:r>
              <w:rPr>
                <w:sz w:val="18"/>
                <w:szCs w:val="18"/>
              </w:rPr>
              <w:t xml:space="preserve">0.2405 </w:t>
            </w:r>
          </w:p>
        </w:tc>
        <w:tc>
          <w:tcPr>
            <w:tcW w:w="986" w:type="dxa"/>
            <w:tcBorders>
              <w:tl2br w:val="nil"/>
              <w:tr2bl w:val="nil"/>
            </w:tcBorders>
            <w:vAlign w:val="center"/>
          </w:tcPr>
          <w:p w:rsidR="00B875D4" w:rsidRDefault="009E7642">
            <w:pPr>
              <w:ind w:firstLine="119"/>
              <w:rPr>
                <w:sz w:val="18"/>
                <w:szCs w:val="18"/>
              </w:rPr>
            </w:pPr>
            <w:r>
              <w:rPr>
                <w:sz w:val="18"/>
                <w:szCs w:val="18"/>
              </w:rPr>
              <w:t xml:space="preserve">0.2590 </w:t>
            </w:r>
          </w:p>
        </w:tc>
        <w:tc>
          <w:tcPr>
            <w:tcW w:w="737" w:type="dxa"/>
            <w:tcBorders>
              <w:tl2br w:val="nil"/>
              <w:tr2bl w:val="nil"/>
            </w:tcBorders>
            <w:vAlign w:val="center"/>
          </w:tcPr>
          <w:p w:rsidR="00B875D4" w:rsidRDefault="009E7642">
            <w:pPr>
              <w:ind w:firstLineChars="27" w:firstLine="49"/>
              <w:rPr>
                <w:sz w:val="18"/>
                <w:szCs w:val="18"/>
              </w:rPr>
            </w:pPr>
            <w:r>
              <w:rPr>
                <w:sz w:val="18"/>
                <w:szCs w:val="18"/>
              </w:rPr>
              <w:t xml:space="preserve">0.2740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0.2922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0.3075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0.3350 </w:t>
            </w:r>
          </w:p>
        </w:tc>
        <w:tc>
          <w:tcPr>
            <w:tcW w:w="815" w:type="dxa"/>
            <w:tcBorders>
              <w:tl2br w:val="nil"/>
              <w:tr2bl w:val="nil"/>
            </w:tcBorders>
            <w:vAlign w:val="center"/>
          </w:tcPr>
          <w:p w:rsidR="00B875D4" w:rsidRDefault="009E7642">
            <w:pPr>
              <w:ind w:firstLine="119"/>
              <w:rPr>
                <w:sz w:val="18"/>
                <w:szCs w:val="18"/>
              </w:rPr>
            </w:pPr>
            <w:r>
              <w:rPr>
                <w:sz w:val="18"/>
                <w:szCs w:val="18"/>
              </w:rPr>
              <w:t xml:space="preserve">0.3383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0.3858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0.3912 </w:t>
            </w:r>
          </w:p>
        </w:tc>
        <w:tc>
          <w:tcPr>
            <w:tcW w:w="816" w:type="dxa"/>
            <w:tcBorders>
              <w:tl2br w:val="nil"/>
              <w:tr2bl w:val="nil"/>
            </w:tcBorders>
            <w:vAlign w:val="center"/>
          </w:tcPr>
          <w:p w:rsidR="00B875D4" w:rsidRDefault="009E7642">
            <w:pPr>
              <w:ind w:firstLine="119"/>
              <w:rPr>
                <w:sz w:val="18"/>
                <w:szCs w:val="18"/>
              </w:rPr>
            </w:pPr>
            <w:r>
              <w:rPr>
                <w:sz w:val="18"/>
                <w:szCs w:val="18"/>
              </w:rPr>
              <w:t xml:space="preserve">0.4158 </w:t>
            </w:r>
          </w:p>
        </w:tc>
      </w:tr>
    </w:tbl>
    <w:p w:rsidR="00B875D4" w:rsidRDefault="009E7642">
      <w:pPr>
        <w:pStyle w:val="AppendixSection"/>
        <w:keepNext/>
        <w:pageBreakBefore/>
        <w:spacing w:before="160" w:after="80"/>
      </w:pPr>
      <w:r>
        <w:rPr>
          <w:rFonts w:hint="eastAsia"/>
        </w:rPr>
        <w:lastRenderedPageBreak/>
        <w:t>Appendix A</w:t>
      </w:r>
      <w:r>
        <w:rPr>
          <w:rFonts w:eastAsia="宋体" w:hint="eastAsia"/>
        </w:rPr>
        <w:t xml:space="preserve">9. </w:t>
      </w:r>
      <w:r>
        <w:t>Province-Level Digital Economy Scores Using the Entropy Weight Method</w:t>
      </w:r>
    </w:p>
    <w:p w:rsidR="00B875D4" w:rsidRDefault="009E7642">
      <w:pPr>
        <w:pStyle w:val="AppendixText"/>
        <w:keepNext/>
        <w:ind w:firstLineChars="200" w:firstLine="380"/>
        <w:rPr>
          <w:rFonts w:eastAsia="宋体"/>
        </w:rPr>
      </w:pPr>
      <w:r>
        <w:t xml:space="preserve">Table A9 reports the primary entropy-weighted digital economy scores obtained from the 22 indicators in Table A6. Higher values indicate stronger technological </w:t>
      </w:r>
      <w:r>
        <w:t>capacity, broader industrial application of digital technologies, more developed digital infrastructure and ICT industries, and a more supportive talent and innovation environment.</w:t>
      </w:r>
      <w:r>
        <w:rPr>
          <w:rFonts w:eastAsia="宋体" w:hint="eastAsia"/>
        </w:rPr>
        <w:t xml:space="preserve"> Digital economy development improves markedly across the sample period, wit</w:t>
      </w:r>
      <w:r>
        <w:rPr>
          <w:rFonts w:eastAsia="宋体" w:hint="eastAsia"/>
        </w:rPr>
        <w:t>h most regions reaching their highest recorded values in 2023. Eastern coastal provinces, especially Guangdong, Jiangsu, Shandong, and Zhejiang, remain substantially ahead, while several central and western provinces continue to record lower levels. The re</w:t>
      </w:r>
      <w:r>
        <w:rPr>
          <w:rFonts w:eastAsia="宋体" w:hint="eastAsia"/>
        </w:rPr>
        <w:t>sults therefore indicate simultaneous nationwide progress and persistent spatial inequality in digital development.</w:t>
      </w:r>
    </w:p>
    <w:p w:rsidR="00B875D4" w:rsidRDefault="009E7642">
      <w:pPr>
        <w:keepNext/>
        <w:spacing w:before="60" w:after="40"/>
        <w:ind w:right="0" w:firstLine="133"/>
        <w:jc w:val="center"/>
      </w:pPr>
      <w:r>
        <w:rPr>
          <w:rFonts w:eastAsia="Times New Roman"/>
          <w:b/>
          <w:bCs/>
          <w:sz w:val="20"/>
        </w:rPr>
        <w:t>Table A9.</w:t>
      </w:r>
      <w:r>
        <w:rPr>
          <w:rFonts w:eastAsia="Times New Roman"/>
          <w:sz w:val="20"/>
        </w:rPr>
        <w:t xml:space="preserve"> Levels of Digital Economy Development in China using Entropy Weight Method (2011-2023)</w:t>
      </w:r>
    </w:p>
    <w:tbl>
      <w:tblPr>
        <w:tblStyle w:val="aa"/>
        <w:tblW w:w="11652"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7"/>
        <w:gridCol w:w="795"/>
        <w:gridCol w:w="795"/>
        <w:gridCol w:w="795"/>
        <w:gridCol w:w="795"/>
        <w:gridCol w:w="795"/>
        <w:gridCol w:w="795"/>
        <w:gridCol w:w="795"/>
        <w:gridCol w:w="795"/>
        <w:gridCol w:w="795"/>
        <w:gridCol w:w="795"/>
        <w:gridCol w:w="795"/>
        <w:gridCol w:w="795"/>
        <w:gridCol w:w="795"/>
      </w:tblGrid>
      <w:tr w:rsidR="00B875D4">
        <w:trPr>
          <w:trHeight w:val="90"/>
          <w:tblHeader/>
          <w:jc w:val="center"/>
        </w:trPr>
        <w:tc>
          <w:tcPr>
            <w:tcW w:w="1318" w:type="dxa"/>
            <w:tcBorders>
              <w:top w:val="single" w:sz="12" w:space="0" w:color="auto"/>
              <w:bottom w:val="single" w:sz="4" w:space="0" w:color="000000"/>
              <w:right w:val="single" w:sz="4" w:space="0" w:color="auto"/>
            </w:tcBorders>
          </w:tcPr>
          <w:p w:rsidR="00B875D4" w:rsidRDefault="00B875D4">
            <w:pPr>
              <w:ind w:firstLine="119"/>
              <w:rPr>
                <w:sz w:val="18"/>
                <w:szCs w:val="18"/>
              </w:rPr>
            </w:pPr>
          </w:p>
        </w:tc>
        <w:tc>
          <w:tcPr>
            <w:tcW w:w="795" w:type="dxa"/>
            <w:tcBorders>
              <w:top w:val="single" w:sz="12" w:space="0" w:color="auto"/>
              <w:left w:val="single" w:sz="4" w:space="0" w:color="auto"/>
              <w:bottom w:val="single" w:sz="4" w:space="0" w:color="000000"/>
            </w:tcBorders>
            <w:vAlign w:val="center"/>
          </w:tcPr>
          <w:p w:rsidR="00B875D4" w:rsidRDefault="009E7642">
            <w:pPr>
              <w:ind w:firstLineChars="4" w:firstLine="7"/>
              <w:rPr>
                <w:sz w:val="18"/>
                <w:szCs w:val="18"/>
              </w:rPr>
            </w:pPr>
            <w:r>
              <w:rPr>
                <w:sz w:val="18"/>
                <w:szCs w:val="18"/>
              </w:rPr>
              <w:t>2011</w:t>
            </w:r>
          </w:p>
        </w:tc>
        <w:tc>
          <w:tcPr>
            <w:tcW w:w="795" w:type="dxa"/>
            <w:tcBorders>
              <w:top w:val="single" w:sz="12" w:space="0" w:color="auto"/>
              <w:bottom w:val="single" w:sz="4" w:space="0" w:color="000000"/>
            </w:tcBorders>
            <w:vAlign w:val="center"/>
          </w:tcPr>
          <w:p w:rsidR="00B875D4" w:rsidRDefault="009E7642">
            <w:pPr>
              <w:ind w:firstLineChars="4" w:firstLine="7"/>
              <w:rPr>
                <w:sz w:val="18"/>
                <w:szCs w:val="18"/>
              </w:rPr>
            </w:pPr>
            <w:r>
              <w:rPr>
                <w:sz w:val="18"/>
                <w:szCs w:val="18"/>
              </w:rPr>
              <w:t>2012</w:t>
            </w:r>
          </w:p>
        </w:tc>
        <w:tc>
          <w:tcPr>
            <w:tcW w:w="79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2013</w:t>
            </w:r>
          </w:p>
        </w:tc>
        <w:tc>
          <w:tcPr>
            <w:tcW w:w="795" w:type="dxa"/>
            <w:tcBorders>
              <w:top w:val="single" w:sz="12" w:space="0" w:color="auto"/>
              <w:bottom w:val="single" w:sz="4" w:space="0" w:color="000000"/>
            </w:tcBorders>
            <w:vAlign w:val="center"/>
          </w:tcPr>
          <w:p w:rsidR="00B875D4" w:rsidRDefault="009E7642">
            <w:pPr>
              <w:ind w:firstLineChars="4" w:firstLine="7"/>
              <w:rPr>
                <w:sz w:val="18"/>
                <w:szCs w:val="18"/>
              </w:rPr>
            </w:pPr>
            <w:r>
              <w:rPr>
                <w:sz w:val="18"/>
                <w:szCs w:val="18"/>
              </w:rPr>
              <w:t>2014</w:t>
            </w:r>
          </w:p>
        </w:tc>
        <w:tc>
          <w:tcPr>
            <w:tcW w:w="79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2015</w:t>
            </w:r>
          </w:p>
        </w:tc>
        <w:tc>
          <w:tcPr>
            <w:tcW w:w="79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2016</w:t>
            </w:r>
          </w:p>
        </w:tc>
        <w:tc>
          <w:tcPr>
            <w:tcW w:w="79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2017</w:t>
            </w:r>
          </w:p>
        </w:tc>
        <w:tc>
          <w:tcPr>
            <w:tcW w:w="79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2018</w:t>
            </w:r>
          </w:p>
        </w:tc>
        <w:tc>
          <w:tcPr>
            <w:tcW w:w="79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2019</w:t>
            </w:r>
          </w:p>
        </w:tc>
        <w:tc>
          <w:tcPr>
            <w:tcW w:w="79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2020</w:t>
            </w:r>
          </w:p>
        </w:tc>
        <w:tc>
          <w:tcPr>
            <w:tcW w:w="795" w:type="dxa"/>
            <w:tcBorders>
              <w:top w:val="single" w:sz="12" w:space="0" w:color="auto"/>
              <w:bottom w:val="single" w:sz="4" w:space="0" w:color="000000"/>
            </w:tcBorders>
            <w:vAlign w:val="center"/>
          </w:tcPr>
          <w:p w:rsidR="00B875D4" w:rsidRDefault="009E7642">
            <w:pPr>
              <w:ind w:firstLineChars="4" w:firstLine="7"/>
              <w:rPr>
                <w:sz w:val="18"/>
                <w:szCs w:val="18"/>
              </w:rPr>
            </w:pPr>
            <w:r>
              <w:rPr>
                <w:sz w:val="18"/>
                <w:szCs w:val="18"/>
              </w:rPr>
              <w:t>2021</w:t>
            </w:r>
          </w:p>
        </w:tc>
        <w:tc>
          <w:tcPr>
            <w:tcW w:w="795" w:type="dxa"/>
            <w:tcBorders>
              <w:top w:val="single" w:sz="12" w:space="0" w:color="auto"/>
              <w:bottom w:val="single" w:sz="4" w:space="0" w:color="000000"/>
            </w:tcBorders>
            <w:vAlign w:val="center"/>
          </w:tcPr>
          <w:p w:rsidR="00B875D4" w:rsidRDefault="009E7642">
            <w:pPr>
              <w:ind w:firstLine="119"/>
              <w:rPr>
                <w:sz w:val="18"/>
                <w:szCs w:val="18"/>
              </w:rPr>
            </w:pPr>
            <w:r>
              <w:rPr>
                <w:sz w:val="18"/>
                <w:szCs w:val="18"/>
              </w:rPr>
              <w:t>2022</w:t>
            </w:r>
          </w:p>
        </w:tc>
        <w:tc>
          <w:tcPr>
            <w:tcW w:w="795" w:type="dxa"/>
            <w:tcBorders>
              <w:top w:val="single" w:sz="12" w:space="0" w:color="auto"/>
              <w:bottom w:val="single" w:sz="4" w:space="0" w:color="000000"/>
            </w:tcBorders>
            <w:vAlign w:val="center"/>
          </w:tcPr>
          <w:p w:rsidR="00B875D4" w:rsidRDefault="009E7642">
            <w:pPr>
              <w:ind w:firstLineChars="23" w:firstLine="41"/>
              <w:rPr>
                <w:sz w:val="18"/>
                <w:szCs w:val="18"/>
              </w:rPr>
            </w:pPr>
            <w:r>
              <w:rPr>
                <w:sz w:val="18"/>
                <w:szCs w:val="18"/>
              </w:rPr>
              <w:t>2023</w:t>
            </w:r>
          </w:p>
        </w:tc>
      </w:tr>
      <w:tr w:rsidR="00B875D4">
        <w:trPr>
          <w:trHeight w:val="223"/>
          <w:jc w:val="center"/>
        </w:trPr>
        <w:tc>
          <w:tcPr>
            <w:tcW w:w="1318" w:type="dxa"/>
            <w:tcBorders>
              <w:top w:val="single" w:sz="4" w:space="0" w:color="000000"/>
              <w:right w:val="single" w:sz="4" w:space="0" w:color="auto"/>
              <w:tl2br w:val="nil"/>
              <w:tr2bl w:val="nil"/>
            </w:tcBorders>
          </w:tcPr>
          <w:p w:rsidR="00B875D4" w:rsidRDefault="009E7642">
            <w:pPr>
              <w:ind w:firstLine="119"/>
              <w:rPr>
                <w:sz w:val="18"/>
                <w:szCs w:val="18"/>
              </w:rPr>
            </w:pPr>
            <w:r>
              <w:rPr>
                <w:sz w:val="18"/>
                <w:szCs w:val="18"/>
              </w:rPr>
              <w:t>Beijing</w:t>
            </w:r>
          </w:p>
        </w:tc>
        <w:tc>
          <w:tcPr>
            <w:tcW w:w="795" w:type="dxa"/>
            <w:tcBorders>
              <w:top w:val="single" w:sz="4" w:space="0" w:color="000000"/>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0.0615 </w:t>
            </w:r>
          </w:p>
        </w:tc>
        <w:tc>
          <w:tcPr>
            <w:tcW w:w="795" w:type="dxa"/>
            <w:tcBorders>
              <w:top w:val="single" w:sz="4" w:space="0" w:color="000000"/>
              <w:tl2br w:val="nil"/>
              <w:tr2bl w:val="nil"/>
            </w:tcBorders>
            <w:vAlign w:val="center"/>
          </w:tcPr>
          <w:p w:rsidR="00B875D4" w:rsidRDefault="009E7642">
            <w:pPr>
              <w:ind w:firstLineChars="4" w:firstLine="7"/>
              <w:rPr>
                <w:sz w:val="18"/>
                <w:szCs w:val="18"/>
              </w:rPr>
            </w:pPr>
            <w:r>
              <w:rPr>
                <w:kern w:val="0"/>
                <w:sz w:val="18"/>
                <w:szCs w:val="18"/>
              </w:rPr>
              <w:t xml:space="preserve">0.0682 </w:t>
            </w:r>
          </w:p>
        </w:tc>
        <w:tc>
          <w:tcPr>
            <w:tcW w:w="795" w:type="dxa"/>
            <w:tcBorders>
              <w:top w:val="single" w:sz="4" w:space="0" w:color="000000"/>
              <w:tl2br w:val="nil"/>
              <w:tr2bl w:val="nil"/>
            </w:tcBorders>
            <w:vAlign w:val="center"/>
          </w:tcPr>
          <w:p w:rsidR="00B875D4" w:rsidRDefault="009E7642">
            <w:pPr>
              <w:ind w:firstLine="119"/>
              <w:rPr>
                <w:sz w:val="18"/>
                <w:szCs w:val="18"/>
              </w:rPr>
            </w:pPr>
            <w:r>
              <w:rPr>
                <w:kern w:val="0"/>
                <w:sz w:val="18"/>
                <w:szCs w:val="18"/>
              </w:rPr>
              <w:t xml:space="preserve">0.0757 </w:t>
            </w:r>
          </w:p>
        </w:tc>
        <w:tc>
          <w:tcPr>
            <w:tcW w:w="795" w:type="dxa"/>
            <w:tcBorders>
              <w:top w:val="single" w:sz="4" w:space="0" w:color="000000"/>
              <w:tl2br w:val="nil"/>
              <w:tr2bl w:val="nil"/>
            </w:tcBorders>
            <w:vAlign w:val="center"/>
          </w:tcPr>
          <w:p w:rsidR="00B875D4" w:rsidRDefault="009E7642">
            <w:pPr>
              <w:ind w:firstLineChars="4" w:firstLine="7"/>
              <w:rPr>
                <w:sz w:val="18"/>
                <w:szCs w:val="18"/>
              </w:rPr>
            </w:pPr>
            <w:r>
              <w:rPr>
                <w:kern w:val="0"/>
                <w:sz w:val="18"/>
                <w:szCs w:val="18"/>
              </w:rPr>
              <w:t xml:space="preserve">0.0844 </w:t>
            </w:r>
          </w:p>
        </w:tc>
        <w:tc>
          <w:tcPr>
            <w:tcW w:w="795" w:type="dxa"/>
            <w:tcBorders>
              <w:top w:val="single" w:sz="4" w:space="0" w:color="000000"/>
              <w:tl2br w:val="nil"/>
              <w:tr2bl w:val="nil"/>
            </w:tcBorders>
            <w:vAlign w:val="center"/>
          </w:tcPr>
          <w:p w:rsidR="00B875D4" w:rsidRDefault="009E7642">
            <w:pPr>
              <w:ind w:firstLine="119"/>
              <w:rPr>
                <w:sz w:val="18"/>
                <w:szCs w:val="18"/>
              </w:rPr>
            </w:pPr>
            <w:r>
              <w:rPr>
                <w:kern w:val="0"/>
                <w:sz w:val="18"/>
                <w:szCs w:val="18"/>
              </w:rPr>
              <w:t xml:space="preserve">0.0934 </w:t>
            </w:r>
          </w:p>
        </w:tc>
        <w:tc>
          <w:tcPr>
            <w:tcW w:w="795" w:type="dxa"/>
            <w:tcBorders>
              <w:top w:val="single" w:sz="4" w:space="0" w:color="000000"/>
              <w:tl2br w:val="nil"/>
              <w:tr2bl w:val="nil"/>
            </w:tcBorders>
            <w:vAlign w:val="center"/>
          </w:tcPr>
          <w:p w:rsidR="00B875D4" w:rsidRDefault="009E7642">
            <w:pPr>
              <w:ind w:firstLine="119"/>
              <w:rPr>
                <w:sz w:val="18"/>
                <w:szCs w:val="18"/>
              </w:rPr>
            </w:pPr>
            <w:r>
              <w:rPr>
                <w:kern w:val="0"/>
                <w:sz w:val="18"/>
                <w:szCs w:val="18"/>
              </w:rPr>
              <w:t xml:space="preserve">0.1015 </w:t>
            </w:r>
          </w:p>
        </w:tc>
        <w:tc>
          <w:tcPr>
            <w:tcW w:w="795" w:type="dxa"/>
            <w:tcBorders>
              <w:top w:val="single" w:sz="4" w:space="0" w:color="000000"/>
              <w:tl2br w:val="nil"/>
              <w:tr2bl w:val="nil"/>
            </w:tcBorders>
            <w:vAlign w:val="center"/>
          </w:tcPr>
          <w:p w:rsidR="00B875D4" w:rsidRDefault="009E7642">
            <w:pPr>
              <w:ind w:firstLine="119"/>
              <w:rPr>
                <w:sz w:val="18"/>
                <w:szCs w:val="18"/>
              </w:rPr>
            </w:pPr>
            <w:r>
              <w:rPr>
                <w:kern w:val="0"/>
                <w:sz w:val="18"/>
                <w:szCs w:val="18"/>
              </w:rPr>
              <w:t xml:space="preserve">0.1132 </w:t>
            </w:r>
          </w:p>
        </w:tc>
        <w:tc>
          <w:tcPr>
            <w:tcW w:w="795" w:type="dxa"/>
            <w:tcBorders>
              <w:top w:val="single" w:sz="4" w:space="0" w:color="000000"/>
              <w:tl2br w:val="nil"/>
              <w:tr2bl w:val="nil"/>
            </w:tcBorders>
            <w:vAlign w:val="center"/>
          </w:tcPr>
          <w:p w:rsidR="00B875D4" w:rsidRDefault="009E7642">
            <w:pPr>
              <w:ind w:firstLine="119"/>
              <w:rPr>
                <w:sz w:val="18"/>
                <w:szCs w:val="18"/>
              </w:rPr>
            </w:pPr>
            <w:r>
              <w:rPr>
                <w:kern w:val="0"/>
                <w:sz w:val="18"/>
                <w:szCs w:val="18"/>
              </w:rPr>
              <w:t xml:space="preserve">0.1269 </w:t>
            </w:r>
          </w:p>
        </w:tc>
        <w:tc>
          <w:tcPr>
            <w:tcW w:w="795" w:type="dxa"/>
            <w:tcBorders>
              <w:top w:val="single" w:sz="4" w:space="0" w:color="000000"/>
              <w:tl2br w:val="nil"/>
              <w:tr2bl w:val="nil"/>
            </w:tcBorders>
            <w:vAlign w:val="center"/>
          </w:tcPr>
          <w:p w:rsidR="00B875D4" w:rsidRDefault="009E7642">
            <w:pPr>
              <w:ind w:firstLine="119"/>
              <w:rPr>
                <w:sz w:val="18"/>
                <w:szCs w:val="18"/>
              </w:rPr>
            </w:pPr>
            <w:r>
              <w:rPr>
                <w:kern w:val="0"/>
                <w:sz w:val="18"/>
                <w:szCs w:val="18"/>
              </w:rPr>
              <w:t xml:space="preserve">0.1373 </w:t>
            </w:r>
          </w:p>
        </w:tc>
        <w:tc>
          <w:tcPr>
            <w:tcW w:w="795" w:type="dxa"/>
            <w:tcBorders>
              <w:top w:val="single" w:sz="4" w:space="0" w:color="000000"/>
              <w:tl2br w:val="nil"/>
              <w:tr2bl w:val="nil"/>
            </w:tcBorders>
            <w:vAlign w:val="center"/>
          </w:tcPr>
          <w:p w:rsidR="00B875D4" w:rsidRDefault="009E7642">
            <w:pPr>
              <w:ind w:firstLine="119"/>
              <w:rPr>
                <w:sz w:val="18"/>
                <w:szCs w:val="18"/>
              </w:rPr>
            </w:pPr>
            <w:r>
              <w:rPr>
                <w:kern w:val="0"/>
                <w:sz w:val="18"/>
                <w:szCs w:val="18"/>
              </w:rPr>
              <w:t xml:space="preserve">0.1530 </w:t>
            </w:r>
          </w:p>
        </w:tc>
        <w:tc>
          <w:tcPr>
            <w:tcW w:w="795" w:type="dxa"/>
            <w:tcBorders>
              <w:top w:val="single" w:sz="4" w:space="0" w:color="000000"/>
              <w:tl2br w:val="nil"/>
              <w:tr2bl w:val="nil"/>
            </w:tcBorders>
            <w:vAlign w:val="center"/>
          </w:tcPr>
          <w:p w:rsidR="00B875D4" w:rsidRDefault="009E7642">
            <w:pPr>
              <w:ind w:firstLineChars="4" w:firstLine="7"/>
              <w:rPr>
                <w:sz w:val="18"/>
                <w:szCs w:val="18"/>
              </w:rPr>
            </w:pPr>
            <w:r>
              <w:rPr>
                <w:kern w:val="0"/>
                <w:sz w:val="18"/>
                <w:szCs w:val="18"/>
              </w:rPr>
              <w:t xml:space="preserve">0.1668 </w:t>
            </w:r>
          </w:p>
        </w:tc>
        <w:tc>
          <w:tcPr>
            <w:tcW w:w="795" w:type="dxa"/>
            <w:tcBorders>
              <w:top w:val="single" w:sz="4" w:space="0" w:color="000000"/>
              <w:tl2br w:val="nil"/>
              <w:tr2bl w:val="nil"/>
            </w:tcBorders>
            <w:vAlign w:val="center"/>
          </w:tcPr>
          <w:p w:rsidR="00B875D4" w:rsidRDefault="009E7642">
            <w:pPr>
              <w:ind w:firstLine="119"/>
              <w:rPr>
                <w:sz w:val="18"/>
                <w:szCs w:val="18"/>
              </w:rPr>
            </w:pPr>
            <w:r>
              <w:rPr>
                <w:kern w:val="0"/>
                <w:sz w:val="18"/>
                <w:szCs w:val="18"/>
              </w:rPr>
              <w:t xml:space="preserve">0.2142 </w:t>
            </w:r>
          </w:p>
        </w:tc>
        <w:tc>
          <w:tcPr>
            <w:tcW w:w="795" w:type="dxa"/>
            <w:tcBorders>
              <w:top w:val="single" w:sz="4" w:space="0" w:color="000000"/>
              <w:tl2br w:val="nil"/>
              <w:tr2bl w:val="nil"/>
            </w:tcBorders>
            <w:vAlign w:val="center"/>
          </w:tcPr>
          <w:p w:rsidR="00B875D4" w:rsidRDefault="009E7642">
            <w:pPr>
              <w:ind w:firstLineChars="23" w:firstLine="41"/>
              <w:rPr>
                <w:sz w:val="18"/>
                <w:szCs w:val="18"/>
              </w:rPr>
            </w:pPr>
            <w:r>
              <w:rPr>
                <w:kern w:val="0"/>
                <w:sz w:val="18"/>
                <w:szCs w:val="18"/>
              </w:rPr>
              <w:t xml:space="preserve">0.2372 </w:t>
            </w:r>
          </w:p>
        </w:tc>
      </w:tr>
      <w:tr w:rsidR="00B875D4">
        <w:trPr>
          <w:trHeight w:val="303"/>
          <w:jc w:val="center"/>
        </w:trPr>
        <w:tc>
          <w:tcPr>
            <w:tcW w:w="1318" w:type="dxa"/>
            <w:tcBorders>
              <w:right w:val="single" w:sz="4" w:space="0" w:color="auto"/>
              <w:tl2br w:val="nil"/>
              <w:tr2bl w:val="nil"/>
            </w:tcBorders>
          </w:tcPr>
          <w:p w:rsidR="00B875D4" w:rsidRDefault="009E7642">
            <w:pPr>
              <w:ind w:firstLine="119"/>
              <w:rPr>
                <w:sz w:val="18"/>
                <w:szCs w:val="18"/>
              </w:rPr>
            </w:pPr>
            <w:r>
              <w:rPr>
                <w:sz w:val="18"/>
                <w:szCs w:val="18"/>
              </w:rPr>
              <w:t>Tianjin</w:t>
            </w:r>
          </w:p>
        </w:tc>
        <w:tc>
          <w:tcPr>
            <w:tcW w:w="795" w:type="dxa"/>
            <w:tcBorders>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0.0183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0.0222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0.0244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0.0256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0.0281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0.0296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0.0314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0.0356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0.0393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0.0445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0.0463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0.0511 </w:t>
            </w:r>
          </w:p>
        </w:tc>
        <w:tc>
          <w:tcPr>
            <w:tcW w:w="795" w:type="dxa"/>
            <w:tcBorders>
              <w:tl2br w:val="nil"/>
              <w:tr2bl w:val="nil"/>
            </w:tcBorders>
            <w:vAlign w:val="center"/>
          </w:tcPr>
          <w:p w:rsidR="00B875D4" w:rsidRDefault="009E7642">
            <w:pPr>
              <w:ind w:firstLineChars="23" w:firstLine="41"/>
              <w:rPr>
                <w:sz w:val="18"/>
                <w:szCs w:val="18"/>
              </w:rPr>
            </w:pPr>
            <w:r>
              <w:rPr>
                <w:kern w:val="0"/>
                <w:sz w:val="18"/>
                <w:szCs w:val="18"/>
              </w:rPr>
              <w:t xml:space="preserve">0.0742 </w:t>
            </w:r>
          </w:p>
        </w:tc>
      </w:tr>
      <w:tr w:rsidR="00B875D4">
        <w:trPr>
          <w:jc w:val="center"/>
        </w:trPr>
        <w:tc>
          <w:tcPr>
            <w:tcW w:w="1318" w:type="dxa"/>
            <w:tcBorders>
              <w:bottom w:val="nil"/>
              <w:right w:val="single" w:sz="4" w:space="0" w:color="auto"/>
              <w:tl2br w:val="nil"/>
              <w:tr2bl w:val="nil"/>
            </w:tcBorders>
          </w:tcPr>
          <w:p w:rsidR="00B875D4" w:rsidRDefault="009E7642">
            <w:pPr>
              <w:ind w:firstLine="119"/>
              <w:rPr>
                <w:sz w:val="18"/>
                <w:szCs w:val="18"/>
              </w:rPr>
            </w:pPr>
            <w:proofErr w:type="spellStart"/>
            <w:r>
              <w:rPr>
                <w:sz w:val="18"/>
                <w:szCs w:val="18"/>
              </w:rPr>
              <w:t>Hebei</w:t>
            </w:r>
            <w:proofErr w:type="spellEnd"/>
          </w:p>
        </w:tc>
        <w:tc>
          <w:tcPr>
            <w:tcW w:w="795" w:type="dxa"/>
            <w:tcBorders>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0.0534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0.0589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0.0666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0.0694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0.0741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0.0836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0.0930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0.1062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0.1210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0.1335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0.1275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0.1500 </w:t>
            </w:r>
          </w:p>
        </w:tc>
        <w:tc>
          <w:tcPr>
            <w:tcW w:w="795" w:type="dxa"/>
            <w:tcBorders>
              <w:bottom w:val="nil"/>
              <w:tl2br w:val="nil"/>
              <w:tr2bl w:val="nil"/>
            </w:tcBorders>
            <w:vAlign w:val="center"/>
          </w:tcPr>
          <w:p w:rsidR="00B875D4" w:rsidRDefault="009E7642">
            <w:pPr>
              <w:ind w:firstLineChars="23" w:firstLine="41"/>
              <w:rPr>
                <w:sz w:val="18"/>
                <w:szCs w:val="18"/>
              </w:rPr>
            </w:pPr>
            <w:r>
              <w:rPr>
                <w:kern w:val="0"/>
                <w:sz w:val="18"/>
                <w:szCs w:val="18"/>
              </w:rPr>
              <w:t xml:space="preserve">0.2213 </w:t>
            </w:r>
          </w:p>
        </w:tc>
      </w:tr>
      <w:tr w:rsidR="00B875D4">
        <w:trPr>
          <w:jc w:val="center"/>
        </w:trPr>
        <w:tc>
          <w:tcPr>
            <w:tcW w:w="1318" w:type="dxa"/>
            <w:tcBorders>
              <w:top w:val="nil"/>
              <w:bottom w:val="nil"/>
              <w:right w:val="single" w:sz="4" w:space="0" w:color="auto"/>
              <w:tl2br w:val="nil"/>
              <w:tr2bl w:val="nil"/>
            </w:tcBorders>
          </w:tcPr>
          <w:p w:rsidR="00B875D4" w:rsidRDefault="009E7642">
            <w:pPr>
              <w:ind w:firstLine="119"/>
              <w:rPr>
                <w:sz w:val="18"/>
                <w:szCs w:val="18"/>
              </w:rPr>
            </w:pPr>
            <w:r>
              <w:rPr>
                <w:sz w:val="18"/>
                <w:szCs w:val="18"/>
              </w:rPr>
              <w:t>Shanxi</w:t>
            </w:r>
          </w:p>
        </w:tc>
        <w:tc>
          <w:tcPr>
            <w:tcW w:w="795"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0.0269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0.0310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0.0342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0.0332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0.0361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0.0361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0.0421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0.0462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0.0520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0.0591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0.0636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0.0645 </w:t>
            </w:r>
          </w:p>
        </w:tc>
        <w:tc>
          <w:tcPr>
            <w:tcW w:w="795" w:type="dxa"/>
            <w:tcBorders>
              <w:top w:val="nil"/>
              <w:bottom w:val="nil"/>
              <w:tl2br w:val="nil"/>
              <w:tr2bl w:val="nil"/>
            </w:tcBorders>
            <w:vAlign w:val="center"/>
          </w:tcPr>
          <w:p w:rsidR="00B875D4" w:rsidRDefault="009E7642">
            <w:pPr>
              <w:ind w:firstLineChars="23" w:firstLine="41"/>
              <w:rPr>
                <w:sz w:val="18"/>
                <w:szCs w:val="18"/>
              </w:rPr>
            </w:pPr>
            <w:r>
              <w:rPr>
                <w:kern w:val="0"/>
                <w:sz w:val="18"/>
                <w:szCs w:val="18"/>
              </w:rPr>
              <w:t xml:space="preserve">0.0889 </w:t>
            </w:r>
          </w:p>
        </w:tc>
      </w:tr>
      <w:tr w:rsidR="00B875D4">
        <w:trPr>
          <w:jc w:val="center"/>
        </w:trPr>
        <w:tc>
          <w:tcPr>
            <w:tcW w:w="1318" w:type="dxa"/>
            <w:tcBorders>
              <w:top w:val="nil"/>
              <w:bottom w:val="nil"/>
              <w:right w:val="single" w:sz="4" w:space="0" w:color="auto"/>
              <w:tl2br w:val="nil"/>
              <w:tr2bl w:val="nil"/>
            </w:tcBorders>
          </w:tcPr>
          <w:p w:rsidR="00B875D4" w:rsidRDefault="009E7642">
            <w:pPr>
              <w:ind w:leftChars="-31" w:left="-65" w:right="-250" w:firstLineChars="4" w:firstLine="7"/>
              <w:rPr>
                <w:sz w:val="18"/>
                <w:szCs w:val="18"/>
              </w:rPr>
            </w:pPr>
            <w:r>
              <w:rPr>
                <w:sz w:val="18"/>
                <w:szCs w:val="18"/>
              </w:rPr>
              <w:t>Inner Mongolia</w:t>
            </w:r>
          </w:p>
        </w:tc>
        <w:tc>
          <w:tcPr>
            <w:tcW w:w="795"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0.0260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0.0273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0.0301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0.0319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0.0341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0.0360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0.0387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0.0422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0.0459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0.0491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0.0475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0.0525 </w:t>
            </w:r>
          </w:p>
        </w:tc>
        <w:tc>
          <w:tcPr>
            <w:tcW w:w="795" w:type="dxa"/>
            <w:tcBorders>
              <w:top w:val="nil"/>
              <w:bottom w:val="nil"/>
              <w:tl2br w:val="nil"/>
              <w:tr2bl w:val="nil"/>
            </w:tcBorders>
            <w:vAlign w:val="center"/>
          </w:tcPr>
          <w:p w:rsidR="00B875D4" w:rsidRDefault="009E7642">
            <w:pPr>
              <w:ind w:firstLineChars="23" w:firstLine="41"/>
              <w:rPr>
                <w:sz w:val="18"/>
                <w:szCs w:val="18"/>
              </w:rPr>
            </w:pPr>
            <w:r>
              <w:rPr>
                <w:kern w:val="0"/>
                <w:sz w:val="18"/>
                <w:szCs w:val="18"/>
              </w:rPr>
              <w:t xml:space="preserve">0.0706 </w:t>
            </w:r>
          </w:p>
        </w:tc>
      </w:tr>
      <w:tr w:rsidR="00B875D4">
        <w:trPr>
          <w:jc w:val="center"/>
        </w:trPr>
        <w:tc>
          <w:tcPr>
            <w:tcW w:w="1318" w:type="dxa"/>
            <w:tcBorders>
              <w:top w:val="nil"/>
              <w:bottom w:val="nil"/>
              <w:right w:val="single" w:sz="4" w:space="0" w:color="auto"/>
              <w:tl2br w:val="nil"/>
              <w:tr2bl w:val="nil"/>
            </w:tcBorders>
          </w:tcPr>
          <w:p w:rsidR="00B875D4" w:rsidRDefault="009E7642">
            <w:pPr>
              <w:ind w:firstLine="119"/>
              <w:rPr>
                <w:sz w:val="18"/>
                <w:szCs w:val="18"/>
              </w:rPr>
            </w:pPr>
            <w:r>
              <w:rPr>
                <w:sz w:val="18"/>
                <w:szCs w:val="18"/>
              </w:rPr>
              <w:t>Liaoning</w:t>
            </w:r>
          </w:p>
        </w:tc>
        <w:tc>
          <w:tcPr>
            <w:tcW w:w="795"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0.0496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0.0532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0.0595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0.0628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0.0631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0.0615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0.0645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0.0693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0.0728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0.0774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0.0767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0.0881 </w:t>
            </w:r>
          </w:p>
        </w:tc>
        <w:tc>
          <w:tcPr>
            <w:tcW w:w="795" w:type="dxa"/>
            <w:tcBorders>
              <w:top w:val="nil"/>
              <w:bottom w:val="nil"/>
              <w:tl2br w:val="nil"/>
              <w:tr2bl w:val="nil"/>
            </w:tcBorders>
            <w:vAlign w:val="center"/>
          </w:tcPr>
          <w:p w:rsidR="00B875D4" w:rsidRDefault="009E7642">
            <w:pPr>
              <w:ind w:firstLineChars="23" w:firstLine="41"/>
              <w:rPr>
                <w:sz w:val="18"/>
                <w:szCs w:val="18"/>
              </w:rPr>
            </w:pPr>
            <w:r>
              <w:rPr>
                <w:kern w:val="0"/>
                <w:sz w:val="18"/>
                <w:szCs w:val="18"/>
              </w:rPr>
              <w:t xml:space="preserve">0.1138 </w:t>
            </w:r>
          </w:p>
        </w:tc>
      </w:tr>
      <w:tr w:rsidR="00B875D4">
        <w:trPr>
          <w:jc w:val="center"/>
        </w:trPr>
        <w:tc>
          <w:tcPr>
            <w:tcW w:w="1318" w:type="dxa"/>
            <w:tcBorders>
              <w:top w:val="nil"/>
              <w:bottom w:val="nil"/>
              <w:right w:val="single" w:sz="4" w:space="0" w:color="auto"/>
              <w:tl2br w:val="nil"/>
              <w:tr2bl w:val="nil"/>
            </w:tcBorders>
          </w:tcPr>
          <w:p w:rsidR="00B875D4" w:rsidRDefault="009E7642">
            <w:pPr>
              <w:ind w:firstLine="119"/>
              <w:rPr>
                <w:sz w:val="18"/>
                <w:szCs w:val="18"/>
              </w:rPr>
            </w:pPr>
            <w:r>
              <w:rPr>
                <w:sz w:val="18"/>
                <w:szCs w:val="18"/>
              </w:rPr>
              <w:t>Jilin</w:t>
            </w:r>
          </w:p>
        </w:tc>
        <w:tc>
          <w:tcPr>
            <w:tcW w:w="795"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0.0218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0.0240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0.0263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0.0295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0.0295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0.0314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0.0339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0.0370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0.0512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0.0417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0.0398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0.0433 </w:t>
            </w:r>
          </w:p>
        </w:tc>
        <w:tc>
          <w:tcPr>
            <w:tcW w:w="795" w:type="dxa"/>
            <w:tcBorders>
              <w:top w:val="nil"/>
              <w:bottom w:val="nil"/>
              <w:tl2br w:val="nil"/>
              <w:tr2bl w:val="nil"/>
            </w:tcBorders>
            <w:vAlign w:val="center"/>
          </w:tcPr>
          <w:p w:rsidR="00B875D4" w:rsidRDefault="009E7642">
            <w:pPr>
              <w:ind w:firstLineChars="23" w:firstLine="41"/>
              <w:rPr>
                <w:sz w:val="18"/>
                <w:szCs w:val="18"/>
              </w:rPr>
            </w:pPr>
            <w:r>
              <w:rPr>
                <w:kern w:val="0"/>
                <w:sz w:val="18"/>
                <w:szCs w:val="18"/>
              </w:rPr>
              <w:t xml:space="preserve">0.0567 </w:t>
            </w:r>
          </w:p>
        </w:tc>
      </w:tr>
      <w:tr w:rsidR="00B875D4">
        <w:trPr>
          <w:jc w:val="center"/>
        </w:trPr>
        <w:tc>
          <w:tcPr>
            <w:tcW w:w="1318" w:type="dxa"/>
            <w:tcBorders>
              <w:top w:val="nil"/>
              <w:bottom w:val="nil"/>
              <w:right w:val="single" w:sz="4" w:space="0" w:color="auto"/>
              <w:tl2br w:val="nil"/>
              <w:tr2bl w:val="nil"/>
            </w:tcBorders>
          </w:tcPr>
          <w:p w:rsidR="00B875D4" w:rsidRDefault="009E7642">
            <w:pPr>
              <w:ind w:firstLine="119"/>
              <w:rPr>
                <w:sz w:val="18"/>
                <w:szCs w:val="18"/>
              </w:rPr>
            </w:pPr>
            <w:r>
              <w:rPr>
                <w:sz w:val="18"/>
                <w:szCs w:val="18"/>
              </w:rPr>
              <w:t>Heilongjiang</w:t>
            </w:r>
          </w:p>
        </w:tc>
        <w:tc>
          <w:tcPr>
            <w:tcW w:w="795"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0.0301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0.0337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0.0366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0.0387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0.0407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0.0433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0.0485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0.0518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0.0564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0.0577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0.0542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0.0594 </w:t>
            </w:r>
          </w:p>
        </w:tc>
        <w:tc>
          <w:tcPr>
            <w:tcW w:w="795" w:type="dxa"/>
            <w:tcBorders>
              <w:top w:val="nil"/>
              <w:bottom w:val="nil"/>
              <w:tl2br w:val="nil"/>
              <w:tr2bl w:val="nil"/>
            </w:tcBorders>
            <w:vAlign w:val="center"/>
          </w:tcPr>
          <w:p w:rsidR="00B875D4" w:rsidRDefault="009E7642">
            <w:pPr>
              <w:ind w:firstLineChars="23" w:firstLine="41"/>
              <w:rPr>
                <w:sz w:val="18"/>
                <w:szCs w:val="18"/>
              </w:rPr>
            </w:pPr>
            <w:r>
              <w:rPr>
                <w:kern w:val="0"/>
                <w:sz w:val="18"/>
                <w:szCs w:val="18"/>
              </w:rPr>
              <w:t xml:space="preserve">0.0664 </w:t>
            </w:r>
          </w:p>
        </w:tc>
      </w:tr>
      <w:tr w:rsidR="00B875D4">
        <w:trPr>
          <w:jc w:val="center"/>
        </w:trPr>
        <w:tc>
          <w:tcPr>
            <w:tcW w:w="1318" w:type="dxa"/>
            <w:tcBorders>
              <w:top w:val="nil"/>
              <w:right w:val="single" w:sz="4" w:space="0" w:color="auto"/>
              <w:tl2br w:val="nil"/>
              <w:tr2bl w:val="nil"/>
            </w:tcBorders>
          </w:tcPr>
          <w:p w:rsidR="00B875D4" w:rsidRDefault="009E7642">
            <w:pPr>
              <w:ind w:firstLine="119"/>
              <w:rPr>
                <w:sz w:val="18"/>
                <w:szCs w:val="18"/>
              </w:rPr>
            </w:pPr>
            <w:r>
              <w:rPr>
                <w:sz w:val="18"/>
                <w:szCs w:val="18"/>
              </w:rPr>
              <w:t>Shanghai</w:t>
            </w:r>
          </w:p>
        </w:tc>
        <w:tc>
          <w:tcPr>
            <w:tcW w:w="795" w:type="dxa"/>
            <w:tcBorders>
              <w:top w:val="nil"/>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0.0521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0.0582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0.0665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0.0744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0.0809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0.0931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0.1086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0.1145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0.1303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0.1430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0.1535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0.1882 </w:t>
            </w:r>
          </w:p>
        </w:tc>
        <w:tc>
          <w:tcPr>
            <w:tcW w:w="795" w:type="dxa"/>
            <w:tcBorders>
              <w:top w:val="nil"/>
              <w:tl2br w:val="nil"/>
              <w:tr2bl w:val="nil"/>
            </w:tcBorders>
            <w:vAlign w:val="center"/>
          </w:tcPr>
          <w:p w:rsidR="00B875D4" w:rsidRDefault="009E7642">
            <w:pPr>
              <w:ind w:firstLineChars="23" w:firstLine="41"/>
              <w:rPr>
                <w:sz w:val="18"/>
                <w:szCs w:val="18"/>
              </w:rPr>
            </w:pPr>
            <w:r>
              <w:rPr>
                <w:kern w:val="0"/>
                <w:sz w:val="18"/>
                <w:szCs w:val="18"/>
              </w:rPr>
              <w:t xml:space="preserve">0.2555 </w:t>
            </w:r>
          </w:p>
        </w:tc>
      </w:tr>
      <w:tr w:rsidR="00B875D4">
        <w:trPr>
          <w:jc w:val="center"/>
        </w:trPr>
        <w:tc>
          <w:tcPr>
            <w:tcW w:w="1318" w:type="dxa"/>
            <w:tcBorders>
              <w:right w:val="single" w:sz="4" w:space="0" w:color="auto"/>
              <w:tl2br w:val="nil"/>
              <w:tr2bl w:val="nil"/>
            </w:tcBorders>
          </w:tcPr>
          <w:p w:rsidR="00B875D4" w:rsidRDefault="009E7642">
            <w:pPr>
              <w:ind w:firstLine="119"/>
              <w:rPr>
                <w:sz w:val="18"/>
                <w:szCs w:val="18"/>
              </w:rPr>
            </w:pPr>
            <w:r>
              <w:rPr>
                <w:sz w:val="18"/>
                <w:szCs w:val="18"/>
              </w:rPr>
              <w:t>Jiangsu</w:t>
            </w:r>
          </w:p>
        </w:tc>
        <w:tc>
          <w:tcPr>
            <w:tcW w:w="795" w:type="dxa"/>
            <w:tcBorders>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0.1414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0.1634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0.1786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0.1875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0.2079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0.2225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0.2415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0.2621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0.2868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0.3172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0.3334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0.3877 </w:t>
            </w:r>
          </w:p>
        </w:tc>
        <w:tc>
          <w:tcPr>
            <w:tcW w:w="795" w:type="dxa"/>
            <w:tcBorders>
              <w:tl2br w:val="nil"/>
              <w:tr2bl w:val="nil"/>
            </w:tcBorders>
            <w:vAlign w:val="center"/>
          </w:tcPr>
          <w:p w:rsidR="00B875D4" w:rsidRDefault="009E7642">
            <w:pPr>
              <w:ind w:firstLineChars="23" w:firstLine="41"/>
              <w:rPr>
                <w:sz w:val="18"/>
                <w:szCs w:val="18"/>
              </w:rPr>
            </w:pPr>
            <w:r>
              <w:rPr>
                <w:kern w:val="0"/>
                <w:sz w:val="18"/>
                <w:szCs w:val="18"/>
              </w:rPr>
              <w:t xml:space="preserve">0.6906 </w:t>
            </w:r>
          </w:p>
        </w:tc>
      </w:tr>
      <w:tr w:rsidR="00B875D4">
        <w:trPr>
          <w:jc w:val="center"/>
        </w:trPr>
        <w:tc>
          <w:tcPr>
            <w:tcW w:w="1318" w:type="dxa"/>
            <w:tcBorders>
              <w:right w:val="single" w:sz="4" w:space="0" w:color="auto"/>
              <w:tl2br w:val="nil"/>
              <w:tr2bl w:val="nil"/>
            </w:tcBorders>
          </w:tcPr>
          <w:p w:rsidR="00B875D4" w:rsidRDefault="009E7642">
            <w:pPr>
              <w:ind w:firstLine="119"/>
              <w:rPr>
                <w:sz w:val="18"/>
                <w:szCs w:val="18"/>
              </w:rPr>
            </w:pPr>
            <w:r>
              <w:rPr>
                <w:sz w:val="18"/>
                <w:szCs w:val="18"/>
              </w:rPr>
              <w:t>Zhejiang</w:t>
            </w:r>
          </w:p>
        </w:tc>
        <w:tc>
          <w:tcPr>
            <w:tcW w:w="795" w:type="dxa"/>
            <w:tcBorders>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0.0802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0.0928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0.1047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0.1092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0.1285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0.1346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0.1587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0.1875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0.2109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0.2300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0.2364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0.2882 </w:t>
            </w:r>
          </w:p>
        </w:tc>
        <w:tc>
          <w:tcPr>
            <w:tcW w:w="795" w:type="dxa"/>
            <w:tcBorders>
              <w:tl2br w:val="nil"/>
              <w:tr2bl w:val="nil"/>
            </w:tcBorders>
            <w:vAlign w:val="center"/>
          </w:tcPr>
          <w:p w:rsidR="00B875D4" w:rsidRDefault="009E7642">
            <w:pPr>
              <w:ind w:firstLineChars="23" w:firstLine="41"/>
              <w:rPr>
                <w:sz w:val="18"/>
                <w:szCs w:val="18"/>
              </w:rPr>
            </w:pPr>
            <w:r>
              <w:rPr>
                <w:kern w:val="0"/>
                <w:sz w:val="18"/>
                <w:szCs w:val="18"/>
              </w:rPr>
              <w:t xml:space="preserve">0.5579 </w:t>
            </w:r>
          </w:p>
        </w:tc>
      </w:tr>
      <w:tr w:rsidR="00B875D4">
        <w:trPr>
          <w:jc w:val="center"/>
        </w:trPr>
        <w:tc>
          <w:tcPr>
            <w:tcW w:w="1318" w:type="dxa"/>
            <w:tcBorders>
              <w:right w:val="single" w:sz="4" w:space="0" w:color="auto"/>
              <w:tl2br w:val="nil"/>
              <w:tr2bl w:val="nil"/>
            </w:tcBorders>
          </w:tcPr>
          <w:p w:rsidR="00B875D4" w:rsidRDefault="009E7642">
            <w:pPr>
              <w:ind w:firstLine="119"/>
              <w:rPr>
                <w:sz w:val="18"/>
                <w:szCs w:val="18"/>
              </w:rPr>
            </w:pPr>
            <w:r>
              <w:rPr>
                <w:sz w:val="18"/>
                <w:szCs w:val="18"/>
              </w:rPr>
              <w:t>Anhui</w:t>
            </w:r>
          </w:p>
        </w:tc>
        <w:tc>
          <w:tcPr>
            <w:tcW w:w="795" w:type="dxa"/>
            <w:tcBorders>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0.0433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0.0472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0.0522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0.0562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0.0667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0.0750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0.0862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0.1027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0.1178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0.1312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0.1349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0.1564 </w:t>
            </w:r>
          </w:p>
        </w:tc>
        <w:tc>
          <w:tcPr>
            <w:tcW w:w="795" w:type="dxa"/>
            <w:tcBorders>
              <w:tl2br w:val="nil"/>
              <w:tr2bl w:val="nil"/>
            </w:tcBorders>
            <w:vAlign w:val="center"/>
          </w:tcPr>
          <w:p w:rsidR="00B875D4" w:rsidRDefault="009E7642">
            <w:pPr>
              <w:ind w:firstLineChars="23" w:firstLine="41"/>
              <w:rPr>
                <w:sz w:val="18"/>
                <w:szCs w:val="18"/>
              </w:rPr>
            </w:pPr>
            <w:r>
              <w:rPr>
                <w:kern w:val="0"/>
                <w:sz w:val="18"/>
                <w:szCs w:val="18"/>
              </w:rPr>
              <w:t xml:space="preserve">0.2849 </w:t>
            </w:r>
          </w:p>
        </w:tc>
      </w:tr>
      <w:tr w:rsidR="00B875D4">
        <w:trPr>
          <w:jc w:val="center"/>
        </w:trPr>
        <w:tc>
          <w:tcPr>
            <w:tcW w:w="1318" w:type="dxa"/>
            <w:tcBorders>
              <w:bottom w:val="nil"/>
              <w:right w:val="single" w:sz="4" w:space="0" w:color="auto"/>
              <w:tl2br w:val="nil"/>
              <w:tr2bl w:val="nil"/>
            </w:tcBorders>
          </w:tcPr>
          <w:p w:rsidR="00B875D4" w:rsidRDefault="009E7642">
            <w:pPr>
              <w:ind w:firstLine="119"/>
              <w:rPr>
                <w:sz w:val="18"/>
                <w:szCs w:val="18"/>
              </w:rPr>
            </w:pPr>
            <w:r>
              <w:rPr>
                <w:sz w:val="18"/>
                <w:szCs w:val="18"/>
              </w:rPr>
              <w:t>Fujian</w:t>
            </w:r>
          </w:p>
        </w:tc>
        <w:tc>
          <w:tcPr>
            <w:tcW w:w="795" w:type="dxa"/>
            <w:tcBorders>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0.0425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0.0493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0.0557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0.0607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0.0691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0.0771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0.0875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0.1010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0.1112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0.1123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0.1159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0.1361 </w:t>
            </w:r>
          </w:p>
        </w:tc>
        <w:tc>
          <w:tcPr>
            <w:tcW w:w="795" w:type="dxa"/>
            <w:tcBorders>
              <w:bottom w:val="nil"/>
              <w:tl2br w:val="nil"/>
              <w:tr2bl w:val="nil"/>
            </w:tcBorders>
            <w:vAlign w:val="center"/>
          </w:tcPr>
          <w:p w:rsidR="00B875D4" w:rsidRDefault="009E7642">
            <w:pPr>
              <w:ind w:firstLineChars="23" w:firstLine="41"/>
              <w:rPr>
                <w:sz w:val="18"/>
                <w:szCs w:val="18"/>
              </w:rPr>
            </w:pPr>
            <w:r>
              <w:rPr>
                <w:kern w:val="0"/>
                <w:sz w:val="18"/>
                <w:szCs w:val="18"/>
              </w:rPr>
              <w:t xml:space="preserve">0.1852 </w:t>
            </w:r>
          </w:p>
        </w:tc>
      </w:tr>
      <w:tr w:rsidR="00B875D4">
        <w:trPr>
          <w:jc w:val="center"/>
        </w:trPr>
        <w:tc>
          <w:tcPr>
            <w:tcW w:w="1318" w:type="dxa"/>
            <w:tcBorders>
              <w:top w:val="nil"/>
              <w:bottom w:val="nil"/>
              <w:right w:val="single" w:sz="4" w:space="0" w:color="auto"/>
              <w:tl2br w:val="nil"/>
              <w:tr2bl w:val="nil"/>
            </w:tcBorders>
          </w:tcPr>
          <w:p w:rsidR="00B875D4" w:rsidRDefault="009E7642">
            <w:pPr>
              <w:ind w:firstLine="119"/>
              <w:rPr>
                <w:sz w:val="18"/>
                <w:szCs w:val="18"/>
              </w:rPr>
            </w:pPr>
            <w:r>
              <w:rPr>
                <w:sz w:val="18"/>
                <w:szCs w:val="18"/>
              </w:rPr>
              <w:t>Jiangxi</w:t>
            </w:r>
          </w:p>
        </w:tc>
        <w:tc>
          <w:tcPr>
            <w:tcW w:w="795"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0.0272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0.0305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0.0356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0.0399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0.0462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0.0509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0.0593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0.0686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0.0796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0.0901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0.0907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0.1012 </w:t>
            </w:r>
          </w:p>
        </w:tc>
        <w:tc>
          <w:tcPr>
            <w:tcW w:w="795" w:type="dxa"/>
            <w:tcBorders>
              <w:top w:val="nil"/>
              <w:bottom w:val="nil"/>
              <w:tl2br w:val="nil"/>
              <w:tr2bl w:val="nil"/>
            </w:tcBorders>
            <w:vAlign w:val="center"/>
          </w:tcPr>
          <w:p w:rsidR="00B875D4" w:rsidRDefault="009E7642">
            <w:pPr>
              <w:ind w:firstLineChars="23" w:firstLine="41"/>
              <w:rPr>
                <w:sz w:val="18"/>
                <w:szCs w:val="18"/>
              </w:rPr>
            </w:pPr>
            <w:r>
              <w:rPr>
                <w:kern w:val="0"/>
                <w:sz w:val="18"/>
                <w:szCs w:val="18"/>
              </w:rPr>
              <w:t xml:space="preserve">0.1831 </w:t>
            </w:r>
          </w:p>
        </w:tc>
      </w:tr>
      <w:tr w:rsidR="00B875D4">
        <w:trPr>
          <w:jc w:val="center"/>
        </w:trPr>
        <w:tc>
          <w:tcPr>
            <w:tcW w:w="1318" w:type="dxa"/>
            <w:tcBorders>
              <w:top w:val="nil"/>
              <w:bottom w:val="nil"/>
              <w:right w:val="single" w:sz="4" w:space="0" w:color="auto"/>
              <w:tl2br w:val="nil"/>
              <w:tr2bl w:val="nil"/>
            </w:tcBorders>
          </w:tcPr>
          <w:p w:rsidR="00B875D4" w:rsidRDefault="009E7642">
            <w:pPr>
              <w:ind w:firstLine="119"/>
              <w:rPr>
                <w:sz w:val="18"/>
                <w:szCs w:val="18"/>
              </w:rPr>
            </w:pPr>
            <w:r>
              <w:rPr>
                <w:sz w:val="18"/>
                <w:szCs w:val="18"/>
              </w:rPr>
              <w:t>Shandong</w:t>
            </w:r>
          </w:p>
        </w:tc>
        <w:tc>
          <w:tcPr>
            <w:tcW w:w="795"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0.0926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0.1044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0.1190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0.1248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0.1407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0.1512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0.1649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0.1799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0.1980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0.2144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0.2260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0.2677 </w:t>
            </w:r>
          </w:p>
        </w:tc>
        <w:tc>
          <w:tcPr>
            <w:tcW w:w="795" w:type="dxa"/>
            <w:tcBorders>
              <w:top w:val="nil"/>
              <w:bottom w:val="nil"/>
              <w:tl2br w:val="nil"/>
              <w:tr2bl w:val="nil"/>
            </w:tcBorders>
            <w:vAlign w:val="center"/>
          </w:tcPr>
          <w:p w:rsidR="00B875D4" w:rsidRDefault="009E7642">
            <w:pPr>
              <w:ind w:firstLineChars="23" w:firstLine="41"/>
              <w:rPr>
                <w:sz w:val="18"/>
                <w:szCs w:val="18"/>
              </w:rPr>
            </w:pPr>
            <w:r>
              <w:rPr>
                <w:kern w:val="0"/>
                <w:sz w:val="18"/>
                <w:szCs w:val="18"/>
              </w:rPr>
              <w:t xml:space="preserve">0.5709 </w:t>
            </w:r>
          </w:p>
        </w:tc>
      </w:tr>
      <w:tr w:rsidR="00B875D4">
        <w:trPr>
          <w:jc w:val="center"/>
        </w:trPr>
        <w:tc>
          <w:tcPr>
            <w:tcW w:w="1318" w:type="dxa"/>
            <w:tcBorders>
              <w:top w:val="nil"/>
              <w:right w:val="single" w:sz="4" w:space="0" w:color="auto"/>
              <w:tl2br w:val="nil"/>
              <w:tr2bl w:val="nil"/>
            </w:tcBorders>
          </w:tcPr>
          <w:p w:rsidR="00B875D4" w:rsidRDefault="009E7642">
            <w:pPr>
              <w:ind w:firstLine="119"/>
              <w:rPr>
                <w:sz w:val="18"/>
                <w:szCs w:val="18"/>
              </w:rPr>
            </w:pPr>
            <w:r>
              <w:rPr>
                <w:sz w:val="18"/>
                <w:szCs w:val="18"/>
              </w:rPr>
              <w:t>Henan</w:t>
            </w:r>
          </w:p>
        </w:tc>
        <w:tc>
          <w:tcPr>
            <w:tcW w:w="795" w:type="dxa"/>
            <w:tcBorders>
              <w:top w:val="nil"/>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0.0614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0.0686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0.0781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0.0833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0.0937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0.1041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0.1176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0.1366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0.1530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0.1716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0.1711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0.1964 </w:t>
            </w:r>
          </w:p>
        </w:tc>
        <w:tc>
          <w:tcPr>
            <w:tcW w:w="795" w:type="dxa"/>
            <w:tcBorders>
              <w:top w:val="nil"/>
              <w:tl2br w:val="nil"/>
              <w:tr2bl w:val="nil"/>
            </w:tcBorders>
            <w:vAlign w:val="center"/>
          </w:tcPr>
          <w:p w:rsidR="00B875D4" w:rsidRDefault="009E7642">
            <w:pPr>
              <w:ind w:firstLineChars="23" w:firstLine="41"/>
              <w:rPr>
                <w:sz w:val="18"/>
                <w:szCs w:val="18"/>
              </w:rPr>
            </w:pPr>
            <w:r>
              <w:rPr>
                <w:kern w:val="0"/>
                <w:sz w:val="18"/>
                <w:szCs w:val="18"/>
              </w:rPr>
              <w:t xml:space="preserve">0.2544 </w:t>
            </w:r>
          </w:p>
        </w:tc>
      </w:tr>
      <w:tr w:rsidR="00B875D4">
        <w:trPr>
          <w:jc w:val="center"/>
        </w:trPr>
        <w:tc>
          <w:tcPr>
            <w:tcW w:w="1318" w:type="dxa"/>
            <w:tcBorders>
              <w:bottom w:val="nil"/>
              <w:right w:val="single" w:sz="4" w:space="0" w:color="auto"/>
              <w:tl2br w:val="nil"/>
              <w:tr2bl w:val="nil"/>
            </w:tcBorders>
          </w:tcPr>
          <w:p w:rsidR="00B875D4" w:rsidRDefault="009E7642">
            <w:pPr>
              <w:ind w:firstLine="119"/>
              <w:rPr>
                <w:sz w:val="18"/>
                <w:szCs w:val="18"/>
              </w:rPr>
            </w:pPr>
            <w:r>
              <w:rPr>
                <w:sz w:val="18"/>
                <w:szCs w:val="18"/>
              </w:rPr>
              <w:t>Hubei</w:t>
            </w:r>
          </w:p>
        </w:tc>
        <w:tc>
          <w:tcPr>
            <w:tcW w:w="795" w:type="dxa"/>
            <w:tcBorders>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0.0456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0.0527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0.0591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0.0657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0.0747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0.0824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0.0934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0.1069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0.1220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0.1289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0.1370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0.1624 </w:t>
            </w:r>
          </w:p>
        </w:tc>
        <w:tc>
          <w:tcPr>
            <w:tcW w:w="795" w:type="dxa"/>
            <w:tcBorders>
              <w:bottom w:val="nil"/>
              <w:tl2br w:val="nil"/>
              <w:tr2bl w:val="nil"/>
            </w:tcBorders>
            <w:vAlign w:val="center"/>
          </w:tcPr>
          <w:p w:rsidR="00B875D4" w:rsidRDefault="009E7642">
            <w:pPr>
              <w:ind w:firstLineChars="23" w:firstLine="41"/>
              <w:rPr>
                <w:sz w:val="18"/>
                <w:szCs w:val="18"/>
              </w:rPr>
            </w:pPr>
            <w:r>
              <w:rPr>
                <w:kern w:val="0"/>
                <w:sz w:val="18"/>
                <w:szCs w:val="18"/>
              </w:rPr>
              <w:t xml:space="preserve">0.2554 </w:t>
            </w:r>
          </w:p>
        </w:tc>
      </w:tr>
      <w:tr w:rsidR="00B875D4">
        <w:trPr>
          <w:jc w:val="center"/>
        </w:trPr>
        <w:tc>
          <w:tcPr>
            <w:tcW w:w="1318" w:type="dxa"/>
            <w:tcBorders>
              <w:top w:val="nil"/>
              <w:bottom w:val="nil"/>
              <w:right w:val="single" w:sz="4" w:space="0" w:color="auto"/>
              <w:tl2br w:val="nil"/>
              <w:tr2bl w:val="nil"/>
            </w:tcBorders>
          </w:tcPr>
          <w:p w:rsidR="00B875D4" w:rsidRDefault="009E7642">
            <w:pPr>
              <w:ind w:firstLine="119"/>
              <w:rPr>
                <w:sz w:val="18"/>
                <w:szCs w:val="18"/>
              </w:rPr>
            </w:pPr>
            <w:r>
              <w:rPr>
                <w:sz w:val="18"/>
                <w:szCs w:val="18"/>
              </w:rPr>
              <w:t>Hunan</w:t>
            </w:r>
          </w:p>
        </w:tc>
        <w:tc>
          <w:tcPr>
            <w:tcW w:w="795"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0.0517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0.0584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0.0653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0.0641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0.0706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0.0753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0.0854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0.0947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0.1106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0.1234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0.1203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0.1428 </w:t>
            </w:r>
          </w:p>
        </w:tc>
        <w:tc>
          <w:tcPr>
            <w:tcW w:w="795" w:type="dxa"/>
            <w:tcBorders>
              <w:top w:val="nil"/>
              <w:bottom w:val="nil"/>
              <w:tl2br w:val="nil"/>
              <w:tr2bl w:val="nil"/>
            </w:tcBorders>
            <w:vAlign w:val="center"/>
          </w:tcPr>
          <w:p w:rsidR="00B875D4" w:rsidRDefault="009E7642">
            <w:pPr>
              <w:ind w:firstLineChars="23" w:firstLine="41"/>
              <w:rPr>
                <w:sz w:val="18"/>
                <w:szCs w:val="18"/>
              </w:rPr>
            </w:pPr>
            <w:r>
              <w:rPr>
                <w:kern w:val="0"/>
                <w:sz w:val="18"/>
                <w:szCs w:val="18"/>
              </w:rPr>
              <w:t xml:space="preserve">0.2417 </w:t>
            </w:r>
          </w:p>
        </w:tc>
      </w:tr>
      <w:tr w:rsidR="00B875D4">
        <w:trPr>
          <w:jc w:val="center"/>
        </w:trPr>
        <w:tc>
          <w:tcPr>
            <w:tcW w:w="1318" w:type="dxa"/>
            <w:tcBorders>
              <w:top w:val="nil"/>
              <w:right w:val="single" w:sz="4" w:space="0" w:color="auto"/>
              <w:tl2br w:val="nil"/>
              <w:tr2bl w:val="nil"/>
            </w:tcBorders>
          </w:tcPr>
          <w:p w:rsidR="00B875D4" w:rsidRDefault="009E7642">
            <w:pPr>
              <w:ind w:firstLine="119"/>
              <w:rPr>
                <w:sz w:val="18"/>
                <w:szCs w:val="18"/>
              </w:rPr>
            </w:pPr>
            <w:r>
              <w:rPr>
                <w:sz w:val="18"/>
                <w:szCs w:val="18"/>
              </w:rPr>
              <w:t>Guangdong</w:t>
            </w:r>
          </w:p>
        </w:tc>
        <w:tc>
          <w:tcPr>
            <w:tcW w:w="795" w:type="dxa"/>
            <w:tcBorders>
              <w:top w:val="nil"/>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0.1488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0.1693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0.1998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0.2095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0.2459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0.2783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0.3174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0.3767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0.4310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0.4725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0.4795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0.5487 </w:t>
            </w:r>
          </w:p>
        </w:tc>
        <w:tc>
          <w:tcPr>
            <w:tcW w:w="795" w:type="dxa"/>
            <w:tcBorders>
              <w:top w:val="nil"/>
              <w:tl2br w:val="nil"/>
              <w:tr2bl w:val="nil"/>
            </w:tcBorders>
            <w:vAlign w:val="center"/>
          </w:tcPr>
          <w:p w:rsidR="00B875D4" w:rsidRDefault="009E7642">
            <w:pPr>
              <w:ind w:firstLineChars="23" w:firstLine="41"/>
              <w:rPr>
                <w:sz w:val="18"/>
                <w:szCs w:val="18"/>
              </w:rPr>
            </w:pPr>
            <w:r>
              <w:rPr>
                <w:kern w:val="0"/>
                <w:sz w:val="18"/>
                <w:szCs w:val="18"/>
              </w:rPr>
              <w:t xml:space="preserve">0.8825 </w:t>
            </w:r>
          </w:p>
        </w:tc>
      </w:tr>
      <w:tr w:rsidR="00B875D4">
        <w:trPr>
          <w:jc w:val="center"/>
        </w:trPr>
        <w:tc>
          <w:tcPr>
            <w:tcW w:w="1318" w:type="dxa"/>
            <w:tcBorders>
              <w:bottom w:val="nil"/>
              <w:right w:val="single" w:sz="4" w:space="0" w:color="auto"/>
              <w:tl2br w:val="nil"/>
              <w:tr2bl w:val="nil"/>
            </w:tcBorders>
          </w:tcPr>
          <w:p w:rsidR="00B875D4" w:rsidRDefault="009E7642">
            <w:pPr>
              <w:ind w:firstLine="119"/>
              <w:rPr>
                <w:sz w:val="18"/>
                <w:szCs w:val="18"/>
              </w:rPr>
            </w:pPr>
            <w:r>
              <w:rPr>
                <w:sz w:val="18"/>
                <w:szCs w:val="18"/>
              </w:rPr>
              <w:t>Guangxi</w:t>
            </w:r>
          </w:p>
        </w:tc>
        <w:tc>
          <w:tcPr>
            <w:tcW w:w="795" w:type="dxa"/>
            <w:tcBorders>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0.0307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0.0353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0.0381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0.0398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0.0452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0.0493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0.0561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0.0673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0.0827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0.0929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0.0869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0.0966 </w:t>
            </w:r>
          </w:p>
        </w:tc>
        <w:tc>
          <w:tcPr>
            <w:tcW w:w="795" w:type="dxa"/>
            <w:tcBorders>
              <w:bottom w:val="nil"/>
              <w:tl2br w:val="nil"/>
              <w:tr2bl w:val="nil"/>
            </w:tcBorders>
            <w:vAlign w:val="center"/>
          </w:tcPr>
          <w:p w:rsidR="00B875D4" w:rsidRDefault="009E7642">
            <w:pPr>
              <w:ind w:firstLineChars="23" w:firstLine="41"/>
              <w:rPr>
                <w:sz w:val="18"/>
                <w:szCs w:val="18"/>
              </w:rPr>
            </w:pPr>
            <w:r>
              <w:rPr>
                <w:kern w:val="0"/>
                <w:sz w:val="18"/>
                <w:szCs w:val="18"/>
              </w:rPr>
              <w:t xml:space="preserve">0.1196 </w:t>
            </w:r>
          </w:p>
        </w:tc>
      </w:tr>
      <w:tr w:rsidR="00B875D4">
        <w:trPr>
          <w:jc w:val="center"/>
        </w:trPr>
        <w:tc>
          <w:tcPr>
            <w:tcW w:w="1318" w:type="dxa"/>
            <w:tcBorders>
              <w:top w:val="nil"/>
              <w:bottom w:val="nil"/>
              <w:right w:val="single" w:sz="4" w:space="0" w:color="auto"/>
              <w:tl2br w:val="nil"/>
              <w:tr2bl w:val="nil"/>
            </w:tcBorders>
          </w:tcPr>
          <w:p w:rsidR="00B875D4" w:rsidRDefault="009E7642">
            <w:pPr>
              <w:ind w:firstLine="119"/>
              <w:rPr>
                <w:sz w:val="18"/>
                <w:szCs w:val="18"/>
              </w:rPr>
            </w:pPr>
            <w:r>
              <w:rPr>
                <w:sz w:val="18"/>
                <w:szCs w:val="18"/>
              </w:rPr>
              <w:t>Hainan</w:t>
            </w:r>
          </w:p>
        </w:tc>
        <w:tc>
          <w:tcPr>
            <w:tcW w:w="795"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0.0042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0.0052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0.0065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0.0069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0.0083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0.0097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0.0111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0.0132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0.0160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0.0179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0.0179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0.0217 </w:t>
            </w:r>
          </w:p>
        </w:tc>
        <w:tc>
          <w:tcPr>
            <w:tcW w:w="795" w:type="dxa"/>
            <w:tcBorders>
              <w:top w:val="nil"/>
              <w:bottom w:val="nil"/>
              <w:tl2br w:val="nil"/>
              <w:tr2bl w:val="nil"/>
            </w:tcBorders>
            <w:vAlign w:val="center"/>
          </w:tcPr>
          <w:p w:rsidR="00B875D4" w:rsidRDefault="009E7642">
            <w:pPr>
              <w:ind w:firstLineChars="23" w:firstLine="41"/>
              <w:rPr>
                <w:sz w:val="18"/>
                <w:szCs w:val="18"/>
              </w:rPr>
            </w:pPr>
            <w:r>
              <w:rPr>
                <w:kern w:val="0"/>
                <w:sz w:val="18"/>
                <w:szCs w:val="18"/>
              </w:rPr>
              <w:t xml:space="preserve">0.0247 </w:t>
            </w:r>
          </w:p>
        </w:tc>
      </w:tr>
      <w:tr w:rsidR="00B875D4">
        <w:trPr>
          <w:trHeight w:val="80"/>
          <w:jc w:val="center"/>
        </w:trPr>
        <w:tc>
          <w:tcPr>
            <w:tcW w:w="1318" w:type="dxa"/>
            <w:tcBorders>
              <w:top w:val="nil"/>
              <w:right w:val="single" w:sz="4" w:space="0" w:color="auto"/>
              <w:tl2br w:val="nil"/>
              <w:tr2bl w:val="nil"/>
            </w:tcBorders>
          </w:tcPr>
          <w:p w:rsidR="00B875D4" w:rsidRDefault="009E7642">
            <w:pPr>
              <w:ind w:firstLine="119"/>
              <w:rPr>
                <w:sz w:val="18"/>
                <w:szCs w:val="18"/>
              </w:rPr>
            </w:pPr>
            <w:r>
              <w:rPr>
                <w:sz w:val="18"/>
                <w:szCs w:val="18"/>
              </w:rPr>
              <w:t>Chongqing</w:t>
            </w:r>
          </w:p>
        </w:tc>
        <w:tc>
          <w:tcPr>
            <w:tcW w:w="795" w:type="dxa"/>
            <w:tcBorders>
              <w:top w:val="nil"/>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0.0220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0.0264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0.0314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0.0341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0.0390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0.0448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0.0508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0.0568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0.0662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0.0736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0.0749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0.0881 </w:t>
            </w:r>
          </w:p>
        </w:tc>
        <w:tc>
          <w:tcPr>
            <w:tcW w:w="795" w:type="dxa"/>
            <w:tcBorders>
              <w:top w:val="nil"/>
              <w:tl2br w:val="nil"/>
              <w:tr2bl w:val="nil"/>
            </w:tcBorders>
            <w:vAlign w:val="center"/>
          </w:tcPr>
          <w:p w:rsidR="00B875D4" w:rsidRDefault="009E7642">
            <w:pPr>
              <w:ind w:firstLineChars="23" w:firstLine="41"/>
              <w:rPr>
                <w:sz w:val="18"/>
                <w:szCs w:val="18"/>
              </w:rPr>
            </w:pPr>
            <w:r>
              <w:rPr>
                <w:kern w:val="0"/>
                <w:sz w:val="18"/>
                <w:szCs w:val="18"/>
              </w:rPr>
              <w:t xml:space="preserve">0.1365 </w:t>
            </w:r>
          </w:p>
        </w:tc>
      </w:tr>
      <w:tr w:rsidR="00B875D4">
        <w:trPr>
          <w:trHeight w:val="83"/>
          <w:jc w:val="center"/>
        </w:trPr>
        <w:tc>
          <w:tcPr>
            <w:tcW w:w="1318" w:type="dxa"/>
            <w:tcBorders>
              <w:right w:val="single" w:sz="4" w:space="0" w:color="auto"/>
              <w:tl2br w:val="nil"/>
              <w:tr2bl w:val="nil"/>
            </w:tcBorders>
          </w:tcPr>
          <w:p w:rsidR="00B875D4" w:rsidRDefault="009E7642">
            <w:pPr>
              <w:ind w:firstLine="119"/>
              <w:rPr>
                <w:sz w:val="18"/>
                <w:szCs w:val="18"/>
              </w:rPr>
            </w:pPr>
            <w:r>
              <w:rPr>
                <w:sz w:val="18"/>
                <w:szCs w:val="18"/>
              </w:rPr>
              <w:lastRenderedPageBreak/>
              <w:t>Sichuan</w:t>
            </w:r>
          </w:p>
        </w:tc>
        <w:tc>
          <w:tcPr>
            <w:tcW w:w="795" w:type="dxa"/>
            <w:tcBorders>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0.0646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0.0705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0.0822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0.0898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0.1018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0.1123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0.1282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0.1470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0.1721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0.1939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0.1937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0.2133 </w:t>
            </w:r>
          </w:p>
        </w:tc>
        <w:tc>
          <w:tcPr>
            <w:tcW w:w="795" w:type="dxa"/>
            <w:tcBorders>
              <w:tl2br w:val="nil"/>
              <w:tr2bl w:val="nil"/>
            </w:tcBorders>
            <w:vAlign w:val="center"/>
          </w:tcPr>
          <w:p w:rsidR="00B875D4" w:rsidRDefault="009E7642">
            <w:pPr>
              <w:ind w:firstLineChars="23" w:firstLine="41"/>
              <w:rPr>
                <w:sz w:val="18"/>
                <w:szCs w:val="18"/>
              </w:rPr>
            </w:pPr>
            <w:r>
              <w:rPr>
                <w:kern w:val="0"/>
                <w:sz w:val="18"/>
                <w:szCs w:val="18"/>
              </w:rPr>
              <w:t xml:space="preserve">0.2486 </w:t>
            </w:r>
          </w:p>
        </w:tc>
      </w:tr>
      <w:tr w:rsidR="00B875D4">
        <w:trPr>
          <w:trHeight w:val="88"/>
          <w:jc w:val="center"/>
        </w:trPr>
        <w:tc>
          <w:tcPr>
            <w:tcW w:w="1318" w:type="dxa"/>
            <w:tcBorders>
              <w:bottom w:val="nil"/>
              <w:right w:val="single" w:sz="4" w:space="0" w:color="auto"/>
              <w:tl2br w:val="nil"/>
              <w:tr2bl w:val="nil"/>
            </w:tcBorders>
          </w:tcPr>
          <w:p w:rsidR="00B875D4" w:rsidRDefault="009E7642">
            <w:pPr>
              <w:ind w:firstLine="119"/>
              <w:rPr>
                <w:sz w:val="18"/>
                <w:szCs w:val="18"/>
              </w:rPr>
            </w:pPr>
            <w:proofErr w:type="spellStart"/>
            <w:r>
              <w:rPr>
                <w:sz w:val="18"/>
                <w:szCs w:val="18"/>
              </w:rPr>
              <w:t>Guizhou</w:t>
            </w:r>
            <w:proofErr w:type="spellEnd"/>
          </w:p>
        </w:tc>
        <w:tc>
          <w:tcPr>
            <w:tcW w:w="795" w:type="dxa"/>
            <w:tcBorders>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0.0189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0.0230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0.0255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0.0291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0.0338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0.0375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0.0433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0.0513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0.0600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0.0670 </w:t>
            </w:r>
          </w:p>
        </w:tc>
        <w:tc>
          <w:tcPr>
            <w:tcW w:w="795" w:type="dxa"/>
            <w:tcBorders>
              <w:bottom w:val="nil"/>
              <w:tl2br w:val="nil"/>
              <w:tr2bl w:val="nil"/>
            </w:tcBorders>
            <w:vAlign w:val="center"/>
          </w:tcPr>
          <w:p w:rsidR="00B875D4" w:rsidRDefault="009E7642">
            <w:pPr>
              <w:ind w:firstLineChars="4" w:firstLine="7"/>
              <w:rPr>
                <w:sz w:val="18"/>
                <w:szCs w:val="18"/>
              </w:rPr>
            </w:pPr>
            <w:r>
              <w:rPr>
                <w:kern w:val="0"/>
                <w:sz w:val="18"/>
                <w:szCs w:val="18"/>
              </w:rPr>
              <w:t xml:space="preserve">0.0628 </w:t>
            </w:r>
          </w:p>
        </w:tc>
        <w:tc>
          <w:tcPr>
            <w:tcW w:w="795" w:type="dxa"/>
            <w:tcBorders>
              <w:bottom w:val="nil"/>
              <w:tl2br w:val="nil"/>
              <w:tr2bl w:val="nil"/>
            </w:tcBorders>
            <w:vAlign w:val="center"/>
          </w:tcPr>
          <w:p w:rsidR="00B875D4" w:rsidRDefault="009E7642">
            <w:pPr>
              <w:ind w:firstLine="119"/>
              <w:rPr>
                <w:sz w:val="18"/>
                <w:szCs w:val="18"/>
              </w:rPr>
            </w:pPr>
            <w:r>
              <w:rPr>
                <w:kern w:val="0"/>
                <w:sz w:val="18"/>
                <w:szCs w:val="18"/>
              </w:rPr>
              <w:t xml:space="preserve">0.0687 </w:t>
            </w:r>
          </w:p>
        </w:tc>
        <w:tc>
          <w:tcPr>
            <w:tcW w:w="795" w:type="dxa"/>
            <w:tcBorders>
              <w:bottom w:val="nil"/>
              <w:tl2br w:val="nil"/>
              <w:tr2bl w:val="nil"/>
            </w:tcBorders>
            <w:vAlign w:val="center"/>
          </w:tcPr>
          <w:p w:rsidR="00B875D4" w:rsidRDefault="009E7642">
            <w:pPr>
              <w:ind w:firstLineChars="23" w:firstLine="41"/>
              <w:rPr>
                <w:sz w:val="18"/>
                <w:szCs w:val="18"/>
              </w:rPr>
            </w:pPr>
            <w:r>
              <w:rPr>
                <w:kern w:val="0"/>
                <w:sz w:val="18"/>
                <w:szCs w:val="18"/>
              </w:rPr>
              <w:t xml:space="preserve">0.0775 </w:t>
            </w:r>
          </w:p>
        </w:tc>
      </w:tr>
      <w:tr w:rsidR="00B875D4">
        <w:trPr>
          <w:trHeight w:val="70"/>
          <w:jc w:val="center"/>
        </w:trPr>
        <w:tc>
          <w:tcPr>
            <w:tcW w:w="1318" w:type="dxa"/>
            <w:tcBorders>
              <w:top w:val="nil"/>
              <w:bottom w:val="nil"/>
              <w:right w:val="single" w:sz="4" w:space="0" w:color="auto"/>
              <w:tl2br w:val="nil"/>
              <w:tr2bl w:val="nil"/>
            </w:tcBorders>
          </w:tcPr>
          <w:p w:rsidR="00B875D4" w:rsidRDefault="009E7642">
            <w:pPr>
              <w:ind w:firstLine="119"/>
              <w:rPr>
                <w:sz w:val="18"/>
                <w:szCs w:val="18"/>
              </w:rPr>
            </w:pPr>
            <w:r>
              <w:rPr>
                <w:sz w:val="18"/>
                <w:szCs w:val="18"/>
              </w:rPr>
              <w:t>Yunnan</w:t>
            </w:r>
          </w:p>
        </w:tc>
        <w:tc>
          <w:tcPr>
            <w:tcW w:w="795" w:type="dxa"/>
            <w:tcBorders>
              <w:top w:val="nil"/>
              <w:left w:val="single" w:sz="4" w:space="0" w:color="auto"/>
              <w:bottom w:val="nil"/>
              <w:tl2br w:val="nil"/>
              <w:tr2bl w:val="nil"/>
            </w:tcBorders>
            <w:vAlign w:val="center"/>
          </w:tcPr>
          <w:p w:rsidR="00B875D4" w:rsidRDefault="009E7642">
            <w:pPr>
              <w:ind w:firstLineChars="4" w:firstLine="7"/>
              <w:rPr>
                <w:sz w:val="18"/>
                <w:szCs w:val="18"/>
              </w:rPr>
            </w:pPr>
            <w:r>
              <w:rPr>
                <w:kern w:val="0"/>
                <w:sz w:val="18"/>
                <w:szCs w:val="18"/>
              </w:rPr>
              <w:t xml:space="preserve">0.0259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0.0292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0.0337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0.0354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0.0397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0.0432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0.0495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0.0607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0.0724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0.0830 </w:t>
            </w:r>
          </w:p>
        </w:tc>
        <w:tc>
          <w:tcPr>
            <w:tcW w:w="795" w:type="dxa"/>
            <w:tcBorders>
              <w:top w:val="nil"/>
              <w:bottom w:val="nil"/>
              <w:tl2br w:val="nil"/>
              <w:tr2bl w:val="nil"/>
            </w:tcBorders>
            <w:vAlign w:val="center"/>
          </w:tcPr>
          <w:p w:rsidR="00B875D4" w:rsidRDefault="009E7642">
            <w:pPr>
              <w:ind w:firstLineChars="4" w:firstLine="7"/>
              <w:rPr>
                <w:sz w:val="18"/>
                <w:szCs w:val="18"/>
              </w:rPr>
            </w:pPr>
            <w:r>
              <w:rPr>
                <w:kern w:val="0"/>
                <w:sz w:val="18"/>
                <w:szCs w:val="18"/>
              </w:rPr>
              <w:t xml:space="preserve">0.0748 </w:t>
            </w:r>
          </w:p>
        </w:tc>
        <w:tc>
          <w:tcPr>
            <w:tcW w:w="795" w:type="dxa"/>
            <w:tcBorders>
              <w:top w:val="nil"/>
              <w:bottom w:val="nil"/>
              <w:tl2br w:val="nil"/>
              <w:tr2bl w:val="nil"/>
            </w:tcBorders>
            <w:vAlign w:val="center"/>
          </w:tcPr>
          <w:p w:rsidR="00B875D4" w:rsidRDefault="009E7642">
            <w:pPr>
              <w:ind w:firstLine="119"/>
              <w:rPr>
                <w:sz w:val="18"/>
                <w:szCs w:val="18"/>
              </w:rPr>
            </w:pPr>
            <w:r>
              <w:rPr>
                <w:kern w:val="0"/>
                <w:sz w:val="18"/>
                <w:szCs w:val="18"/>
              </w:rPr>
              <w:t xml:space="preserve">0.0827 </w:t>
            </w:r>
          </w:p>
        </w:tc>
        <w:tc>
          <w:tcPr>
            <w:tcW w:w="795" w:type="dxa"/>
            <w:tcBorders>
              <w:top w:val="nil"/>
              <w:bottom w:val="nil"/>
              <w:tl2br w:val="nil"/>
              <w:tr2bl w:val="nil"/>
            </w:tcBorders>
            <w:vAlign w:val="center"/>
          </w:tcPr>
          <w:p w:rsidR="00B875D4" w:rsidRDefault="009E7642">
            <w:pPr>
              <w:ind w:firstLineChars="23" w:firstLine="41"/>
              <w:rPr>
                <w:sz w:val="18"/>
                <w:szCs w:val="18"/>
              </w:rPr>
            </w:pPr>
            <w:r>
              <w:rPr>
                <w:kern w:val="0"/>
                <w:sz w:val="18"/>
                <w:szCs w:val="18"/>
              </w:rPr>
              <w:t xml:space="preserve">0.0984 </w:t>
            </w:r>
          </w:p>
        </w:tc>
      </w:tr>
      <w:tr w:rsidR="00B875D4">
        <w:trPr>
          <w:trHeight w:val="140"/>
          <w:jc w:val="center"/>
        </w:trPr>
        <w:tc>
          <w:tcPr>
            <w:tcW w:w="1318" w:type="dxa"/>
            <w:tcBorders>
              <w:top w:val="nil"/>
              <w:right w:val="single" w:sz="4" w:space="0" w:color="auto"/>
              <w:tl2br w:val="nil"/>
              <w:tr2bl w:val="nil"/>
            </w:tcBorders>
          </w:tcPr>
          <w:p w:rsidR="00B875D4" w:rsidRDefault="009E7642">
            <w:pPr>
              <w:ind w:firstLine="119"/>
              <w:rPr>
                <w:sz w:val="18"/>
                <w:szCs w:val="18"/>
              </w:rPr>
            </w:pPr>
            <w:r>
              <w:rPr>
                <w:sz w:val="18"/>
                <w:szCs w:val="18"/>
              </w:rPr>
              <w:t>Sha</w:t>
            </w:r>
            <w:r>
              <w:rPr>
                <w:rFonts w:hint="eastAsia"/>
                <w:sz w:val="18"/>
                <w:szCs w:val="18"/>
              </w:rPr>
              <w:t>a</w:t>
            </w:r>
            <w:r>
              <w:rPr>
                <w:sz w:val="18"/>
                <w:szCs w:val="18"/>
              </w:rPr>
              <w:t>nxi</w:t>
            </w:r>
          </w:p>
        </w:tc>
        <w:tc>
          <w:tcPr>
            <w:tcW w:w="795" w:type="dxa"/>
            <w:tcBorders>
              <w:top w:val="nil"/>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0.0332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0.0373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0.0413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0.0450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0.0501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0.0567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0.0625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0.0715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0.0814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0.0893 </w:t>
            </w:r>
          </w:p>
        </w:tc>
        <w:tc>
          <w:tcPr>
            <w:tcW w:w="795" w:type="dxa"/>
            <w:tcBorders>
              <w:top w:val="nil"/>
              <w:tl2br w:val="nil"/>
              <w:tr2bl w:val="nil"/>
            </w:tcBorders>
            <w:vAlign w:val="center"/>
          </w:tcPr>
          <w:p w:rsidR="00B875D4" w:rsidRDefault="009E7642">
            <w:pPr>
              <w:ind w:firstLineChars="4" w:firstLine="7"/>
              <w:rPr>
                <w:sz w:val="18"/>
                <w:szCs w:val="18"/>
              </w:rPr>
            </w:pPr>
            <w:r>
              <w:rPr>
                <w:kern w:val="0"/>
                <w:sz w:val="18"/>
                <w:szCs w:val="18"/>
              </w:rPr>
              <w:t xml:space="preserve">0.0888 </w:t>
            </w:r>
          </w:p>
        </w:tc>
        <w:tc>
          <w:tcPr>
            <w:tcW w:w="795" w:type="dxa"/>
            <w:tcBorders>
              <w:top w:val="nil"/>
              <w:tl2br w:val="nil"/>
              <w:tr2bl w:val="nil"/>
            </w:tcBorders>
            <w:vAlign w:val="center"/>
          </w:tcPr>
          <w:p w:rsidR="00B875D4" w:rsidRDefault="009E7642">
            <w:pPr>
              <w:ind w:firstLine="119"/>
              <w:rPr>
                <w:sz w:val="18"/>
                <w:szCs w:val="18"/>
              </w:rPr>
            </w:pPr>
            <w:r>
              <w:rPr>
                <w:kern w:val="0"/>
                <w:sz w:val="18"/>
                <w:szCs w:val="18"/>
              </w:rPr>
              <w:t xml:space="preserve">0.0922 </w:t>
            </w:r>
          </w:p>
        </w:tc>
        <w:tc>
          <w:tcPr>
            <w:tcW w:w="795" w:type="dxa"/>
            <w:tcBorders>
              <w:top w:val="nil"/>
              <w:tl2br w:val="nil"/>
              <w:tr2bl w:val="nil"/>
            </w:tcBorders>
            <w:vAlign w:val="center"/>
          </w:tcPr>
          <w:p w:rsidR="00B875D4" w:rsidRDefault="009E7642">
            <w:pPr>
              <w:ind w:firstLineChars="23" w:firstLine="41"/>
              <w:rPr>
                <w:sz w:val="18"/>
                <w:szCs w:val="18"/>
              </w:rPr>
            </w:pPr>
            <w:r>
              <w:rPr>
                <w:kern w:val="0"/>
                <w:sz w:val="18"/>
                <w:szCs w:val="18"/>
              </w:rPr>
              <w:t xml:space="preserve">0.1205 </w:t>
            </w:r>
          </w:p>
        </w:tc>
      </w:tr>
      <w:tr w:rsidR="00B875D4">
        <w:trPr>
          <w:trHeight w:val="70"/>
          <w:jc w:val="center"/>
        </w:trPr>
        <w:tc>
          <w:tcPr>
            <w:tcW w:w="1318" w:type="dxa"/>
            <w:tcBorders>
              <w:right w:val="single" w:sz="4" w:space="0" w:color="auto"/>
              <w:tl2br w:val="nil"/>
              <w:tr2bl w:val="nil"/>
            </w:tcBorders>
          </w:tcPr>
          <w:p w:rsidR="00B875D4" w:rsidRDefault="009E7642">
            <w:pPr>
              <w:ind w:firstLine="119"/>
              <w:rPr>
                <w:sz w:val="18"/>
                <w:szCs w:val="18"/>
              </w:rPr>
            </w:pPr>
            <w:r>
              <w:rPr>
                <w:sz w:val="18"/>
                <w:szCs w:val="18"/>
              </w:rPr>
              <w:t>Gansu</w:t>
            </w:r>
          </w:p>
        </w:tc>
        <w:tc>
          <w:tcPr>
            <w:tcW w:w="795" w:type="dxa"/>
            <w:tcBorders>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0.0139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0.0175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0.0198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0.0208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0.0232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0.0250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0.0290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0.0342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0.0400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0.0441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0.0416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0.0563 </w:t>
            </w:r>
          </w:p>
        </w:tc>
        <w:tc>
          <w:tcPr>
            <w:tcW w:w="795" w:type="dxa"/>
            <w:tcBorders>
              <w:tl2br w:val="nil"/>
              <w:tr2bl w:val="nil"/>
            </w:tcBorders>
            <w:vAlign w:val="center"/>
          </w:tcPr>
          <w:p w:rsidR="00B875D4" w:rsidRDefault="009E7642">
            <w:pPr>
              <w:ind w:firstLineChars="23" w:firstLine="41"/>
              <w:rPr>
                <w:sz w:val="18"/>
                <w:szCs w:val="18"/>
              </w:rPr>
            </w:pPr>
            <w:r>
              <w:rPr>
                <w:kern w:val="0"/>
                <w:sz w:val="18"/>
                <w:szCs w:val="18"/>
              </w:rPr>
              <w:t xml:space="preserve">0.0600 </w:t>
            </w:r>
          </w:p>
        </w:tc>
      </w:tr>
      <w:tr w:rsidR="00B875D4">
        <w:trPr>
          <w:trHeight w:val="70"/>
          <w:jc w:val="center"/>
        </w:trPr>
        <w:tc>
          <w:tcPr>
            <w:tcW w:w="1318" w:type="dxa"/>
            <w:tcBorders>
              <w:right w:val="single" w:sz="4" w:space="0" w:color="auto"/>
              <w:tl2br w:val="nil"/>
              <w:tr2bl w:val="nil"/>
            </w:tcBorders>
          </w:tcPr>
          <w:p w:rsidR="00B875D4" w:rsidRDefault="009E7642">
            <w:pPr>
              <w:ind w:firstLine="119"/>
              <w:rPr>
                <w:sz w:val="18"/>
                <w:szCs w:val="18"/>
              </w:rPr>
            </w:pPr>
            <w:r>
              <w:rPr>
                <w:sz w:val="18"/>
                <w:szCs w:val="18"/>
              </w:rPr>
              <w:t>Qinghai</w:t>
            </w:r>
          </w:p>
        </w:tc>
        <w:tc>
          <w:tcPr>
            <w:tcW w:w="795" w:type="dxa"/>
            <w:tcBorders>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0.0036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0.0048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0.0052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0.0062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0.0071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0.0076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0.0085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0.0099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0.0112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0.0126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0.0105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0.0141 </w:t>
            </w:r>
          </w:p>
        </w:tc>
        <w:tc>
          <w:tcPr>
            <w:tcW w:w="795" w:type="dxa"/>
            <w:tcBorders>
              <w:tl2br w:val="nil"/>
              <w:tr2bl w:val="nil"/>
            </w:tcBorders>
            <w:vAlign w:val="center"/>
          </w:tcPr>
          <w:p w:rsidR="00B875D4" w:rsidRDefault="009E7642">
            <w:pPr>
              <w:ind w:firstLineChars="23" w:firstLine="41"/>
              <w:rPr>
                <w:sz w:val="18"/>
                <w:szCs w:val="18"/>
              </w:rPr>
            </w:pPr>
            <w:r>
              <w:rPr>
                <w:kern w:val="0"/>
                <w:sz w:val="18"/>
                <w:szCs w:val="18"/>
              </w:rPr>
              <w:t xml:space="preserve">0.0142 </w:t>
            </w:r>
          </w:p>
        </w:tc>
      </w:tr>
      <w:tr w:rsidR="00B875D4">
        <w:trPr>
          <w:trHeight w:val="70"/>
          <w:jc w:val="center"/>
        </w:trPr>
        <w:tc>
          <w:tcPr>
            <w:tcW w:w="1318" w:type="dxa"/>
            <w:tcBorders>
              <w:right w:val="single" w:sz="4" w:space="0" w:color="auto"/>
              <w:tl2br w:val="nil"/>
              <w:tr2bl w:val="nil"/>
            </w:tcBorders>
          </w:tcPr>
          <w:p w:rsidR="00B875D4" w:rsidRDefault="009E7642">
            <w:pPr>
              <w:ind w:firstLine="119"/>
              <w:rPr>
                <w:sz w:val="18"/>
                <w:szCs w:val="18"/>
              </w:rPr>
            </w:pPr>
            <w:r>
              <w:rPr>
                <w:sz w:val="18"/>
                <w:szCs w:val="18"/>
              </w:rPr>
              <w:t>Ningxia</w:t>
            </w:r>
          </w:p>
        </w:tc>
        <w:tc>
          <w:tcPr>
            <w:tcW w:w="795" w:type="dxa"/>
            <w:tcBorders>
              <w:left w:val="single" w:sz="4" w:space="0" w:color="auto"/>
              <w:tl2br w:val="nil"/>
              <w:tr2bl w:val="nil"/>
            </w:tcBorders>
            <w:vAlign w:val="center"/>
          </w:tcPr>
          <w:p w:rsidR="00B875D4" w:rsidRDefault="009E7642">
            <w:pPr>
              <w:ind w:firstLineChars="4" w:firstLine="7"/>
              <w:rPr>
                <w:sz w:val="18"/>
                <w:szCs w:val="18"/>
              </w:rPr>
            </w:pPr>
            <w:r>
              <w:rPr>
                <w:kern w:val="0"/>
                <w:sz w:val="18"/>
                <w:szCs w:val="18"/>
              </w:rPr>
              <w:t xml:space="preserve">0.0035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0.0034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0.0042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0.0059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0.0056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0.0063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0.0082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0.0108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0.0118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0.0129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0.0127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0.0136 </w:t>
            </w:r>
          </w:p>
        </w:tc>
        <w:tc>
          <w:tcPr>
            <w:tcW w:w="795" w:type="dxa"/>
            <w:tcBorders>
              <w:tl2br w:val="nil"/>
              <w:tr2bl w:val="nil"/>
            </w:tcBorders>
            <w:vAlign w:val="center"/>
          </w:tcPr>
          <w:p w:rsidR="00B875D4" w:rsidRDefault="009E7642">
            <w:pPr>
              <w:ind w:firstLineChars="23" w:firstLine="41"/>
              <w:rPr>
                <w:sz w:val="18"/>
                <w:szCs w:val="18"/>
              </w:rPr>
            </w:pPr>
            <w:r>
              <w:rPr>
                <w:kern w:val="0"/>
                <w:sz w:val="18"/>
                <w:szCs w:val="18"/>
              </w:rPr>
              <w:t xml:space="preserve">0.0196 </w:t>
            </w:r>
          </w:p>
        </w:tc>
      </w:tr>
      <w:tr w:rsidR="00B875D4">
        <w:trPr>
          <w:trHeight w:val="70"/>
          <w:jc w:val="center"/>
        </w:trPr>
        <w:tc>
          <w:tcPr>
            <w:tcW w:w="1318" w:type="dxa"/>
            <w:tcBorders>
              <w:bottom w:val="single" w:sz="12" w:space="0" w:color="auto"/>
              <w:right w:val="single" w:sz="4" w:space="0" w:color="auto"/>
              <w:tl2br w:val="nil"/>
              <w:tr2bl w:val="nil"/>
            </w:tcBorders>
          </w:tcPr>
          <w:p w:rsidR="00B875D4" w:rsidRDefault="009E7642">
            <w:pPr>
              <w:ind w:firstLine="119"/>
              <w:rPr>
                <w:sz w:val="18"/>
                <w:szCs w:val="18"/>
              </w:rPr>
            </w:pPr>
            <w:r>
              <w:rPr>
                <w:sz w:val="18"/>
                <w:szCs w:val="18"/>
              </w:rPr>
              <w:t>Xinjiang</w:t>
            </w:r>
          </w:p>
        </w:tc>
        <w:tc>
          <w:tcPr>
            <w:tcW w:w="795" w:type="dxa"/>
            <w:tcBorders>
              <w:left w:val="single" w:sz="4" w:space="0" w:color="auto"/>
              <w:bottom w:val="single" w:sz="12" w:space="0" w:color="auto"/>
              <w:tl2br w:val="nil"/>
              <w:tr2bl w:val="nil"/>
            </w:tcBorders>
            <w:vAlign w:val="center"/>
          </w:tcPr>
          <w:p w:rsidR="00B875D4" w:rsidRDefault="009E7642">
            <w:pPr>
              <w:ind w:firstLineChars="4" w:firstLine="7"/>
              <w:rPr>
                <w:sz w:val="18"/>
                <w:szCs w:val="18"/>
              </w:rPr>
            </w:pPr>
            <w:r>
              <w:rPr>
                <w:kern w:val="0"/>
                <w:sz w:val="18"/>
                <w:szCs w:val="18"/>
              </w:rPr>
              <w:t xml:space="preserve">0.0181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0.0204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0.0227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0.0243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0.0281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0.0291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0.0324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0.0375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0.0444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0.0486 </w:t>
            </w:r>
          </w:p>
        </w:tc>
        <w:tc>
          <w:tcPr>
            <w:tcW w:w="795" w:type="dxa"/>
            <w:tcBorders>
              <w:tl2br w:val="nil"/>
              <w:tr2bl w:val="nil"/>
            </w:tcBorders>
            <w:vAlign w:val="center"/>
          </w:tcPr>
          <w:p w:rsidR="00B875D4" w:rsidRDefault="009E7642">
            <w:pPr>
              <w:ind w:firstLineChars="4" w:firstLine="7"/>
              <w:rPr>
                <w:sz w:val="18"/>
                <w:szCs w:val="18"/>
              </w:rPr>
            </w:pPr>
            <w:r>
              <w:rPr>
                <w:kern w:val="0"/>
                <w:sz w:val="18"/>
                <w:szCs w:val="18"/>
              </w:rPr>
              <w:t xml:space="preserve">0.0472 </w:t>
            </w:r>
          </w:p>
        </w:tc>
        <w:tc>
          <w:tcPr>
            <w:tcW w:w="795" w:type="dxa"/>
            <w:tcBorders>
              <w:tl2br w:val="nil"/>
              <w:tr2bl w:val="nil"/>
            </w:tcBorders>
            <w:vAlign w:val="center"/>
          </w:tcPr>
          <w:p w:rsidR="00B875D4" w:rsidRDefault="009E7642">
            <w:pPr>
              <w:ind w:firstLine="119"/>
              <w:rPr>
                <w:sz w:val="18"/>
                <w:szCs w:val="18"/>
              </w:rPr>
            </w:pPr>
            <w:r>
              <w:rPr>
                <w:kern w:val="0"/>
                <w:sz w:val="18"/>
                <w:szCs w:val="18"/>
              </w:rPr>
              <w:t xml:space="preserve">0.0529 </w:t>
            </w:r>
          </w:p>
        </w:tc>
        <w:tc>
          <w:tcPr>
            <w:tcW w:w="795" w:type="dxa"/>
            <w:tcBorders>
              <w:tl2br w:val="nil"/>
              <w:tr2bl w:val="nil"/>
            </w:tcBorders>
            <w:vAlign w:val="center"/>
          </w:tcPr>
          <w:p w:rsidR="00B875D4" w:rsidRDefault="009E7642">
            <w:pPr>
              <w:ind w:firstLineChars="23" w:firstLine="41"/>
              <w:rPr>
                <w:sz w:val="18"/>
                <w:szCs w:val="18"/>
              </w:rPr>
            </w:pPr>
            <w:r>
              <w:rPr>
                <w:kern w:val="0"/>
                <w:sz w:val="18"/>
                <w:szCs w:val="18"/>
              </w:rPr>
              <w:t xml:space="preserve">0.0616 </w:t>
            </w:r>
          </w:p>
        </w:tc>
      </w:tr>
    </w:tbl>
    <w:p w:rsidR="00B875D4" w:rsidRDefault="00B875D4">
      <w:pPr>
        <w:pStyle w:val="AppendixInterpretation"/>
        <w:keepLines/>
        <w:spacing w:before="60"/>
      </w:pPr>
    </w:p>
    <w:sectPr w:rsidR="00B875D4">
      <w:headerReference w:type="default" r:id="rId8"/>
      <w:footerReference w:type="default" r:id="rId9"/>
      <w:footnotePr>
        <w:numFmt w:val="decimalEnclosedCircleChinese"/>
      </w:footnotePr>
      <w:pgSz w:w="16838" w:h="11906" w:orient="landscape"/>
      <w:pgMar w:top="720" w:right="864" w:bottom="720" w:left="864"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642" w:rsidRDefault="009E7642">
      <w:r>
        <w:separator/>
      </w:r>
    </w:p>
  </w:endnote>
  <w:endnote w:type="continuationSeparator" w:id="0">
    <w:p w:rsidR="009E7642" w:rsidRDefault="009E7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5D4" w:rsidRDefault="00B875D4">
    <w:pPr>
      <w:pStyle w:val="a6"/>
      <w:ind w:firstLine="11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642" w:rsidRDefault="009E7642">
      <w:r>
        <w:separator/>
      </w:r>
    </w:p>
  </w:footnote>
  <w:footnote w:type="continuationSeparator" w:id="0">
    <w:p w:rsidR="009E7642" w:rsidRDefault="009E76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5D4" w:rsidRDefault="00B875D4">
    <w:pPr>
      <w:pStyle w:val="a7"/>
      <w:ind w:firstLine="1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E96892B"/>
    <w:multiLevelType w:val="singleLevel"/>
    <w:tmpl w:val="AE96892B"/>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YyZWU4OTIwYjNjOWZhNzg3YzNjYWFhNjcxNjRiOGMifQ=="/>
    <w:docVar w:name="EN.InstantFormat" w:val="&lt;ENInstantFormat&gt;&lt;Enabled&gt;1&lt;/Enabled&gt;&lt;ScanUnformatted&gt;1&lt;/ScanUnformatted&gt;&lt;ScanChanges&gt;1&lt;/ScanChanges&gt;&lt;Suspended&gt;0&lt;/Suspended&gt;&lt;/ENInstantFormat&gt;"/>
    <w:docVar w:name="EN.Layout" w:val="&lt;ENLayout&gt;&lt;Style&gt;Accounting Review&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esa9ssravxf0xetxa5xs9fmdweeezpfze2z&quot;&gt;My EndNote Library Copy&lt;record-ids&gt;&lt;item&gt;177&lt;/item&gt;&lt;item&gt;217&lt;/item&gt;&lt;item&gt;218&lt;/item&gt;&lt;item&gt;220&lt;/item&gt;&lt;item&gt;221&lt;/item&gt;&lt;item&gt;222&lt;/item&gt;&lt;item&gt;224&lt;/item&gt;&lt;item&gt;226&lt;/item&gt;&lt;item&gt;228&lt;/item&gt;&lt;item&gt;229&lt;/item&gt;&lt;item&gt;233&lt;/item&gt;&lt;item&gt;240&lt;/item&gt;&lt;item&gt;243&lt;/item&gt;&lt;/record-ids&gt;&lt;/item&gt;&lt;/Libraries&gt;"/>
  </w:docVars>
  <w:rsids>
    <w:rsidRoot w:val="00643C3C"/>
    <w:rsid w:val="00001522"/>
    <w:rsid w:val="00001695"/>
    <w:rsid w:val="00002F92"/>
    <w:rsid w:val="0000328A"/>
    <w:rsid w:val="000033A9"/>
    <w:rsid w:val="000059E8"/>
    <w:rsid w:val="000105EA"/>
    <w:rsid w:val="00010660"/>
    <w:rsid w:val="00010A0F"/>
    <w:rsid w:val="00010D21"/>
    <w:rsid w:val="000116B7"/>
    <w:rsid w:val="00013F8B"/>
    <w:rsid w:val="00014506"/>
    <w:rsid w:val="00014842"/>
    <w:rsid w:val="000209CE"/>
    <w:rsid w:val="00021501"/>
    <w:rsid w:val="000221BA"/>
    <w:rsid w:val="00023814"/>
    <w:rsid w:val="00023FB8"/>
    <w:rsid w:val="00024B5C"/>
    <w:rsid w:val="00025048"/>
    <w:rsid w:val="00025BC1"/>
    <w:rsid w:val="00026720"/>
    <w:rsid w:val="000279E9"/>
    <w:rsid w:val="00030751"/>
    <w:rsid w:val="00032883"/>
    <w:rsid w:val="00032892"/>
    <w:rsid w:val="000339DC"/>
    <w:rsid w:val="00033BEA"/>
    <w:rsid w:val="00033D3D"/>
    <w:rsid w:val="0003456D"/>
    <w:rsid w:val="000350EB"/>
    <w:rsid w:val="00035E29"/>
    <w:rsid w:val="00037317"/>
    <w:rsid w:val="00040358"/>
    <w:rsid w:val="00040C62"/>
    <w:rsid w:val="00041B2A"/>
    <w:rsid w:val="00044A50"/>
    <w:rsid w:val="000454F0"/>
    <w:rsid w:val="000460E1"/>
    <w:rsid w:val="00046429"/>
    <w:rsid w:val="0004657D"/>
    <w:rsid w:val="000473DB"/>
    <w:rsid w:val="0004761E"/>
    <w:rsid w:val="00047A4D"/>
    <w:rsid w:val="00047C9D"/>
    <w:rsid w:val="0005003E"/>
    <w:rsid w:val="00057198"/>
    <w:rsid w:val="00057215"/>
    <w:rsid w:val="00057556"/>
    <w:rsid w:val="00057725"/>
    <w:rsid w:val="00057A2E"/>
    <w:rsid w:val="00061633"/>
    <w:rsid w:val="00062C20"/>
    <w:rsid w:val="00063BD8"/>
    <w:rsid w:val="00063FB0"/>
    <w:rsid w:val="00064894"/>
    <w:rsid w:val="000652B6"/>
    <w:rsid w:val="00066687"/>
    <w:rsid w:val="0006685D"/>
    <w:rsid w:val="00067113"/>
    <w:rsid w:val="00070D46"/>
    <w:rsid w:val="000715E6"/>
    <w:rsid w:val="00071CF5"/>
    <w:rsid w:val="00071D0F"/>
    <w:rsid w:val="00071E6E"/>
    <w:rsid w:val="000740DD"/>
    <w:rsid w:val="00075EC8"/>
    <w:rsid w:val="00077142"/>
    <w:rsid w:val="000845E9"/>
    <w:rsid w:val="00084FE8"/>
    <w:rsid w:val="00086E4F"/>
    <w:rsid w:val="000902F9"/>
    <w:rsid w:val="00090993"/>
    <w:rsid w:val="00090C79"/>
    <w:rsid w:val="000917FA"/>
    <w:rsid w:val="00091A74"/>
    <w:rsid w:val="00092509"/>
    <w:rsid w:val="000928C8"/>
    <w:rsid w:val="00094B57"/>
    <w:rsid w:val="00095128"/>
    <w:rsid w:val="00096ED9"/>
    <w:rsid w:val="000A111F"/>
    <w:rsid w:val="000A2BD4"/>
    <w:rsid w:val="000A34F6"/>
    <w:rsid w:val="000A3E2C"/>
    <w:rsid w:val="000A413E"/>
    <w:rsid w:val="000A4571"/>
    <w:rsid w:val="000B0068"/>
    <w:rsid w:val="000B0679"/>
    <w:rsid w:val="000B10D9"/>
    <w:rsid w:val="000B128E"/>
    <w:rsid w:val="000B1B1B"/>
    <w:rsid w:val="000B2B41"/>
    <w:rsid w:val="000B49A1"/>
    <w:rsid w:val="000B52E6"/>
    <w:rsid w:val="000B5937"/>
    <w:rsid w:val="000B6213"/>
    <w:rsid w:val="000B6BEB"/>
    <w:rsid w:val="000B7698"/>
    <w:rsid w:val="000B780D"/>
    <w:rsid w:val="000C1BA6"/>
    <w:rsid w:val="000C20DE"/>
    <w:rsid w:val="000C2B4E"/>
    <w:rsid w:val="000C3057"/>
    <w:rsid w:val="000C3247"/>
    <w:rsid w:val="000C433B"/>
    <w:rsid w:val="000C4D20"/>
    <w:rsid w:val="000C79D5"/>
    <w:rsid w:val="000D0762"/>
    <w:rsid w:val="000D2F9F"/>
    <w:rsid w:val="000D44BC"/>
    <w:rsid w:val="000D48A1"/>
    <w:rsid w:val="000D6D8E"/>
    <w:rsid w:val="000E189D"/>
    <w:rsid w:val="000E1C91"/>
    <w:rsid w:val="000E3685"/>
    <w:rsid w:val="000E38F1"/>
    <w:rsid w:val="000E3B03"/>
    <w:rsid w:val="000E3B9A"/>
    <w:rsid w:val="000E47D1"/>
    <w:rsid w:val="000E4C63"/>
    <w:rsid w:val="000E77CC"/>
    <w:rsid w:val="000F0656"/>
    <w:rsid w:val="000F0E00"/>
    <w:rsid w:val="000F1364"/>
    <w:rsid w:val="000F182F"/>
    <w:rsid w:val="000F3BC4"/>
    <w:rsid w:val="000F4D67"/>
    <w:rsid w:val="0010114C"/>
    <w:rsid w:val="0010167F"/>
    <w:rsid w:val="00101697"/>
    <w:rsid w:val="00102ECD"/>
    <w:rsid w:val="00103004"/>
    <w:rsid w:val="00104D21"/>
    <w:rsid w:val="0010545A"/>
    <w:rsid w:val="00105D66"/>
    <w:rsid w:val="00107513"/>
    <w:rsid w:val="00107F65"/>
    <w:rsid w:val="00110C8A"/>
    <w:rsid w:val="00110EEC"/>
    <w:rsid w:val="00114515"/>
    <w:rsid w:val="00114792"/>
    <w:rsid w:val="0011598B"/>
    <w:rsid w:val="001218FB"/>
    <w:rsid w:val="00121C7D"/>
    <w:rsid w:val="001229C2"/>
    <w:rsid w:val="00122D4E"/>
    <w:rsid w:val="0012432A"/>
    <w:rsid w:val="00124BCF"/>
    <w:rsid w:val="00125EB9"/>
    <w:rsid w:val="00126AE2"/>
    <w:rsid w:val="00127470"/>
    <w:rsid w:val="001277CA"/>
    <w:rsid w:val="0012780D"/>
    <w:rsid w:val="00131BD7"/>
    <w:rsid w:val="00133860"/>
    <w:rsid w:val="00133E2E"/>
    <w:rsid w:val="00135951"/>
    <w:rsid w:val="00135A49"/>
    <w:rsid w:val="001360C4"/>
    <w:rsid w:val="001376A1"/>
    <w:rsid w:val="00140265"/>
    <w:rsid w:val="00141574"/>
    <w:rsid w:val="00142A6B"/>
    <w:rsid w:val="001458E5"/>
    <w:rsid w:val="00146934"/>
    <w:rsid w:val="00146CEB"/>
    <w:rsid w:val="00146DC3"/>
    <w:rsid w:val="00147C01"/>
    <w:rsid w:val="00150326"/>
    <w:rsid w:val="00150E5D"/>
    <w:rsid w:val="00151F8D"/>
    <w:rsid w:val="001521B4"/>
    <w:rsid w:val="0015259F"/>
    <w:rsid w:val="0015261F"/>
    <w:rsid w:val="0015318E"/>
    <w:rsid w:val="001531FE"/>
    <w:rsid w:val="001545B8"/>
    <w:rsid w:val="001554BE"/>
    <w:rsid w:val="00155791"/>
    <w:rsid w:val="00155A99"/>
    <w:rsid w:val="00157455"/>
    <w:rsid w:val="00160FE3"/>
    <w:rsid w:val="001614DC"/>
    <w:rsid w:val="00162EEB"/>
    <w:rsid w:val="00163387"/>
    <w:rsid w:val="00164E88"/>
    <w:rsid w:val="001660B5"/>
    <w:rsid w:val="00166C44"/>
    <w:rsid w:val="001717C4"/>
    <w:rsid w:val="00171B20"/>
    <w:rsid w:val="00171D11"/>
    <w:rsid w:val="00171F8A"/>
    <w:rsid w:val="0017634A"/>
    <w:rsid w:val="00176AB1"/>
    <w:rsid w:val="0017773D"/>
    <w:rsid w:val="00177A77"/>
    <w:rsid w:val="00177D9B"/>
    <w:rsid w:val="001803AC"/>
    <w:rsid w:val="0018171E"/>
    <w:rsid w:val="001833BC"/>
    <w:rsid w:val="00184D2A"/>
    <w:rsid w:val="00185549"/>
    <w:rsid w:val="0018589F"/>
    <w:rsid w:val="00187BE6"/>
    <w:rsid w:val="001916E9"/>
    <w:rsid w:val="00192A42"/>
    <w:rsid w:val="001930CA"/>
    <w:rsid w:val="00193A3D"/>
    <w:rsid w:val="001A0A3D"/>
    <w:rsid w:val="001A1323"/>
    <w:rsid w:val="001A2B04"/>
    <w:rsid w:val="001A2B11"/>
    <w:rsid w:val="001A2D06"/>
    <w:rsid w:val="001A3644"/>
    <w:rsid w:val="001A3FDD"/>
    <w:rsid w:val="001A51A0"/>
    <w:rsid w:val="001A7E81"/>
    <w:rsid w:val="001B12D8"/>
    <w:rsid w:val="001B277C"/>
    <w:rsid w:val="001B28B2"/>
    <w:rsid w:val="001B291C"/>
    <w:rsid w:val="001B5C7E"/>
    <w:rsid w:val="001B6762"/>
    <w:rsid w:val="001B686D"/>
    <w:rsid w:val="001C1106"/>
    <w:rsid w:val="001C3967"/>
    <w:rsid w:val="001C613C"/>
    <w:rsid w:val="001C7A02"/>
    <w:rsid w:val="001D46D4"/>
    <w:rsid w:val="001D647A"/>
    <w:rsid w:val="001D6FF1"/>
    <w:rsid w:val="001D738C"/>
    <w:rsid w:val="001E32DF"/>
    <w:rsid w:val="001E3782"/>
    <w:rsid w:val="001E65CB"/>
    <w:rsid w:val="001E76AB"/>
    <w:rsid w:val="001F0251"/>
    <w:rsid w:val="001F3331"/>
    <w:rsid w:val="001F3404"/>
    <w:rsid w:val="001F54D0"/>
    <w:rsid w:val="001F6424"/>
    <w:rsid w:val="001F65C4"/>
    <w:rsid w:val="001F68BE"/>
    <w:rsid w:val="00200513"/>
    <w:rsid w:val="00201457"/>
    <w:rsid w:val="0020150C"/>
    <w:rsid w:val="00202657"/>
    <w:rsid w:val="00203696"/>
    <w:rsid w:val="0020449A"/>
    <w:rsid w:val="0020494F"/>
    <w:rsid w:val="00204B93"/>
    <w:rsid w:val="002060C3"/>
    <w:rsid w:val="00206125"/>
    <w:rsid w:val="00206891"/>
    <w:rsid w:val="00206B6B"/>
    <w:rsid w:val="00210C6B"/>
    <w:rsid w:val="00211C35"/>
    <w:rsid w:val="00212D3B"/>
    <w:rsid w:val="00212F37"/>
    <w:rsid w:val="00214042"/>
    <w:rsid w:val="00214E40"/>
    <w:rsid w:val="002150E7"/>
    <w:rsid w:val="00215619"/>
    <w:rsid w:val="00215694"/>
    <w:rsid w:val="00215952"/>
    <w:rsid w:val="00215DCA"/>
    <w:rsid w:val="0022001A"/>
    <w:rsid w:val="00220355"/>
    <w:rsid w:val="00220C8D"/>
    <w:rsid w:val="00221291"/>
    <w:rsid w:val="00222C84"/>
    <w:rsid w:val="0022491A"/>
    <w:rsid w:val="002260C5"/>
    <w:rsid w:val="00226A31"/>
    <w:rsid w:val="0022770D"/>
    <w:rsid w:val="00231F60"/>
    <w:rsid w:val="002327AC"/>
    <w:rsid w:val="002348A0"/>
    <w:rsid w:val="00234AA8"/>
    <w:rsid w:val="00235C01"/>
    <w:rsid w:val="00236CDD"/>
    <w:rsid w:val="00237826"/>
    <w:rsid w:val="00237B64"/>
    <w:rsid w:val="002403FD"/>
    <w:rsid w:val="00241037"/>
    <w:rsid w:val="002412F7"/>
    <w:rsid w:val="002428FE"/>
    <w:rsid w:val="002440A3"/>
    <w:rsid w:val="00244D2A"/>
    <w:rsid w:val="002454BE"/>
    <w:rsid w:val="002458D8"/>
    <w:rsid w:val="00245B17"/>
    <w:rsid w:val="002468C2"/>
    <w:rsid w:val="00247522"/>
    <w:rsid w:val="00250E88"/>
    <w:rsid w:val="00250F94"/>
    <w:rsid w:val="0025105A"/>
    <w:rsid w:val="00251459"/>
    <w:rsid w:val="00254AA2"/>
    <w:rsid w:val="00257B47"/>
    <w:rsid w:val="002604D1"/>
    <w:rsid w:val="00261797"/>
    <w:rsid w:val="00261FF1"/>
    <w:rsid w:val="00262808"/>
    <w:rsid w:val="00264685"/>
    <w:rsid w:val="00265D6B"/>
    <w:rsid w:val="0026628D"/>
    <w:rsid w:val="002719FC"/>
    <w:rsid w:val="00273884"/>
    <w:rsid w:val="00273C73"/>
    <w:rsid w:val="00274341"/>
    <w:rsid w:val="00276229"/>
    <w:rsid w:val="00276896"/>
    <w:rsid w:val="00277344"/>
    <w:rsid w:val="00277FDC"/>
    <w:rsid w:val="0028023F"/>
    <w:rsid w:val="00281160"/>
    <w:rsid w:val="00282F09"/>
    <w:rsid w:val="00284461"/>
    <w:rsid w:val="00284C63"/>
    <w:rsid w:val="002866B1"/>
    <w:rsid w:val="00286968"/>
    <w:rsid w:val="00286BA9"/>
    <w:rsid w:val="00287350"/>
    <w:rsid w:val="00287C61"/>
    <w:rsid w:val="00290261"/>
    <w:rsid w:val="00291546"/>
    <w:rsid w:val="00292FB2"/>
    <w:rsid w:val="0029348D"/>
    <w:rsid w:val="0029369F"/>
    <w:rsid w:val="00293AA5"/>
    <w:rsid w:val="00294959"/>
    <w:rsid w:val="00295356"/>
    <w:rsid w:val="00295386"/>
    <w:rsid w:val="00297458"/>
    <w:rsid w:val="002A0299"/>
    <w:rsid w:val="002A03D6"/>
    <w:rsid w:val="002A0884"/>
    <w:rsid w:val="002A0BE8"/>
    <w:rsid w:val="002A101F"/>
    <w:rsid w:val="002A10FC"/>
    <w:rsid w:val="002A1C17"/>
    <w:rsid w:val="002A1FBC"/>
    <w:rsid w:val="002A2159"/>
    <w:rsid w:val="002A3A5B"/>
    <w:rsid w:val="002A4D54"/>
    <w:rsid w:val="002A4F67"/>
    <w:rsid w:val="002A6D01"/>
    <w:rsid w:val="002A6E2F"/>
    <w:rsid w:val="002A7477"/>
    <w:rsid w:val="002A7638"/>
    <w:rsid w:val="002A78AD"/>
    <w:rsid w:val="002B18E1"/>
    <w:rsid w:val="002B3A15"/>
    <w:rsid w:val="002B3F62"/>
    <w:rsid w:val="002B5486"/>
    <w:rsid w:val="002B6894"/>
    <w:rsid w:val="002B7282"/>
    <w:rsid w:val="002B7983"/>
    <w:rsid w:val="002C0054"/>
    <w:rsid w:val="002C030F"/>
    <w:rsid w:val="002C438E"/>
    <w:rsid w:val="002C654A"/>
    <w:rsid w:val="002C6881"/>
    <w:rsid w:val="002C6D76"/>
    <w:rsid w:val="002C7054"/>
    <w:rsid w:val="002D037F"/>
    <w:rsid w:val="002D1C20"/>
    <w:rsid w:val="002D2D7E"/>
    <w:rsid w:val="002D2FB7"/>
    <w:rsid w:val="002D386F"/>
    <w:rsid w:val="002D441A"/>
    <w:rsid w:val="002D5C59"/>
    <w:rsid w:val="002D6BD0"/>
    <w:rsid w:val="002D7352"/>
    <w:rsid w:val="002E0279"/>
    <w:rsid w:val="002E0675"/>
    <w:rsid w:val="002E2458"/>
    <w:rsid w:val="002E2593"/>
    <w:rsid w:val="002E3754"/>
    <w:rsid w:val="002E3AD9"/>
    <w:rsid w:val="002E3FCE"/>
    <w:rsid w:val="002E4AED"/>
    <w:rsid w:val="002E5760"/>
    <w:rsid w:val="002E62A2"/>
    <w:rsid w:val="002E6951"/>
    <w:rsid w:val="002E7F77"/>
    <w:rsid w:val="002F11BA"/>
    <w:rsid w:val="002F162F"/>
    <w:rsid w:val="002F1E86"/>
    <w:rsid w:val="002F2489"/>
    <w:rsid w:val="002F3F7A"/>
    <w:rsid w:val="002F3FF3"/>
    <w:rsid w:val="002F4C24"/>
    <w:rsid w:val="003010C8"/>
    <w:rsid w:val="00301B1F"/>
    <w:rsid w:val="00302062"/>
    <w:rsid w:val="0030397D"/>
    <w:rsid w:val="00304F73"/>
    <w:rsid w:val="00306790"/>
    <w:rsid w:val="003075C4"/>
    <w:rsid w:val="00307774"/>
    <w:rsid w:val="00307CCF"/>
    <w:rsid w:val="00310F34"/>
    <w:rsid w:val="00311C13"/>
    <w:rsid w:val="00312F69"/>
    <w:rsid w:val="00313A10"/>
    <w:rsid w:val="003142BD"/>
    <w:rsid w:val="003159F6"/>
    <w:rsid w:val="00315EAC"/>
    <w:rsid w:val="00316956"/>
    <w:rsid w:val="00316B45"/>
    <w:rsid w:val="00321F71"/>
    <w:rsid w:val="003244DC"/>
    <w:rsid w:val="003251AF"/>
    <w:rsid w:val="003259DA"/>
    <w:rsid w:val="00327EA2"/>
    <w:rsid w:val="00330FC4"/>
    <w:rsid w:val="003323FA"/>
    <w:rsid w:val="00335F61"/>
    <w:rsid w:val="00336339"/>
    <w:rsid w:val="00337DF6"/>
    <w:rsid w:val="003416ED"/>
    <w:rsid w:val="0034224A"/>
    <w:rsid w:val="00342C64"/>
    <w:rsid w:val="00344102"/>
    <w:rsid w:val="00344800"/>
    <w:rsid w:val="00345A91"/>
    <w:rsid w:val="00345AE8"/>
    <w:rsid w:val="003464BB"/>
    <w:rsid w:val="003500FF"/>
    <w:rsid w:val="003503ED"/>
    <w:rsid w:val="00351E00"/>
    <w:rsid w:val="00352280"/>
    <w:rsid w:val="003532FA"/>
    <w:rsid w:val="00353842"/>
    <w:rsid w:val="0035394D"/>
    <w:rsid w:val="00354194"/>
    <w:rsid w:val="00354B35"/>
    <w:rsid w:val="00357305"/>
    <w:rsid w:val="00357DEB"/>
    <w:rsid w:val="003607CF"/>
    <w:rsid w:val="00361250"/>
    <w:rsid w:val="003636F2"/>
    <w:rsid w:val="00363D73"/>
    <w:rsid w:val="0036583C"/>
    <w:rsid w:val="003660F8"/>
    <w:rsid w:val="0036684A"/>
    <w:rsid w:val="00366A22"/>
    <w:rsid w:val="00370D42"/>
    <w:rsid w:val="003713E3"/>
    <w:rsid w:val="00371636"/>
    <w:rsid w:val="0037217B"/>
    <w:rsid w:val="0037288E"/>
    <w:rsid w:val="003737A5"/>
    <w:rsid w:val="0037439F"/>
    <w:rsid w:val="003751E8"/>
    <w:rsid w:val="00376B40"/>
    <w:rsid w:val="0038364C"/>
    <w:rsid w:val="00385317"/>
    <w:rsid w:val="003863D1"/>
    <w:rsid w:val="00387A6C"/>
    <w:rsid w:val="0039007C"/>
    <w:rsid w:val="0039294C"/>
    <w:rsid w:val="00394C46"/>
    <w:rsid w:val="00394F29"/>
    <w:rsid w:val="003A040B"/>
    <w:rsid w:val="003A2CD8"/>
    <w:rsid w:val="003A346E"/>
    <w:rsid w:val="003A4225"/>
    <w:rsid w:val="003A65C9"/>
    <w:rsid w:val="003B0B43"/>
    <w:rsid w:val="003B13F4"/>
    <w:rsid w:val="003B20FB"/>
    <w:rsid w:val="003B22A3"/>
    <w:rsid w:val="003B340D"/>
    <w:rsid w:val="003B41D1"/>
    <w:rsid w:val="003B4692"/>
    <w:rsid w:val="003B5387"/>
    <w:rsid w:val="003B6593"/>
    <w:rsid w:val="003B66B3"/>
    <w:rsid w:val="003B7317"/>
    <w:rsid w:val="003C0005"/>
    <w:rsid w:val="003C042F"/>
    <w:rsid w:val="003C0674"/>
    <w:rsid w:val="003C2B7C"/>
    <w:rsid w:val="003C30AD"/>
    <w:rsid w:val="003C3970"/>
    <w:rsid w:val="003C482F"/>
    <w:rsid w:val="003C4EF5"/>
    <w:rsid w:val="003D01EE"/>
    <w:rsid w:val="003D0404"/>
    <w:rsid w:val="003D10B1"/>
    <w:rsid w:val="003D1A3E"/>
    <w:rsid w:val="003D1B8A"/>
    <w:rsid w:val="003D2141"/>
    <w:rsid w:val="003D2F58"/>
    <w:rsid w:val="003D33CA"/>
    <w:rsid w:val="003D3699"/>
    <w:rsid w:val="003D44AD"/>
    <w:rsid w:val="003D501C"/>
    <w:rsid w:val="003D5F49"/>
    <w:rsid w:val="003D7A5F"/>
    <w:rsid w:val="003E0D03"/>
    <w:rsid w:val="003E0F20"/>
    <w:rsid w:val="003E0F5F"/>
    <w:rsid w:val="003E290A"/>
    <w:rsid w:val="003E300A"/>
    <w:rsid w:val="003E3EAA"/>
    <w:rsid w:val="003E5BF2"/>
    <w:rsid w:val="003E5CD0"/>
    <w:rsid w:val="003E5FA5"/>
    <w:rsid w:val="003E7213"/>
    <w:rsid w:val="003E7DF9"/>
    <w:rsid w:val="003F0B30"/>
    <w:rsid w:val="003F13C9"/>
    <w:rsid w:val="003F3F44"/>
    <w:rsid w:val="003F529E"/>
    <w:rsid w:val="003F5F37"/>
    <w:rsid w:val="003F6196"/>
    <w:rsid w:val="003F62B7"/>
    <w:rsid w:val="003F66D3"/>
    <w:rsid w:val="00400AF2"/>
    <w:rsid w:val="0040350C"/>
    <w:rsid w:val="00411FC5"/>
    <w:rsid w:val="004122B4"/>
    <w:rsid w:val="00412FDA"/>
    <w:rsid w:val="004142AF"/>
    <w:rsid w:val="00414A9A"/>
    <w:rsid w:val="00414D51"/>
    <w:rsid w:val="0041599C"/>
    <w:rsid w:val="00415FB0"/>
    <w:rsid w:val="00416146"/>
    <w:rsid w:val="0041622C"/>
    <w:rsid w:val="00420617"/>
    <w:rsid w:val="00420993"/>
    <w:rsid w:val="00421075"/>
    <w:rsid w:val="00421172"/>
    <w:rsid w:val="00422C9D"/>
    <w:rsid w:val="0042381F"/>
    <w:rsid w:val="004241C1"/>
    <w:rsid w:val="00425FBE"/>
    <w:rsid w:val="00426AED"/>
    <w:rsid w:val="00427C36"/>
    <w:rsid w:val="00430311"/>
    <w:rsid w:val="004310AB"/>
    <w:rsid w:val="004315DC"/>
    <w:rsid w:val="00431838"/>
    <w:rsid w:val="00432120"/>
    <w:rsid w:val="00433BAB"/>
    <w:rsid w:val="00434143"/>
    <w:rsid w:val="0044165E"/>
    <w:rsid w:val="004423EC"/>
    <w:rsid w:val="00442A72"/>
    <w:rsid w:val="00443892"/>
    <w:rsid w:val="004446E2"/>
    <w:rsid w:val="00446299"/>
    <w:rsid w:val="00446694"/>
    <w:rsid w:val="004469A0"/>
    <w:rsid w:val="00446DB3"/>
    <w:rsid w:val="004476F4"/>
    <w:rsid w:val="00447864"/>
    <w:rsid w:val="00447DB0"/>
    <w:rsid w:val="00450683"/>
    <w:rsid w:val="00450C15"/>
    <w:rsid w:val="00451367"/>
    <w:rsid w:val="0045268D"/>
    <w:rsid w:val="004546F2"/>
    <w:rsid w:val="004547F4"/>
    <w:rsid w:val="00456BF2"/>
    <w:rsid w:val="004604E9"/>
    <w:rsid w:val="00460B74"/>
    <w:rsid w:val="004616D9"/>
    <w:rsid w:val="004622D9"/>
    <w:rsid w:val="0046269D"/>
    <w:rsid w:val="0046473A"/>
    <w:rsid w:val="00466B66"/>
    <w:rsid w:val="00466F0B"/>
    <w:rsid w:val="004678B6"/>
    <w:rsid w:val="00471B4B"/>
    <w:rsid w:val="00472251"/>
    <w:rsid w:val="00473848"/>
    <w:rsid w:val="00475911"/>
    <w:rsid w:val="00476FA5"/>
    <w:rsid w:val="00477031"/>
    <w:rsid w:val="00481080"/>
    <w:rsid w:val="00481D12"/>
    <w:rsid w:val="00482C18"/>
    <w:rsid w:val="00482C63"/>
    <w:rsid w:val="00482DBC"/>
    <w:rsid w:val="00483B30"/>
    <w:rsid w:val="00483E9B"/>
    <w:rsid w:val="004840DB"/>
    <w:rsid w:val="0048560A"/>
    <w:rsid w:val="00485AAF"/>
    <w:rsid w:val="0048677F"/>
    <w:rsid w:val="00486D71"/>
    <w:rsid w:val="00487B1F"/>
    <w:rsid w:val="00487B32"/>
    <w:rsid w:val="00490307"/>
    <w:rsid w:val="004911E7"/>
    <w:rsid w:val="004912AA"/>
    <w:rsid w:val="0049208A"/>
    <w:rsid w:val="00492148"/>
    <w:rsid w:val="00492AE0"/>
    <w:rsid w:val="004931C5"/>
    <w:rsid w:val="00493691"/>
    <w:rsid w:val="00493B0A"/>
    <w:rsid w:val="00494615"/>
    <w:rsid w:val="00494BE5"/>
    <w:rsid w:val="00497D81"/>
    <w:rsid w:val="004A1901"/>
    <w:rsid w:val="004A1EC9"/>
    <w:rsid w:val="004A3E47"/>
    <w:rsid w:val="004A6F09"/>
    <w:rsid w:val="004B02B6"/>
    <w:rsid w:val="004B05C6"/>
    <w:rsid w:val="004B2C3E"/>
    <w:rsid w:val="004B3112"/>
    <w:rsid w:val="004B3F50"/>
    <w:rsid w:val="004B5598"/>
    <w:rsid w:val="004C1CB4"/>
    <w:rsid w:val="004C235D"/>
    <w:rsid w:val="004C342D"/>
    <w:rsid w:val="004C3B0A"/>
    <w:rsid w:val="004C4921"/>
    <w:rsid w:val="004C4A56"/>
    <w:rsid w:val="004C5227"/>
    <w:rsid w:val="004C5278"/>
    <w:rsid w:val="004C5788"/>
    <w:rsid w:val="004C6437"/>
    <w:rsid w:val="004C69D4"/>
    <w:rsid w:val="004C6AC5"/>
    <w:rsid w:val="004D1FFC"/>
    <w:rsid w:val="004D3D65"/>
    <w:rsid w:val="004D4187"/>
    <w:rsid w:val="004D43E2"/>
    <w:rsid w:val="004D7069"/>
    <w:rsid w:val="004E07C5"/>
    <w:rsid w:val="004E1F6B"/>
    <w:rsid w:val="004E27B9"/>
    <w:rsid w:val="004E2F46"/>
    <w:rsid w:val="004E38BC"/>
    <w:rsid w:val="004E3AD8"/>
    <w:rsid w:val="004E4527"/>
    <w:rsid w:val="004E50C2"/>
    <w:rsid w:val="004E7437"/>
    <w:rsid w:val="004E77E0"/>
    <w:rsid w:val="004F08EC"/>
    <w:rsid w:val="004F1EBD"/>
    <w:rsid w:val="004F200B"/>
    <w:rsid w:val="004F2A30"/>
    <w:rsid w:val="004F313D"/>
    <w:rsid w:val="004F3310"/>
    <w:rsid w:val="004F4075"/>
    <w:rsid w:val="0050018E"/>
    <w:rsid w:val="00500F82"/>
    <w:rsid w:val="00501BC8"/>
    <w:rsid w:val="00502363"/>
    <w:rsid w:val="00503002"/>
    <w:rsid w:val="005046F7"/>
    <w:rsid w:val="00506089"/>
    <w:rsid w:val="00506A63"/>
    <w:rsid w:val="00506DC2"/>
    <w:rsid w:val="0050714B"/>
    <w:rsid w:val="00510245"/>
    <w:rsid w:val="0051074B"/>
    <w:rsid w:val="005118CD"/>
    <w:rsid w:val="00512E94"/>
    <w:rsid w:val="005150F6"/>
    <w:rsid w:val="005157A0"/>
    <w:rsid w:val="005170E5"/>
    <w:rsid w:val="0052064A"/>
    <w:rsid w:val="00521B8C"/>
    <w:rsid w:val="005227A2"/>
    <w:rsid w:val="00522D49"/>
    <w:rsid w:val="00522E8A"/>
    <w:rsid w:val="00523800"/>
    <w:rsid w:val="005246C0"/>
    <w:rsid w:val="00524BD4"/>
    <w:rsid w:val="005270BF"/>
    <w:rsid w:val="00530D1B"/>
    <w:rsid w:val="00531023"/>
    <w:rsid w:val="00531717"/>
    <w:rsid w:val="0053201B"/>
    <w:rsid w:val="0053273F"/>
    <w:rsid w:val="00532C21"/>
    <w:rsid w:val="00533140"/>
    <w:rsid w:val="00533468"/>
    <w:rsid w:val="005377CF"/>
    <w:rsid w:val="00537EE2"/>
    <w:rsid w:val="00540188"/>
    <w:rsid w:val="0054185B"/>
    <w:rsid w:val="00542678"/>
    <w:rsid w:val="00542696"/>
    <w:rsid w:val="0054331E"/>
    <w:rsid w:val="00543CD0"/>
    <w:rsid w:val="00544A85"/>
    <w:rsid w:val="00545030"/>
    <w:rsid w:val="00545B30"/>
    <w:rsid w:val="00547C5C"/>
    <w:rsid w:val="0055069C"/>
    <w:rsid w:val="005519A9"/>
    <w:rsid w:val="005522B2"/>
    <w:rsid w:val="0055346B"/>
    <w:rsid w:val="00554EA6"/>
    <w:rsid w:val="005562B5"/>
    <w:rsid w:val="00556ABA"/>
    <w:rsid w:val="005574A0"/>
    <w:rsid w:val="00560402"/>
    <w:rsid w:val="00560BA1"/>
    <w:rsid w:val="00560CC5"/>
    <w:rsid w:val="00560E03"/>
    <w:rsid w:val="00561DDD"/>
    <w:rsid w:val="0056225D"/>
    <w:rsid w:val="00564897"/>
    <w:rsid w:val="005661A5"/>
    <w:rsid w:val="00566630"/>
    <w:rsid w:val="00571AE8"/>
    <w:rsid w:val="005734CF"/>
    <w:rsid w:val="00574E71"/>
    <w:rsid w:val="00575770"/>
    <w:rsid w:val="00577317"/>
    <w:rsid w:val="00577E49"/>
    <w:rsid w:val="005801E2"/>
    <w:rsid w:val="0058080D"/>
    <w:rsid w:val="00580E57"/>
    <w:rsid w:val="00584E8F"/>
    <w:rsid w:val="00586E1C"/>
    <w:rsid w:val="00590970"/>
    <w:rsid w:val="00592A8F"/>
    <w:rsid w:val="00593D1E"/>
    <w:rsid w:val="0059427D"/>
    <w:rsid w:val="0059434E"/>
    <w:rsid w:val="00594510"/>
    <w:rsid w:val="0059593A"/>
    <w:rsid w:val="00596FF0"/>
    <w:rsid w:val="00597CDF"/>
    <w:rsid w:val="005A0A1A"/>
    <w:rsid w:val="005A1242"/>
    <w:rsid w:val="005A52BE"/>
    <w:rsid w:val="005A6203"/>
    <w:rsid w:val="005A6C1E"/>
    <w:rsid w:val="005B22D2"/>
    <w:rsid w:val="005B247A"/>
    <w:rsid w:val="005B31D5"/>
    <w:rsid w:val="005B3D93"/>
    <w:rsid w:val="005B4B4D"/>
    <w:rsid w:val="005B6F64"/>
    <w:rsid w:val="005C1662"/>
    <w:rsid w:val="005C1934"/>
    <w:rsid w:val="005C25FA"/>
    <w:rsid w:val="005C3599"/>
    <w:rsid w:val="005C393C"/>
    <w:rsid w:val="005C3B9B"/>
    <w:rsid w:val="005C5AD2"/>
    <w:rsid w:val="005C6254"/>
    <w:rsid w:val="005C67EE"/>
    <w:rsid w:val="005C69C9"/>
    <w:rsid w:val="005D0304"/>
    <w:rsid w:val="005D0A1C"/>
    <w:rsid w:val="005D0B1A"/>
    <w:rsid w:val="005D1552"/>
    <w:rsid w:val="005D1633"/>
    <w:rsid w:val="005D1AD5"/>
    <w:rsid w:val="005D4798"/>
    <w:rsid w:val="005D48E0"/>
    <w:rsid w:val="005D50CE"/>
    <w:rsid w:val="005D5110"/>
    <w:rsid w:val="005D54F1"/>
    <w:rsid w:val="005D6A3A"/>
    <w:rsid w:val="005D76BE"/>
    <w:rsid w:val="005D7AE1"/>
    <w:rsid w:val="005D7B43"/>
    <w:rsid w:val="005E0748"/>
    <w:rsid w:val="005E23B2"/>
    <w:rsid w:val="005E4BB8"/>
    <w:rsid w:val="005E57E7"/>
    <w:rsid w:val="005E7450"/>
    <w:rsid w:val="005E785F"/>
    <w:rsid w:val="005F276D"/>
    <w:rsid w:val="005F28E6"/>
    <w:rsid w:val="005F507B"/>
    <w:rsid w:val="005F6936"/>
    <w:rsid w:val="005F7B55"/>
    <w:rsid w:val="0060200D"/>
    <w:rsid w:val="0060210A"/>
    <w:rsid w:val="00602233"/>
    <w:rsid w:val="00602CDD"/>
    <w:rsid w:val="00603C61"/>
    <w:rsid w:val="00604A41"/>
    <w:rsid w:val="006056E4"/>
    <w:rsid w:val="00605EAF"/>
    <w:rsid w:val="00606805"/>
    <w:rsid w:val="006069CB"/>
    <w:rsid w:val="006105C7"/>
    <w:rsid w:val="00611039"/>
    <w:rsid w:val="006117DD"/>
    <w:rsid w:val="00620174"/>
    <w:rsid w:val="006219D0"/>
    <w:rsid w:val="00621C6C"/>
    <w:rsid w:val="006225D8"/>
    <w:rsid w:val="0062343A"/>
    <w:rsid w:val="0062360D"/>
    <w:rsid w:val="00623A12"/>
    <w:rsid w:val="00624344"/>
    <w:rsid w:val="00625013"/>
    <w:rsid w:val="006257E1"/>
    <w:rsid w:val="0062656F"/>
    <w:rsid w:val="00627EB2"/>
    <w:rsid w:val="006303F1"/>
    <w:rsid w:val="006306A1"/>
    <w:rsid w:val="00634333"/>
    <w:rsid w:val="00637B49"/>
    <w:rsid w:val="006410D8"/>
    <w:rsid w:val="00641637"/>
    <w:rsid w:val="0064356D"/>
    <w:rsid w:val="00643C3C"/>
    <w:rsid w:val="00645051"/>
    <w:rsid w:val="0064691E"/>
    <w:rsid w:val="00647408"/>
    <w:rsid w:val="006476AD"/>
    <w:rsid w:val="00647E0F"/>
    <w:rsid w:val="0065042A"/>
    <w:rsid w:val="00650DED"/>
    <w:rsid w:val="0065117A"/>
    <w:rsid w:val="00652CCD"/>
    <w:rsid w:val="006543CE"/>
    <w:rsid w:val="00654FF7"/>
    <w:rsid w:val="006606C5"/>
    <w:rsid w:val="00660D78"/>
    <w:rsid w:val="00661832"/>
    <w:rsid w:val="0066186B"/>
    <w:rsid w:val="00661DD0"/>
    <w:rsid w:val="00663C95"/>
    <w:rsid w:val="00664D08"/>
    <w:rsid w:val="00665206"/>
    <w:rsid w:val="006653CB"/>
    <w:rsid w:val="006661F7"/>
    <w:rsid w:val="00666ACC"/>
    <w:rsid w:val="00667EAE"/>
    <w:rsid w:val="0067000E"/>
    <w:rsid w:val="00670B64"/>
    <w:rsid w:val="00671DEC"/>
    <w:rsid w:val="00672FCD"/>
    <w:rsid w:val="00676A3A"/>
    <w:rsid w:val="006772BA"/>
    <w:rsid w:val="00681690"/>
    <w:rsid w:val="00681EC0"/>
    <w:rsid w:val="00683A8F"/>
    <w:rsid w:val="00684182"/>
    <w:rsid w:val="006841C2"/>
    <w:rsid w:val="0068420D"/>
    <w:rsid w:val="00686B68"/>
    <w:rsid w:val="00692342"/>
    <w:rsid w:val="006929BF"/>
    <w:rsid w:val="006929CF"/>
    <w:rsid w:val="00692D41"/>
    <w:rsid w:val="00693D89"/>
    <w:rsid w:val="0069515B"/>
    <w:rsid w:val="006951C2"/>
    <w:rsid w:val="0069588A"/>
    <w:rsid w:val="00695C76"/>
    <w:rsid w:val="00695E69"/>
    <w:rsid w:val="006A0A49"/>
    <w:rsid w:val="006A0DCE"/>
    <w:rsid w:val="006A1DF6"/>
    <w:rsid w:val="006A2BCB"/>
    <w:rsid w:val="006A3BFB"/>
    <w:rsid w:val="006A4DA8"/>
    <w:rsid w:val="006A511E"/>
    <w:rsid w:val="006A5D29"/>
    <w:rsid w:val="006B092E"/>
    <w:rsid w:val="006B149E"/>
    <w:rsid w:val="006B2AC1"/>
    <w:rsid w:val="006B2F78"/>
    <w:rsid w:val="006B31F7"/>
    <w:rsid w:val="006B38C6"/>
    <w:rsid w:val="006B60F2"/>
    <w:rsid w:val="006B690B"/>
    <w:rsid w:val="006B734C"/>
    <w:rsid w:val="006B7BB8"/>
    <w:rsid w:val="006C1242"/>
    <w:rsid w:val="006C16B8"/>
    <w:rsid w:val="006C390A"/>
    <w:rsid w:val="006C418E"/>
    <w:rsid w:val="006C4346"/>
    <w:rsid w:val="006C59E1"/>
    <w:rsid w:val="006C5DFB"/>
    <w:rsid w:val="006C5FF3"/>
    <w:rsid w:val="006C75C7"/>
    <w:rsid w:val="006C7A2D"/>
    <w:rsid w:val="006D018E"/>
    <w:rsid w:val="006D0AA5"/>
    <w:rsid w:val="006D0CAE"/>
    <w:rsid w:val="006D20D7"/>
    <w:rsid w:val="006D3C16"/>
    <w:rsid w:val="006D4160"/>
    <w:rsid w:val="006D43CF"/>
    <w:rsid w:val="006D7E5C"/>
    <w:rsid w:val="006E015D"/>
    <w:rsid w:val="006E29DE"/>
    <w:rsid w:val="006E2D4A"/>
    <w:rsid w:val="006E3D9D"/>
    <w:rsid w:val="006E6481"/>
    <w:rsid w:val="006F010B"/>
    <w:rsid w:val="006F2604"/>
    <w:rsid w:val="006F298A"/>
    <w:rsid w:val="006F4C5F"/>
    <w:rsid w:val="006F525E"/>
    <w:rsid w:val="006F5285"/>
    <w:rsid w:val="006F68E6"/>
    <w:rsid w:val="006F77F9"/>
    <w:rsid w:val="007000CA"/>
    <w:rsid w:val="00700583"/>
    <w:rsid w:val="0070210A"/>
    <w:rsid w:val="00702B9E"/>
    <w:rsid w:val="00702F8B"/>
    <w:rsid w:val="00705C23"/>
    <w:rsid w:val="00707E9D"/>
    <w:rsid w:val="007105A2"/>
    <w:rsid w:val="00712437"/>
    <w:rsid w:val="00716331"/>
    <w:rsid w:val="0071682A"/>
    <w:rsid w:val="007170F9"/>
    <w:rsid w:val="00721575"/>
    <w:rsid w:val="00721F5F"/>
    <w:rsid w:val="00725EFE"/>
    <w:rsid w:val="007265F0"/>
    <w:rsid w:val="007310D1"/>
    <w:rsid w:val="00732AF2"/>
    <w:rsid w:val="00732C37"/>
    <w:rsid w:val="00735196"/>
    <w:rsid w:val="007351D7"/>
    <w:rsid w:val="0073589D"/>
    <w:rsid w:val="00735BB2"/>
    <w:rsid w:val="007361CF"/>
    <w:rsid w:val="0073639B"/>
    <w:rsid w:val="00737813"/>
    <w:rsid w:val="00740738"/>
    <w:rsid w:val="00741A38"/>
    <w:rsid w:val="0074232D"/>
    <w:rsid w:val="007435C8"/>
    <w:rsid w:val="00744377"/>
    <w:rsid w:val="00744A1F"/>
    <w:rsid w:val="00745030"/>
    <w:rsid w:val="00745A2B"/>
    <w:rsid w:val="00747DBF"/>
    <w:rsid w:val="0075194C"/>
    <w:rsid w:val="00751E8C"/>
    <w:rsid w:val="0075499C"/>
    <w:rsid w:val="00754E99"/>
    <w:rsid w:val="00754FC3"/>
    <w:rsid w:val="00756303"/>
    <w:rsid w:val="00757540"/>
    <w:rsid w:val="00757E7F"/>
    <w:rsid w:val="0076080F"/>
    <w:rsid w:val="007618A5"/>
    <w:rsid w:val="00762519"/>
    <w:rsid w:val="0076382C"/>
    <w:rsid w:val="00764609"/>
    <w:rsid w:val="007647EF"/>
    <w:rsid w:val="00765138"/>
    <w:rsid w:val="00765288"/>
    <w:rsid w:val="007657A9"/>
    <w:rsid w:val="00770615"/>
    <w:rsid w:val="007709DD"/>
    <w:rsid w:val="0077264D"/>
    <w:rsid w:val="00774435"/>
    <w:rsid w:val="00775152"/>
    <w:rsid w:val="00775B5C"/>
    <w:rsid w:val="007805EB"/>
    <w:rsid w:val="00780C94"/>
    <w:rsid w:val="00781314"/>
    <w:rsid w:val="00781873"/>
    <w:rsid w:val="00781975"/>
    <w:rsid w:val="00783FE6"/>
    <w:rsid w:val="0078433A"/>
    <w:rsid w:val="00785F66"/>
    <w:rsid w:val="00786477"/>
    <w:rsid w:val="007868E3"/>
    <w:rsid w:val="00787411"/>
    <w:rsid w:val="00793ABA"/>
    <w:rsid w:val="0079474B"/>
    <w:rsid w:val="007959DA"/>
    <w:rsid w:val="00795B4A"/>
    <w:rsid w:val="00796C91"/>
    <w:rsid w:val="007A0389"/>
    <w:rsid w:val="007A0553"/>
    <w:rsid w:val="007A06B9"/>
    <w:rsid w:val="007A1BBF"/>
    <w:rsid w:val="007A1CB0"/>
    <w:rsid w:val="007A2AC1"/>
    <w:rsid w:val="007A2BF7"/>
    <w:rsid w:val="007A2CCB"/>
    <w:rsid w:val="007A48CC"/>
    <w:rsid w:val="007A5EAF"/>
    <w:rsid w:val="007A6769"/>
    <w:rsid w:val="007A778C"/>
    <w:rsid w:val="007A78A4"/>
    <w:rsid w:val="007A7CB0"/>
    <w:rsid w:val="007B30C6"/>
    <w:rsid w:val="007B3911"/>
    <w:rsid w:val="007B3C00"/>
    <w:rsid w:val="007B4D0E"/>
    <w:rsid w:val="007B57F2"/>
    <w:rsid w:val="007B62DA"/>
    <w:rsid w:val="007B7A1E"/>
    <w:rsid w:val="007C0A00"/>
    <w:rsid w:val="007C1713"/>
    <w:rsid w:val="007C1A57"/>
    <w:rsid w:val="007C1AF3"/>
    <w:rsid w:val="007C2024"/>
    <w:rsid w:val="007C30EE"/>
    <w:rsid w:val="007C3B2B"/>
    <w:rsid w:val="007C4080"/>
    <w:rsid w:val="007C4C05"/>
    <w:rsid w:val="007C4DFF"/>
    <w:rsid w:val="007C6F09"/>
    <w:rsid w:val="007C7634"/>
    <w:rsid w:val="007D0FFD"/>
    <w:rsid w:val="007D1660"/>
    <w:rsid w:val="007D21C8"/>
    <w:rsid w:val="007D48CC"/>
    <w:rsid w:val="007E0264"/>
    <w:rsid w:val="007E0AAE"/>
    <w:rsid w:val="007E126B"/>
    <w:rsid w:val="007E1753"/>
    <w:rsid w:val="007E1A37"/>
    <w:rsid w:val="007E1C26"/>
    <w:rsid w:val="007E25FF"/>
    <w:rsid w:val="007E2D61"/>
    <w:rsid w:val="007E316B"/>
    <w:rsid w:val="007E4B5C"/>
    <w:rsid w:val="007F06F3"/>
    <w:rsid w:val="007F12E0"/>
    <w:rsid w:val="007F18B2"/>
    <w:rsid w:val="007F1DE6"/>
    <w:rsid w:val="007F3C5A"/>
    <w:rsid w:val="007F3E1A"/>
    <w:rsid w:val="007F3F06"/>
    <w:rsid w:val="007F58EE"/>
    <w:rsid w:val="007F60CE"/>
    <w:rsid w:val="007F6556"/>
    <w:rsid w:val="00800E00"/>
    <w:rsid w:val="0080131A"/>
    <w:rsid w:val="008016A4"/>
    <w:rsid w:val="008016F2"/>
    <w:rsid w:val="00801E8E"/>
    <w:rsid w:val="00802C3C"/>
    <w:rsid w:val="0080415E"/>
    <w:rsid w:val="0080644D"/>
    <w:rsid w:val="00811741"/>
    <w:rsid w:val="008119E8"/>
    <w:rsid w:val="00811AB6"/>
    <w:rsid w:val="0081207A"/>
    <w:rsid w:val="008129A0"/>
    <w:rsid w:val="00813B89"/>
    <w:rsid w:val="00814790"/>
    <w:rsid w:val="00815C0B"/>
    <w:rsid w:val="008219AC"/>
    <w:rsid w:val="0082262E"/>
    <w:rsid w:val="008226ED"/>
    <w:rsid w:val="00824834"/>
    <w:rsid w:val="0082539A"/>
    <w:rsid w:val="00825CE0"/>
    <w:rsid w:val="008268AD"/>
    <w:rsid w:val="008316B0"/>
    <w:rsid w:val="00832B25"/>
    <w:rsid w:val="00833567"/>
    <w:rsid w:val="0083387A"/>
    <w:rsid w:val="00834D75"/>
    <w:rsid w:val="008356BD"/>
    <w:rsid w:val="00835DC6"/>
    <w:rsid w:val="00840DDA"/>
    <w:rsid w:val="0084105C"/>
    <w:rsid w:val="008436BA"/>
    <w:rsid w:val="008457DC"/>
    <w:rsid w:val="008459A7"/>
    <w:rsid w:val="00845B7E"/>
    <w:rsid w:val="00846423"/>
    <w:rsid w:val="0084706E"/>
    <w:rsid w:val="00847FD7"/>
    <w:rsid w:val="00853885"/>
    <w:rsid w:val="008549A7"/>
    <w:rsid w:val="00854A45"/>
    <w:rsid w:val="00854C3F"/>
    <w:rsid w:val="00854D58"/>
    <w:rsid w:val="008563F8"/>
    <w:rsid w:val="008565CC"/>
    <w:rsid w:val="00856703"/>
    <w:rsid w:val="00856D51"/>
    <w:rsid w:val="00856FFB"/>
    <w:rsid w:val="00857621"/>
    <w:rsid w:val="008610FC"/>
    <w:rsid w:val="0086319B"/>
    <w:rsid w:val="00864C8C"/>
    <w:rsid w:val="00865BF8"/>
    <w:rsid w:val="00870781"/>
    <w:rsid w:val="00870FE3"/>
    <w:rsid w:val="00871CE2"/>
    <w:rsid w:val="008726CD"/>
    <w:rsid w:val="00874921"/>
    <w:rsid w:val="00875329"/>
    <w:rsid w:val="00877D33"/>
    <w:rsid w:val="00877D36"/>
    <w:rsid w:val="008804A0"/>
    <w:rsid w:val="00880AE0"/>
    <w:rsid w:val="008814A9"/>
    <w:rsid w:val="00881729"/>
    <w:rsid w:val="00881D29"/>
    <w:rsid w:val="00881DDE"/>
    <w:rsid w:val="00882BD6"/>
    <w:rsid w:val="00883BE2"/>
    <w:rsid w:val="00884D53"/>
    <w:rsid w:val="00885341"/>
    <w:rsid w:val="0088551D"/>
    <w:rsid w:val="00885846"/>
    <w:rsid w:val="00886E75"/>
    <w:rsid w:val="00887524"/>
    <w:rsid w:val="00887C6D"/>
    <w:rsid w:val="00891906"/>
    <w:rsid w:val="008927D4"/>
    <w:rsid w:val="0089334B"/>
    <w:rsid w:val="008938DA"/>
    <w:rsid w:val="008957EF"/>
    <w:rsid w:val="008975C1"/>
    <w:rsid w:val="008A4124"/>
    <w:rsid w:val="008A542E"/>
    <w:rsid w:val="008A5A48"/>
    <w:rsid w:val="008A5B7C"/>
    <w:rsid w:val="008A5DCE"/>
    <w:rsid w:val="008A645E"/>
    <w:rsid w:val="008B0F81"/>
    <w:rsid w:val="008B27D3"/>
    <w:rsid w:val="008B2AE4"/>
    <w:rsid w:val="008B54F5"/>
    <w:rsid w:val="008B78D5"/>
    <w:rsid w:val="008B7E0A"/>
    <w:rsid w:val="008C22F7"/>
    <w:rsid w:val="008C760E"/>
    <w:rsid w:val="008C7BA3"/>
    <w:rsid w:val="008D00C1"/>
    <w:rsid w:val="008D1DC4"/>
    <w:rsid w:val="008D2E3F"/>
    <w:rsid w:val="008D34AE"/>
    <w:rsid w:val="008D5513"/>
    <w:rsid w:val="008D6368"/>
    <w:rsid w:val="008D6F4C"/>
    <w:rsid w:val="008D725A"/>
    <w:rsid w:val="008D7CD3"/>
    <w:rsid w:val="008E0143"/>
    <w:rsid w:val="008E0B79"/>
    <w:rsid w:val="008E0F8C"/>
    <w:rsid w:val="008E267A"/>
    <w:rsid w:val="008E33A7"/>
    <w:rsid w:val="008E40FF"/>
    <w:rsid w:val="008E48DC"/>
    <w:rsid w:val="008E4A39"/>
    <w:rsid w:val="008E564D"/>
    <w:rsid w:val="008F081E"/>
    <w:rsid w:val="008F17A6"/>
    <w:rsid w:val="008F39EB"/>
    <w:rsid w:val="008F6B1E"/>
    <w:rsid w:val="008F757B"/>
    <w:rsid w:val="008F7F7D"/>
    <w:rsid w:val="00900157"/>
    <w:rsid w:val="009014DD"/>
    <w:rsid w:val="00903285"/>
    <w:rsid w:val="0090501D"/>
    <w:rsid w:val="00905109"/>
    <w:rsid w:val="00906AF1"/>
    <w:rsid w:val="00910C2E"/>
    <w:rsid w:val="00912812"/>
    <w:rsid w:val="00912B79"/>
    <w:rsid w:val="00913EEA"/>
    <w:rsid w:val="00914093"/>
    <w:rsid w:val="00914EC5"/>
    <w:rsid w:val="0091586F"/>
    <w:rsid w:val="009161D2"/>
    <w:rsid w:val="00917622"/>
    <w:rsid w:val="0092141E"/>
    <w:rsid w:val="00921FDE"/>
    <w:rsid w:val="00923E53"/>
    <w:rsid w:val="009248FF"/>
    <w:rsid w:val="00924F51"/>
    <w:rsid w:val="00925698"/>
    <w:rsid w:val="009310CE"/>
    <w:rsid w:val="00933698"/>
    <w:rsid w:val="00941549"/>
    <w:rsid w:val="00941C4D"/>
    <w:rsid w:val="0094310A"/>
    <w:rsid w:val="0094414C"/>
    <w:rsid w:val="0094609B"/>
    <w:rsid w:val="00946571"/>
    <w:rsid w:val="009479D0"/>
    <w:rsid w:val="00950845"/>
    <w:rsid w:val="00950D3D"/>
    <w:rsid w:val="00951278"/>
    <w:rsid w:val="00951298"/>
    <w:rsid w:val="00954926"/>
    <w:rsid w:val="00955B70"/>
    <w:rsid w:val="009564EE"/>
    <w:rsid w:val="00956E16"/>
    <w:rsid w:val="00957A8E"/>
    <w:rsid w:val="009602B0"/>
    <w:rsid w:val="009607CC"/>
    <w:rsid w:val="00962D42"/>
    <w:rsid w:val="00964830"/>
    <w:rsid w:val="009653D3"/>
    <w:rsid w:val="00965908"/>
    <w:rsid w:val="00966101"/>
    <w:rsid w:val="0096691C"/>
    <w:rsid w:val="009709D8"/>
    <w:rsid w:val="00971D96"/>
    <w:rsid w:val="0097216D"/>
    <w:rsid w:val="00973B8C"/>
    <w:rsid w:val="0097417E"/>
    <w:rsid w:val="0097526B"/>
    <w:rsid w:val="009756AE"/>
    <w:rsid w:val="00980798"/>
    <w:rsid w:val="00982228"/>
    <w:rsid w:val="009822D0"/>
    <w:rsid w:val="00982CC8"/>
    <w:rsid w:val="00983B6E"/>
    <w:rsid w:val="0098522F"/>
    <w:rsid w:val="00986B08"/>
    <w:rsid w:val="0098730E"/>
    <w:rsid w:val="00987A2F"/>
    <w:rsid w:val="00987E63"/>
    <w:rsid w:val="00990D8E"/>
    <w:rsid w:val="00990FBC"/>
    <w:rsid w:val="0099150E"/>
    <w:rsid w:val="00992199"/>
    <w:rsid w:val="0099279F"/>
    <w:rsid w:val="00992B34"/>
    <w:rsid w:val="00992D17"/>
    <w:rsid w:val="00997FBB"/>
    <w:rsid w:val="009A160A"/>
    <w:rsid w:val="009A1C62"/>
    <w:rsid w:val="009A2AB1"/>
    <w:rsid w:val="009A441D"/>
    <w:rsid w:val="009A4ADD"/>
    <w:rsid w:val="009A5377"/>
    <w:rsid w:val="009A6EFD"/>
    <w:rsid w:val="009B06B0"/>
    <w:rsid w:val="009B0C28"/>
    <w:rsid w:val="009B261A"/>
    <w:rsid w:val="009B47E5"/>
    <w:rsid w:val="009B522C"/>
    <w:rsid w:val="009B7597"/>
    <w:rsid w:val="009B77E9"/>
    <w:rsid w:val="009C0998"/>
    <w:rsid w:val="009C0A47"/>
    <w:rsid w:val="009C3DED"/>
    <w:rsid w:val="009C5805"/>
    <w:rsid w:val="009C59A3"/>
    <w:rsid w:val="009C5A47"/>
    <w:rsid w:val="009C5D0E"/>
    <w:rsid w:val="009C5EA6"/>
    <w:rsid w:val="009C6569"/>
    <w:rsid w:val="009C6D74"/>
    <w:rsid w:val="009D0EE9"/>
    <w:rsid w:val="009D190C"/>
    <w:rsid w:val="009D19EF"/>
    <w:rsid w:val="009D2434"/>
    <w:rsid w:val="009D362F"/>
    <w:rsid w:val="009D3EAC"/>
    <w:rsid w:val="009D762B"/>
    <w:rsid w:val="009E0FC1"/>
    <w:rsid w:val="009E1FDE"/>
    <w:rsid w:val="009E29FC"/>
    <w:rsid w:val="009E3199"/>
    <w:rsid w:val="009E3303"/>
    <w:rsid w:val="009E450E"/>
    <w:rsid w:val="009E4D83"/>
    <w:rsid w:val="009E4E9F"/>
    <w:rsid w:val="009E52E4"/>
    <w:rsid w:val="009E576A"/>
    <w:rsid w:val="009E7642"/>
    <w:rsid w:val="009E7D75"/>
    <w:rsid w:val="009F0CB2"/>
    <w:rsid w:val="009F1056"/>
    <w:rsid w:val="009F1B91"/>
    <w:rsid w:val="009F263C"/>
    <w:rsid w:val="009F2ADC"/>
    <w:rsid w:val="009F2C22"/>
    <w:rsid w:val="009F3CBF"/>
    <w:rsid w:val="009F3CE9"/>
    <w:rsid w:val="009F5310"/>
    <w:rsid w:val="009F54D7"/>
    <w:rsid w:val="009F5F00"/>
    <w:rsid w:val="009F667E"/>
    <w:rsid w:val="00A00DF6"/>
    <w:rsid w:val="00A018EB"/>
    <w:rsid w:val="00A0370F"/>
    <w:rsid w:val="00A04D14"/>
    <w:rsid w:val="00A06390"/>
    <w:rsid w:val="00A077A4"/>
    <w:rsid w:val="00A106CD"/>
    <w:rsid w:val="00A11354"/>
    <w:rsid w:val="00A11581"/>
    <w:rsid w:val="00A1277B"/>
    <w:rsid w:val="00A129B8"/>
    <w:rsid w:val="00A12E93"/>
    <w:rsid w:val="00A14AFB"/>
    <w:rsid w:val="00A15EC8"/>
    <w:rsid w:val="00A17078"/>
    <w:rsid w:val="00A17320"/>
    <w:rsid w:val="00A2119D"/>
    <w:rsid w:val="00A23F4E"/>
    <w:rsid w:val="00A25C62"/>
    <w:rsid w:val="00A25CCA"/>
    <w:rsid w:val="00A26B6D"/>
    <w:rsid w:val="00A26D2C"/>
    <w:rsid w:val="00A33713"/>
    <w:rsid w:val="00A34F07"/>
    <w:rsid w:val="00A357B8"/>
    <w:rsid w:val="00A35AAE"/>
    <w:rsid w:val="00A35AF5"/>
    <w:rsid w:val="00A35CDE"/>
    <w:rsid w:val="00A370D0"/>
    <w:rsid w:val="00A37CEC"/>
    <w:rsid w:val="00A40C72"/>
    <w:rsid w:val="00A4112F"/>
    <w:rsid w:val="00A41987"/>
    <w:rsid w:val="00A42B23"/>
    <w:rsid w:val="00A433C6"/>
    <w:rsid w:val="00A447D3"/>
    <w:rsid w:val="00A46360"/>
    <w:rsid w:val="00A46934"/>
    <w:rsid w:val="00A471A8"/>
    <w:rsid w:val="00A475EC"/>
    <w:rsid w:val="00A4798F"/>
    <w:rsid w:val="00A52300"/>
    <w:rsid w:val="00A52CDD"/>
    <w:rsid w:val="00A53662"/>
    <w:rsid w:val="00A538CD"/>
    <w:rsid w:val="00A56B4E"/>
    <w:rsid w:val="00A5747F"/>
    <w:rsid w:val="00A60215"/>
    <w:rsid w:val="00A61CBA"/>
    <w:rsid w:val="00A624A3"/>
    <w:rsid w:val="00A64108"/>
    <w:rsid w:val="00A64174"/>
    <w:rsid w:val="00A6491D"/>
    <w:rsid w:val="00A6570A"/>
    <w:rsid w:val="00A700A8"/>
    <w:rsid w:val="00A71EFC"/>
    <w:rsid w:val="00A726D3"/>
    <w:rsid w:val="00A72B4F"/>
    <w:rsid w:val="00A732F4"/>
    <w:rsid w:val="00A73755"/>
    <w:rsid w:val="00A73B1E"/>
    <w:rsid w:val="00A7401A"/>
    <w:rsid w:val="00A76441"/>
    <w:rsid w:val="00A76867"/>
    <w:rsid w:val="00A76CEE"/>
    <w:rsid w:val="00A77E5E"/>
    <w:rsid w:val="00A77E80"/>
    <w:rsid w:val="00A80A7A"/>
    <w:rsid w:val="00A80D4B"/>
    <w:rsid w:val="00A81DC4"/>
    <w:rsid w:val="00A81F2E"/>
    <w:rsid w:val="00A832F7"/>
    <w:rsid w:val="00A84CEF"/>
    <w:rsid w:val="00A86F06"/>
    <w:rsid w:val="00A8705B"/>
    <w:rsid w:val="00A87A99"/>
    <w:rsid w:val="00A90CEF"/>
    <w:rsid w:val="00A923F8"/>
    <w:rsid w:val="00A93FAF"/>
    <w:rsid w:val="00A950EC"/>
    <w:rsid w:val="00A96933"/>
    <w:rsid w:val="00A974CA"/>
    <w:rsid w:val="00A97710"/>
    <w:rsid w:val="00AA020A"/>
    <w:rsid w:val="00AA0B6F"/>
    <w:rsid w:val="00AA0EEA"/>
    <w:rsid w:val="00AA2C40"/>
    <w:rsid w:val="00AA3332"/>
    <w:rsid w:val="00AA3B1E"/>
    <w:rsid w:val="00AA5682"/>
    <w:rsid w:val="00AA6445"/>
    <w:rsid w:val="00AA73EA"/>
    <w:rsid w:val="00AB240D"/>
    <w:rsid w:val="00AB38CB"/>
    <w:rsid w:val="00AB40D0"/>
    <w:rsid w:val="00AB415C"/>
    <w:rsid w:val="00AB43D7"/>
    <w:rsid w:val="00AB583D"/>
    <w:rsid w:val="00AB7EB8"/>
    <w:rsid w:val="00AC0432"/>
    <w:rsid w:val="00AC0581"/>
    <w:rsid w:val="00AC09E6"/>
    <w:rsid w:val="00AC29A4"/>
    <w:rsid w:val="00AC50E5"/>
    <w:rsid w:val="00AC6FA6"/>
    <w:rsid w:val="00AD099E"/>
    <w:rsid w:val="00AD0DBE"/>
    <w:rsid w:val="00AD30A1"/>
    <w:rsid w:val="00AD37C3"/>
    <w:rsid w:val="00AD386D"/>
    <w:rsid w:val="00AD3A29"/>
    <w:rsid w:val="00AD3E15"/>
    <w:rsid w:val="00AD6966"/>
    <w:rsid w:val="00AD7ACA"/>
    <w:rsid w:val="00AE0264"/>
    <w:rsid w:val="00AE48CD"/>
    <w:rsid w:val="00AE516B"/>
    <w:rsid w:val="00AE60D7"/>
    <w:rsid w:val="00AF0019"/>
    <w:rsid w:val="00AF0FB7"/>
    <w:rsid w:val="00AF1B93"/>
    <w:rsid w:val="00AF27B0"/>
    <w:rsid w:val="00AF51C1"/>
    <w:rsid w:val="00B003E2"/>
    <w:rsid w:val="00B0292F"/>
    <w:rsid w:val="00B02D03"/>
    <w:rsid w:val="00B0407A"/>
    <w:rsid w:val="00B05684"/>
    <w:rsid w:val="00B06D6D"/>
    <w:rsid w:val="00B06E4D"/>
    <w:rsid w:val="00B11FBA"/>
    <w:rsid w:val="00B12AC5"/>
    <w:rsid w:val="00B137E6"/>
    <w:rsid w:val="00B13B62"/>
    <w:rsid w:val="00B14F5A"/>
    <w:rsid w:val="00B15E33"/>
    <w:rsid w:val="00B17B11"/>
    <w:rsid w:val="00B20207"/>
    <w:rsid w:val="00B21EA8"/>
    <w:rsid w:val="00B2290F"/>
    <w:rsid w:val="00B23643"/>
    <w:rsid w:val="00B23E76"/>
    <w:rsid w:val="00B24DE8"/>
    <w:rsid w:val="00B263B3"/>
    <w:rsid w:val="00B30D8A"/>
    <w:rsid w:val="00B322A2"/>
    <w:rsid w:val="00B3329F"/>
    <w:rsid w:val="00B33473"/>
    <w:rsid w:val="00B3395C"/>
    <w:rsid w:val="00B3438C"/>
    <w:rsid w:val="00B34981"/>
    <w:rsid w:val="00B34AED"/>
    <w:rsid w:val="00B3614C"/>
    <w:rsid w:val="00B4497C"/>
    <w:rsid w:val="00B44B07"/>
    <w:rsid w:val="00B451A5"/>
    <w:rsid w:val="00B45543"/>
    <w:rsid w:val="00B45AB0"/>
    <w:rsid w:val="00B46CD4"/>
    <w:rsid w:val="00B47E63"/>
    <w:rsid w:val="00B5076B"/>
    <w:rsid w:val="00B50CD7"/>
    <w:rsid w:val="00B510D5"/>
    <w:rsid w:val="00B51653"/>
    <w:rsid w:val="00B5197B"/>
    <w:rsid w:val="00B54369"/>
    <w:rsid w:val="00B54C8D"/>
    <w:rsid w:val="00B5547C"/>
    <w:rsid w:val="00B5570E"/>
    <w:rsid w:val="00B55A52"/>
    <w:rsid w:val="00B57938"/>
    <w:rsid w:val="00B62FC6"/>
    <w:rsid w:val="00B63ADA"/>
    <w:rsid w:val="00B63FEA"/>
    <w:rsid w:val="00B6479D"/>
    <w:rsid w:val="00B66922"/>
    <w:rsid w:val="00B709FC"/>
    <w:rsid w:val="00B70A29"/>
    <w:rsid w:val="00B710E5"/>
    <w:rsid w:val="00B71962"/>
    <w:rsid w:val="00B71A10"/>
    <w:rsid w:val="00B71D0D"/>
    <w:rsid w:val="00B72A19"/>
    <w:rsid w:val="00B732C0"/>
    <w:rsid w:val="00B73718"/>
    <w:rsid w:val="00B755CB"/>
    <w:rsid w:val="00B76061"/>
    <w:rsid w:val="00B771C1"/>
    <w:rsid w:val="00B81B4F"/>
    <w:rsid w:val="00B83707"/>
    <w:rsid w:val="00B8423F"/>
    <w:rsid w:val="00B8504F"/>
    <w:rsid w:val="00B86A5E"/>
    <w:rsid w:val="00B875D4"/>
    <w:rsid w:val="00B87B65"/>
    <w:rsid w:val="00B87D46"/>
    <w:rsid w:val="00B913F9"/>
    <w:rsid w:val="00B9145F"/>
    <w:rsid w:val="00B9212C"/>
    <w:rsid w:val="00B926AF"/>
    <w:rsid w:val="00B941C3"/>
    <w:rsid w:val="00B94657"/>
    <w:rsid w:val="00B95DD4"/>
    <w:rsid w:val="00B962EA"/>
    <w:rsid w:val="00B96DE5"/>
    <w:rsid w:val="00BA013B"/>
    <w:rsid w:val="00BA06E7"/>
    <w:rsid w:val="00BA26E7"/>
    <w:rsid w:val="00BA2A44"/>
    <w:rsid w:val="00BA4403"/>
    <w:rsid w:val="00BA57AA"/>
    <w:rsid w:val="00BA5BFE"/>
    <w:rsid w:val="00BA6616"/>
    <w:rsid w:val="00BA67E8"/>
    <w:rsid w:val="00BA6956"/>
    <w:rsid w:val="00BA75DE"/>
    <w:rsid w:val="00BB044F"/>
    <w:rsid w:val="00BB1159"/>
    <w:rsid w:val="00BB1C38"/>
    <w:rsid w:val="00BB2339"/>
    <w:rsid w:val="00BB53B2"/>
    <w:rsid w:val="00BB6C02"/>
    <w:rsid w:val="00BB7541"/>
    <w:rsid w:val="00BB7552"/>
    <w:rsid w:val="00BB7B7B"/>
    <w:rsid w:val="00BB7FC8"/>
    <w:rsid w:val="00BC01F2"/>
    <w:rsid w:val="00BC08E3"/>
    <w:rsid w:val="00BC0919"/>
    <w:rsid w:val="00BC1BF9"/>
    <w:rsid w:val="00BC2619"/>
    <w:rsid w:val="00BC2A2B"/>
    <w:rsid w:val="00BC3B30"/>
    <w:rsid w:val="00BC495B"/>
    <w:rsid w:val="00BC6E37"/>
    <w:rsid w:val="00BC6ECF"/>
    <w:rsid w:val="00BD08E6"/>
    <w:rsid w:val="00BD0EAB"/>
    <w:rsid w:val="00BD0EF3"/>
    <w:rsid w:val="00BD1486"/>
    <w:rsid w:val="00BD1CDA"/>
    <w:rsid w:val="00BD2795"/>
    <w:rsid w:val="00BD2BC6"/>
    <w:rsid w:val="00BD2D17"/>
    <w:rsid w:val="00BD3CBA"/>
    <w:rsid w:val="00BD4B0C"/>
    <w:rsid w:val="00BD7465"/>
    <w:rsid w:val="00BD7F28"/>
    <w:rsid w:val="00BE0940"/>
    <w:rsid w:val="00BE0AC8"/>
    <w:rsid w:val="00BE0D30"/>
    <w:rsid w:val="00BE2187"/>
    <w:rsid w:val="00BE21C1"/>
    <w:rsid w:val="00BE40E4"/>
    <w:rsid w:val="00BE55AB"/>
    <w:rsid w:val="00BE5689"/>
    <w:rsid w:val="00BE6454"/>
    <w:rsid w:val="00BE7458"/>
    <w:rsid w:val="00BE74AC"/>
    <w:rsid w:val="00BE7791"/>
    <w:rsid w:val="00BF0417"/>
    <w:rsid w:val="00BF0B0B"/>
    <w:rsid w:val="00BF1ADD"/>
    <w:rsid w:val="00BF3CA1"/>
    <w:rsid w:val="00BF3CB6"/>
    <w:rsid w:val="00BF4BEF"/>
    <w:rsid w:val="00BF4EB0"/>
    <w:rsid w:val="00BF61A2"/>
    <w:rsid w:val="00BF6D86"/>
    <w:rsid w:val="00BF706B"/>
    <w:rsid w:val="00BF7B12"/>
    <w:rsid w:val="00C01470"/>
    <w:rsid w:val="00C01DA0"/>
    <w:rsid w:val="00C01F77"/>
    <w:rsid w:val="00C0232E"/>
    <w:rsid w:val="00C024DC"/>
    <w:rsid w:val="00C0499E"/>
    <w:rsid w:val="00C05EB8"/>
    <w:rsid w:val="00C05F20"/>
    <w:rsid w:val="00C06939"/>
    <w:rsid w:val="00C07378"/>
    <w:rsid w:val="00C109BE"/>
    <w:rsid w:val="00C11661"/>
    <w:rsid w:val="00C1247A"/>
    <w:rsid w:val="00C12C2A"/>
    <w:rsid w:val="00C154CE"/>
    <w:rsid w:val="00C163ED"/>
    <w:rsid w:val="00C21E6F"/>
    <w:rsid w:val="00C22965"/>
    <w:rsid w:val="00C233DA"/>
    <w:rsid w:val="00C23E1F"/>
    <w:rsid w:val="00C24308"/>
    <w:rsid w:val="00C24AA3"/>
    <w:rsid w:val="00C25734"/>
    <w:rsid w:val="00C260B2"/>
    <w:rsid w:val="00C264BC"/>
    <w:rsid w:val="00C2754C"/>
    <w:rsid w:val="00C27660"/>
    <w:rsid w:val="00C30263"/>
    <w:rsid w:val="00C30442"/>
    <w:rsid w:val="00C30AB9"/>
    <w:rsid w:val="00C321FE"/>
    <w:rsid w:val="00C33D4E"/>
    <w:rsid w:val="00C36748"/>
    <w:rsid w:val="00C37549"/>
    <w:rsid w:val="00C37C27"/>
    <w:rsid w:val="00C40824"/>
    <w:rsid w:val="00C41650"/>
    <w:rsid w:val="00C42937"/>
    <w:rsid w:val="00C42DFE"/>
    <w:rsid w:val="00C43409"/>
    <w:rsid w:val="00C4370E"/>
    <w:rsid w:val="00C4633A"/>
    <w:rsid w:val="00C47095"/>
    <w:rsid w:val="00C47AC9"/>
    <w:rsid w:val="00C47B00"/>
    <w:rsid w:val="00C47C81"/>
    <w:rsid w:val="00C51671"/>
    <w:rsid w:val="00C5217D"/>
    <w:rsid w:val="00C5284D"/>
    <w:rsid w:val="00C53BFE"/>
    <w:rsid w:val="00C6034B"/>
    <w:rsid w:val="00C603FA"/>
    <w:rsid w:val="00C60FD6"/>
    <w:rsid w:val="00C61666"/>
    <w:rsid w:val="00C61F6D"/>
    <w:rsid w:val="00C62562"/>
    <w:rsid w:val="00C62D80"/>
    <w:rsid w:val="00C63212"/>
    <w:rsid w:val="00C640E9"/>
    <w:rsid w:val="00C66329"/>
    <w:rsid w:val="00C666EE"/>
    <w:rsid w:val="00C668FD"/>
    <w:rsid w:val="00C66E74"/>
    <w:rsid w:val="00C67224"/>
    <w:rsid w:val="00C73227"/>
    <w:rsid w:val="00C73B3C"/>
    <w:rsid w:val="00C74495"/>
    <w:rsid w:val="00C7742C"/>
    <w:rsid w:val="00C77E42"/>
    <w:rsid w:val="00C800F9"/>
    <w:rsid w:val="00C80773"/>
    <w:rsid w:val="00C818CA"/>
    <w:rsid w:val="00C81BF8"/>
    <w:rsid w:val="00C846F9"/>
    <w:rsid w:val="00C854AC"/>
    <w:rsid w:val="00C85BC8"/>
    <w:rsid w:val="00C86F2F"/>
    <w:rsid w:val="00C87877"/>
    <w:rsid w:val="00C90205"/>
    <w:rsid w:val="00C907FC"/>
    <w:rsid w:val="00C90B91"/>
    <w:rsid w:val="00C91FEE"/>
    <w:rsid w:val="00C925C8"/>
    <w:rsid w:val="00C926CA"/>
    <w:rsid w:val="00C92ED3"/>
    <w:rsid w:val="00C93B64"/>
    <w:rsid w:val="00C944A2"/>
    <w:rsid w:val="00C956CD"/>
    <w:rsid w:val="00C95D53"/>
    <w:rsid w:val="00C964F2"/>
    <w:rsid w:val="00C965D0"/>
    <w:rsid w:val="00C971F1"/>
    <w:rsid w:val="00C975CD"/>
    <w:rsid w:val="00CA1CAD"/>
    <w:rsid w:val="00CA27E2"/>
    <w:rsid w:val="00CA2CB5"/>
    <w:rsid w:val="00CA3C13"/>
    <w:rsid w:val="00CA6680"/>
    <w:rsid w:val="00CA7489"/>
    <w:rsid w:val="00CA7ACF"/>
    <w:rsid w:val="00CB16A6"/>
    <w:rsid w:val="00CB27DC"/>
    <w:rsid w:val="00CB2C64"/>
    <w:rsid w:val="00CB3E3B"/>
    <w:rsid w:val="00CB4BE8"/>
    <w:rsid w:val="00CB4D03"/>
    <w:rsid w:val="00CB54BC"/>
    <w:rsid w:val="00CB606C"/>
    <w:rsid w:val="00CB783B"/>
    <w:rsid w:val="00CB784A"/>
    <w:rsid w:val="00CB7BD9"/>
    <w:rsid w:val="00CC3839"/>
    <w:rsid w:val="00CC466C"/>
    <w:rsid w:val="00CC4678"/>
    <w:rsid w:val="00CC4C7A"/>
    <w:rsid w:val="00CD1CD9"/>
    <w:rsid w:val="00CD31C3"/>
    <w:rsid w:val="00CD44A0"/>
    <w:rsid w:val="00CD48C2"/>
    <w:rsid w:val="00CD49E1"/>
    <w:rsid w:val="00CD5F77"/>
    <w:rsid w:val="00CD62B1"/>
    <w:rsid w:val="00CD7132"/>
    <w:rsid w:val="00CE0450"/>
    <w:rsid w:val="00CE226E"/>
    <w:rsid w:val="00CE2731"/>
    <w:rsid w:val="00CE2CAC"/>
    <w:rsid w:val="00CE436C"/>
    <w:rsid w:val="00CE6EAB"/>
    <w:rsid w:val="00CE7645"/>
    <w:rsid w:val="00CF005E"/>
    <w:rsid w:val="00CF0648"/>
    <w:rsid w:val="00CF06E2"/>
    <w:rsid w:val="00CF0F78"/>
    <w:rsid w:val="00CF1542"/>
    <w:rsid w:val="00CF1FBC"/>
    <w:rsid w:val="00CF2C80"/>
    <w:rsid w:val="00CF3476"/>
    <w:rsid w:val="00CF3489"/>
    <w:rsid w:val="00CF380C"/>
    <w:rsid w:val="00CF3CCA"/>
    <w:rsid w:val="00CF3D39"/>
    <w:rsid w:val="00CF4E18"/>
    <w:rsid w:val="00CF696C"/>
    <w:rsid w:val="00D0143A"/>
    <w:rsid w:val="00D0151C"/>
    <w:rsid w:val="00D02D37"/>
    <w:rsid w:val="00D06C52"/>
    <w:rsid w:val="00D10971"/>
    <w:rsid w:val="00D10B9F"/>
    <w:rsid w:val="00D11173"/>
    <w:rsid w:val="00D11EC7"/>
    <w:rsid w:val="00D13BA1"/>
    <w:rsid w:val="00D16207"/>
    <w:rsid w:val="00D16A05"/>
    <w:rsid w:val="00D173C0"/>
    <w:rsid w:val="00D201E5"/>
    <w:rsid w:val="00D22B07"/>
    <w:rsid w:val="00D23A38"/>
    <w:rsid w:val="00D24AE1"/>
    <w:rsid w:val="00D25167"/>
    <w:rsid w:val="00D253E6"/>
    <w:rsid w:val="00D256C9"/>
    <w:rsid w:val="00D26258"/>
    <w:rsid w:val="00D262B4"/>
    <w:rsid w:val="00D27D2C"/>
    <w:rsid w:val="00D30103"/>
    <w:rsid w:val="00D301CA"/>
    <w:rsid w:val="00D30F0E"/>
    <w:rsid w:val="00D316C5"/>
    <w:rsid w:val="00D31BC2"/>
    <w:rsid w:val="00D31C25"/>
    <w:rsid w:val="00D323B8"/>
    <w:rsid w:val="00D32C43"/>
    <w:rsid w:val="00D32CEC"/>
    <w:rsid w:val="00D34781"/>
    <w:rsid w:val="00D3610E"/>
    <w:rsid w:val="00D36F93"/>
    <w:rsid w:val="00D37B02"/>
    <w:rsid w:val="00D45B2C"/>
    <w:rsid w:val="00D4625B"/>
    <w:rsid w:val="00D47848"/>
    <w:rsid w:val="00D506BC"/>
    <w:rsid w:val="00D509EF"/>
    <w:rsid w:val="00D53721"/>
    <w:rsid w:val="00D55B5B"/>
    <w:rsid w:val="00D57F4B"/>
    <w:rsid w:val="00D619AA"/>
    <w:rsid w:val="00D61DFF"/>
    <w:rsid w:val="00D63855"/>
    <w:rsid w:val="00D6426D"/>
    <w:rsid w:val="00D6479E"/>
    <w:rsid w:val="00D65B76"/>
    <w:rsid w:val="00D7038D"/>
    <w:rsid w:val="00D73E69"/>
    <w:rsid w:val="00D74F31"/>
    <w:rsid w:val="00D7609B"/>
    <w:rsid w:val="00D8097B"/>
    <w:rsid w:val="00D8159B"/>
    <w:rsid w:val="00D82D45"/>
    <w:rsid w:val="00D838B2"/>
    <w:rsid w:val="00D839FC"/>
    <w:rsid w:val="00D847CD"/>
    <w:rsid w:val="00D850DA"/>
    <w:rsid w:val="00D8610F"/>
    <w:rsid w:val="00D87542"/>
    <w:rsid w:val="00D87820"/>
    <w:rsid w:val="00D906F8"/>
    <w:rsid w:val="00D90947"/>
    <w:rsid w:val="00D90B83"/>
    <w:rsid w:val="00D91831"/>
    <w:rsid w:val="00D92A93"/>
    <w:rsid w:val="00D934A3"/>
    <w:rsid w:val="00D93820"/>
    <w:rsid w:val="00D945B6"/>
    <w:rsid w:val="00D94743"/>
    <w:rsid w:val="00D95C57"/>
    <w:rsid w:val="00D97091"/>
    <w:rsid w:val="00D972C2"/>
    <w:rsid w:val="00D97CB2"/>
    <w:rsid w:val="00DA285E"/>
    <w:rsid w:val="00DA582E"/>
    <w:rsid w:val="00DB0355"/>
    <w:rsid w:val="00DB24EE"/>
    <w:rsid w:val="00DB375A"/>
    <w:rsid w:val="00DB3E98"/>
    <w:rsid w:val="00DB46A6"/>
    <w:rsid w:val="00DB5F28"/>
    <w:rsid w:val="00DB5F8D"/>
    <w:rsid w:val="00DB6851"/>
    <w:rsid w:val="00DB7CDF"/>
    <w:rsid w:val="00DC0556"/>
    <w:rsid w:val="00DC0752"/>
    <w:rsid w:val="00DC0D7F"/>
    <w:rsid w:val="00DC1736"/>
    <w:rsid w:val="00DC2829"/>
    <w:rsid w:val="00DC30CC"/>
    <w:rsid w:val="00DC3E69"/>
    <w:rsid w:val="00DC453E"/>
    <w:rsid w:val="00DC4942"/>
    <w:rsid w:val="00DC6485"/>
    <w:rsid w:val="00DC74C9"/>
    <w:rsid w:val="00DD13C4"/>
    <w:rsid w:val="00DD193C"/>
    <w:rsid w:val="00DD2662"/>
    <w:rsid w:val="00DD41F0"/>
    <w:rsid w:val="00DD4AC4"/>
    <w:rsid w:val="00DD57CA"/>
    <w:rsid w:val="00DD5ABC"/>
    <w:rsid w:val="00DD5DD6"/>
    <w:rsid w:val="00DD79C3"/>
    <w:rsid w:val="00DE0200"/>
    <w:rsid w:val="00DE0523"/>
    <w:rsid w:val="00DE0625"/>
    <w:rsid w:val="00DE0854"/>
    <w:rsid w:val="00DE0C9A"/>
    <w:rsid w:val="00DE1F59"/>
    <w:rsid w:val="00DE2AB6"/>
    <w:rsid w:val="00DE384C"/>
    <w:rsid w:val="00DE3D75"/>
    <w:rsid w:val="00DE504C"/>
    <w:rsid w:val="00DE50BA"/>
    <w:rsid w:val="00DF0522"/>
    <w:rsid w:val="00DF0AAA"/>
    <w:rsid w:val="00DF33A2"/>
    <w:rsid w:val="00DF3654"/>
    <w:rsid w:val="00DF36AA"/>
    <w:rsid w:val="00DF49CD"/>
    <w:rsid w:val="00DF4CE1"/>
    <w:rsid w:val="00E00C39"/>
    <w:rsid w:val="00E01F22"/>
    <w:rsid w:val="00E02174"/>
    <w:rsid w:val="00E0246B"/>
    <w:rsid w:val="00E028C0"/>
    <w:rsid w:val="00E03CAC"/>
    <w:rsid w:val="00E04FC5"/>
    <w:rsid w:val="00E05C80"/>
    <w:rsid w:val="00E066CD"/>
    <w:rsid w:val="00E100DC"/>
    <w:rsid w:val="00E111CF"/>
    <w:rsid w:val="00E131B0"/>
    <w:rsid w:val="00E140E2"/>
    <w:rsid w:val="00E14165"/>
    <w:rsid w:val="00E172D1"/>
    <w:rsid w:val="00E1772F"/>
    <w:rsid w:val="00E2090B"/>
    <w:rsid w:val="00E20B08"/>
    <w:rsid w:val="00E20C83"/>
    <w:rsid w:val="00E21C92"/>
    <w:rsid w:val="00E22446"/>
    <w:rsid w:val="00E22D7B"/>
    <w:rsid w:val="00E23075"/>
    <w:rsid w:val="00E237DC"/>
    <w:rsid w:val="00E23D09"/>
    <w:rsid w:val="00E25520"/>
    <w:rsid w:val="00E262B3"/>
    <w:rsid w:val="00E26B35"/>
    <w:rsid w:val="00E2789C"/>
    <w:rsid w:val="00E27E15"/>
    <w:rsid w:val="00E30DAD"/>
    <w:rsid w:val="00E314C4"/>
    <w:rsid w:val="00E31ACB"/>
    <w:rsid w:val="00E321E6"/>
    <w:rsid w:val="00E33F59"/>
    <w:rsid w:val="00E3634A"/>
    <w:rsid w:val="00E36BE3"/>
    <w:rsid w:val="00E403C2"/>
    <w:rsid w:val="00E42F5B"/>
    <w:rsid w:val="00E43A69"/>
    <w:rsid w:val="00E446CF"/>
    <w:rsid w:val="00E45A23"/>
    <w:rsid w:val="00E45A32"/>
    <w:rsid w:val="00E46A29"/>
    <w:rsid w:val="00E46C44"/>
    <w:rsid w:val="00E4713A"/>
    <w:rsid w:val="00E472AE"/>
    <w:rsid w:val="00E47A51"/>
    <w:rsid w:val="00E5035C"/>
    <w:rsid w:val="00E50489"/>
    <w:rsid w:val="00E50859"/>
    <w:rsid w:val="00E521C0"/>
    <w:rsid w:val="00E53948"/>
    <w:rsid w:val="00E5775E"/>
    <w:rsid w:val="00E57829"/>
    <w:rsid w:val="00E60857"/>
    <w:rsid w:val="00E609D9"/>
    <w:rsid w:val="00E60AC0"/>
    <w:rsid w:val="00E60E58"/>
    <w:rsid w:val="00E63AF3"/>
    <w:rsid w:val="00E65AB5"/>
    <w:rsid w:val="00E66615"/>
    <w:rsid w:val="00E672F0"/>
    <w:rsid w:val="00E6762D"/>
    <w:rsid w:val="00E7032A"/>
    <w:rsid w:val="00E717F2"/>
    <w:rsid w:val="00E7233A"/>
    <w:rsid w:val="00E73723"/>
    <w:rsid w:val="00E73A0C"/>
    <w:rsid w:val="00E74CE1"/>
    <w:rsid w:val="00E80F12"/>
    <w:rsid w:val="00E84E96"/>
    <w:rsid w:val="00E84F84"/>
    <w:rsid w:val="00E868F7"/>
    <w:rsid w:val="00E86D53"/>
    <w:rsid w:val="00E86E58"/>
    <w:rsid w:val="00E90FFB"/>
    <w:rsid w:val="00E9251C"/>
    <w:rsid w:val="00E92B3A"/>
    <w:rsid w:val="00E93C7B"/>
    <w:rsid w:val="00E943E1"/>
    <w:rsid w:val="00E94CE8"/>
    <w:rsid w:val="00E95C99"/>
    <w:rsid w:val="00E95CEC"/>
    <w:rsid w:val="00E95DC9"/>
    <w:rsid w:val="00E9685A"/>
    <w:rsid w:val="00E97346"/>
    <w:rsid w:val="00E97580"/>
    <w:rsid w:val="00E97CDE"/>
    <w:rsid w:val="00EA5115"/>
    <w:rsid w:val="00EA58D5"/>
    <w:rsid w:val="00EA5CE5"/>
    <w:rsid w:val="00EA6688"/>
    <w:rsid w:val="00EA6A1A"/>
    <w:rsid w:val="00EB1519"/>
    <w:rsid w:val="00EB16F4"/>
    <w:rsid w:val="00EB3174"/>
    <w:rsid w:val="00EB52AF"/>
    <w:rsid w:val="00EB5D43"/>
    <w:rsid w:val="00EB6DFC"/>
    <w:rsid w:val="00EB7002"/>
    <w:rsid w:val="00EC030F"/>
    <w:rsid w:val="00EC1BAB"/>
    <w:rsid w:val="00EC3453"/>
    <w:rsid w:val="00EC3866"/>
    <w:rsid w:val="00EC3C6C"/>
    <w:rsid w:val="00EC3E18"/>
    <w:rsid w:val="00EC4BB0"/>
    <w:rsid w:val="00EC55B5"/>
    <w:rsid w:val="00EC6094"/>
    <w:rsid w:val="00ED2135"/>
    <w:rsid w:val="00ED23FF"/>
    <w:rsid w:val="00ED37E8"/>
    <w:rsid w:val="00ED43B6"/>
    <w:rsid w:val="00ED58C0"/>
    <w:rsid w:val="00ED64EC"/>
    <w:rsid w:val="00ED66DA"/>
    <w:rsid w:val="00ED7067"/>
    <w:rsid w:val="00ED71DE"/>
    <w:rsid w:val="00EE0F69"/>
    <w:rsid w:val="00EE120E"/>
    <w:rsid w:val="00EE1454"/>
    <w:rsid w:val="00EE5DA0"/>
    <w:rsid w:val="00EE71A2"/>
    <w:rsid w:val="00EE75BB"/>
    <w:rsid w:val="00EE7D9B"/>
    <w:rsid w:val="00EF25B3"/>
    <w:rsid w:val="00EF57DB"/>
    <w:rsid w:val="00EF5B24"/>
    <w:rsid w:val="00EF7043"/>
    <w:rsid w:val="00EF7CD7"/>
    <w:rsid w:val="00EF7F63"/>
    <w:rsid w:val="00F00430"/>
    <w:rsid w:val="00F00812"/>
    <w:rsid w:val="00F01383"/>
    <w:rsid w:val="00F01910"/>
    <w:rsid w:val="00F02FE8"/>
    <w:rsid w:val="00F0439B"/>
    <w:rsid w:val="00F04EFC"/>
    <w:rsid w:val="00F107EA"/>
    <w:rsid w:val="00F11405"/>
    <w:rsid w:val="00F11778"/>
    <w:rsid w:val="00F11AA4"/>
    <w:rsid w:val="00F11BCE"/>
    <w:rsid w:val="00F122D0"/>
    <w:rsid w:val="00F14977"/>
    <w:rsid w:val="00F17032"/>
    <w:rsid w:val="00F176BB"/>
    <w:rsid w:val="00F17F4A"/>
    <w:rsid w:val="00F20B63"/>
    <w:rsid w:val="00F20BF7"/>
    <w:rsid w:val="00F222D4"/>
    <w:rsid w:val="00F2286D"/>
    <w:rsid w:val="00F23B3E"/>
    <w:rsid w:val="00F26C6D"/>
    <w:rsid w:val="00F2745D"/>
    <w:rsid w:val="00F306B0"/>
    <w:rsid w:val="00F313D4"/>
    <w:rsid w:val="00F31F2B"/>
    <w:rsid w:val="00F32827"/>
    <w:rsid w:val="00F33C77"/>
    <w:rsid w:val="00F3570E"/>
    <w:rsid w:val="00F36A41"/>
    <w:rsid w:val="00F37922"/>
    <w:rsid w:val="00F37DA0"/>
    <w:rsid w:val="00F37F75"/>
    <w:rsid w:val="00F401A4"/>
    <w:rsid w:val="00F41155"/>
    <w:rsid w:val="00F418AE"/>
    <w:rsid w:val="00F42701"/>
    <w:rsid w:val="00F42FEE"/>
    <w:rsid w:val="00F45C09"/>
    <w:rsid w:val="00F45EB4"/>
    <w:rsid w:val="00F478D8"/>
    <w:rsid w:val="00F50730"/>
    <w:rsid w:val="00F50976"/>
    <w:rsid w:val="00F510EE"/>
    <w:rsid w:val="00F51E20"/>
    <w:rsid w:val="00F52C87"/>
    <w:rsid w:val="00F53597"/>
    <w:rsid w:val="00F545B7"/>
    <w:rsid w:val="00F545E3"/>
    <w:rsid w:val="00F546AE"/>
    <w:rsid w:val="00F54F5E"/>
    <w:rsid w:val="00F55F25"/>
    <w:rsid w:val="00F576E6"/>
    <w:rsid w:val="00F61295"/>
    <w:rsid w:val="00F6137C"/>
    <w:rsid w:val="00F62530"/>
    <w:rsid w:val="00F630BC"/>
    <w:rsid w:val="00F64A84"/>
    <w:rsid w:val="00F67A8D"/>
    <w:rsid w:val="00F70D80"/>
    <w:rsid w:val="00F71131"/>
    <w:rsid w:val="00F71890"/>
    <w:rsid w:val="00F71CDC"/>
    <w:rsid w:val="00F71ECB"/>
    <w:rsid w:val="00F73AE3"/>
    <w:rsid w:val="00F76195"/>
    <w:rsid w:val="00F7743C"/>
    <w:rsid w:val="00F852A6"/>
    <w:rsid w:val="00F86736"/>
    <w:rsid w:val="00F8747A"/>
    <w:rsid w:val="00F9062C"/>
    <w:rsid w:val="00F90689"/>
    <w:rsid w:val="00F925E5"/>
    <w:rsid w:val="00F92E66"/>
    <w:rsid w:val="00F940CB"/>
    <w:rsid w:val="00F95392"/>
    <w:rsid w:val="00F9597E"/>
    <w:rsid w:val="00F95A89"/>
    <w:rsid w:val="00F95DB8"/>
    <w:rsid w:val="00F9708E"/>
    <w:rsid w:val="00FA1B4B"/>
    <w:rsid w:val="00FA1EF5"/>
    <w:rsid w:val="00FA605D"/>
    <w:rsid w:val="00FA6D80"/>
    <w:rsid w:val="00FA7074"/>
    <w:rsid w:val="00FA726D"/>
    <w:rsid w:val="00FB55BD"/>
    <w:rsid w:val="00FC10B2"/>
    <w:rsid w:val="00FC12F4"/>
    <w:rsid w:val="00FC198C"/>
    <w:rsid w:val="00FC2234"/>
    <w:rsid w:val="00FC241C"/>
    <w:rsid w:val="00FC28B7"/>
    <w:rsid w:val="00FC2A30"/>
    <w:rsid w:val="00FC5E2A"/>
    <w:rsid w:val="00FD2394"/>
    <w:rsid w:val="00FD2BA8"/>
    <w:rsid w:val="00FD34CB"/>
    <w:rsid w:val="00FD3A61"/>
    <w:rsid w:val="00FD4530"/>
    <w:rsid w:val="00FD54ED"/>
    <w:rsid w:val="00FD5531"/>
    <w:rsid w:val="00FD56EB"/>
    <w:rsid w:val="00FD5A0C"/>
    <w:rsid w:val="00FE0F93"/>
    <w:rsid w:val="00FE172A"/>
    <w:rsid w:val="00FE17ED"/>
    <w:rsid w:val="00FE247A"/>
    <w:rsid w:val="00FE3D16"/>
    <w:rsid w:val="00FE3E0B"/>
    <w:rsid w:val="00FE4208"/>
    <w:rsid w:val="00FE4BD9"/>
    <w:rsid w:val="00FE52D9"/>
    <w:rsid w:val="00FE60EB"/>
    <w:rsid w:val="00FE6B57"/>
    <w:rsid w:val="00FF16A8"/>
    <w:rsid w:val="00FF2620"/>
    <w:rsid w:val="00FF27B2"/>
    <w:rsid w:val="00FF2C16"/>
    <w:rsid w:val="00FF3FD8"/>
    <w:rsid w:val="00FF4A1E"/>
    <w:rsid w:val="00FF6638"/>
    <w:rsid w:val="00FF7D0B"/>
    <w:rsid w:val="014337F8"/>
    <w:rsid w:val="01487061"/>
    <w:rsid w:val="018C519F"/>
    <w:rsid w:val="01BF5575"/>
    <w:rsid w:val="01EC5C3E"/>
    <w:rsid w:val="021A6C4F"/>
    <w:rsid w:val="02217FDE"/>
    <w:rsid w:val="02296E92"/>
    <w:rsid w:val="02477318"/>
    <w:rsid w:val="02632074"/>
    <w:rsid w:val="026E6F9B"/>
    <w:rsid w:val="02785724"/>
    <w:rsid w:val="02865BCA"/>
    <w:rsid w:val="029E2444"/>
    <w:rsid w:val="02A62291"/>
    <w:rsid w:val="02BA3F8E"/>
    <w:rsid w:val="02C24BF1"/>
    <w:rsid w:val="02D908B8"/>
    <w:rsid w:val="02F474A0"/>
    <w:rsid w:val="02FE031F"/>
    <w:rsid w:val="0309522A"/>
    <w:rsid w:val="030E2FB6"/>
    <w:rsid w:val="03195159"/>
    <w:rsid w:val="031E276F"/>
    <w:rsid w:val="03280EF8"/>
    <w:rsid w:val="036A59B4"/>
    <w:rsid w:val="03771E7F"/>
    <w:rsid w:val="03795B35"/>
    <w:rsid w:val="0381685A"/>
    <w:rsid w:val="0394658D"/>
    <w:rsid w:val="03B35F7B"/>
    <w:rsid w:val="03CC5D27"/>
    <w:rsid w:val="03D1333D"/>
    <w:rsid w:val="03D177E1"/>
    <w:rsid w:val="03D746CC"/>
    <w:rsid w:val="03E26D1D"/>
    <w:rsid w:val="04025BED"/>
    <w:rsid w:val="04092352"/>
    <w:rsid w:val="041703AE"/>
    <w:rsid w:val="0422293F"/>
    <w:rsid w:val="044B1342"/>
    <w:rsid w:val="047F723D"/>
    <w:rsid w:val="04A05662"/>
    <w:rsid w:val="04AA47FB"/>
    <w:rsid w:val="04C2712A"/>
    <w:rsid w:val="04C335CE"/>
    <w:rsid w:val="05031C1C"/>
    <w:rsid w:val="050E7358"/>
    <w:rsid w:val="05237BC9"/>
    <w:rsid w:val="052E656D"/>
    <w:rsid w:val="0532605E"/>
    <w:rsid w:val="055B5740"/>
    <w:rsid w:val="0563435C"/>
    <w:rsid w:val="05720B50"/>
    <w:rsid w:val="057228FE"/>
    <w:rsid w:val="05793C8D"/>
    <w:rsid w:val="05860158"/>
    <w:rsid w:val="05A21435"/>
    <w:rsid w:val="05A56B6B"/>
    <w:rsid w:val="05B44CC5"/>
    <w:rsid w:val="05CB200E"/>
    <w:rsid w:val="06224324"/>
    <w:rsid w:val="06417592"/>
    <w:rsid w:val="06727999"/>
    <w:rsid w:val="06744454"/>
    <w:rsid w:val="067969E0"/>
    <w:rsid w:val="068428E9"/>
    <w:rsid w:val="06952D48"/>
    <w:rsid w:val="069F5975"/>
    <w:rsid w:val="06B55198"/>
    <w:rsid w:val="06C158EB"/>
    <w:rsid w:val="06E25862"/>
    <w:rsid w:val="06F7755F"/>
    <w:rsid w:val="06F96028"/>
    <w:rsid w:val="06FD269B"/>
    <w:rsid w:val="071C6FC5"/>
    <w:rsid w:val="072145DC"/>
    <w:rsid w:val="072E0E91"/>
    <w:rsid w:val="073360BD"/>
    <w:rsid w:val="07531272"/>
    <w:rsid w:val="07543B31"/>
    <w:rsid w:val="07941252"/>
    <w:rsid w:val="07A520C4"/>
    <w:rsid w:val="07BC75F7"/>
    <w:rsid w:val="07C406CB"/>
    <w:rsid w:val="07D17DB0"/>
    <w:rsid w:val="07D948ED"/>
    <w:rsid w:val="07E04497"/>
    <w:rsid w:val="07FC2953"/>
    <w:rsid w:val="084561CB"/>
    <w:rsid w:val="08470072"/>
    <w:rsid w:val="085219AE"/>
    <w:rsid w:val="086919DE"/>
    <w:rsid w:val="088017D6"/>
    <w:rsid w:val="08B1198F"/>
    <w:rsid w:val="08BC0A60"/>
    <w:rsid w:val="08C43471"/>
    <w:rsid w:val="08CE609D"/>
    <w:rsid w:val="08D538D0"/>
    <w:rsid w:val="08D631A4"/>
    <w:rsid w:val="08E36BF6"/>
    <w:rsid w:val="08F8136C"/>
    <w:rsid w:val="08FF6B9F"/>
    <w:rsid w:val="09120680"/>
    <w:rsid w:val="091C01AA"/>
    <w:rsid w:val="091E5277"/>
    <w:rsid w:val="09212671"/>
    <w:rsid w:val="093A1985"/>
    <w:rsid w:val="094B5940"/>
    <w:rsid w:val="096D1D5A"/>
    <w:rsid w:val="097A4477"/>
    <w:rsid w:val="09F61D50"/>
    <w:rsid w:val="0A03621B"/>
    <w:rsid w:val="0A3E7253"/>
    <w:rsid w:val="0A400169"/>
    <w:rsid w:val="0A9357F1"/>
    <w:rsid w:val="0AA34B75"/>
    <w:rsid w:val="0AB83E44"/>
    <w:rsid w:val="0ABB4D47"/>
    <w:rsid w:val="0ABE2142"/>
    <w:rsid w:val="0AC91212"/>
    <w:rsid w:val="0B416FFB"/>
    <w:rsid w:val="0B5C2086"/>
    <w:rsid w:val="0B7218AA"/>
    <w:rsid w:val="0B957346"/>
    <w:rsid w:val="0BA176FE"/>
    <w:rsid w:val="0BB023D2"/>
    <w:rsid w:val="0BCF0AAA"/>
    <w:rsid w:val="0BD04822"/>
    <w:rsid w:val="0BE5207C"/>
    <w:rsid w:val="0C006EB6"/>
    <w:rsid w:val="0C3B4B55"/>
    <w:rsid w:val="0C3B7EEE"/>
    <w:rsid w:val="0C526FE5"/>
    <w:rsid w:val="0C62191E"/>
    <w:rsid w:val="0C7B653C"/>
    <w:rsid w:val="0C963376"/>
    <w:rsid w:val="0CC06645"/>
    <w:rsid w:val="0CC51EAD"/>
    <w:rsid w:val="0CCA4779"/>
    <w:rsid w:val="0CD914B5"/>
    <w:rsid w:val="0CDB522D"/>
    <w:rsid w:val="0CE045F1"/>
    <w:rsid w:val="0D0F4ED6"/>
    <w:rsid w:val="0D215336"/>
    <w:rsid w:val="0D3037CB"/>
    <w:rsid w:val="0D335069"/>
    <w:rsid w:val="0D444B80"/>
    <w:rsid w:val="0D4728C2"/>
    <w:rsid w:val="0D5D5C42"/>
    <w:rsid w:val="0D6B3FBB"/>
    <w:rsid w:val="0D89267D"/>
    <w:rsid w:val="0DA41AC3"/>
    <w:rsid w:val="0DA47D15"/>
    <w:rsid w:val="0DF5231E"/>
    <w:rsid w:val="0E230F94"/>
    <w:rsid w:val="0E551F4F"/>
    <w:rsid w:val="0E6D0107"/>
    <w:rsid w:val="0E6D45AA"/>
    <w:rsid w:val="0E6F20D1"/>
    <w:rsid w:val="0E7B6CC7"/>
    <w:rsid w:val="0E8042DE"/>
    <w:rsid w:val="0E87741A"/>
    <w:rsid w:val="0E9E5115"/>
    <w:rsid w:val="0EAA3109"/>
    <w:rsid w:val="0EB9159E"/>
    <w:rsid w:val="0EC56195"/>
    <w:rsid w:val="0EC817E1"/>
    <w:rsid w:val="0ECC3103"/>
    <w:rsid w:val="0EDB32C2"/>
    <w:rsid w:val="0EE02FCE"/>
    <w:rsid w:val="0EE3661B"/>
    <w:rsid w:val="0F016F1C"/>
    <w:rsid w:val="0F182768"/>
    <w:rsid w:val="0F470958"/>
    <w:rsid w:val="0F680051"/>
    <w:rsid w:val="0F6F4689"/>
    <w:rsid w:val="0F9A4F2B"/>
    <w:rsid w:val="0FBC30F4"/>
    <w:rsid w:val="0FC474D6"/>
    <w:rsid w:val="0FCE1079"/>
    <w:rsid w:val="0FD541B5"/>
    <w:rsid w:val="101C0036"/>
    <w:rsid w:val="10262C63"/>
    <w:rsid w:val="102D3FF1"/>
    <w:rsid w:val="10484987"/>
    <w:rsid w:val="106043C7"/>
    <w:rsid w:val="106317C1"/>
    <w:rsid w:val="106C2D6C"/>
    <w:rsid w:val="10B62FDB"/>
    <w:rsid w:val="10BC1AC8"/>
    <w:rsid w:val="10BE2281"/>
    <w:rsid w:val="10DE709A"/>
    <w:rsid w:val="10FE598E"/>
    <w:rsid w:val="1131366D"/>
    <w:rsid w:val="117143B2"/>
    <w:rsid w:val="11851C0B"/>
    <w:rsid w:val="11A26319"/>
    <w:rsid w:val="11F36B75"/>
    <w:rsid w:val="120314AE"/>
    <w:rsid w:val="120B7FB4"/>
    <w:rsid w:val="12137238"/>
    <w:rsid w:val="12266F4A"/>
    <w:rsid w:val="123C676E"/>
    <w:rsid w:val="123E4294"/>
    <w:rsid w:val="124B075F"/>
    <w:rsid w:val="125F245C"/>
    <w:rsid w:val="1279351E"/>
    <w:rsid w:val="127E0B34"/>
    <w:rsid w:val="1283439D"/>
    <w:rsid w:val="12942106"/>
    <w:rsid w:val="129640D0"/>
    <w:rsid w:val="12E806A4"/>
    <w:rsid w:val="12ED0DC6"/>
    <w:rsid w:val="13250FB0"/>
    <w:rsid w:val="132D4308"/>
    <w:rsid w:val="13520EB5"/>
    <w:rsid w:val="13561AB1"/>
    <w:rsid w:val="137141F5"/>
    <w:rsid w:val="138008DC"/>
    <w:rsid w:val="13854144"/>
    <w:rsid w:val="13B3480E"/>
    <w:rsid w:val="13B660AC"/>
    <w:rsid w:val="13BF7656"/>
    <w:rsid w:val="13C46A1B"/>
    <w:rsid w:val="13F976AF"/>
    <w:rsid w:val="14365291"/>
    <w:rsid w:val="147D6BCA"/>
    <w:rsid w:val="1497412F"/>
    <w:rsid w:val="149E5B5B"/>
    <w:rsid w:val="14A32AD4"/>
    <w:rsid w:val="14E742D5"/>
    <w:rsid w:val="14E77961"/>
    <w:rsid w:val="14F90946"/>
    <w:rsid w:val="1519139C"/>
    <w:rsid w:val="154222ED"/>
    <w:rsid w:val="157D50D3"/>
    <w:rsid w:val="158346B4"/>
    <w:rsid w:val="158E72E0"/>
    <w:rsid w:val="15BB5BFB"/>
    <w:rsid w:val="15D32F45"/>
    <w:rsid w:val="15F1786F"/>
    <w:rsid w:val="15FF1F8C"/>
    <w:rsid w:val="15FF3D3A"/>
    <w:rsid w:val="160E21CF"/>
    <w:rsid w:val="162B4B2F"/>
    <w:rsid w:val="164E394B"/>
    <w:rsid w:val="16655730"/>
    <w:rsid w:val="166D59E0"/>
    <w:rsid w:val="16895CFA"/>
    <w:rsid w:val="169755B7"/>
    <w:rsid w:val="169F376F"/>
    <w:rsid w:val="16B81777"/>
    <w:rsid w:val="16C3120C"/>
    <w:rsid w:val="16F615E1"/>
    <w:rsid w:val="172B0B5F"/>
    <w:rsid w:val="17326F84"/>
    <w:rsid w:val="1739327C"/>
    <w:rsid w:val="173D173B"/>
    <w:rsid w:val="174348C6"/>
    <w:rsid w:val="17485BB5"/>
    <w:rsid w:val="17511EDF"/>
    <w:rsid w:val="175D158B"/>
    <w:rsid w:val="17614581"/>
    <w:rsid w:val="17966920"/>
    <w:rsid w:val="17996410"/>
    <w:rsid w:val="179D7CAF"/>
    <w:rsid w:val="17BF5E77"/>
    <w:rsid w:val="17D42C2B"/>
    <w:rsid w:val="17D9680D"/>
    <w:rsid w:val="17E175E6"/>
    <w:rsid w:val="17EB732D"/>
    <w:rsid w:val="17F17FFA"/>
    <w:rsid w:val="17F25D2B"/>
    <w:rsid w:val="180E295A"/>
    <w:rsid w:val="180E64B6"/>
    <w:rsid w:val="18185D1E"/>
    <w:rsid w:val="182201B4"/>
    <w:rsid w:val="182F467F"/>
    <w:rsid w:val="185100CE"/>
    <w:rsid w:val="185760AF"/>
    <w:rsid w:val="187D363C"/>
    <w:rsid w:val="18AB13DC"/>
    <w:rsid w:val="18BC5F12"/>
    <w:rsid w:val="18F558C8"/>
    <w:rsid w:val="19140EF5"/>
    <w:rsid w:val="19520625"/>
    <w:rsid w:val="19570331"/>
    <w:rsid w:val="195C0F7D"/>
    <w:rsid w:val="19662322"/>
    <w:rsid w:val="196D1903"/>
    <w:rsid w:val="19895CD6"/>
    <w:rsid w:val="199926F8"/>
    <w:rsid w:val="199D21E8"/>
    <w:rsid w:val="19B25567"/>
    <w:rsid w:val="19D83220"/>
    <w:rsid w:val="19E5593D"/>
    <w:rsid w:val="19EA4D01"/>
    <w:rsid w:val="19EF056A"/>
    <w:rsid w:val="1A226249"/>
    <w:rsid w:val="1A306CD8"/>
    <w:rsid w:val="1A391BE4"/>
    <w:rsid w:val="1A3D3083"/>
    <w:rsid w:val="1A6A57AF"/>
    <w:rsid w:val="1A6E148E"/>
    <w:rsid w:val="1A9272ED"/>
    <w:rsid w:val="1A9609E5"/>
    <w:rsid w:val="1AA44EB0"/>
    <w:rsid w:val="1ABA0B77"/>
    <w:rsid w:val="1AC13CB4"/>
    <w:rsid w:val="1B140288"/>
    <w:rsid w:val="1B1A7868"/>
    <w:rsid w:val="1B334486"/>
    <w:rsid w:val="1B741A88"/>
    <w:rsid w:val="1BAA299A"/>
    <w:rsid w:val="1C093B64"/>
    <w:rsid w:val="1C36422E"/>
    <w:rsid w:val="1C5967EE"/>
    <w:rsid w:val="1C876837"/>
    <w:rsid w:val="1CAB4C1C"/>
    <w:rsid w:val="1CB533A4"/>
    <w:rsid w:val="1D175E0D"/>
    <w:rsid w:val="1D3249F5"/>
    <w:rsid w:val="1D383FD6"/>
    <w:rsid w:val="1D697853"/>
    <w:rsid w:val="1D846D1F"/>
    <w:rsid w:val="1D8611E5"/>
    <w:rsid w:val="1D862F93"/>
    <w:rsid w:val="1DC8381D"/>
    <w:rsid w:val="1DCD471E"/>
    <w:rsid w:val="1DE63A32"/>
    <w:rsid w:val="1E067C30"/>
    <w:rsid w:val="1E480248"/>
    <w:rsid w:val="1E8219AC"/>
    <w:rsid w:val="1E935967"/>
    <w:rsid w:val="1E9538B5"/>
    <w:rsid w:val="1E991D93"/>
    <w:rsid w:val="1EAA2CB1"/>
    <w:rsid w:val="1EB51D82"/>
    <w:rsid w:val="1EBC290D"/>
    <w:rsid w:val="1ED32208"/>
    <w:rsid w:val="1EFB350D"/>
    <w:rsid w:val="1F3507CD"/>
    <w:rsid w:val="1F923E71"/>
    <w:rsid w:val="1FA53BA4"/>
    <w:rsid w:val="1FB5190D"/>
    <w:rsid w:val="1FB766EE"/>
    <w:rsid w:val="1FD04999"/>
    <w:rsid w:val="1FDC04D4"/>
    <w:rsid w:val="1FFB37C4"/>
    <w:rsid w:val="203A7631"/>
    <w:rsid w:val="20491709"/>
    <w:rsid w:val="20531417"/>
    <w:rsid w:val="206D12E3"/>
    <w:rsid w:val="208714FC"/>
    <w:rsid w:val="208A0FEC"/>
    <w:rsid w:val="20A025BE"/>
    <w:rsid w:val="20AF45AF"/>
    <w:rsid w:val="20BA2295"/>
    <w:rsid w:val="20C31E08"/>
    <w:rsid w:val="20CF4C51"/>
    <w:rsid w:val="20F52909"/>
    <w:rsid w:val="21313216"/>
    <w:rsid w:val="213709D3"/>
    <w:rsid w:val="21397684"/>
    <w:rsid w:val="21A1039B"/>
    <w:rsid w:val="21A460DD"/>
    <w:rsid w:val="21BE0F4D"/>
    <w:rsid w:val="21CB5418"/>
    <w:rsid w:val="21D06ED2"/>
    <w:rsid w:val="21DC13D3"/>
    <w:rsid w:val="220F79FB"/>
    <w:rsid w:val="221A39C9"/>
    <w:rsid w:val="221C3EC6"/>
    <w:rsid w:val="224551CB"/>
    <w:rsid w:val="22525B39"/>
    <w:rsid w:val="22600256"/>
    <w:rsid w:val="228A52D3"/>
    <w:rsid w:val="22A04AF7"/>
    <w:rsid w:val="22A55D80"/>
    <w:rsid w:val="22AC6FF8"/>
    <w:rsid w:val="22DD5403"/>
    <w:rsid w:val="22E04EF3"/>
    <w:rsid w:val="22FD5AA5"/>
    <w:rsid w:val="234436D4"/>
    <w:rsid w:val="234A05BF"/>
    <w:rsid w:val="235A6A54"/>
    <w:rsid w:val="236570E3"/>
    <w:rsid w:val="236B2A0F"/>
    <w:rsid w:val="236E0751"/>
    <w:rsid w:val="237C2E6E"/>
    <w:rsid w:val="23843AD1"/>
    <w:rsid w:val="23B96153"/>
    <w:rsid w:val="23BF71FF"/>
    <w:rsid w:val="2402075F"/>
    <w:rsid w:val="241C63FF"/>
    <w:rsid w:val="24217571"/>
    <w:rsid w:val="242F7EE0"/>
    <w:rsid w:val="243E6375"/>
    <w:rsid w:val="24431BDE"/>
    <w:rsid w:val="245E07C6"/>
    <w:rsid w:val="248D4C07"/>
    <w:rsid w:val="248F1CDE"/>
    <w:rsid w:val="24942439"/>
    <w:rsid w:val="24B9229D"/>
    <w:rsid w:val="24F133E8"/>
    <w:rsid w:val="250749B9"/>
    <w:rsid w:val="251A0B90"/>
    <w:rsid w:val="25207829"/>
    <w:rsid w:val="252E63EA"/>
    <w:rsid w:val="25514843"/>
    <w:rsid w:val="25675458"/>
    <w:rsid w:val="25710085"/>
    <w:rsid w:val="2574519B"/>
    <w:rsid w:val="25BA1A2C"/>
    <w:rsid w:val="260E2877"/>
    <w:rsid w:val="26192BF6"/>
    <w:rsid w:val="261F21D6"/>
    <w:rsid w:val="26265313"/>
    <w:rsid w:val="264A194A"/>
    <w:rsid w:val="264B2FCC"/>
    <w:rsid w:val="2651395A"/>
    <w:rsid w:val="266100F9"/>
    <w:rsid w:val="2661459D"/>
    <w:rsid w:val="268169ED"/>
    <w:rsid w:val="26924756"/>
    <w:rsid w:val="269C3827"/>
    <w:rsid w:val="26A066FA"/>
    <w:rsid w:val="26B02E2F"/>
    <w:rsid w:val="26B47BF0"/>
    <w:rsid w:val="26BB1EFF"/>
    <w:rsid w:val="26BE379D"/>
    <w:rsid w:val="26C07516"/>
    <w:rsid w:val="26C32B62"/>
    <w:rsid w:val="26E52B87"/>
    <w:rsid w:val="26EC030B"/>
    <w:rsid w:val="26EF7DFB"/>
    <w:rsid w:val="26F31699"/>
    <w:rsid w:val="27207FB4"/>
    <w:rsid w:val="27233601"/>
    <w:rsid w:val="273D0B66"/>
    <w:rsid w:val="276F4A98"/>
    <w:rsid w:val="27800A53"/>
    <w:rsid w:val="27C60B5C"/>
    <w:rsid w:val="27E86D24"/>
    <w:rsid w:val="28041684"/>
    <w:rsid w:val="2815563F"/>
    <w:rsid w:val="281E2746"/>
    <w:rsid w:val="282835C4"/>
    <w:rsid w:val="282D3B87"/>
    <w:rsid w:val="28397580"/>
    <w:rsid w:val="284B388C"/>
    <w:rsid w:val="2852419D"/>
    <w:rsid w:val="285C501C"/>
    <w:rsid w:val="288B76AF"/>
    <w:rsid w:val="28A644E9"/>
    <w:rsid w:val="28AB1AFF"/>
    <w:rsid w:val="28DE0127"/>
    <w:rsid w:val="28EA6ACC"/>
    <w:rsid w:val="2902118B"/>
    <w:rsid w:val="290731DA"/>
    <w:rsid w:val="290F02E0"/>
    <w:rsid w:val="292745A2"/>
    <w:rsid w:val="292C0E92"/>
    <w:rsid w:val="295201CD"/>
    <w:rsid w:val="296C74E1"/>
    <w:rsid w:val="29736AC1"/>
    <w:rsid w:val="298962E5"/>
    <w:rsid w:val="298F31CF"/>
    <w:rsid w:val="29A44ECD"/>
    <w:rsid w:val="29AA0009"/>
    <w:rsid w:val="29B42C36"/>
    <w:rsid w:val="29DF5F05"/>
    <w:rsid w:val="29E277A3"/>
    <w:rsid w:val="29F00112"/>
    <w:rsid w:val="29F6324E"/>
    <w:rsid w:val="2A150183"/>
    <w:rsid w:val="2A1B4C13"/>
    <w:rsid w:val="2A24600D"/>
    <w:rsid w:val="2A337FFE"/>
    <w:rsid w:val="2A4B1F72"/>
    <w:rsid w:val="2A720573"/>
    <w:rsid w:val="2A750533"/>
    <w:rsid w:val="2A8D5961"/>
    <w:rsid w:val="2AAA6513"/>
    <w:rsid w:val="2ADB00E5"/>
    <w:rsid w:val="2AE01F34"/>
    <w:rsid w:val="2AE8703B"/>
    <w:rsid w:val="2B116592"/>
    <w:rsid w:val="2B3E6C5B"/>
    <w:rsid w:val="2B5E554F"/>
    <w:rsid w:val="2B7C53B3"/>
    <w:rsid w:val="2BC01D66"/>
    <w:rsid w:val="2BD770BB"/>
    <w:rsid w:val="2BFF288E"/>
    <w:rsid w:val="2C071E10"/>
    <w:rsid w:val="2C2045B2"/>
    <w:rsid w:val="2C33078A"/>
    <w:rsid w:val="2C351E0C"/>
    <w:rsid w:val="2C6170A5"/>
    <w:rsid w:val="2C7212B2"/>
    <w:rsid w:val="2C803EDB"/>
    <w:rsid w:val="2C815051"/>
    <w:rsid w:val="2C8804D3"/>
    <w:rsid w:val="2C8B4122"/>
    <w:rsid w:val="2C970D19"/>
    <w:rsid w:val="2CB95B41"/>
    <w:rsid w:val="2CBB55C0"/>
    <w:rsid w:val="2CBC6D76"/>
    <w:rsid w:val="2CCD473A"/>
    <w:rsid w:val="2CD45AC9"/>
    <w:rsid w:val="2D0C7054"/>
    <w:rsid w:val="2D181465"/>
    <w:rsid w:val="2D2325AC"/>
    <w:rsid w:val="2D256324"/>
    <w:rsid w:val="2D3C366E"/>
    <w:rsid w:val="2D3E1194"/>
    <w:rsid w:val="2D6055AE"/>
    <w:rsid w:val="2D7352E2"/>
    <w:rsid w:val="2DAE1138"/>
    <w:rsid w:val="2DB24C88"/>
    <w:rsid w:val="2DB33930"/>
    <w:rsid w:val="2DCA0C7A"/>
    <w:rsid w:val="2DF33D2D"/>
    <w:rsid w:val="2DF45CF7"/>
    <w:rsid w:val="2E204D3E"/>
    <w:rsid w:val="2E2C36E3"/>
    <w:rsid w:val="2E2F6D2F"/>
    <w:rsid w:val="2E4E47F0"/>
    <w:rsid w:val="2E5642BC"/>
    <w:rsid w:val="2E6469D8"/>
    <w:rsid w:val="2E8B21B7"/>
    <w:rsid w:val="2E9F2106"/>
    <w:rsid w:val="2EB3170E"/>
    <w:rsid w:val="2ECE1A62"/>
    <w:rsid w:val="2ED26038"/>
    <w:rsid w:val="2EDA313F"/>
    <w:rsid w:val="2EE45D6B"/>
    <w:rsid w:val="2F0B32F8"/>
    <w:rsid w:val="2F0E4B96"/>
    <w:rsid w:val="2F1C5505"/>
    <w:rsid w:val="2F3B1E2F"/>
    <w:rsid w:val="2F617AA8"/>
    <w:rsid w:val="2F7B2377"/>
    <w:rsid w:val="2F8D7169"/>
    <w:rsid w:val="2FB83480"/>
    <w:rsid w:val="2FC11C09"/>
    <w:rsid w:val="2FE204FD"/>
    <w:rsid w:val="2FE36023"/>
    <w:rsid w:val="303C6DD6"/>
    <w:rsid w:val="303D5733"/>
    <w:rsid w:val="30430D5E"/>
    <w:rsid w:val="3050190A"/>
    <w:rsid w:val="305E620E"/>
    <w:rsid w:val="30605B09"/>
    <w:rsid w:val="308906E2"/>
    <w:rsid w:val="308B46F0"/>
    <w:rsid w:val="30913CD1"/>
    <w:rsid w:val="309F63EE"/>
    <w:rsid w:val="30B71989"/>
    <w:rsid w:val="30E20088"/>
    <w:rsid w:val="310B5831"/>
    <w:rsid w:val="31141CD2"/>
    <w:rsid w:val="31322DBE"/>
    <w:rsid w:val="313F372D"/>
    <w:rsid w:val="315076E8"/>
    <w:rsid w:val="315A0567"/>
    <w:rsid w:val="31614100"/>
    <w:rsid w:val="31817E6A"/>
    <w:rsid w:val="318555E4"/>
    <w:rsid w:val="3188227B"/>
    <w:rsid w:val="318A49A8"/>
    <w:rsid w:val="31D52A4D"/>
    <w:rsid w:val="31E340B8"/>
    <w:rsid w:val="32236BAB"/>
    <w:rsid w:val="325356E2"/>
    <w:rsid w:val="325A6A70"/>
    <w:rsid w:val="32690A61"/>
    <w:rsid w:val="32707D96"/>
    <w:rsid w:val="32902492"/>
    <w:rsid w:val="32B5686F"/>
    <w:rsid w:val="32BA750F"/>
    <w:rsid w:val="32EB1476"/>
    <w:rsid w:val="32F3731D"/>
    <w:rsid w:val="32F73DAD"/>
    <w:rsid w:val="32FA3DAF"/>
    <w:rsid w:val="33072028"/>
    <w:rsid w:val="33095DA0"/>
    <w:rsid w:val="336341BD"/>
    <w:rsid w:val="33721B98"/>
    <w:rsid w:val="337E678E"/>
    <w:rsid w:val="339C09C3"/>
    <w:rsid w:val="33CD5020"/>
    <w:rsid w:val="33D02A0B"/>
    <w:rsid w:val="33DA14EB"/>
    <w:rsid w:val="33E13288"/>
    <w:rsid w:val="33E34843"/>
    <w:rsid w:val="34605E94"/>
    <w:rsid w:val="347F27BE"/>
    <w:rsid w:val="348E2A01"/>
    <w:rsid w:val="34AB35B3"/>
    <w:rsid w:val="34C65561"/>
    <w:rsid w:val="34E821EF"/>
    <w:rsid w:val="35071D38"/>
    <w:rsid w:val="35325511"/>
    <w:rsid w:val="35415CC5"/>
    <w:rsid w:val="35470E02"/>
    <w:rsid w:val="35487054"/>
    <w:rsid w:val="3570062C"/>
    <w:rsid w:val="357E2A76"/>
    <w:rsid w:val="359202CF"/>
    <w:rsid w:val="35973B37"/>
    <w:rsid w:val="35A434F0"/>
    <w:rsid w:val="35C16E06"/>
    <w:rsid w:val="35EB5C31"/>
    <w:rsid w:val="36343134"/>
    <w:rsid w:val="363B44C3"/>
    <w:rsid w:val="363D46DF"/>
    <w:rsid w:val="36413AA3"/>
    <w:rsid w:val="36633A19"/>
    <w:rsid w:val="366652B8"/>
    <w:rsid w:val="36A777F6"/>
    <w:rsid w:val="36BE1C8E"/>
    <w:rsid w:val="36CC15BF"/>
    <w:rsid w:val="36CC7811"/>
    <w:rsid w:val="36D36DF1"/>
    <w:rsid w:val="36DA5B8A"/>
    <w:rsid w:val="36E508D2"/>
    <w:rsid w:val="36FC6348"/>
    <w:rsid w:val="36FF1994"/>
    <w:rsid w:val="372C4753"/>
    <w:rsid w:val="37357164"/>
    <w:rsid w:val="373B350A"/>
    <w:rsid w:val="37552B54"/>
    <w:rsid w:val="376C57CA"/>
    <w:rsid w:val="3770289E"/>
    <w:rsid w:val="37734130"/>
    <w:rsid w:val="377C4D93"/>
    <w:rsid w:val="377F2AD5"/>
    <w:rsid w:val="37A147F9"/>
    <w:rsid w:val="37BA3B0D"/>
    <w:rsid w:val="37C93D50"/>
    <w:rsid w:val="37CF27A9"/>
    <w:rsid w:val="37F92887"/>
    <w:rsid w:val="3810372D"/>
    <w:rsid w:val="382D0783"/>
    <w:rsid w:val="38517C12"/>
    <w:rsid w:val="38726196"/>
    <w:rsid w:val="38780954"/>
    <w:rsid w:val="38A071A7"/>
    <w:rsid w:val="38F65019"/>
    <w:rsid w:val="3929719C"/>
    <w:rsid w:val="392C12C7"/>
    <w:rsid w:val="39423DBA"/>
    <w:rsid w:val="39535FC7"/>
    <w:rsid w:val="39783EF9"/>
    <w:rsid w:val="39AC56D7"/>
    <w:rsid w:val="39BB70D3"/>
    <w:rsid w:val="39C173D5"/>
    <w:rsid w:val="39C863C5"/>
    <w:rsid w:val="39DD3AE3"/>
    <w:rsid w:val="39EE7A9E"/>
    <w:rsid w:val="39F67311"/>
    <w:rsid w:val="39F72DF7"/>
    <w:rsid w:val="39F8091D"/>
    <w:rsid w:val="3A4A561C"/>
    <w:rsid w:val="3A4D6EBA"/>
    <w:rsid w:val="3A60099C"/>
    <w:rsid w:val="3A944AE9"/>
    <w:rsid w:val="3AB40CE8"/>
    <w:rsid w:val="3B4756B8"/>
    <w:rsid w:val="3B6A75F8"/>
    <w:rsid w:val="3B7D557D"/>
    <w:rsid w:val="3B950B19"/>
    <w:rsid w:val="3BB53414"/>
    <w:rsid w:val="3BC136BC"/>
    <w:rsid w:val="3BF55114"/>
    <w:rsid w:val="3C1F6635"/>
    <w:rsid w:val="3C812E4B"/>
    <w:rsid w:val="3CBE5BBB"/>
    <w:rsid w:val="3CD940D7"/>
    <w:rsid w:val="3CFC07B3"/>
    <w:rsid w:val="3CFE26EE"/>
    <w:rsid w:val="3D5D5666"/>
    <w:rsid w:val="3D670293"/>
    <w:rsid w:val="3D7309E6"/>
    <w:rsid w:val="3D736C38"/>
    <w:rsid w:val="3D7B5AED"/>
    <w:rsid w:val="3D7B789B"/>
    <w:rsid w:val="3D8449A1"/>
    <w:rsid w:val="3D962926"/>
    <w:rsid w:val="3DC23C51"/>
    <w:rsid w:val="3DF5764D"/>
    <w:rsid w:val="3E116551"/>
    <w:rsid w:val="3E1D4DF6"/>
    <w:rsid w:val="3E2F5C10"/>
    <w:rsid w:val="3E38578C"/>
    <w:rsid w:val="3E4203B8"/>
    <w:rsid w:val="3E483C21"/>
    <w:rsid w:val="3E4B54BF"/>
    <w:rsid w:val="3EA90437"/>
    <w:rsid w:val="3ED05B96"/>
    <w:rsid w:val="3EEC6CA2"/>
    <w:rsid w:val="3EF21DDE"/>
    <w:rsid w:val="3F0D4E6A"/>
    <w:rsid w:val="3F3C6A4D"/>
    <w:rsid w:val="3F812659"/>
    <w:rsid w:val="3F827606"/>
    <w:rsid w:val="3F836EDA"/>
    <w:rsid w:val="3F8F587F"/>
    <w:rsid w:val="3F9410E8"/>
    <w:rsid w:val="3FA4757D"/>
    <w:rsid w:val="3FB97E5E"/>
    <w:rsid w:val="3FBB70BD"/>
    <w:rsid w:val="3FD634AE"/>
    <w:rsid w:val="3FE931E1"/>
    <w:rsid w:val="3FEC0F24"/>
    <w:rsid w:val="3FF35E0E"/>
    <w:rsid w:val="3FF878C8"/>
    <w:rsid w:val="3FFA719D"/>
    <w:rsid w:val="40152228"/>
    <w:rsid w:val="404843AC"/>
    <w:rsid w:val="406311E6"/>
    <w:rsid w:val="40722808"/>
    <w:rsid w:val="40774C91"/>
    <w:rsid w:val="407C5E04"/>
    <w:rsid w:val="409018AF"/>
    <w:rsid w:val="409F7D44"/>
    <w:rsid w:val="40A047A8"/>
    <w:rsid w:val="40A8309D"/>
    <w:rsid w:val="40AA1DF7"/>
    <w:rsid w:val="40B3559D"/>
    <w:rsid w:val="40D914A8"/>
    <w:rsid w:val="40DA6FCE"/>
    <w:rsid w:val="411375AC"/>
    <w:rsid w:val="414B1EAE"/>
    <w:rsid w:val="41967399"/>
    <w:rsid w:val="41C23CEA"/>
    <w:rsid w:val="41DC602D"/>
    <w:rsid w:val="42114907"/>
    <w:rsid w:val="4214428D"/>
    <w:rsid w:val="421A58D4"/>
    <w:rsid w:val="42254279"/>
    <w:rsid w:val="42460F98"/>
    <w:rsid w:val="427B20EB"/>
    <w:rsid w:val="42F9198D"/>
    <w:rsid w:val="43081BD1"/>
    <w:rsid w:val="430D5575"/>
    <w:rsid w:val="430F11B1"/>
    <w:rsid w:val="4329795F"/>
    <w:rsid w:val="43603618"/>
    <w:rsid w:val="4397230F"/>
    <w:rsid w:val="43A51B15"/>
    <w:rsid w:val="43C57AC2"/>
    <w:rsid w:val="43DB5537"/>
    <w:rsid w:val="43DD12AF"/>
    <w:rsid w:val="441008EF"/>
    <w:rsid w:val="44242A3A"/>
    <w:rsid w:val="443D1D4E"/>
    <w:rsid w:val="44507CD3"/>
    <w:rsid w:val="44670B79"/>
    <w:rsid w:val="44901E7E"/>
    <w:rsid w:val="44A973E3"/>
    <w:rsid w:val="44B244EA"/>
    <w:rsid w:val="44C91833"/>
    <w:rsid w:val="44D754FD"/>
    <w:rsid w:val="44E81CBA"/>
    <w:rsid w:val="44F763A1"/>
    <w:rsid w:val="450F36EA"/>
    <w:rsid w:val="453E18DA"/>
    <w:rsid w:val="454D7D6F"/>
    <w:rsid w:val="45513D03"/>
    <w:rsid w:val="45705761"/>
    <w:rsid w:val="4594599D"/>
    <w:rsid w:val="45A136B0"/>
    <w:rsid w:val="45CA13BF"/>
    <w:rsid w:val="45EE5265"/>
    <w:rsid w:val="45F4643C"/>
    <w:rsid w:val="45FC2C48"/>
    <w:rsid w:val="46160AEE"/>
    <w:rsid w:val="463827CD"/>
    <w:rsid w:val="46767799"/>
    <w:rsid w:val="467D0B27"/>
    <w:rsid w:val="469320F9"/>
    <w:rsid w:val="46971BE9"/>
    <w:rsid w:val="46B61944"/>
    <w:rsid w:val="46E22739"/>
    <w:rsid w:val="46ED7A5B"/>
    <w:rsid w:val="47046B53"/>
    <w:rsid w:val="4729480B"/>
    <w:rsid w:val="472E3BD0"/>
    <w:rsid w:val="474032AD"/>
    <w:rsid w:val="47523D62"/>
    <w:rsid w:val="475F022D"/>
    <w:rsid w:val="47C06F1E"/>
    <w:rsid w:val="47D76015"/>
    <w:rsid w:val="480D7C89"/>
    <w:rsid w:val="484C255F"/>
    <w:rsid w:val="4870101F"/>
    <w:rsid w:val="488717E9"/>
    <w:rsid w:val="48952158"/>
    <w:rsid w:val="48A1213D"/>
    <w:rsid w:val="48CB4875"/>
    <w:rsid w:val="48D80297"/>
    <w:rsid w:val="491C3503"/>
    <w:rsid w:val="491F1A22"/>
    <w:rsid w:val="49535B70"/>
    <w:rsid w:val="49543DC1"/>
    <w:rsid w:val="49555444"/>
    <w:rsid w:val="496402D1"/>
    <w:rsid w:val="49985C0F"/>
    <w:rsid w:val="499C12C5"/>
    <w:rsid w:val="49A40179"/>
    <w:rsid w:val="49AF0FF8"/>
    <w:rsid w:val="49CF51F6"/>
    <w:rsid w:val="4A0D5D1E"/>
    <w:rsid w:val="4A123335"/>
    <w:rsid w:val="4A2F2139"/>
    <w:rsid w:val="4A372D9B"/>
    <w:rsid w:val="4A3B6D2F"/>
    <w:rsid w:val="4A930919"/>
    <w:rsid w:val="4AA91EEB"/>
    <w:rsid w:val="4AC35380"/>
    <w:rsid w:val="4AC42881"/>
    <w:rsid w:val="4ACE54AE"/>
    <w:rsid w:val="4AD66A58"/>
    <w:rsid w:val="4B0435C5"/>
    <w:rsid w:val="4B2B2900"/>
    <w:rsid w:val="4B533C05"/>
    <w:rsid w:val="4B5C6F5D"/>
    <w:rsid w:val="4B756271"/>
    <w:rsid w:val="4B8244EA"/>
    <w:rsid w:val="4B842010"/>
    <w:rsid w:val="4B990C64"/>
    <w:rsid w:val="4B9F6E4A"/>
    <w:rsid w:val="4BDC3BFA"/>
    <w:rsid w:val="4BE13907"/>
    <w:rsid w:val="4BFC24EE"/>
    <w:rsid w:val="4C082C41"/>
    <w:rsid w:val="4C176F5D"/>
    <w:rsid w:val="4C33502F"/>
    <w:rsid w:val="4C5440D8"/>
    <w:rsid w:val="4C583BC9"/>
    <w:rsid w:val="4C684992"/>
    <w:rsid w:val="4C6B4F7E"/>
    <w:rsid w:val="4C9269AF"/>
    <w:rsid w:val="4C995F8F"/>
    <w:rsid w:val="4CB94065"/>
    <w:rsid w:val="4CBC3B05"/>
    <w:rsid w:val="4CC052CA"/>
    <w:rsid w:val="4CC21042"/>
    <w:rsid w:val="4CCA6149"/>
    <w:rsid w:val="4CCC3C6F"/>
    <w:rsid w:val="4CDF1BF4"/>
    <w:rsid w:val="4D0A79C2"/>
    <w:rsid w:val="4D19039B"/>
    <w:rsid w:val="4D2B308B"/>
    <w:rsid w:val="4D61509F"/>
    <w:rsid w:val="4D761410"/>
    <w:rsid w:val="4D824A19"/>
    <w:rsid w:val="4D93478D"/>
    <w:rsid w:val="4DAC4CFC"/>
    <w:rsid w:val="4DBE1A86"/>
    <w:rsid w:val="4E0B07C7"/>
    <w:rsid w:val="4E116B08"/>
    <w:rsid w:val="4E1E674C"/>
    <w:rsid w:val="4E1F0F57"/>
    <w:rsid w:val="4E255E4C"/>
    <w:rsid w:val="4E6F702F"/>
    <w:rsid w:val="4E7B76FB"/>
    <w:rsid w:val="4E881E17"/>
    <w:rsid w:val="4E9B7D9D"/>
    <w:rsid w:val="4EB15812"/>
    <w:rsid w:val="4EC310A1"/>
    <w:rsid w:val="4F0A6CD0"/>
    <w:rsid w:val="4F1E452A"/>
    <w:rsid w:val="4F284ED9"/>
    <w:rsid w:val="4F3509EB"/>
    <w:rsid w:val="4F7B197C"/>
    <w:rsid w:val="4FC357FD"/>
    <w:rsid w:val="4FFA4F97"/>
    <w:rsid w:val="50131BB5"/>
    <w:rsid w:val="501612ED"/>
    <w:rsid w:val="502618E8"/>
    <w:rsid w:val="50B60EBE"/>
    <w:rsid w:val="50C60995"/>
    <w:rsid w:val="50C7131D"/>
    <w:rsid w:val="50FE4613"/>
    <w:rsid w:val="511300BE"/>
    <w:rsid w:val="512E314A"/>
    <w:rsid w:val="514364CA"/>
    <w:rsid w:val="5151508A"/>
    <w:rsid w:val="519906D6"/>
    <w:rsid w:val="519B604A"/>
    <w:rsid w:val="51CE2237"/>
    <w:rsid w:val="51E46EE6"/>
    <w:rsid w:val="52224331"/>
    <w:rsid w:val="52505342"/>
    <w:rsid w:val="525C5B38"/>
    <w:rsid w:val="528154FB"/>
    <w:rsid w:val="528A2602"/>
    <w:rsid w:val="529B480F"/>
    <w:rsid w:val="52A01D2F"/>
    <w:rsid w:val="52AB5ECD"/>
    <w:rsid w:val="52B14033"/>
    <w:rsid w:val="52D63A99"/>
    <w:rsid w:val="52EB0BC7"/>
    <w:rsid w:val="52F1442F"/>
    <w:rsid w:val="52FE08FA"/>
    <w:rsid w:val="53226CDE"/>
    <w:rsid w:val="532E743C"/>
    <w:rsid w:val="533B37EB"/>
    <w:rsid w:val="534C3D5B"/>
    <w:rsid w:val="53733096"/>
    <w:rsid w:val="538B4884"/>
    <w:rsid w:val="53B4545D"/>
    <w:rsid w:val="53DD0E57"/>
    <w:rsid w:val="53EA0E7E"/>
    <w:rsid w:val="53F75E90"/>
    <w:rsid w:val="53FA7313"/>
    <w:rsid w:val="54061303"/>
    <w:rsid w:val="540957A8"/>
    <w:rsid w:val="5415239F"/>
    <w:rsid w:val="54183FF5"/>
    <w:rsid w:val="54370568"/>
    <w:rsid w:val="54393BE7"/>
    <w:rsid w:val="54413194"/>
    <w:rsid w:val="546155E5"/>
    <w:rsid w:val="548337AD"/>
    <w:rsid w:val="548A49DB"/>
    <w:rsid w:val="54907C78"/>
    <w:rsid w:val="54972DB4"/>
    <w:rsid w:val="54C31DFB"/>
    <w:rsid w:val="54F04236"/>
    <w:rsid w:val="55050666"/>
    <w:rsid w:val="55264138"/>
    <w:rsid w:val="55434CEA"/>
    <w:rsid w:val="55436A98"/>
    <w:rsid w:val="554F7B33"/>
    <w:rsid w:val="556A04C9"/>
    <w:rsid w:val="556E620B"/>
    <w:rsid w:val="55833945"/>
    <w:rsid w:val="558772CD"/>
    <w:rsid w:val="55935C72"/>
    <w:rsid w:val="55A97243"/>
    <w:rsid w:val="55C93441"/>
    <w:rsid w:val="55D67352"/>
    <w:rsid w:val="55EE2EA8"/>
    <w:rsid w:val="56156687"/>
    <w:rsid w:val="5641747C"/>
    <w:rsid w:val="56582A17"/>
    <w:rsid w:val="56694C24"/>
    <w:rsid w:val="567918EA"/>
    <w:rsid w:val="567C04B4"/>
    <w:rsid w:val="56AD68BF"/>
    <w:rsid w:val="56C34335"/>
    <w:rsid w:val="56D657E2"/>
    <w:rsid w:val="570109B9"/>
    <w:rsid w:val="57064221"/>
    <w:rsid w:val="570F30D6"/>
    <w:rsid w:val="5712706A"/>
    <w:rsid w:val="571526B6"/>
    <w:rsid w:val="572B1EDA"/>
    <w:rsid w:val="57540AD1"/>
    <w:rsid w:val="575B27BF"/>
    <w:rsid w:val="57825F9E"/>
    <w:rsid w:val="57D60097"/>
    <w:rsid w:val="57EC78BB"/>
    <w:rsid w:val="58070251"/>
    <w:rsid w:val="580A5CF4"/>
    <w:rsid w:val="582E3A30"/>
    <w:rsid w:val="583A0626"/>
    <w:rsid w:val="583B7EFB"/>
    <w:rsid w:val="585F62DF"/>
    <w:rsid w:val="58670CF0"/>
    <w:rsid w:val="587358E6"/>
    <w:rsid w:val="58767185"/>
    <w:rsid w:val="588342BD"/>
    <w:rsid w:val="58A40196"/>
    <w:rsid w:val="58A46C66"/>
    <w:rsid w:val="58AB5080"/>
    <w:rsid w:val="58B303D9"/>
    <w:rsid w:val="58C25617"/>
    <w:rsid w:val="58F137F7"/>
    <w:rsid w:val="59434B17"/>
    <w:rsid w:val="594B185C"/>
    <w:rsid w:val="596040BD"/>
    <w:rsid w:val="59682F71"/>
    <w:rsid w:val="59981AA8"/>
    <w:rsid w:val="59A246D5"/>
    <w:rsid w:val="59C56616"/>
    <w:rsid w:val="59DD395F"/>
    <w:rsid w:val="59F36CDF"/>
    <w:rsid w:val="5A0A4028"/>
    <w:rsid w:val="5A0D3316"/>
    <w:rsid w:val="5A1629CD"/>
    <w:rsid w:val="5A2F44D7"/>
    <w:rsid w:val="5A307F33"/>
    <w:rsid w:val="5A4C63EF"/>
    <w:rsid w:val="5A4F4AEF"/>
    <w:rsid w:val="5A513A05"/>
    <w:rsid w:val="5A751DEA"/>
    <w:rsid w:val="5A755946"/>
    <w:rsid w:val="5A7A7400"/>
    <w:rsid w:val="5A902780"/>
    <w:rsid w:val="5A92474A"/>
    <w:rsid w:val="5A932270"/>
    <w:rsid w:val="5AD52888"/>
    <w:rsid w:val="5AF076C2"/>
    <w:rsid w:val="5AF4160D"/>
    <w:rsid w:val="5B184523"/>
    <w:rsid w:val="5B1A64ED"/>
    <w:rsid w:val="5B4812AC"/>
    <w:rsid w:val="5B77749C"/>
    <w:rsid w:val="5B791466"/>
    <w:rsid w:val="5BAC183B"/>
    <w:rsid w:val="5BC9692A"/>
    <w:rsid w:val="5BF777B8"/>
    <w:rsid w:val="5BFE5E0F"/>
    <w:rsid w:val="5C35640B"/>
    <w:rsid w:val="5C471564"/>
    <w:rsid w:val="5C605C82"/>
    <w:rsid w:val="5C642116"/>
    <w:rsid w:val="5C806824"/>
    <w:rsid w:val="5CB178CD"/>
    <w:rsid w:val="5CC42BB4"/>
    <w:rsid w:val="5CD72DF4"/>
    <w:rsid w:val="5CF039A9"/>
    <w:rsid w:val="5D096819"/>
    <w:rsid w:val="5D2418A5"/>
    <w:rsid w:val="5D487342"/>
    <w:rsid w:val="5D6453EC"/>
    <w:rsid w:val="5D7A3273"/>
    <w:rsid w:val="5D8B5480"/>
    <w:rsid w:val="5DD76917"/>
    <w:rsid w:val="5DDE1A54"/>
    <w:rsid w:val="5E0771FD"/>
    <w:rsid w:val="5E0D40E7"/>
    <w:rsid w:val="5E160396"/>
    <w:rsid w:val="5E203E1A"/>
    <w:rsid w:val="5E231B5D"/>
    <w:rsid w:val="5E563CE0"/>
    <w:rsid w:val="5EA107E6"/>
    <w:rsid w:val="5EA470C3"/>
    <w:rsid w:val="5EAE58CA"/>
    <w:rsid w:val="5EE77C56"/>
    <w:rsid w:val="5EE84ACC"/>
    <w:rsid w:val="5EF64B7B"/>
    <w:rsid w:val="5EFF1C82"/>
    <w:rsid w:val="5F3062DF"/>
    <w:rsid w:val="5F3202A9"/>
    <w:rsid w:val="5F3B02CD"/>
    <w:rsid w:val="5F3D27AA"/>
    <w:rsid w:val="5F4D6E91"/>
    <w:rsid w:val="5F661D01"/>
    <w:rsid w:val="5F9D1A7C"/>
    <w:rsid w:val="5FA56CCD"/>
    <w:rsid w:val="5FC627A0"/>
    <w:rsid w:val="60121E89"/>
    <w:rsid w:val="60195EDF"/>
    <w:rsid w:val="601E082E"/>
    <w:rsid w:val="60237BF2"/>
    <w:rsid w:val="60255718"/>
    <w:rsid w:val="602A2D2E"/>
    <w:rsid w:val="603B4F3C"/>
    <w:rsid w:val="60433DF0"/>
    <w:rsid w:val="606C77EB"/>
    <w:rsid w:val="60995D60"/>
    <w:rsid w:val="60B371C8"/>
    <w:rsid w:val="60BA216D"/>
    <w:rsid w:val="60D1764E"/>
    <w:rsid w:val="60E03D35"/>
    <w:rsid w:val="60EE0200"/>
    <w:rsid w:val="60F577E0"/>
    <w:rsid w:val="612A5A76"/>
    <w:rsid w:val="612C0778"/>
    <w:rsid w:val="612C2AD6"/>
    <w:rsid w:val="616C7377"/>
    <w:rsid w:val="618C17C7"/>
    <w:rsid w:val="619F774C"/>
    <w:rsid w:val="61A171C0"/>
    <w:rsid w:val="61A94127"/>
    <w:rsid w:val="61BA6334"/>
    <w:rsid w:val="61C15914"/>
    <w:rsid w:val="61C40F61"/>
    <w:rsid w:val="61E82EA1"/>
    <w:rsid w:val="620B6B90"/>
    <w:rsid w:val="621F5500"/>
    <w:rsid w:val="62377985"/>
    <w:rsid w:val="62404A8B"/>
    <w:rsid w:val="6247406C"/>
    <w:rsid w:val="625D4B6C"/>
    <w:rsid w:val="625E13B5"/>
    <w:rsid w:val="628A21AA"/>
    <w:rsid w:val="62970423"/>
    <w:rsid w:val="62A56FE4"/>
    <w:rsid w:val="62B114E5"/>
    <w:rsid w:val="62C76F5B"/>
    <w:rsid w:val="62CE653B"/>
    <w:rsid w:val="62D358FF"/>
    <w:rsid w:val="62DF24F6"/>
    <w:rsid w:val="62E72599"/>
    <w:rsid w:val="62FD297C"/>
    <w:rsid w:val="63051831"/>
    <w:rsid w:val="630737FB"/>
    <w:rsid w:val="633F2F95"/>
    <w:rsid w:val="635310B2"/>
    <w:rsid w:val="63543E6F"/>
    <w:rsid w:val="63586960"/>
    <w:rsid w:val="636649C5"/>
    <w:rsid w:val="6367429A"/>
    <w:rsid w:val="637569B7"/>
    <w:rsid w:val="63DF392C"/>
    <w:rsid w:val="63E92F01"/>
    <w:rsid w:val="64032214"/>
    <w:rsid w:val="64193660"/>
    <w:rsid w:val="642301C1"/>
    <w:rsid w:val="642A59F3"/>
    <w:rsid w:val="642D54E3"/>
    <w:rsid w:val="64490695"/>
    <w:rsid w:val="645111D2"/>
    <w:rsid w:val="64601415"/>
    <w:rsid w:val="64833355"/>
    <w:rsid w:val="648B532D"/>
    <w:rsid w:val="64B11C70"/>
    <w:rsid w:val="64B942B2"/>
    <w:rsid w:val="64C179D9"/>
    <w:rsid w:val="64FB113D"/>
    <w:rsid w:val="64FC6CB9"/>
    <w:rsid w:val="64FD143E"/>
    <w:rsid w:val="65071890"/>
    <w:rsid w:val="65165F77"/>
    <w:rsid w:val="652266CA"/>
    <w:rsid w:val="6536145F"/>
    <w:rsid w:val="653F54CE"/>
    <w:rsid w:val="65515201"/>
    <w:rsid w:val="655A1605"/>
    <w:rsid w:val="65860BFA"/>
    <w:rsid w:val="65AD2600"/>
    <w:rsid w:val="65BF0FA7"/>
    <w:rsid w:val="65C24C59"/>
    <w:rsid w:val="65C717C5"/>
    <w:rsid w:val="65E63183"/>
    <w:rsid w:val="65EE47FE"/>
    <w:rsid w:val="65F242EE"/>
    <w:rsid w:val="65F75DA9"/>
    <w:rsid w:val="660117AA"/>
    <w:rsid w:val="66044022"/>
    <w:rsid w:val="66532619"/>
    <w:rsid w:val="66AA6977"/>
    <w:rsid w:val="66B07D06"/>
    <w:rsid w:val="66BE49BE"/>
    <w:rsid w:val="66D41C46"/>
    <w:rsid w:val="66F145A6"/>
    <w:rsid w:val="66FF55A5"/>
    <w:rsid w:val="670E5056"/>
    <w:rsid w:val="673A7657"/>
    <w:rsid w:val="67446DCC"/>
    <w:rsid w:val="676254A4"/>
    <w:rsid w:val="677D22DE"/>
    <w:rsid w:val="678C42CF"/>
    <w:rsid w:val="679513BA"/>
    <w:rsid w:val="679F4002"/>
    <w:rsid w:val="67B57B22"/>
    <w:rsid w:val="67C972D1"/>
    <w:rsid w:val="67D16185"/>
    <w:rsid w:val="67FF7197"/>
    <w:rsid w:val="68336E40"/>
    <w:rsid w:val="685160B5"/>
    <w:rsid w:val="68AD6BF3"/>
    <w:rsid w:val="693B41FE"/>
    <w:rsid w:val="694D7A8E"/>
    <w:rsid w:val="69715E72"/>
    <w:rsid w:val="698B1703"/>
    <w:rsid w:val="69A27DD9"/>
    <w:rsid w:val="69C935B8"/>
    <w:rsid w:val="69DA3A17"/>
    <w:rsid w:val="69E403F2"/>
    <w:rsid w:val="6A024D1C"/>
    <w:rsid w:val="6A3B15CA"/>
    <w:rsid w:val="6A413A96"/>
    <w:rsid w:val="6A4426DA"/>
    <w:rsid w:val="6A445335"/>
    <w:rsid w:val="6A554E4C"/>
    <w:rsid w:val="6A7E0847"/>
    <w:rsid w:val="6A815C41"/>
    <w:rsid w:val="6A94006A"/>
    <w:rsid w:val="6AF91C7B"/>
    <w:rsid w:val="6B076BA0"/>
    <w:rsid w:val="6B2C05AD"/>
    <w:rsid w:val="6B301415"/>
    <w:rsid w:val="6B633598"/>
    <w:rsid w:val="6B9D2F4E"/>
    <w:rsid w:val="6BC009EB"/>
    <w:rsid w:val="6BD34BC2"/>
    <w:rsid w:val="6C184383"/>
    <w:rsid w:val="6C354F35"/>
    <w:rsid w:val="6C3B62C3"/>
    <w:rsid w:val="6C3D203B"/>
    <w:rsid w:val="6C4C61D1"/>
    <w:rsid w:val="6C6475C8"/>
    <w:rsid w:val="6C6C46CF"/>
    <w:rsid w:val="6C6C4AF3"/>
    <w:rsid w:val="6C866827"/>
    <w:rsid w:val="6CC369E5"/>
    <w:rsid w:val="6CCE0EE6"/>
    <w:rsid w:val="6CF7668E"/>
    <w:rsid w:val="6D0B038C"/>
    <w:rsid w:val="6D101F46"/>
    <w:rsid w:val="6D2F7BD6"/>
    <w:rsid w:val="6D4D4FF5"/>
    <w:rsid w:val="6D663D86"/>
    <w:rsid w:val="6D673814"/>
    <w:rsid w:val="6D6B4986"/>
    <w:rsid w:val="6D785A21"/>
    <w:rsid w:val="6D940381"/>
    <w:rsid w:val="6DB0747C"/>
    <w:rsid w:val="6DB811D1"/>
    <w:rsid w:val="6DB82BE7"/>
    <w:rsid w:val="6DD01442"/>
    <w:rsid w:val="6DD135E5"/>
    <w:rsid w:val="6DE56617"/>
    <w:rsid w:val="6DEB1E9F"/>
    <w:rsid w:val="6DEF2023"/>
    <w:rsid w:val="6E2434B3"/>
    <w:rsid w:val="6E4C2A0A"/>
    <w:rsid w:val="6E5B49FB"/>
    <w:rsid w:val="6E5F273D"/>
    <w:rsid w:val="6E6E2980"/>
    <w:rsid w:val="6EAB3BD4"/>
    <w:rsid w:val="6EC65921"/>
    <w:rsid w:val="6EC707D9"/>
    <w:rsid w:val="6EC922AC"/>
    <w:rsid w:val="6EE669BA"/>
    <w:rsid w:val="6EE82732"/>
    <w:rsid w:val="6EEF1D13"/>
    <w:rsid w:val="6F007062"/>
    <w:rsid w:val="6F0D3F47"/>
    <w:rsid w:val="6F225BAA"/>
    <w:rsid w:val="6F286FD3"/>
    <w:rsid w:val="6F2F79BF"/>
    <w:rsid w:val="6F345978"/>
    <w:rsid w:val="6F4162E7"/>
    <w:rsid w:val="6F4C7B66"/>
    <w:rsid w:val="6F5163DA"/>
    <w:rsid w:val="6F8D5088"/>
    <w:rsid w:val="6FA32AFD"/>
    <w:rsid w:val="6FAD74D8"/>
    <w:rsid w:val="6FB22D40"/>
    <w:rsid w:val="6FE253D4"/>
    <w:rsid w:val="6FEA7F02"/>
    <w:rsid w:val="6FFB6495"/>
    <w:rsid w:val="6FFD220E"/>
    <w:rsid w:val="701D465E"/>
    <w:rsid w:val="70207CAA"/>
    <w:rsid w:val="70221C74"/>
    <w:rsid w:val="702C2AF3"/>
    <w:rsid w:val="70577595"/>
    <w:rsid w:val="706C7393"/>
    <w:rsid w:val="708244C1"/>
    <w:rsid w:val="70981F36"/>
    <w:rsid w:val="70A73F27"/>
    <w:rsid w:val="70AC7790"/>
    <w:rsid w:val="70B36D70"/>
    <w:rsid w:val="70D6480D"/>
    <w:rsid w:val="71086E5D"/>
    <w:rsid w:val="715B3C16"/>
    <w:rsid w:val="716A38D3"/>
    <w:rsid w:val="717E112C"/>
    <w:rsid w:val="71867FE1"/>
    <w:rsid w:val="71B92164"/>
    <w:rsid w:val="71BC3A02"/>
    <w:rsid w:val="71C54FAD"/>
    <w:rsid w:val="71CC633B"/>
    <w:rsid w:val="7238577F"/>
    <w:rsid w:val="724539F8"/>
    <w:rsid w:val="724C122A"/>
    <w:rsid w:val="72640322"/>
    <w:rsid w:val="72691DDC"/>
    <w:rsid w:val="728F1117"/>
    <w:rsid w:val="729B7ABC"/>
    <w:rsid w:val="729C3F60"/>
    <w:rsid w:val="72A11576"/>
    <w:rsid w:val="72D07765"/>
    <w:rsid w:val="72D37328"/>
    <w:rsid w:val="72DD1E82"/>
    <w:rsid w:val="73520AC2"/>
    <w:rsid w:val="73734595"/>
    <w:rsid w:val="73740A39"/>
    <w:rsid w:val="73991C69"/>
    <w:rsid w:val="73A911BD"/>
    <w:rsid w:val="73E334C8"/>
    <w:rsid w:val="73FE0302"/>
    <w:rsid w:val="745A5E80"/>
    <w:rsid w:val="746E5488"/>
    <w:rsid w:val="749D3B09"/>
    <w:rsid w:val="74A4534E"/>
    <w:rsid w:val="74AF731B"/>
    <w:rsid w:val="74BA691F"/>
    <w:rsid w:val="74E25E76"/>
    <w:rsid w:val="74E27C24"/>
    <w:rsid w:val="74F05824"/>
    <w:rsid w:val="751C1388"/>
    <w:rsid w:val="75324707"/>
    <w:rsid w:val="7535429D"/>
    <w:rsid w:val="75362C8E"/>
    <w:rsid w:val="754E350B"/>
    <w:rsid w:val="757C3BD5"/>
    <w:rsid w:val="7590379C"/>
    <w:rsid w:val="75B23626"/>
    <w:rsid w:val="75BC17E0"/>
    <w:rsid w:val="75C537CD"/>
    <w:rsid w:val="75F61BD9"/>
    <w:rsid w:val="75F94007"/>
    <w:rsid w:val="75FE0A8D"/>
    <w:rsid w:val="76133609"/>
    <w:rsid w:val="761E4C8C"/>
    <w:rsid w:val="76297890"/>
    <w:rsid w:val="7630676D"/>
    <w:rsid w:val="76404C02"/>
    <w:rsid w:val="765D0953"/>
    <w:rsid w:val="76733229"/>
    <w:rsid w:val="76876CD5"/>
    <w:rsid w:val="768947FB"/>
    <w:rsid w:val="768C6099"/>
    <w:rsid w:val="769D02A6"/>
    <w:rsid w:val="76A5715B"/>
    <w:rsid w:val="76AB19E8"/>
    <w:rsid w:val="76DD5309"/>
    <w:rsid w:val="77063820"/>
    <w:rsid w:val="774150D6"/>
    <w:rsid w:val="77453BED"/>
    <w:rsid w:val="77664B3C"/>
    <w:rsid w:val="77933457"/>
    <w:rsid w:val="77974CF6"/>
    <w:rsid w:val="77AD4519"/>
    <w:rsid w:val="781E71C5"/>
    <w:rsid w:val="782642CC"/>
    <w:rsid w:val="78342545"/>
    <w:rsid w:val="785E1CB7"/>
    <w:rsid w:val="78762B5D"/>
    <w:rsid w:val="78830BDE"/>
    <w:rsid w:val="789045CC"/>
    <w:rsid w:val="789B25C4"/>
    <w:rsid w:val="789E3E62"/>
    <w:rsid w:val="78C22246"/>
    <w:rsid w:val="78C338C8"/>
    <w:rsid w:val="78CA4BDD"/>
    <w:rsid w:val="78D635FC"/>
    <w:rsid w:val="78D67AA0"/>
    <w:rsid w:val="78F63C9E"/>
    <w:rsid w:val="791365FE"/>
    <w:rsid w:val="7931117A"/>
    <w:rsid w:val="79802062"/>
    <w:rsid w:val="799815AA"/>
    <w:rsid w:val="79A47B9E"/>
    <w:rsid w:val="79AD0E19"/>
    <w:rsid w:val="79C913B2"/>
    <w:rsid w:val="79CB512B"/>
    <w:rsid w:val="79D72092"/>
    <w:rsid w:val="79F53F55"/>
    <w:rsid w:val="79FD4660"/>
    <w:rsid w:val="7A1675AF"/>
    <w:rsid w:val="7A195E96"/>
    <w:rsid w:val="7A7A445B"/>
    <w:rsid w:val="7AAE6A84"/>
    <w:rsid w:val="7AB14F7E"/>
    <w:rsid w:val="7AC758F2"/>
    <w:rsid w:val="7ACB4CB6"/>
    <w:rsid w:val="7AF83CFD"/>
    <w:rsid w:val="7B4C4049"/>
    <w:rsid w:val="7B5573A2"/>
    <w:rsid w:val="7B7F441F"/>
    <w:rsid w:val="7B9B67D9"/>
    <w:rsid w:val="7BA01443"/>
    <w:rsid w:val="7BA14395"/>
    <w:rsid w:val="7BC97448"/>
    <w:rsid w:val="7BCF3EB0"/>
    <w:rsid w:val="7BDA1655"/>
    <w:rsid w:val="7BDA2CED"/>
    <w:rsid w:val="7BF00E78"/>
    <w:rsid w:val="7BFD5343"/>
    <w:rsid w:val="7C266648"/>
    <w:rsid w:val="7C407025"/>
    <w:rsid w:val="7C67528D"/>
    <w:rsid w:val="7CA53A11"/>
    <w:rsid w:val="7CAD41E9"/>
    <w:rsid w:val="7CE502B1"/>
    <w:rsid w:val="7CEA58C8"/>
    <w:rsid w:val="7CEC5AE4"/>
    <w:rsid w:val="7D133070"/>
    <w:rsid w:val="7D24527D"/>
    <w:rsid w:val="7D44147C"/>
    <w:rsid w:val="7D470F6C"/>
    <w:rsid w:val="7D6A4C5A"/>
    <w:rsid w:val="7D6E64F9"/>
    <w:rsid w:val="7D711B45"/>
    <w:rsid w:val="7D985324"/>
    <w:rsid w:val="7DB76FD2"/>
    <w:rsid w:val="7DCE6F97"/>
    <w:rsid w:val="7DED1B13"/>
    <w:rsid w:val="7DF06F0E"/>
    <w:rsid w:val="7DFA7D8C"/>
    <w:rsid w:val="7E437985"/>
    <w:rsid w:val="7E486D4A"/>
    <w:rsid w:val="7E5A6A7D"/>
    <w:rsid w:val="7EA4547E"/>
    <w:rsid w:val="7EB37EE5"/>
    <w:rsid w:val="7ED06D3F"/>
    <w:rsid w:val="7EF42A2E"/>
    <w:rsid w:val="7EF5411C"/>
    <w:rsid w:val="7F01339C"/>
    <w:rsid w:val="7F127358"/>
    <w:rsid w:val="7F390463"/>
    <w:rsid w:val="7F3D43D5"/>
    <w:rsid w:val="7F572FBC"/>
    <w:rsid w:val="7F5E259D"/>
    <w:rsid w:val="7F671442"/>
    <w:rsid w:val="7F9B10FB"/>
    <w:rsid w:val="7FA02BB5"/>
    <w:rsid w:val="7FBC4000"/>
    <w:rsid w:val="7FC30820"/>
    <w:rsid w:val="7FEA5BDF"/>
    <w:rsid w:val="7FEB2083"/>
    <w:rsid w:val="7FF54CA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6DD4ED0-28CF-4542-8335-E9BF323D2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ind w:leftChars="-4" w:left="-8" w:right="-105" w:firstLineChars="66" w:firstLine="139"/>
      <w:jc w:val="both"/>
    </w:pPr>
    <w:rPr>
      <w:color w:val="000000" w:themeColor="text1"/>
      <w:kern w:val="2"/>
      <w:sz w:val="21"/>
      <w:szCs w:val="21"/>
    </w:rPr>
  </w:style>
  <w:style w:type="paragraph" w:styleId="1">
    <w:name w:val="heading 1"/>
    <w:basedOn w:val="a"/>
    <w:next w:val="a"/>
    <w:link w:val="1Char"/>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autoRedefine/>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autoRedefine/>
    <w:uiPriority w:val="9"/>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basedOn w:val="a"/>
    <w:next w:val="a"/>
    <w:autoRedefine/>
    <w:uiPriority w:val="9"/>
    <w:semiHidden/>
    <w:unhideWhenUsed/>
    <w:qFormat/>
    <w:pPr>
      <w:spacing w:beforeAutospacing="1" w:afterAutospacing="1"/>
      <w:jc w:val="left"/>
      <w:outlineLvl w:val="3"/>
    </w:pPr>
    <w:rPr>
      <w:rFonts w:ascii="宋体" w:hAnsi="宋体" w:hint="eastAsia"/>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30">
    <w:name w:val="toc 3"/>
    <w:basedOn w:val="a"/>
    <w:next w:val="a"/>
    <w:autoRedefine/>
    <w:uiPriority w:val="39"/>
    <w:unhideWhenUsed/>
    <w:qFormat/>
    <w:pPr>
      <w:tabs>
        <w:tab w:val="right" w:leader="dot" w:pos="8296"/>
      </w:tabs>
      <w:spacing w:line="480" w:lineRule="exact"/>
      <w:ind w:leftChars="400" w:left="840"/>
    </w:pPr>
    <w:rPr>
      <w:rFonts w:ascii="宋体" w:hAnsi="宋体"/>
      <w:sz w:val="24"/>
      <w:szCs w:val="24"/>
    </w:rPr>
  </w:style>
  <w:style w:type="paragraph" w:styleId="a4">
    <w:name w:val="endnote text"/>
    <w:basedOn w:val="a"/>
    <w:link w:val="Char"/>
    <w:autoRedefine/>
    <w:uiPriority w:val="99"/>
    <w:semiHidden/>
    <w:unhideWhenUsed/>
    <w:qFormat/>
    <w:pPr>
      <w:snapToGrid w:val="0"/>
      <w:jc w:val="left"/>
    </w:pPr>
  </w:style>
  <w:style w:type="paragraph" w:styleId="a5">
    <w:name w:val="Balloon Text"/>
    <w:basedOn w:val="a"/>
    <w:link w:val="Char0"/>
    <w:autoRedefine/>
    <w:uiPriority w:val="99"/>
    <w:semiHidden/>
    <w:unhideWhenUsed/>
    <w:qFormat/>
    <w:rPr>
      <w:sz w:val="18"/>
      <w:szCs w:val="18"/>
    </w:rPr>
  </w:style>
  <w:style w:type="paragraph" w:styleId="a6">
    <w:name w:val="footer"/>
    <w:basedOn w:val="a"/>
    <w:link w:val="Char1"/>
    <w:autoRedefine/>
    <w:uiPriority w:val="99"/>
    <w:unhideWhenUsed/>
    <w:qFormat/>
    <w:pPr>
      <w:tabs>
        <w:tab w:val="center" w:pos="4153"/>
        <w:tab w:val="right" w:pos="8306"/>
      </w:tabs>
      <w:snapToGrid w:val="0"/>
      <w:jc w:val="left"/>
    </w:pPr>
    <w:rPr>
      <w:sz w:val="18"/>
      <w:szCs w:val="18"/>
    </w:rPr>
  </w:style>
  <w:style w:type="paragraph" w:styleId="a7">
    <w:name w:val="header"/>
    <w:basedOn w:val="a"/>
    <w:link w:val="Char2"/>
    <w:autoRedefine/>
    <w:unhideWhenUsed/>
    <w:qFormat/>
    <w:pPr>
      <w:tabs>
        <w:tab w:val="center" w:pos="4153"/>
        <w:tab w:val="right" w:pos="8306"/>
      </w:tabs>
      <w:snapToGrid w:val="0"/>
      <w:jc w:val="center"/>
    </w:pPr>
    <w:rPr>
      <w:sz w:val="18"/>
      <w:szCs w:val="18"/>
    </w:rPr>
  </w:style>
  <w:style w:type="paragraph" w:styleId="10">
    <w:name w:val="toc 1"/>
    <w:basedOn w:val="a"/>
    <w:next w:val="a"/>
    <w:autoRedefine/>
    <w:uiPriority w:val="39"/>
    <w:unhideWhenUsed/>
    <w:qFormat/>
    <w:pPr>
      <w:tabs>
        <w:tab w:val="right" w:leader="dot" w:pos="8296"/>
      </w:tabs>
      <w:spacing w:line="480" w:lineRule="exact"/>
    </w:pPr>
  </w:style>
  <w:style w:type="paragraph" w:styleId="a8">
    <w:name w:val="footnote text"/>
    <w:basedOn w:val="a"/>
    <w:link w:val="Char3"/>
    <w:autoRedefine/>
    <w:uiPriority w:val="99"/>
    <w:unhideWhenUsed/>
    <w:qFormat/>
    <w:pPr>
      <w:snapToGrid w:val="0"/>
      <w:jc w:val="left"/>
    </w:pPr>
    <w:rPr>
      <w:sz w:val="18"/>
      <w:szCs w:val="18"/>
    </w:rPr>
  </w:style>
  <w:style w:type="paragraph" w:styleId="20">
    <w:name w:val="toc 2"/>
    <w:basedOn w:val="a"/>
    <w:next w:val="a"/>
    <w:autoRedefine/>
    <w:uiPriority w:val="39"/>
    <w:unhideWhenUsed/>
    <w:qFormat/>
    <w:pPr>
      <w:ind w:leftChars="200" w:left="420"/>
    </w:pPr>
  </w:style>
  <w:style w:type="paragraph" w:styleId="a9">
    <w:name w:val="Normal (Web)"/>
    <w:basedOn w:val="a"/>
    <w:autoRedefine/>
    <w:qFormat/>
    <w:pPr>
      <w:widowControl/>
      <w:spacing w:before="100" w:beforeAutospacing="1" w:after="100" w:afterAutospacing="1"/>
      <w:jc w:val="left"/>
    </w:pPr>
    <w:rPr>
      <w:rFonts w:ascii="宋体" w:hAnsi="宋体" w:hint="eastAsia"/>
      <w:kern w:val="0"/>
      <w:sz w:val="24"/>
      <w:szCs w:val="24"/>
    </w:rPr>
  </w:style>
  <w:style w:type="table" w:styleId="aa">
    <w:name w:val="Table Grid"/>
    <w:basedOn w:val="a1"/>
    <w:autoRedefine/>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basedOn w:val="a0"/>
    <w:autoRedefine/>
    <w:uiPriority w:val="22"/>
    <w:qFormat/>
    <w:rPr>
      <w:b/>
    </w:rPr>
  </w:style>
  <w:style w:type="character" w:styleId="ac">
    <w:name w:val="endnote reference"/>
    <w:basedOn w:val="a0"/>
    <w:autoRedefine/>
    <w:uiPriority w:val="99"/>
    <w:semiHidden/>
    <w:unhideWhenUsed/>
    <w:qFormat/>
    <w:rPr>
      <w:vertAlign w:val="superscript"/>
    </w:rPr>
  </w:style>
  <w:style w:type="character" w:styleId="ad">
    <w:name w:val="Emphasis"/>
    <w:basedOn w:val="a0"/>
    <w:uiPriority w:val="20"/>
    <w:qFormat/>
    <w:rPr>
      <w:i/>
    </w:rPr>
  </w:style>
  <w:style w:type="character" w:styleId="ae">
    <w:name w:val="Hyperlink"/>
    <w:basedOn w:val="a0"/>
    <w:autoRedefine/>
    <w:uiPriority w:val="99"/>
    <w:unhideWhenUsed/>
    <w:qFormat/>
    <w:rPr>
      <w:color w:val="0563C1" w:themeColor="hyperlink"/>
      <w:u w:val="single"/>
    </w:rPr>
  </w:style>
  <w:style w:type="character" w:styleId="af">
    <w:name w:val="annotation reference"/>
    <w:basedOn w:val="a0"/>
    <w:uiPriority w:val="99"/>
    <w:semiHidden/>
    <w:unhideWhenUsed/>
    <w:qFormat/>
    <w:rPr>
      <w:sz w:val="21"/>
      <w:szCs w:val="21"/>
    </w:rPr>
  </w:style>
  <w:style w:type="character" w:styleId="af0">
    <w:name w:val="footnote reference"/>
    <w:basedOn w:val="a0"/>
    <w:autoRedefine/>
    <w:uiPriority w:val="99"/>
    <w:semiHidden/>
    <w:unhideWhenUsed/>
    <w:qFormat/>
    <w:rPr>
      <w:vertAlign w:val="superscript"/>
    </w:rPr>
  </w:style>
  <w:style w:type="character" w:customStyle="1" w:styleId="1Char">
    <w:name w:val="标题 1 Char"/>
    <w:basedOn w:val="a0"/>
    <w:link w:val="1"/>
    <w:autoRedefine/>
    <w:uiPriority w:val="9"/>
    <w:qFormat/>
    <w:rPr>
      <w:b/>
      <w:bCs/>
      <w:kern w:val="44"/>
      <w:sz w:val="44"/>
      <w:szCs w:val="44"/>
    </w:rPr>
  </w:style>
  <w:style w:type="character" w:customStyle="1" w:styleId="2Char">
    <w:name w:val="标题 2 Char"/>
    <w:basedOn w:val="a0"/>
    <w:link w:val="2"/>
    <w:autoRedefine/>
    <w:uiPriority w:val="9"/>
    <w:qFormat/>
    <w:rPr>
      <w:rFonts w:asciiTheme="majorHAnsi" w:eastAsiaTheme="majorEastAsia" w:hAnsiTheme="majorHAnsi" w:cstheme="majorBidi"/>
      <w:b/>
      <w:bCs/>
      <w:sz w:val="32"/>
      <w:szCs w:val="32"/>
    </w:rPr>
  </w:style>
  <w:style w:type="character" w:styleId="af1">
    <w:name w:val="Placeholder Text"/>
    <w:basedOn w:val="a0"/>
    <w:autoRedefine/>
    <w:uiPriority w:val="99"/>
    <w:semiHidden/>
    <w:qFormat/>
    <w:rPr>
      <w:color w:val="808080"/>
    </w:rPr>
  </w:style>
  <w:style w:type="character" w:customStyle="1" w:styleId="Char2">
    <w:name w:val="页眉 Char"/>
    <w:basedOn w:val="a0"/>
    <w:link w:val="a7"/>
    <w:autoRedefine/>
    <w:qFormat/>
    <w:rPr>
      <w:sz w:val="18"/>
      <w:szCs w:val="18"/>
    </w:rPr>
  </w:style>
  <w:style w:type="character" w:customStyle="1" w:styleId="Char1">
    <w:name w:val="页脚 Char"/>
    <w:basedOn w:val="a0"/>
    <w:link w:val="a6"/>
    <w:autoRedefine/>
    <w:uiPriority w:val="99"/>
    <w:qFormat/>
    <w:rPr>
      <w:sz w:val="18"/>
      <w:szCs w:val="18"/>
    </w:rPr>
  </w:style>
  <w:style w:type="table" w:customStyle="1" w:styleId="11">
    <w:name w:val="网格型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af2">
    <w:name w:val="List Paragraph"/>
    <w:basedOn w:val="a"/>
    <w:autoRedefine/>
    <w:uiPriority w:val="34"/>
    <w:qFormat/>
    <w:pPr>
      <w:ind w:firstLineChars="200" w:firstLine="400"/>
    </w:pPr>
    <w:rPr>
      <w:rFonts w:eastAsiaTheme="minorEastAsia"/>
      <w:sz w:val="20"/>
      <w:szCs w:val="20"/>
    </w:rPr>
  </w:style>
  <w:style w:type="table" w:customStyle="1" w:styleId="21">
    <w:name w:val="网格型2"/>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网格型3"/>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网格型4"/>
    <w:basedOn w:val="a1"/>
    <w:autoRedefine/>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1">
    <w:name w:val="TOC 标题1"/>
    <w:basedOn w:val="1"/>
    <w:next w:val="a"/>
    <w:autoRedefine/>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12">
    <w:name w:val="未处理的提及1"/>
    <w:basedOn w:val="a0"/>
    <w:autoRedefine/>
    <w:uiPriority w:val="99"/>
    <w:semiHidden/>
    <w:unhideWhenUsed/>
    <w:qFormat/>
    <w:rPr>
      <w:color w:val="605E5C"/>
      <w:shd w:val="clear" w:color="auto" w:fill="E1DFDD"/>
    </w:rPr>
  </w:style>
  <w:style w:type="character" w:customStyle="1" w:styleId="Char0">
    <w:name w:val="批注框文本 Char"/>
    <w:basedOn w:val="a0"/>
    <w:link w:val="a5"/>
    <w:autoRedefine/>
    <w:uiPriority w:val="99"/>
    <w:semiHidden/>
    <w:qFormat/>
    <w:rPr>
      <w:sz w:val="18"/>
      <w:szCs w:val="18"/>
    </w:rPr>
  </w:style>
  <w:style w:type="character" w:customStyle="1" w:styleId="Char3">
    <w:name w:val="脚注文本 Char"/>
    <w:basedOn w:val="a0"/>
    <w:link w:val="a8"/>
    <w:autoRedefine/>
    <w:uiPriority w:val="99"/>
    <w:qFormat/>
    <w:rPr>
      <w:sz w:val="18"/>
      <w:szCs w:val="18"/>
    </w:rPr>
  </w:style>
  <w:style w:type="character" w:customStyle="1" w:styleId="Char">
    <w:name w:val="尾注文本 Char"/>
    <w:basedOn w:val="a0"/>
    <w:link w:val="a4"/>
    <w:autoRedefine/>
    <w:uiPriority w:val="99"/>
    <w:semiHidden/>
    <w:qFormat/>
  </w:style>
  <w:style w:type="paragraph" w:customStyle="1" w:styleId="EndNoteBibliographyTitle">
    <w:name w:val="EndNote Bibliography Title"/>
    <w:basedOn w:val="a"/>
    <w:link w:val="EndNoteBibliographyTitleChar"/>
    <w:autoRedefine/>
    <w:qFormat/>
    <w:pPr>
      <w:jc w:val="center"/>
    </w:pPr>
    <w:rPr>
      <w:rFonts w:ascii="等线" w:eastAsia="等线" w:hAnsi="等线"/>
      <w:sz w:val="20"/>
    </w:rPr>
  </w:style>
  <w:style w:type="character" w:customStyle="1" w:styleId="EndNoteBibliographyTitleChar">
    <w:name w:val="EndNote Bibliography Title Char"/>
    <w:basedOn w:val="a0"/>
    <w:link w:val="EndNoteBibliographyTitle"/>
    <w:autoRedefine/>
    <w:qFormat/>
    <w:rPr>
      <w:rFonts w:ascii="等线" w:eastAsia="等线" w:hAnsi="等线" w:cstheme="minorBidi"/>
      <w:kern w:val="2"/>
      <w:szCs w:val="22"/>
    </w:rPr>
  </w:style>
  <w:style w:type="paragraph" w:customStyle="1" w:styleId="EndNoteBibliography">
    <w:name w:val="EndNote Bibliography"/>
    <w:basedOn w:val="a"/>
    <w:link w:val="EndNoteBibliographyChar"/>
    <w:autoRedefine/>
    <w:qFormat/>
    <w:pPr>
      <w:ind w:left="720" w:hanging="720"/>
    </w:pPr>
    <w:rPr>
      <w:rFonts w:ascii="等线" w:eastAsia="等线" w:hAnsi="等线"/>
      <w:sz w:val="20"/>
    </w:rPr>
  </w:style>
  <w:style w:type="character" w:customStyle="1" w:styleId="EndNoteBibliographyChar">
    <w:name w:val="EndNote Bibliography Char"/>
    <w:basedOn w:val="a0"/>
    <w:link w:val="EndNoteBibliography"/>
    <w:autoRedefine/>
    <w:qFormat/>
    <w:rPr>
      <w:rFonts w:ascii="等线" w:eastAsia="等线" w:hAnsi="等线" w:cstheme="minorBidi"/>
      <w:kern w:val="2"/>
      <w:szCs w:val="22"/>
    </w:rPr>
  </w:style>
  <w:style w:type="table" w:customStyle="1" w:styleId="5">
    <w:name w:val="网格型5"/>
    <w:basedOn w:val="a1"/>
    <w:uiPriority w:val="99"/>
    <w:unhideWhenUsed/>
    <w:qFormat/>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修订1"/>
    <w:hidden/>
    <w:uiPriority w:val="99"/>
    <w:unhideWhenUsed/>
    <w:qFormat/>
    <w:rPr>
      <w:color w:val="000000" w:themeColor="text1"/>
      <w:kern w:val="2"/>
      <w:sz w:val="21"/>
      <w:szCs w:val="21"/>
    </w:rPr>
  </w:style>
  <w:style w:type="paragraph" w:customStyle="1" w:styleId="22">
    <w:name w:val="修订2"/>
    <w:hidden/>
    <w:uiPriority w:val="99"/>
    <w:unhideWhenUsed/>
    <w:qFormat/>
    <w:rPr>
      <w:color w:val="000000" w:themeColor="text1"/>
      <w:kern w:val="2"/>
      <w:sz w:val="21"/>
      <w:szCs w:val="21"/>
    </w:rPr>
  </w:style>
  <w:style w:type="paragraph" w:customStyle="1" w:styleId="32">
    <w:name w:val="修订3"/>
    <w:hidden/>
    <w:uiPriority w:val="99"/>
    <w:unhideWhenUsed/>
    <w:qFormat/>
    <w:rPr>
      <w:color w:val="000000" w:themeColor="text1"/>
      <w:kern w:val="2"/>
      <w:sz w:val="21"/>
      <w:szCs w:val="21"/>
    </w:rPr>
  </w:style>
  <w:style w:type="paragraph" w:customStyle="1" w:styleId="AppendixSection">
    <w:name w:val="Appendix Section"/>
    <w:qFormat/>
    <w:rPr>
      <w:rFonts w:eastAsia="Times New Roman"/>
      <w:b/>
      <w:sz w:val="22"/>
    </w:rPr>
  </w:style>
  <w:style w:type="paragraph" w:customStyle="1" w:styleId="AppendixText">
    <w:name w:val="Appendix Text"/>
    <w:qFormat/>
    <w:pPr>
      <w:spacing w:after="80"/>
      <w:jc w:val="both"/>
    </w:pPr>
    <w:rPr>
      <w:rFonts w:eastAsia="Times New Roman"/>
      <w:sz w:val="19"/>
    </w:rPr>
  </w:style>
  <w:style w:type="paragraph" w:customStyle="1" w:styleId="AppendixInterpretation">
    <w:name w:val="Appendix Interpretation"/>
    <w:qFormat/>
    <w:pPr>
      <w:spacing w:after="100"/>
      <w:jc w:val="both"/>
    </w:pPr>
    <w:rPr>
      <w:rFonts w:eastAsia="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B73DF-2BEC-4670-8C6A-BD9555346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4136</Words>
  <Characters>23576</Characters>
  <Application>Microsoft Office Word</Application>
  <DocSecurity>0</DocSecurity>
  <Lines>196</Lines>
  <Paragraphs>55</Paragraphs>
  <ScaleCrop>false</ScaleCrop>
  <Company>Microsoft</Company>
  <LinksUpToDate>false</LinksUpToDate>
  <CharactersWithSpaces>27657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Tingting</cp:lastModifiedBy>
  <cp:revision>162</cp:revision>
  <cp:lastPrinted>2025-07-22T09:53:00Z</cp:lastPrinted>
  <dcterms:created xsi:type="dcterms:W3CDTF">2025-07-24T07:51:00Z</dcterms:created>
  <dcterms:modified xsi:type="dcterms:W3CDTF">2026-08-30T11:59:00Z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D34DC83837F84CE1B127E0BAEF6FF8E1_13</vt:lpwstr>
  </property>
  <property fmtid="{D5CDD505-2E9C-101B-9397-08002B2CF9AE}" pid="4" name="KSOTemplateDocerSaveRecord">
    <vt:lpwstr>eyJoZGlkIjoiMjEzNzQ0NjMyYzNhZDQxMWM0OWFjOTg4NTM4NzVhN2UiLCJ1c2VySWQiOiI1NzA0MjYyOTUifQ==</vt:lpwstr>
  </property>
</Properties>
</file>