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08192" w14:textId="77777777" w:rsidR="00161EA6" w:rsidRDefault="00AD6701" w:rsidP="00161EA6">
      <w:pPr>
        <w:jc w:val="center"/>
        <w:rPr>
          <w:rFonts w:ascii="Times New Roman" w:hAnsi="Times New Roman"/>
          <w:b/>
          <w:bCs/>
          <w:sz w:val="22"/>
          <w:szCs w:val="18"/>
        </w:rPr>
      </w:pPr>
      <w:r w:rsidRPr="00161EA6">
        <w:rPr>
          <w:rFonts w:ascii="Times New Roman" w:hAnsi="Times New Roman"/>
          <w:b/>
          <w:bCs/>
          <w:sz w:val="22"/>
          <w:szCs w:val="18"/>
        </w:rPr>
        <w:t>Supplementary File S1</w:t>
      </w:r>
    </w:p>
    <w:p w14:paraId="0991815F" w14:textId="535DA7F0" w:rsidR="00AD6701" w:rsidRPr="00AD6701" w:rsidRDefault="00AD6701" w:rsidP="00161EA6">
      <w:pPr>
        <w:rPr>
          <w:rFonts w:ascii="Times New Roman" w:eastAsia="SimSun" w:hAnsi="Times New Roman"/>
          <w:b/>
          <w:bCs/>
          <w:noProof w:val="0"/>
          <w:color w:val="auto"/>
          <w:kern w:val="36"/>
          <w:sz w:val="22"/>
          <w:szCs w:val="22"/>
        </w:rPr>
      </w:pPr>
      <w:r w:rsidRPr="00AD6701">
        <w:rPr>
          <w:rFonts w:ascii="Times New Roman" w:eastAsia="SimSun" w:hAnsi="Times New Roman"/>
          <w:b/>
          <w:bCs/>
          <w:noProof w:val="0"/>
          <w:color w:val="auto"/>
          <w:kern w:val="36"/>
          <w:sz w:val="22"/>
          <w:szCs w:val="22"/>
        </w:rPr>
        <w:t>Appendix 1. Survey Instrument and Measurement Items</w:t>
      </w:r>
    </w:p>
    <w:p w14:paraId="094EE6B2" w14:textId="206DB76D" w:rsidR="007C2461" w:rsidRPr="007C2461" w:rsidRDefault="007C2461" w:rsidP="007C2461">
      <w:pPr>
        <w:spacing w:before="240" w:after="240" w:line="240" w:lineRule="auto"/>
        <w:rPr>
          <w:rFonts w:ascii="Times New Roman" w:eastAsia="SimSun" w:hAnsi="Times New Roman"/>
          <w:noProof w:val="0"/>
          <w:color w:val="auto"/>
          <w:sz w:val="22"/>
          <w:szCs w:val="22"/>
        </w:rPr>
      </w:pPr>
      <w:r w:rsidRPr="007C2461">
        <w:rPr>
          <w:rFonts w:ascii="Times New Roman" w:eastAsia="SimSun" w:hAnsi="Times New Roman"/>
          <w:noProof w:val="0"/>
          <w:color w:val="auto"/>
          <w:sz w:val="22"/>
          <w:szCs w:val="22"/>
        </w:rPr>
        <w:t xml:space="preserve">This appendix contains the questionnaire items </w:t>
      </w:r>
      <w:proofErr w:type="spellStart"/>
      <w:r w:rsidRPr="007C2461">
        <w:rPr>
          <w:rFonts w:ascii="Times New Roman" w:eastAsia="SimSun" w:hAnsi="Times New Roman"/>
          <w:noProof w:val="0"/>
          <w:color w:val="auto"/>
          <w:sz w:val="22"/>
          <w:szCs w:val="22"/>
        </w:rPr>
        <w:t>utili</w:t>
      </w:r>
      <w:r>
        <w:rPr>
          <w:rFonts w:ascii="Times New Roman" w:eastAsia="SimSun" w:hAnsi="Times New Roman"/>
          <w:noProof w:val="0"/>
          <w:color w:val="auto"/>
          <w:sz w:val="22"/>
          <w:szCs w:val="22"/>
        </w:rPr>
        <w:t>s</w:t>
      </w:r>
      <w:r w:rsidRPr="007C2461">
        <w:rPr>
          <w:rFonts w:ascii="Times New Roman" w:eastAsia="SimSun" w:hAnsi="Times New Roman"/>
          <w:noProof w:val="0"/>
          <w:color w:val="auto"/>
          <w:sz w:val="22"/>
          <w:szCs w:val="22"/>
        </w:rPr>
        <w:t>ed</w:t>
      </w:r>
      <w:proofErr w:type="spellEnd"/>
      <w:r w:rsidRPr="007C2461">
        <w:rPr>
          <w:rFonts w:ascii="Times New Roman" w:eastAsia="SimSun" w:hAnsi="Times New Roman"/>
          <w:noProof w:val="0"/>
          <w:color w:val="auto"/>
          <w:sz w:val="22"/>
          <w:szCs w:val="22"/>
        </w:rPr>
        <w:t xml:space="preserve"> to assess the constructs featured in this study. All assessment items were derived from previously validated scales and adjusted to align with the context of digital museum encounters. Participants assessed each statement </w:t>
      </w:r>
      <w:proofErr w:type="spellStart"/>
      <w:r w:rsidRPr="007C2461">
        <w:rPr>
          <w:rFonts w:ascii="Times New Roman" w:eastAsia="SimSun" w:hAnsi="Times New Roman"/>
          <w:noProof w:val="0"/>
          <w:color w:val="auto"/>
          <w:sz w:val="22"/>
          <w:szCs w:val="22"/>
        </w:rPr>
        <w:t>utili</w:t>
      </w:r>
      <w:r>
        <w:rPr>
          <w:rFonts w:ascii="Times New Roman" w:eastAsia="SimSun" w:hAnsi="Times New Roman"/>
          <w:noProof w:val="0"/>
          <w:color w:val="auto"/>
          <w:sz w:val="22"/>
          <w:szCs w:val="22"/>
        </w:rPr>
        <w:t>s</w:t>
      </w:r>
      <w:r w:rsidRPr="007C2461">
        <w:rPr>
          <w:rFonts w:ascii="Times New Roman" w:eastAsia="SimSun" w:hAnsi="Times New Roman"/>
          <w:noProof w:val="0"/>
          <w:color w:val="auto"/>
          <w:sz w:val="22"/>
          <w:szCs w:val="22"/>
        </w:rPr>
        <w:t>ing</w:t>
      </w:r>
      <w:proofErr w:type="spellEnd"/>
      <w:r w:rsidRPr="007C2461">
        <w:rPr>
          <w:rFonts w:ascii="Times New Roman" w:eastAsia="SimSun" w:hAnsi="Times New Roman"/>
          <w:noProof w:val="0"/>
          <w:color w:val="auto"/>
          <w:sz w:val="22"/>
          <w:szCs w:val="22"/>
        </w:rPr>
        <w:t xml:space="preserve"> a five-point Likert scale from 1 (strongly disagree) to 5 (strongly agree).</w:t>
      </w:r>
      <w:r>
        <w:rPr>
          <w:rFonts w:ascii="Times New Roman" w:eastAsia="SimSun" w:hAnsi="Times New Roman"/>
          <w:noProof w:val="0"/>
          <w:color w:val="auto"/>
          <w:sz w:val="22"/>
          <w:szCs w:val="22"/>
        </w:rPr>
        <w:t xml:space="preserve"> </w:t>
      </w:r>
      <w:proofErr w:type="gramStart"/>
      <w:r w:rsidRPr="007C2461">
        <w:rPr>
          <w:rFonts w:ascii="Times New Roman" w:eastAsia="SimSun" w:hAnsi="Times New Roman"/>
          <w:noProof w:val="0"/>
          <w:color w:val="auto"/>
          <w:sz w:val="22"/>
          <w:szCs w:val="22"/>
        </w:rPr>
        <w:t>All</w:t>
      </w:r>
      <w:proofErr w:type="gramEnd"/>
      <w:r w:rsidRPr="007C2461">
        <w:rPr>
          <w:rFonts w:ascii="Times New Roman" w:eastAsia="SimSun" w:hAnsi="Times New Roman"/>
          <w:noProof w:val="0"/>
          <w:color w:val="auto"/>
          <w:sz w:val="22"/>
          <w:szCs w:val="22"/>
        </w:rPr>
        <w:t xml:space="preserve"> constructs were defined as reflective latent variables.</w:t>
      </w:r>
    </w:p>
    <w:p w14:paraId="1617050D" w14:textId="24818297" w:rsidR="00AD6701" w:rsidRPr="000333CB" w:rsidRDefault="00AD6701" w:rsidP="00ED4ECC">
      <w:pPr>
        <w:spacing w:line="240" w:lineRule="auto"/>
        <w:jc w:val="left"/>
        <w:rPr>
          <w:rFonts w:ascii="Times New Roman" w:eastAsia="SimSun" w:hAnsi="Times New Roman"/>
          <w:b/>
          <w:bCs/>
          <w:noProof w:val="0"/>
          <w:color w:val="auto"/>
          <w:sz w:val="22"/>
          <w:szCs w:val="22"/>
        </w:rPr>
      </w:pPr>
      <w:r w:rsidRPr="000333CB">
        <w:rPr>
          <w:rFonts w:ascii="Times New Roman" w:eastAsia="SimSun" w:hAnsi="Times New Roman"/>
          <w:b/>
          <w:bCs/>
          <w:noProof w:val="0"/>
          <w:color w:val="auto"/>
          <w:sz w:val="22"/>
          <w:szCs w:val="22"/>
        </w:rPr>
        <w:t>1. Digital Museum Experience (DME)</w:t>
      </w:r>
    </w:p>
    <w:p w14:paraId="0C2974BB" w14:textId="77777777" w:rsidR="00AD6701" w:rsidRPr="00ED4ECC" w:rsidRDefault="00AD6701" w:rsidP="00ED4ECC">
      <w:pPr>
        <w:spacing w:line="240" w:lineRule="auto"/>
        <w:jc w:val="left"/>
        <w:rPr>
          <w:rFonts w:ascii="Times New Roman" w:eastAsia="SimSun" w:hAnsi="Times New Roman"/>
          <w:i/>
          <w:iCs/>
          <w:noProof w:val="0"/>
          <w:color w:val="auto"/>
          <w:sz w:val="22"/>
          <w:szCs w:val="22"/>
        </w:rPr>
      </w:pPr>
      <w:r w:rsidRPr="00ED4ECC">
        <w:rPr>
          <w:rFonts w:ascii="Times New Roman" w:eastAsia="SimSun" w:hAnsi="Times New Roman"/>
          <w:i/>
          <w:iCs/>
          <w:noProof w:val="0"/>
          <w:color w:val="auto"/>
          <w:sz w:val="22"/>
          <w:szCs w:val="22"/>
        </w:rPr>
        <w:t>Adapted from Shipps and Phillips (2013), Jin et al. (2015), and Brakus et al. (2009).</w:t>
      </w:r>
    </w:p>
    <w:p w14:paraId="2D6FD578" w14:textId="428F6411" w:rsidR="00AD6701" w:rsidRPr="00AD6701" w:rsidRDefault="00ED4ECC" w:rsidP="00ED4ECC">
      <w:pPr>
        <w:spacing w:before="240"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DME1: Tech</w:t>
      </w:r>
      <w:r w:rsidRPr="00ED4ECC">
        <w:rPr>
          <w:rFonts w:ascii="Times New Roman" w:eastAsia="SimSun" w:hAnsi="Times New Roman"/>
          <w:noProof w:val="0"/>
          <w:color w:val="auto"/>
          <w:sz w:val="22"/>
          <w:szCs w:val="22"/>
        </w:rPr>
        <w:t xml:space="preserve">nologies and </w:t>
      </w:r>
      <w:proofErr w:type="spellStart"/>
      <w:r w:rsidRPr="00ED4ECC">
        <w:rPr>
          <w:rFonts w:ascii="Times New Roman" w:eastAsia="SimSun" w:hAnsi="Times New Roman"/>
          <w:noProof w:val="0"/>
          <w:color w:val="auto"/>
          <w:sz w:val="22"/>
          <w:szCs w:val="22"/>
        </w:rPr>
        <w:t>digitali</w:t>
      </w:r>
      <w:r w:rsidR="007C2461">
        <w:rPr>
          <w:rFonts w:ascii="Times New Roman" w:eastAsia="SimSun" w:hAnsi="Times New Roman"/>
          <w:noProof w:val="0"/>
          <w:color w:val="auto"/>
          <w:sz w:val="22"/>
          <w:szCs w:val="22"/>
        </w:rPr>
        <w:t>s</w:t>
      </w:r>
      <w:r w:rsidRPr="00ED4ECC">
        <w:rPr>
          <w:rFonts w:ascii="Times New Roman" w:eastAsia="SimSun" w:hAnsi="Times New Roman"/>
          <w:noProof w:val="0"/>
          <w:color w:val="auto"/>
          <w:sz w:val="22"/>
          <w:szCs w:val="22"/>
        </w:rPr>
        <w:t>ation</w:t>
      </w:r>
      <w:proofErr w:type="spellEnd"/>
      <w:r w:rsidRPr="00ED4ECC">
        <w:rPr>
          <w:rFonts w:ascii="Times New Roman" w:eastAsia="SimSun" w:hAnsi="Times New Roman"/>
          <w:noProof w:val="0"/>
          <w:color w:val="auto"/>
          <w:sz w:val="22"/>
          <w:szCs w:val="22"/>
        </w:rPr>
        <w:t xml:space="preserve"> of the museum induced feelings and sentiments.</w:t>
      </w:r>
    </w:p>
    <w:p w14:paraId="365D2487" w14:textId="03D5C077"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DME2: </w:t>
      </w:r>
      <w:r w:rsidR="00AD6701" w:rsidRPr="000333CB">
        <w:rPr>
          <w:rFonts w:ascii="Times New Roman" w:eastAsia="SimSun" w:hAnsi="Times New Roman"/>
          <w:noProof w:val="0"/>
          <w:color w:val="auto"/>
          <w:sz w:val="22"/>
          <w:szCs w:val="22"/>
        </w:rPr>
        <w:t>The museum, thanks to new technologies, became an “emotional museum.”</w:t>
      </w:r>
    </w:p>
    <w:p w14:paraId="2E4F10E8" w14:textId="0874CC7E"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DME3: </w:t>
      </w:r>
      <w:r w:rsidR="00AD6701" w:rsidRPr="000333CB">
        <w:rPr>
          <w:rFonts w:ascii="Times New Roman" w:eastAsia="SimSun" w:hAnsi="Times New Roman"/>
          <w:noProof w:val="0"/>
          <w:color w:val="auto"/>
          <w:sz w:val="22"/>
          <w:szCs w:val="22"/>
        </w:rPr>
        <w:t>The ICTs of the museum made a strong impression on my visual or other senses.</w:t>
      </w:r>
    </w:p>
    <w:p w14:paraId="2A486129" w14:textId="38E5CA42"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DME4: </w:t>
      </w:r>
      <w:r w:rsidR="00AD6701" w:rsidRPr="000333CB">
        <w:rPr>
          <w:rFonts w:ascii="Times New Roman" w:eastAsia="SimSun" w:hAnsi="Times New Roman"/>
          <w:noProof w:val="0"/>
          <w:color w:val="auto"/>
          <w:sz w:val="22"/>
          <w:szCs w:val="22"/>
        </w:rPr>
        <w:t xml:space="preserve">Technologies and </w:t>
      </w:r>
      <w:proofErr w:type="spellStart"/>
      <w:r w:rsidR="00AD6701" w:rsidRPr="000333CB">
        <w:rPr>
          <w:rFonts w:ascii="Times New Roman" w:eastAsia="SimSun" w:hAnsi="Times New Roman"/>
          <w:noProof w:val="0"/>
          <w:color w:val="auto"/>
          <w:sz w:val="22"/>
          <w:szCs w:val="22"/>
        </w:rPr>
        <w:t>digitali</w:t>
      </w:r>
      <w:r w:rsidR="007C2461">
        <w:rPr>
          <w:rFonts w:ascii="Times New Roman" w:eastAsia="SimSun" w:hAnsi="Times New Roman"/>
          <w:noProof w:val="0"/>
          <w:color w:val="auto"/>
          <w:sz w:val="22"/>
          <w:szCs w:val="22"/>
        </w:rPr>
        <w:t>s</w:t>
      </w:r>
      <w:r w:rsidR="00AD6701" w:rsidRPr="000333CB">
        <w:rPr>
          <w:rFonts w:ascii="Times New Roman" w:eastAsia="SimSun" w:hAnsi="Times New Roman"/>
          <w:noProof w:val="0"/>
          <w:color w:val="auto"/>
          <w:sz w:val="22"/>
          <w:szCs w:val="22"/>
        </w:rPr>
        <w:t>ation</w:t>
      </w:r>
      <w:proofErr w:type="spellEnd"/>
      <w:r w:rsidR="00AD6701" w:rsidRPr="000333CB">
        <w:rPr>
          <w:rFonts w:ascii="Times New Roman" w:eastAsia="SimSun" w:hAnsi="Times New Roman"/>
          <w:noProof w:val="0"/>
          <w:color w:val="auto"/>
          <w:sz w:val="22"/>
          <w:szCs w:val="22"/>
        </w:rPr>
        <w:t xml:space="preserve"> </w:t>
      </w:r>
      <w:r w:rsidR="007C2461">
        <w:rPr>
          <w:rFonts w:ascii="Times New Roman" w:eastAsia="SimSun" w:hAnsi="Times New Roman"/>
          <w:noProof w:val="0"/>
          <w:color w:val="auto"/>
          <w:sz w:val="22"/>
          <w:szCs w:val="22"/>
        </w:rPr>
        <w:t>in the museum made the visit more sensor</w:t>
      </w:r>
      <w:r w:rsidR="00AD6701" w:rsidRPr="000333CB">
        <w:rPr>
          <w:rFonts w:ascii="Times New Roman" w:eastAsia="SimSun" w:hAnsi="Times New Roman"/>
          <w:noProof w:val="0"/>
          <w:color w:val="auto"/>
          <w:sz w:val="22"/>
          <w:szCs w:val="22"/>
        </w:rPr>
        <w:t>y.</w:t>
      </w:r>
    </w:p>
    <w:p w14:paraId="35C4234F" w14:textId="7F4276DC"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DME5: </w:t>
      </w:r>
      <w:r w:rsidR="00AD6701" w:rsidRPr="000333CB">
        <w:rPr>
          <w:rFonts w:ascii="Times New Roman" w:eastAsia="SimSun" w:hAnsi="Times New Roman"/>
          <w:noProof w:val="0"/>
          <w:color w:val="auto"/>
          <w:sz w:val="22"/>
          <w:szCs w:val="22"/>
        </w:rPr>
        <w:t>The digital museum sparked my curiosity.</w:t>
      </w:r>
    </w:p>
    <w:p w14:paraId="408B5721" w14:textId="7E38BEAF"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DME6: </w:t>
      </w:r>
      <w:r w:rsidR="00AD6701" w:rsidRPr="000333CB">
        <w:rPr>
          <w:rFonts w:ascii="Times New Roman" w:eastAsia="SimSun" w:hAnsi="Times New Roman"/>
          <w:noProof w:val="0"/>
          <w:color w:val="auto"/>
          <w:sz w:val="22"/>
          <w:szCs w:val="22"/>
        </w:rPr>
        <w:t>The digital museum makes me feel like I am there.</w:t>
      </w:r>
    </w:p>
    <w:p w14:paraId="3C9A6721" w14:textId="520FB052"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DME7: </w:t>
      </w:r>
      <w:r w:rsidR="00AD6701" w:rsidRPr="000333CB">
        <w:rPr>
          <w:rFonts w:ascii="Times New Roman" w:eastAsia="SimSun" w:hAnsi="Times New Roman"/>
          <w:noProof w:val="0"/>
          <w:color w:val="auto"/>
          <w:sz w:val="22"/>
          <w:szCs w:val="22"/>
        </w:rPr>
        <w:t>When I am in the digital museum, I become so involved that I forget everything around me.</w:t>
      </w:r>
    </w:p>
    <w:p w14:paraId="0A73242C" w14:textId="5BDC3D28"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DME8: </w:t>
      </w:r>
      <w:r w:rsidR="00AD6701" w:rsidRPr="000333CB">
        <w:rPr>
          <w:rFonts w:ascii="Times New Roman" w:eastAsia="SimSun" w:hAnsi="Times New Roman"/>
          <w:noProof w:val="0"/>
          <w:color w:val="auto"/>
          <w:sz w:val="22"/>
          <w:szCs w:val="22"/>
        </w:rPr>
        <w:t>The digital museum interface is well</w:t>
      </w:r>
      <w:r w:rsidR="007C2461">
        <w:rPr>
          <w:rFonts w:ascii="Times New Roman" w:eastAsia="SimSun" w:hAnsi="Times New Roman"/>
          <w:noProof w:val="0"/>
          <w:color w:val="auto"/>
          <w:sz w:val="22"/>
          <w:szCs w:val="22"/>
        </w:rPr>
        <w:t>-</w:t>
      </w:r>
      <w:r w:rsidR="00AD6701" w:rsidRPr="000333CB">
        <w:rPr>
          <w:rFonts w:ascii="Times New Roman" w:eastAsia="SimSun" w:hAnsi="Times New Roman"/>
          <w:noProof w:val="0"/>
          <w:color w:val="auto"/>
          <w:sz w:val="22"/>
          <w:szCs w:val="22"/>
        </w:rPr>
        <w:t>guided and easy to understand.</w:t>
      </w:r>
    </w:p>
    <w:p w14:paraId="7E3F74E3" w14:textId="79D0017B"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DME9: </w:t>
      </w:r>
      <w:r w:rsidR="00AD6701" w:rsidRPr="000333CB">
        <w:rPr>
          <w:rFonts w:ascii="Times New Roman" w:eastAsia="SimSun" w:hAnsi="Times New Roman"/>
          <w:noProof w:val="0"/>
          <w:color w:val="auto"/>
          <w:sz w:val="22"/>
          <w:szCs w:val="22"/>
        </w:rPr>
        <w:t>The content of the digital museum is rich and well</w:t>
      </w:r>
      <w:r w:rsidR="007C2461">
        <w:rPr>
          <w:rFonts w:ascii="Times New Roman" w:eastAsia="SimSun" w:hAnsi="Times New Roman"/>
          <w:noProof w:val="0"/>
          <w:color w:val="auto"/>
          <w:sz w:val="22"/>
          <w:szCs w:val="22"/>
        </w:rPr>
        <w:t>-</w:t>
      </w:r>
      <w:r w:rsidR="00AD6701" w:rsidRPr="000333CB">
        <w:rPr>
          <w:rFonts w:ascii="Times New Roman" w:eastAsia="SimSun" w:hAnsi="Times New Roman"/>
          <w:noProof w:val="0"/>
          <w:color w:val="auto"/>
          <w:sz w:val="22"/>
          <w:szCs w:val="22"/>
        </w:rPr>
        <w:t>structured.</w:t>
      </w:r>
    </w:p>
    <w:p w14:paraId="407C0D33" w14:textId="002A3129" w:rsidR="00161EA6"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DME10:</w:t>
      </w:r>
      <w:r>
        <w:rPr>
          <w:rFonts w:ascii="Times New Roman" w:eastAsia="SimSun" w:hAnsi="Times New Roman"/>
          <w:noProof w:val="0"/>
          <w:color w:val="auto"/>
          <w:sz w:val="22"/>
          <w:szCs w:val="22"/>
        </w:rPr>
        <w:t xml:space="preserve"> </w:t>
      </w:r>
      <w:r w:rsidR="00AD6701" w:rsidRPr="00AD6701">
        <w:rPr>
          <w:rFonts w:ascii="Times New Roman" w:eastAsia="SimSun" w:hAnsi="Times New Roman"/>
          <w:noProof w:val="0"/>
          <w:color w:val="auto"/>
          <w:sz w:val="22"/>
          <w:szCs w:val="22"/>
        </w:rPr>
        <w:t>I can easily find what I need during the digital museum experience.</w:t>
      </w:r>
    </w:p>
    <w:p w14:paraId="3581E2E6" w14:textId="327B5516" w:rsidR="00AD6701" w:rsidRPr="000333CB" w:rsidRDefault="00AD6701" w:rsidP="00ED4ECC">
      <w:pPr>
        <w:spacing w:before="100" w:beforeAutospacing="1" w:line="240" w:lineRule="auto"/>
        <w:jc w:val="left"/>
        <w:rPr>
          <w:rFonts w:ascii="Times New Roman" w:eastAsia="SimSun" w:hAnsi="Times New Roman"/>
          <w:noProof w:val="0"/>
          <w:color w:val="auto"/>
          <w:sz w:val="22"/>
          <w:szCs w:val="22"/>
        </w:rPr>
      </w:pPr>
      <w:r w:rsidRPr="000333CB">
        <w:rPr>
          <w:rFonts w:ascii="Times New Roman" w:eastAsia="SimSun" w:hAnsi="Times New Roman"/>
          <w:b/>
          <w:bCs/>
          <w:noProof w:val="0"/>
          <w:color w:val="auto"/>
          <w:sz w:val="22"/>
          <w:szCs w:val="22"/>
        </w:rPr>
        <w:t>2. Perceived Value of Social Media Marketing (PVS)</w:t>
      </w:r>
    </w:p>
    <w:p w14:paraId="52EA53B7" w14:textId="77777777" w:rsidR="00AD6701" w:rsidRPr="00ED4ECC" w:rsidRDefault="00AD6701" w:rsidP="00ED4ECC">
      <w:pPr>
        <w:spacing w:after="100" w:afterAutospacing="1" w:line="240" w:lineRule="auto"/>
        <w:jc w:val="left"/>
        <w:rPr>
          <w:rFonts w:ascii="Times New Roman" w:eastAsia="SimSun" w:hAnsi="Times New Roman"/>
          <w:i/>
          <w:iCs/>
          <w:noProof w:val="0"/>
          <w:color w:val="auto"/>
          <w:sz w:val="22"/>
          <w:szCs w:val="22"/>
        </w:rPr>
      </w:pPr>
      <w:r w:rsidRPr="00ED4ECC">
        <w:rPr>
          <w:rFonts w:ascii="Times New Roman" w:eastAsia="SimSun" w:hAnsi="Times New Roman"/>
          <w:i/>
          <w:iCs/>
          <w:noProof w:val="0"/>
          <w:color w:val="auto"/>
          <w:sz w:val="22"/>
          <w:szCs w:val="22"/>
        </w:rPr>
        <w:t>Adapted from Kim and Ko (2012) and Zollo et al. (2020).</w:t>
      </w:r>
    </w:p>
    <w:p w14:paraId="179CD7C7" w14:textId="77777777" w:rsidR="00ED4ECC"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PVS1: </w:t>
      </w:r>
      <w:r w:rsidR="00AD6701" w:rsidRPr="000333CB">
        <w:rPr>
          <w:rFonts w:ascii="Times New Roman" w:eastAsia="SimSun" w:hAnsi="Times New Roman"/>
          <w:noProof w:val="0"/>
          <w:color w:val="auto"/>
          <w:sz w:val="22"/>
          <w:szCs w:val="22"/>
        </w:rPr>
        <w:t>Using the museum’s social media is enjoyable.</w:t>
      </w:r>
    </w:p>
    <w:p w14:paraId="7B9CBAB9" w14:textId="442645DD"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PVS2: </w:t>
      </w:r>
      <w:r w:rsidR="00AD6701" w:rsidRPr="000333CB">
        <w:rPr>
          <w:rFonts w:ascii="Times New Roman" w:eastAsia="SimSun" w:hAnsi="Times New Roman"/>
          <w:noProof w:val="0"/>
          <w:color w:val="auto"/>
          <w:sz w:val="22"/>
          <w:szCs w:val="22"/>
        </w:rPr>
        <w:t>The content shown on the museum’s social media is interesting.</w:t>
      </w:r>
    </w:p>
    <w:p w14:paraId="46B43C80" w14:textId="0C6F7B09"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PVS3: </w:t>
      </w:r>
      <w:r w:rsidR="00AD6701" w:rsidRPr="000333CB">
        <w:rPr>
          <w:rFonts w:ascii="Times New Roman" w:eastAsia="SimSun" w:hAnsi="Times New Roman"/>
          <w:noProof w:val="0"/>
          <w:color w:val="auto"/>
          <w:sz w:val="22"/>
          <w:szCs w:val="22"/>
        </w:rPr>
        <w:t>The museum’s social media enables information sharing with others.</w:t>
      </w:r>
    </w:p>
    <w:p w14:paraId="0B81DDA2" w14:textId="1147846B"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PVS4: </w:t>
      </w:r>
      <w:r w:rsidR="00AD6701" w:rsidRPr="000333CB">
        <w:rPr>
          <w:rFonts w:ascii="Times New Roman" w:eastAsia="SimSun" w:hAnsi="Times New Roman"/>
          <w:noProof w:val="0"/>
          <w:color w:val="auto"/>
          <w:sz w:val="22"/>
          <w:szCs w:val="22"/>
        </w:rPr>
        <w:t>I can exchange opinions with others through the museum’s social media.</w:t>
      </w:r>
    </w:p>
    <w:p w14:paraId="10204F3F" w14:textId="4F40C8C4"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PVS5: </w:t>
      </w:r>
      <w:r w:rsidR="00AD6701" w:rsidRPr="000333CB">
        <w:rPr>
          <w:rFonts w:ascii="Times New Roman" w:eastAsia="SimSun" w:hAnsi="Times New Roman"/>
          <w:noProof w:val="0"/>
          <w:color w:val="auto"/>
          <w:sz w:val="22"/>
          <w:szCs w:val="22"/>
        </w:rPr>
        <w:t>It is easy to express my opinions through the museum’s social media.</w:t>
      </w:r>
    </w:p>
    <w:p w14:paraId="428CCAA0" w14:textId="4A793A79"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PVS6: </w:t>
      </w:r>
      <w:r w:rsidR="00AD6701" w:rsidRPr="000333CB">
        <w:rPr>
          <w:rFonts w:ascii="Times New Roman" w:eastAsia="SimSun" w:hAnsi="Times New Roman"/>
          <w:noProof w:val="0"/>
          <w:color w:val="auto"/>
          <w:sz w:val="22"/>
          <w:szCs w:val="22"/>
        </w:rPr>
        <w:t>The museum’s social media provides up-to-date information.</w:t>
      </w:r>
    </w:p>
    <w:p w14:paraId="2E463272" w14:textId="41BAA052"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PVS7: </w:t>
      </w:r>
      <w:r w:rsidR="00AD6701" w:rsidRPr="000333CB">
        <w:rPr>
          <w:rFonts w:ascii="Times New Roman" w:eastAsia="SimSun" w:hAnsi="Times New Roman"/>
          <w:noProof w:val="0"/>
          <w:color w:val="auto"/>
          <w:sz w:val="22"/>
          <w:szCs w:val="22"/>
        </w:rPr>
        <w:t>Using the museum’s social media is trendy.</w:t>
      </w:r>
    </w:p>
    <w:p w14:paraId="5609FC7B" w14:textId="1903B3F7"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PVS8: </w:t>
      </w:r>
      <w:r w:rsidR="00AD6701" w:rsidRPr="000333CB">
        <w:rPr>
          <w:rFonts w:ascii="Times New Roman" w:eastAsia="SimSun" w:hAnsi="Times New Roman"/>
          <w:noProof w:val="0"/>
          <w:color w:val="auto"/>
          <w:sz w:val="22"/>
          <w:szCs w:val="22"/>
        </w:rPr>
        <w:t xml:space="preserve">The museum’s social media offers </w:t>
      </w:r>
      <w:proofErr w:type="spellStart"/>
      <w:r w:rsidR="00AD6701" w:rsidRPr="000333CB">
        <w:rPr>
          <w:rFonts w:ascii="Times New Roman" w:eastAsia="SimSun" w:hAnsi="Times New Roman"/>
          <w:noProof w:val="0"/>
          <w:color w:val="auto"/>
          <w:sz w:val="22"/>
          <w:szCs w:val="22"/>
        </w:rPr>
        <w:t>customi</w:t>
      </w:r>
      <w:r w:rsidR="007C2461">
        <w:rPr>
          <w:rFonts w:ascii="Times New Roman" w:eastAsia="SimSun" w:hAnsi="Times New Roman"/>
          <w:noProof w:val="0"/>
          <w:color w:val="auto"/>
          <w:sz w:val="22"/>
          <w:szCs w:val="22"/>
        </w:rPr>
        <w:t>s</w:t>
      </w:r>
      <w:r w:rsidR="00AD6701" w:rsidRPr="000333CB">
        <w:rPr>
          <w:rFonts w:ascii="Times New Roman" w:eastAsia="SimSun" w:hAnsi="Times New Roman"/>
          <w:noProof w:val="0"/>
          <w:color w:val="auto"/>
          <w:sz w:val="22"/>
          <w:szCs w:val="22"/>
        </w:rPr>
        <w:t>ed</w:t>
      </w:r>
      <w:proofErr w:type="spellEnd"/>
      <w:r w:rsidR="00AD6701" w:rsidRPr="000333CB">
        <w:rPr>
          <w:rFonts w:ascii="Times New Roman" w:eastAsia="SimSun" w:hAnsi="Times New Roman"/>
          <w:noProof w:val="0"/>
          <w:color w:val="auto"/>
          <w:sz w:val="22"/>
          <w:szCs w:val="22"/>
        </w:rPr>
        <w:t xml:space="preserve"> information searches.</w:t>
      </w:r>
    </w:p>
    <w:p w14:paraId="0B4787E6" w14:textId="4DE334CF" w:rsidR="00AD6701" w:rsidRPr="00AD6701"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noProof w:val="0"/>
          <w:color w:val="auto"/>
          <w:sz w:val="22"/>
          <w:szCs w:val="22"/>
        </w:rPr>
        <w:t xml:space="preserve">PVS9: </w:t>
      </w:r>
      <w:r w:rsidR="00AD6701" w:rsidRPr="000333CB">
        <w:rPr>
          <w:rFonts w:ascii="Times New Roman" w:eastAsia="SimSun" w:hAnsi="Times New Roman"/>
          <w:noProof w:val="0"/>
          <w:color w:val="auto"/>
          <w:sz w:val="22"/>
          <w:szCs w:val="22"/>
        </w:rPr>
        <w:t>The museum’s social media p</w:t>
      </w:r>
      <w:r w:rsidR="00AD6701" w:rsidRPr="00AD6701">
        <w:rPr>
          <w:rFonts w:ascii="Times New Roman" w:eastAsia="SimSun" w:hAnsi="Times New Roman"/>
          <w:noProof w:val="0"/>
          <w:color w:val="auto"/>
          <w:sz w:val="22"/>
          <w:szCs w:val="22"/>
        </w:rPr>
        <w:t xml:space="preserve">rovides </w:t>
      </w:r>
      <w:proofErr w:type="spellStart"/>
      <w:r w:rsidR="00AD6701" w:rsidRPr="00AD6701">
        <w:rPr>
          <w:rFonts w:ascii="Times New Roman" w:eastAsia="SimSun" w:hAnsi="Times New Roman"/>
          <w:noProof w:val="0"/>
          <w:color w:val="auto"/>
          <w:sz w:val="22"/>
          <w:szCs w:val="22"/>
        </w:rPr>
        <w:t>personali</w:t>
      </w:r>
      <w:r w:rsidR="007C2461">
        <w:rPr>
          <w:rFonts w:ascii="Times New Roman" w:eastAsia="SimSun" w:hAnsi="Times New Roman"/>
          <w:noProof w:val="0"/>
          <w:color w:val="auto"/>
          <w:sz w:val="22"/>
          <w:szCs w:val="22"/>
        </w:rPr>
        <w:t>s</w:t>
      </w:r>
      <w:r w:rsidR="00AD6701" w:rsidRPr="00AD6701">
        <w:rPr>
          <w:rFonts w:ascii="Times New Roman" w:eastAsia="SimSun" w:hAnsi="Times New Roman"/>
          <w:noProof w:val="0"/>
          <w:color w:val="auto"/>
          <w:sz w:val="22"/>
          <w:szCs w:val="22"/>
        </w:rPr>
        <w:t>ed</w:t>
      </w:r>
      <w:proofErr w:type="spellEnd"/>
      <w:r w:rsidR="00AD6701" w:rsidRPr="00AD6701">
        <w:rPr>
          <w:rFonts w:ascii="Times New Roman" w:eastAsia="SimSun" w:hAnsi="Times New Roman"/>
          <w:noProof w:val="0"/>
          <w:color w:val="auto"/>
          <w:sz w:val="22"/>
          <w:szCs w:val="22"/>
        </w:rPr>
        <w:t xml:space="preserve"> services.</w:t>
      </w:r>
    </w:p>
    <w:p w14:paraId="52353402" w14:textId="5D0A67C9" w:rsidR="00AD6701" w:rsidRPr="000333CB" w:rsidRDefault="00AD6701" w:rsidP="00ED4ECC">
      <w:pPr>
        <w:spacing w:before="240"/>
        <w:rPr>
          <w:rFonts w:ascii="Times New Roman" w:eastAsia="SimSun" w:hAnsi="Times New Roman"/>
          <w:b/>
          <w:bCs/>
          <w:sz w:val="22"/>
          <w:szCs w:val="18"/>
        </w:rPr>
      </w:pPr>
      <w:r w:rsidRPr="000333CB">
        <w:rPr>
          <w:rFonts w:ascii="Times New Roman" w:eastAsia="SimSun" w:hAnsi="Times New Roman"/>
          <w:b/>
          <w:bCs/>
          <w:sz w:val="22"/>
          <w:szCs w:val="18"/>
        </w:rPr>
        <w:t>3. Visitor Satisfaction (VS)</w:t>
      </w:r>
    </w:p>
    <w:p w14:paraId="5E190612" w14:textId="77777777" w:rsidR="00AD6701" w:rsidRPr="00ED4ECC" w:rsidRDefault="00AD6701" w:rsidP="00ED4ECC">
      <w:pPr>
        <w:spacing w:after="100" w:afterAutospacing="1" w:line="240" w:lineRule="auto"/>
        <w:jc w:val="left"/>
        <w:rPr>
          <w:rFonts w:ascii="Times New Roman" w:eastAsia="SimSun" w:hAnsi="Times New Roman"/>
          <w:i/>
          <w:iCs/>
          <w:noProof w:val="0"/>
          <w:color w:val="auto"/>
          <w:sz w:val="22"/>
          <w:szCs w:val="22"/>
        </w:rPr>
      </w:pPr>
      <w:r w:rsidRPr="00ED4ECC">
        <w:rPr>
          <w:rFonts w:ascii="Times New Roman" w:eastAsia="SimSun" w:hAnsi="Times New Roman"/>
          <w:i/>
          <w:iCs/>
          <w:noProof w:val="0"/>
          <w:color w:val="auto"/>
          <w:sz w:val="22"/>
          <w:szCs w:val="22"/>
        </w:rPr>
        <w:t xml:space="preserve">Adapted from Hung et al. (2019) and </w:t>
      </w:r>
      <w:proofErr w:type="spellStart"/>
      <w:r w:rsidRPr="00ED4ECC">
        <w:rPr>
          <w:rFonts w:ascii="Times New Roman" w:eastAsia="SimSun" w:hAnsi="Times New Roman"/>
          <w:i/>
          <w:iCs/>
          <w:noProof w:val="0"/>
          <w:color w:val="auto"/>
          <w:sz w:val="22"/>
          <w:szCs w:val="22"/>
        </w:rPr>
        <w:t>Preko</w:t>
      </w:r>
      <w:proofErr w:type="spellEnd"/>
      <w:r w:rsidRPr="00ED4ECC">
        <w:rPr>
          <w:rFonts w:ascii="Times New Roman" w:eastAsia="SimSun" w:hAnsi="Times New Roman"/>
          <w:i/>
          <w:iCs/>
          <w:noProof w:val="0"/>
          <w:color w:val="auto"/>
          <w:sz w:val="22"/>
          <w:szCs w:val="22"/>
        </w:rPr>
        <w:t xml:space="preserve"> et al. (2023).</w:t>
      </w:r>
    </w:p>
    <w:p w14:paraId="010AB61D" w14:textId="512E967F"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VS1: </w:t>
      </w:r>
      <w:r w:rsidR="00AD6701" w:rsidRPr="000333CB">
        <w:rPr>
          <w:rFonts w:ascii="Times New Roman" w:eastAsia="SimSun" w:hAnsi="Times New Roman"/>
          <w:noProof w:val="0"/>
          <w:color w:val="auto"/>
          <w:sz w:val="22"/>
          <w:szCs w:val="22"/>
        </w:rPr>
        <w:t>The online visit met my expectations.</w:t>
      </w:r>
    </w:p>
    <w:p w14:paraId="12F91449" w14:textId="0CCCCB60"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VS2: </w:t>
      </w:r>
      <w:r w:rsidR="00AD6701" w:rsidRPr="000333CB">
        <w:rPr>
          <w:rFonts w:ascii="Times New Roman" w:eastAsia="SimSun" w:hAnsi="Times New Roman"/>
          <w:noProof w:val="0"/>
          <w:color w:val="auto"/>
          <w:sz w:val="22"/>
          <w:szCs w:val="22"/>
        </w:rPr>
        <w:t>I enjoyed the cultural activities offered during the online visit.</w:t>
      </w:r>
    </w:p>
    <w:p w14:paraId="788BEC44" w14:textId="7A0D77F5"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VS3: </w:t>
      </w:r>
      <w:r w:rsidR="00AD6701" w:rsidRPr="000333CB">
        <w:rPr>
          <w:rFonts w:ascii="Times New Roman" w:eastAsia="SimSun" w:hAnsi="Times New Roman"/>
          <w:noProof w:val="0"/>
          <w:color w:val="auto"/>
          <w:sz w:val="22"/>
          <w:szCs w:val="22"/>
        </w:rPr>
        <w:t>I was interested in the cultural activities presented.</w:t>
      </w:r>
    </w:p>
    <w:p w14:paraId="2AF3D771" w14:textId="1FCC5E32"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VS4: </w:t>
      </w:r>
      <w:r w:rsidR="00AD6701" w:rsidRPr="000333CB">
        <w:rPr>
          <w:rFonts w:ascii="Times New Roman" w:eastAsia="SimSun" w:hAnsi="Times New Roman"/>
          <w:noProof w:val="0"/>
          <w:color w:val="auto"/>
          <w:sz w:val="22"/>
          <w:szCs w:val="22"/>
        </w:rPr>
        <w:t>My expectations for this visit were exceeded.</w:t>
      </w:r>
    </w:p>
    <w:p w14:paraId="048FA52A" w14:textId="64AE640D"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VS5: </w:t>
      </w:r>
      <w:r w:rsidR="00AD6701" w:rsidRPr="000333CB">
        <w:rPr>
          <w:rFonts w:ascii="Times New Roman" w:eastAsia="SimSun" w:hAnsi="Times New Roman"/>
          <w:noProof w:val="0"/>
          <w:color w:val="auto"/>
          <w:sz w:val="22"/>
          <w:szCs w:val="22"/>
        </w:rPr>
        <w:t>Overall, I am satisfied with the digital museum experience.</w:t>
      </w:r>
    </w:p>
    <w:p w14:paraId="15BFF8E1" w14:textId="77777777" w:rsidR="00AD6701" w:rsidRPr="000333CB" w:rsidRDefault="00AD6701" w:rsidP="00ED4ECC">
      <w:pPr>
        <w:spacing w:before="240"/>
        <w:rPr>
          <w:rFonts w:ascii="Times New Roman" w:eastAsia="SimSun" w:hAnsi="Times New Roman"/>
          <w:b/>
          <w:bCs/>
          <w:sz w:val="22"/>
          <w:szCs w:val="18"/>
        </w:rPr>
      </w:pPr>
      <w:r w:rsidRPr="000333CB">
        <w:rPr>
          <w:rFonts w:ascii="Times New Roman" w:eastAsia="SimSun" w:hAnsi="Times New Roman"/>
          <w:b/>
          <w:bCs/>
          <w:sz w:val="22"/>
          <w:szCs w:val="18"/>
        </w:rPr>
        <w:lastRenderedPageBreak/>
        <w:t>4. Cultural Identity (CI)</w:t>
      </w:r>
    </w:p>
    <w:p w14:paraId="00BB8132" w14:textId="77777777" w:rsidR="00AD6701" w:rsidRPr="00ED4ECC" w:rsidRDefault="00AD6701" w:rsidP="00ED4ECC">
      <w:pPr>
        <w:spacing w:after="100" w:afterAutospacing="1" w:line="240" w:lineRule="auto"/>
        <w:jc w:val="left"/>
        <w:rPr>
          <w:rFonts w:ascii="Times New Roman" w:eastAsia="SimSun" w:hAnsi="Times New Roman"/>
          <w:i/>
          <w:iCs/>
          <w:noProof w:val="0"/>
          <w:color w:val="auto"/>
          <w:sz w:val="22"/>
          <w:szCs w:val="22"/>
        </w:rPr>
      </w:pPr>
      <w:r w:rsidRPr="00ED4ECC">
        <w:rPr>
          <w:rFonts w:ascii="Times New Roman" w:eastAsia="SimSun" w:hAnsi="Times New Roman"/>
          <w:i/>
          <w:iCs/>
          <w:noProof w:val="0"/>
          <w:color w:val="auto"/>
          <w:sz w:val="22"/>
          <w:szCs w:val="22"/>
        </w:rPr>
        <w:t>Adapted from Pan et al. (2019), Tian et al. (2020), and Deng et al. (2023).</w:t>
      </w:r>
    </w:p>
    <w:p w14:paraId="34580A25" w14:textId="5377435D"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CI1: </w:t>
      </w:r>
      <w:r w:rsidR="00AD6701" w:rsidRPr="000333CB">
        <w:rPr>
          <w:rFonts w:ascii="Times New Roman" w:eastAsia="SimSun" w:hAnsi="Times New Roman"/>
          <w:noProof w:val="0"/>
          <w:color w:val="auto"/>
          <w:sz w:val="22"/>
          <w:szCs w:val="22"/>
        </w:rPr>
        <w:t>After experiencing the digital museum, I have a better understanding of museum culture.</w:t>
      </w:r>
    </w:p>
    <w:p w14:paraId="308A0303" w14:textId="04F0073F"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CI2: </w:t>
      </w:r>
      <w:r w:rsidR="00AD6701" w:rsidRPr="000333CB">
        <w:rPr>
          <w:rFonts w:ascii="Times New Roman" w:eastAsia="SimSun" w:hAnsi="Times New Roman"/>
          <w:noProof w:val="0"/>
          <w:color w:val="auto"/>
          <w:sz w:val="22"/>
          <w:szCs w:val="22"/>
        </w:rPr>
        <w:t>During the digital museum experience, I developed a stronger sense of national pride and cultural confidence.</w:t>
      </w:r>
    </w:p>
    <w:p w14:paraId="39A259B4" w14:textId="59DFAC2E"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CI3: </w:t>
      </w:r>
      <w:r w:rsidR="00AD6701" w:rsidRPr="000333CB">
        <w:rPr>
          <w:rFonts w:ascii="Times New Roman" w:eastAsia="SimSun" w:hAnsi="Times New Roman"/>
          <w:noProof w:val="0"/>
          <w:color w:val="auto"/>
          <w:sz w:val="22"/>
          <w:szCs w:val="22"/>
        </w:rPr>
        <w:t>I would like to spend more time engaging with the digital museum.</w:t>
      </w:r>
    </w:p>
    <w:p w14:paraId="245814CA" w14:textId="737717C6"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CI4: </w:t>
      </w:r>
      <w:r w:rsidR="00AD6701" w:rsidRPr="000333CB">
        <w:rPr>
          <w:rFonts w:ascii="Times New Roman" w:eastAsia="SimSun" w:hAnsi="Times New Roman"/>
          <w:noProof w:val="0"/>
          <w:color w:val="auto"/>
          <w:sz w:val="22"/>
          <w:szCs w:val="22"/>
        </w:rPr>
        <w:t>I would like to participate in activities related to museum culture.</w:t>
      </w:r>
    </w:p>
    <w:p w14:paraId="5762EBA2" w14:textId="6E11EE2A" w:rsidR="00AD6701" w:rsidRPr="00AD6701"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CI5: </w:t>
      </w:r>
      <w:r w:rsidR="00AD6701" w:rsidRPr="000333CB">
        <w:rPr>
          <w:rFonts w:ascii="Times New Roman" w:eastAsia="SimSun" w:hAnsi="Times New Roman"/>
          <w:noProof w:val="0"/>
          <w:color w:val="auto"/>
          <w:sz w:val="22"/>
          <w:szCs w:val="22"/>
        </w:rPr>
        <w:t>The museum has personal meaning to me</w:t>
      </w:r>
      <w:r w:rsidR="00AD6701" w:rsidRPr="00AD6701">
        <w:rPr>
          <w:rFonts w:ascii="Times New Roman" w:eastAsia="SimSun" w:hAnsi="Times New Roman"/>
          <w:noProof w:val="0"/>
          <w:color w:val="auto"/>
          <w:sz w:val="22"/>
          <w:szCs w:val="22"/>
        </w:rPr>
        <w:t>.</w:t>
      </w:r>
    </w:p>
    <w:p w14:paraId="08F69B31" w14:textId="77777777" w:rsidR="00AD6701" w:rsidRPr="000333CB" w:rsidRDefault="00AD6701" w:rsidP="00ED4ECC">
      <w:pPr>
        <w:spacing w:before="240"/>
        <w:rPr>
          <w:rFonts w:ascii="Times New Roman" w:eastAsia="SimSun" w:hAnsi="Times New Roman"/>
          <w:b/>
          <w:bCs/>
          <w:sz w:val="22"/>
          <w:szCs w:val="18"/>
        </w:rPr>
      </w:pPr>
      <w:r w:rsidRPr="000333CB">
        <w:rPr>
          <w:rFonts w:ascii="Times New Roman" w:eastAsia="SimSun" w:hAnsi="Times New Roman"/>
          <w:b/>
          <w:bCs/>
          <w:sz w:val="22"/>
          <w:szCs w:val="18"/>
        </w:rPr>
        <w:t>5. Loyalty to the Museum (LM)</w:t>
      </w:r>
    </w:p>
    <w:p w14:paraId="77AC6B82" w14:textId="77777777" w:rsidR="00AD6701" w:rsidRPr="00ED4ECC" w:rsidRDefault="00AD6701" w:rsidP="00ED4ECC">
      <w:pPr>
        <w:spacing w:after="100" w:afterAutospacing="1" w:line="240" w:lineRule="auto"/>
        <w:jc w:val="left"/>
        <w:rPr>
          <w:rFonts w:ascii="Times New Roman" w:eastAsia="SimSun" w:hAnsi="Times New Roman"/>
          <w:i/>
          <w:iCs/>
          <w:noProof w:val="0"/>
          <w:color w:val="auto"/>
          <w:sz w:val="22"/>
          <w:szCs w:val="22"/>
        </w:rPr>
      </w:pPr>
      <w:r w:rsidRPr="00ED4ECC">
        <w:rPr>
          <w:rFonts w:ascii="Times New Roman" w:eastAsia="SimSun" w:hAnsi="Times New Roman"/>
          <w:i/>
          <w:iCs/>
          <w:noProof w:val="0"/>
          <w:color w:val="auto"/>
          <w:sz w:val="22"/>
          <w:szCs w:val="22"/>
        </w:rPr>
        <w:t xml:space="preserve">Adapted from Garcia-Madariaga et al. (2022) and </w:t>
      </w:r>
      <w:proofErr w:type="spellStart"/>
      <w:r w:rsidRPr="00ED4ECC">
        <w:rPr>
          <w:rFonts w:ascii="Times New Roman" w:eastAsia="SimSun" w:hAnsi="Times New Roman"/>
          <w:i/>
          <w:iCs/>
          <w:noProof w:val="0"/>
          <w:color w:val="auto"/>
          <w:sz w:val="22"/>
          <w:szCs w:val="22"/>
        </w:rPr>
        <w:t>Bigné</w:t>
      </w:r>
      <w:proofErr w:type="spellEnd"/>
      <w:r w:rsidRPr="00ED4ECC">
        <w:rPr>
          <w:rFonts w:ascii="Times New Roman" w:eastAsia="SimSun" w:hAnsi="Times New Roman"/>
          <w:i/>
          <w:iCs/>
          <w:noProof w:val="0"/>
          <w:color w:val="auto"/>
          <w:sz w:val="22"/>
          <w:szCs w:val="22"/>
        </w:rPr>
        <w:t xml:space="preserve"> et al. (2008).</w:t>
      </w:r>
    </w:p>
    <w:p w14:paraId="2CA549B9" w14:textId="3F268EB3"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LM1: </w:t>
      </w:r>
      <w:r w:rsidR="00AD6701" w:rsidRPr="000333CB">
        <w:rPr>
          <w:rFonts w:ascii="Times New Roman" w:eastAsia="SimSun" w:hAnsi="Times New Roman"/>
          <w:noProof w:val="0"/>
          <w:color w:val="auto"/>
          <w:sz w:val="22"/>
          <w:szCs w:val="22"/>
        </w:rPr>
        <w:t>I say positive things about the museum.</w:t>
      </w:r>
    </w:p>
    <w:p w14:paraId="5C09FC79" w14:textId="4B88F51B"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LM2: </w:t>
      </w:r>
      <w:r w:rsidR="00AD6701" w:rsidRPr="000333CB">
        <w:rPr>
          <w:rFonts w:ascii="Times New Roman" w:eastAsia="SimSun" w:hAnsi="Times New Roman"/>
          <w:noProof w:val="0"/>
          <w:color w:val="auto"/>
          <w:sz w:val="22"/>
          <w:szCs w:val="22"/>
        </w:rPr>
        <w:t>I recommend the museum to others.</w:t>
      </w:r>
    </w:p>
    <w:p w14:paraId="062785A1" w14:textId="36CDAF50"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LM3: </w:t>
      </w:r>
      <w:r w:rsidR="00AD6701" w:rsidRPr="000333CB">
        <w:rPr>
          <w:rFonts w:ascii="Times New Roman" w:eastAsia="SimSun" w:hAnsi="Times New Roman"/>
          <w:noProof w:val="0"/>
          <w:color w:val="auto"/>
          <w:sz w:val="22"/>
          <w:szCs w:val="22"/>
        </w:rPr>
        <w:t>I encourage friends and relatives to visit the museum.</w:t>
      </w:r>
    </w:p>
    <w:p w14:paraId="2959C938" w14:textId="477427F3" w:rsidR="00AD6701" w:rsidRPr="000333CB" w:rsidRDefault="00ED4ECC" w:rsidP="00ED4ECC">
      <w:pPr>
        <w:spacing w:line="240" w:lineRule="auto"/>
        <w:jc w:val="left"/>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LM4: </w:t>
      </w:r>
      <w:r w:rsidR="00AD6701" w:rsidRPr="000333CB">
        <w:rPr>
          <w:rFonts w:ascii="Times New Roman" w:eastAsia="SimSun" w:hAnsi="Times New Roman"/>
          <w:noProof w:val="0"/>
          <w:color w:val="auto"/>
          <w:sz w:val="22"/>
          <w:szCs w:val="22"/>
        </w:rPr>
        <w:t>I intend to revisit the museum in the future.</w:t>
      </w:r>
    </w:p>
    <w:p w14:paraId="74892CB4" w14:textId="77777777" w:rsidR="00AD6701" w:rsidRPr="000333CB" w:rsidRDefault="00AD6701" w:rsidP="00ED4ECC">
      <w:pPr>
        <w:spacing w:before="240"/>
        <w:rPr>
          <w:rFonts w:ascii="Times New Roman" w:eastAsia="SimSun" w:hAnsi="Times New Roman"/>
          <w:b/>
          <w:bCs/>
          <w:sz w:val="22"/>
          <w:szCs w:val="18"/>
        </w:rPr>
      </w:pPr>
      <w:r w:rsidRPr="000333CB">
        <w:rPr>
          <w:rFonts w:ascii="Times New Roman" w:eastAsia="SimSun" w:hAnsi="Times New Roman"/>
          <w:b/>
          <w:bCs/>
          <w:sz w:val="22"/>
          <w:szCs w:val="18"/>
        </w:rPr>
        <w:t>6. Willingness to Pay More (WTP)</w:t>
      </w:r>
    </w:p>
    <w:p w14:paraId="4D84DA8B" w14:textId="77777777" w:rsidR="00AD6701" w:rsidRPr="00ED4ECC" w:rsidRDefault="00AD6701" w:rsidP="00ED4ECC">
      <w:pPr>
        <w:spacing w:after="100" w:afterAutospacing="1" w:line="240" w:lineRule="auto"/>
        <w:jc w:val="left"/>
        <w:rPr>
          <w:rFonts w:ascii="Times New Roman" w:eastAsia="SimSun" w:hAnsi="Times New Roman"/>
          <w:i/>
          <w:iCs/>
          <w:noProof w:val="0"/>
          <w:color w:val="auto"/>
          <w:sz w:val="22"/>
          <w:szCs w:val="22"/>
        </w:rPr>
      </w:pPr>
      <w:r w:rsidRPr="00ED4ECC">
        <w:rPr>
          <w:rFonts w:ascii="Times New Roman" w:eastAsia="SimSun" w:hAnsi="Times New Roman"/>
          <w:i/>
          <w:iCs/>
          <w:noProof w:val="0"/>
          <w:color w:val="auto"/>
          <w:sz w:val="22"/>
          <w:szCs w:val="22"/>
        </w:rPr>
        <w:t xml:space="preserve">Adapted from Garcia-Madariaga et al. (2022) and </w:t>
      </w:r>
      <w:proofErr w:type="spellStart"/>
      <w:r w:rsidRPr="00ED4ECC">
        <w:rPr>
          <w:rFonts w:ascii="Times New Roman" w:eastAsia="SimSun" w:hAnsi="Times New Roman"/>
          <w:i/>
          <w:iCs/>
          <w:noProof w:val="0"/>
          <w:color w:val="auto"/>
          <w:sz w:val="22"/>
          <w:szCs w:val="22"/>
        </w:rPr>
        <w:t>Bigné</w:t>
      </w:r>
      <w:proofErr w:type="spellEnd"/>
      <w:r w:rsidRPr="00ED4ECC">
        <w:rPr>
          <w:rFonts w:ascii="Times New Roman" w:eastAsia="SimSun" w:hAnsi="Times New Roman"/>
          <w:i/>
          <w:iCs/>
          <w:noProof w:val="0"/>
          <w:color w:val="auto"/>
          <w:sz w:val="22"/>
          <w:szCs w:val="22"/>
        </w:rPr>
        <w:t xml:space="preserve"> et al. (2008).</w:t>
      </w:r>
    </w:p>
    <w:p w14:paraId="7CC0E8B9" w14:textId="451B6966"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WTP1: </w:t>
      </w:r>
      <w:r w:rsidR="00AD6701" w:rsidRPr="000333CB">
        <w:rPr>
          <w:rFonts w:ascii="Times New Roman" w:eastAsia="SimSun" w:hAnsi="Times New Roman"/>
          <w:noProof w:val="0"/>
          <w:color w:val="auto"/>
          <w:sz w:val="22"/>
          <w:szCs w:val="22"/>
        </w:rPr>
        <w:t>I would revisit the museum even if the price increased.</w:t>
      </w:r>
    </w:p>
    <w:p w14:paraId="0FAD066F" w14:textId="7EF0DCDB"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WTP2: </w:t>
      </w:r>
      <w:r w:rsidR="00AD6701" w:rsidRPr="000333CB">
        <w:rPr>
          <w:rFonts w:ascii="Times New Roman" w:eastAsia="SimSun" w:hAnsi="Times New Roman"/>
          <w:noProof w:val="0"/>
          <w:color w:val="auto"/>
          <w:sz w:val="22"/>
          <w:szCs w:val="22"/>
        </w:rPr>
        <w:t>I would be willing to pay a higher price for this museum compared to others.</w:t>
      </w:r>
    </w:p>
    <w:p w14:paraId="7BDC824C" w14:textId="724EC7B8" w:rsidR="00AD6701" w:rsidRPr="000333CB" w:rsidRDefault="00ED4ECC" w:rsidP="00ED4ECC">
      <w:pPr>
        <w:spacing w:line="240" w:lineRule="auto"/>
        <w:rPr>
          <w:rFonts w:ascii="Times New Roman" w:eastAsia="SimSun" w:hAnsi="Times New Roman"/>
          <w:noProof w:val="0"/>
          <w:color w:val="auto"/>
          <w:sz w:val="22"/>
          <w:szCs w:val="22"/>
        </w:rPr>
      </w:pPr>
      <w:r w:rsidRPr="000333CB">
        <w:rPr>
          <w:rFonts w:ascii="Times New Roman" w:eastAsia="SimSun" w:hAnsi="Times New Roman"/>
          <w:sz w:val="22"/>
          <w:szCs w:val="18"/>
        </w:rPr>
        <w:t xml:space="preserve">WTP3: </w:t>
      </w:r>
      <w:r w:rsidR="00AD6701" w:rsidRPr="000333CB">
        <w:rPr>
          <w:rFonts w:ascii="Times New Roman" w:eastAsia="SimSun" w:hAnsi="Times New Roman"/>
          <w:noProof w:val="0"/>
          <w:color w:val="auto"/>
          <w:sz w:val="22"/>
          <w:szCs w:val="22"/>
        </w:rPr>
        <w:t>I would consider purchasing products from the museum’s store.</w:t>
      </w:r>
    </w:p>
    <w:p w14:paraId="590C50D1" w14:textId="77777777" w:rsidR="004E3D50" w:rsidRPr="000333CB" w:rsidRDefault="004E3D50">
      <w:pPr>
        <w:rPr>
          <w:rFonts w:ascii="Times New Roman" w:hAnsi="Times New Roman"/>
          <w:sz w:val="22"/>
          <w:szCs w:val="22"/>
        </w:rPr>
      </w:pPr>
    </w:p>
    <w:sectPr w:rsidR="004E3D50" w:rsidRPr="000333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1172" w14:textId="77777777" w:rsidR="00E931AF" w:rsidRDefault="00E931AF" w:rsidP="00ED4ECC">
      <w:pPr>
        <w:spacing w:line="240" w:lineRule="auto"/>
      </w:pPr>
      <w:r>
        <w:separator/>
      </w:r>
    </w:p>
  </w:endnote>
  <w:endnote w:type="continuationSeparator" w:id="0">
    <w:p w14:paraId="4DE9199A" w14:textId="77777777" w:rsidR="00E931AF" w:rsidRDefault="00E931AF" w:rsidP="00ED4E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0FDF5" w14:textId="77777777" w:rsidR="00E931AF" w:rsidRDefault="00E931AF" w:rsidP="00ED4ECC">
      <w:pPr>
        <w:spacing w:line="240" w:lineRule="auto"/>
      </w:pPr>
      <w:r>
        <w:separator/>
      </w:r>
    </w:p>
  </w:footnote>
  <w:footnote w:type="continuationSeparator" w:id="0">
    <w:p w14:paraId="6A5A1699" w14:textId="77777777" w:rsidR="00E931AF" w:rsidRDefault="00E931AF" w:rsidP="00ED4E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307"/>
    <w:multiLevelType w:val="multilevel"/>
    <w:tmpl w:val="0C14D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2F7F3C"/>
    <w:multiLevelType w:val="multilevel"/>
    <w:tmpl w:val="E318B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A4D4A"/>
    <w:multiLevelType w:val="multilevel"/>
    <w:tmpl w:val="AEE2A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250765"/>
    <w:multiLevelType w:val="multilevel"/>
    <w:tmpl w:val="D68C4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387DE9"/>
    <w:multiLevelType w:val="multilevel"/>
    <w:tmpl w:val="31CCD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B91A8C"/>
    <w:multiLevelType w:val="multilevel"/>
    <w:tmpl w:val="341A0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9354994">
    <w:abstractNumId w:val="4"/>
  </w:num>
  <w:num w:numId="2" w16cid:durableId="223371504">
    <w:abstractNumId w:val="0"/>
  </w:num>
  <w:num w:numId="3" w16cid:durableId="597057596">
    <w:abstractNumId w:val="1"/>
  </w:num>
  <w:num w:numId="4" w16cid:durableId="1584876262">
    <w:abstractNumId w:val="3"/>
  </w:num>
  <w:num w:numId="5" w16cid:durableId="454982836">
    <w:abstractNumId w:val="2"/>
  </w:num>
  <w:num w:numId="6" w16cid:durableId="18503646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MyNrU0NTc1tzA3tzBQ0lEKTi0uzszPAykwqQUAgiT3CSw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Palatino Linotype&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AD6701"/>
    <w:rsid w:val="000333CB"/>
    <w:rsid w:val="00161EA6"/>
    <w:rsid w:val="002B2C3C"/>
    <w:rsid w:val="00385F48"/>
    <w:rsid w:val="004E3D50"/>
    <w:rsid w:val="005E519C"/>
    <w:rsid w:val="006B088A"/>
    <w:rsid w:val="0077359E"/>
    <w:rsid w:val="007C2461"/>
    <w:rsid w:val="00985AE5"/>
    <w:rsid w:val="00AD6701"/>
    <w:rsid w:val="00B72804"/>
    <w:rsid w:val="00D134CD"/>
    <w:rsid w:val="00D95628"/>
    <w:rsid w:val="00E615DA"/>
    <w:rsid w:val="00E931AF"/>
    <w:rsid w:val="00ED4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24B5A"/>
  <w15:chartTrackingRefBased/>
  <w15:docId w15:val="{B00590BC-B209-4A62-8D8D-DE7BBC5A2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804"/>
    <w:pPr>
      <w:spacing w:line="260" w:lineRule="atLeast"/>
      <w:jc w:val="both"/>
    </w:pPr>
    <w:rPr>
      <w:rFonts w:ascii="Palatino Linotype" w:eastAsia="Times New Roman" w:hAnsi="Palatino Linotype" w:cs="Times New Roman"/>
      <w:noProof/>
      <w:color w:val="000000"/>
      <w:kern w:val="0"/>
      <w:sz w:val="24"/>
      <w:szCs w:val="20"/>
      <w14:ligatures w14:val="none"/>
    </w:rPr>
  </w:style>
  <w:style w:type="paragraph" w:styleId="Heading1">
    <w:name w:val="heading 1"/>
    <w:basedOn w:val="Normal"/>
    <w:next w:val="Normal"/>
    <w:link w:val="Heading1Char"/>
    <w:uiPriority w:val="9"/>
    <w:qFormat/>
    <w:rsid w:val="00AD670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unhideWhenUsed/>
    <w:qFormat/>
    <w:rsid w:val="00AD670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AD670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AD6701"/>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AD6701"/>
    <w:pPr>
      <w:keepNext/>
      <w:keepLines/>
      <w:spacing w:before="80" w:after="40"/>
      <w:outlineLvl w:val="4"/>
    </w:pPr>
    <w:rPr>
      <w:rFonts w:asciiTheme="minorHAnsi" w:eastAsiaTheme="minorEastAsia" w:hAnsiTheme="minorHAnsi" w:cstheme="majorBidi"/>
      <w:color w:val="2F5496" w:themeColor="accent1" w:themeShade="BF"/>
      <w:szCs w:val="24"/>
    </w:rPr>
  </w:style>
  <w:style w:type="paragraph" w:styleId="Heading6">
    <w:name w:val="heading 6"/>
    <w:basedOn w:val="Normal"/>
    <w:next w:val="Normal"/>
    <w:link w:val="Heading6Char"/>
    <w:uiPriority w:val="9"/>
    <w:semiHidden/>
    <w:unhideWhenUsed/>
    <w:qFormat/>
    <w:rsid w:val="00AD6701"/>
    <w:pPr>
      <w:keepNext/>
      <w:keepLines/>
      <w:spacing w:before="40"/>
      <w:outlineLvl w:val="5"/>
    </w:pPr>
    <w:rPr>
      <w:rFonts w:asciiTheme="minorHAnsi" w:eastAsiaTheme="minorEastAsia" w:hAnsiTheme="minorHAnsi" w:cstheme="majorBidi"/>
      <w:b/>
      <w:bCs/>
      <w:color w:val="2F5496" w:themeColor="accent1" w:themeShade="BF"/>
    </w:rPr>
  </w:style>
  <w:style w:type="paragraph" w:styleId="Heading7">
    <w:name w:val="heading 7"/>
    <w:basedOn w:val="Normal"/>
    <w:next w:val="Normal"/>
    <w:link w:val="Heading7Char"/>
    <w:uiPriority w:val="9"/>
    <w:semiHidden/>
    <w:unhideWhenUsed/>
    <w:qFormat/>
    <w:rsid w:val="00AD6701"/>
    <w:pPr>
      <w:keepNext/>
      <w:keepLines/>
      <w:spacing w:before="40"/>
      <w:outlineLvl w:val="6"/>
    </w:pPr>
    <w:rPr>
      <w:rFonts w:asciiTheme="minorHAnsi" w:eastAsiaTheme="minorEastAsia" w:hAnsiTheme="minorHAnsi" w:cstheme="majorBidi"/>
      <w:b/>
      <w:bCs/>
      <w:color w:val="595959" w:themeColor="text1" w:themeTint="A6"/>
    </w:rPr>
  </w:style>
  <w:style w:type="paragraph" w:styleId="Heading8">
    <w:name w:val="heading 8"/>
    <w:basedOn w:val="Normal"/>
    <w:next w:val="Normal"/>
    <w:link w:val="Heading8Char"/>
    <w:uiPriority w:val="9"/>
    <w:semiHidden/>
    <w:unhideWhenUsed/>
    <w:qFormat/>
    <w:rsid w:val="00AD6701"/>
    <w:pPr>
      <w:keepNext/>
      <w:keepLines/>
      <w:outlineLvl w:val="7"/>
    </w:pPr>
    <w:rPr>
      <w:rFonts w:asciiTheme="minorHAnsi" w:eastAsiaTheme="minorEastAsia" w:hAnsiTheme="minorHAnsi" w:cstheme="majorBidi"/>
      <w:color w:val="595959" w:themeColor="text1" w:themeTint="A6"/>
    </w:rPr>
  </w:style>
  <w:style w:type="paragraph" w:styleId="Heading9">
    <w:name w:val="heading 9"/>
    <w:basedOn w:val="Normal"/>
    <w:next w:val="Normal"/>
    <w:link w:val="Heading9Char"/>
    <w:uiPriority w:val="9"/>
    <w:semiHidden/>
    <w:unhideWhenUsed/>
    <w:qFormat/>
    <w:rsid w:val="00AD6701"/>
    <w:pPr>
      <w:keepNext/>
      <w:keepLines/>
      <w:outlineLvl w:val="8"/>
    </w:pPr>
    <w:rPr>
      <w:rFonts w:asciiTheme="minorHAnsi" w:eastAsiaTheme="majorEastAsia" w:hAnsiTheme="min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701"/>
    <w:rPr>
      <w:rFonts w:asciiTheme="majorHAnsi" w:eastAsiaTheme="majorEastAsia" w:hAnsiTheme="majorHAnsi" w:cstheme="majorBidi"/>
      <w:noProof/>
      <w:color w:val="2F5496" w:themeColor="accent1" w:themeShade="BF"/>
      <w:kern w:val="0"/>
      <w:sz w:val="48"/>
      <w:szCs w:val="48"/>
      <w14:ligatures w14:val="none"/>
    </w:rPr>
  </w:style>
  <w:style w:type="character" w:customStyle="1" w:styleId="Heading2Char">
    <w:name w:val="Heading 2 Char"/>
    <w:basedOn w:val="DefaultParagraphFont"/>
    <w:link w:val="Heading2"/>
    <w:uiPriority w:val="9"/>
    <w:rsid w:val="00AD6701"/>
    <w:rPr>
      <w:rFonts w:asciiTheme="majorHAnsi" w:eastAsiaTheme="majorEastAsia" w:hAnsiTheme="majorHAnsi" w:cstheme="majorBidi"/>
      <w:noProof/>
      <w:color w:val="2F5496" w:themeColor="accent1" w:themeShade="BF"/>
      <w:kern w:val="0"/>
      <w:sz w:val="40"/>
      <w:szCs w:val="40"/>
      <w14:ligatures w14:val="none"/>
    </w:rPr>
  </w:style>
  <w:style w:type="character" w:customStyle="1" w:styleId="Heading3Char">
    <w:name w:val="Heading 3 Char"/>
    <w:basedOn w:val="DefaultParagraphFont"/>
    <w:link w:val="Heading3"/>
    <w:uiPriority w:val="9"/>
    <w:semiHidden/>
    <w:rsid w:val="00AD6701"/>
    <w:rPr>
      <w:rFonts w:asciiTheme="majorHAnsi" w:eastAsiaTheme="majorEastAsia" w:hAnsiTheme="majorHAnsi" w:cstheme="majorBidi"/>
      <w:noProof/>
      <w:color w:val="2F5496" w:themeColor="accent1" w:themeShade="BF"/>
      <w:kern w:val="0"/>
      <w:sz w:val="32"/>
      <w:szCs w:val="32"/>
      <w14:ligatures w14:val="none"/>
    </w:rPr>
  </w:style>
  <w:style w:type="character" w:customStyle="1" w:styleId="Heading4Char">
    <w:name w:val="Heading 4 Char"/>
    <w:basedOn w:val="DefaultParagraphFont"/>
    <w:link w:val="Heading4"/>
    <w:uiPriority w:val="9"/>
    <w:semiHidden/>
    <w:rsid w:val="00AD6701"/>
    <w:rPr>
      <w:rFonts w:cstheme="majorBidi"/>
      <w:noProof/>
      <w:color w:val="2F5496"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AD6701"/>
    <w:rPr>
      <w:rFonts w:cstheme="majorBidi"/>
      <w:noProof/>
      <w:color w:val="2F5496"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AD6701"/>
    <w:rPr>
      <w:rFonts w:cstheme="majorBidi"/>
      <w:b/>
      <w:bCs/>
      <w:noProof/>
      <w:color w:val="2F5496" w:themeColor="accent1" w:themeShade="BF"/>
      <w:kern w:val="0"/>
      <w:sz w:val="24"/>
      <w:szCs w:val="20"/>
      <w14:ligatures w14:val="none"/>
    </w:rPr>
  </w:style>
  <w:style w:type="character" w:customStyle="1" w:styleId="Heading7Char">
    <w:name w:val="Heading 7 Char"/>
    <w:basedOn w:val="DefaultParagraphFont"/>
    <w:link w:val="Heading7"/>
    <w:uiPriority w:val="9"/>
    <w:semiHidden/>
    <w:rsid w:val="00AD6701"/>
    <w:rPr>
      <w:rFonts w:cstheme="majorBidi"/>
      <w:b/>
      <w:bCs/>
      <w:noProof/>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AD6701"/>
    <w:rPr>
      <w:rFonts w:cstheme="majorBidi"/>
      <w:noProof/>
      <w:color w:val="595959" w:themeColor="text1" w:themeTint="A6"/>
      <w:kern w:val="0"/>
      <w:sz w:val="24"/>
      <w:szCs w:val="20"/>
      <w14:ligatures w14:val="none"/>
    </w:rPr>
  </w:style>
  <w:style w:type="character" w:customStyle="1" w:styleId="Heading9Char">
    <w:name w:val="Heading 9 Char"/>
    <w:basedOn w:val="DefaultParagraphFont"/>
    <w:link w:val="Heading9"/>
    <w:uiPriority w:val="9"/>
    <w:semiHidden/>
    <w:rsid w:val="00AD6701"/>
    <w:rPr>
      <w:rFonts w:eastAsiaTheme="majorEastAsia" w:cstheme="majorBidi"/>
      <w:noProof/>
      <w:color w:val="595959" w:themeColor="text1" w:themeTint="A6"/>
      <w:kern w:val="0"/>
      <w:sz w:val="24"/>
      <w:szCs w:val="20"/>
      <w14:ligatures w14:val="none"/>
    </w:rPr>
  </w:style>
  <w:style w:type="paragraph" w:styleId="Title">
    <w:name w:val="Title"/>
    <w:basedOn w:val="Normal"/>
    <w:next w:val="Normal"/>
    <w:link w:val="TitleChar"/>
    <w:uiPriority w:val="10"/>
    <w:qFormat/>
    <w:rsid w:val="00AD6701"/>
    <w:pPr>
      <w:spacing w:after="80" w:line="240" w:lineRule="auto"/>
      <w:contextualSpacing/>
      <w:jc w:val="center"/>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D6701"/>
    <w:rPr>
      <w:rFonts w:asciiTheme="majorHAnsi" w:eastAsiaTheme="majorEastAsia" w:hAnsiTheme="majorHAnsi" w:cstheme="majorBidi"/>
      <w:noProof/>
      <w:spacing w:val="-10"/>
      <w:kern w:val="28"/>
      <w:sz w:val="56"/>
      <w:szCs w:val="56"/>
      <w14:ligatures w14:val="none"/>
    </w:rPr>
  </w:style>
  <w:style w:type="paragraph" w:styleId="Subtitle">
    <w:name w:val="Subtitle"/>
    <w:basedOn w:val="Normal"/>
    <w:next w:val="Normal"/>
    <w:link w:val="SubtitleChar"/>
    <w:uiPriority w:val="11"/>
    <w:qFormat/>
    <w:rsid w:val="00AD67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701"/>
    <w:rPr>
      <w:rFonts w:asciiTheme="majorHAnsi" w:eastAsiaTheme="majorEastAsia" w:hAnsiTheme="majorHAnsi" w:cstheme="majorBidi"/>
      <w:noProof/>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D67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6701"/>
    <w:rPr>
      <w:rFonts w:ascii="Palatino Linotype" w:eastAsia="Times New Roman" w:hAnsi="Palatino Linotype" w:cs="Times New Roman"/>
      <w:i/>
      <w:iCs/>
      <w:noProof/>
      <w:color w:val="404040" w:themeColor="text1" w:themeTint="BF"/>
      <w:kern w:val="0"/>
      <w:sz w:val="24"/>
      <w:szCs w:val="20"/>
      <w14:ligatures w14:val="none"/>
    </w:rPr>
  </w:style>
  <w:style w:type="paragraph" w:styleId="ListParagraph">
    <w:name w:val="List Paragraph"/>
    <w:basedOn w:val="Normal"/>
    <w:uiPriority w:val="34"/>
    <w:qFormat/>
    <w:rsid w:val="00AD6701"/>
    <w:pPr>
      <w:ind w:left="720"/>
      <w:contextualSpacing/>
    </w:pPr>
  </w:style>
  <w:style w:type="character" w:styleId="IntenseEmphasis">
    <w:name w:val="Intense Emphasis"/>
    <w:basedOn w:val="DefaultParagraphFont"/>
    <w:uiPriority w:val="21"/>
    <w:qFormat/>
    <w:rsid w:val="00AD6701"/>
    <w:rPr>
      <w:i/>
      <w:iCs/>
      <w:color w:val="2F5496" w:themeColor="accent1" w:themeShade="BF"/>
    </w:rPr>
  </w:style>
  <w:style w:type="paragraph" w:styleId="IntenseQuote">
    <w:name w:val="Intense Quote"/>
    <w:basedOn w:val="Normal"/>
    <w:next w:val="Normal"/>
    <w:link w:val="IntenseQuoteChar"/>
    <w:uiPriority w:val="30"/>
    <w:qFormat/>
    <w:rsid w:val="00AD67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6701"/>
    <w:rPr>
      <w:rFonts w:ascii="Palatino Linotype" w:eastAsia="Times New Roman" w:hAnsi="Palatino Linotype" w:cs="Times New Roman"/>
      <w:i/>
      <w:iCs/>
      <w:noProof/>
      <w:color w:val="2F5496" w:themeColor="accent1" w:themeShade="BF"/>
      <w:kern w:val="0"/>
      <w:sz w:val="24"/>
      <w:szCs w:val="20"/>
      <w14:ligatures w14:val="none"/>
    </w:rPr>
  </w:style>
  <w:style w:type="character" w:styleId="IntenseReference">
    <w:name w:val="Intense Reference"/>
    <w:basedOn w:val="DefaultParagraphFont"/>
    <w:uiPriority w:val="32"/>
    <w:qFormat/>
    <w:rsid w:val="00AD6701"/>
    <w:rPr>
      <w:b/>
      <w:bCs/>
      <w:smallCaps/>
      <w:color w:val="2F5496" w:themeColor="accent1" w:themeShade="BF"/>
      <w:spacing w:val="5"/>
    </w:rPr>
  </w:style>
  <w:style w:type="character" w:styleId="Strong">
    <w:name w:val="Strong"/>
    <w:basedOn w:val="DefaultParagraphFont"/>
    <w:uiPriority w:val="22"/>
    <w:qFormat/>
    <w:rsid w:val="00AD6701"/>
    <w:rPr>
      <w:b/>
      <w:bCs/>
    </w:rPr>
  </w:style>
  <w:style w:type="paragraph" w:styleId="NormalWeb">
    <w:name w:val="Normal (Web)"/>
    <w:basedOn w:val="Normal"/>
    <w:uiPriority w:val="99"/>
    <w:semiHidden/>
    <w:unhideWhenUsed/>
    <w:rsid w:val="00AD6701"/>
    <w:pPr>
      <w:spacing w:before="100" w:beforeAutospacing="1" w:after="100" w:afterAutospacing="1" w:line="240" w:lineRule="auto"/>
      <w:jc w:val="left"/>
    </w:pPr>
    <w:rPr>
      <w:rFonts w:ascii="SimSun" w:eastAsia="SimSun" w:hAnsi="SimSun" w:cs="SimSun"/>
      <w:noProof w:val="0"/>
      <w:color w:val="auto"/>
      <w:szCs w:val="24"/>
    </w:rPr>
  </w:style>
  <w:style w:type="paragraph" w:styleId="Header">
    <w:name w:val="header"/>
    <w:basedOn w:val="Normal"/>
    <w:link w:val="HeaderChar"/>
    <w:uiPriority w:val="99"/>
    <w:unhideWhenUsed/>
    <w:rsid w:val="00ED4ECC"/>
    <w:pPr>
      <w:tabs>
        <w:tab w:val="center" w:pos="4513"/>
        <w:tab w:val="right" w:pos="9026"/>
      </w:tabs>
      <w:snapToGrid w:val="0"/>
      <w:spacing w:line="240" w:lineRule="atLeast"/>
      <w:jc w:val="center"/>
    </w:pPr>
    <w:rPr>
      <w:sz w:val="18"/>
      <w:szCs w:val="18"/>
    </w:rPr>
  </w:style>
  <w:style w:type="character" w:customStyle="1" w:styleId="HeaderChar">
    <w:name w:val="Header Char"/>
    <w:basedOn w:val="DefaultParagraphFont"/>
    <w:link w:val="Header"/>
    <w:uiPriority w:val="99"/>
    <w:rsid w:val="00ED4ECC"/>
    <w:rPr>
      <w:rFonts w:ascii="Palatino Linotype" w:eastAsia="Times New Roman" w:hAnsi="Palatino Linotype" w:cs="Times New Roman"/>
      <w:noProof/>
      <w:color w:val="000000"/>
      <w:kern w:val="0"/>
      <w:sz w:val="18"/>
      <w:szCs w:val="18"/>
      <w14:ligatures w14:val="none"/>
    </w:rPr>
  </w:style>
  <w:style w:type="paragraph" w:styleId="Footer">
    <w:name w:val="footer"/>
    <w:basedOn w:val="Normal"/>
    <w:link w:val="FooterChar"/>
    <w:uiPriority w:val="99"/>
    <w:unhideWhenUsed/>
    <w:rsid w:val="00ED4ECC"/>
    <w:pPr>
      <w:tabs>
        <w:tab w:val="center" w:pos="4513"/>
        <w:tab w:val="right" w:pos="9026"/>
      </w:tabs>
      <w:snapToGrid w:val="0"/>
      <w:spacing w:line="240" w:lineRule="atLeast"/>
      <w:jc w:val="left"/>
    </w:pPr>
    <w:rPr>
      <w:sz w:val="18"/>
      <w:szCs w:val="18"/>
    </w:rPr>
  </w:style>
  <w:style w:type="character" w:customStyle="1" w:styleId="FooterChar">
    <w:name w:val="Footer Char"/>
    <w:basedOn w:val="DefaultParagraphFont"/>
    <w:link w:val="Footer"/>
    <w:uiPriority w:val="99"/>
    <w:rsid w:val="00ED4ECC"/>
    <w:rPr>
      <w:rFonts w:ascii="Palatino Linotype" w:eastAsia="Times New Roman" w:hAnsi="Palatino Linotype" w:cs="Times New Roman"/>
      <w:noProof/>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524</Words>
  <Characters>3027</Characters>
  <Application>Microsoft Office Word</Application>
  <DocSecurity>0</DocSecurity>
  <Lines>70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Shahida Kanwel</dc:creator>
  <cp:keywords/>
  <dc:description/>
  <cp:lastModifiedBy>Shahida Kanwel</cp:lastModifiedBy>
  <cp:revision>7</cp:revision>
  <dcterms:created xsi:type="dcterms:W3CDTF">2026-02-22T12:12:00Z</dcterms:created>
  <dcterms:modified xsi:type="dcterms:W3CDTF">2026-03-08T06:05:00Z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4c64e027-bdc2-4e9e-9e24-ab2e422e3283</vt:lpwstr>
  </property>
</Properties>
</file>