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CB" w:rsidRPr="0025139F" w:rsidRDefault="001D6C93" w:rsidP="007539CB">
      <w:pPr>
        <w:pStyle w:val="Standard"/>
        <w:spacing w:line="480" w:lineRule="auto"/>
        <w:jc w:val="both"/>
        <w:rPr>
          <w:rFonts w:cs="Times New Roman"/>
          <w:b/>
          <w:lang w:val="en-GB"/>
        </w:rPr>
      </w:pPr>
      <w:r w:rsidRPr="00A24898">
        <w:rPr>
          <w:rFonts w:cs="Times New Roman"/>
          <w:b/>
          <w:noProof/>
          <w:lang w:eastAsia="fr-FR" w:bidi="ar-SA"/>
        </w:rPr>
        <w:drawing>
          <wp:inline distT="0" distB="0" distL="0" distR="0" wp14:anchorId="5EA9BB37" wp14:editId="30801C07">
            <wp:extent cx="4572000" cy="2741084"/>
            <wp:effectExtent l="19050" t="0" r="19050" b="2116"/>
            <wp:docPr id="3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539CB" w:rsidRPr="00C74440" w:rsidRDefault="007539CB" w:rsidP="007539CB">
      <w:pPr>
        <w:pStyle w:val="Titre2"/>
        <w:spacing w:line="480" w:lineRule="auto"/>
        <w:rPr>
          <w:lang w:val="en-GB"/>
        </w:rPr>
      </w:pPr>
      <w:r w:rsidRPr="00A5794F">
        <w:rPr>
          <w:lang w:val="en-GB"/>
        </w:rPr>
        <w:t xml:space="preserve">Figure 3: </w:t>
      </w:r>
      <w:r w:rsidR="00A607D7" w:rsidRPr="00AB3B0A">
        <w:rPr>
          <w:lang w:val="en-GB"/>
        </w:rPr>
        <w:t>Difference</w:t>
      </w:r>
      <w:r w:rsidR="00A607D7">
        <w:rPr>
          <w:lang w:val="en-GB"/>
        </w:rPr>
        <w:t>s between genotypes</w:t>
      </w:r>
      <w:r w:rsidR="00A607D7" w:rsidRPr="00AB3B0A">
        <w:rPr>
          <w:lang w:val="en-GB"/>
        </w:rPr>
        <w:t xml:space="preserve"> </w:t>
      </w:r>
      <w:r w:rsidR="00A607D7">
        <w:rPr>
          <w:lang w:val="en-GB"/>
        </w:rPr>
        <w:t xml:space="preserve">of </w:t>
      </w:r>
      <w:r w:rsidR="00A607D7" w:rsidRPr="00AB3B0A">
        <w:rPr>
          <w:lang w:val="en-GB"/>
        </w:rPr>
        <w:t>mean “mid-parental EBV</w:t>
      </w:r>
      <w:r w:rsidR="00A607D7">
        <w:rPr>
          <w:lang w:val="en-GB"/>
        </w:rPr>
        <w:t>s</w:t>
      </w:r>
      <w:r w:rsidR="00A607D7" w:rsidRPr="00AB3B0A">
        <w:rPr>
          <w:lang w:val="en-GB"/>
        </w:rPr>
        <w:t>” and mean “current EBV</w:t>
      </w:r>
      <w:r w:rsidR="00A607D7">
        <w:rPr>
          <w:lang w:val="en-GB"/>
        </w:rPr>
        <w:t>s</w:t>
      </w:r>
      <w:r w:rsidR="00A607D7" w:rsidRPr="00AB3B0A">
        <w:rPr>
          <w:lang w:val="en-GB"/>
        </w:rPr>
        <w:t>”</w:t>
      </w:r>
      <w:r w:rsidR="00A607D7">
        <w:rPr>
          <w:lang w:val="en-GB"/>
        </w:rPr>
        <w:t xml:space="preserve"> in EBV</w:t>
      </w:r>
      <w:r w:rsidR="00A607D7" w:rsidRPr="00AB3B0A">
        <w:rPr>
          <w:lang w:val="en-GB"/>
        </w:rPr>
        <w:t xml:space="preserve"> standard deviation units </w:t>
      </w:r>
      <w:r w:rsidR="00A607D7">
        <w:rPr>
          <w:lang w:val="en-GB"/>
        </w:rPr>
        <w:t>for</w:t>
      </w:r>
      <w:r w:rsidR="00A607D7" w:rsidRPr="00AB3B0A">
        <w:rPr>
          <w:lang w:val="en-GB"/>
        </w:rPr>
        <w:t xml:space="preserve"> </w:t>
      </w:r>
      <w:r w:rsidR="00A607D7">
        <w:rPr>
          <w:lang w:val="en-GB"/>
        </w:rPr>
        <w:t>genotyped ewes</w:t>
      </w:r>
      <w:r w:rsidR="00A607D7" w:rsidRPr="00AB3B0A">
        <w:rPr>
          <w:lang w:val="en-GB"/>
        </w:rPr>
        <w:t xml:space="preserve"> born in 20</w:t>
      </w:r>
      <w:r w:rsidR="00A607D7">
        <w:rPr>
          <w:lang w:val="en-GB"/>
        </w:rPr>
        <w:t>11</w:t>
      </w:r>
      <w:bookmarkStart w:id="0" w:name="_GoBack"/>
      <w:bookmarkEnd w:id="0"/>
    </w:p>
    <w:sectPr w:rsidR="007539CB" w:rsidRPr="00C74440" w:rsidSect="004F7421">
      <w:footerReference w:type="default" r:id="rId10"/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C7" w:rsidRDefault="00FC04C7">
      <w:pPr>
        <w:spacing w:line="240" w:lineRule="auto"/>
      </w:pPr>
      <w:r>
        <w:separator/>
      </w:r>
    </w:p>
  </w:endnote>
  <w:endnote w:type="continuationSeparator" w:id="0">
    <w:p w:rsidR="00FC04C7" w:rsidRDefault="00FC0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30" w:rsidRDefault="00134830">
    <w:pPr>
      <w:pStyle w:val="Pieddepage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FC04C7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C7" w:rsidRDefault="00FC04C7">
      <w:pPr>
        <w:spacing w:line="240" w:lineRule="auto"/>
      </w:pPr>
      <w:r>
        <w:separator/>
      </w:r>
    </w:p>
  </w:footnote>
  <w:footnote w:type="continuationSeparator" w:id="0">
    <w:p w:rsidR="00FC04C7" w:rsidRDefault="00FC04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D8B"/>
    <w:multiLevelType w:val="multilevel"/>
    <w:tmpl w:val="08F27A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2C343D"/>
    <w:multiLevelType w:val="multilevel"/>
    <w:tmpl w:val="68864B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S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wfsw29pw22rtieparxpp90z5z0ttttvasp0&quot;&gt;Général-Converted&lt;record-ids&gt;&lt;item&gt;977&lt;/item&gt;&lt;item&gt;980&lt;/item&gt;&lt;item&gt;983&lt;/item&gt;&lt;item&gt;1098&lt;/item&gt;&lt;item&gt;1348&lt;/item&gt;&lt;item&gt;1352&lt;/item&gt;&lt;item&gt;2134&lt;/item&gt;&lt;item&gt;2712&lt;/item&gt;&lt;item&gt;2713&lt;/item&gt;&lt;item&gt;2717&lt;/item&gt;&lt;item&gt;2743&lt;/item&gt;&lt;item&gt;2750&lt;/item&gt;&lt;item&gt;2853&lt;/item&gt;&lt;item&gt;2887&lt;/item&gt;&lt;item&gt;2957&lt;/item&gt;&lt;item&gt;3029&lt;/item&gt;&lt;item&gt;3075&lt;/item&gt;&lt;item&gt;3125&lt;/item&gt;&lt;item&gt;3197&lt;/item&gt;&lt;item&gt;3237&lt;/item&gt;&lt;item&gt;3249&lt;/item&gt;&lt;item&gt;3252&lt;/item&gt;&lt;item&gt;3296&lt;/item&gt;&lt;item&gt;3315&lt;/item&gt;&lt;item&gt;3324&lt;/item&gt;&lt;item&gt;3325&lt;/item&gt;&lt;item&gt;3326&lt;/item&gt;&lt;item&gt;3328&lt;/item&gt;&lt;item&gt;3330&lt;/item&gt;&lt;item&gt;3333&lt;/item&gt;&lt;/record-ids&gt;&lt;/item&gt;&lt;/Libraries&gt;"/>
  </w:docVars>
  <w:rsids>
    <w:rsidRoot w:val="00AE4D63"/>
    <w:rsid w:val="00003F1B"/>
    <w:rsid w:val="00012A54"/>
    <w:rsid w:val="000204BD"/>
    <w:rsid w:val="00020901"/>
    <w:rsid w:val="00022717"/>
    <w:rsid w:val="000235A8"/>
    <w:rsid w:val="000308B9"/>
    <w:rsid w:val="00030BF3"/>
    <w:rsid w:val="0003237E"/>
    <w:rsid w:val="0003437D"/>
    <w:rsid w:val="000345EB"/>
    <w:rsid w:val="00035E16"/>
    <w:rsid w:val="000428F9"/>
    <w:rsid w:val="00043177"/>
    <w:rsid w:val="000442D5"/>
    <w:rsid w:val="0005139A"/>
    <w:rsid w:val="00056653"/>
    <w:rsid w:val="000620D3"/>
    <w:rsid w:val="0006287A"/>
    <w:rsid w:val="0006488F"/>
    <w:rsid w:val="00070C78"/>
    <w:rsid w:val="00071476"/>
    <w:rsid w:val="00072721"/>
    <w:rsid w:val="00073678"/>
    <w:rsid w:val="00073E5D"/>
    <w:rsid w:val="00074F8A"/>
    <w:rsid w:val="000814B1"/>
    <w:rsid w:val="00082906"/>
    <w:rsid w:val="00085387"/>
    <w:rsid w:val="000876C9"/>
    <w:rsid w:val="000907C8"/>
    <w:rsid w:val="000A2901"/>
    <w:rsid w:val="000A57F6"/>
    <w:rsid w:val="000B0E63"/>
    <w:rsid w:val="000B316B"/>
    <w:rsid w:val="000B3F18"/>
    <w:rsid w:val="000B433B"/>
    <w:rsid w:val="000B462F"/>
    <w:rsid w:val="000B5C32"/>
    <w:rsid w:val="000C2C2F"/>
    <w:rsid w:val="000C4674"/>
    <w:rsid w:val="000D1A1E"/>
    <w:rsid w:val="000D2A73"/>
    <w:rsid w:val="000D3F11"/>
    <w:rsid w:val="000D5A0F"/>
    <w:rsid w:val="000D797D"/>
    <w:rsid w:val="000E51A7"/>
    <w:rsid w:val="000E700A"/>
    <w:rsid w:val="000E7602"/>
    <w:rsid w:val="000F09CF"/>
    <w:rsid w:val="000F25D8"/>
    <w:rsid w:val="000F30AA"/>
    <w:rsid w:val="000F3C1F"/>
    <w:rsid w:val="000F6DB3"/>
    <w:rsid w:val="000F7547"/>
    <w:rsid w:val="001001AF"/>
    <w:rsid w:val="00106B11"/>
    <w:rsid w:val="0011229D"/>
    <w:rsid w:val="0011445C"/>
    <w:rsid w:val="00116189"/>
    <w:rsid w:val="00123F43"/>
    <w:rsid w:val="0012491C"/>
    <w:rsid w:val="00127594"/>
    <w:rsid w:val="00130CB3"/>
    <w:rsid w:val="00131F58"/>
    <w:rsid w:val="00134417"/>
    <w:rsid w:val="00134830"/>
    <w:rsid w:val="00136F70"/>
    <w:rsid w:val="00140268"/>
    <w:rsid w:val="00141F8D"/>
    <w:rsid w:val="00145BB9"/>
    <w:rsid w:val="00145DDE"/>
    <w:rsid w:val="001544DC"/>
    <w:rsid w:val="0015489C"/>
    <w:rsid w:val="0015693F"/>
    <w:rsid w:val="00156A68"/>
    <w:rsid w:val="001600C4"/>
    <w:rsid w:val="001622A4"/>
    <w:rsid w:val="0016462B"/>
    <w:rsid w:val="00166405"/>
    <w:rsid w:val="00175836"/>
    <w:rsid w:val="00176D4B"/>
    <w:rsid w:val="00185CFE"/>
    <w:rsid w:val="00194074"/>
    <w:rsid w:val="001A0BB2"/>
    <w:rsid w:val="001A27D0"/>
    <w:rsid w:val="001A5708"/>
    <w:rsid w:val="001B012A"/>
    <w:rsid w:val="001C0040"/>
    <w:rsid w:val="001C29FC"/>
    <w:rsid w:val="001C2BBC"/>
    <w:rsid w:val="001C4CAA"/>
    <w:rsid w:val="001C58BD"/>
    <w:rsid w:val="001D1E5A"/>
    <w:rsid w:val="001D6C93"/>
    <w:rsid w:val="001D7FE0"/>
    <w:rsid w:val="001E28CE"/>
    <w:rsid w:val="001F32C7"/>
    <w:rsid w:val="001F7DD4"/>
    <w:rsid w:val="00202FC8"/>
    <w:rsid w:val="0020561B"/>
    <w:rsid w:val="0021493B"/>
    <w:rsid w:val="00216633"/>
    <w:rsid w:val="002201AF"/>
    <w:rsid w:val="00222E95"/>
    <w:rsid w:val="00222FAB"/>
    <w:rsid w:val="0022558D"/>
    <w:rsid w:val="002420C8"/>
    <w:rsid w:val="00243E38"/>
    <w:rsid w:val="00245F18"/>
    <w:rsid w:val="002479EB"/>
    <w:rsid w:val="0025139F"/>
    <w:rsid w:val="00251A4A"/>
    <w:rsid w:val="0025432D"/>
    <w:rsid w:val="00256BA5"/>
    <w:rsid w:val="00264C17"/>
    <w:rsid w:val="002650E0"/>
    <w:rsid w:val="00265F65"/>
    <w:rsid w:val="002671F6"/>
    <w:rsid w:val="00271F49"/>
    <w:rsid w:val="0027259C"/>
    <w:rsid w:val="0027273C"/>
    <w:rsid w:val="00272E57"/>
    <w:rsid w:val="00272F36"/>
    <w:rsid w:val="002731C2"/>
    <w:rsid w:val="0028062B"/>
    <w:rsid w:val="002813B3"/>
    <w:rsid w:val="002821A0"/>
    <w:rsid w:val="00286AAD"/>
    <w:rsid w:val="00287A8A"/>
    <w:rsid w:val="00295623"/>
    <w:rsid w:val="00297EA9"/>
    <w:rsid w:val="002A618B"/>
    <w:rsid w:val="002A6289"/>
    <w:rsid w:val="002B1076"/>
    <w:rsid w:val="002B1AB6"/>
    <w:rsid w:val="002B3EE6"/>
    <w:rsid w:val="002B46D9"/>
    <w:rsid w:val="002B5405"/>
    <w:rsid w:val="002B5558"/>
    <w:rsid w:val="002B7F47"/>
    <w:rsid w:val="002C3554"/>
    <w:rsid w:val="002C39A8"/>
    <w:rsid w:val="002C584F"/>
    <w:rsid w:val="002C6C55"/>
    <w:rsid w:val="002D12A9"/>
    <w:rsid w:val="002D1E9A"/>
    <w:rsid w:val="002D4164"/>
    <w:rsid w:val="002D6827"/>
    <w:rsid w:val="002D7CC1"/>
    <w:rsid w:val="002E17A3"/>
    <w:rsid w:val="002E2402"/>
    <w:rsid w:val="002E5D19"/>
    <w:rsid w:val="002F3907"/>
    <w:rsid w:val="002F5544"/>
    <w:rsid w:val="0030294C"/>
    <w:rsid w:val="003031C8"/>
    <w:rsid w:val="003038F8"/>
    <w:rsid w:val="00305E2B"/>
    <w:rsid w:val="00310AE6"/>
    <w:rsid w:val="0032798F"/>
    <w:rsid w:val="003327B6"/>
    <w:rsid w:val="003356B5"/>
    <w:rsid w:val="00336985"/>
    <w:rsid w:val="00340060"/>
    <w:rsid w:val="00341907"/>
    <w:rsid w:val="00345935"/>
    <w:rsid w:val="00347225"/>
    <w:rsid w:val="003503A8"/>
    <w:rsid w:val="00350800"/>
    <w:rsid w:val="00351054"/>
    <w:rsid w:val="00354C39"/>
    <w:rsid w:val="0035515D"/>
    <w:rsid w:val="0035687A"/>
    <w:rsid w:val="00357D5D"/>
    <w:rsid w:val="00357F75"/>
    <w:rsid w:val="0036400A"/>
    <w:rsid w:val="00364F45"/>
    <w:rsid w:val="00365CB5"/>
    <w:rsid w:val="003826DA"/>
    <w:rsid w:val="003838F5"/>
    <w:rsid w:val="00387552"/>
    <w:rsid w:val="00392F01"/>
    <w:rsid w:val="00393ACB"/>
    <w:rsid w:val="003A11E1"/>
    <w:rsid w:val="003A3F58"/>
    <w:rsid w:val="003A41ED"/>
    <w:rsid w:val="003A4B46"/>
    <w:rsid w:val="003B1AA6"/>
    <w:rsid w:val="003B215A"/>
    <w:rsid w:val="003B4440"/>
    <w:rsid w:val="003B56BA"/>
    <w:rsid w:val="003C0768"/>
    <w:rsid w:val="003C0EFB"/>
    <w:rsid w:val="003C2346"/>
    <w:rsid w:val="003C3A99"/>
    <w:rsid w:val="003C6D5B"/>
    <w:rsid w:val="003D4895"/>
    <w:rsid w:val="003D64FB"/>
    <w:rsid w:val="003D70F6"/>
    <w:rsid w:val="003D7F3D"/>
    <w:rsid w:val="003E1357"/>
    <w:rsid w:val="003E5EBA"/>
    <w:rsid w:val="00400A3B"/>
    <w:rsid w:val="00401CB6"/>
    <w:rsid w:val="00401D81"/>
    <w:rsid w:val="00402FA8"/>
    <w:rsid w:val="00407B6E"/>
    <w:rsid w:val="00413C45"/>
    <w:rsid w:val="0042066E"/>
    <w:rsid w:val="004216A8"/>
    <w:rsid w:val="00421945"/>
    <w:rsid w:val="00422664"/>
    <w:rsid w:val="004247B1"/>
    <w:rsid w:val="00431204"/>
    <w:rsid w:val="00432102"/>
    <w:rsid w:val="00433C4B"/>
    <w:rsid w:val="00434B61"/>
    <w:rsid w:val="00443478"/>
    <w:rsid w:val="004444ED"/>
    <w:rsid w:val="00446CE6"/>
    <w:rsid w:val="004558CF"/>
    <w:rsid w:val="00457A51"/>
    <w:rsid w:val="00464EF7"/>
    <w:rsid w:val="00464F37"/>
    <w:rsid w:val="0046535A"/>
    <w:rsid w:val="00466D4B"/>
    <w:rsid w:val="00473164"/>
    <w:rsid w:val="00475A51"/>
    <w:rsid w:val="004770D1"/>
    <w:rsid w:val="00477AEC"/>
    <w:rsid w:val="00487862"/>
    <w:rsid w:val="00490BCE"/>
    <w:rsid w:val="004938F9"/>
    <w:rsid w:val="00493CA0"/>
    <w:rsid w:val="00494619"/>
    <w:rsid w:val="004A0395"/>
    <w:rsid w:val="004A05B1"/>
    <w:rsid w:val="004A0683"/>
    <w:rsid w:val="004A0FBF"/>
    <w:rsid w:val="004A5091"/>
    <w:rsid w:val="004B0A5B"/>
    <w:rsid w:val="004B3A74"/>
    <w:rsid w:val="004B425C"/>
    <w:rsid w:val="004B44AD"/>
    <w:rsid w:val="004B44DB"/>
    <w:rsid w:val="004B4D96"/>
    <w:rsid w:val="004B53C2"/>
    <w:rsid w:val="004C4B14"/>
    <w:rsid w:val="004C708A"/>
    <w:rsid w:val="004D154B"/>
    <w:rsid w:val="004D4B5B"/>
    <w:rsid w:val="004D76A9"/>
    <w:rsid w:val="004D7B8C"/>
    <w:rsid w:val="004E0E7F"/>
    <w:rsid w:val="004E2EBC"/>
    <w:rsid w:val="004F5DEB"/>
    <w:rsid w:val="004F7421"/>
    <w:rsid w:val="0050047A"/>
    <w:rsid w:val="00503750"/>
    <w:rsid w:val="00505408"/>
    <w:rsid w:val="005061E2"/>
    <w:rsid w:val="00506C92"/>
    <w:rsid w:val="0050780C"/>
    <w:rsid w:val="00510911"/>
    <w:rsid w:val="00512C90"/>
    <w:rsid w:val="00513731"/>
    <w:rsid w:val="00515F99"/>
    <w:rsid w:val="00516C13"/>
    <w:rsid w:val="00520781"/>
    <w:rsid w:val="005242D2"/>
    <w:rsid w:val="00526CE8"/>
    <w:rsid w:val="00533D86"/>
    <w:rsid w:val="005365E4"/>
    <w:rsid w:val="00541441"/>
    <w:rsid w:val="00541AC0"/>
    <w:rsid w:val="00545264"/>
    <w:rsid w:val="0054608C"/>
    <w:rsid w:val="0055335F"/>
    <w:rsid w:val="00570DE8"/>
    <w:rsid w:val="00573BB8"/>
    <w:rsid w:val="00582924"/>
    <w:rsid w:val="00583E96"/>
    <w:rsid w:val="00584566"/>
    <w:rsid w:val="005941A5"/>
    <w:rsid w:val="00597FA9"/>
    <w:rsid w:val="005A3791"/>
    <w:rsid w:val="005A4404"/>
    <w:rsid w:val="005B151C"/>
    <w:rsid w:val="005B2B50"/>
    <w:rsid w:val="005B6181"/>
    <w:rsid w:val="005C3ECF"/>
    <w:rsid w:val="005C41BD"/>
    <w:rsid w:val="005C6532"/>
    <w:rsid w:val="005C6956"/>
    <w:rsid w:val="005C73AA"/>
    <w:rsid w:val="005D0F9E"/>
    <w:rsid w:val="005D3AEB"/>
    <w:rsid w:val="005D4675"/>
    <w:rsid w:val="005D5763"/>
    <w:rsid w:val="005D7A54"/>
    <w:rsid w:val="005E5FE0"/>
    <w:rsid w:val="005F0E47"/>
    <w:rsid w:val="005F251F"/>
    <w:rsid w:val="005F2554"/>
    <w:rsid w:val="005F3F70"/>
    <w:rsid w:val="005F3F95"/>
    <w:rsid w:val="005F41A4"/>
    <w:rsid w:val="005F70C5"/>
    <w:rsid w:val="006018C1"/>
    <w:rsid w:val="00615694"/>
    <w:rsid w:val="00620F31"/>
    <w:rsid w:val="006212A7"/>
    <w:rsid w:val="00621EC7"/>
    <w:rsid w:val="006236CC"/>
    <w:rsid w:val="00624D4E"/>
    <w:rsid w:val="006307F0"/>
    <w:rsid w:val="006309E0"/>
    <w:rsid w:val="00630BED"/>
    <w:rsid w:val="006338C6"/>
    <w:rsid w:val="00634030"/>
    <w:rsid w:val="006371FE"/>
    <w:rsid w:val="00640952"/>
    <w:rsid w:val="00647401"/>
    <w:rsid w:val="00651C94"/>
    <w:rsid w:val="006538D3"/>
    <w:rsid w:val="0066126A"/>
    <w:rsid w:val="00665632"/>
    <w:rsid w:val="00665DBC"/>
    <w:rsid w:val="006768F7"/>
    <w:rsid w:val="00677782"/>
    <w:rsid w:val="00681552"/>
    <w:rsid w:val="006843F7"/>
    <w:rsid w:val="00685C00"/>
    <w:rsid w:val="006902A2"/>
    <w:rsid w:val="00693875"/>
    <w:rsid w:val="00693E2C"/>
    <w:rsid w:val="00693E3F"/>
    <w:rsid w:val="00694CA3"/>
    <w:rsid w:val="00695FE6"/>
    <w:rsid w:val="00696301"/>
    <w:rsid w:val="00697D5F"/>
    <w:rsid w:val="006A0B26"/>
    <w:rsid w:val="006A1F65"/>
    <w:rsid w:val="006A6208"/>
    <w:rsid w:val="006A67D3"/>
    <w:rsid w:val="006B042E"/>
    <w:rsid w:val="006B1717"/>
    <w:rsid w:val="006B3D24"/>
    <w:rsid w:val="006B4139"/>
    <w:rsid w:val="006B49E0"/>
    <w:rsid w:val="006B4A36"/>
    <w:rsid w:val="006B781C"/>
    <w:rsid w:val="006C075F"/>
    <w:rsid w:val="006C6726"/>
    <w:rsid w:val="006D6D4E"/>
    <w:rsid w:val="006E2A14"/>
    <w:rsid w:val="006E6489"/>
    <w:rsid w:val="006E78CB"/>
    <w:rsid w:val="006F03C6"/>
    <w:rsid w:val="006F1B48"/>
    <w:rsid w:val="00704DFE"/>
    <w:rsid w:val="0070620C"/>
    <w:rsid w:val="00710F4B"/>
    <w:rsid w:val="00712784"/>
    <w:rsid w:val="00712EE4"/>
    <w:rsid w:val="00713054"/>
    <w:rsid w:val="007237F0"/>
    <w:rsid w:val="0072642E"/>
    <w:rsid w:val="00734363"/>
    <w:rsid w:val="007346B8"/>
    <w:rsid w:val="007400A2"/>
    <w:rsid w:val="00744363"/>
    <w:rsid w:val="00750180"/>
    <w:rsid w:val="007539CB"/>
    <w:rsid w:val="00757C09"/>
    <w:rsid w:val="00767EF1"/>
    <w:rsid w:val="0077469D"/>
    <w:rsid w:val="00777C54"/>
    <w:rsid w:val="00780B90"/>
    <w:rsid w:val="0078249C"/>
    <w:rsid w:val="007830D5"/>
    <w:rsid w:val="00786229"/>
    <w:rsid w:val="007877AE"/>
    <w:rsid w:val="0079272B"/>
    <w:rsid w:val="00792E4A"/>
    <w:rsid w:val="0079504E"/>
    <w:rsid w:val="00795984"/>
    <w:rsid w:val="007A1496"/>
    <w:rsid w:val="007A56E7"/>
    <w:rsid w:val="007A5B90"/>
    <w:rsid w:val="007B67C1"/>
    <w:rsid w:val="007C5CE4"/>
    <w:rsid w:val="007C7B23"/>
    <w:rsid w:val="007D1482"/>
    <w:rsid w:val="007D57D4"/>
    <w:rsid w:val="007D5C69"/>
    <w:rsid w:val="007D6003"/>
    <w:rsid w:val="007E74A8"/>
    <w:rsid w:val="007F4AE7"/>
    <w:rsid w:val="00802266"/>
    <w:rsid w:val="00802BBA"/>
    <w:rsid w:val="00803C8A"/>
    <w:rsid w:val="00805668"/>
    <w:rsid w:val="00811A48"/>
    <w:rsid w:val="00813811"/>
    <w:rsid w:val="00830154"/>
    <w:rsid w:val="00833366"/>
    <w:rsid w:val="00834622"/>
    <w:rsid w:val="00834D10"/>
    <w:rsid w:val="008363B6"/>
    <w:rsid w:val="00841D50"/>
    <w:rsid w:val="00843D05"/>
    <w:rsid w:val="00850E14"/>
    <w:rsid w:val="008510AE"/>
    <w:rsid w:val="008517CA"/>
    <w:rsid w:val="008540F6"/>
    <w:rsid w:val="00855646"/>
    <w:rsid w:val="00856EBA"/>
    <w:rsid w:val="00861EF2"/>
    <w:rsid w:val="00866445"/>
    <w:rsid w:val="00870409"/>
    <w:rsid w:val="00871BFA"/>
    <w:rsid w:val="0087378B"/>
    <w:rsid w:val="00880174"/>
    <w:rsid w:val="00880724"/>
    <w:rsid w:val="0088309F"/>
    <w:rsid w:val="0088508E"/>
    <w:rsid w:val="0089107C"/>
    <w:rsid w:val="00892752"/>
    <w:rsid w:val="0089310D"/>
    <w:rsid w:val="008949ED"/>
    <w:rsid w:val="00896024"/>
    <w:rsid w:val="008A74A9"/>
    <w:rsid w:val="008A74EA"/>
    <w:rsid w:val="008A7539"/>
    <w:rsid w:val="008A7EDF"/>
    <w:rsid w:val="008A7F0E"/>
    <w:rsid w:val="008B5587"/>
    <w:rsid w:val="008B76C4"/>
    <w:rsid w:val="008C19C8"/>
    <w:rsid w:val="008C1ACC"/>
    <w:rsid w:val="008D071A"/>
    <w:rsid w:val="008D0830"/>
    <w:rsid w:val="008D0DDD"/>
    <w:rsid w:val="008D4657"/>
    <w:rsid w:val="008E0948"/>
    <w:rsid w:val="008E0965"/>
    <w:rsid w:val="008E2CB5"/>
    <w:rsid w:val="008F0003"/>
    <w:rsid w:val="008F2885"/>
    <w:rsid w:val="008F3D78"/>
    <w:rsid w:val="00900B58"/>
    <w:rsid w:val="00902E68"/>
    <w:rsid w:val="00912AC6"/>
    <w:rsid w:val="00914460"/>
    <w:rsid w:val="00915FB9"/>
    <w:rsid w:val="009207D7"/>
    <w:rsid w:val="00920CA0"/>
    <w:rsid w:val="00932EF5"/>
    <w:rsid w:val="00941532"/>
    <w:rsid w:val="00945AE7"/>
    <w:rsid w:val="0094722C"/>
    <w:rsid w:val="0094797E"/>
    <w:rsid w:val="00947D02"/>
    <w:rsid w:val="0095043B"/>
    <w:rsid w:val="0095467F"/>
    <w:rsid w:val="00957217"/>
    <w:rsid w:val="00960064"/>
    <w:rsid w:val="00962C62"/>
    <w:rsid w:val="009632C2"/>
    <w:rsid w:val="0096615D"/>
    <w:rsid w:val="009667F0"/>
    <w:rsid w:val="0097132A"/>
    <w:rsid w:val="0097654D"/>
    <w:rsid w:val="00976A68"/>
    <w:rsid w:val="00977871"/>
    <w:rsid w:val="009818AA"/>
    <w:rsid w:val="00982A79"/>
    <w:rsid w:val="009926AA"/>
    <w:rsid w:val="009A162E"/>
    <w:rsid w:val="009A2E85"/>
    <w:rsid w:val="009A548A"/>
    <w:rsid w:val="009A6AD7"/>
    <w:rsid w:val="009A6F52"/>
    <w:rsid w:val="009B1D27"/>
    <w:rsid w:val="009B2934"/>
    <w:rsid w:val="009B43B3"/>
    <w:rsid w:val="009B68CF"/>
    <w:rsid w:val="009C061F"/>
    <w:rsid w:val="009C0B42"/>
    <w:rsid w:val="009C31EA"/>
    <w:rsid w:val="009C6FA4"/>
    <w:rsid w:val="009D06A8"/>
    <w:rsid w:val="009D34B8"/>
    <w:rsid w:val="009E149F"/>
    <w:rsid w:val="009E36E0"/>
    <w:rsid w:val="009F0B08"/>
    <w:rsid w:val="009F133A"/>
    <w:rsid w:val="009F53D0"/>
    <w:rsid w:val="009F5DA3"/>
    <w:rsid w:val="009F6F15"/>
    <w:rsid w:val="009F7D37"/>
    <w:rsid w:val="009F7F6D"/>
    <w:rsid w:val="00A00918"/>
    <w:rsid w:val="00A00E15"/>
    <w:rsid w:val="00A01A2E"/>
    <w:rsid w:val="00A02D31"/>
    <w:rsid w:val="00A03AE2"/>
    <w:rsid w:val="00A04C47"/>
    <w:rsid w:val="00A07AFE"/>
    <w:rsid w:val="00A11314"/>
    <w:rsid w:val="00A22A90"/>
    <w:rsid w:val="00A22B95"/>
    <w:rsid w:val="00A24898"/>
    <w:rsid w:val="00A24FBE"/>
    <w:rsid w:val="00A25848"/>
    <w:rsid w:val="00A27BDD"/>
    <w:rsid w:val="00A30455"/>
    <w:rsid w:val="00A33254"/>
    <w:rsid w:val="00A34FEF"/>
    <w:rsid w:val="00A402CF"/>
    <w:rsid w:val="00A406C7"/>
    <w:rsid w:val="00A417B7"/>
    <w:rsid w:val="00A41FD4"/>
    <w:rsid w:val="00A4271A"/>
    <w:rsid w:val="00A427D2"/>
    <w:rsid w:val="00A43870"/>
    <w:rsid w:val="00A43E3C"/>
    <w:rsid w:val="00A44461"/>
    <w:rsid w:val="00A44AE9"/>
    <w:rsid w:val="00A51BF7"/>
    <w:rsid w:val="00A53067"/>
    <w:rsid w:val="00A5794F"/>
    <w:rsid w:val="00A57DDD"/>
    <w:rsid w:val="00A607D7"/>
    <w:rsid w:val="00A617D2"/>
    <w:rsid w:val="00A634B0"/>
    <w:rsid w:val="00A74750"/>
    <w:rsid w:val="00A74C31"/>
    <w:rsid w:val="00A76F73"/>
    <w:rsid w:val="00A80C07"/>
    <w:rsid w:val="00A82D71"/>
    <w:rsid w:val="00A9256E"/>
    <w:rsid w:val="00AA3CC6"/>
    <w:rsid w:val="00AA42A5"/>
    <w:rsid w:val="00AA4933"/>
    <w:rsid w:val="00AA5EEB"/>
    <w:rsid w:val="00AA66E2"/>
    <w:rsid w:val="00AB1DC7"/>
    <w:rsid w:val="00AB5DAF"/>
    <w:rsid w:val="00AB687C"/>
    <w:rsid w:val="00AC3299"/>
    <w:rsid w:val="00AC3B5D"/>
    <w:rsid w:val="00AC55CD"/>
    <w:rsid w:val="00AD104C"/>
    <w:rsid w:val="00AD2267"/>
    <w:rsid w:val="00AD2822"/>
    <w:rsid w:val="00AD5BBB"/>
    <w:rsid w:val="00AD7C3D"/>
    <w:rsid w:val="00AD7CB1"/>
    <w:rsid w:val="00AE11C3"/>
    <w:rsid w:val="00AE18A4"/>
    <w:rsid w:val="00AE2928"/>
    <w:rsid w:val="00AE4D63"/>
    <w:rsid w:val="00AF540D"/>
    <w:rsid w:val="00B018EF"/>
    <w:rsid w:val="00B029EB"/>
    <w:rsid w:val="00B0560E"/>
    <w:rsid w:val="00B059F8"/>
    <w:rsid w:val="00B12D75"/>
    <w:rsid w:val="00B14EB5"/>
    <w:rsid w:val="00B17E8F"/>
    <w:rsid w:val="00B20F79"/>
    <w:rsid w:val="00B23476"/>
    <w:rsid w:val="00B2577B"/>
    <w:rsid w:val="00B265D7"/>
    <w:rsid w:val="00B27433"/>
    <w:rsid w:val="00B41142"/>
    <w:rsid w:val="00B5237F"/>
    <w:rsid w:val="00B52E94"/>
    <w:rsid w:val="00B558A6"/>
    <w:rsid w:val="00B64BF7"/>
    <w:rsid w:val="00B71BF2"/>
    <w:rsid w:val="00B73E34"/>
    <w:rsid w:val="00B86CDD"/>
    <w:rsid w:val="00B8762E"/>
    <w:rsid w:val="00B92217"/>
    <w:rsid w:val="00B92F02"/>
    <w:rsid w:val="00B95C37"/>
    <w:rsid w:val="00B96D48"/>
    <w:rsid w:val="00BA26E4"/>
    <w:rsid w:val="00BA2C90"/>
    <w:rsid w:val="00BB05FC"/>
    <w:rsid w:val="00BB0EA3"/>
    <w:rsid w:val="00BB163C"/>
    <w:rsid w:val="00BB7374"/>
    <w:rsid w:val="00BC362D"/>
    <w:rsid w:val="00BC3DEC"/>
    <w:rsid w:val="00BC4645"/>
    <w:rsid w:val="00BC4BE8"/>
    <w:rsid w:val="00BC58F9"/>
    <w:rsid w:val="00BD067C"/>
    <w:rsid w:val="00BD5FB8"/>
    <w:rsid w:val="00BE01DF"/>
    <w:rsid w:val="00BE106C"/>
    <w:rsid w:val="00BE6282"/>
    <w:rsid w:val="00BE75C2"/>
    <w:rsid w:val="00BF3852"/>
    <w:rsid w:val="00BF3C59"/>
    <w:rsid w:val="00BF42DE"/>
    <w:rsid w:val="00BF6CB7"/>
    <w:rsid w:val="00C00136"/>
    <w:rsid w:val="00C043C6"/>
    <w:rsid w:val="00C067A3"/>
    <w:rsid w:val="00C10716"/>
    <w:rsid w:val="00C10C39"/>
    <w:rsid w:val="00C1332E"/>
    <w:rsid w:val="00C1746F"/>
    <w:rsid w:val="00C2033B"/>
    <w:rsid w:val="00C208F2"/>
    <w:rsid w:val="00C24C1E"/>
    <w:rsid w:val="00C250AD"/>
    <w:rsid w:val="00C25807"/>
    <w:rsid w:val="00C25B88"/>
    <w:rsid w:val="00C27936"/>
    <w:rsid w:val="00C305F7"/>
    <w:rsid w:val="00C36F75"/>
    <w:rsid w:val="00C40889"/>
    <w:rsid w:val="00C43B99"/>
    <w:rsid w:val="00C43ED9"/>
    <w:rsid w:val="00C46A1F"/>
    <w:rsid w:val="00C47773"/>
    <w:rsid w:val="00C5161D"/>
    <w:rsid w:val="00C5284B"/>
    <w:rsid w:val="00C52F0D"/>
    <w:rsid w:val="00C5665D"/>
    <w:rsid w:val="00C66200"/>
    <w:rsid w:val="00C702BC"/>
    <w:rsid w:val="00C74440"/>
    <w:rsid w:val="00C8270E"/>
    <w:rsid w:val="00C83730"/>
    <w:rsid w:val="00C83973"/>
    <w:rsid w:val="00C96441"/>
    <w:rsid w:val="00C96779"/>
    <w:rsid w:val="00CA16BA"/>
    <w:rsid w:val="00CA2E3A"/>
    <w:rsid w:val="00CA3938"/>
    <w:rsid w:val="00CA3BF9"/>
    <w:rsid w:val="00CB27A8"/>
    <w:rsid w:val="00CB43F9"/>
    <w:rsid w:val="00CB6986"/>
    <w:rsid w:val="00CB77C5"/>
    <w:rsid w:val="00CC0503"/>
    <w:rsid w:val="00CC2586"/>
    <w:rsid w:val="00CC2F58"/>
    <w:rsid w:val="00CC34FC"/>
    <w:rsid w:val="00CC6B8F"/>
    <w:rsid w:val="00CC6DAF"/>
    <w:rsid w:val="00CC7494"/>
    <w:rsid w:val="00CC7A79"/>
    <w:rsid w:val="00CD4091"/>
    <w:rsid w:val="00CD5A71"/>
    <w:rsid w:val="00CE0A5B"/>
    <w:rsid w:val="00CE181B"/>
    <w:rsid w:val="00CE1866"/>
    <w:rsid w:val="00CE376D"/>
    <w:rsid w:val="00CE627C"/>
    <w:rsid w:val="00CE6396"/>
    <w:rsid w:val="00CE6A24"/>
    <w:rsid w:val="00CF3D33"/>
    <w:rsid w:val="00CF3D79"/>
    <w:rsid w:val="00D0214C"/>
    <w:rsid w:val="00D07516"/>
    <w:rsid w:val="00D11ECB"/>
    <w:rsid w:val="00D1228C"/>
    <w:rsid w:val="00D24E72"/>
    <w:rsid w:val="00D279B4"/>
    <w:rsid w:val="00D30EC3"/>
    <w:rsid w:val="00D35FFA"/>
    <w:rsid w:val="00D3742C"/>
    <w:rsid w:val="00D42BA9"/>
    <w:rsid w:val="00D431C5"/>
    <w:rsid w:val="00D47A97"/>
    <w:rsid w:val="00D52977"/>
    <w:rsid w:val="00D52C5E"/>
    <w:rsid w:val="00D57D1B"/>
    <w:rsid w:val="00D604DE"/>
    <w:rsid w:val="00D60E5A"/>
    <w:rsid w:val="00D63410"/>
    <w:rsid w:val="00D65919"/>
    <w:rsid w:val="00D6631F"/>
    <w:rsid w:val="00D67DF9"/>
    <w:rsid w:val="00D708AA"/>
    <w:rsid w:val="00D71116"/>
    <w:rsid w:val="00D716D4"/>
    <w:rsid w:val="00D7659C"/>
    <w:rsid w:val="00D772C7"/>
    <w:rsid w:val="00D814C0"/>
    <w:rsid w:val="00D81A32"/>
    <w:rsid w:val="00D8685C"/>
    <w:rsid w:val="00D960FF"/>
    <w:rsid w:val="00DA02FC"/>
    <w:rsid w:val="00DA136C"/>
    <w:rsid w:val="00DA1EBA"/>
    <w:rsid w:val="00DA2CFC"/>
    <w:rsid w:val="00DA5BCB"/>
    <w:rsid w:val="00DB0AA6"/>
    <w:rsid w:val="00DC11B5"/>
    <w:rsid w:val="00DC1EB2"/>
    <w:rsid w:val="00DC2367"/>
    <w:rsid w:val="00DC63D9"/>
    <w:rsid w:val="00DC66A6"/>
    <w:rsid w:val="00DD557C"/>
    <w:rsid w:val="00DD63F3"/>
    <w:rsid w:val="00DE14CD"/>
    <w:rsid w:val="00DE28F4"/>
    <w:rsid w:val="00DE2940"/>
    <w:rsid w:val="00DE38C8"/>
    <w:rsid w:val="00DE6DE0"/>
    <w:rsid w:val="00DE799A"/>
    <w:rsid w:val="00DF024B"/>
    <w:rsid w:val="00DF0BB1"/>
    <w:rsid w:val="00DF3191"/>
    <w:rsid w:val="00DF3D7C"/>
    <w:rsid w:val="00DF6669"/>
    <w:rsid w:val="00DF7F63"/>
    <w:rsid w:val="00DF7F67"/>
    <w:rsid w:val="00E03354"/>
    <w:rsid w:val="00E06680"/>
    <w:rsid w:val="00E16CF3"/>
    <w:rsid w:val="00E23F48"/>
    <w:rsid w:val="00E2489E"/>
    <w:rsid w:val="00E2546B"/>
    <w:rsid w:val="00E34CF8"/>
    <w:rsid w:val="00E35FE8"/>
    <w:rsid w:val="00E40E3A"/>
    <w:rsid w:val="00E41E3B"/>
    <w:rsid w:val="00E441EB"/>
    <w:rsid w:val="00E619F0"/>
    <w:rsid w:val="00E63597"/>
    <w:rsid w:val="00E67AA4"/>
    <w:rsid w:val="00E67AB1"/>
    <w:rsid w:val="00E7416A"/>
    <w:rsid w:val="00E745D4"/>
    <w:rsid w:val="00E75F32"/>
    <w:rsid w:val="00E81F9C"/>
    <w:rsid w:val="00E87265"/>
    <w:rsid w:val="00E87416"/>
    <w:rsid w:val="00E877D3"/>
    <w:rsid w:val="00E94119"/>
    <w:rsid w:val="00E94139"/>
    <w:rsid w:val="00E9660B"/>
    <w:rsid w:val="00EA0FBA"/>
    <w:rsid w:val="00EB3CAB"/>
    <w:rsid w:val="00EB47FE"/>
    <w:rsid w:val="00EC11A3"/>
    <w:rsid w:val="00EC6998"/>
    <w:rsid w:val="00EC6F6C"/>
    <w:rsid w:val="00ED18CF"/>
    <w:rsid w:val="00ED3C74"/>
    <w:rsid w:val="00ED43CE"/>
    <w:rsid w:val="00ED4A56"/>
    <w:rsid w:val="00ED7386"/>
    <w:rsid w:val="00EE1B0B"/>
    <w:rsid w:val="00EE5D9A"/>
    <w:rsid w:val="00EE7B30"/>
    <w:rsid w:val="00EF1196"/>
    <w:rsid w:val="00EF21BE"/>
    <w:rsid w:val="00EF475E"/>
    <w:rsid w:val="00EF6F6F"/>
    <w:rsid w:val="00EF7A95"/>
    <w:rsid w:val="00F04AF2"/>
    <w:rsid w:val="00F05222"/>
    <w:rsid w:val="00F05F7C"/>
    <w:rsid w:val="00F1196B"/>
    <w:rsid w:val="00F11A62"/>
    <w:rsid w:val="00F11A68"/>
    <w:rsid w:val="00F13505"/>
    <w:rsid w:val="00F1566C"/>
    <w:rsid w:val="00F16925"/>
    <w:rsid w:val="00F17F2B"/>
    <w:rsid w:val="00F218F4"/>
    <w:rsid w:val="00F227DE"/>
    <w:rsid w:val="00F22E3E"/>
    <w:rsid w:val="00F23DDD"/>
    <w:rsid w:val="00F24010"/>
    <w:rsid w:val="00F24D96"/>
    <w:rsid w:val="00F25A0A"/>
    <w:rsid w:val="00F310C0"/>
    <w:rsid w:val="00F345E8"/>
    <w:rsid w:val="00F407E2"/>
    <w:rsid w:val="00F41562"/>
    <w:rsid w:val="00F44A77"/>
    <w:rsid w:val="00F45F7F"/>
    <w:rsid w:val="00F4666F"/>
    <w:rsid w:val="00F513F6"/>
    <w:rsid w:val="00F53F46"/>
    <w:rsid w:val="00F546BE"/>
    <w:rsid w:val="00F56AA4"/>
    <w:rsid w:val="00F57D6C"/>
    <w:rsid w:val="00F64213"/>
    <w:rsid w:val="00F664C5"/>
    <w:rsid w:val="00F668A2"/>
    <w:rsid w:val="00F6798A"/>
    <w:rsid w:val="00F7189E"/>
    <w:rsid w:val="00F71F24"/>
    <w:rsid w:val="00F74276"/>
    <w:rsid w:val="00F74770"/>
    <w:rsid w:val="00F8508A"/>
    <w:rsid w:val="00F8735F"/>
    <w:rsid w:val="00F907CF"/>
    <w:rsid w:val="00F928A7"/>
    <w:rsid w:val="00F97A7D"/>
    <w:rsid w:val="00FA0089"/>
    <w:rsid w:val="00FA2CA0"/>
    <w:rsid w:val="00FA3162"/>
    <w:rsid w:val="00FA59D9"/>
    <w:rsid w:val="00FA6150"/>
    <w:rsid w:val="00FB230B"/>
    <w:rsid w:val="00FB2F42"/>
    <w:rsid w:val="00FC04C7"/>
    <w:rsid w:val="00FC1576"/>
    <w:rsid w:val="00FD49C1"/>
    <w:rsid w:val="00FE35CC"/>
    <w:rsid w:val="00FE51C6"/>
    <w:rsid w:val="00FE5FBE"/>
    <w:rsid w:val="00FE731C"/>
    <w:rsid w:val="00FF440A"/>
    <w:rsid w:val="00FF4B6F"/>
    <w:rsid w:val="00FF4B74"/>
    <w:rsid w:val="00FF4F20"/>
    <w:rsid w:val="00FF7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04"/>
    <w:pPr>
      <w:spacing w:line="480" w:lineRule="auto"/>
    </w:pPr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rsid w:val="0043120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336985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  <w:lang w:val="en-US"/>
    </w:rPr>
  </w:style>
  <w:style w:type="paragraph" w:styleId="Titre3">
    <w:name w:val="heading 3"/>
    <w:basedOn w:val="Normal"/>
    <w:next w:val="Normal"/>
    <w:qFormat/>
    <w:rsid w:val="00431204"/>
    <w:pPr>
      <w:keepNext/>
      <w:spacing w:line="240" w:lineRule="auto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rsid w:val="00431204"/>
    <w:pPr>
      <w:ind w:left="720"/>
    </w:pPr>
  </w:style>
  <w:style w:type="character" w:customStyle="1" w:styleId="entity1">
    <w:name w:val="entity1"/>
    <w:rsid w:val="00431204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43120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43120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Policepardfaut"/>
    <w:rsid w:val="00431204"/>
  </w:style>
  <w:style w:type="character" w:styleId="Lienhypertexte">
    <w:name w:val="Hyperlink"/>
    <w:semiHidden/>
    <w:rsid w:val="00431204"/>
    <w:rPr>
      <w:color w:val="0000FF"/>
      <w:u w:val="single"/>
    </w:rPr>
  </w:style>
  <w:style w:type="paragraph" w:styleId="En-tte">
    <w:name w:val="header"/>
    <w:basedOn w:val="Normal"/>
    <w:semiHidden/>
    <w:rsid w:val="00431204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431204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5941A5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styleId="Marquedecommentaire">
    <w:name w:val="annotation reference"/>
    <w:uiPriority w:val="99"/>
    <w:semiHidden/>
    <w:unhideWhenUsed/>
    <w:rsid w:val="005941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41A5"/>
    <w:pPr>
      <w:spacing w:after="200" w:line="240" w:lineRule="auto"/>
    </w:pPr>
    <w:rPr>
      <w:rFonts w:ascii="Calibri" w:hAnsi="Calibri"/>
      <w:sz w:val="20"/>
      <w:szCs w:val="20"/>
      <w:lang w:val="fr-FR" w:eastAsia="fr-FR"/>
    </w:rPr>
  </w:style>
  <w:style w:type="character" w:customStyle="1" w:styleId="CommentaireCar">
    <w:name w:val="Commentaire Car"/>
    <w:link w:val="Commentaire"/>
    <w:uiPriority w:val="99"/>
    <w:semiHidden/>
    <w:rsid w:val="005941A5"/>
    <w:rPr>
      <w:rFonts w:ascii="Calibri" w:hAnsi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41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941A5"/>
    <w:rPr>
      <w:rFonts w:ascii="Tahoma" w:hAnsi="Tahoma" w:cs="Tahoma"/>
      <w:sz w:val="16"/>
      <w:szCs w:val="16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F99"/>
    <w:pPr>
      <w:spacing w:after="0" w:line="480" w:lineRule="auto"/>
    </w:pPr>
    <w:rPr>
      <w:rFonts w:ascii="Times New Roman" w:hAnsi="Times New Roman"/>
      <w:b/>
      <w:bCs/>
      <w:lang w:val="en-GB" w:eastAsia="en-US"/>
    </w:rPr>
  </w:style>
  <w:style w:type="character" w:customStyle="1" w:styleId="ObjetducommentaireCar">
    <w:name w:val="Objet du commentaire Car"/>
    <w:link w:val="Objetducommentaire"/>
    <w:uiPriority w:val="99"/>
    <w:semiHidden/>
    <w:rsid w:val="00515F99"/>
    <w:rPr>
      <w:rFonts w:ascii="Calibri" w:hAnsi="Calibri"/>
      <w:b/>
      <w:bCs/>
      <w:lang w:val="en-GB" w:eastAsia="en-US"/>
    </w:rPr>
  </w:style>
  <w:style w:type="table" w:styleId="Grilledutableau">
    <w:name w:val="Table Grid"/>
    <w:basedOn w:val="TableauNormal"/>
    <w:uiPriority w:val="59"/>
    <w:rsid w:val="00B029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rsid w:val="00336985"/>
    <w:rPr>
      <w:rFonts w:ascii="Arial" w:hAnsi="Arial" w:cs="Arial"/>
      <w:b/>
      <w:bCs/>
      <w:sz w:val="22"/>
      <w:szCs w:val="28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834D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A25848"/>
    <w:rPr>
      <w:sz w:val="24"/>
      <w:szCs w:val="24"/>
      <w:lang w:val="en-GB" w:eastAsia="en-US"/>
    </w:rPr>
  </w:style>
  <w:style w:type="paragraph" w:styleId="Sansinterligne">
    <w:name w:val="No Spacing"/>
    <w:uiPriority w:val="1"/>
    <w:qFormat/>
    <w:rsid w:val="004F5DEB"/>
    <w:rPr>
      <w:i/>
      <w:sz w:val="24"/>
      <w:szCs w:val="24"/>
      <w:lang w:val="en-GB" w:eastAsia="en-US"/>
    </w:rPr>
  </w:style>
  <w:style w:type="character" w:styleId="Numrodeligne">
    <w:name w:val="line number"/>
    <w:basedOn w:val="Policepardfaut"/>
    <w:uiPriority w:val="99"/>
    <w:semiHidden/>
    <w:unhideWhenUsed/>
    <w:rsid w:val="004F7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04"/>
    <w:pPr>
      <w:spacing w:line="480" w:lineRule="auto"/>
    </w:pPr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rsid w:val="0043120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336985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  <w:lang w:val="en-US"/>
    </w:rPr>
  </w:style>
  <w:style w:type="paragraph" w:styleId="Titre3">
    <w:name w:val="heading 3"/>
    <w:basedOn w:val="Normal"/>
    <w:next w:val="Normal"/>
    <w:qFormat/>
    <w:rsid w:val="00431204"/>
    <w:pPr>
      <w:keepNext/>
      <w:spacing w:line="240" w:lineRule="auto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rsid w:val="00431204"/>
    <w:pPr>
      <w:ind w:left="720"/>
    </w:pPr>
  </w:style>
  <w:style w:type="character" w:customStyle="1" w:styleId="entity1">
    <w:name w:val="entity1"/>
    <w:rsid w:val="00431204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43120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43120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Policepardfaut"/>
    <w:rsid w:val="00431204"/>
  </w:style>
  <w:style w:type="character" w:styleId="Lienhypertexte">
    <w:name w:val="Hyperlink"/>
    <w:semiHidden/>
    <w:rsid w:val="00431204"/>
    <w:rPr>
      <w:color w:val="0000FF"/>
      <w:u w:val="single"/>
    </w:rPr>
  </w:style>
  <w:style w:type="paragraph" w:styleId="En-tte">
    <w:name w:val="header"/>
    <w:basedOn w:val="Normal"/>
    <w:semiHidden/>
    <w:rsid w:val="00431204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431204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5941A5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styleId="Marquedecommentaire">
    <w:name w:val="annotation reference"/>
    <w:uiPriority w:val="99"/>
    <w:semiHidden/>
    <w:unhideWhenUsed/>
    <w:rsid w:val="005941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41A5"/>
    <w:pPr>
      <w:spacing w:after="200" w:line="240" w:lineRule="auto"/>
    </w:pPr>
    <w:rPr>
      <w:rFonts w:ascii="Calibri" w:hAnsi="Calibri"/>
      <w:sz w:val="20"/>
      <w:szCs w:val="20"/>
      <w:lang w:val="fr-FR" w:eastAsia="fr-FR"/>
    </w:rPr>
  </w:style>
  <w:style w:type="character" w:customStyle="1" w:styleId="CommentaireCar">
    <w:name w:val="Commentaire Car"/>
    <w:link w:val="Commentaire"/>
    <w:uiPriority w:val="99"/>
    <w:semiHidden/>
    <w:rsid w:val="005941A5"/>
    <w:rPr>
      <w:rFonts w:ascii="Calibri" w:hAnsi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41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941A5"/>
    <w:rPr>
      <w:rFonts w:ascii="Tahoma" w:hAnsi="Tahoma" w:cs="Tahoma"/>
      <w:sz w:val="16"/>
      <w:szCs w:val="16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F99"/>
    <w:pPr>
      <w:spacing w:after="0" w:line="480" w:lineRule="auto"/>
    </w:pPr>
    <w:rPr>
      <w:rFonts w:ascii="Times New Roman" w:hAnsi="Times New Roman"/>
      <w:b/>
      <w:bCs/>
      <w:lang w:val="en-GB" w:eastAsia="en-US"/>
    </w:rPr>
  </w:style>
  <w:style w:type="character" w:customStyle="1" w:styleId="ObjetducommentaireCar">
    <w:name w:val="Objet du commentaire Car"/>
    <w:link w:val="Objetducommentaire"/>
    <w:uiPriority w:val="99"/>
    <w:semiHidden/>
    <w:rsid w:val="00515F99"/>
    <w:rPr>
      <w:rFonts w:ascii="Calibri" w:hAnsi="Calibri"/>
      <w:b/>
      <w:bCs/>
      <w:lang w:val="en-GB" w:eastAsia="en-US"/>
    </w:rPr>
  </w:style>
  <w:style w:type="table" w:styleId="Grilledutableau">
    <w:name w:val="Table Grid"/>
    <w:basedOn w:val="TableauNormal"/>
    <w:uiPriority w:val="59"/>
    <w:rsid w:val="00B029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rsid w:val="00336985"/>
    <w:rPr>
      <w:rFonts w:ascii="Arial" w:hAnsi="Arial" w:cs="Arial"/>
      <w:b/>
      <w:bCs/>
      <w:sz w:val="22"/>
      <w:szCs w:val="28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834D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A25848"/>
    <w:rPr>
      <w:sz w:val="24"/>
      <w:szCs w:val="24"/>
      <w:lang w:val="en-GB" w:eastAsia="en-US"/>
    </w:rPr>
  </w:style>
  <w:style w:type="paragraph" w:styleId="Sansinterligne">
    <w:name w:val="No Spacing"/>
    <w:uiPriority w:val="1"/>
    <w:qFormat/>
    <w:rsid w:val="004F5DEB"/>
    <w:rPr>
      <w:i/>
      <w:sz w:val="24"/>
      <w:szCs w:val="24"/>
      <w:lang w:val="en-GB" w:eastAsia="en-US"/>
    </w:rPr>
  </w:style>
  <w:style w:type="character" w:styleId="Numrodeligne">
    <w:name w:val="line number"/>
    <w:basedOn w:val="Policepardfaut"/>
    <w:uiPriority w:val="99"/>
    <w:semiHidden/>
    <w:unhideWhenUsed/>
    <w:rsid w:val="004F7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din\AppData\Local\Temp\BMC154d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tin_p\Desktop\Pauline\figures\evolutionindexfilles20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'indexation juillet'!$J$9</c:f>
              <c:strCache>
                <c:ptCount val="1"/>
                <c:pt idx="0">
                  <c:v>++</c:v>
                </c:pt>
              </c:strCache>
            </c:strRef>
          </c:tx>
          <c:marker>
            <c:symbol val="none"/>
          </c:marker>
          <c:cat>
            <c:strRef>
              <c:f>'indexation juillet'!$K$8:$L$8</c:f>
              <c:strCache>
                <c:ptCount val="2"/>
                <c:pt idx="0">
                  <c:v>mean predicted EBV</c:v>
                </c:pt>
                <c:pt idx="1">
                  <c:v>mean current EBV</c:v>
                </c:pt>
              </c:strCache>
            </c:strRef>
          </c:cat>
          <c:val>
            <c:numRef>
              <c:f>'indexation juillet'!$K$9:$L$9</c:f>
              <c:numCache>
                <c:formatCode>General</c:formatCode>
                <c:ptCount val="2"/>
                <c:pt idx="0">
                  <c:v>0.70588235294117663</c:v>
                </c:pt>
                <c:pt idx="1">
                  <c:v>0.62745098039215697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'indexation juillet'!$J$10</c:f>
              <c:strCache>
                <c:ptCount val="1"/>
                <c:pt idx="0">
                  <c:v>L+</c:v>
                </c:pt>
              </c:strCache>
            </c:strRef>
          </c:tx>
          <c:marker>
            <c:symbol val="none"/>
          </c:marker>
          <c:cat>
            <c:strRef>
              <c:f>'indexation juillet'!$K$8:$L$8</c:f>
              <c:strCache>
                <c:ptCount val="2"/>
                <c:pt idx="0">
                  <c:v>mean predicted EBV</c:v>
                </c:pt>
                <c:pt idx="1">
                  <c:v>mean current EBV</c:v>
                </c:pt>
              </c:strCache>
            </c:strRef>
          </c:cat>
          <c:val>
            <c:numRef>
              <c:f>'indexation juillet'!$K$10:$L$10</c:f>
              <c:numCache>
                <c:formatCode>General</c:formatCode>
                <c:ptCount val="2"/>
                <c:pt idx="0">
                  <c:v>1.4215686274509627</c:v>
                </c:pt>
                <c:pt idx="1">
                  <c:v>1.5392156862745099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8072576"/>
        <c:axId val="258074112"/>
      </c:lineChart>
      <c:catAx>
        <c:axId val="258072576"/>
        <c:scaling>
          <c:orientation val="minMax"/>
        </c:scaling>
        <c:delete val="0"/>
        <c:axPos val="b"/>
        <c:majorTickMark val="out"/>
        <c:minorTickMark val="none"/>
        <c:tickLblPos val="nextTo"/>
        <c:crossAx val="258074112"/>
        <c:crosses val="autoZero"/>
        <c:auto val="1"/>
        <c:lblAlgn val="ctr"/>
        <c:lblOffset val="100"/>
        <c:noMultiLvlLbl val="0"/>
      </c:catAx>
      <c:valAx>
        <c:axId val="258074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8072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4F07-2ECC-41D5-8271-F4BA8244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BMC154d.dot</Template>
  <TotalTime>0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17</vt:i4>
      </vt:variant>
      <vt:variant>
        <vt:lpstr>Title</vt:lpstr>
      </vt:variant>
      <vt:variant>
        <vt:i4>1</vt:i4>
      </vt:variant>
    </vt:vector>
  </HeadingPairs>
  <TitlesOfParts>
    <vt:vector size="19" baseType="lpstr">
      <vt:lpstr>A sample article title</vt:lpstr>
      <vt:lpstr>Figures</vt:lpstr>
      <vt:lpstr>    Figure 1: Estimated thresholds for ++ ewes.	 The purple line represents the unde</vt:lpstr>
      <vt:lpstr>    Figure 2: Differences between genotypes of mean “mid-parental EBVs” and mean “cu</vt:lpstr>
      <vt:lpstr>    Figure 3: Differences between genotypes of mean “mid-parental EBVs” and mean “cu</vt:lpstr>
      <vt:lpstr>    Figure 4: Overlay of mid-parental EBVs and current EBVs for ewe genotypes and su</vt:lpstr>
      <vt:lpstr>Tables</vt:lpstr>
      <vt:lpstr>    Table 1 – Fixed effects tested in the analysis of different traits</vt:lpstr>
      <vt:lpstr>    Table 2: Distribution of observed LS by genotype in the whole data set</vt:lpstr>
      <vt:lpstr>    Table 3: Genotypic frequencies for the 5850 genotyped females, overall and by ye</vt:lpstr>
      <vt:lpstr>    Table 4: Genotypic frequencies for the 1025 genotyped sires from 2002 to 2013.</vt:lpstr>
      <vt:lpstr>    Table 5: Estimated percentages of LS for ++ and L+ ewes using the threshold mode</vt:lpstr>
      <vt:lpstr>    Table 6: Results for the linear animal mixed models (precision of estimators in </vt:lpstr>
      <vt:lpstr>    Table 7: Genotype effect on prolificacy (on natural oestrus) depending on the nu</vt:lpstr>
      <vt:lpstr>    Table 8: Estimation of fertility by genotype (on 910 ++ ewes and 298 L+ ewes) an</vt:lpstr>
      <vt:lpstr>Additional files</vt:lpstr>
      <vt:lpstr>        Additional table </vt:lpstr>
      <vt:lpstr>    Appendix 1 - Table 1: Thresholds between the different litter sizes, mean and re</vt:lpstr>
      <vt:lpstr>A sample article title</vt:lpstr>
    </vt:vector>
  </TitlesOfParts>
  <Company>Life Science Communications Ltd</Company>
  <LinksUpToDate>false</LinksUpToDate>
  <CharactersWithSpaces>157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bodin</dc:creator>
  <cp:lastModifiedBy> </cp:lastModifiedBy>
  <cp:revision>3</cp:revision>
  <cp:lastPrinted>2013-08-16T09:11:00Z</cp:lastPrinted>
  <dcterms:created xsi:type="dcterms:W3CDTF">2013-09-09T09:43:00Z</dcterms:created>
  <dcterms:modified xsi:type="dcterms:W3CDTF">2013-09-09T09:43:00Z</dcterms:modified>
</cp:coreProperties>
</file>