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0B2F1C" w:rsidRPr="000B2F1C" w:rsidRDefault="000B2F1C" w:rsidP="000B2F1C">
      <w:pPr>
        <w:widowControl/>
        <w:spacing w:beforeLines="1" w:afterLines="1"/>
        <w:jc w:val="left"/>
        <w:outlineLvl w:val="0"/>
        <w:rPr>
          <w:rFonts w:ascii="Times" w:hAnsi="Times"/>
          <w:b/>
          <w:kern w:val="36"/>
          <w:szCs w:val="20"/>
        </w:rPr>
      </w:pPr>
      <w:r w:rsidRPr="000B2F1C">
        <w:rPr>
          <w:rFonts w:ascii="Times" w:hAnsi="Times"/>
          <w:b/>
          <w:kern w:val="36"/>
          <w:szCs w:val="20"/>
        </w:rPr>
        <w:t xml:space="preserve">All original </w:t>
      </w:r>
      <w:r>
        <w:rPr>
          <w:rFonts w:ascii="Times" w:hAnsi="Times"/>
          <w:b/>
          <w:kern w:val="36"/>
          <w:szCs w:val="20"/>
        </w:rPr>
        <w:t>sequ</w:t>
      </w:r>
      <w:r w:rsidRPr="000B2F1C">
        <w:rPr>
          <w:rFonts w:ascii="Times" w:hAnsi="Times"/>
          <w:b/>
          <w:kern w:val="36"/>
          <w:szCs w:val="20"/>
        </w:rPr>
        <w:t>ences and multiply aligned sequences are availabe at</w:t>
      </w:r>
    </w:p>
    <w:p w:rsidR="000B2F1C" w:rsidRPr="000B2F1C" w:rsidRDefault="000B2F1C" w:rsidP="000B2F1C">
      <w:pPr>
        <w:widowControl/>
        <w:spacing w:beforeLines="1" w:afterLines="1"/>
        <w:jc w:val="left"/>
        <w:outlineLvl w:val="0"/>
        <w:rPr>
          <w:rFonts w:ascii="Times" w:hAnsi="Times"/>
          <w:b/>
          <w:kern w:val="36"/>
          <w:szCs w:val="20"/>
        </w:rPr>
      </w:pPr>
    </w:p>
    <w:p w:rsidR="000B2F1C" w:rsidRPr="000B2F1C" w:rsidRDefault="000B2F1C" w:rsidP="000B2F1C">
      <w:pPr>
        <w:widowControl/>
        <w:spacing w:beforeLines="1" w:afterLines="1"/>
        <w:jc w:val="left"/>
        <w:outlineLvl w:val="0"/>
        <w:rPr>
          <w:rFonts w:ascii="Times" w:hAnsi="Times"/>
          <w:b/>
          <w:kern w:val="36"/>
          <w:szCs w:val="20"/>
        </w:rPr>
      </w:pPr>
      <w:hyperlink r:id="rId5" w:history="1">
        <w:r w:rsidRPr="000B2F1C">
          <w:rPr>
            <w:rStyle w:val="a3"/>
            <w:rFonts w:ascii="Times" w:hAnsi="Times"/>
            <w:b/>
            <w:kern w:val="36"/>
            <w:szCs w:val="20"/>
          </w:rPr>
          <w:t>http://esper.lab.nig.ac.jp/study/mishima/supplementary-data/</w:t>
        </w:r>
      </w:hyperlink>
    </w:p>
    <w:p w:rsidR="000B2F1C" w:rsidRPr="000B2F1C" w:rsidRDefault="000B2F1C" w:rsidP="000B2F1C">
      <w:pPr>
        <w:widowControl/>
        <w:spacing w:beforeLines="1" w:afterLines="1"/>
        <w:jc w:val="left"/>
        <w:outlineLvl w:val="0"/>
        <w:rPr>
          <w:rFonts w:ascii="Times" w:hAnsi="Times"/>
          <w:b/>
          <w:kern w:val="36"/>
          <w:szCs w:val="20"/>
        </w:rPr>
      </w:pPr>
    </w:p>
    <w:p w:rsidR="000B2F1C" w:rsidRPr="000B2F1C" w:rsidRDefault="000B2F1C" w:rsidP="000B2F1C">
      <w:pPr>
        <w:widowControl/>
        <w:spacing w:beforeLines="1" w:afterLines="1"/>
        <w:jc w:val="left"/>
        <w:outlineLvl w:val="0"/>
        <w:rPr>
          <w:rFonts w:ascii="Times" w:hAnsi="Times"/>
          <w:b/>
          <w:kern w:val="36"/>
          <w:szCs w:val="20"/>
        </w:rPr>
      </w:pPr>
      <w:r w:rsidRPr="000B2F1C">
        <w:rPr>
          <w:rFonts w:ascii="Times" w:hAnsi="Times"/>
          <w:b/>
          <w:kern w:val="36"/>
          <w:szCs w:val="20"/>
        </w:rPr>
        <w:t>Index of /study/mishima/supplementary-data</w:t>
      </w:r>
    </w:p>
    <w:p w:rsidR="000B2F1C" w:rsidRPr="000B2F1C" w:rsidRDefault="000B2F1C" w:rsidP="000B2F1C">
      <w:pPr>
        <w:widowControl/>
        <w:numPr>
          <w:ilvl w:val="0"/>
          <w:numId w:val="1"/>
        </w:numPr>
        <w:spacing w:beforeLines="1" w:afterLines="1"/>
        <w:jc w:val="left"/>
        <w:rPr>
          <w:rFonts w:ascii="Times" w:hAnsi="Times"/>
          <w:kern w:val="0"/>
          <w:sz w:val="20"/>
          <w:szCs w:val="20"/>
        </w:rPr>
      </w:pPr>
      <w:hyperlink r:id="rId6" w:history="1">
        <w:r w:rsidRPr="000B2F1C">
          <w:rPr>
            <w:rFonts w:ascii="Times" w:hAnsi="Times"/>
            <w:color w:val="0000FF"/>
            <w:kern w:val="0"/>
            <w:sz w:val="20"/>
            <w:szCs w:val="20"/>
            <w:u w:val="single"/>
          </w:rPr>
          <w:t>Parent Directory</w:t>
        </w:r>
      </w:hyperlink>
    </w:p>
    <w:p w:rsidR="000B2F1C" w:rsidRPr="000B2F1C" w:rsidRDefault="000B2F1C" w:rsidP="000B2F1C">
      <w:pPr>
        <w:widowControl/>
        <w:numPr>
          <w:ilvl w:val="0"/>
          <w:numId w:val="1"/>
        </w:numPr>
        <w:spacing w:beforeLines="1" w:afterLines="1"/>
        <w:jc w:val="left"/>
        <w:rPr>
          <w:rFonts w:ascii="Times" w:hAnsi="Times"/>
          <w:kern w:val="0"/>
          <w:sz w:val="20"/>
          <w:szCs w:val="20"/>
        </w:rPr>
      </w:pPr>
      <w:hyperlink r:id="rId7" w:history="1">
        <w:r w:rsidRPr="000B2F1C">
          <w:rPr>
            <w:rFonts w:ascii="Times" w:hAnsi="Times"/>
            <w:color w:val="0000FF"/>
            <w:kern w:val="0"/>
            <w:sz w:val="20"/>
            <w:szCs w:val="20"/>
            <w:u w:val="single"/>
          </w:rPr>
          <w:t>MISHIMA-Benchmark-01-Human-mtDNA.zip</w:t>
        </w:r>
      </w:hyperlink>
    </w:p>
    <w:p w:rsidR="000B2F1C" w:rsidRPr="000B2F1C" w:rsidRDefault="000B2F1C" w:rsidP="000B2F1C">
      <w:pPr>
        <w:widowControl/>
        <w:numPr>
          <w:ilvl w:val="0"/>
          <w:numId w:val="1"/>
        </w:numPr>
        <w:spacing w:beforeLines="1" w:afterLines="1"/>
        <w:jc w:val="left"/>
        <w:rPr>
          <w:rFonts w:ascii="Times" w:hAnsi="Times"/>
          <w:kern w:val="0"/>
          <w:sz w:val="20"/>
          <w:szCs w:val="20"/>
        </w:rPr>
      </w:pPr>
      <w:hyperlink r:id="rId8" w:history="1">
        <w:r w:rsidRPr="000B2F1C">
          <w:rPr>
            <w:rFonts w:ascii="Times" w:hAnsi="Times"/>
            <w:color w:val="0000FF"/>
            <w:kern w:val="0"/>
            <w:sz w:val="20"/>
            <w:szCs w:val="20"/>
            <w:u w:val="single"/>
          </w:rPr>
          <w:t>MISHIMA-Benchmark-02-Mammalian-mtDNA.zip</w:t>
        </w:r>
      </w:hyperlink>
    </w:p>
    <w:p w:rsidR="000B2F1C" w:rsidRPr="000B2F1C" w:rsidRDefault="000B2F1C" w:rsidP="000B2F1C">
      <w:pPr>
        <w:widowControl/>
        <w:numPr>
          <w:ilvl w:val="0"/>
          <w:numId w:val="1"/>
        </w:numPr>
        <w:spacing w:beforeLines="1" w:afterLines="1"/>
        <w:jc w:val="left"/>
        <w:rPr>
          <w:rFonts w:ascii="Times" w:hAnsi="Times"/>
          <w:kern w:val="0"/>
          <w:sz w:val="20"/>
          <w:szCs w:val="20"/>
        </w:rPr>
      </w:pPr>
      <w:hyperlink r:id="rId9" w:history="1">
        <w:r w:rsidRPr="000B2F1C">
          <w:rPr>
            <w:rFonts w:ascii="Times" w:hAnsi="Times"/>
            <w:color w:val="0000FF"/>
            <w:kern w:val="0"/>
            <w:sz w:val="20"/>
            <w:szCs w:val="20"/>
            <w:u w:val="single"/>
          </w:rPr>
          <w:t>MISHIMA-Benchmark-03-S-pyogenes-x4.zip</w:t>
        </w:r>
      </w:hyperlink>
    </w:p>
    <w:p w:rsidR="000B2F1C" w:rsidRPr="000B2F1C" w:rsidRDefault="000B2F1C" w:rsidP="000B2F1C">
      <w:pPr>
        <w:widowControl/>
        <w:numPr>
          <w:ilvl w:val="0"/>
          <w:numId w:val="1"/>
        </w:numPr>
        <w:spacing w:beforeLines="1" w:afterLines="1"/>
        <w:jc w:val="left"/>
        <w:rPr>
          <w:rFonts w:ascii="Times" w:hAnsi="Times"/>
          <w:kern w:val="0"/>
          <w:sz w:val="20"/>
          <w:szCs w:val="20"/>
        </w:rPr>
      </w:pPr>
      <w:hyperlink r:id="rId10" w:history="1">
        <w:r w:rsidRPr="000B2F1C">
          <w:rPr>
            <w:rFonts w:ascii="Times" w:hAnsi="Times"/>
            <w:color w:val="0000FF"/>
            <w:kern w:val="0"/>
            <w:sz w:val="20"/>
            <w:szCs w:val="20"/>
            <w:u w:val="single"/>
          </w:rPr>
          <w:t>MISHIMA-Benchmark-04-H-pylori-x6.zip</w:t>
        </w:r>
      </w:hyperlink>
    </w:p>
    <w:p w:rsidR="000B2F1C" w:rsidRPr="000B2F1C" w:rsidRDefault="000B2F1C" w:rsidP="000B2F1C">
      <w:pPr>
        <w:widowControl/>
        <w:numPr>
          <w:ilvl w:val="0"/>
          <w:numId w:val="1"/>
        </w:numPr>
        <w:spacing w:beforeLines="1" w:afterLines="1"/>
        <w:jc w:val="left"/>
        <w:rPr>
          <w:rFonts w:ascii="Times" w:hAnsi="Times"/>
          <w:kern w:val="0"/>
          <w:sz w:val="20"/>
          <w:szCs w:val="20"/>
        </w:rPr>
      </w:pPr>
      <w:hyperlink r:id="rId11" w:history="1">
        <w:r w:rsidRPr="000B2F1C">
          <w:rPr>
            <w:rFonts w:ascii="Times" w:hAnsi="Times"/>
            <w:color w:val="0000FF"/>
            <w:kern w:val="0"/>
            <w:sz w:val="20"/>
            <w:szCs w:val="20"/>
            <w:u w:val="single"/>
          </w:rPr>
          <w:t>MISHIMA-Benchmark-05.01-S-aureus-x6.zip</w:t>
        </w:r>
      </w:hyperlink>
    </w:p>
    <w:p w:rsidR="000B2F1C" w:rsidRPr="000B2F1C" w:rsidRDefault="000B2F1C" w:rsidP="000B2F1C">
      <w:pPr>
        <w:widowControl/>
        <w:numPr>
          <w:ilvl w:val="0"/>
          <w:numId w:val="1"/>
        </w:numPr>
        <w:spacing w:beforeLines="1" w:afterLines="1"/>
        <w:jc w:val="left"/>
        <w:rPr>
          <w:rFonts w:ascii="Times" w:hAnsi="Times"/>
          <w:kern w:val="0"/>
          <w:sz w:val="20"/>
          <w:szCs w:val="20"/>
        </w:rPr>
      </w:pPr>
      <w:hyperlink r:id="rId12" w:history="1">
        <w:r w:rsidRPr="000B2F1C">
          <w:rPr>
            <w:rFonts w:ascii="Times" w:hAnsi="Times"/>
            <w:color w:val="0000FF"/>
            <w:kern w:val="0"/>
            <w:sz w:val="20"/>
            <w:szCs w:val="20"/>
            <w:u w:val="single"/>
          </w:rPr>
          <w:t>MISHIMA-Benchmark-05.02-S-aureus-x10.zip</w:t>
        </w:r>
      </w:hyperlink>
    </w:p>
    <w:p w:rsidR="000B2F1C" w:rsidRPr="000B2F1C" w:rsidRDefault="000B2F1C" w:rsidP="000B2F1C">
      <w:pPr>
        <w:widowControl/>
        <w:numPr>
          <w:ilvl w:val="0"/>
          <w:numId w:val="1"/>
        </w:numPr>
        <w:spacing w:beforeLines="1" w:afterLines="1"/>
        <w:jc w:val="left"/>
        <w:rPr>
          <w:rFonts w:ascii="Times" w:hAnsi="Times"/>
          <w:kern w:val="0"/>
          <w:sz w:val="20"/>
          <w:szCs w:val="20"/>
        </w:rPr>
      </w:pPr>
      <w:hyperlink r:id="rId13" w:history="1">
        <w:r w:rsidRPr="000B2F1C">
          <w:rPr>
            <w:rFonts w:ascii="Times" w:hAnsi="Times"/>
            <w:color w:val="0000FF"/>
            <w:kern w:val="0"/>
            <w:sz w:val="20"/>
            <w:szCs w:val="20"/>
            <w:u w:val="single"/>
          </w:rPr>
          <w:t>MISHIMA-Benchmark-05.03-S-aureus-x14.zip</w:t>
        </w:r>
      </w:hyperlink>
    </w:p>
    <w:p w:rsidR="000B2F1C" w:rsidRPr="000B2F1C" w:rsidRDefault="000B2F1C" w:rsidP="000B2F1C">
      <w:pPr>
        <w:widowControl/>
        <w:numPr>
          <w:ilvl w:val="0"/>
          <w:numId w:val="1"/>
        </w:numPr>
        <w:spacing w:beforeLines="1" w:afterLines="1"/>
        <w:jc w:val="left"/>
        <w:rPr>
          <w:rFonts w:ascii="Times" w:hAnsi="Times"/>
          <w:kern w:val="0"/>
          <w:sz w:val="20"/>
          <w:szCs w:val="20"/>
        </w:rPr>
      </w:pPr>
      <w:hyperlink r:id="rId14" w:history="1">
        <w:r w:rsidRPr="000B2F1C">
          <w:rPr>
            <w:rFonts w:ascii="Times" w:hAnsi="Times"/>
            <w:color w:val="0000FF"/>
            <w:kern w:val="0"/>
            <w:sz w:val="20"/>
            <w:szCs w:val="20"/>
            <w:u w:val="single"/>
          </w:rPr>
          <w:t>MISHIMA-Benchmark-06-Random-sequence.zip</w:t>
        </w:r>
      </w:hyperlink>
    </w:p>
    <w:p w:rsidR="000B2F1C" w:rsidRPr="000B2F1C" w:rsidRDefault="000B2F1C" w:rsidP="000B2F1C">
      <w:pPr>
        <w:widowControl/>
        <w:numPr>
          <w:ilvl w:val="0"/>
          <w:numId w:val="1"/>
        </w:numPr>
        <w:spacing w:beforeLines="1" w:afterLines="1"/>
        <w:jc w:val="left"/>
        <w:rPr>
          <w:rFonts w:ascii="Times" w:hAnsi="Times"/>
          <w:kern w:val="0"/>
          <w:sz w:val="20"/>
          <w:szCs w:val="20"/>
        </w:rPr>
      </w:pPr>
      <w:hyperlink r:id="rId15" w:history="1">
        <w:r w:rsidRPr="000B2F1C">
          <w:rPr>
            <w:rFonts w:ascii="Times" w:hAnsi="Times"/>
            <w:color w:val="0000FF"/>
            <w:kern w:val="0"/>
            <w:sz w:val="20"/>
            <w:szCs w:val="20"/>
            <w:u w:val="single"/>
          </w:rPr>
          <w:t>MISHIMA-Benchmark-Scripts.zip</w:t>
        </w:r>
      </w:hyperlink>
    </w:p>
    <w:p w:rsidR="008C2FE7" w:rsidRDefault="000B2F1C"/>
    <w:sectPr w:rsidR="008C2FE7" w:rsidSect="00F272A3">
      <w:pgSz w:w="11900" w:h="16840"/>
      <w:pgMar w:top="1985" w:right="1701" w:bottom="1701" w:left="1701" w:gutter="0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2D943D07"/>
    <w:multiLevelType w:val="multilevel"/>
    <w:tmpl w:val="68C6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oNotTrackMoves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doNotAutofitConstrainedTables/>
    <w:doNotVertAlignCellWithSp/>
    <w:doNotBreakConstrainedForcedTable/>
    <w:useAnsiKerningPairs/>
    <w:cachedColBalance/>
    <w:splitPgBreakAndParaMark/>
  </w:compat>
  <w:rsids>
    <w:rsidRoot w:val="000B2F1C"/>
    <w:rsid w:val="000B2F1C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E7"/>
    <w:pPr>
      <w:widowControl w:val="0"/>
      <w:jc w:val="both"/>
    </w:pPr>
  </w:style>
  <w:style w:type="paragraph" w:styleId="1">
    <w:name w:val="heading 1"/>
    <w:basedOn w:val="a"/>
    <w:link w:val="10"/>
    <w:uiPriority w:val="9"/>
    <w:rsid w:val="000B2F1C"/>
    <w:pPr>
      <w:widowControl/>
      <w:spacing w:beforeLines="1" w:afterLines="1"/>
      <w:jc w:val="left"/>
      <w:outlineLvl w:val="0"/>
    </w:pPr>
    <w:rPr>
      <w:rFonts w:ascii="Times" w:hAnsi="Times"/>
      <w:b/>
      <w:kern w:val="36"/>
      <w:sz w:val="48"/>
      <w:szCs w:val="20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見出し 1 (文字)"/>
    <w:basedOn w:val="a0"/>
    <w:link w:val="1"/>
    <w:uiPriority w:val="9"/>
    <w:rsid w:val="000B2F1C"/>
    <w:rPr>
      <w:rFonts w:ascii="Times" w:hAnsi="Times"/>
      <w:b/>
      <w:kern w:val="36"/>
      <w:sz w:val="48"/>
      <w:szCs w:val="20"/>
    </w:rPr>
  </w:style>
  <w:style w:type="character" w:styleId="a3">
    <w:name w:val="Hyperlink"/>
    <w:basedOn w:val="a0"/>
    <w:uiPriority w:val="99"/>
    <w:rsid w:val="000B2F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hyperlink" Target="http://esper.lab.nig.ac.jp/study/mishima/supplementary-data/MISHIMA-Benchmark-06-Random-sequence.zip" TargetMode="External"/><Relationship Id="rId4" Type="http://schemas.openxmlformats.org/officeDocument/2006/relationships/webSettings" Target="webSettings.xml"/><Relationship Id="rId7" Type="http://schemas.openxmlformats.org/officeDocument/2006/relationships/hyperlink" Target="http://esper.lab.nig.ac.jp/study/mishima/supplementary-data/MISHIMA-Benchmark-01-Human-mtDNA.zip" TargetMode="External"/><Relationship Id="rId11" Type="http://schemas.openxmlformats.org/officeDocument/2006/relationships/hyperlink" Target="http://esper.lab.nig.ac.jp/study/mishima/supplementary-data/MISHIMA-Benchmark-05.01-S-aureus-x6.zi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sper.lab.nig.ac.jp/study/mishima/" TargetMode="External"/><Relationship Id="rId16" Type="http://schemas.openxmlformats.org/officeDocument/2006/relationships/fontTable" Target="fontTable.xml"/><Relationship Id="rId8" Type="http://schemas.openxmlformats.org/officeDocument/2006/relationships/hyperlink" Target="http://esper.lab.nig.ac.jp/study/mishima/supplementary-data/MISHIMA-Benchmark-02-Mammalian-mtDNA.zip" TargetMode="External"/><Relationship Id="rId13" Type="http://schemas.openxmlformats.org/officeDocument/2006/relationships/hyperlink" Target="http://esper.lab.nig.ac.jp/study/mishima/supplementary-data/MISHIMA-Benchmark-05.03-S-aureus-x14.zip" TargetMode="External"/><Relationship Id="rId10" Type="http://schemas.openxmlformats.org/officeDocument/2006/relationships/hyperlink" Target="http://esper.lab.nig.ac.jp/study/mishima/supplementary-data/MISHIMA-Benchmark-04-H-pylori-x6.zip" TargetMode="External"/><Relationship Id="rId5" Type="http://schemas.openxmlformats.org/officeDocument/2006/relationships/hyperlink" Target="http://esper.lab.nig.ac.jp/study/mishima/supplementary-data/" TargetMode="External"/><Relationship Id="rId15" Type="http://schemas.openxmlformats.org/officeDocument/2006/relationships/hyperlink" Target="http://esper.lab.nig.ac.jp/study/mishima/supplementary-data/MISHIMA-Benchmark-Scripts.zip" TargetMode="External"/><Relationship Id="rId12" Type="http://schemas.openxmlformats.org/officeDocument/2006/relationships/hyperlink" Target="http://esper.lab.nig.ac.jp/study/mishima/supplementary-data/MISHIMA-Benchmark-05.02-S-aureus-x10.zi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9" Type="http://schemas.openxmlformats.org/officeDocument/2006/relationships/hyperlink" Target="http://esper.lab.nig.ac.jp/study/mishima/supplementary-data/MISHIMA-Benchmark-03-S-pyogenes-x4.zip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Word 12.0.0</Application>
  <DocSecurity>0</DocSecurity>
  <Lines>1</Lines>
  <Paragraphs>1</Paragraphs>
  <ScaleCrop>false</ScaleCrop>
  <Company>国立遺伝学研究所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斎藤 成也</dc:creator>
  <cp:keywords/>
  <cp:lastModifiedBy>斎藤 成也</cp:lastModifiedBy>
  <cp:revision>1</cp:revision>
  <dcterms:created xsi:type="dcterms:W3CDTF">2010-02-26T03:08:00Z</dcterms:created>
  <dcterms:modified xsi:type="dcterms:W3CDTF">2010-02-26T03:11:00Z</dcterms:modified>
</cp:coreProperties>
</file>