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C8" w:rsidRPr="00C168B4" w:rsidRDefault="00EF6CC8" w:rsidP="00EF6CC8">
      <w:pPr>
        <w:spacing w:line="480" w:lineRule="auto"/>
        <w:ind w:left="-720"/>
        <w:rPr>
          <w:color w:val="0000FF"/>
          <w:u w:val="single"/>
        </w:rPr>
      </w:pPr>
      <w:r w:rsidRPr="005F75D8">
        <w:rPr>
          <w:rFonts w:ascii="Arial" w:hAnsi="Arial" w:cs="Arial"/>
        </w:rPr>
        <w:t xml:space="preserve">Table </w:t>
      </w:r>
      <w:r>
        <w:rPr>
          <w:rFonts w:ascii="Arial" w:hAnsi="Arial" w:cs="Arial"/>
        </w:rPr>
        <w:t>S1</w:t>
      </w:r>
      <w:r w:rsidRPr="005F75D8">
        <w:rPr>
          <w:rFonts w:ascii="Arial" w:hAnsi="Arial" w:cs="Arial"/>
        </w:rPr>
        <w:t>. Anatomical definitions of landmarks</w:t>
      </w:r>
      <w:r>
        <w:rPr>
          <w:rFonts w:ascii="Arial" w:hAnsi="Arial" w:cs="Arial"/>
        </w:rPr>
        <w:t xml:space="preserve"> collected from HRµCT </w:t>
      </w:r>
      <w:proofErr w:type="spellStart"/>
      <w:r>
        <w:rPr>
          <w:rFonts w:ascii="Arial" w:hAnsi="Arial" w:cs="Arial"/>
        </w:rPr>
        <w:t>isosurfaces</w:t>
      </w:r>
      <w:proofErr w:type="spellEnd"/>
      <w:r>
        <w:rPr>
          <w:rFonts w:ascii="Arial" w:hAnsi="Arial" w:cs="Arial"/>
        </w:rPr>
        <w:t xml:space="preserve"> and used in</w:t>
      </w:r>
      <w:bookmarkStart w:id="0" w:name="_GoBack"/>
      <w:bookmarkEnd w:id="0"/>
      <w:r>
        <w:rPr>
          <w:rFonts w:ascii="Arial" w:hAnsi="Arial" w:cs="Arial"/>
        </w:rPr>
        <w:t xml:space="preserve"> analysis</w:t>
      </w:r>
      <w:r w:rsidRPr="005F75D8">
        <w:rPr>
          <w:rFonts w:ascii="Arial" w:hAnsi="Arial" w:cs="Arial"/>
        </w:rPr>
        <w:t xml:space="preserve">. G: global skull, F: face, B: cranial base, V: cranial vault, P: palate. These landmarks and others may be viewed at: </w:t>
      </w:r>
      <w:hyperlink r:id="rId5" w:history="1">
        <w:r w:rsidRPr="005F75D8">
          <w:rPr>
            <w:rStyle w:val="Hyperlink"/>
            <w:rFonts w:ascii="Arial" w:hAnsi="Arial" w:cs="Arial"/>
          </w:rPr>
          <w:t>http://getahead.psu.edu/landmarks_new.html</w:t>
        </w:r>
      </w:hyperlink>
    </w:p>
    <w:tbl>
      <w:tblPr>
        <w:tblW w:w="89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6106"/>
        <w:gridCol w:w="1094"/>
      </w:tblGrid>
      <w:tr w:rsidR="00EF6CC8" w:rsidRPr="005D06ED" w:rsidTr="00EF6CC8">
        <w:trPr>
          <w:trHeight w:val="423"/>
        </w:trPr>
        <w:tc>
          <w:tcPr>
            <w:tcW w:w="1710" w:type="dxa"/>
          </w:tcPr>
          <w:p w:rsidR="00EF6CC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b/>
                <w:color w:val="000000"/>
                <w:sz w:val="18"/>
              </w:rPr>
            </w:pPr>
          </w:p>
          <w:p w:rsidR="00EF6CC8" w:rsidRPr="003F74C6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3F74C6">
              <w:rPr>
                <w:rFonts w:ascii="Arial" w:hAnsi="Arial" w:cs="Arial"/>
                <w:b/>
                <w:color w:val="000000"/>
              </w:rPr>
              <w:t>Abbreviation</w:t>
            </w:r>
          </w:p>
        </w:tc>
        <w:tc>
          <w:tcPr>
            <w:tcW w:w="6106" w:type="dxa"/>
            <w:vAlign w:val="center"/>
          </w:tcPr>
          <w:p w:rsidR="00EF6CC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EF6CC8" w:rsidRPr="003F74C6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3F74C6">
              <w:rPr>
                <w:rFonts w:ascii="Arial" w:hAnsi="Arial" w:cs="Arial"/>
                <w:b/>
                <w:color w:val="000000"/>
              </w:rPr>
              <w:t>Anatomical definition</w:t>
            </w:r>
          </w:p>
        </w:tc>
        <w:tc>
          <w:tcPr>
            <w:tcW w:w="1094" w:type="dxa"/>
          </w:tcPr>
          <w:p w:rsidR="00EF6CC8" w:rsidRPr="003F74C6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F74C6">
              <w:rPr>
                <w:rFonts w:ascii="Arial" w:hAnsi="Arial" w:cs="Arial"/>
                <w:b/>
                <w:color w:val="000000"/>
              </w:rPr>
              <w:t>Skull region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lfbc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rfbc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>Most lateral point of the frontal bone, taken along the basal part of the coronal suture, between the frontal and the parietal bones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>G, V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lplp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rplp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Most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posterolateral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point on the parietal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V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lflac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rflac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>Intersection of frontal process of maxilla with frontal and lacrimal bones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F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lzyt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rzyt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Intersection of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zygoma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with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zygomatic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process of temporal, taken on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zygoma</w:t>
            </w:r>
            <w:proofErr w:type="spellEnd"/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F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laalf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raalf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>Most anterior point of the anterior palatine foramen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F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lpalf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rpalf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>Most posterior point of the anterior palatine foramen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F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lpmx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rpmx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Most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inferolateral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point of the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premaxillarymaxillary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suture, taken on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premaxilla</w:t>
            </w:r>
            <w:proofErr w:type="spellEnd"/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F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rmaxi</w:t>
            </w:r>
            <w:proofErr w:type="spellEnd"/>
            <w:proofErr w:type="gram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Midline point on the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premaxilla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between the incisor and the nasal cavity just anterior of the incisive foramen,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F75D8">
              <w:rPr>
                <w:rFonts w:ascii="Arial" w:hAnsi="Arial" w:cs="Arial"/>
                <w:color w:val="000000"/>
              </w:rPr>
              <w:t>right side only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F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ethma</w:t>
            </w:r>
            <w:proofErr w:type="spellEnd"/>
            <w:proofErr w:type="gram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Most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anterosuperior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point of the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vomer</w:t>
            </w:r>
            <w:proofErr w:type="spellEnd"/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F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ethmp</w:t>
            </w:r>
            <w:proofErr w:type="spellEnd"/>
            <w:proofErr w:type="gram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Most posterior point of the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vomer</w:t>
            </w:r>
            <w:proofErr w:type="spellEnd"/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lasph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rasph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Posteromedial point of the inferior portion of the left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alisphenoid</w:t>
            </w:r>
            <w:proofErr w:type="spellEnd"/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B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lastRenderedPageBreak/>
              <w:t>lpns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rpns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Most anterolateral indentation at the posterior edge of the horizontal plate of the palatine bone 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lptyp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rptyp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Most posterior tip of the medial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pterygoid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process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</w:rPr>
              <w:t>G, B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lsyn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rsyn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Most anterolateral point on corner of the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basioccipital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at the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basi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occipital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synchondrosis</w:t>
            </w:r>
            <w:proofErr w:type="spellEnd"/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B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F75D8">
              <w:rPr>
                <w:rFonts w:ascii="Arial" w:hAnsi="Arial" w:cs="Arial"/>
                <w:color w:val="000000"/>
              </w:rPr>
              <w:t>bas</w:t>
            </w:r>
            <w:proofErr w:type="gram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Midpoint on the posterior margin of the foramen magnum, taken on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basioccipital</w:t>
            </w:r>
            <w:proofErr w:type="spellEnd"/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B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F75D8">
              <w:rPr>
                <w:rFonts w:ascii="Arial" w:hAnsi="Arial" w:cs="Arial"/>
                <w:color w:val="000000"/>
              </w:rPr>
              <w:t>loci</w:t>
            </w:r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roci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Superior posterior point on the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ectocranial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surface of occipital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lateralis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on the foramen magnum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B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lpsq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rpsq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>Most posterior point on the posterior extension of the forming squamosal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lpto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rpto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>Most posteromedial point on the parietal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G, V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am</w:t>
            </w:r>
            <w:r>
              <w:rPr>
                <w:rFonts w:ascii="Arial" w:hAnsi="Arial" w:cs="Arial"/>
                <w:color w:val="000000"/>
              </w:rPr>
              <w:t>sph</w:t>
            </w:r>
            <w:proofErr w:type="spellEnd"/>
            <w:proofErr w:type="gram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Most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anteromedial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point on the body of the sphenoid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 xml:space="preserve">G, </w:t>
            </w:r>
            <w:r>
              <w:rPr>
                <w:rFonts w:ascii="Arial" w:hAnsi="Arial" w:cs="Arial"/>
              </w:rPr>
              <w:t>B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lalp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ralp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>Most anterolateral point on the posterior palatine plate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P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F75D8">
              <w:rPr>
                <w:rFonts w:ascii="Arial" w:hAnsi="Arial" w:cs="Arial"/>
                <w:color w:val="000000"/>
              </w:rPr>
              <w:t>ramp</w:t>
            </w:r>
            <w:proofErr w:type="gram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Most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anteriomedial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point on the posterior palatine plate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P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lpmp</w:t>
            </w:r>
            <w:proofErr w:type="spellEnd"/>
            <w:proofErr w:type="gram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>Most posteromedial point on the posterior palatine plate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P</w:t>
            </w:r>
          </w:p>
        </w:tc>
      </w:tr>
      <w:tr w:rsidR="00EF6CC8" w:rsidRPr="005D06ED" w:rsidTr="00EF6CC8">
        <w:trPr>
          <w:trHeight w:val="59"/>
        </w:trPr>
        <w:tc>
          <w:tcPr>
            <w:tcW w:w="1710" w:type="dxa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5F75D8">
              <w:rPr>
                <w:rFonts w:ascii="Arial" w:hAnsi="Arial" w:cs="Arial"/>
                <w:color w:val="000000"/>
              </w:rPr>
              <w:t>lplpp</w:t>
            </w:r>
            <w:proofErr w:type="spellEnd"/>
            <w:proofErr w:type="gramEnd"/>
            <w:r w:rsidRPr="005F75D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rplpp</w:t>
            </w:r>
            <w:proofErr w:type="spellEnd"/>
          </w:p>
        </w:tc>
        <w:tc>
          <w:tcPr>
            <w:tcW w:w="6106" w:type="dxa"/>
            <w:vAlign w:val="center"/>
          </w:tcPr>
          <w:p w:rsidR="00EF6CC8" w:rsidRPr="005F75D8" w:rsidRDefault="00EF6CC8" w:rsidP="00EF4F3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color w:val="000000"/>
              </w:rPr>
            </w:pPr>
            <w:r w:rsidRPr="005F75D8">
              <w:rPr>
                <w:rFonts w:ascii="Arial" w:hAnsi="Arial" w:cs="Arial"/>
                <w:color w:val="000000"/>
              </w:rPr>
              <w:t xml:space="preserve">Most </w:t>
            </w:r>
            <w:proofErr w:type="spellStart"/>
            <w:r w:rsidRPr="005F75D8">
              <w:rPr>
                <w:rFonts w:ascii="Arial" w:hAnsi="Arial" w:cs="Arial"/>
                <w:color w:val="000000"/>
              </w:rPr>
              <w:t>posterolateral</w:t>
            </w:r>
            <w:proofErr w:type="spellEnd"/>
            <w:r w:rsidRPr="005F75D8">
              <w:rPr>
                <w:rFonts w:ascii="Arial" w:hAnsi="Arial" w:cs="Arial"/>
                <w:color w:val="000000"/>
              </w:rPr>
              <w:t xml:space="preserve"> point on the posterior palatine plate</w:t>
            </w:r>
          </w:p>
        </w:tc>
        <w:tc>
          <w:tcPr>
            <w:tcW w:w="1094" w:type="dxa"/>
          </w:tcPr>
          <w:p w:rsidR="00EF6CC8" w:rsidRPr="005F75D8" w:rsidRDefault="00EF6CC8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F75D8">
              <w:rPr>
                <w:rFonts w:ascii="Arial" w:hAnsi="Arial" w:cs="Arial"/>
              </w:rPr>
              <w:t>P</w:t>
            </w:r>
          </w:p>
        </w:tc>
      </w:tr>
    </w:tbl>
    <w:p w:rsidR="00294B71" w:rsidRDefault="00294B71" w:rsidP="00EF6CC8"/>
    <w:sectPr w:rsidR="00294B71" w:rsidSect="00EF6CC8"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C8"/>
    <w:rsid w:val="000D627B"/>
    <w:rsid w:val="00294B71"/>
    <w:rsid w:val="009D5572"/>
    <w:rsid w:val="00E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79CE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CC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F6CC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CC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F6CC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getahead.psu.edu/landmarks_new.htm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1967</Characters>
  <Application>Microsoft Macintosh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jrichtsmeier</dc:creator>
  <cp:keywords/>
  <dc:description/>
  <cp:lastModifiedBy>jrichtsmeier</cp:lastModifiedBy>
  <cp:revision>1</cp:revision>
  <dcterms:created xsi:type="dcterms:W3CDTF">2013-11-04T10:09:00Z</dcterms:created>
  <dcterms:modified xsi:type="dcterms:W3CDTF">2013-11-04T10:10:00Z</dcterms:modified>
</cp:coreProperties>
</file>