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1596"/>
        <w:gridCol w:w="4110"/>
        <w:gridCol w:w="1134"/>
        <w:gridCol w:w="1717"/>
        <w:gridCol w:w="1240"/>
        <w:gridCol w:w="1384"/>
        <w:gridCol w:w="1082"/>
        <w:gridCol w:w="996"/>
      </w:tblGrid>
      <w:tr w:rsidR="00F77E3B" w:rsidRPr="00AB3D87" w:rsidTr="00F77E3B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Population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Taxon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Sample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Number of</w:t>
            </w:r>
            <w:r w:rsidRPr="00DA2974">
              <w:rPr>
                <w:rFonts w:ascii="Calibri" w:eastAsia="Times New Roman" w:hAnsi="Calibri" w:cs="Times New Roman"/>
                <w:lang w:val="en-GB" w:eastAsia="de-AT"/>
              </w:rPr>
              <w:t xml:space="preserve"> individuals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Number</w:t>
            </w:r>
            <w:r w:rsidRPr="00DA2974">
              <w:rPr>
                <w:rFonts w:ascii="Calibri" w:eastAsia="Times New Roman" w:hAnsi="Calibri" w:cs="Times New Roman"/>
                <w:lang w:val="en-GB" w:eastAsia="de-AT"/>
              </w:rPr>
              <w:t xml:space="preserve"> of polymorph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ic</w:t>
            </w:r>
            <w:r w:rsidRPr="00DA2974">
              <w:rPr>
                <w:rFonts w:ascii="Calibri" w:eastAsia="Times New Roman" w:hAnsi="Calibri" w:cs="Times New Roman"/>
                <w:lang w:val="en-GB" w:eastAsia="de-AT"/>
              </w:rPr>
              <w:t xml:space="preserve"> sites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Pairwise difference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Average gene diversity over loci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Pairwise difference no admixed accessions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Average gene diversity over loci no admixed accession</w:t>
            </w: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calciphila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BT312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-BT317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DA2974">
              <w:rPr>
                <w:rFonts w:ascii="Calibri" w:eastAsia="Times New Roman" w:hAnsi="Calibri" w:cs="Times New Roman"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DA2974">
              <w:rPr>
                <w:rFonts w:ascii="Calibri" w:eastAsia="Times New Roman" w:hAnsi="Calibri" w:cs="Times New Roman"/>
                <w:lang w:val="en-GB" w:eastAsia="de-AT"/>
              </w:rPr>
              <w:t>123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52.3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0.067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51.4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0.066</w:t>
            </w: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cherrieri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BT262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BT276-BT278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29.5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0.037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cherrieri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BT293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33.4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0.042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>
              <w:rPr>
                <w:rFonts w:ascii="Calibri" w:eastAsia="Times New Roman" w:hAnsi="Calibri" w:cs="Times New Roman"/>
                <w:i/>
                <w:lang w:val="en-GB" w:eastAsia="de-AT"/>
              </w:rPr>
              <w:t>erudita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BT259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-BT261, BT273-BT275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22.1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0.028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erudita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BT280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-BT285, BT287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44.5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0.056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flavocarpa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BT126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32.6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0.041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flavocarpa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BT155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BT158-BT159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72.7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0.092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D. glans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20-BT022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30.0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0.038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D. glans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D. glans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BT082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BT084, BT087, BT093-BT094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55.8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0.070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51.5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0.065</w:t>
            </w: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impolita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BT101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50.2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inexplorata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BT304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BT307-BT311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60.5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0.076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labillardierei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BT121-BT125, BT179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39.4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0.050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labillardierei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BT178, BT180-BT182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48.7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minimifolia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BT134-BT135, BT234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52.0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0.066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minimifolia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BT230-BT233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46.7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0.059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minimifolia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BT263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-BT264, BT266-267, BT269-BT270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71.5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0.090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pancheri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BT02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9-BT031, BT035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64.0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0.081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pancheri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BT076-BT079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71.5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0.090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parviflora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BT042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parviflora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BT059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BT062-BT063, BT068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85.0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0.107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parviflora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BT080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BT085, BT089-BT090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94.8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0.120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parviflora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BT248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-BT250, BT252-BT253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79.6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0.100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lastRenderedPageBreak/>
              <w:t>24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parviflora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BT28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9-BT292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68.2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0.086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perplexa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BT147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75.4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pustulata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BT111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43.5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pustulata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BT136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37.4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0.047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pustulata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BT257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-BT258, BT265, BT268, BT271-BT272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45.2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0.057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revolutissima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BT116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67.2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0.085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revolutissima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BT218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59.2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31</w:t>
            </w:r>
            <w:r w:rsidR="00E07B3D"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tridentata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BT202-BT205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58.7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0.074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E07B3D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tridentata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BT206-BT207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45.0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0.057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trisulca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BT185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BT192, BT197, BT199-BT201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75.4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umbrosa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BT061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, BT065-BT066, BT071, BT073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46.6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0.059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umbrosa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BT170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-BT171, BT175-BT177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28.4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0.036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umbrosa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BT246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-BT247, BT251, BT254, BT256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70.2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0.088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E07B3D" w:rsidRPr="00E07B3D" w:rsidRDefault="00E07B3D" w:rsidP="00E07B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36a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veillonii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36</w:t>
            </w:r>
            <w:r w:rsidR="00E07B3D"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veillonii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BT226-BT229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57.2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E07B3D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37a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BT017, BT088, BT100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57.3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0.072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-</w:t>
            </w: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37</w:t>
            </w:r>
            <w:r w:rsidR="00E07B3D"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BT023-BT026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48.8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0.062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BT05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5, BT057-BT058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80.0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0.101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-</w:t>
            </w:r>
          </w:p>
        </w:tc>
      </w:tr>
      <w:tr w:rsidR="00F77E3B" w:rsidRPr="00DA2974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 xml:space="preserve">D. </w:t>
            </w:r>
            <w:proofErr w:type="spellStart"/>
            <w:r w:rsidRPr="00E07B3D">
              <w:rPr>
                <w:rFonts w:ascii="Calibri" w:eastAsia="Times New Roman" w:hAnsi="Calibri" w:cs="Times New Roman"/>
                <w:b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BT091-BT092, BT098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72.0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  <w:r w:rsidRPr="00E07B3D">
              <w:rPr>
                <w:rFonts w:ascii="Calibri" w:eastAsia="Times New Roman" w:hAnsi="Calibri" w:cs="Times New Roman"/>
                <w:b/>
                <w:lang w:val="en-GB" w:eastAsia="de-AT"/>
              </w:rPr>
              <w:t>0.091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E07B3D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BT21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5-BT217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DA2974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54.7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184BFC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i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vieillardii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BT324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-BT325, BT328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49.3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00"/>
        </w:trPr>
        <w:tc>
          <w:tcPr>
            <w:tcW w:w="1113" w:type="dxa"/>
            <w:tcBorders>
              <w:top w:val="nil"/>
              <w:left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42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</w:tcPr>
          <w:p w:rsidR="00F77E3B" w:rsidRPr="00460B51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 xml:space="preserve">D. </w:t>
            </w:r>
            <w:proofErr w:type="spellStart"/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yahouensis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BT237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-BT239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48.0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0.061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  <w:tr w:rsidR="00F77E3B" w:rsidRPr="00AB3D87" w:rsidTr="00F77E3B">
        <w:trPr>
          <w:trHeight w:val="338"/>
        </w:trPr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184BFC">
              <w:rPr>
                <w:rFonts w:ascii="Calibri" w:eastAsia="Times New Roman" w:hAnsi="Calibri" w:cs="Times New Roman"/>
                <w:i/>
                <w:lang w:val="en-GB" w:eastAsia="de-AT"/>
              </w:rPr>
              <w:t>D.</w:t>
            </w: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 xml:space="preserve"> sp. Pic </w:t>
            </w:r>
            <w:proofErr w:type="spellStart"/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N'ga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 w:rsidRPr="00AB3D87">
              <w:rPr>
                <w:rFonts w:ascii="Calibri" w:eastAsia="Times New Roman" w:hAnsi="Calibri" w:cs="Times New Roman"/>
                <w:lang w:val="en-GB" w:eastAsia="de-AT"/>
              </w:rPr>
              <w:t>BT31</w:t>
            </w:r>
            <w:r>
              <w:rPr>
                <w:rFonts w:ascii="Calibri" w:eastAsia="Times New Roman" w:hAnsi="Calibri" w:cs="Times New Roman"/>
                <w:lang w:val="en-GB" w:eastAsia="de-AT"/>
              </w:rPr>
              <w:t>9, BT321-BT323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77E3B" w:rsidRPr="00AB3D87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60.3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  <w:r>
              <w:rPr>
                <w:rFonts w:ascii="Calibri" w:eastAsia="Times New Roman" w:hAnsi="Calibri" w:cs="Times New Roman"/>
                <w:lang w:val="en-GB" w:eastAsia="de-AT"/>
              </w:rPr>
              <w:t>0.076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E3B" w:rsidRDefault="00F77E3B" w:rsidP="00B21868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de-AT"/>
              </w:rPr>
            </w:pPr>
          </w:p>
        </w:tc>
      </w:tr>
    </w:tbl>
    <w:p w:rsidR="00D52370" w:rsidRDefault="00D52370" w:rsidP="002E0E9E">
      <w:pPr>
        <w:rPr>
          <w:lang w:val="en-GB"/>
        </w:rPr>
      </w:pPr>
    </w:p>
    <w:p w:rsidR="00DA2974" w:rsidRPr="00AB3D87" w:rsidRDefault="00DA2974" w:rsidP="002E0E9E">
      <w:pPr>
        <w:rPr>
          <w:lang w:val="en-GB"/>
        </w:rPr>
      </w:pPr>
    </w:p>
    <w:sectPr w:rsidR="00DA2974" w:rsidRPr="00AB3D87" w:rsidSect="00F77E3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87"/>
    <w:rsid w:val="000B51FC"/>
    <w:rsid w:val="000F0BFE"/>
    <w:rsid w:val="00107D88"/>
    <w:rsid w:val="00184BFC"/>
    <w:rsid w:val="001B05EB"/>
    <w:rsid w:val="001C7C5E"/>
    <w:rsid w:val="00237B23"/>
    <w:rsid w:val="002E0E9E"/>
    <w:rsid w:val="00311F5A"/>
    <w:rsid w:val="00372045"/>
    <w:rsid w:val="003A0E26"/>
    <w:rsid w:val="00434A96"/>
    <w:rsid w:val="00460B51"/>
    <w:rsid w:val="004B453E"/>
    <w:rsid w:val="005A2E92"/>
    <w:rsid w:val="00615DF5"/>
    <w:rsid w:val="00692CE2"/>
    <w:rsid w:val="00695994"/>
    <w:rsid w:val="00893C92"/>
    <w:rsid w:val="009D5D53"/>
    <w:rsid w:val="00A00A77"/>
    <w:rsid w:val="00A3757E"/>
    <w:rsid w:val="00AA0FCC"/>
    <w:rsid w:val="00AA5484"/>
    <w:rsid w:val="00AB3D87"/>
    <w:rsid w:val="00CF08B8"/>
    <w:rsid w:val="00D52370"/>
    <w:rsid w:val="00DA2974"/>
    <w:rsid w:val="00E04B40"/>
    <w:rsid w:val="00E07B3D"/>
    <w:rsid w:val="00E3088F"/>
    <w:rsid w:val="00E42CBA"/>
    <w:rsid w:val="00EC67BE"/>
    <w:rsid w:val="00EC6D87"/>
    <w:rsid w:val="00F77E3B"/>
    <w:rsid w:val="00FB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7E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7E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8</cp:revision>
  <dcterms:created xsi:type="dcterms:W3CDTF">2013-05-07T14:21:00Z</dcterms:created>
  <dcterms:modified xsi:type="dcterms:W3CDTF">2013-07-30T07:02:00Z</dcterms:modified>
</cp:coreProperties>
</file>