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0C8BB5" w14:textId="77777777" w:rsidR="003D3A8B" w:rsidRDefault="003D3A8B">
      <w:pPr>
        <w:rPr>
          <w:lang w:val="en-US"/>
        </w:rPr>
      </w:pPr>
    </w:p>
    <w:p w14:paraId="4B585C1F" w14:textId="77777777" w:rsidR="003D3A8B" w:rsidRPr="001D0EAC" w:rsidRDefault="003D3A8B">
      <w:pPr>
        <w:rPr>
          <w:sz w:val="20"/>
          <w:szCs w:val="20"/>
          <w:lang w:val="en-US"/>
        </w:rPr>
      </w:pPr>
      <w:r w:rsidRPr="00674E79">
        <w:rPr>
          <w:sz w:val="22"/>
          <w:szCs w:val="22"/>
          <w:lang w:val="en-US"/>
        </w:rPr>
        <w:t>Table S1. Analyzed microsatellite loci</w:t>
      </w:r>
      <w:r w:rsidR="00514209">
        <w:rPr>
          <w:sz w:val="20"/>
          <w:szCs w:val="20"/>
          <w:lang w:val="en-US"/>
        </w:rPr>
        <w:t>.</w:t>
      </w:r>
    </w:p>
    <w:p w14:paraId="17D2E20A" w14:textId="77777777" w:rsidR="003D3A8B" w:rsidRPr="006C769C" w:rsidRDefault="003D3A8B">
      <w:pPr>
        <w:rPr>
          <w:lang w:val="en-US"/>
        </w:rPr>
      </w:pPr>
    </w:p>
    <w:tbl>
      <w:tblPr>
        <w:tblW w:w="8240" w:type="dxa"/>
        <w:tblLook w:val="01E0" w:firstRow="1" w:lastRow="1" w:firstColumn="1" w:lastColumn="1" w:noHBand="0" w:noVBand="0"/>
      </w:tblPr>
      <w:tblGrid>
        <w:gridCol w:w="2802"/>
        <w:gridCol w:w="5438"/>
      </w:tblGrid>
      <w:tr w:rsidR="00674E79" w:rsidRPr="00674E79" w14:paraId="04543A94" w14:textId="77777777" w:rsidTr="0096203D">
        <w:tc>
          <w:tcPr>
            <w:tcW w:w="2802" w:type="dxa"/>
            <w:tcBorders>
              <w:top w:val="single" w:sz="4" w:space="0" w:color="auto"/>
              <w:bottom w:val="single" w:sz="4" w:space="0" w:color="auto"/>
            </w:tcBorders>
          </w:tcPr>
          <w:p w14:paraId="103645C5" w14:textId="77777777" w:rsidR="00674E79" w:rsidRPr="00674E79" w:rsidRDefault="00674E79">
            <w:pPr>
              <w:rPr>
                <w:b/>
                <w:sz w:val="22"/>
                <w:szCs w:val="22"/>
              </w:rPr>
            </w:pPr>
            <w:proofErr w:type="spellStart"/>
            <w:r w:rsidRPr="00674E79">
              <w:rPr>
                <w:b/>
                <w:sz w:val="22"/>
                <w:szCs w:val="22"/>
              </w:rPr>
              <w:t>Locus</w:t>
            </w:r>
            <w:proofErr w:type="spellEnd"/>
          </w:p>
        </w:tc>
        <w:tc>
          <w:tcPr>
            <w:tcW w:w="5438" w:type="dxa"/>
            <w:tcBorders>
              <w:top w:val="single" w:sz="4" w:space="0" w:color="auto"/>
              <w:bottom w:val="single" w:sz="4" w:space="0" w:color="auto"/>
            </w:tcBorders>
          </w:tcPr>
          <w:p w14:paraId="2BE39DFE" w14:textId="77777777" w:rsidR="00674E79" w:rsidRDefault="00674E79">
            <w:pPr>
              <w:rPr>
                <w:b/>
                <w:sz w:val="22"/>
                <w:szCs w:val="22"/>
              </w:rPr>
            </w:pPr>
            <w:r w:rsidRPr="00674E79">
              <w:rPr>
                <w:b/>
                <w:sz w:val="22"/>
                <w:szCs w:val="22"/>
              </w:rPr>
              <w:t>Reference</w:t>
            </w:r>
          </w:p>
          <w:p w14:paraId="0D1F4985" w14:textId="77777777" w:rsidR="0024751C" w:rsidRPr="00674E79" w:rsidRDefault="0024751C">
            <w:pPr>
              <w:rPr>
                <w:b/>
                <w:sz w:val="22"/>
                <w:szCs w:val="22"/>
              </w:rPr>
            </w:pPr>
          </w:p>
        </w:tc>
      </w:tr>
      <w:tr w:rsidR="00674E79" w:rsidRPr="00674E79" w14:paraId="0E244B19" w14:textId="77777777" w:rsidTr="0096203D">
        <w:tc>
          <w:tcPr>
            <w:tcW w:w="2802" w:type="dxa"/>
            <w:tcBorders>
              <w:top w:val="single" w:sz="4" w:space="0" w:color="auto"/>
            </w:tcBorders>
          </w:tcPr>
          <w:p w14:paraId="2E57E947" w14:textId="77777777" w:rsidR="00674E79" w:rsidRPr="00674E79" w:rsidRDefault="00674E79">
            <w:pPr>
              <w:rPr>
                <w:sz w:val="22"/>
                <w:szCs w:val="22"/>
              </w:rPr>
            </w:pPr>
            <w:r w:rsidRPr="00674E79">
              <w:rPr>
                <w:sz w:val="22"/>
                <w:szCs w:val="22"/>
                <w:lang w:val="en-US"/>
              </w:rPr>
              <w:t>T3-13</w:t>
            </w:r>
          </w:p>
        </w:tc>
        <w:tc>
          <w:tcPr>
            <w:tcW w:w="5438" w:type="dxa"/>
            <w:tcBorders>
              <w:top w:val="single" w:sz="4" w:space="0" w:color="auto"/>
            </w:tcBorders>
          </w:tcPr>
          <w:p w14:paraId="7D9D1464" w14:textId="4E1E1265" w:rsidR="00674E79" w:rsidRPr="00674E79" w:rsidRDefault="00674E79" w:rsidP="00FD5A10">
            <w:pPr>
              <w:rPr>
                <w:sz w:val="22"/>
                <w:szCs w:val="22"/>
              </w:rPr>
            </w:pPr>
            <w:r w:rsidRPr="00674E79">
              <w:rPr>
                <w:sz w:val="22"/>
                <w:szCs w:val="22"/>
                <w:lang w:val="en-US"/>
              </w:rPr>
              <w:fldChar w:fldCharType="begin"/>
            </w:r>
            <w:r w:rsidRPr="00674E79">
              <w:rPr>
                <w:sz w:val="22"/>
                <w:szCs w:val="22"/>
                <w:lang w:val="en-US"/>
              </w:rPr>
              <w:instrText xml:space="preserve"> ADDIN REFMGR.CITE &lt;Refman&gt;&lt;Cite&gt;&lt;Author&gt;Estoup&lt;/Author&gt;&lt;Year&gt;1998&lt;/Year&gt;&lt;RecNum&gt;52&lt;/RecNum&gt;&lt;IDText&gt;Comparative analysis of microsatellite and allozyme markers: a case study investigating microgeographic differentiation in brown trout (Salmo trutta)&lt;/IDText&gt;&lt;MDL Ref_Type="Journal"&gt;&lt;Ref_Type&gt;Journal&lt;/Ref_Type&gt;&lt;Ref_ID&gt;52&lt;/Ref_ID&gt;&lt;Title_Primary&gt;Comparative analysis of microsatellite and allozyme markers: a case study investigating microgeographic differentiation in brown trout (&lt;i&gt;Salmo trutta&lt;/i&gt;)&lt;/Title_Primary&gt;&lt;Authors_Primary&gt;Estoup,A.&lt;/Authors_Primary&gt;&lt;Authors_Primary&gt;Rousset,F.&lt;/Authors_Primary&gt;&lt;Authors_Primary&gt;Michalakis,Y.&lt;/Authors_Primary&gt;&lt;Authors_Primary&gt;Cornuet,J.M.&lt;/Authors_Primary&gt;&lt;Authors_Primary&gt;Adriamanga,M.&lt;/Authors_Primary&gt;&lt;Authors_Primary&gt;Guyomard,R.&lt;/Authors_Primary&gt;&lt;Date_Primary&gt;1998&lt;/Date_Primary&gt;&lt;Keywords&gt;ALLELE&lt;/Keywords&gt;&lt;Keywords&gt;ALLELE FREQUENCIES&lt;/Keywords&gt;&lt;Keywords&gt;allozymes&lt;/Keywords&gt;&lt;Keywords&gt;AMERICAN OYSTER&lt;/Keywords&gt;&lt;Keywords&gt;assignment test&lt;/Keywords&gt;&lt;Keywords&gt;BROWN TROUT&lt;/Keywords&gt;&lt;Keywords&gt;DIFFERENTIATION&lt;/Keywords&gt;&lt;Keywords&gt;DIVERSITY ANALYSIS&lt;/Keywords&gt;&lt;Keywords&gt;DNA&lt;/Keywords&gt;&lt;Keywords&gt;ECOLOGY&lt;/Keywords&gt;&lt;Keywords&gt;F-ST&lt;/Keywords&gt;&lt;Keywords&gt;F-STATISTICS&lt;/Keywords&gt;&lt;Keywords&gt;FISH&lt;/Keywords&gt;&lt;Keywords&gt;genetic data analysis&lt;/Keywords&gt;&lt;Keywords&gt;GENETIC DIFFERENTIATION&lt;/Keywords&gt;&lt;Keywords&gt;GENETIC DISTANCES&lt;/Keywords&gt;&lt;Keywords&gt;HATCHERY&lt;/Keywords&gt;&lt;Keywords&gt;hatchery strain&lt;/Keywords&gt;&lt;Keywords&gt;HETEROZYGOTE DEFICIENCY&lt;/Keywords&gt;&lt;Keywords&gt;INDIVIDUALS&lt;/Keywords&gt;&lt;Keywords&gt;isolation by distance&lt;/Keywords&gt;&lt;Keywords&gt;LINKAGE&lt;/Keywords&gt;&lt;Keywords&gt;LINKAGE DISEQUILIBRIUM&lt;/Keywords&gt;&lt;Keywords&gt;LOCI&lt;/Keywords&gt;&lt;Keywords&gt;MARKERS&lt;/Keywords&gt;&lt;Keywords&gt;microgeographic differentiation&lt;/Keywords&gt;&lt;Keywords&gt;MICROSATELLITE&lt;/Keywords&gt;&lt;Keywords&gt;MICROSATELLITE LOCI&lt;/Keywords&gt;&lt;Keywords&gt;MICROSATELLITES&lt;/Keywords&gt;&lt;Keywords&gt;NATURAL-POPULATION&lt;/Keywords&gt;&lt;Keywords&gt;NATURAL-POPULATIONS&lt;/Keywords&gt;&lt;Keywords&gt;PHYLOGENETIC TREES&lt;/Keywords&gt;&lt;Keywords&gt;POPULATION&lt;/Keywords&gt;&lt;Keywords&gt;POPULATION-STRUCTURE&lt;/Keywords&gt;&lt;Keywords&gt;POPULATIONS&lt;/Keywords&gt;&lt;Keywords&gt;RESIDENT&lt;/Keywords&gt;&lt;Keywords&gt;Salmo trutta&lt;/Keywords&gt;&lt;Keywords&gt;SALMO-TRUTTA&lt;/Keywords&gt;&lt;Keywords&gt;SAMPLED POPULATIONS&lt;/Keywords&gt;&lt;Keywords&gt;SAMPLES&lt;/Keywords&gt;&lt;Keywords&gt;SIZE&lt;/Keywords&gt;&lt;Reprint&gt;Not in File&lt;/Reprint&gt;&lt;Start_Page&gt;339&lt;/Start_Page&gt;&lt;End_Page&gt;353&lt;/End_Page&gt;&lt;Periodical&gt;Molecular Ecology&lt;/Periodical&gt;&lt;Volume&gt;7&lt;/Volume&gt;&lt;Issue&gt;3&lt;/Issue&gt;&lt;ISSN_ISBN&gt;0962-1083&lt;/ISSN_ISBN&gt;&lt;Availability&gt;INRA, Lab Genet Poissons, F-78352 Jouy En Josas, France. CNRS, UMR 5554, Lab Genet &amp;amp; Environm, F-34095 Montpellier, France. Univ Paris 06, Ecol Lab, URA 258, F-75252 Paris, France. INRA, URLB, Lab Modelisat &amp;amp; Biol Evolut, F-34090 Montpellier, France.&lt;/Availability&gt;&lt;Web_URL&gt;ISI:000073122200009&lt;/Web_URL&gt;&lt;ZZ_JournalFull&gt;&lt;f name="System"&gt;Molecular Ecology&lt;/f&gt;&lt;/ZZ_JournalFull&gt;&lt;ZZ_WorkformID&gt;1&lt;/ZZ_WorkformID&gt;&lt;/MDL&gt;&lt;/Cite&gt;&lt;/Refman&gt;</w:instrText>
            </w:r>
            <w:r w:rsidRPr="00674E79">
              <w:rPr>
                <w:sz w:val="22"/>
                <w:szCs w:val="22"/>
                <w:lang w:val="en-US"/>
              </w:rPr>
              <w:fldChar w:fldCharType="separate"/>
            </w:r>
            <w:r w:rsidRPr="00674E79">
              <w:rPr>
                <w:sz w:val="22"/>
                <w:szCs w:val="22"/>
                <w:lang w:val="en-US"/>
              </w:rPr>
              <w:t>Estoup et al.</w:t>
            </w:r>
            <w:r w:rsidR="0024751C">
              <w:rPr>
                <w:sz w:val="22"/>
                <w:szCs w:val="22"/>
                <w:lang w:val="en-US"/>
              </w:rPr>
              <w:t>, (</w:t>
            </w:r>
            <w:r w:rsidRPr="00674E79">
              <w:rPr>
                <w:sz w:val="22"/>
                <w:szCs w:val="22"/>
                <w:lang w:val="en-US"/>
              </w:rPr>
              <w:t>1998b)</w:t>
            </w:r>
            <w:r w:rsidRPr="00674E79">
              <w:rPr>
                <w:sz w:val="22"/>
                <w:szCs w:val="22"/>
                <w:lang w:val="en-US"/>
              </w:rPr>
              <w:fldChar w:fldCharType="end"/>
            </w:r>
          </w:p>
        </w:tc>
      </w:tr>
      <w:tr w:rsidR="00674E79" w:rsidRPr="00674E79" w14:paraId="506CEAD9" w14:textId="77777777" w:rsidTr="0096203D">
        <w:tc>
          <w:tcPr>
            <w:tcW w:w="2802" w:type="dxa"/>
          </w:tcPr>
          <w:p w14:paraId="2161C0D8" w14:textId="77777777" w:rsidR="00674E79" w:rsidRPr="00674E79" w:rsidRDefault="00674E79">
            <w:pPr>
              <w:rPr>
                <w:sz w:val="22"/>
                <w:szCs w:val="22"/>
              </w:rPr>
            </w:pPr>
            <w:r w:rsidRPr="00674E79">
              <w:rPr>
                <w:sz w:val="22"/>
                <w:szCs w:val="22"/>
                <w:lang w:val="en-US"/>
              </w:rPr>
              <w:t>SsOSL311</w:t>
            </w:r>
          </w:p>
        </w:tc>
        <w:tc>
          <w:tcPr>
            <w:tcW w:w="5438" w:type="dxa"/>
          </w:tcPr>
          <w:p w14:paraId="3E2FF23D" w14:textId="11D0AA22" w:rsidR="00674E79" w:rsidRPr="00674E79" w:rsidRDefault="00674E79" w:rsidP="00B658DF">
            <w:pPr>
              <w:rPr>
                <w:sz w:val="22"/>
                <w:szCs w:val="22"/>
              </w:rPr>
            </w:pPr>
            <w:r w:rsidRPr="00674E79">
              <w:rPr>
                <w:sz w:val="22"/>
                <w:szCs w:val="22"/>
                <w:lang w:val="en-US"/>
              </w:rPr>
              <w:fldChar w:fldCharType="begin"/>
            </w:r>
            <w:r w:rsidRPr="00674E79">
              <w:rPr>
                <w:sz w:val="22"/>
                <w:szCs w:val="22"/>
                <w:lang w:val="en-US"/>
              </w:rPr>
              <w:instrText xml:space="preserve"> ADDIN REFMGR.CITE &lt;Refman&gt;&lt;Cite&gt;&lt;Author&gt;Slettan&lt;/Author&gt;&lt;Year&gt;1995&lt;/Year&gt;&lt;RecNum&gt;50&lt;/RecNum&gt;&lt;IDText&gt;Atlantic salmon, Salmo salar, Microsatellites at the SSOSL25, SSOSL85, SSOSL311, SSOSL417 Loci&lt;/IDText&gt;&lt;MDL Ref_Type="Journal"&gt;&lt;Ref_Type&gt;Journal&lt;/Ref_Type&gt;&lt;Ref_ID&gt;50&lt;/Ref_ID&gt;&lt;Title_Primary&gt;Atlantic salmon, &lt;i&gt;Salmo salar&lt;/i&gt;, Microsatellites at the SSOSL25, SSOSL85, SSOSL311, SSOSL417 Loci&lt;/Title_Primary&gt;&lt;Authors_Primary&gt;Slettan,A.&lt;/Authors_Primary&gt;&lt;Authors_Primary&gt;Olsaker,I.&lt;/Authors_Primary&gt;&lt;Authors_Primary&gt;Lie,&amp;#xD8;.&lt;/Authors_Primary&gt;&lt;Date_Primary&gt;1995&lt;/Date_Primary&gt;&lt;Keywords&gt;ATLANTIC SALMON&lt;/Keywords&gt;&lt;Keywords&gt;CONSTRUCTION&lt;/Keywords&gt;&lt;Keywords&gt;genetics&lt;/Keywords&gt;&lt;Keywords&gt;LOCI&lt;/Keywords&gt;&lt;Keywords&gt;MICROSATELLITE&lt;/Keywords&gt;&lt;Keywords&gt;MICROSATELLITES&lt;/Keywords&gt;&lt;Keywords&gt;SALMON&lt;/Keywords&gt;&lt;Keywords&gt;SEQUENCES&lt;/Keywords&gt;&lt;Keywords&gt;Salmo salar&lt;/Keywords&gt;&lt;Reprint&gt;Not in File&lt;/Reprint&gt;&lt;Start_Page&gt;281&lt;/Start_Page&gt;&lt;End_Page&gt;282&lt;/End_Page&gt;&lt;Periodical&gt;Animal Genetics&lt;/Periodical&gt;&lt;Volume&gt;26&lt;/Volume&gt;&lt;Issue&gt;4&lt;/Issue&gt;&lt;ISSN_ISBN&gt;0268-9146&lt;/ISSN_ISBN&gt;&lt;Web_URL&gt;ISI:A1995RK49100014&lt;/Web_URL&gt;&lt;ZZ_JournalFull&gt;&lt;f name="System"&gt;Animal Genetics&lt;/f&gt;&lt;/ZZ_JournalFull&gt;&lt;ZZ_WorkformID&gt;1&lt;/ZZ_WorkformID&gt;&lt;/MDL&gt;&lt;/Cite&gt;&lt;/Refman&gt;</w:instrText>
            </w:r>
            <w:r w:rsidRPr="00674E79">
              <w:rPr>
                <w:sz w:val="22"/>
                <w:szCs w:val="22"/>
                <w:lang w:val="en-US"/>
              </w:rPr>
              <w:fldChar w:fldCharType="separate"/>
            </w:r>
            <w:r w:rsidRPr="00674E79">
              <w:rPr>
                <w:sz w:val="22"/>
                <w:szCs w:val="22"/>
                <w:lang w:val="en-US"/>
              </w:rPr>
              <w:t>Slettan et al.</w:t>
            </w:r>
            <w:r w:rsidR="0024751C">
              <w:rPr>
                <w:sz w:val="22"/>
                <w:szCs w:val="22"/>
                <w:lang w:val="en-US"/>
              </w:rPr>
              <w:t>, (</w:t>
            </w:r>
            <w:r w:rsidRPr="00674E79">
              <w:rPr>
                <w:sz w:val="22"/>
                <w:szCs w:val="22"/>
                <w:lang w:val="en-US"/>
              </w:rPr>
              <w:t>1995)</w:t>
            </w:r>
            <w:r w:rsidRPr="00674E79">
              <w:rPr>
                <w:sz w:val="22"/>
                <w:szCs w:val="22"/>
                <w:lang w:val="en-US"/>
              </w:rPr>
              <w:fldChar w:fldCharType="end"/>
            </w:r>
          </w:p>
        </w:tc>
      </w:tr>
      <w:tr w:rsidR="00674E79" w:rsidRPr="00674E79" w14:paraId="32E1AB62" w14:textId="77777777" w:rsidTr="0096203D">
        <w:tc>
          <w:tcPr>
            <w:tcW w:w="2802" w:type="dxa"/>
          </w:tcPr>
          <w:p w14:paraId="7D7A54C1" w14:textId="77777777" w:rsidR="00674E79" w:rsidRPr="00674E79" w:rsidRDefault="00674E79">
            <w:pPr>
              <w:rPr>
                <w:sz w:val="22"/>
                <w:szCs w:val="22"/>
              </w:rPr>
            </w:pPr>
            <w:r w:rsidRPr="00674E79">
              <w:rPr>
                <w:sz w:val="22"/>
                <w:szCs w:val="22"/>
                <w:lang w:val="en-US"/>
              </w:rPr>
              <w:t>Oneμ8</w:t>
            </w:r>
          </w:p>
        </w:tc>
        <w:tc>
          <w:tcPr>
            <w:tcW w:w="5438" w:type="dxa"/>
          </w:tcPr>
          <w:p w14:paraId="59126CB8" w14:textId="78082E0F" w:rsidR="00674E79" w:rsidRPr="00674E79" w:rsidRDefault="00674E79" w:rsidP="00B658DF">
            <w:pPr>
              <w:rPr>
                <w:sz w:val="22"/>
                <w:szCs w:val="22"/>
                <w:lang w:val="en-US"/>
              </w:rPr>
            </w:pPr>
            <w:r w:rsidRPr="00674E79">
              <w:rPr>
                <w:sz w:val="22"/>
                <w:szCs w:val="22"/>
                <w:lang w:val="en-US"/>
              </w:rPr>
              <w:fldChar w:fldCharType="begin"/>
            </w:r>
            <w:r w:rsidRPr="00674E79">
              <w:rPr>
                <w:sz w:val="22"/>
                <w:szCs w:val="22"/>
                <w:lang w:val="en-US"/>
              </w:rPr>
              <w:instrText xml:space="preserve"> ADDIN REFMGR.CITE &lt;Refman&gt;&lt;Cite&gt;&lt;Author&gt;Scribner&lt;/Author&gt;&lt;Year&gt;1996&lt;/Year&gt;&lt;RecNum&gt;83&lt;/RecNum&gt;&lt;IDText&gt;Isolation and characterization of novel salmon microsatellite loci: cross-species amplification and population genetic applications&lt;/IDText&gt;&lt;MDL Ref_Type="Journal"&gt;&lt;Ref_Type&gt;Journal&lt;/Ref_Type&gt;&lt;Ref_ID&gt;83&lt;/Ref_ID&gt;&lt;Title_Primary&gt;Isolation and characterization of novel salmon microsatellite loci: cross-species amplification and population genetic applications&lt;/Title_Primary&gt;&lt;Authors_Primary&gt;Scribner,K.T.&lt;/Authors_Primary&gt;&lt;Authors_Primary&gt;Gust,J.R.&lt;/Authors_Primary&gt;&lt;Authors_Primary&gt;Fields,R.L.&lt;/Authors_Primary&gt;&lt;Date_Primary&gt;1996&lt;/Date_Primary&gt;&lt;Keywords&gt;ALLELE FREQUENCIES&lt;/Keywords&gt;&lt;Keywords&gt;ATLANTIC SALMON&lt;/Keywords&gt;&lt;Keywords&gt;BROWN TROUT&lt;/Keywords&gt;&lt;Keywords&gt;CHINOOK SALMON&lt;/Keywords&gt;&lt;Keywords&gt;CONSERVATION&lt;/Keywords&gt;&lt;Keywords&gt;DISTANCE&lt;/Keywords&gt;&lt;Keywords&gt;DNA&lt;/Keywords&gt;&lt;Keywords&gt;FISHERIES&lt;/Keywords&gt;&lt;Keywords&gt;heterozygosity&lt;/Keywords&gt;&lt;Keywords&gt;INDIVIDUALS&lt;/Keywords&gt;&lt;Keywords&gt;LOCI&lt;/Keywords&gt;&lt;Keywords&gt;LOCUS&lt;/Keywords&gt;&lt;Keywords&gt;MAMMALIAN GENOMES&lt;/Keywords&gt;&lt;Keywords&gt;MARKERS&lt;/Keywords&gt;&lt;Keywords&gt;MICROSATELLITE&lt;/Keywords&gt;&lt;Keywords&gt;MICROSATELLITE LOCI&lt;/Keywords&gt;&lt;Keywords&gt;MICROSATELLITE MARKERS&lt;/Keywords&gt;&lt;Keywords&gt;minisatellite&lt;/Keywords&gt;&lt;Keywords&gt;ONCORHYNCHUS-NERKA&lt;/Keywords&gt;&lt;Keywords&gt;ONCORHYNCHUS-TSHAWYTSCHA&lt;/Keywords&gt;&lt;Keywords&gt;POPULATION&lt;/Keywords&gt;&lt;Keywords&gt;POPULATIONS&lt;/Keywords&gt;&lt;Keywords&gt;RIVER&lt;/Keywords&gt;&lt;Keywords&gt;SALMON&lt;/Keywords&gt;&lt;Keywords&gt;SEQUENCES&lt;/Keywords&gt;&lt;Keywords&gt;SIMPLE-SEQUENCE LOCI&lt;/Keywords&gt;&lt;Keywords&gt;sockeye salmon&lt;/Keywords&gt;&lt;Keywords&gt;SOCKEYE-SALMON&lt;/Keywords&gt;&lt;Keywords&gt;STEPWISE MUTATION MODEL&lt;/Keywords&gt;&lt;Keywords&gt;TRUTTA L&lt;/Keywords&gt;&lt;Reprint&gt;Not in File&lt;/Reprint&gt;&lt;Start_Page&gt;833&lt;/Start_Page&gt;&lt;End_Page&gt;841&lt;/End_Page&gt;&lt;Periodical&gt;Canadian Journal of Fisheries and Aquatic Sciences&lt;/Periodical&gt;&lt;Volume&gt;53&lt;/Volume&gt;&lt;Issue&gt;4&lt;/Issue&gt;&lt;ISSN_ISBN&gt;0706-652X&lt;/ISSN_ISBN&gt;&lt;Web_URL&gt;ISI:A1996VD06300017&lt;/Web_URL&gt;&lt;ZZ_JournalFull&gt;&lt;f name="System"&gt;Canadian Journal of Fisheries and Aquatic Sciences&lt;/f&gt;&lt;/ZZ_JournalFull&gt;&lt;ZZ_WorkformID&gt;1&lt;/ZZ_WorkformID&gt;&lt;/MDL&gt;&lt;/Cite&gt;&lt;/Refman&gt;</w:instrText>
            </w:r>
            <w:r w:rsidRPr="00674E79">
              <w:rPr>
                <w:sz w:val="22"/>
                <w:szCs w:val="22"/>
                <w:lang w:val="en-US"/>
              </w:rPr>
              <w:fldChar w:fldCharType="separate"/>
            </w:r>
            <w:r w:rsidRPr="00674E79">
              <w:rPr>
                <w:sz w:val="22"/>
                <w:szCs w:val="22"/>
                <w:lang w:val="en-US"/>
              </w:rPr>
              <w:t>Scribner et al.</w:t>
            </w:r>
            <w:r w:rsidR="0024751C">
              <w:rPr>
                <w:sz w:val="22"/>
                <w:szCs w:val="22"/>
                <w:lang w:val="en-US"/>
              </w:rPr>
              <w:t>, (</w:t>
            </w:r>
            <w:r w:rsidRPr="00674E79">
              <w:rPr>
                <w:sz w:val="22"/>
                <w:szCs w:val="22"/>
                <w:lang w:val="en-US"/>
              </w:rPr>
              <w:t>1996)</w:t>
            </w:r>
            <w:r w:rsidRPr="00674E79">
              <w:rPr>
                <w:sz w:val="22"/>
                <w:szCs w:val="22"/>
                <w:lang w:val="en-US"/>
              </w:rPr>
              <w:fldChar w:fldCharType="end"/>
            </w:r>
          </w:p>
        </w:tc>
      </w:tr>
      <w:tr w:rsidR="00674E79" w:rsidRPr="00674E79" w14:paraId="53568651" w14:textId="77777777" w:rsidTr="0096203D">
        <w:tc>
          <w:tcPr>
            <w:tcW w:w="2802" w:type="dxa"/>
          </w:tcPr>
          <w:p w14:paraId="16788E98" w14:textId="77777777" w:rsidR="00674E79" w:rsidRPr="00674E79" w:rsidRDefault="00674E79" w:rsidP="00D30E85">
            <w:pPr>
              <w:rPr>
                <w:sz w:val="22"/>
                <w:szCs w:val="22"/>
              </w:rPr>
            </w:pPr>
            <w:r w:rsidRPr="00674E79">
              <w:rPr>
                <w:sz w:val="22"/>
                <w:szCs w:val="22"/>
                <w:lang w:val="en-US"/>
              </w:rPr>
              <w:t>Omm1073</w:t>
            </w:r>
          </w:p>
        </w:tc>
        <w:tc>
          <w:tcPr>
            <w:tcW w:w="5438" w:type="dxa"/>
          </w:tcPr>
          <w:p w14:paraId="2A031557" w14:textId="4DC21589" w:rsidR="00674E79" w:rsidRPr="00674E79" w:rsidRDefault="00674E79" w:rsidP="00D30E85">
            <w:pPr>
              <w:rPr>
                <w:sz w:val="22"/>
                <w:szCs w:val="22"/>
              </w:rPr>
            </w:pPr>
            <w:r w:rsidRPr="00674E79">
              <w:rPr>
                <w:sz w:val="22"/>
                <w:szCs w:val="22"/>
              </w:rPr>
              <w:fldChar w:fldCharType="begin"/>
            </w:r>
            <w:r w:rsidRPr="00674E79">
              <w:rPr>
                <w:sz w:val="22"/>
                <w:szCs w:val="22"/>
              </w:rPr>
              <w:instrText xml:space="preserve"> ADDIN REFMGR.CITE &lt;Refman&gt;&lt;Cite&gt;&lt;Author&gt;Rexroad&lt;/Author&gt;&lt;Year&gt;2002&lt;/Year&gt;&lt;RecNum&gt;199&lt;/RecNum&gt;&lt;IDText&gt;Rapid communication: Thirty-eight polymorphic microsatellite markers for mapping in rainbow trout&lt;/IDText&gt;&lt;MDL Ref_Type="Journal"&gt;&lt;Ref_Type&gt;Journal&lt;/Ref_Type&gt;&lt;Ref_ID&gt;199&lt;/Ref_ID&gt;&lt;Title_Primary&gt;Rapid communication: Thirty-eight polymorphic microsatellite markers for mapping in rainbow trout&lt;/Title_Primary&gt;&lt;Authors_Primary&gt;Rexroad,C.E.&lt;/Authors_Primary&gt;&lt;Authors_Primary&gt;Coleman,R.L.&lt;/Authors_Primary&gt;&lt;Authors_Primary&gt;Hershberger,W.K.&lt;/Authors_Primary&gt;&lt;Authors_Primary&gt;Killefer,J.&lt;/Authors_Primary&gt;&lt;Date_Primary&gt;2002&lt;/Date_Primary&gt;&lt;Keywords&gt;MARKERS&lt;/Keywords&gt;&lt;Keywords&gt;MICROSATELLITE&lt;/Keywords&gt;&lt;Keywords&gt;MICROSATELLITE MARKERS&lt;/Keywords&gt;&lt;Keywords&gt;POLYMORPHIC MICROSATELLITE MARKERS&lt;/Keywords&gt;&lt;Keywords&gt;rainbow trout&lt;/Keywords&gt;&lt;Keywords&gt;RAINBOW-TROUT&lt;/Keywords&gt;&lt;Keywords&gt;RAPID COMMUNICATION&lt;/Keywords&gt;&lt;Reprint&gt;Not in File&lt;/Reprint&gt;&lt;Start_Page&gt;541&lt;/Start_Page&gt;&lt;End_Page&gt;542&lt;/End_Page&gt;&lt;Periodical&gt;Journal of Animal Science&lt;/Periodical&gt;&lt;Volume&gt;80&lt;/Volume&gt;&lt;Issue&gt;2&lt;/Issue&gt;&lt;ISSN_ISBN&gt;0021-8812&lt;/ISSN_ISBN&gt;&lt;Web_URL&gt;WOS:000174435300029&lt;/Web_URL&gt;&lt;ZZ_JournalFull&gt;&lt;f name="System"&gt;Journal of Animal Science&lt;/f&gt;&lt;/ZZ_JournalFull&gt;&lt;ZZ_WorkformID&gt;1&lt;/ZZ_WorkformID&gt;&lt;/MDL&gt;&lt;/Cite&gt;&lt;/Refman&gt;</w:instrText>
            </w:r>
            <w:r w:rsidRPr="00674E79">
              <w:rPr>
                <w:sz w:val="22"/>
                <w:szCs w:val="22"/>
              </w:rPr>
              <w:fldChar w:fldCharType="separate"/>
            </w:r>
            <w:r w:rsidRPr="00674E79">
              <w:rPr>
                <w:sz w:val="22"/>
                <w:szCs w:val="22"/>
              </w:rPr>
              <w:t>Rexroad et al.</w:t>
            </w:r>
            <w:r w:rsidR="0024751C">
              <w:rPr>
                <w:sz w:val="22"/>
                <w:szCs w:val="22"/>
              </w:rPr>
              <w:t>, (</w:t>
            </w:r>
            <w:r w:rsidRPr="00674E79">
              <w:rPr>
                <w:sz w:val="22"/>
                <w:szCs w:val="22"/>
              </w:rPr>
              <w:t>2002b)</w:t>
            </w:r>
            <w:r w:rsidRPr="00674E79">
              <w:rPr>
                <w:sz w:val="22"/>
                <w:szCs w:val="22"/>
              </w:rPr>
              <w:fldChar w:fldCharType="end"/>
            </w:r>
          </w:p>
        </w:tc>
      </w:tr>
      <w:tr w:rsidR="00674E79" w:rsidRPr="00674E79" w14:paraId="62C0B6E5" w14:textId="77777777" w:rsidTr="0096203D">
        <w:tc>
          <w:tcPr>
            <w:tcW w:w="2802" w:type="dxa"/>
          </w:tcPr>
          <w:p w14:paraId="396BB7DA" w14:textId="77777777" w:rsidR="00674E79" w:rsidRPr="00674E79" w:rsidRDefault="00674E79" w:rsidP="00D30E85">
            <w:pPr>
              <w:rPr>
                <w:sz w:val="22"/>
                <w:szCs w:val="22"/>
              </w:rPr>
            </w:pPr>
            <w:r w:rsidRPr="00674E79">
              <w:rPr>
                <w:sz w:val="22"/>
                <w:szCs w:val="22"/>
              </w:rPr>
              <w:t>Ssa23NVH</w:t>
            </w:r>
          </w:p>
        </w:tc>
        <w:tc>
          <w:tcPr>
            <w:tcW w:w="5438" w:type="dxa"/>
          </w:tcPr>
          <w:p w14:paraId="74790BA5" w14:textId="6C432FB4" w:rsidR="00674E79" w:rsidRPr="00674E79" w:rsidRDefault="00674E79" w:rsidP="00D30E85">
            <w:pPr>
              <w:rPr>
                <w:sz w:val="22"/>
                <w:szCs w:val="22"/>
                <w:lang w:val="en-US"/>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3569C522" w14:textId="77777777" w:rsidTr="0096203D">
        <w:tc>
          <w:tcPr>
            <w:tcW w:w="2802" w:type="dxa"/>
          </w:tcPr>
          <w:p w14:paraId="16355612" w14:textId="77777777" w:rsidR="00674E79" w:rsidRPr="00674E79" w:rsidRDefault="00674E79" w:rsidP="00D30E85">
            <w:pPr>
              <w:rPr>
                <w:sz w:val="22"/>
                <w:szCs w:val="22"/>
                <w:lang w:val="en-US"/>
              </w:rPr>
            </w:pPr>
            <w:r w:rsidRPr="00674E79">
              <w:rPr>
                <w:sz w:val="22"/>
                <w:szCs w:val="22"/>
              </w:rPr>
              <w:t>MST85</w:t>
            </w:r>
          </w:p>
        </w:tc>
        <w:tc>
          <w:tcPr>
            <w:tcW w:w="5438" w:type="dxa"/>
          </w:tcPr>
          <w:p w14:paraId="1733B314" w14:textId="11D00374" w:rsidR="00674E79" w:rsidRPr="00674E79" w:rsidRDefault="00674E79" w:rsidP="00D30E85">
            <w:pPr>
              <w:rPr>
                <w:sz w:val="22"/>
                <w:szCs w:val="22"/>
                <w:lang w:val="en-US"/>
              </w:rPr>
            </w:pPr>
            <w:r w:rsidRPr="00674E79">
              <w:rPr>
                <w:sz w:val="22"/>
                <w:szCs w:val="22"/>
              </w:rPr>
              <w:fldChar w:fldCharType="begin"/>
            </w:r>
            <w:r w:rsidRPr="00674E79">
              <w:rPr>
                <w:sz w:val="22"/>
                <w:szCs w:val="22"/>
              </w:rPr>
              <w:instrText xml:space="preserve"> ADDIN REFMGR.CITE &lt;Refman&gt;&lt;Cite&gt;&lt;Author&gt;Presa&lt;/Author&gt;&lt;Year&gt;1996&lt;/Year&gt;&lt;RecNum&gt;202&lt;/RecNum&gt;&lt;IDText&gt;Conservation of microsatellites in three species of salmonids&lt;/IDText&gt;&lt;MDL Ref_Type="Journal"&gt;&lt;Ref_Type&gt;Journal&lt;/Ref_Type&gt;&lt;Ref_ID&gt;202&lt;/Ref_ID&gt;&lt;Title_Primary&gt;Conservation of microsatellites in three species of salmonids&lt;/Title_Primary&gt;&lt;Authors_Primary&gt;Presa,P.&lt;/Authors_Primary&gt;&lt;Authors_Primary&gt;Guyomard,R.&lt;/Authors_Primary&gt;&lt;Date_Primary&gt;1996&lt;/Date_Primary&gt;&lt;Keywords&gt;CONSERVATION&lt;/Keywords&gt;&lt;Keywords&gt;FISHERIES&lt;/Keywords&gt;&lt;Keywords&gt;LOCI&lt;/Keywords&gt;&lt;Keywords&gt;MICROSATELLITE&lt;/Keywords&gt;&lt;Keywords&gt;MICROSATELLITE LOCI&lt;/Keywords&gt;&lt;Keywords&gt;MICROSATELLITES&lt;/Keywords&gt;&lt;Keywords&gt;polymorphism&lt;/Keywords&gt;&lt;Keywords&gt;REGION&lt;/Keywords&gt;&lt;Keywords&gt;salmonids&lt;/Keywords&gt;&lt;Reprint&gt;Not in File&lt;/Reprint&gt;&lt;Start_Page&gt;1326&lt;/Start_Page&gt;&lt;End_Page&gt;1329&lt;/End_Page&gt;&lt;Periodical&gt;Journal of Fish Biology&lt;/Periodical&gt;&lt;Volume&gt;49&lt;/Volume&gt;&lt;Issue&gt;6&lt;/Issue&gt;&lt;ISSN_ISBN&gt;0022-1112&lt;/ISSN_ISBN&gt;&lt;Web_URL&gt;WOS:A1996WA32100024&lt;/Web_URL&gt;&lt;ZZ_JournalFull&gt;&lt;f name="System"&gt;Journal of Fish Biology&lt;/f&gt;&lt;/ZZ_JournalFull&gt;&lt;ZZ_WorkformID&gt;1&lt;/ZZ_WorkformID&gt;&lt;/MDL&gt;&lt;/Cite&gt;&lt;/Refman&gt;</w:instrText>
            </w:r>
            <w:r w:rsidRPr="00674E79">
              <w:rPr>
                <w:sz w:val="22"/>
                <w:szCs w:val="22"/>
              </w:rPr>
              <w:fldChar w:fldCharType="separate"/>
            </w:r>
            <w:r w:rsidRPr="00674E79">
              <w:rPr>
                <w:sz w:val="22"/>
                <w:szCs w:val="22"/>
              </w:rPr>
              <w:t>Presa and Guyomard</w:t>
            </w:r>
            <w:r w:rsidR="0024751C">
              <w:rPr>
                <w:sz w:val="22"/>
                <w:szCs w:val="22"/>
              </w:rPr>
              <w:t>, (</w:t>
            </w:r>
            <w:r w:rsidRPr="00674E79">
              <w:rPr>
                <w:sz w:val="22"/>
                <w:szCs w:val="22"/>
              </w:rPr>
              <w:t>1996)</w:t>
            </w:r>
            <w:r w:rsidRPr="00674E79">
              <w:rPr>
                <w:sz w:val="22"/>
                <w:szCs w:val="22"/>
              </w:rPr>
              <w:fldChar w:fldCharType="end"/>
            </w:r>
          </w:p>
        </w:tc>
      </w:tr>
      <w:tr w:rsidR="00674E79" w:rsidRPr="00674E79" w14:paraId="6F43EB21" w14:textId="77777777" w:rsidTr="0096203D">
        <w:tc>
          <w:tcPr>
            <w:tcW w:w="2802" w:type="dxa"/>
          </w:tcPr>
          <w:p w14:paraId="35BC6C0A" w14:textId="77777777" w:rsidR="00674E79" w:rsidRPr="00674E79" w:rsidRDefault="00674E79" w:rsidP="00D30E85">
            <w:pPr>
              <w:rPr>
                <w:sz w:val="22"/>
                <w:szCs w:val="22"/>
                <w:lang w:val="en-US"/>
              </w:rPr>
            </w:pPr>
            <w:r w:rsidRPr="00674E79">
              <w:rPr>
                <w:sz w:val="22"/>
                <w:szCs w:val="22"/>
              </w:rPr>
              <w:t>SSOSL32</w:t>
            </w:r>
          </w:p>
        </w:tc>
        <w:tc>
          <w:tcPr>
            <w:tcW w:w="5438" w:type="dxa"/>
          </w:tcPr>
          <w:p w14:paraId="18898870" w14:textId="38E18DC0" w:rsidR="00674E79" w:rsidRPr="00674E79" w:rsidRDefault="00674E79" w:rsidP="00D30E85">
            <w:pPr>
              <w:rPr>
                <w:sz w:val="22"/>
                <w:szCs w:val="22"/>
                <w:lang w:val="en-US"/>
              </w:rPr>
            </w:pPr>
            <w:r w:rsidRPr="00674E79">
              <w:rPr>
                <w:sz w:val="22"/>
                <w:szCs w:val="22"/>
              </w:rPr>
              <w:fldChar w:fldCharType="begin"/>
            </w:r>
            <w:r w:rsidRPr="00674E79">
              <w:rPr>
                <w:sz w:val="22"/>
                <w:szCs w:val="22"/>
              </w:rPr>
              <w:instrText xml:space="preserve"> ADDIN REFMGR.CITE &lt;Refman&gt;&lt;Cite&gt;&lt;Author&gt;Slettan&lt;/Author&gt;&lt;Year&gt;1997&lt;/Year&gt;&lt;RecNum&gt;204&lt;/RecNum&gt;&lt;IDText&gt;Segregation studies and linkage analysis of Atlantic salmon microsatellites using haploid genetics&lt;/IDText&gt;&lt;MDL Ref_Type="Journal"&gt;&lt;Ref_Type&gt;Journal&lt;/Ref_Type&gt;&lt;Ref_ID&gt;204&lt;/Ref_ID&gt;&lt;Title_Primary&gt;Segregation studies and linkage analysis of Atlantic salmon microsatellites using haploid genetics&lt;/Title_Primary&gt;&lt;Authors_Primary&gt;Slettan,A.&lt;/Authors_Primary&gt;&lt;Authors_Primary&gt;Olsaker,I.&lt;/Authors_Primary&gt;&lt;Authors_Primary&gt;Lie,O.&lt;/Authors_Primary&gt;&lt;Date_Primary&gt;1997&lt;/Date_Primary&gt;&lt;Keywords&gt;ATLANTIC SALMON&lt;/Keywords&gt;&lt;Keywords&gt;genetics&lt;/Keywords&gt;&lt;Keywords&gt;GENOME&lt;/Keywords&gt;&lt;Keywords&gt;IDENTIFICATION&lt;/Keywords&gt;&lt;Keywords&gt;LINKAGE&lt;/Keywords&gt;&lt;Keywords&gt;LINKAGE ANALYSIS&lt;/Keywords&gt;&lt;Keywords&gt;LOCI&lt;/Keywords&gt;&lt;Keywords&gt;MAP&lt;/Keywords&gt;&lt;Keywords&gt;MARKERS&lt;/Keywords&gt;&lt;Keywords&gt;MICROSATELLITE&lt;/Keywords&gt;&lt;Keywords&gt;MICROSATELLITES&lt;/Keywords&gt;&lt;Keywords&gt;NUMBER&lt;/Keywords&gt;&lt;Keywords&gt;SALMON&lt;/Keywords&gt;&lt;Keywords&gt;SEGREGATION&lt;/Keywords&gt;&lt;Keywords&gt;TRAITS&lt;/Keywords&gt;&lt;Reprint&gt;Not in File&lt;/Reprint&gt;&lt;Start_Page&gt;620&lt;/Start_Page&gt;&lt;End_Page&gt;627&lt;/End_Page&gt;&lt;Periodical&gt;Heredity&lt;/Periodical&gt;&lt;Volume&gt;78&lt;/Volume&gt;&lt;ISSN_ISBN&gt;0018-067X&lt;/ISSN_ISBN&gt;&lt;Web_URL&gt;WOS:A1997XE87300007&lt;/Web_URL&gt;&lt;ZZ_JournalFull&gt;&lt;f name="System"&gt;Heredity&lt;/f&gt;&lt;/ZZ_JournalFull&gt;&lt;ZZ_WorkformID&gt;1&lt;/ZZ_WorkformID&gt;&lt;/MDL&gt;&lt;/Cite&gt;&lt;/Refman&gt;</w:instrText>
            </w:r>
            <w:r w:rsidRPr="00674E79">
              <w:rPr>
                <w:sz w:val="22"/>
                <w:szCs w:val="22"/>
              </w:rPr>
              <w:fldChar w:fldCharType="separate"/>
            </w:r>
            <w:r w:rsidRPr="00674E79">
              <w:rPr>
                <w:sz w:val="22"/>
                <w:szCs w:val="22"/>
              </w:rPr>
              <w:t>Slettan et al.</w:t>
            </w:r>
            <w:r w:rsidR="0024751C">
              <w:rPr>
                <w:sz w:val="22"/>
                <w:szCs w:val="22"/>
              </w:rPr>
              <w:t>, (</w:t>
            </w:r>
            <w:r w:rsidRPr="00674E79">
              <w:rPr>
                <w:sz w:val="22"/>
                <w:szCs w:val="22"/>
              </w:rPr>
              <w:t>1997)</w:t>
            </w:r>
            <w:r w:rsidRPr="00674E79">
              <w:rPr>
                <w:sz w:val="22"/>
                <w:szCs w:val="22"/>
              </w:rPr>
              <w:fldChar w:fldCharType="end"/>
            </w:r>
          </w:p>
        </w:tc>
      </w:tr>
      <w:tr w:rsidR="00674E79" w:rsidRPr="00674E79" w14:paraId="4E5FE9DD" w14:textId="77777777" w:rsidTr="0096203D">
        <w:tc>
          <w:tcPr>
            <w:tcW w:w="2802" w:type="dxa"/>
          </w:tcPr>
          <w:p w14:paraId="28832259" w14:textId="77777777" w:rsidR="00674E79" w:rsidRPr="00674E79" w:rsidRDefault="00674E79" w:rsidP="00D30E85">
            <w:pPr>
              <w:rPr>
                <w:sz w:val="22"/>
                <w:szCs w:val="22"/>
                <w:lang w:val="en-US"/>
              </w:rPr>
            </w:pPr>
            <w:r w:rsidRPr="00674E79">
              <w:rPr>
                <w:sz w:val="22"/>
                <w:szCs w:val="22"/>
              </w:rPr>
              <w:t>Ssa85</w:t>
            </w:r>
          </w:p>
        </w:tc>
        <w:tc>
          <w:tcPr>
            <w:tcW w:w="5438" w:type="dxa"/>
          </w:tcPr>
          <w:p w14:paraId="49C96621" w14:textId="079FAF72" w:rsidR="00674E79" w:rsidRPr="00674E79" w:rsidRDefault="00674E79" w:rsidP="00D30E85">
            <w:pPr>
              <w:rPr>
                <w:sz w:val="22"/>
                <w:szCs w:val="22"/>
                <w:lang w:val="en-US"/>
              </w:rPr>
            </w:pPr>
            <w:r w:rsidRPr="00674E79">
              <w:rPr>
                <w:sz w:val="22"/>
                <w:szCs w:val="22"/>
              </w:rPr>
              <w:fldChar w:fldCharType="begin"/>
            </w:r>
            <w:r w:rsidRPr="00674E79">
              <w:rPr>
                <w:sz w:val="22"/>
                <w:szCs w:val="22"/>
              </w:rPr>
              <w:instrText xml:space="preserve"> ADDIN REFMGR.CITE &lt;Refman&gt;&lt;Cite&gt;&lt;Author&gt;O&amp;apos;Reilly&lt;/Author&gt;&lt;Year&gt;1996&lt;/Year&gt;&lt;RecNum&gt;53&lt;/RecNum&gt;&lt;IDText&gt;Rapid analysis of genetic variation in Atlantic salmon (Salmo salar) by PCR multiplexing of dinucleotide and tetranucleotide microsatellites&lt;/IDText&gt;&lt;MDL Ref_Type="Journal"&gt;&lt;Ref_Type&gt;Journal&lt;/Ref_Type&gt;&lt;Ref_ID&gt;53&lt;/Ref_ID&gt;&lt;Title_Primary&gt;Rapid analysis of genetic variation in Atlantic salmon (&lt;i&gt;Salmo salar&lt;/i&gt;) by PCR multiplexing of dinucleotide and tetranucleotide microsatellites&lt;/Title_Primary&gt;&lt;Authors_Primary&gt;O&amp;apos;Reilly,P.T.&lt;/Authors_Primary&gt;&lt;Authors_Primary&gt;Hamilton,L.C.&lt;/Authors_Primary&gt;&lt;Authors_Primary&gt;McConnell,S.K.&lt;/Authors_Primary&gt;&lt;Authors_Primary&gt;Wright,J.M.&lt;/Authors_Primary&gt;&lt;Date_Primary&gt;1996&lt;/Date_Primary&gt;&lt;Keywords&gt;ALLELE&lt;/Keywords&gt;&lt;Keywords&gt;ALLELE FREQUENCIES&lt;/Keywords&gt;&lt;Keywords&gt;ALLELE FREQUENCY&lt;/Keywords&gt;&lt;Keywords&gt;ATLANTIC SALMON&lt;/Keywords&gt;&lt;Keywords&gt;DIFFERENTIATION&lt;/Keywords&gt;&lt;Keywords&gt;DNA&lt;/Keywords&gt;&lt;Keywords&gt;FISHERIES&lt;/Keywords&gt;&lt;Keywords&gt;FREQUENCY&lt;/Keywords&gt;&lt;Keywords&gt;GENETIC-VARIATION&lt;/Keywords&gt;&lt;Keywords&gt;heterozygosity&lt;/Keywords&gt;&lt;Keywords&gt;IDENTIFICATION&lt;/Keywords&gt;&lt;Keywords&gt;INDIVIDUALS&lt;/Keywords&gt;&lt;Keywords&gt;LOCI&lt;/Keywords&gt;&lt;Keywords&gt;LOCUS&lt;/Keywords&gt;&lt;Keywords&gt;MARKERS&lt;/Keywords&gt;&lt;Keywords&gt;MICROSATELLITE&lt;/Keywords&gt;&lt;Keywords&gt;MICROSATELLITES&lt;/Keywords&gt;&lt;Keywords&gt;MUTATION&lt;/Keywords&gt;&lt;Keywords&gt;POLYMERASE CHAIN-REACTION&lt;/Keywords&gt;&lt;Keywords&gt;POLYMORPHISMS&lt;/Keywords&gt;&lt;Keywords&gt;POPULATION&lt;/Keywords&gt;&lt;Keywords&gt;population differentiation&lt;/Keywords&gt;&lt;Keywords&gt;POPULATIONS&lt;/Keywords&gt;&lt;Keywords&gt;RIVER&lt;/Keywords&gt;&lt;Keywords&gt;SALAR&lt;/Keywords&gt;&lt;Keywords&gt;SALMON&lt;/Keywords&gt;&lt;Keywords&gt;salmonids&lt;/Keywords&gt;&lt;Keywords&gt;SEQUENCES&lt;/Keywords&gt;&lt;Keywords&gt;SIZE&lt;/Keywords&gt;&lt;Keywords&gt;TANDEM REPEAT LOCI&lt;/Keywords&gt;&lt;Reprint&gt;Not in File&lt;/Reprint&gt;&lt;Start_Page&gt;2292&lt;/Start_Page&gt;&lt;End_Page&gt;2298&lt;/End_Page&gt;&lt;Periodical&gt;Canadian Journal of Fisheries and Aquatic Sciences&lt;/Periodical&gt;&lt;Volume&gt;53&lt;/Volume&gt;&lt;Issue&gt;10&lt;/Issue&gt;&lt;ISSN_ISBN&gt;0706-652X&lt;/ISSN_ISBN&gt;&lt;Availability&gt;DALHOUSIE UNIV,DEPT BIOL,MARINE GENE PROBE LAB,HALIFAX,NS B3H 4J1,CANADA.&lt;/Availability&gt;&lt;Web_URL&gt;ISI:A1996WE26000014&lt;/Web_URL&gt;&lt;ZZ_JournalFull&gt;&lt;f name="System"&gt;Canadian Journal of Fisheries and Aquatic Sciences&lt;/f&gt;&lt;/ZZ_JournalFull&gt;&lt;ZZ_WorkformID&gt;1&lt;/ZZ_WorkformID&gt;&lt;/MDL&gt;&lt;/Cite&gt;&lt;/Refman&gt;</w:instrText>
            </w:r>
            <w:r w:rsidRPr="00674E79">
              <w:rPr>
                <w:sz w:val="22"/>
                <w:szCs w:val="22"/>
              </w:rPr>
              <w:fldChar w:fldCharType="separate"/>
            </w:r>
            <w:r w:rsidRPr="00674E79">
              <w:rPr>
                <w:sz w:val="22"/>
                <w:szCs w:val="22"/>
              </w:rPr>
              <w:t>O'Reilly et al.</w:t>
            </w:r>
            <w:r w:rsidR="0024751C">
              <w:rPr>
                <w:sz w:val="22"/>
                <w:szCs w:val="22"/>
              </w:rPr>
              <w:t>, (</w:t>
            </w:r>
            <w:r w:rsidRPr="00674E79">
              <w:rPr>
                <w:sz w:val="22"/>
                <w:szCs w:val="22"/>
              </w:rPr>
              <w:t>1996)</w:t>
            </w:r>
            <w:r w:rsidRPr="00674E79">
              <w:rPr>
                <w:sz w:val="22"/>
                <w:szCs w:val="22"/>
              </w:rPr>
              <w:fldChar w:fldCharType="end"/>
            </w:r>
          </w:p>
        </w:tc>
      </w:tr>
      <w:tr w:rsidR="00674E79" w:rsidRPr="00674E79" w14:paraId="7BC12821" w14:textId="77777777" w:rsidTr="0096203D">
        <w:tc>
          <w:tcPr>
            <w:tcW w:w="2802" w:type="dxa"/>
          </w:tcPr>
          <w:p w14:paraId="509B9003" w14:textId="77777777" w:rsidR="00674E79" w:rsidRPr="00674E79" w:rsidRDefault="00674E79" w:rsidP="00D30E85">
            <w:pPr>
              <w:rPr>
                <w:sz w:val="22"/>
                <w:szCs w:val="22"/>
                <w:lang w:val="en-US"/>
              </w:rPr>
            </w:pPr>
            <w:r w:rsidRPr="00674E79">
              <w:rPr>
                <w:sz w:val="22"/>
                <w:szCs w:val="22"/>
              </w:rPr>
              <w:t>Omm1163</w:t>
            </w:r>
          </w:p>
        </w:tc>
        <w:tc>
          <w:tcPr>
            <w:tcW w:w="5438" w:type="dxa"/>
          </w:tcPr>
          <w:p w14:paraId="7AF09CED" w14:textId="52AB86D8" w:rsidR="00674E79" w:rsidRPr="00674E79" w:rsidRDefault="00674E79" w:rsidP="00D30E85">
            <w:pPr>
              <w:rPr>
                <w:sz w:val="22"/>
                <w:szCs w:val="22"/>
                <w:lang w:val="en-US"/>
              </w:rPr>
            </w:pPr>
            <w:r w:rsidRPr="00674E79">
              <w:rPr>
                <w:sz w:val="22"/>
                <w:szCs w:val="22"/>
              </w:rPr>
              <w:fldChar w:fldCharType="begin"/>
            </w:r>
            <w:r w:rsidRPr="00674E79">
              <w:rPr>
                <w:sz w:val="22"/>
                <w:szCs w:val="22"/>
              </w:rPr>
              <w:instrText xml:space="preserve"> ADDIN REFMGR.CITE &lt;Refman&gt;&lt;Cite&gt;&lt;Author&gt;Rexroad&lt;/Author&gt;&lt;Year&gt;2002&lt;/Year&gt;&lt;RecNum&gt;199&lt;/RecNum&gt;&lt;IDText&gt;Rapid communication: Thirty-eight polymorphic microsatellite markers for mapping in rainbow trout&lt;/IDText&gt;&lt;MDL Ref_Type="Journal"&gt;&lt;Ref_Type&gt;Journal&lt;/Ref_Type&gt;&lt;Ref_ID&gt;199&lt;/Ref_ID&gt;&lt;Title_Primary&gt;Rapid communication: Thirty-eight polymorphic microsatellite markers for mapping in rainbow trout&lt;/Title_Primary&gt;&lt;Authors_Primary&gt;Rexroad,C.E.&lt;/Authors_Primary&gt;&lt;Authors_Primary&gt;Coleman,R.L.&lt;/Authors_Primary&gt;&lt;Authors_Primary&gt;Hershberger,W.K.&lt;/Authors_Primary&gt;&lt;Authors_Primary&gt;Killefer,J.&lt;/Authors_Primary&gt;&lt;Date_Primary&gt;2002&lt;/Date_Primary&gt;&lt;Keywords&gt;MARKERS&lt;/Keywords&gt;&lt;Keywords&gt;MICROSATELLITE&lt;/Keywords&gt;&lt;Keywords&gt;MICROSATELLITE MARKERS&lt;/Keywords&gt;&lt;Keywords&gt;POLYMORPHIC MICROSATELLITE MARKERS&lt;/Keywords&gt;&lt;Keywords&gt;rainbow trout&lt;/Keywords&gt;&lt;Keywords&gt;RAINBOW-TROUT&lt;/Keywords&gt;&lt;Keywords&gt;RAPID COMMUNICATION&lt;/Keywords&gt;&lt;Reprint&gt;Not in File&lt;/Reprint&gt;&lt;Start_Page&gt;541&lt;/Start_Page&gt;&lt;End_Page&gt;542&lt;/End_Page&gt;&lt;Periodical&gt;Journal of Animal Science&lt;/Periodical&gt;&lt;Volume&gt;80&lt;/Volume&gt;&lt;Issue&gt;2&lt;/Issue&gt;&lt;ISSN_ISBN&gt;0021-8812&lt;/ISSN_ISBN&gt;&lt;Web_URL&gt;WOS:000174435300029&lt;/Web_URL&gt;&lt;ZZ_JournalFull&gt;&lt;f name="System"&gt;Journal of Animal Science&lt;/f&gt;&lt;/ZZ_JournalFull&gt;&lt;ZZ_WorkformID&gt;1&lt;/ZZ_WorkformID&gt;&lt;/MDL&gt;&lt;/Cite&gt;&lt;/Refman&gt;</w:instrText>
            </w:r>
            <w:r w:rsidRPr="00674E79">
              <w:rPr>
                <w:sz w:val="22"/>
                <w:szCs w:val="22"/>
              </w:rPr>
              <w:fldChar w:fldCharType="separate"/>
            </w:r>
            <w:r w:rsidRPr="00674E79">
              <w:rPr>
                <w:sz w:val="22"/>
                <w:szCs w:val="22"/>
              </w:rPr>
              <w:t>Rexroad et al.</w:t>
            </w:r>
            <w:r w:rsidR="0024751C">
              <w:rPr>
                <w:sz w:val="22"/>
                <w:szCs w:val="22"/>
              </w:rPr>
              <w:t>, (</w:t>
            </w:r>
            <w:r w:rsidRPr="00674E79">
              <w:rPr>
                <w:sz w:val="22"/>
                <w:szCs w:val="22"/>
              </w:rPr>
              <w:t>2002b)</w:t>
            </w:r>
            <w:r w:rsidRPr="00674E79">
              <w:rPr>
                <w:sz w:val="22"/>
                <w:szCs w:val="22"/>
              </w:rPr>
              <w:fldChar w:fldCharType="end"/>
            </w:r>
          </w:p>
        </w:tc>
      </w:tr>
      <w:tr w:rsidR="00674E79" w:rsidRPr="00674E79" w14:paraId="0F37E2A8" w14:textId="77777777" w:rsidTr="0096203D">
        <w:tc>
          <w:tcPr>
            <w:tcW w:w="2802" w:type="dxa"/>
          </w:tcPr>
          <w:p w14:paraId="3C2D79E4" w14:textId="77777777" w:rsidR="00674E79" w:rsidRPr="00674E79" w:rsidRDefault="00674E79" w:rsidP="00D30E85">
            <w:pPr>
              <w:rPr>
                <w:sz w:val="22"/>
                <w:szCs w:val="22"/>
                <w:lang w:val="en-US"/>
              </w:rPr>
            </w:pPr>
            <w:r w:rsidRPr="00674E79">
              <w:rPr>
                <w:sz w:val="22"/>
                <w:szCs w:val="22"/>
              </w:rPr>
              <w:t>Ssa94NVH</w:t>
            </w:r>
          </w:p>
        </w:tc>
        <w:tc>
          <w:tcPr>
            <w:tcW w:w="5438" w:type="dxa"/>
          </w:tcPr>
          <w:p w14:paraId="37A9FC11" w14:textId="36226E5B" w:rsidR="00674E79" w:rsidRPr="00674E79" w:rsidRDefault="00674E79" w:rsidP="00D30E85">
            <w:pPr>
              <w:rPr>
                <w:sz w:val="22"/>
                <w:szCs w:val="22"/>
                <w:lang w:val="en-US"/>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5C87DC1C" w14:textId="77777777" w:rsidTr="0096203D">
        <w:tc>
          <w:tcPr>
            <w:tcW w:w="2802" w:type="dxa"/>
          </w:tcPr>
          <w:p w14:paraId="6DFF0FA2" w14:textId="77777777" w:rsidR="00674E79" w:rsidRPr="00674E79" w:rsidRDefault="00674E79" w:rsidP="00D30E85">
            <w:pPr>
              <w:rPr>
                <w:sz w:val="22"/>
                <w:szCs w:val="22"/>
                <w:lang w:val="en-US"/>
              </w:rPr>
            </w:pPr>
            <w:r w:rsidRPr="00674E79">
              <w:rPr>
                <w:sz w:val="22"/>
                <w:szCs w:val="22"/>
              </w:rPr>
              <w:t>Ssa51NVH</w:t>
            </w:r>
          </w:p>
        </w:tc>
        <w:tc>
          <w:tcPr>
            <w:tcW w:w="5438" w:type="dxa"/>
          </w:tcPr>
          <w:p w14:paraId="6D07BA6D" w14:textId="5C97DFB7" w:rsidR="00674E79" w:rsidRPr="00674E79" w:rsidRDefault="00674E79" w:rsidP="00D30E85">
            <w:pPr>
              <w:rPr>
                <w:sz w:val="22"/>
                <w:szCs w:val="22"/>
                <w:lang w:val="en-US"/>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67A974DC" w14:textId="77777777" w:rsidTr="0096203D">
        <w:tc>
          <w:tcPr>
            <w:tcW w:w="2802" w:type="dxa"/>
          </w:tcPr>
          <w:p w14:paraId="63140964" w14:textId="77777777" w:rsidR="00674E79" w:rsidRPr="00674E79" w:rsidRDefault="00674E79" w:rsidP="00D30E85">
            <w:pPr>
              <w:rPr>
                <w:sz w:val="22"/>
                <w:szCs w:val="22"/>
                <w:lang w:val="en-US"/>
              </w:rPr>
            </w:pPr>
            <w:r w:rsidRPr="00674E79">
              <w:rPr>
                <w:sz w:val="22"/>
                <w:szCs w:val="22"/>
              </w:rPr>
              <w:t>Ssa156NVH</w:t>
            </w:r>
          </w:p>
        </w:tc>
        <w:tc>
          <w:tcPr>
            <w:tcW w:w="5438" w:type="dxa"/>
          </w:tcPr>
          <w:p w14:paraId="12B93EC3" w14:textId="26A96458" w:rsidR="00674E79" w:rsidRPr="00674E79" w:rsidRDefault="00674E79" w:rsidP="00D30E85">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32B16627" w14:textId="77777777" w:rsidTr="0096203D">
        <w:tc>
          <w:tcPr>
            <w:tcW w:w="2802" w:type="dxa"/>
          </w:tcPr>
          <w:p w14:paraId="6AF51AB3" w14:textId="77777777" w:rsidR="00674E79" w:rsidRPr="00674E79" w:rsidRDefault="00674E79" w:rsidP="00D30E85">
            <w:pPr>
              <w:rPr>
                <w:sz w:val="22"/>
                <w:szCs w:val="22"/>
                <w:lang w:val="en-US"/>
              </w:rPr>
            </w:pPr>
            <w:r w:rsidRPr="00674E79">
              <w:rPr>
                <w:sz w:val="22"/>
                <w:szCs w:val="22"/>
              </w:rPr>
              <w:t>Str60</w:t>
            </w:r>
          </w:p>
        </w:tc>
        <w:tc>
          <w:tcPr>
            <w:tcW w:w="5438" w:type="dxa"/>
          </w:tcPr>
          <w:p w14:paraId="580E2BC1" w14:textId="5241541E" w:rsidR="00674E79" w:rsidRPr="00674E79" w:rsidRDefault="00674E79" w:rsidP="00D30E85">
            <w:pPr>
              <w:rPr>
                <w:sz w:val="22"/>
                <w:szCs w:val="22"/>
                <w:lang w:val="en-US"/>
              </w:rPr>
            </w:pPr>
            <w:r w:rsidRPr="00674E79">
              <w:rPr>
                <w:sz w:val="22"/>
                <w:szCs w:val="22"/>
              </w:rPr>
              <w:fldChar w:fldCharType="begin"/>
            </w:r>
            <w:r w:rsidRPr="00674E79">
              <w:rPr>
                <w:sz w:val="22"/>
                <w:szCs w:val="22"/>
              </w:rPr>
              <w:instrText xml:space="preserve"> ADDIN REFMGR.CITE &lt;Refman&gt;&lt;Cite&gt;&lt;Author&gt;Estoup&lt;/Author&gt;&lt;Year&gt;1993&lt;/Year&gt;&lt;RecNum&gt;51&lt;/RecNum&gt;&lt;IDText&gt;(CT)n and (GT)n microsatellites: a new class of genetic markers for Salmo trutta L. (brown trout)&lt;/IDText&gt;&lt;MDL Ref_Type="Journal"&gt;&lt;Ref_Type&gt;Journal&lt;/Ref_Type&gt;&lt;Ref_ID&gt;51&lt;/Ref_ID&gt;&lt;Title_Primary&gt;(CT)&lt;sub&gt;n&lt;/sub&gt; and (GT)&lt;sub&gt;n&lt;/sub&gt; microsatellites: a new class of genetic markers for &lt;i&gt;Salmo trutta&lt;/i&gt; L. (brown trout)&lt;/Title_Primary&gt;&lt;Authors_Primary&gt;Estoup,A.&lt;/Authors_Primary&gt;&lt;Authors_Primary&gt;Presa,P.&lt;/Authors_Primary&gt;&lt;Authors_Primary&gt;Krieg,F.&lt;/Authors_Primary&gt;&lt;Authors_Primary&gt;Vaiman,D.&lt;/Authors_Primary&gt;&lt;Authors_Primary&gt;Guyomard,R.&lt;/Authors_Primary&gt;&lt;Date_Primary&gt;1993&lt;/Date_Primary&gt;&lt;Keywords&gt;ALLELE&lt;/Keywords&gt;&lt;Keywords&gt;BROWN TROUT&lt;/Keywords&gt;&lt;Keywords&gt;DNA&lt;/Keywords&gt;&lt;Keywords&gt;FREQUENCY&lt;/Keywords&gt;&lt;Keywords&gt;GENE CENTROMERE DISTANCES&lt;/Keywords&gt;&lt;Keywords&gt;GENETIC-MARKERS&lt;/Keywords&gt;&lt;Keywords&gt;genetics&lt;/Keywords&gt;&lt;Keywords&gt;GENOMES&lt;/Keywords&gt;&lt;Keywords&gt;heterozygosity&lt;/Keywords&gt;&lt;Keywords&gt;HUMAN DNA&lt;/Keywords&gt;&lt;Keywords&gt;INDIVIDUALS&lt;/Keywords&gt;&lt;Keywords&gt;INTERSPECIFIC PRIMING&lt;/Keywords&gt;&lt;Keywords&gt;INTRASPECIFIC GENETIC VARIATION&lt;/Keywords&gt;&lt;Keywords&gt;LINES&lt;/Keywords&gt;&lt;Keywords&gt;linkage map&lt;/Keywords&gt;&lt;Keywords&gt;LOCI&lt;/Keywords&gt;&lt;Keywords&gt;LOCUS&lt;/Keywords&gt;&lt;Keywords&gt;MARKERS&lt;/Keywords&gt;&lt;Keywords&gt;MICROSATELLITE&lt;/Keywords&gt;&lt;Keywords&gt;MICROSATELLITE LOCI&lt;/Keywords&gt;&lt;Keywords&gt;MICROSATELLITE MARKERS&lt;/Keywords&gt;&lt;Keywords&gt;MICROSATELLITES&lt;/Keywords&gt;&lt;Keywords&gt;ONCORHYNCHUS-MYKISS&lt;/Keywords&gt;&lt;Keywords&gt;POLYMERASE CHAIN-REACTION&lt;/Keywords&gt;&lt;Keywords&gt;POLYMORPHISMS&lt;/Keywords&gt;&lt;Keywords&gt;POPULATION&lt;/Keywords&gt;&lt;Keywords&gt;POPULATIONS&lt;/Keywords&gt;&lt;Keywords&gt;RAINBOW-TROUT&lt;/Keywords&gt;&lt;Keywords&gt;Salmo trutta&lt;/Keywords&gt;&lt;Keywords&gt;SALMO-TRUTTA&lt;/Keywords&gt;&lt;Keywords&gt;SEQUENCES&lt;/Keywords&gt;&lt;Keywords&gt;STOCKS&lt;/Keywords&gt;&lt;Keywords&gt;TANDEM REPEAT LOCI&lt;/Keywords&gt;&lt;Keywords&gt;genetic markers&lt;/Keywords&gt;&lt;Keywords&gt;Salmo&lt;/Keywords&gt;&lt;Keywords&gt;SALMO-TRUTTA-L&lt;/Keywords&gt;&lt;Keywords&gt;TRUTTA L&lt;/Keywords&gt;&lt;Reprint&gt;Not in File&lt;/Reprint&gt;&lt;Start_Page&gt;488&lt;/Start_Page&gt;&lt;End_Page&gt;496&lt;/End_Page&gt;&lt;Periodical&gt;Heredity&lt;/Periodical&gt;&lt;Volume&gt;71&lt;/Volume&gt;&lt;ISSN_ISBN&gt;0018-067X&lt;/ISSN_ISBN&gt;&lt;Availability&gt;INRA,CRJ,GENET POISSONS LAB,F-78350 JOUY EN JOSAS,FRANCE. INRA,CRJ,GENET BIOCHIM LAB,F-78350 JOUY EN JOSAS,FRANCE.&lt;/Availability&gt;&lt;Web_URL&gt;&lt;u&gt;ISI:A1993MG42300006&lt;/u&gt;&lt;/Web_URL&gt;&lt;ZZ_JournalFull&gt;&lt;f name="System"&gt;Heredity&lt;/f&gt;&lt;/ZZ_JournalFull&gt;&lt;ZZ_WorkformID&gt;1&lt;/ZZ_WorkformID&gt;&lt;/MDL&gt;&lt;/Cite&gt;&lt;/Refman&gt;</w:instrText>
            </w:r>
            <w:r w:rsidRPr="00674E79">
              <w:rPr>
                <w:sz w:val="22"/>
                <w:szCs w:val="22"/>
              </w:rPr>
              <w:fldChar w:fldCharType="separate"/>
            </w:r>
            <w:r w:rsidRPr="00674E79">
              <w:rPr>
                <w:sz w:val="22"/>
                <w:szCs w:val="22"/>
              </w:rPr>
              <w:t>Estoup et al.</w:t>
            </w:r>
            <w:r w:rsidR="0024751C">
              <w:rPr>
                <w:sz w:val="22"/>
                <w:szCs w:val="22"/>
              </w:rPr>
              <w:t>, (</w:t>
            </w:r>
            <w:r w:rsidRPr="00674E79">
              <w:rPr>
                <w:sz w:val="22"/>
                <w:szCs w:val="22"/>
              </w:rPr>
              <w:t>1993)</w:t>
            </w:r>
            <w:r w:rsidRPr="00674E79">
              <w:rPr>
                <w:sz w:val="22"/>
                <w:szCs w:val="22"/>
              </w:rPr>
              <w:fldChar w:fldCharType="end"/>
            </w:r>
          </w:p>
        </w:tc>
      </w:tr>
      <w:tr w:rsidR="00674E79" w:rsidRPr="00674E79" w14:paraId="4463D79C" w14:textId="77777777" w:rsidTr="0096203D">
        <w:tc>
          <w:tcPr>
            <w:tcW w:w="2802" w:type="dxa"/>
          </w:tcPr>
          <w:p w14:paraId="5AA8B43E" w14:textId="77777777" w:rsidR="00674E79" w:rsidRPr="00674E79" w:rsidRDefault="00674E79" w:rsidP="00D30E85">
            <w:pPr>
              <w:rPr>
                <w:sz w:val="22"/>
                <w:szCs w:val="22"/>
                <w:lang w:val="en-US"/>
              </w:rPr>
            </w:pPr>
            <w:r w:rsidRPr="00674E79">
              <w:rPr>
                <w:sz w:val="22"/>
                <w:szCs w:val="22"/>
              </w:rPr>
              <w:t>Ssa73NVH</w:t>
            </w:r>
          </w:p>
        </w:tc>
        <w:tc>
          <w:tcPr>
            <w:tcW w:w="5438" w:type="dxa"/>
          </w:tcPr>
          <w:p w14:paraId="151792B5" w14:textId="020E36BB" w:rsidR="00674E79" w:rsidRPr="00674E79" w:rsidRDefault="00674E79" w:rsidP="00D30E85">
            <w:pPr>
              <w:rPr>
                <w:sz w:val="22"/>
                <w:szCs w:val="22"/>
                <w:lang w:val="en-US"/>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553C268B" w14:textId="77777777" w:rsidTr="0096203D">
        <w:tc>
          <w:tcPr>
            <w:tcW w:w="2802" w:type="dxa"/>
          </w:tcPr>
          <w:p w14:paraId="45535BCE" w14:textId="77777777" w:rsidR="00674E79" w:rsidRPr="00674E79" w:rsidRDefault="00674E79" w:rsidP="009D098E">
            <w:pPr>
              <w:rPr>
                <w:sz w:val="22"/>
                <w:szCs w:val="22"/>
              </w:rPr>
            </w:pPr>
            <w:r w:rsidRPr="00674E79">
              <w:rPr>
                <w:sz w:val="22"/>
                <w:szCs w:val="22"/>
              </w:rPr>
              <w:t>Str15</w:t>
            </w:r>
          </w:p>
        </w:tc>
        <w:tc>
          <w:tcPr>
            <w:tcW w:w="5438" w:type="dxa"/>
          </w:tcPr>
          <w:p w14:paraId="29F5C966" w14:textId="67C63B71"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&lt;Refman&gt;&lt;Cite&gt;&lt;Author&gt;Estoup&lt;/Author&gt;&lt;Year&gt;1993&lt;/Year&gt;&lt;RecNum&gt;51&lt;/RecNum&gt;&lt;IDText&gt;(CT)n and (GT)n microsatellites: a new class of genetic markers for Salmo trutta L. (brown trout)&lt;/IDText&gt;&lt;MDL Ref_Type="Journal"&gt;&lt;Ref_Type&gt;Journal&lt;/Ref_Type&gt;&lt;Ref_ID&gt;51&lt;/Ref_ID&gt;&lt;Title_Primary&gt;(CT)&lt;sub&gt;n&lt;/sub&gt; and (GT)&lt;sub&gt;n&lt;/sub&gt; microsatellites: a new class of genetic markers for &lt;i&gt;Salmo trutta&lt;/i&gt; L. (brown trout)&lt;/Title_Primary&gt;&lt;Authors_Primary&gt;Estoup,A.&lt;/Authors_Primary&gt;&lt;Authors_Primary&gt;Presa,P.&lt;/Authors_Primary&gt;&lt;Authors_Primary&gt;Krieg,F.&lt;/Authors_Primary&gt;&lt;Authors_Primary&gt;Vaiman,D.&lt;/Authors_Primary&gt;&lt;Authors_Primary&gt;Guyomard,R.&lt;/Authors_Primary&gt;&lt;Date_Primary&gt;1993&lt;/Date_Primary&gt;&lt;Keywords&gt;ALLELE&lt;/Keywords&gt;&lt;Keywords&gt;BROWN TROUT&lt;/Keywords&gt;&lt;Keywords&gt;DNA&lt;/Keywords&gt;&lt;Keywords&gt;FREQUENCY&lt;/Keywords&gt;&lt;Keywords&gt;GENE CENTROMERE DISTANCES&lt;/Keywords&gt;&lt;Keywords&gt;GENETIC-MARKERS&lt;/Keywords&gt;&lt;Keywords&gt;genetics&lt;/Keywords&gt;&lt;Keywords&gt;GENOMES&lt;/Keywords&gt;&lt;Keywords&gt;heterozygosity&lt;/Keywords&gt;&lt;Keywords&gt;HUMAN DNA&lt;/Keywords&gt;&lt;Keywords&gt;INDIVIDUALS&lt;/Keywords&gt;&lt;Keywords&gt;INTERSPECIFIC PRIMING&lt;/Keywords&gt;&lt;Keywords&gt;INTRASPECIFIC GENETIC VARIATION&lt;/Keywords&gt;&lt;Keywords&gt;LINES&lt;/Keywords&gt;&lt;Keywords&gt;linkage map&lt;/Keywords&gt;&lt;Keywords&gt;LOCI&lt;/Keywords&gt;&lt;Keywords&gt;LOCUS&lt;/Keywords&gt;&lt;Keywords&gt;MARKERS&lt;/Keywords&gt;&lt;Keywords&gt;MICROSATELLITE&lt;/Keywords&gt;&lt;Keywords&gt;MICROSATELLITE LOCI&lt;/Keywords&gt;&lt;Keywords&gt;MICROSATELLITE MARKERS&lt;/Keywords&gt;&lt;Keywords&gt;MICROSATELLITES&lt;/Keywords&gt;&lt;Keywords&gt;ONCORHYNCHUS-MYKISS&lt;/Keywords&gt;&lt;Keywords&gt;POLYMERASE CHAIN-REACTION&lt;/Keywords&gt;&lt;Keywords&gt;POLYMORPHISMS&lt;/Keywords&gt;&lt;Keywords&gt;POPULATION&lt;/Keywords&gt;&lt;Keywords&gt;POPULATIONS&lt;/Keywords&gt;&lt;Keywords&gt;RAINBOW-TROUT&lt;/Keywords&gt;&lt;Keywords&gt;Salmo trutta&lt;/Keywords&gt;&lt;Keywords&gt;SALMO-TRUTTA&lt;/Keywords&gt;&lt;Keywords&gt;SEQUENCES&lt;/Keywords&gt;&lt;Keywords&gt;STOCKS&lt;/Keywords&gt;&lt;Keywords&gt;TANDEM REPEAT LOCI&lt;/Keywords&gt;&lt;Keywords&gt;genetic markers&lt;/Keywords&gt;&lt;Keywords&gt;Salmo&lt;/Keywords&gt;&lt;Keywords&gt;SALMO-TRUTTA-L&lt;/Keywords&gt;&lt;Keywords&gt;TRUTTA L&lt;/Keywords&gt;&lt;Reprint&gt;Not in File&lt;/Reprint&gt;&lt;Start_Page&gt;488&lt;/Start_Page&gt;&lt;End_Page&gt;496&lt;/End_Page&gt;&lt;Periodical&gt;Heredity&lt;/Periodical&gt;&lt;Volume&gt;71&lt;/Volume&gt;&lt;ISSN_ISBN&gt;0018-067X&lt;/ISSN_ISBN&gt;&lt;Availability&gt;INRA,CRJ,GENET POISSONS LAB,F-78350 JOUY EN JOSAS,FRANCE. INRA,CRJ,GENET BIOCHIM LAB,F-78350 JOUY EN JOSAS,FRANCE.&lt;/Availability&gt;&lt;Web_URL&gt;&lt;u&gt;ISI:A1993MG42300006&lt;/u&gt;&lt;/Web_URL&gt;&lt;ZZ_JournalFull&gt;&lt;f name="System"&gt;Heredity&lt;/f&gt;&lt;/ZZ_JournalFull&gt;&lt;ZZ_WorkformID&gt;1&lt;/ZZ_WorkformID&gt;&lt;/MDL&gt;&lt;/Cite&gt;&lt;/Refman&gt;</w:instrText>
            </w:r>
            <w:r w:rsidRPr="00674E79">
              <w:rPr>
                <w:sz w:val="22"/>
                <w:szCs w:val="22"/>
              </w:rPr>
              <w:fldChar w:fldCharType="separate"/>
            </w:r>
            <w:r w:rsidRPr="00674E79">
              <w:rPr>
                <w:sz w:val="22"/>
                <w:szCs w:val="22"/>
              </w:rPr>
              <w:t>Estoup et al.</w:t>
            </w:r>
            <w:r w:rsidR="0024751C">
              <w:rPr>
                <w:sz w:val="22"/>
                <w:szCs w:val="22"/>
              </w:rPr>
              <w:t>, (</w:t>
            </w:r>
            <w:r w:rsidRPr="00674E79">
              <w:rPr>
                <w:sz w:val="22"/>
                <w:szCs w:val="22"/>
              </w:rPr>
              <w:t>1993)</w:t>
            </w:r>
            <w:r w:rsidRPr="00674E79">
              <w:rPr>
                <w:sz w:val="22"/>
                <w:szCs w:val="22"/>
              </w:rPr>
              <w:fldChar w:fldCharType="end"/>
            </w:r>
          </w:p>
        </w:tc>
      </w:tr>
      <w:tr w:rsidR="00674E79" w:rsidRPr="00674E79" w14:paraId="61E6477F" w14:textId="77777777" w:rsidTr="0096203D">
        <w:tc>
          <w:tcPr>
            <w:tcW w:w="2802" w:type="dxa"/>
          </w:tcPr>
          <w:p w14:paraId="7F9F9030" w14:textId="77777777" w:rsidR="00674E79" w:rsidRPr="00674E79" w:rsidRDefault="00674E79" w:rsidP="009D098E">
            <w:pPr>
              <w:rPr>
                <w:sz w:val="22"/>
                <w:szCs w:val="22"/>
              </w:rPr>
            </w:pPr>
            <w:r w:rsidRPr="00674E79">
              <w:rPr>
                <w:sz w:val="22"/>
                <w:szCs w:val="22"/>
              </w:rPr>
              <w:t>Ssa52NVH</w:t>
            </w:r>
          </w:p>
        </w:tc>
        <w:tc>
          <w:tcPr>
            <w:tcW w:w="5438" w:type="dxa"/>
          </w:tcPr>
          <w:p w14:paraId="276B7EA5" w14:textId="3A3A339F"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70ECCB07" w14:textId="77777777" w:rsidTr="0096203D">
        <w:tc>
          <w:tcPr>
            <w:tcW w:w="2802" w:type="dxa"/>
          </w:tcPr>
          <w:p w14:paraId="5A51BEE2" w14:textId="77777777" w:rsidR="00674E79" w:rsidRPr="00674E79" w:rsidRDefault="00674E79" w:rsidP="009D098E">
            <w:pPr>
              <w:rPr>
                <w:sz w:val="22"/>
                <w:szCs w:val="22"/>
              </w:rPr>
            </w:pPr>
            <w:r w:rsidRPr="00674E79">
              <w:rPr>
                <w:sz w:val="22"/>
                <w:szCs w:val="22"/>
              </w:rPr>
              <w:t>Ssa161NVH</w:t>
            </w:r>
          </w:p>
        </w:tc>
        <w:tc>
          <w:tcPr>
            <w:tcW w:w="5438" w:type="dxa"/>
          </w:tcPr>
          <w:p w14:paraId="0D14C596" w14:textId="2424D923"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196806F6" w14:textId="77777777" w:rsidTr="0096203D">
        <w:tc>
          <w:tcPr>
            <w:tcW w:w="2802" w:type="dxa"/>
          </w:tcPr>
          <w:p w14:paraId="4735CCF2" w14:textId="77777777" w:rsidR="00674E79" w:rsidRPr="00674E79" w:rsidRDefault="00674E79" w:rsidP="009D098E">
            <w:pPr>
              <w:rPr>
                <w:sz w:val="22"/>
                <w:szCs w:val="22"/>
              </w:rPr>
            </w:pPr>
            <w:r w:rsidRPr="00674E79">
              <w:rPr>
                <w:sz w:val="22"/>
                <w:szCs w:val="22"/>
              </w:rPr>
              <w:t>SSOSL438</w:t>
            </w:r>
          </w:p>
        </w:tc>
        <w:tc>
          <w:tcPr>
            <w:tcW w:w="5438" w:type="dxa"/>
          </w:tcPr>
          <w:p w14:paraId="76042E10" w14:textId="1BB5FA47"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&lt;Refman&gt;&lt;Cite&gt;&lt;Author&gt;Slettan&lt;/Author&gt;&lt;Year&gt;1996&lt;/Year&gt;&lt;RecNum&gt;85&lt;/RecNum&gt;&lt;IDText&gt;Polymorphic Atlantic salmon, Salmo salar L., microsatellites at the SSOSL438, SSOSL439, SSOSL444 Loci.&lt;/IDText&gt;&lt;MDL Ref_Type="Journal"&gt;&lt;Ref_Type&gt;Journal&lt;/Ref_Type&gt;&lt;Ref_ID&gt;85&lt;/Ref_ID&gt;&lt;Title_Primary&gt;Polymorphic Atlantic salmon, &lt;i&gt;Salmo salar&lt;/i&gt; L., microsatellites at the SSOSL438, SSOSL439, SSOSL444 Loci.&lt;/Title_Primary&gt;&lt;Authors_Primary&gt;Slettan,A.&lt;/Authors_Primary&gt;&lt;Authors_Primary&gt;Olsaker,l.&lt;/Authors_Primary&gt;&lt;Authors_Primary&gt;Lie,&amp;#xD8;.&lt;/Authors_Primary&gt;&lt;Date_Primary&gt;1996&lt;/Date_Primary&gt;&lt;Keywords&gt;ATLANTIC SALMON&lt;/Keywords&gt;&lt;Keywords&gt;SALMON&lt;/Keywords&gt;&lt;Keywords&gt;Salmo salar&lt;/Keywords&gt;&lt;Keywords&gt;SALAR&lt;/Keywords&gt;&lt;Keywords&gt;SALAR L&lt;/Keywords&gt;&lt;Keywords&gt;MICROSATELLITES&lt;/Keywords&gt;&lt;Keywords&gt;MICROSATELLITE&lt;/Keywords&gt;&lt;Keywords&gt;LOCI&lt;/Keywords&gt;&lt;Keywords&gt;Salmo&lt;/Keywords&gt;&lt;Reprint&gt;Not in File&lt;/Reprint&gt;&lt;Start_Page&gt;57&lt;/Start_Page&gt;&lt;End_Page&gt;58&lt;/End_Page&gt;&lt;Periodical&gt;Animal Genetics.&lt;/Periodical&gt;&lt;Volume&gt;27&lt;/Volume&gt;&lt;Issue&gt;1&lt;/Issue&gt;&lt;ZZ_JournalStdAbbrev&gt;&lt;f name="System"&gt;Animal Genetics.&lt;/f&gt;&lt;/ZZ_JournalStdAbbrev&gt;&lt;ZZ_WorkformID&gt;1&lt;/ZZ_WorkformID&gt;&lt;/MDL&gt;&lt;/Cite&gt;&lt;/Refman&gt;</w:instrText>
            </w:r>
            <w:r w:rsidRPr="00674E79">
              <w:rPr>
                <w:sz w:val="22"/>
                <w:szCs w:val="22"/>
              </w:rPr>
              <w:fldChar w:fldCharType="separate"/>
            </w:r>
            <w:r w:rsidRPr="00674E79">
              <w:rPr>
                <w:sz w:val="22"/>
                <w:szCs w:val="22"/>
              </w:rPr>
              <w:t>Slettan et al.</w:t>
            </w:r>
            <w:r w:rsidR="0024751C">
              <w:rPr>
                <w:sz w:val="22"/>
                <w:szCs w:val="22"/>
              </w:rPr>
              <w:t>, (</w:t>
            </w:r>
            <w:r w:rsidRPr="00674E79">
              <w:rPr>
                <w:sz w:val="22"/>
                <w:szCs w:val="22"/>
              </w:rPr>
              <w:t>1996)</w:t>
            </w:r>
            <w:r w:rsidRPr="00674E79">
              <w:rPr>
                <w:sz w:val="22"/>
                <w:szCs w:val="22"/>
              </w:rPr>
              <w:fldChar w:fldCharType="end"/>
            </w:r>
          </w:p>
        </w:tc>
      </w:tr>
      <w:tr w:rsidR="00674E79" w:rsidRPr="00674E79" w14:paraId="302DB27C" w14:textId="77777777" w:rsidTr="0096203D">
        <w:tc>
          <w:tcPr>
            <w:tcW w:w="2802" w:type="dxa"/>
          </w:tcPr>
          <w:p w14:paraId="46DFDB9E" w14:textId="77777777" w:rsidR="00674E79" w:rsidRPr="00674E79" w:rsidRDefault="00674E79" w:rsidP="009D098E">
            <w:pPr>
              <w:rPr>
                <w:sz w:val="22"/>
                <w:szCs w:val="22"/>
              </w:rPr>
            </w:pPr>
            <w:r w:rsidRPr="00674E79">
              <w:rPr>
                <w:sz w:val="22"/>
                <w:szCs w:val="22"/>
              </w:rPr>
              <w:t>Str12INRA</w:t>
            </w:r>
          </w:p>
        </w:tc>
        <w:tc>
          <w:tcPr>
            <w:tcW w:w="5438" w:type="dxa"/>
          </w:tcPr>
          <w:p w14:paraId="14F9047B" w14:textId="0EA962CE"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bookmarkStart w:id="0" w:name="_GoBack"/>
        <w:bookmarkEnd w:id="0"/>
      </w:tr>
      <w:tr w:rsidR="00674E79" w:rsidRPr="00674E79" w14:paraId="72DA9F0B" w14:textId="77777777" w:rsidTr="0096203D">
        <w:tc>
          <w:tcPr>
            <w:tcW w:w="2802" w:type="dxa"/>
          </w:tcPr>
          <w:p w14:paraId="642503AE" w14:textId="77777777" w:rsidR="00674E79" w:rsidRPr="00674E79" w:rsidRDefault="00674E79" w:rsidP="009D098E">
            <w:pPr>
              <w:rPr>
                <w:sz w:val="22"/>
                <w:szCs w:val="22"/>
              </w:rPr>
            </w:pPr>
            <w:r w:rsidRPr="00674E79">
              <w:rPr>
                <w:sz w:val="22"/>
                <w:szCs w:val="22"/>
              </w:rPr>
              <w:t>Ssa41NVH</w:t>
            </w:r>
          </w:p>
        </w:tc>
        <w:tc>
          <w:tcPr>
            <w:tcW w:w="5438" w:type="dxa"/>
          </w:tcPr>
          <w:p w14:paraId="7B0B12BC" w14:textId="21CDF545"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32C8704A" w14:textId="77777777" w:rsidTr="0096203D">
        <w:tc>
          <w:tcPr>
            <w:tcW w:w="2802" w:type="dxa"/>
          </w:tcPr>
          <w:p w14:paraId="481466CD" w14:textId="77777777" w:rsidR="00674E79" w:rsidRPr="00674E79" w:rsidRDefault="00674E79" w:rsidP="009D098E">
            <w:pPr>
              <w:rPr>
                <w:sz w:val="22"/>
                <w:szCs w:val="22"/>
              </w:rPr>
            </w:pPr>
            <w:r w:rsidRPr="00674E79">
              <w:rPr>
                <w:sz w:val="22"/>
                <w:szCs w:val="22"/>
              </w:rPr>
              <w:t>MST-543</w:t>
            </w:r>
          </w:p>
        </w:tc>
        <w:tc>
          <w:tcPr>
            <w:tcW w:w="5438" w:type="dxa"/>
          </w:tcPr>
          <w:p w14:paraId="51B89F69" w14:textId="42789AD2"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&lt;Refman&gt;&lt;Cite&gt;&lt;Author&gt;Presa&lt;/Author&gt;&lt;Year&gt;1996&lt;/Year&gt;&lt;RecNum&gt;202&lt;/RecNum&gt;&lt;IDText&gt;Conservation of microsatellites in three species of salmonids&lt;/IDText&gt;&lt;MDL Ref_Type="Journal"&gt;&lt;Ref_Type&gt;Journal&lt;/Ref_Type&gt;&lt;Ref_ID&gt;202&lt;/Ref_ID&gt;&lt;Title_Primary&gt;Conservation of microsatellites in three species of salmonids&lt;/Title_Primary&gt;&lt;Authors_Primary&gt;Presa,P.&lt;/Authors_Primary&gt;&lt;Authors_Primary&gt;Guyomard,R.&lt;/Authors_Primary&gt;&lt;Date_Primary&gt;1996&lt;/Date_Primary&gt;&lt;Keywords&gt;CONSERVATION&lt;/Keywords&gt;&lt;Keywords&gt;FISHERIES&lt;/Keywords&gt;&lt;Keywords&gt;LOCI&lt;/Keywords&gt;&lt;Keywords&gt;MICROSATELLITE&lt;/Keywords&gt;&lt;Keywords&gt;MICROSATELLITE LOCI&lt;/Keywords&gt;&lt;Keywords&gt;MICROSATELLITES&lt;/Keywords&gt;&lt;Keywords&gt;polymorphism&lt;/Keywords&gt;&lt;Keywords&gt;REGION&lt;/Keywords&gt;&lt;Keywords&gt;salmonids&lt;/Keywords&gt;&lt;Reprint&gt;Not in File&lt;/Reprint&gt;&lt;Start_Page&gt;1326&lt;/Start_Page&gt;&lt;End_Page&gt;1329&lt;/End_Page&gt;&lt;Periodical&gt;Journal of Fish Biology&lt;/Periodical&gt;&lt;Volume&gt;49&lt;/Volume&gt;&lt;Issue&gt;6&lt;/Issue&gt;&lt;ISSN_ISBN&gt;0022-1112&lt;/ISSN_ISBN&gt;&lt;Web_URL&gt;WOS:A1996WA32100024&lt;/Web_URL&gt;&lt;ZZ_JournalFull&gt;&lt;f name="System"&gt;Journal of Fish Biology&lt;/f&gt;&lt;/ZZ_JournalFull&gt;&lt;ZZ_WorkformID&gt;1&lt;/ZZ_WorkformID&gt;&lt;/MDL&gt;&lt;/Cite&gt;&lt;/Refman&gt;</w:instrText>
            </w:r>
            <w:r w:rsidRPr="00674E79">
              <w:rPr>
                <w:sz w:val="22"/>
                <w:szCs w:val="22"/>
              </w:rPr>
              <w:fldChar w:fldCharType="separate"/>
            </w:r>
            <w:r w:rsidRPr="00674E79">
              <w:rPr>
                <w:sz w:val="22"/>
                <w:szCs w:val="22"/>
              </w:rPr>
              <w:t>Presa and Guyomard</w:t>
            </w:r>
            <w:r w:rsidR="0024751C">
              <w:rPr>
                <w:sz w:val="22"/>
                <w:szCs w:val="22"/>
              </w:rPr>
              <w:t>, (</w:t>
            </w:r>
            <w:r w:rsidRPr="00674E79">
              <w:rPr>
                <w:sz w:val="22"/>
                <w:szCs w:val="22"/>
              </w:rPr>
              <w:t>1996)</w:t>
            </w:r>
            <w:r w:rsidRPr="00674E79">
              <w:rPr>
                <w:sz w:val="22"/>
                <w:szCs w:val="22"/>
              </w:rPr>
              <w:fldChar w:fldCharType="end"/>
            </w:r>
          </w:p>
        </w:tc>
      </w:tr>
      <w:tr w:rsidR="00674E79" w:rsidRPr="00674E79" w14:paraId="03054796" w14:textId="77777777" w:rsidTr="0096203D">
        <w:tc>
          <w:tcPr>
            <w:tcW w:w="2802" w:type="dxa"/>
          </w:tcPr>
          <w:p w14:paraId="4E8884FF" w14:textId="77777777" w:rsidR="00674E79" w:rsidRPr="00674E79" w:rsidRDefault="00674E79" w:rsidP="009D098E">
            <w:pPr>
              <w:rPr>
                <w:sz w:val="22"/>
                <w:szCs w:val="22"/>
              </w:rPr>
            </w:pPr>
            <w:r w:rsidRPr="00674E79">
              <w:rPr>
                <w:sz w:val="22"/>
                <w:szCs w:val="22"/>
              </w:rPr>
              <w:t>Oneμ9</w:t>
            </w:r>
          </w:p>
        </w:tc>
        <w:tc>
          <w:tcPr>
            <w:tcW w:w="5438" w:type="dxa"/>
          </w:tcPr>
          <w:p w14:paraId="66631ABA" w14:textId="3104DD47"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&lt;Refman&gt;&lt;Cite&gt;&lt;Author&gt;Scribner&lt;/Author&gt;&lt;Year&gt;1996&lt;/Year&gt;&lt;RecNum&gt;83&lt;/RecNum&gt;&lt;IDText&gt;Isolation and characterization of novel salmon microsatellite loci: cross-species amplification and population genetic applications&lt;/IDText&gt;&lt;MDL Ref_Type="Journal"&gt;&lt;Ref_Type&gt;Journal&lt;/Ref_Type&gt;&lt;Ref_ID&gt;83&lt;/Ref_ID&gt;&lt;Title_Primary&gt;Isolation and characterization of novel salmon microsatellite loci: cross-species amplification and population genetic applications&lt;/Title_Primary&gt;&lt;Authors_Primary&gt;Scribner,K.T.&lt;/Authors_Primary&gt;&lt;Authors_Primary&gt;Gust,J.R.&lt;/Authors_Primary&gt;&lt;Authors_Primary&gt;Fields,R.L.&lt;/Authors_Primary&gt;&lt;Date_Primary&gt;1996&lt;/Date_Primary&gt;&lt;Keywords&gt;ALLELE FREQUENCIES&lt;/Keywords&gt;&lt;Keywords&gt;ATLANTIC SALMON&lt;/Keywords&gt;&lt;Keywords&gt;BROWN TROUT&lt;/Keywords&gt;&lt;Keywords&gt;CHINOOK SALMON&lt;/Keywords&gt;&lt;Keywords&gt;CONSERVATION&lt;/Keywords&gt;&lt;Keywords&gt;DISTANCE&lt;/Keywords&gt;&lt;Keywords&gt;DNA&lt;/Keywords&gt;&lt;Keywords&gt;FISHERIES&lt;/Keywords&gt;&lt;Keywords&gt;heterozygosity&lt;/Keywords&gt;&lt;Keywords&gt;INDIVIDUALS&lt;/Keywords&gt;&lt;Keywords&gt;LOCI&lt;/Keywords&gt;&lt;Keywords&gt;LOCUS&lt;/Keywords&gt;&lt;Keywords&gt;MAMMALIAN GENOMES&lt;/Keywords&gt;&lt;Keywords&gt;MARKERS&lt;/Keywords&gt;&lt;Keywords&gt;MICROSATELLITE&lt;/Keywords&gt;&lt;Keywords&gt;MICROSATELLITE LOCI&lt;/Keywords&gt;&lt;Keywords&gt;MICROSATELLITE MARKERS&lt;/Keywords&gt;&lt;Keywords&gt;minisatellite&lt;/Keywords&gt;&lt;Keywords&gt;ONCORHYNCHUS-NERKA&lt;/Keywords&gt;&lt;Keywords&gt;ONCORHYNCHUS-TSHAWYTSCHA&lt;/Keywords&gt;&lt;Keywords&gt;POPULATION&lt;/Keywords&gt;&lt;Keywords&gt;POPULATIONS&lt;/Keywords&gt;&lt;Keywords&gt;RIVER&lt;/Keywords&gt;&lt;Keywords&gt;SALMON&lt;/Keywords&gt;&lt;Keywords&gt;SEQUENCES&lt;/Keywords&gt;&lt;Keywords&gt;SIMPLE-SEQUENCE LOCI&lt;/Keywords&gt;&lt;Keywords&gt;sockeye salmon&lt;/Keywords&gt;&lt;Keywords&gt;SOCKEYE-SALMON&lt;/Keywords&gt;&lt;Keywords&gt;STEPWISE MUTATION MODEL&lt;/Keywords&gt;&lt;Keywords&gt;TRUTTA L&lt;/Keywords&gt;&lt;Reprint&gt;Not in File&lt;/Reprint&gt;&lt;Start_Page&gt;833&lt;/Start_Page&gt;&lt;End_Page&gt;841&lt;/End_Page&gt;&lt;Periodical&gt;Canadian Journal of Fisheries and Aquatic Sciences&lt;/Periodical&gt;&lt;Volume&gt;53&lt;/Volume&gt;&lt;Issue&gt;4&lt;/Issue&gt;&lt;ISSN_ISBN&gt;0706-652X&lt;/ISSN_ISBN&gt;&lt;Web_URL&gt;ISI:A1996VD06300017&lt;/Web_URL&gt;&lt;ZZ_JournalFull&gt;&lt;f name="System"&gt;Canadian Journal of Fisheries and Aquatic Sciences&lt;/f&gt;&lt;/ZZ_JournalFull&gt;&lt;ZZ_WorkformID&gt;1&lt;/ZZ_WorkformID&gt;&lt;/MDL&gt;&lt;/Cite&gt;&lt;/Refman&gt;</w:instrText>
            </w:r>
            <w:r w:rsidRPr="00674E79">
              <w:rPr>
                <w:sz w:val="22"/>
                <w:szCs w:val="22"/>
              </w:rPr>
              <w:fldChar w:fldCharType="separate"/>
            </w:r>
            <w:r w:rsidRPr="00674E79">
              <w:rPr>
                <w:sz w:val="22"/>
                <w:szCs w:val="22"/>
              </w:rPr>
              <w:t>Scribner et al.</w:t>
            </w:r>
            <w:r w:rsidR="0024751C">
              <w:rPr>
                <w:sz w:val="22"/>
                <w:szCs w:val="22"/>
              </w:rPr>
              <w:t>, (</w:t>
            </w:r>
            <w:r w:rsidRPr="00674E79">
              <w:rPr>
                <w:sz w:val="22"/>
                <w:szCs w:val="22"/>
              </w:rPr>
              <w:t>1996)</w:t>
            </w:r>
            <w:r w:rsidRPr="00674E79">
              <w:rPr>
                <w:sz w:val="22"/>
                <w:szCs w:val="22"/>
              </w:rPr>
              <w:fldChar w:fldCharType="end"/>
            </w:r>
          </w:p>
        </w:tc>
      </w:tr>
      <w:tr w:rsidR="00674E79" w:rsidRPr="00674E79" w14:paraId="7AD1FFE4" w14:textId="77777777" w:rsidTr="0096203D">
        <w:tc>
          <w:tcPr>
            <w:tcW w:w="2802" w:type="dxa"/>
          </w:tcPr>
          <w:p w14:paraId="7C97FC30" w14:textId="77777777" w:rsidR="00674E79" w:rsidRPr="00674E79" w:rsidRDefault="00674E79" w:rsidP="009D098E">
            <w:pPr>
              <w:rPr>
                <w:sz w:val="22"/>
                <w:szCs w:val="22"/>
              </w:rPr>
            </w:pPr>
            <w:r w:rsidRPr="00674E79">
              <w:rPr>
                <w:sz w:val="22"/>
                <w:szCs w:val="22"/>
              </w:rPr>
              <w:t>Ssa87NVH</w:t>
            </w:r>
          </w:p>
        </w:tc>
        <w:tc>
          <w:tcPr>
            <w:tcW w:w="5438" w:type="dxa"/>
          </w:tcPr>
          <w:p w14:paraId="6DB2AE34" w14:textId="66A3419B"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0D6E4797" w14:textId="77777777" w:rsidTr="0096203D">
        <w:tc>
          <w:tcPr>
            <w:tcW w:w="2802" w:type="dxa"/>
          </w:tcPr>
          <w:p w14:paraId="6552C988" w14:textId="77777777" w:rsidR="00674E79" w:rsidRPr="00674E79" w:rsidRDefault="00674E79" w:rsidP="009D098E">
            <w:pPr>
              <w:rPr>
                <w:sz w:val="22"/>
                <w:szCs w:val="22"/>
              </w:rPr>
            </w:pPr>
            <w:r w:rsidRPr="00674E79">
              <w:rPr>
                <w:sz w:val="22"/>
                <w:szCs w:val="22"/>
              </w:rPr>
              <w:t>Ssa71NVH</w:t>
            </w:r>
          </w:p>
        </w:tc>
        <w:tc>
          <w:tcPr>
            <w:tcW w:w="5438" w:type="dxa"/>
          </w:tcPr>
          <w:p w14:paraId="340A626A" w14:textId="73869477"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1A6BBB65" w14:textId="77777777" w:rsidTr="0096203D">
        <w:tc>
          <w:tcPr>
            <w:tcW w:w="2802" w:type="dxa"/>
          </w:tcPr>
          <w:p w14:paraId="5ABD1F7B" w14:textId="77777777" w:rsidR="00674E79" w:rsidRPr="00674E79" w:rsidRDefault="00674E79" w:rsidP="009D098E">
            <w:pPr>
              <w:rPr>
                <w:sz w:val="22"/>
                <w:szCs w:val="22"/>
              </w:rPr>
            </w:pPr>
            <w:r w:rsidRPr="00674E79">
              <w:rPr>
                <w:sz w:val="22"/>
                <w:szCs w:val="22"/>
              </w:rPr>
              <w:t>Ssa54NVH</w:t>
            </w:r>
          </w:p>
        </w:tc>
        <w:tc>
          <w:tcPr>
            <w:tcW w:w="5438" w:type="dxa"/>
          </w:tcPr>
          <w:p w14:paraId="246D914B" w14:textId="05B1BF81"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3306E883" w14:textId="77777777" w:rsidTr="0096203D">
        <w:tc>
          <w:tcPr>
            <w:tcW w:w="2802" w:type="dxa"/>
          </w:tcPr>
          <w:p w14:paraId="3200E0AB" w14:textId="77777777" w:rsidR="00674E79" w:rsidRPr="00674E79" w:rsidRDefault="00674E79" w:rsidP="009D098E">
            <w:pPr>
              <w:rPr>
                <w:sz w:val="22"/>
                <w:szCs w:val="22"/>
              </w:rPr>
            </w:pPr>
            <w:r w:rsidRPr="00674E79">
              <w:rPr>
                <w:sz w:val="22"/>
                <w:szCs w:val="22"/>
              </w:rPr>
              <w:t>Ssa26NVH</w:t>
            </w:r>
          </w:p>
        </w:tc>
        <w:tc>
          <w:tcPr>
            <w:tcW w:w="5438" w:type="dxa"/>
          </w:tcPr>
          <w:p w14:paraId="66B7C4D4" w14:textId="6BC38BA9"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71B1FC79" w14:textId="77777777" w:rsidTr="0096203D">
        <w:tc>
          <w:tcPr>
            <w:tcW w:w="2802" w:type="dxa"/>
          </w:tcPr>
          <w:p w14:paraId="2B12A7DB" w14:textId="77777777" w:rsidR="00674E79" w:rsidRPr="00674E79" w:rsidRDefault="00674E79" w:rsidP="009D098E">
            <w:pPr>
              <w:rPr>
                <w:sz w:val="22"/>
                <w:szCs w:val="22"/>
              </w:rPr>
            </w:pPr>
            <w:r w:rsidRPr="00674E79">
              <w:rPr>
                <w:sz w:val="22"/>
                <w:szCs w:val="22"/>
              </w:rPr>
              <w:t>Ssa39NVH</w:t>
            </w:r>
          </w:p>
        </w:tc>
        <w:tc>
          <w:tcPr>
            <w:tcW w:w="5438" w:type="dxa"/>
          </w:tcPr>
          <w:p w14:paraId="05BE543B" w14:textId="56ABB35C"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35037C45" w14:textId="77777777" w:rsidTr="0096203D">
        <w:tc>
          <w:tcPr>
            <w:tcW w:w="2802" w:type="dxa"/>
          </w:tcPr>
          <w:p w14:paraId="542FB221" w14:textId="77777777" w:rsidR="00674E79" w:rsidRPr="00674E79" w:rsidRDefault="00674E79" w:rsidP="009D098E">
            <w:pPr>
              <w:rPr>
                <w:sz w:val="22"/>
                <w:szCs w:val="22"/>
              </w:rPr>
            </w:pPr>
            <w:r w:rsidRPr="00674E79">
              <w:rPr>
                <w:sz w:val="22"/>
                <w:szCs w:val="22"/>
              </w:rPr>
              <w:t>Ssa7NVH</w:t>
            </w:r>
          </w:p>
        </w:tc>
        <w:tc>
          <w:tcPr>
            <w:tcW w:w="5438" w:type="dxa"/>
          </w:tcPr>
          <w:p w14:paraId="44D185B6" w14:textId="488194C2"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17702701" w14:textId="77777777" w:rsidTr="0096203D">
        <w:tc>
          <w:tcPr>
            <w:tcW w:w="2802" w:type="dxa"/>
          </w:tcPr>
          <w:p w14:paraId="61C34525" w14:textId="77777777" w:rsidR="00674E79" w:rsidRPr="00674E79" w:rsidRDefault="00674E79" w:rsidP="009D098E">
            <w:pPr>
              <w:rPr>
                <w:sz w:val="22"/>
                <w:szCs w:val="22"/>
              </w:rPr>
            </w:pPr>
            <w:r w:rsidRPr="00674E79">
              <w:rPr>
                <w:sz w:val="22"/>
                <w:szCs w:val="22"/>
              </w:rPr>
              <w:t>Ssa24NVH</w:t>
            </w:r>
          </w:p>
        </w:tc>
        <w:tc>
          <w:tcPr>
            <w:tcW w:w="5438" w:type="dxa"/>
          </w:tcPr>
          <w:p w14:paraId="1B4093BB" w14:textId="34C1D798"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2976777F" w14:textId="77777777" w:rsidTr="0096203D">
        <w:tc>
          <w:tcPr>
            <w:tcW w:w="2802" w:type="dxa"/>
          </w:tcPr>
          <w:p w14:paraId="44952270" w14:textId="77777777" w:rsidR="00674E79" w:rsidRPr="00674E79" w:rsidRDefault="00674E79" w:rsidP="009D098E">
            <w:pPr>
              <w:rPr>
                <w:sz w:val="22"/>
                <w:szCs w:val="22"/>
              </w:rPr>
            </w:pPr>
            <w:r w:rsidRPr="00674E79">
              <w:rPr>
                <w:sz w:val="22"/>
                <w:szCs w:val="22"/>
              </w:rPr>
              <w:t>BS-131</w:t>
            </w:r>
          </w:p>
        </w:tc>
        <w:tc>
          <w:tcPr>
            <w:tcW w:w="5438" w:type="dxa"/>
          </w:tcPr>
          <w:p w14:paraId="2856EAB2" w14:textId="2E162830"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&lt;Refman&gt;&lt;Cite&gt;&lt;Author&gt;Estoup&lt;/Author&gt;&lt;Year&gt;1998&lt;/Year&gt;&lt;RecNum&gt;52&lt;/RecNum&gt;&lt;IDText&gt;Comparative analysis of microsatellite and allozyme markers: a case study investigating microgeographic differentiation in brown trout (Salmo trutta)&lt;/IDText&gt;&lt;MDL Ref_Type="Journal"&gt;&lt;Ref_Type&gt;Journal&lt;/Ref_Type&gt;&lt;Ref_ID&gt;52&lt;/Ref_ID&gt;&lt;Title_Primary&gt;Comparative analysis of microsatellite and allozyme markers: a case study investigating microgeographic differentiation in brown trout (&lt;i&gt;Salmo trutta&lt;/i&gt;)&lt;/Title_Primary&gt;&lt;Authors_Primary&gt;Estoup,A.&lt;/Authors_Primary&gt;&lt;Authors_Primary&gt;Rousset,F.&lt;/Authors_Primary&gt;&lt;Authors_Primary&gt;Michalakis,Y.&lt;/Authors_Primary&gt;&lt;Authors_Primary&gt;Cornuet,J.M.&lt;/Authors_Primary&gt;&lt;Authors_Primary&gt;Adriamanga,M.&lt;/Authors_Primary&gt;&lt;Authors_Primary&gt;Guyomard,R.&lt;/Authors_Primary&gt;&lt;Date_Primary&gt;1998&lt;/Date_Primary&gt;&lt;Keywords&gt;ALLELE&lt;/Keywords&gt;&lt;Keywords&gt;ALLELE FREQUENCIES&lt;/Keywords&gt;&lt;Keywords&gt;allozymes&lt;/Keywords&gt;&lt;Keywords&gt;AMERICAN OYSTER&lt;/Keywords&gt;&lt;Keywords&gt;assignment test&lt;/Keywords&gt;&lt;Keywords&gt;BROWN TROUT&lt;/Keywords&gt;&lt;Keywords&gt;DIFFERENTIATION&lt;/Keywords&gt;&lt;Keywords&gt;DIVERSITY ANALYSIS&lt;/Keywords&gt;&lt;Keywords&gt;DNA&lt;/Keywords&gt;&lt;Keywords&gt;ECOLOGY&lt;/Keywords&gt;&lt;Keywords&gt;F-ST&lt;/Keywords&gt;&lt;Keywords&gt;F-STATISTICS&lt;/Keywords&gt;&lt;Keywords&gt;FISH&lt;/Keywords&gt;&lt;Keywords&gt;genetic data analysis&lt;/Keywords&gt;&lt;Keywords&gt;GENETIC DIFFERENTIATION&lt;/Keywords&gt;&lt;Keywords&gt;GENETIC DISTANCES&lt;/Keywords&gt;&lt;Keywords&gt;HATCHERY&lt;/Keywords&gt;&lt;Keywords&gt;hatchery strain&lt;/Keywords&gt;&lt;Keywords&gt;HETEROZYGOTE DEFICIENCY&lt;/Keywords&gt;&lt;Keywords&gt;INDIVIDUALS&lt;/Keywords&gt;&lt;Keywords&gt;isolation by distance&lt;/Keywords&gt;&lt;Keywords&gt;LINKAGE&lt;/Keywords&gt;&lt;Keywords&gt;LINKAGE DISEQUILIBRIUM&lt;/Keywords&gt;&lt;Keywords&gt;LOCI&lt;/Keywords&gt;&lt;Keywords&gt;MARKERS&lt;/Keywords&gt;&lt;Keywords&gt;microgeographic differentiation&lt;/Keywords&gt;&lt;Keywords&gt;MICROSATELLITE&lt;/Keywords&gt;&lt;Keywords&gt;MICROSATELLITE LOCI&lt;/Keywords&gt;&lt;Keywords&gt;MICROSATELLITES&lt;/Keywords&gt;&lt;Keywords&gt;NATURAL-POPULATION&lt;/Keywords&gt;&lt;Keywords&gt;NATURAL-POPULATIONS&lt;/Keywords&gt;&lt;Keywords&gt;PHYLOGENETIC TREES&lt;/Keywords&gt;&lt;Keywords&gt;POPULATION&lt;/Keywords&gt;&lt;Keywords&gt;POPULATION-STRUCTURE&lt;/Keywords&gt;&lt;Keywords&gt;POPULATIONS&lt;/Keywords&gt;&lt;Keywords&gt;RESIDENT&lt;/Keywords&gt;&lt;Keywords&gt;Salmo trutta&lt;/Keywords&gt;&lt;Keywords&gt;SALMO-TRUTTA&lt;/Keywords&gt;&lt;Keywords&gt;SAMPLED POPULATIONS&lt;/Keywords&gt;&lt;Keywords&gt;SAMPLES&lt;/Keywords&gt;&lt;Keywords&gt;SIZE&lt;/Keywords&gt;&lt;Reprint&gt;Not in File&lt;/Reprint&gt;&lt;Start_Page&gt;339&lt;/Start_Page&gt;&lt;End_Page&gt;353&lt;/End_Page&gt;&lt;Periodical&gt;Molecular Ecology&lt;/Periodical&gt;&lt;Volume&gt;7&lt;/Volume&gt;&lt;Issue&gt;3&lt;/Issue&gt;&lt;ISSN_ISBN&gt;0962-1083&lt;/ISSN_ISBN&gt;&lt;Availability&gt;INRA, Lab Genet Poissons, F-78352 Jouy En Josas, France. CNRS, UMR 5554, Lab Genet &amp;amp; Environm, F-34095 Montpellier, France. Univ Paris 06, Ecol Lab, URA 258, F-75252 Paris, France. INRA, URLB, Lab Modelisat &amp;amp; Biol Evolut, F-34090 Montpellier, France.&lt;/Availability&gt;&lt;Web_URL&gt;ISI:000073122200009&lt;/Web_URL&gt;&lt;ZZ_JournalFull&gt;&lt;f name="System"&gt;Molecular Ecology&lt;/f&gt;&lt;/ZZ_JournalFull&gt;&lt;ZZ_WorkformID&gt;1&lt;/ZZ_WorkformID&gt;&lt;/MDL&gt;&lt;/Cite&gt;&lt;/Refman&gt;</w:instrText>
            </w:r>
            <w:r w:rsidRPr="00674E79">
              <w:rPr>
                <w:sz w:val="22"/>
                <w:szCs w:val="22"/>
              </w:rPr>
              <w:fldChar w:fldCharType="separate"/>
            </w:r>
            <w:r w:rsidRPr="00674E79">
              <w:rPr>
                <w:sz w:val="22"/>
                <w:szCs w:val="22"/>
              </w:rPr>
              <w:t>Estoup et al.</w:t>
            </w:r>
            <w:r w:rsidR="0024751C">
              <w:rPr>
                <w:sz w:val="22"/>
                <w:szCs w:val="22"/>
              </w:rPr>
              <w:t>, (</w:t>
            </w:r>
            <w:r w:rsidRPr="00674E79">
              <w:rPr>
                <w:sz w:val="22"/>
                <w:szCs w:val="22"/>
              </w:rPr>
              <w:t>1998b)</w:t>
            </w:r>
            <w:r w:rsidRPr="00674E79">
              <w:rPr>
                <w:sz w:val="22"/>
                <w:szCs w:val="22"/>
              </w:rPr>
              <w:fldChar w:fldCharType="end"/>
            </w:r>
          </w:p>
        </w:tc>
      </w:tr>
      <w:tr w:rsidR="00674E79" w:rsidRPr="00674E79" w14:paraId="61CA9017" w14:textId="77777777" w:rsidTr="0096203D">
        <w:tc>
          <w:tcPr>
            <w:tcW w:w="2802" w:type="dxa"/>
          </w:tcPr>
          <w:p w14:paraId="40D30BE4" w14:textId="77777777" w:rsidR="00674E79" w:rsidRPr="00674E79" w:rsidRDefault="00674E79" w:rsidP="009D098E">
            <w:pPr>
              <w:rPr>
                <w:sz w:val="22"/>
                <w:szCs w:val="22"/>
                <w:lang w:val="en-US"/>
              </w:rPr>
            </w:pPr>
            <w:r w:rsidRPr="00674E79">
              <w:rPr>
                <w:sz w:val="22"/>
                <w:szCs w:val="22"/>
              </w:rPr>
              <w:t>Str73</w:t>
            </w:r>
          </w:p>
        </w:tc>
        <w:tc>
          <w:tcPr>
            <w:tcW w:w="5438" w:type="dxa"/>
          </w:tcPr>
          <w:p w14:paraId="7B7C11FA" w14:textId="4C8D4C5F" w:rsidR="00674E79" w:rsidRPr="00674E79" w:rsidRDefault="00674E79" w:rsidP="009D098E">
            <w:pPr>
              <w:rPr>
                <w:sz w:val="22"/>
                <w:szCs w:val="22"/>
                <w:lang w:val="en-US"/>
              </w:rPr>
            </w:pPr>
            <w:r w:rsidRPr="00674E79">
              <w:rPr>
                <w:sz w:val="22"/>
                <w:szCs w:val="22"/>
              </w:rPr>
              <w:fldChar w:fldCharType="begin"/>
            </w:r>
            <w:r w:rsidRPr="00674E79">
              <w:rPr>
                <w:sz w:val="22"/>
                <w:szCs w:val="22"/>
              </w:rPr>
              <w:instrText xml:space="preserve"> ADDIN REFMGR.CITE &lt;Refman&gt;&lt;Cite&gt;&lt;Author&gt;Estoup&lt;/Author&gt;&lt;Year&gt;1993&lt;/Year&gt;&lt;RecNum&gt;51&lt;/RecNum&gt;&lt;IDText&gt;(CT)n and (GT)n microsatellites: a new class of genetic markers for Salmo trutta L. (brown trout)&lt;/IDText&gt;&lt;MDL Ref_Type="Journal"&gt;&lt;Ref_Type&gt;Journal&lt;/Ref_Type&gt;&lt;Ref_ID&gt;51&lt;/Ref_ID&gt;&lt;Title_Primary&gt;(CT)&lt;sub&gt;n&lt;/sub&gt; and (GT)&lt;sub&gt;n&lt;/sub&gt; microsatellites: a new class of genetic markers for &lt;i&gt;Salmo trutta&lt;/i&gt; L. (brown trout)&lt;/Title_Primary&gt;&lt;Authors_Primary&gt;Estoup,A.&lt;/Authors_Primary&gt;&lt;Authors_Primary&gt;Presa,P.&lt;/Authors_Primary&gt;&lt;Authors_Primary&gt;Krieg,F.&lt;/Authors_Primary&gt;&lt;Authors_Primary&gt;Vaiman,D.&lt;/Authors_Primary&gt;&lt;Authors_Primary&gt;Guyomard,R.&lt;/Authors_Primary&gt;&lt;Date_Primary&gt;1993&lt;/Date_Primary&gt;&lt;Keywords&gt;ALLELE&lt;/Keywords&gt;&lt;Keywords&gt;BROWN TROUT&lt;/Keywords&gt;&lt;Keywords&gt;DNA&lt;/Keywords&gt;&lt;Keywords&gt;FREQUENCY&lt;/Keywords&gt;&lt;Keywords&gt;GENE CENTROMERE DISTANCES&lt;/Keywords&gt;&lt;Keywords&gt;GENETIC-MARKERS&lt;/Keywords&gt;&lt;Keywords&gt;genetics&lt;/Keywords&gt;&lt;Keywords&gt;GENOMES&lt;/Keywords&gt;&lt;Keywords&gt;heterozygosity&lt;/Keywords&gt;&lt;Keywords&gt;HUMAN DNA&lt;/Keywords&gt;&lt;Keywords&gt;INDIVIDUALS&lt;/Keywords&gt;&lt;Keywords&gt;INTERSPECIFIC PRIMING&lt;/Keywords&gt;&lt;Keywords&gt;INTRASPECIFIC GENETIC VARIATION&lt;/Keywords&gt;&lt;Keywords&gt;LINES&lt;/Keywords&gt;&lt;Keywords&gt;linkage map&lt;/Keywords&gt;&lt;Keywords&gt;LOCI&lt;/Keywords&gt;&lt;Keywords&gt;LOCUS&lt;/Keywords&gt;&lt;Keywords&gt;MARKERS&lt;/Keywords&gt;&lt;Keywords&gt;MICROSATELLITE&lt;/Keywords&gt;&lt;Keywords&gt;MICROSATELLITE LOCI&lt;/Keywords&gt;&lt;Keywords&gt;MICROSATELLITE MARKERS&lt;/Keywords&gt;&lt;Keywords&gt;MICROSATELLITES&lt;/Keywords&gt;&lt;Keywords&gt;ONCORHYNCHUS-MYKISS&lt;/Keywords&gt;&lt;Keywords&gt;POLYMERASE CHAIN-REACTION&lt;/Keywords&gt;&lt;Keywords&gt;POLYMORPHISMS&lt;/Keywords&gt;&lt;Keywords&gt;POPULATION&lt;/Keywords&gt;&lt;Keywords&gt;POPULATIONS&lt;/Keywords&gt;&lt;Keywords&gt;RAINBOW-TROUT&lt;/Keywords&gt;&lt;Keywords&gt;Salmo trutta&lt;/Keywords&gt;&lt;Keywords&gt;SALMO-TRUTTA&lt;/Keywords&gt;&lt;Keywords&gt;SEQUENCES&lt;/Keywords&gt;&lt;Keywords&gt;STOCKS&lt;/Keywords&gt;&lt;Keywords&gt;TANDEM REPEAT LOCI&lt;/Keywords&gt;&lt;Keywords&gt;genetic markers&lt;/Keywords&gt;&lt;Keywords&gt;Salmo&lt;/Keywords&gt;&lt;Keywords&gt;SALMO-TRUTTA-L&lt;/Keywords&gt;&lt;Keywords&gt;TRUTTA L&lt;/Keywords&gt;&lt;Reprint&gt;Not in File&lt;/Reprint&gt;&lt;Start_Page&gt;488&lt;/Start_Page&gt;&lt;End_Page&gt;496&lt;/End_Page&gt;&lt;Periodical&gt;Heredity&lt;/Periodical&gt;&lt;Volume&gt;71&lt;/Volume&gt;&lt;ISSN_ISBN&gt;0018-067X&lt;/ISSN_ISBN&gt;&lt;Availability&gt;INRA,CRJ,GENET POISSONS LAB,F-78350 JOUY EN JOSAS,FRANCE. INRA,CRJ,GENET BIOCHIM LAB,F-78350 JOUY EN JOSAS,FRANCE.&lt;/Availability&gt;&lt;Web_URL&gt;&lt;u&gt;ISI:A1993MG42300006&lt;/u&gt;&lt;/Web_URL&gt;&lt;ZZ_JournalFull&gt;&lt;f name="System"&gt;Heredity&lt;/f&gt;&lt;/ZZ_JournalFull&gt;&lt;ZZ_WorkformID&gt;1&lt;/ZZ_WorkformID&gt;&lt;/MDL&gt;&lt;/Cite&gt;&lt;/Refman&gt;</w:instrText>
            </w:r>
            <w:r w:rsidRPr="00674E79">
              <w:rPr>
                <w:sz w:val="22"/>
                <w:szCs w:val="22"/>
              </w:rPr>
              <w:fldChar w:fldCharType="separate"/>
            </w:r>
            <w:r w:rsidRPr="00674E79">
              <w:rPr>
                <w:sz w:val="22"/>
                <w:szCs w:val="22"/>
              </w:rPr>
              <w:t>Estoup et al.</w:t>
            </w:r>
            <w:r w:rsidR="0024751C">
              <w:rPr>
                <w:sz w:val="22"/>
                <w:szCs w:val="22"/>
              </w:rPr>
              <w:t>, (</w:t>
            </w:r>
            <w:r w:rsidRPr="00674E79">
              <w:rPr>
                <w:sz w:val="22"/>
                <w:szCs w:val="22"/>
              </w:rPr>
              <w:t>1993)</w:t>
            </w:r>
            <w:r w:rsidRPr="00674E79">
              <w:rPr>
                <w:sz w:val="22"/>
                <w:szCs w:val="22"/>
              </w:rPr>
              <w:fldChar w:fldCharType="end"/>
            </w:r>
          </w:p>
        </w:tc>
      </w:tr>
      <w:tr w:rsidR="00674E79" w:rsidRPr="00674E79" w14:paraId="093433AD" w14:textId="77777777" w:rsidTr="0096203D">
        <w:tc>
          <w:tcPr>
            <w:tcW w:w="2802" w:type="dxa"/>
          </w:tcPr>
          <w:p w14:paraId="3306AE54" w14:textId="77777777" w:rsidR="00674E79" w:rsidRPr="00674E79" w:rsidRDefault="00674E79" w:rsidP="009D098E">
            <w:pPr>
              <w:rPr>
                <w:sz w:val="22"/>
                <w:szCs w:val="22"/>
              </w:rPr>
            </w:pPr>
            <w:r w:rsidRPr="00674E79">
              <w:rPr>
                <w:sz w:val="22"/>
                <w:szCs w:val="22"/>
              </w:rPr>
              <w:t>Omy301UoG</w:t>
            </w:r>
          </w:p>
        </w:tc>
        <w:tc>
          <w:tcPr>
            <w:tcW w:w="5438" w:type="dxa"/>
          </w:tcPr>
          <w:p w14:paraId="225A9C8B" w14:textId="1A6A0B0D"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&lt;Refman&gt;&lt;Cite&gt;&lt;Author&gt;Jackson&lt;/Author&gt;&lt;Year&gt;1998&lt;/Year&gt;&lt;RecNum&gt;195&lt;/RecNum&gt;&lt;IDText&gt;Identification of two QTL influencing upper temperature tolerance in three rainbow trout (Oncorhynchus mykiss) half-sib families&lt;/IDText&gt;&lt;MDL Ref_Type="Journal"&gt;&lt;Ref_Type&gt;Journal&lt;/Ref_Type&gt;&lt;Ref_ID&gt;195&lt;/Ref_ID&gt;&lt;Title_Primary&gt;Identification of two QTL influencing upper temperature tolerance in three rainbow trout (&lt;i&gt;Oncorhynchus mykiss&lt;/i&gt;) half-sib families&lt;/Title_Primary&gt;&lt;Authors_Primary&gt;Jackson,T.R.&lt;/Authors_Primary&gt;&lt;Authors_Primary&gt;Ferguson,M.M.&lt;/Authors_Primary&gt;&lt;Authors_Primary&gt;Danzmann,R.G.&lt;/Authors_Primary&gt;&lt;Authors_Primary&gt;Fishback,A.G.&lt;/Authors_Primary&gt;&lt;Authors_Primary&gt;Ihssen,P.E.&lt;/Authors_Primary&gt;&lt;Authors_Primary&gt;O&amp;apos;Connell,M.&lt;/Authors_Primary&gt;&lt;Authors_Primary&gt;Crease,T.J.&lt;/Authors_Primary&gt;&lt;Date_Primary&gt;1998&lt;/Date_Primary&gt;&lt;Keywords&gt;ADDITIVE GENETIC VARIANCE&lt;/Keywords&gt;&lt;Keywords&gt;ALLELE&lt;/Keywords&gt;&lt;Keywords&gt;ALLELES&lt;/Keywords&gt;&lt;Keywords&gt;ALLOZYME&lt;/Keywords&gt;&lt;Keywords&gt;allozymes&lt;/Keywords&gt;&lt;Keywords&gt;ASSOCIATION&lt;/Keywords&gt;&lt;Keywords&gt;BIOLOGY&lt;/Keywords&gt;&lt;Keywords&gt;BROWN TROUT&lt;/Keywords&gt;&lt;Keywords&gt;DINUCLEOTIDE REPEAT POLYMORPHISM&lt;/Keywords&gt;&lt;Keywords&gt;ECOLOGY&lt;/Keywords&gt;&lt;Keywords&gt;FRAGMENT LENGTH POLYMORPHISMS&lt;/Keywords&gt;&lt;Keywords&gt;GENETIC-LINKAGE MAP&lt;/Keywords&gt;&lt;Keywords&gt;genetics&lt;/Keywords&gt;&lt;Keywords&gt;IDENTIFICATION&lt;/Keywords&gt;&lt;Keywords&gt;LINKAGE&lt;/Keywords&gt;&lt;Keywords&gt;linkage mapping&lt;/Keywords&gt;&lt;Keywords&gt;LOCI&lt;/Keywords&gt;&lt;Keywords&gt;MARKERS&lt;/Keywords&gt;&lt;Keywords&gt;MICROSATELLITE&lt;/Keywords&gt;&lt;Keywords&gt;MICROSATELLITE LOCI&lt;/Keywords&gt;&lt;Keywords&gt;MICROSATELLITES&lt;/Keywords&gt;&lt;Keywords&gt;Oncorhynchus&lt;/Keywords&gt;&lt;Keywords&gt;Oncorhynchus mykiss&lt;/Keywords&gt;&lt;Keywords&gt;ONCORHYNCHUS-MYKISS&lt;/Keywords&gt;&lt;Keywords&gt;QTL&lt;/Keywords&gt;&lt;Keywords&gt;QUANTITATIVE TRAIT LOCI&lt;/Keywords&gt;&lt;Keywords&gt;QUANTITATIVE TRAITS&lt;/Keywords&gt;&lt;Keywords&gt;rainbow trout&lt;/Keywords&gt;&lt;Keywords&gt;RAINBOW-TROUT&lt;/Keywords&gt;&lt;Keywords&gt;RAPID COMMUNICATION&lt;/Keywords&gt;&lt;Keywords&gt;RATES&lt;/Keywords&gt;&lt;Keywords&gt;RECOMBINATION&lt;/Keywords&gt;&lt;Keywords&gt;RECOMBINATION RATES&lt;/Keywords&gt;&lt;Keywords&gt;SALMO-TRUTTA-L&lt;/Keywords&gt;&lt;Keywords&gt;SEX&lt;/Keywords&gt;&lt;Keywords&gt;TEMPERATURE TOLERANCE&lt;/Keywords&gt;&lt;Keywords&gt;UPPER TEMPERATURE TOLERANCE&lt;/Keywords&gt;&lt;Keywords&gt;VARIANCE&lt;/Keywords&gt;&lt;Reprint&gt;Not in File&lt;/Reprint&gt;&lt;Start_Page&gt;143&lt;/Start_Page&gt;&lt;End_Page&gt;151&lt;/End_Page&gt;&lt;Periodical&gt;Heredity&lt;/Periodical&gt;&lt;Volume&gt;80&lt;/Volume&gt;&lt;ISSN_ISBN&gt;0018-067X&lt;/ISSN_ISBN&gt;&lt;Availability&gt;Univ Guelph, Dept Zool, Guelph, ON N1G 2W1, Canada. Ontario Minist Nat Resources, So Res Stn, Maple, ON L6A 1S9, Canada. Dalhousie Univ, Dept Biol, Marine Gene Probe Lab, Halifax, NS B3H 4J1, Canada.&lt;/Availability&gt;&lt;Web_URL&gt;&lt;u&gt;ISI:000072141900002&lt;/u&gt;&lt;/Web_URL&gt;&lt;ZZ_JournalFull&gt;&lt;f name="System"&gt;Heredity&lt;/f&gt;&lt;/ZZ_JournalFull&gt;&lt;ZZ_WorkformID&gt;1&lt;/ZZ_WorkformID&gt;&lt;/MDL&gt;&lt;/Cite&gt;&lt;/Refman&gt;</w:instrText>
            </w:r>
            <w:r w:rsidRPr="00674E79">
              <w:rPr>
                <w:sz w:val="22"/>
                <w:szCs w:val="22"/>
              </w:rPr>
              <w:fldChar w:fldCharType="separate"/>
            </w:r>
            <w:r w:rsidRPr="00674E79">
              <w:rPr>
                <w:sz w:val="22"/>
                <w:szCs w:val="22"/>
              </w:rPr>
              <w:t>Jackson et al.</w:t>
            </w:r>
            <w:r w:rsidR="0024751C">
              <w:rPr>
                <w:sz w:val="22"/>
                <w:szCs w:val="22"/>
              </w:rPr>
              <w:t>, (</w:t>
            </w:r>
            <w:r w:rsidRPr="00674E79">
              <w:rPr>
                <w:sz w:val="22"/>
                <w:szCs w:val="22"/>
              </w:rPr>
              <w:t>1998)</w:t>
            </w:r>
            <w:r w:rsidRPr="00674E79">
              <w:rPr>
                <w:sz w:val="22"/>
                <w:szCs w:val="22"/>
              </w:rPr>
              <w:fldChar w:fldCharType="end"/>
            </w:r>
          </w:p>
        </w:tc>
      </w:tr>
      <w:tr w:rsidR="00674E79" w:rsidRPr="00674E79" w14:paraId="41D686A7" w14:textId="77777777" w:rsidTr="0096203D">
        <w:tc>
          <w:tcPr>
            <w:tcW w:w="2802" w:type="dxa"/>
          </w:tcPr>
          <w:p w14:paraId="32AF29A6" w14:textId="77777777" w:rsidR="00674E79" w:rsidRPr="00674E79" w:rsidRDefault="00674E79" w:rsidP="009D098E">
            <w:pPr>
              <w:rPr>
                <w:sz w:val="22"/>
                <w:szCs w:val="22"/>
              </w:rPr>
            </w:pPr>
            <w:r w:rsidRPr="00674E79">
              <w:rPr>
                <w:sz w:val="22"/>
                <w:szCs w:val="22"/>
              </w:rPr>
              <w:t>Str2INRA</w:t>
            </w:r>
          </w:p>
        </w:tc>
        <w:tc>
          <w:tcPr>
            <w:tcW w:w="5438" w:type="dxa"/>
          </w:tcPr>
          <w:p w14:paraId="04DD88D2" w14:textId="57FC4C3E"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&lt;Refman&gt;&lt;Cite&gt;&lt;Author&gt;Estoup&lt;/Author&gt;&lt;Year&gt;1998&lt;/Year&gt;&lt;RecNum&gt;205&lt;/RecNum&gt;&lt;IDText&gt;Parentage assignment using microsatellites in turbot (Scophthalmus maximus) and rainbow trout (Oncorhynchus mykiss) hatchery populations&lt;/IDText&gt;&lt;MDL Ref_Type="Journal"&gt;&lt;Ref_Type&gt;Journal&lt;/Ref_Type&gt;&lt;Ref_ID&gt;205&lt;/Ref_ID&gt;&lt;Title_Primary&gt;Parentage assignment using microsatellites in turbot (&lt;i&gt;Scophthalmus maximus&lt;/i&gt;) and rainbow trout (&lt;i&gt;Oncorhynchus mykiss&lt;/i&gt;) hatchery populations&lt;/Title_Primary&gt;&lt;Authors_Primary&gt;Estoup,A.&lt;/Authors_Primary&gt;&lt;Authors_Primary&gt;Gharbi,K.&lt;/Authors_Primary&gt;&lt;Authors_Primary&gt;SanCristobal,M.&lt;/Authors_Primary&gt;&lt;Authors_Primary&gt;Chevalet,C.&lt;/Authors_Primary&gt;&lt;Authors_Primary&gt;Haffray,P.&lt;/Authors_Primary&gt;&lt;Authors_Primary&gt;Guyomard,R.&lt;/Authors_Primary&gt;&lt;Date_Primary&gt;1998&lt;/Date_Primary&gt;&lt;Keywords&gt;ALLELE&lt;/Keywords&gt;&lt;Keywords&gt;ALLELE FREQUENCIES&lt;/Keywords&gt;&lt;Keywords&gt;ALLELE FREQUENCY&lt;/Keywords&gt;&lt;Keywords&gt;ALLELES&lt;/Keywords&gt;&lt;Keywords&gt;diversity&lt;/Keywords&gt;&lt;Keywords&gt;FREQUENCIES&lt;/Keywords&gt;&lt;Keywords&gt;FREQUENCY&lt;/Keywords&gt;&lt;Keywords&gt;GENE&lt;/Keywords&gt;&lt;Keywords&gt;GENE DIVERSITY&lt;/Keywords&gt;&lt;Keywords&gt;HATCHERY&lt;/Keywords&gt;&lt;Keywords&gt;LOCI&lt;/Keywords&gt;&lt;Keywords&gt;MARKERS&lt;/Keywords&gt;&lt;Keywords&gt;MICROSATELLITE&lt;/Keywords&gt;&lt;Keywords&gt;MICROSATELLITES&lt;/Keywords&gt;&lt;Keywords&gt;NATURAL-POPULATION&lt;/Keywords&gt;&lt;Keywords&gt;NUMBER&lt;/Keywords&gt;&lt;Keywords&gt;Oncorhynchus&lt;/Keywords&gt;&lt;Keywords&gt;Oncorhynchus mykiss&lt;/Keywords&gt;&lt;Keywords&gt;ONCORHYNCHUS-MYKISS&lt;/Keywords&gt;&lt;Keywords&gt;POPULATION&lt;/Keywords&gt;&lt;Keywords&gt;POPULATIONS&lt;/Keywords&gt;&lt;Keywords&gt;rainbow trout&lt;/Keywords&gt;&lt;Keywords&gt;RAINBOW-TROUT&lt;/Keywords&gt;&lt;Reprint&gt;Not in File&lt;/Reprint&gt;&lt;Start_Page&gt;715&lt;/Start_Page&gt;&lt;End_Page&gt;725&lt;/End_Page&gt;&lt;Periodical&gt;Canadian Journal of Fisheries and Aquatic Sciences&lt;/Periodical&gt;&lt;Volume&gt;55&lt;/Volume&gt;&lt;Issue&gt;3&lt;/Issue&gt;&lt;ISSN_ISBN&gt;0706-652X&lt;/ISSN_ISBN&gt;&lt;Web_URL&gt;WOS:000074029600020&lt;/Web_URL&gt;&lt;ZZ_JournalFull&gt;&lt;f name="System"&gt;Canadian Journal of Fisheries and Aquatic Sciences&lt;/f&gt;&lt;/ZZ_JournalFull&gt;&lt;ZZ_WorkformID&gt;1&lt;/ZZ_WorkformID&gt;&lt;/MDL&gt;&lt;/Cite&gt;&lt;/Refman&gt;</w:instrText>
            </w:r>
            <w:r w:rsidRPr="00674E79">
              <w:rPr>
                <w:sz w:val="22"/>
                <w:szCs w:val="22"/>
              </w:rPr>
              <w:fldChar w:fldCharType="separate"/>
            </w:r>
            <w:r w:rsidRPr="00674E79">
              <w:rPr>
                <w:sz w:val="22"/>
                <w:szCs w:val="22"/>
              </w:rPr>
              <w:t>Estoup et al.</w:t>
            </w:r>
            <w:r w:rsidR="0024751C">
              <w:rPr>
                <w:sz w:val="22"/>
                <w:szCs w:val="22"/>
              </w:rPr>
              <w:t>, (</w:t>
            </w:r>
            <w:r w:rsidRPr="00674E79">
              <w:rPr>
                <w:sz w:val="22"/>
                <w:szCs w:val="22"/>
              </w:rPr>
              <w:t>1998a)</w:t>
            </w:r>
            <w:r w:rsidRPr="00674E79">
              <w:rPr>
                <w:sz w:val="22"/>
                <w:szCs w:val="22"/>
              </w:rPr>
              <w:fldChar w:fldCharType="end"/>
            </w:r>
          </w:p>
        </w:tc>
      </w:tr>
      <w:tr w:rsidR="00674E79" w:rsidRPr="00674E79" w14:paraId="7C306AF1" w14:textId="77777777" w:rsidTr="0096203D">
        <w:tc>
          <w:tcPr>
            <w:tcW w:w="2802" w:type="dxa"/>
          </w:tcPr>
          <w:p w14:paraId="5DF88E81" w14:textId="77777777" w:rsidR="00674E79" w:rsidRPr="00674E79" w:rsidRDefault="00674E79" w:rsidP="009D098E">
            <w:pPr>
              <w:rPr>
                <w:sz w:val="22"/>
                <w:szCs w:val="22"/>
              </w:rPr>
            </w:pPr>
            <w:r w:rsidRPr="00674E79">
              <w:rPr>
                <w:sz w:val="22"/>
                <w:szCs w:val="22"/>
              </w:rPr>
              <w:t>SSLEEN82</w:t>
            </w:r>
          </w:p>
        </w:tc>
        <w:tc>
          <w:tcPr>
            <w:tcW w:w="5438" w:type="dxa"/>
          </w:tcPr>
          <w:p w14:paraId="237FE2E7" w14:textId="49B9F58F"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437B5B5B" w14:textId="77777777" w:rsidTr="0096203D">
        <w:tc>
          <w:tcPr>
            <w:tcW w:w="2802" w:type="dxa"/>
          </w:tcPr>
          <w:p w14:paraId="68839423" w14:textId="77777777" w:rsidR="00674E79" w:rsidRPr="00674E79" w:rsidRDefault="00674E79" w:rsidP="009D098E">
            <w:pPr>
              <w:rPr>
                <w:sz w:val="22"/>
                <w:szCs w:val="22"/>
              </w:rPr>
            </w:pPr>
            <w:r w:rsidRPr="00674E79">
              <w:rPr>
                <w:sz w:val="22"/>
                <w:szCs w:val="22"/>
              </w:rPr>
              <w:t>One107</w:t>
            </w:r>
          </w:p>
        </w:tc>
        <w:tc>
          <w:tcPr>
            <w:tcW w:w="5438" w:type="dxa"/>
          </w:tcPr>
          <w:p w14:paraId="1AD6F4D5" w14:textId="05A67813"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08CC1430" w14:textId="77777777" w:rsidTr="0096203D">
        <w:tc>
          <w:tcPr>
            <w:tcW w:w="2802" w:type="dxa"/>
          </w:tcPr>
          <w:p w14:paraId="6E6C92F0" w14:textId="77777777" w:rsidR="00674E79" w:rsidRPr="00674E79" w:rsidRDefault="00674E79" w:rsidP="009D098E">
            <w:pPr>
              <w:rPr>
                <w:sz w:val="22"/>
                <w:szCs w:val="22"/>
              </w:rPr>
            </w:pPr>
            <w:r w:rsidRPr="00674E79">
              <w:rPr>
                <w:sz w:val="22"/>
                <w:szCs w:val="22"/>
              </w:rPr>
              <w:t>Ssa100NVH</w:t>
            </w:r>
          </w:p>
        </w:tc>
        <w:tc>
          <w:tcPr>
            <w:tcW w:w="5438" w:type="dxa"/>
          </w:tcPr>
          <w:p w14:paraId="564DFC12" w14:textId="1DE9627F"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6076F223" w14:textId="77777777" w:rsidTr="0096203D">
        <w:trPr>
          <w:trHeight w:val="305"/>
        </w:trPr>
        <w:tc>
          <w:tcPr>
            <w:tcW w:w="2802" w:type="dxa"/>
          </w:tcPr>
          <w:p w14:paraId="182F1A28" w14:textId="77777777" w:rsidR="00674E79" w:rsidRPr="00674E79" w:rsidRDefault="00674E79" w:rsidP="009D098E">
            <w:pPr>
              <w:rPr>
                <w:sz w:val="22"/>
                <w:szCs w:val="22"/>
              </w:rPr>
            </w:pPr>
            <w:r w:rsidRPr="00674E79">
              <w:rPr>
                <w:sz w:val="22"/>
                <w:szCs w:val="22"/>
              </w:rPr>
              <w:t>Ssa4DIAS</w:t>
            </w:r>
          </w:p>
        </w:tc>
        <w:tc>
          <w:tcPr>
            <w:tcW w:w="5438" w:type="dxa"/>
          </w:tcPr>
          <w:p w14:paraId="620B2428" w14:textId="16E7CCF7"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656B3111" w14:textId="77777777" w:rsidTr="0096203D">
        <w:tc>
          <w:tcPr>
            <w:tcW w:w="2802" w:type="dxa"/>
          </w:tcPr>
          <w:p w14:paraId="4E34203A" w14:textId="77777777" w:rsidR="00674E79" w:rsidRPr="00674E79" w:rsidRDefault="00674E79" w:rsidP="009D098E">
            <w:pPr>
              <w:rPr>
                <w:sz w:val="22"/>
                <w:szCs w:val="22"/>
              </w:rPr>
            </w:pPr>
            <w:r w:rsidRPr="00674E79">
              <w:rPr>
                <w:sz w:val="22"/>
                <w:szCs w:val="22"/>
              </w:rPr>
              <w:t>OmyFGT32TUF</w:t>
            </w:r>
          </w:p>
        </w:tc>
        <w:tc>
          <w:tcPr>
            <w:tcW w:w="5438" w:type="dxa"/>
          </w:tcPr>
          <w:p w14:paraId="40C5200C" w14:textId="2DE0F5D3"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3E16196B" w14:textId="77777777" w:rsidTr="0096203D">
        <w:tc>
          <w:tcPr>
            <w:tcW w:w="2802" w:type="dxa"/>
          </w:tcPr>
          <w:p w14:paraId="5C4648AB" w14:textId="77777777" w:rsidR="00674E79" w:rsidRPr="00674E79" w:rsidRDefault="00674E79" w:rsidP="009D098E">
            <w:pPr>
              <w:rPr>
                <w:sz w:val="22"/>
                <w:szCs w:val="22"/>
              </w:rPr>
            </w:pPr>
            <w:r w:rsidRPr="00674E79">
              <w:rPr>
                <w:sz w:val="22"/>
                <w:szCs w:val="22"/>
              </w:rPr>
              <w:t>SSOSL417</w:t>
            </w:r>
          </w:p>
        </w:tc>
        <w:tc>
          <w:tcPr>
            <w:tcW w:w="5438" w:type="dxa"/>
          </w:tcPr>
          <w:p w14:paraId="0F5EACC1" w14:textId="78DAF0FA"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&lt;Refman&gt;&lt;Cite&gt;&lt;Author&gt;Slettan&lt;/Author&gt;&lt;Year&gt;1995&lt;/Year&gt;&lt;RecNum&gt;50&lt;/RecNum&gt;&lt;IDText&gt;Atlantic salmon, Salmo salar, Microsatellites at the SSOSL25, SSOSL85, SSOSL311, SSOSL417 Loci&lt;/IDText&gt;&lt;MDL Ref_Type="Journal"&gt;&lt;Ref_Type&gt;Journal&lt;/Ref_Type&gt;&lt;Ref_ID&gt;50&lt;/Ref_ID&gt;&lt;Title_Primary&gt;Atlantic salmon, &lt;i&gt;Salmo salar&lt;/i&gt;, Microsatellites at the SSOSL25, SSOSL85, SSOSL311, SSOSL417 Loci&lt;/Title_Primary&gt;&lt;Authors_Primary&gt;Slettan,A.&lt;/Authors_Primary&gt;&lt;Authors_Primary&gt;Olsaker,I.&lt;/Authors_Primary&gt;&lt;Authors_Primary&gt;Lie,&amp;#xD8;.&lt;/Authors_Primary&gt;&lt;Date_Primary&gt;1995&lt;/Date_Primary&gt;&lt;Keywords&gt;ATLANTIC SALMON&lt;/Keywords&gt;&lt;Keywords&gt;CONSTRUCTION&lt;/Keywords&gt;&lt;Keywords&gt;genetics&lt;/Keywords&gt;&lt;Keywords&gt;LOCI&lt;/Keywords&gt;&lt;Keywords&gt;MICROSATELLITE&lt;/Keywords&gt;&lt;Keywords&gt;MICROSATELLITES&lt;/Keywords&gt;&lt;Keywords&gt;SALMON&lt;/Keywords&gt;&lt;Keywords&gt;SEQUENCES&lt;/Keywords&gt;&lt;Keywords&gt;Salmo salar&lt;/Keywords&gt;&lt;Reprint&gt;Not in File&lt;/Reprint&gt;&lt;Start_Page&gt;281&lt;/Start_Page&gt;&lt;End_Page&gt;282&lt;/End_Page&gt;&lt;Periodical&gt;Animal Genetics&lt;/Periodical&gt;&lt;Volume&gt;26&lt;/Volume&gt;&lt;Issue&gt;4&lt;/Issue&gt;&lt;ISSN_ISBN&gt;0268-9146&lt;/ISSN_ISBN&gt;&lt;Web_URL&gt;ISI:A1995RK49100014&lt;/Web_URL&gt;&lt;ZZ_JournalFull&gt;&lt;f name="System"&gt;Animal Genetics&lt;/f&gt;&lt;/ZZ_JournalFull&gt;&lt;ZZ_WorkformID&gt;1&lt;/ZZ_WorkformID&gt;&lt;/MDL&gt;&lt;/Cite&gt;&lt;/Refman&gt;</w:instrText>
            </w:r>
            <w:r w:rsidRPr="00674E79">
              <w:rPr>
                <w:sz w:val="22"/>
                <w:szCs w:val="22"/>
              </w:rPr>
              <w:fldChar w:fldCharType="separate"/>
            </w:r>
            <w:r w:rsidRPr="00674E79">
              <w:rPr>
                <w:sz w:val="22"/>
                <w:szCs w:val="22"/>
              </w:rPr>
              <w:t>Slettan et al.</w:t>
            </w:r>
            <w:r w:rsidR="0024751C">
              <w:rPr>
                <w:sz w:val="22"/>
                <w:szCs w:val="22"/>
              </w:rPr>
              <w:t>, (</w:t>
            </w:r>
            <w:r w:rsidRPr="00674E79">
              <w:rPr>
                <w:sz w:val="22"/>
                <w:szCs w:val="22"/>
              </w:rPr>
              <w:t>1995)</w:t>
            </w:r>
            <w:r w:rsidRPr="00674E79">
              <w:rPr>
                <w:sz w:val="22"/>
                <w:szCs w:val="22"/>
              </w:rPr>
              <w:fldChar w:fldCharType="end"/>
            </w:r>
          </w:p>
        </w:tc>
      </w:tr>
      <w:tr w:rsidR="00674E79" w:rsidRPr="00674E79" w14:paraId="43F9A7AB" w14:textId="77777777" w:rsidTr="0096203D">
        <w:tc>
          <w:tcPr>
            <w:tcW w:w="2802" w:type="dxa"/>
          </w:tcPr>
          <w:p w14:paraId="70D9E546" w14:textId="77777777" w:rsidR="00674E79" w:rsidRPr="00674E79" w:rsidRDefault="00674E79" w:rsidP="009D098E">
            <w:pPr>
              <w:rPr>
                <w:sz w:val="22"/>
                <w:szCs w:val="22"/>
              </w:rPr>
            </w:pPr>
            <w:r w:rsidRPr="00674E79">
              <w:rPr>
                <w:sz w:val="22"/>
                <w:szCs w:val="22"/>
              </w:rPr>
              <w:t>Ssa63NVH</w:t>
            </w:r>
          </w:p>
        </w:tc>
        <w:tc>
          <w:tcPr>
            <w:tcW w:w="5438" w:type="dxa"/>
          </w:tcPr>
          <w:p w14:paraId="723DB29A" w14:textId="11965DC2"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58C60F67" w14:textId="77777777" w:rsidTr="0096203D">
        <w:tc>
          <w:tcPr>
            <w:tcW w:w="2802" w:type="dxa"/>
          </w:tcPr>
          <w:p w14:paraId="5BA23059" w14:textId="77777777" w:rsidR="00674E79" w:rsidRPr="00674E79" w:rsidRDefault="00674E79" w:rsidP="009D098E">
            <w:pPr>
              <w:rPr>
                <w:sz w:val="22"/>
                <w:szCs w:val="22"/>
              </w:rPr>
            </w:pPr>
            <w:r w:rsidRPr="00674E79">
              <w:rPr>
                <w:sz w:val="22"/>
                <w:szCs w:val="22"/>
              </w:rPr>
              <w:t>Ssa207NVH</w:t>
            </w:r>
          </w:p>
        </w:tc>
        <w:tc>
          <w:tcPr>
            <w:tcW w:w="5438" w:type="dxa"/>
          </w:tcPr>
          <w:p w14:paraId="7825AF61" w14:textId="609937B8" w:rsidR="00674E79" w:rsidRPr="00674E79" w:rsidRDefault="00674E79" w:rsidP="009D098E">
            <w:pPr>
              <w:rPr>
                <w:sz w:val="22"/>
                <w:szCs w:val="22"/>
              </w:rPr>
            </w:pPr>
            <w:r w:rsidRPr="00674E79">
              <w:rPr>
                <w:sz w:val="22"/>
                <w:szCs w:val="22"/>
              </w:rPr>
              <w:fldChar w:fldCharType="begin"/>
            </w:r>
            <w:r w:rsidRPr="00674E79">
              <w:rPr>
                <w:sz w:val="22"/>
                <w:szCs w:val="22"/>
              </w:rPr>
              <w:instrText xml:space="preserve"> ADDIN REFMGR.CITE &lt;Refman&gt;&lt;Cite&gt;&lt;Author&gt;Gharbi&lt;/Author&gt;&lt;Year&gt;2006&lt;/Year&gt;&lt;RecNum&gt;55&lt;/RecNum&gt;&lt;IDText&gt;A linkage map for brown trout (Salmo trutta): chromosome homeologies and comparative genome organization with other salmonid fish&lt;/IDText&gt;&lt;MDL Ref_Type="Journal"&gt;&lt;Ref_Type&gt;Journal&lt;/Ref_Type&gt;&lt;Ref_ID&gt;55&lt;/Ref_ID&gt;&lt;Title_Primary&gt;A linkage map for brown trout (&lt;i&gt;Salmo trutta&lt;/i&gt;): chromosome homeologies and comparative genome organization with other salmonid fish&lt;/Title_Primary&gt;&lt;Authors_Primary&gt;Gharbi,K.&lt;/Authors_Primary&gt;&lt;Authors_Primary&gt;Gautier,A.&lt;/Authors_Primary&gt;&lt;Authors_Primary&gt;Danzmann,R.G.&lt;/Authors_Primary&gt;&lt;Authors_Primary&gt;Gharbi,S.&lt;/Authors_Primary&gt;&lt;Authors_Primary&gt;Sakamoto,T.&lt;/Authors_Primary&gt;&lt;Authors_Primary&gt;Hoyheim,B.&lt;/Authors_Primary&gt;&lt;Authors_Primary&gt;Taggart,J.B.&lt;/Authors_Primary&gt;&lt;Authors_Primary&gt;Cairney,M.&lt;/Authors_Primary&gt;&lt;Authors_Primary&gt;Powell,R.&lt;/Authors_Primary&gt;&lt;Authors_Primary&gt;Krieg,F.&lt;/Authors_Primary&gt;&lt;Authors_Primary&gt;Okamoto,N.&lt;/Authors_Primary&gt;&lt;Authors_Primary&gt;Ferguson,M.M.&lt;/Authors_Primary&gt;&lt;Authors_Primary&gt;Holm,L.E.&lt;/Authors_Primary&gt;&lt;Authors_Primary&gt;Guyomard,R.&lt;/Authors_Primary&gt;&lt;Date_Primary&gt;2006&lt;/Date_Primary&gt;&lt;Keywords&gt;ATLANTIC SALMON&lt;/Keywords&gt;&lt;Keywords&gt;BROWN TROUT&lt;/Keywords&gt;&lt;Keywords&gt;CONSERVATION&lt;/Keywords&gt;&lt;Keywords&gt;CONSTRUCTION&lt;/Keywords&gt;&lt;Keywords&gt;divergence&lt;/Keywords&gt;&lt;Keywords&gt;EVOLUTION&lt;/Keywords&gt;&lt;Keywords&gt;FISH&lt;/Keywords&gt;&lt;Keywords&gt;genetics&lt;/Keywords&gt;&lt;Keywords&gt;GENOMES&lt;/Keywords&gt;&lt;Keywords&gt;LINKAGE&lt;/Keywords&gt;&lt;Keywords&gt;linkage map&lt;/Keywords&gt;&lt;Keywords&gt;LOCI&lt;/Keywords&gt;&lt;Keywords&gt;MARKERS&lt;/Keywords&gt;&lt;Keywords&gt;MICROSATELLITE&lt;/Keywords&gt;&lt;Keywords&gt;ONCORHYNCHUS-MYKISS&lt;/Keywords&gt;&lt;Keywords&gt;PATTERNS&lt;/Keywords&gt;&lt;Keywords&gt;POLYMORPHISMS&lt;/Keywords&gt;&lt;Keywords&gt;PSEUDOLINKAGE&lt;/Keywords&gt;&lt;Keywords&gt;RAINBOW-TROUT&lt;/Keywords&gt;&lt;Keywords&gt;RECOMBINATION&lt;/Keywords&gt;&lt;Keywords&gt;RECOMBINATION RATES&lt;/Keywords&gt;&lt;Keywords&gt;SALAR&lt;/Keywords&gt;&lt;Keywords&gt;Salmo salar&lt;/Keywords&gt;&lt;Keywords&gt;Salmo trutta&lt;/Keywords&gt;&lt;Keywords&gt;SALMO-TRUTTA&lt;/Keywords&gt;&lt;Keywords&gt;SALMON&lt;/Keywords&gt;&lt;Keywords&gt;salmonids&lt;/Keywords&gt;&lt;Keywords&gt;SALVELINUS&lt;/Keywords&gt;&lt;Keywords&gt;SEGREGATION&lt;/Keywords&gt;&lt;Keywords&gt;SEX&lt;/Keywords&gt;&lt;Reprint&gt;Not in File&lt;/Reprint&gt;&lt;Start_Page&gt;2405&lt;/Start_Page&gt;&lt;End_Page&gt;2419&lt;/End_Page&gt;&lt;Periodical&gt;Genetics&lt;/Periodical&gt;&lt;Volume&gt;172&lt;/Volume&gt;&lt;Issue&gt;4&lt;/Issue&gt;&lt;ISSN_ISBN&gt;0016-6731&lt;/ISSN_ISBN&gt;&lt;Availability&gt;INRA, Lab Genet Poissons, F-78352 Jouy En Josas, France. Univ Guelph, Dept Integrat Biol, Guelph, ON N1G 2W1, Canada. Tokyo Univ Marine Sci &amp;amp; Technol, Dpet Marine Biosci, Tokyo 108, Japan. Norwegian Coll Vet Med, Dept Morphol, N-0033 Oslo, Norway. Univ Stirling, Inst Aquaculture, Stirling FK9 4LA, Scotland. Natl Univ Ireland Univ Coll Galway, Dept Microbiol, Galway, Ireland. Danish Inst Agr Sci, Dept Genet &amp;amp; Biotechnol, DK-8830 Tjele, Denmark.&lt;/Availability&gt;&lt;Web_URL&gt;ISI:000237225800032&lt;/Web_URL&gt;&lt;ZZ_JournalFull&gt;&lt;f name="System"&gt;Genetics&lt;/f&gt;&lt;/ZZ_JournalFull&gt;&lt;ZZ_WorkformID&gt;1&lt;/ZZ_WorkformID&gt;&lt;/MDL&gt;&lt;/Cite&gt;&lt;/Refman&gt;</w:instrText>
            </w:r>
            <w:r w:rsidRPr="00674E79">
              <w:rPr>
                <w:sz w:val="22"/>
                <w:szCs w:val="22"/>
              </w:rPr>
              <w:fldChar w:fldCharType="separate"/>
            </w:r>
            <w:r w:rsidRPr="00674E79">
              <w:rPr>
                <w:sz w:val="22"/>
                <w:szCs w:val="22"/>
              </w:rPr>
              <w:t>Gharbi et al.</w:t>
            </w:r>
            <w:r w:rsidR="0024751C">
              <w:rPr>
                <w:sz w:val="22"/>
                <w:szCs w:val="22"/>
              </w:rPr>
              <w:t>, (</w:t>
            </w:r>
            <w:r w:rsidRPr="00674E79">
              <w:rPr>
                <w:sz w:val="22"/>
                <w:szCs w:val="22"/>
              </w:rPr>
              <w:t>2006)</w:t>
            </w:r>
            <w:r w:rsidRPr="00674E79">
              <w:rPr>
                <w:sz w:val="22"/>
                <w:szCs w:val="22"/>
              </w:rPr>
              <w:fldChar w:fldCharType="end"/>
            </w:r>
          </w:p>
        </w:tc>
      </w:tr>
      <w:tr w:rsidR="00674E79" w:rsidRPr="00674E79" w14:paraId="45CEF86B" w14:textId="77777777" w:rsidTr="0096203D">
        <w:tc>
          <w:tcPr>
            <w:tcW w:w="2802" w:type="dxa"/>
          </w:tcPr>
          <w:p w14:paraId="4149C34D" w14:textId="77777777" w:rsidR="00674E79" w:rsidRPr="00674E79" w:rsidRDefault="00674E79" w:rsidP="00261AA6">
            <w:pPr>
              <w:rPr>
                <w:sz w:val="22"/>
                <w:szCs w:val="22"/>
              </w:rPr>
            </w:pPr>
            <w:r w:rsidRPr="00674E79">
              <w:rPr>
                <w:sz w:val="22"/>
                <w:szCs w:val="22"/>
              </w:rPr>
              <w:t>Omm1116</w:t>
            </w:r>
          </w:p>
        </w:tc>
        <w:tc>
          <w:tcPr>
            <w:tcW w:w="5438" w:type="dxa"/>
          </w:tcPr>
          <w:p w14:paraId="45D6357E" w14:textId="7BFE459E" w:rsidR="00674E79" w:rsidRPr="00674E79" w:rsidRDefault="00674E79" w:rsidP="00261AA6">
            <w:pPr>
              <w:rPr>
                <w:sz w:val="22"/>
                <w:szCs w:val="22"/>
              </w:rPr>
            </w:pPr>
            <w:r w:rsidRPr="00674E79">
              <w:rPr>
                <w:sz w:val="22"/>
                <w:szCs w:val="22"/>
              </w:rPr>
              <w:fldChar w:fldCharType="begin"/>
            </w:r>
            <w:r w:rsidRPr="00674E79">
              <w:rPr>
                <w:sz w:val="22"/>
                <w:szCs w:val="22"/>
              </w:rPr>
              <w:instrText xml:space="preserve"> ADDIN REFMGR.CITE &lt;Refman&gt;&lt;Cite&gt;&lt;Author&gt;Rexroad&lt;/Author&gt;&lt;Year&gt;2002&lt;/Year&gt;&lt;RecNum&gt;199&lt;/RecNum&gt;&lt;IDText&gt;Rapid communication: Thirty-eight polymorphic microsatellite markers for mapping in rainbow trout&lt;/IDText&gt;&lt;MDL Ref_Type="Journal"&gt;&lt;Ref_Type&gt;Journal&lt;/Ref_Type&gt;&lt;Ref_ID&gt;199&lt;/Ref_ID&gt;&lt;Title_Primary&gt;Rapid communication: Thirty-eight polymorphic microsatellite markers for mapping in rainbow trout&lt;/Title_Primary&gt;&lt;Authors_Primary&gt;Rexroad,C.E.&lt;/Authors_Primary&gt;&lt;Authors_Primary&gt;Coleman,R.L.&lt;/Authors_Primary&gt;&lt;Authors_Primary&gt;Hershberger,W.K.&lt;/Authors_Primary&gt;&lt;Authors_Primary&gt;Killefer,J.&lt;/Authors_Primary&gt;&lt;Date_Primary&gt;2002&lt;/Date_Primary&gt;&lt;Keywords&gt;MARKERS&lt;/Keywords&gt;&lt;Keywords&gt;MICROSATELLITE&lt;/Keywords&gt;&lt;Keywords&gt;MICROSATELLITE MARKERS&lt;/Keywords&gt;&lt;Keywords&gt;POLYMORPHIC MICROSATELLITE MARKERS&lt;/Keywords&gt;&lt;Keywords&gt;rainbow trout&lt;/Keywords&gt;&lt;Keywords&gt;RAINBOW-TROUT&lt;/Keywords&gt;&lt;Keywords&gt;RAPID COMMUNICATION&lt;/Keywords&gt;&lt;Reprint&gt;Not in File&lt;/Reprint&gt;&lt;Start_Page&gt;541&lt;/Start_Page&gt;&lt;End_Page&gt;542&lt;/End_Page&gt;&lt;Periodical&gt;Journal of Animal Science&lt;/Periodical&gt;&lt;Volume&gt;80&lt;/Volume&gt;&lt;Issue&gt;2&lt;/Issue&gt;&lt;ISSN_ISBN&gt;0021-8812&lt;/ISSN_ISBN&gt;&lt;Web_URL&gt;WOS:000174435300029&lt;/Web_URL&gt;&lt;ZZ_JournalFull&gt;&lt;f name="System"&gt;Journal of Animal Science&lt;/f&gt;&lt;/ZZ_JournalFull&gt;&lt;ZZ_WorkformID&gt;1&lt;/ZZ_WorkformID&gt;&lt;/MDL&gt;&lt;/Cite&gt;&lt;/Refman&gt;</w:instrText>
            </w:r>
            <w:r w:rsidRPr="00674E79">
              <w:rPr>
                <w:sz w:val="22"/>
                <w:szCs w:val="22"/>
              </w:rPr>
              <w:fldChar w:fldCharType="separate"/>
            </w:r>
            <w:r w:rsidRPr="00674E79">
              <w:rPr>
                <w:sz w:val="22"/>
                <w:szCs w:val="22"/>
              </w:rPr>
              <w:t>Rexroad et al.</w:t>
            </w:r>
            <w:r w:rsidR="0024751C">
              <w:rPr>
                <w:sz w:val="22"/>
                <w:szCs w:val="22"/>
              </w:rPr>
              <w:t>, (</w:t>
            </w:r>
            <w:r w:rsidRPr="00674E79">
              <w:rPr>
                <w:sz w:val="22"/>
                <w:szCs w:val="22"/>
              </w:rPr>
              <w:t>2002b)</w:t>
            </w:r>
            <w:r w:rsidRPr="00674E79">
              <w:rPr>
                <w:sz w:val="22"/>
                <w:szCs w:val="22"/>
              </w:rPr>
              <w:fldChar w:fldCharType="end"/>
            </w:r>
          </w:p>
        </w:tc>
      </w:tr>
      <w:tr w:rsidR="00674E79" w:rsidRPr="00674E79" w14:paraId="41484750" w14:textId="77777777" w:rsidTr="0096203D">
        <w:tc>
          <w:tcPr>
            <w:tcW w:w="2802" w:type="dxa"/>
          </w:tcPr>
          <w:p w14:paraId="301CEBF3" w14:textId="77777777" w:rsidR="00674E79" w:rsidRPr="00674E79" w:rsidRDefault="00674E79" w:rsidP="00261AA6">
            <w:pPr>
              <w:rPr>
                <w:sz w:val="22"/>
                <w:szCs w:val="22"/>
              </w:rPr>
            </w:pPr>
            <w:r w:rsidRPr="00674E79">
              <w:rPr>
                <w:sz w:val="22"/>
                <w:szCs w:val="22"/>
              </w:rPr>
              <w:t>Ssa408UoS</w:t>
            </w:r>
          </w:p>
        </w:tc>
        <w:tc>
          <w:tcPr>
            <w:tcW w:w="5438" w:type="dxa"/>
          </w:tcPr>
          <w:p w14:paraId="6094A344" w14:textId="756F8612" w:rsidR="00674E79" w:rsidRPr="00674E79" w:rsidRDefault="00674E79" w:rsidP="00261AA6">
            <w:pPr>
              <w:rPr>
                <w:sz w:val="22"/>
                <w:szCs w:val="22"/>
              </w:rPr>
            </w:pPr>
            <w:r w:rsidRPr="00674E79">
              <w:rPr>
                <w:sz w:val="22"/>
                <w:szCs w:val="22"/>
              </w:rPr>
              <w:fldChar w:fldCharType="begin"/>
            </w:r>
            <w:r w:rsidRPr="00674E79">
              <w:rPr>
                <w:sz w:val="22"/>
                <w:szCs w:val="22"/>
              </w:rPr>
              <w:instrText xml:space="preserve"> ADDIN REFMGR.CITE &lt;Refman&gt;&lt;Cite&gt;&lt;Author&gt;Cairney&lt;/Author&gt;&lt;Year&gt;2000&lt;/Year&gt;&lt;RecNum&gt;54&lt;/RecNum&gt;&lt;IDText&gt;Characterization of microsatellite and minisatellite loci in Atlantic salmon (Salmo salar L.) and cross-species amplification in other salmonids&lt;/IDText&gt;&lt;MDL Ref_Type="Journal"&gt;&lt;Ref_Type&gt;Journal&lt;/Ref_Type&gt;&lt;Ref_ID&gt;54&lt;/Ref_ID&gt;&lt;Title_Primary&gt;Characterization of microsatellite and minisatellite loci in Atlantic salmon (&lt;i&gt;Salmo salar&lt;/i&gt; L.) and cross-species amplification in other salmonids&lt;/Title_Primary&gt;&lt;Authors_Primary&gt;Cairney,M.&lt;/Authors_Primary&gt;&lt;Authors_Primary&gt;Taggart,J.B.&lt;/Authors_Primary&gt;&lt;Authors_Primary&gt;H&amp;#xF8;yheim,B.&lt;/Authors_Primary&gt;&lt;Date_Primary&gt;2000&lt;/Date_Primary&gt;&lt;Keywords&gt;ATLANTIC SALMON&lt;/Keywords&gt;&lt;Keywords&gt;ECOLOGY&lt;/Keywords&gt;&lt;Keywords&gt;LINKAGE&lt;/Keywords&gt;&lt;Keywords&gt;LOCI&lt;/Keywords&gt;&lt;Keywords&gt;MICROSATELLITE&lt;/Keywords&gt;&lt;Keywords&gt;microsatellite enrichment&lt;/Keywords&gt;&lt;Keywords&gt;minisatellite&lt;/Keywords&gt;&lt;Keywords&gt;SALAR&lt;/Keywords&gt;&lt;Keywords&gt;SALAR L&lt;/Keywords&gt;&lt;Keywords&gt;Salmo salar&lt;/Keywords&gt;&lt;Keywords&gt;SALMON&lt;/Keywords&gt;&lt;Keywords&gt;salmonids&lt;/Keywords&gt;&lt;Reprint&gt;Not in File&lt;/Reprint&gt;&lt;Start_Page&gt;2175&lt;/Start_Page&gt;&lt;End_Page&gt;2178&lt;/End_Page&gt;&lt;Periodical&gt;Molecular Ecology&lt;/Periodical&gt;&lt;Volume&gt;9&lt;/Volume&gt;&lt;Issue&gt;12&lt;/Issue&gt;&lt;ISSN_ISBN&gt;0962-1083&lt;/ISSN_ISBN&gt;&lt;Availability&gt;Univ Stirling, Inst Aquaculture, Stirling FK9 4LA, Scotland. Norwegian Sch Vet Sci, MGA Genet, N-0033 Oslo, Norway.&lt;/Availability&gt;&lt;Web_URL&gt;ISI:000166112700034&lt;/Web_URL&gt;&lt;ZZ_JournalFull&gt;&lt;f name="System"&gt;Molecular Ecology&lt;/f&gt;&lt;/ZZ_JournalFull&gt;&lt;ZZ_WorkformID&gt;1&lt;/ZZ_WorkformID&gt;&lt;/MDL&gt;&lt;/Cite&gt;&lt;/Refman&gt;</w:instrText>
            </w:r>
            <w:r w:rsidRPr="00674E79">
              <w:rPr>
                <w:sz w:val="22"/>
                <w:szCs w:val="22"/>
              </w:rPr>
              <w:fldChar w:fldCharType="separate"/>
            </w:r>
            <w:r w:rsidRPr="00674E79">
              <w:rPr>
                <w:sz w:val="22"/>
                <w:szCs w:val="22"/>
              </w:rPr>
              <w:t>Cairney et al.</w:t>
            </w:r>
            <w:r w:rsidR="0024751C">
              <w:rPr>
                <w:sz w:val="22"/>
                <w:szCs w:val="22"/>
              </w:rPr>
              <w:t>, (</w:t>
            </w:r>
            <w:r w:rsidRPr="00674E79">
              <w:rPr>
                <w:sz w:val="22"/>
                <w:szCs w:val="22"/>
              </w:rPr>
              <w:t>2000)</w:t>
            </w:r>
            <w:r w:rsidRPr="00674E79">
              <w:rPr>
                <w:sz w:val="22"/>
                <w:szCs w:val="22"/>
              </w:rPr>
              <w:fldChar w:fldCharType="end"/>
            </w:r>
          </w:p>
        </w:tc>
      </w:tr>
      <w:tr w:rsidR="00674E79" w:rsidRPr="00674E79" w14:paraId="17503AEE" w14:textId="77777777" w:rsidTr="0096203D">
        <w:tc>
          <w:tcPr>
            <w:tcW w:w="2802" w:type="dxa"/>
            <w:tcBorders>
              <w:bottom w:val="single" w:sz="4" w:space="0" w:color="auto"/>
            </w:tcBorders>
          </w:tcPr>
          <w:p w14:paraId="0CE49937" w14:textId="77777777" w:rsidR="00674E79" w:rsidRPr="00674E79" w:rsidRDefault="00674E79" w:rsidP="00261AA6">
            <w:pPr>
              <w:rPr>
                <w:sz w:val="22"/>
                <w:szCs w:val="22"/>
              </w:rPr>
            </w:pPr>
            <w:r w:rsidRPr="00674E79">
              <w:rPr>
                <w:sz w:val="22"/>
                <w:szCs w:val="22"/>
              </w:rPr>
              <w:t>Ssa197</w:t>
            </w:r>
          </w:p>
        </w:tc>
        <w:tc>
          <w:tcPr>
            <w:tcW w:w="5438" w:type="dxa"/>
            <w:tcBorders>
              <w:bottom w:val="single" w:sz="4" w:space="0" w:color="auto"/>
            </w:tcBorders>
          </w:tcPr>
          <w:p w14:paraId="38D67B98" w14:textId="4942C549" w:rsidR="00674E79" w:rsidRPr="00674E79" w:rsidRDefault="00674E79" w:rsidP="00261AA6">
            <w:pPr>
              <w:rPr>
                <w:sz w:val="22"/>
                <w:szCs w:val="22"/>
              </w:rPr>
            </w:pPr>
            <w:r w:rsidRPr="00674E79">
              <w:rPr>
                <w:sz w:val="22"/>
                <w:szCs w:val="22"/>
              </w:rPr>
              <w:fldChar w:fldCharType="begin"/>
            </w:r>
            <w:r w:rsidRPr="00674E79">
              <w:rPr>
                <w:sz w:val="22"/>
                <w:szCs w:val="22"/>
              </w:rPr>
              <w:instrText xml:space="preserve"> ADDIN REFMGR.CITE &lt;Refman&gt;&lt;Cite&gt;&lt;Author&gt;O&amp;apos;Reilly&lt;/Author&gt;&lt;Year&gt;1996&lt;/Year&gt;&lt;RecNum&gt;53&lt;/RecNum&gt;&lt;IDText&gt;Rapid analysis of genetic variation in Atlantic salmon (Salmo salar) by PCR multiplexing of dinucleotide and tetranucleotide microsatellites&lt;/IDText&gt;&lt;MDL Ref_Type="Journal"&gt;&lt;Ref_Type&gt;Journal&lt;/Ref_Type&gt;&lt;Ref_ID&gt;53&lt;/Ref_ID&gt;&lt;Title_Primary&gt;Rapid analysis of genetic variation in Atlantic salmon (&lt;i&gt;Salmo salar&lt;/i&gt;) by PCR multiplexing of dinucleotide and tetranucleotide microsatellites&lt;/Title_Primary&gt;&lt;Authors_Primary&gt;O&amp;apos;Reilly,P.T.&lt;/Authors_Primary&gt;&lt;Authors_Primary&gt;Hamilton,L.C.&lt;/Authors_Primary&gt;&lt;Authors_Primary&gt;McConnell,S.K.&lt;/Authors_Primary&gt;&lt;Authors_Primary&gt;Wright,J.M.&lt;/Authors_Primary&gt;&lt;Date_Primary&gt;1996&lt;/Date_Primary&gt;&lt;Keywords&gt;ALLELE&lt;/Keywords&gt;&lt;Keywords&gt;ALLELE FREQUENCIES&lt;/Keywords&gt;&lt;Keywords&gt;ALLELE FREQUENCY&lt;/Keywords&gt;&lt;Keywords&gt;ATLANTIC SALMON&lt;/Keywords&gt;&lt;Keywords&gt;DIFFERENTIATION&lt;/Keywords&gt;&lt;Keywords&gt;DNA&lt;/Keywords&gt;&lt;Keywords&gt;FISHERIES&lt;/Keywords&gt;&lt;Keywords&gt;FREQUENCY&lt;/Keywords&gt;&lt;Keywords&gt;GENETIC-VARIATION&lt;/Keywords&gt;&lt;Keywords&gt;heterozygosity&lt;/Keywords&gt;&lt;Keywords&gt;IDENTIFICATION&lt;/Keywords&gt;&lt;Keywords&gt;INDIVIDUALS&lt;/Keywords&gt;&lt;Keywords&gt;LOCI&lt;/Keywords&gt;&lt;Keywords&gt;LOCUS&lt;/Keywords&gt;&lt;Keywords&gt;MARKERS&lt;/Keywords&gt;&lt;Keywords&gt;MICROSATELLITE&lt;/Keywords&gt;&lt;Keywords&gt;MICROSATELLITES&lt;/Keywords&gt;&lt;Keywords&gt;MUTATION&lt;/Keywords&gt;&lt;Keywords&gt;POLYMERASE CHAIN-REACTION&lt;/Keywords&gt;&lt;Keywords&gt;POLYMORPHISMS&lt;/Keywords&gt;&lt;Keywords&gt;POPULATION&lt;/Keywords&gt;&lt;Keywords&gt;population differentiation&lt;/Keywords&gt;&lt;Keywords&gt;POPULATIONS&lt;/Keywords&gt;&lt;Keywords&gt;RIVER&lt;/Keywords&gt;&lt;Keywords&gt;SALAR&lt;/Keywords&gt;&lt;Keywords&gt;SALMON&lt;/Keywords&gt;&lt;Keywords&gt;salmonids&lt;/Keywords&gt;&lt;Keywords&gt;SEQUENCES&lt;/Keywords&gt;&lt;Keywords&gt;SIZE&lt;/Keywords&gt;&lt;Keywords&gt;TANDEM REPEAT LOCI&lt;/Keywords&gt;&lt;Reprint&gt;Not in File&lt;/Reprint&gt;&lt;Start_Page&gt;2292&lt;/Start_Page&gt;&lt;End_Page&gt;2298&lt;/End_Page&gt;&lt;Periodical&gt;Canadian Journal of Fisheries and Aquatic Sciences&lt;/Periodical&gt;&lt;Volume&gt;53&lt;/Volume&gt;&lt;Issue&gt;10&lt;/Issue&gt;&lt;ISSN_ISBN&gt;0706-652X&lt;/ISSN_ISBN&gt;&lt;Availability&gt;DALHOUSIE UNIV,DEPT BIOL,MARINE GENE PROBE LAB,HALIFAX,NS B3H 4J1,CANADA.&lt;/Availability&gt;&lt;Web_URL&gt;ISI:A1996WE26000014&lt;/Web_URL&gt;&lt;ZZ_JournalFull&gt;&lt;f name="System"&gt;Canadian Journal of Fisheries and Aquatic Sciences&lt;/f&gt;&lt;/ZZ_JournalFull&gt;&lt;ZZ_WorkformID&gt;1&lt;/ZZ_WorkformID&gt;&lt;/MDL&gt;&lt;/Cite&gt;&lt;/Refman&gt;</w:instrText>
            </w:r>
            <w:r w:rsidRPr="00674E79">
              <w:rPr>
                <w:sz w:val="22"/>
                <w:szCs w:val="22"/>
              </w:rPr>
              <w:fldChar w:fldCharType="separate"/>
            </w:r>
            <w:r w:rsidRPr="00674E79">
              <w:rPr>
                <w:sz w:val="22"/>
                <w:szCs w:val="22"/>
              </w:rPr>
              <w:t>O'Reilly et al.</w:t>
            </w:r>
            <w:r w:rsidR="0024751C">
              <w:rPr>
                <w:sz w:val="22"/>
                <w:szCs w:val="22"/>
              </w:rPr>
              <w:t>, (</w:t>
            </w:r>
            <w:r w:rsidRPr="00674E79">
              <w:rPr>
                <w:sz w:val="22"/>
                <w:szCs w:val="22"/>
              </w:rPr>
              <w:t>1996)</w:t>
            </w:r>
            <w:r w:rsidRPr="00674E79">
              <w:rPr>
                <w:sz w:val="22"/>
                <w:szCs w:val="22"/>
              </w:rPr>
              <w:fldChar w:fldCharType="end"/>
            </w:r>
          </w:p>
        </w:tc>
      </w:tr>
    </w:tbl>
    <w:p w14:paraId="30C7E75D" w14:textId="6115A08E" w:rsidR="003D3A8B" w:rsidRDefault="00D9436B" w:rsidP="00E40C2B">
      <w:pPr>
        <w:rPr>
          <w:lang w:val="en-US"/>
        </w:rPr>
      </w:pPr>
      <w:r w:rsidRPr="00325BD7">
        <w:rPr>
          <w:lang w:val="en-US"/>
        </w:rPr>
        <w:t xml:space="preserve"> </w:t>
      </w:r>
    </w:p>
    <w:p w14:paraId="15BD56B5" w14:textId="77777777" w:rsidR="00E40C2B" w:rsidRDefault="00E40C2B" w:rsidP="00E40C2B">
      <w:pPr>
        <w:rPr>
          <w:lang w:val="en-US"/>
        </w:rPr>
      </w:pPr>
    </w:p>
    <w:p w14:paraId="1BB41F8B" w14:textId="77777777" w:rsidR="00E40C2B" w:rsidRDefault="00E40C2B" w:rsidP="00E40C2B">
      <w:pPr>
        <w:rPr>
          <w:lang w:val="en-US"/>
        </w:rPr>
      </w:pPr>
    </w:p>
    <w:p w14:paraId="682ADD67" w14:textId="77777777" w:rsidR="00E40C2B" w:rsidRPr="00D30E85" w:rsidRDefault="00E40C2B" w:rsidP="00E40C2B">
      <w:pPr>
        <w:rPr>
          <w:lang w:val="en-US"/>
        </w:rPr>
      </w:pPr>
    </w:p>
    <w:p w14:paraId="00039CE0" w14:textId="77777777" w:rsidR="003D3A8B" w:rsidRPr="00D30E85" w:rsidRDefault="003D3A8B">
      <w:pPr>
        <w:rPr>
          <w:lang w:val="en-US"/>
        </w:rPr>
      </w:pPr>
    </w:p>
    <w:p w14:paraId="25A5F8CC" w14:textId="77777777" w:rsidR="00633E71" w:rsidRDefault="000A6A8E" w:rsidP="00633E71">
      <w:pPr>
        <w:spacing w:after="240"/>
        <w:jc w:val="center"/>
        <w:rPr>
          <w:lang w:val="en-US"/>
        </w:rPr>
      </w:pPr>
      <w:r w:rsidRPr="009565D1">
        <w:rPr>
          <w:lang w:val="en-US"/>
        </w:rPr>
        <w:lastRenderedPageBreak/>
        <w:fldChar w:fldCharType="begin"/>
      </w:r>
      <w:r w:rsidR="003D3A8B" w:rsidRPr="009565D1">
        <w:rPr>
          <w:lang w:val="en-US"/>
        </w:rPr>
        <w:instrText xml:space="preserve"> ADDIN REFMGR.REFLIST </w:instrText>
      </w:r>
      <w:r w:rsidRPr="009565D1">
        <w:rPr>
          <w:lang w:val="en-US"/>
        </w:rPr>
        <w:fldChar w:fldCharType="separate"/>
      </w:r>
      <w:r w:rsidR="00633E71">
        <w:rPr>
          <w:lang w:val="en-US"/>
        </w:rPr>
        <w:t>References</w:t>
      </w:r>
    </w:p>
    <w:p w14:paraId="6B465F28" w14:textId="77777777" w:rsidR="00633E71" w:rsidRDefault="00633E71" w:rsidP="00633E71">
      <w:pPr>
        <w:jc w:val="center"/>
        <w:rPr>
          <w:lang w:val="en-US"/>
        </w:rPr>
      </w:pPr>
    </w:p>
    <w:p w14:paraId="05BD8047" w14:textId="77777777" w:rsidR="00633E71" w:rsidRDefault="00633E71" w:rsidP="0024751C">
      <w:pPr>
        <w:spacing w:line="480" w:lineRule="auto"/>
        <w:rPr>
          <w:lang w:val="en-US"/>
        </w:rPr>
      </w:pPr>
      <w:r>
        <w:rPr>
          <w:lang w:val="en-US"/>
        </w:rPr>
        <w:t>Cairney M, Taggart JB, Høyheim B (2000). Characterization of microsatellite and minisatellite loci in Atlantic salmon (</w:t>
      </w:r>
      <w:r w:rsidRPr="00633E71">
        <w:rPr>
          <w:i/>
          <w:lang w:val="en-US"/>
        </w:rPr>
        <w:t>Salmo salar</w:t>
      </w:r>
      <w:r>
        <w:rPr>
          <w:lang w:val="en-US"/>
        </w:rPr>
        <w:t xml:space="preserve"> L.) and cross-species amplification in other salmonids. </w:t>
      </w:r>
      <w:r w:rsidRPr="00633E71">
        <w:rPr>
          <w:i/>
          <w:lang w:val="en-US"/>
        </w:rPr>
        <w:t>Molecular Ecology</w:t>
      </w:r>
      <w:r>
        <w:rPr>
          <w:lang w:val="en-US"/>
        </w:rPr>
        <w:t xml:space="preserve">, </w:t>
      </w:r>
      <w:r w:rsidRPr="00633E71">
        <w:rPr>
          <w:b/>
          <w:lang w:val="en-US"/>
        </w:rPr>
        <w:t>9:</w:t>
      </w:r>
      <w:r>
        <w:rPr>
          <w:lang w:val="en-US"/>
        </w:rPr>
        <w:t xml:space="preserve"> 2175-2178.</w:t>
      </w:r>
    </w:p>
    <w:p w14:paraId="51EECD87" w14:textId="77777777" w:rsidR="00633E71" w:rsidRDefault="00633E71" w:rsidP="00633E71">
      <w:pPr>
        <w:tabs>
          <w:tab w:val="left" w:pos="0"/>
        </w:tabs>
        <w:spacing w:line="480" w:lineRule="auto"/>
        <w:rPr>
          <w:lang w:val="en-US"/>
        </w:rPr>
      </w:pPr>
      <w:r>
        <w:rPr>
          <w:lang w:val="en-US"/>
        </w:rPr>
        <w:t xml:space="preserve">Danzmann RG, Jackson TR, Ferguson MM (1999). Epistasis in allelic expression at upper temperature tolerance QTL in rainbow trout. </w:t>
      </w:r>
      <w:r w:rsidRPr="00633E71">
        <w:rPr>
          <w:i/>
          <w:lang w:val="en-US"/>
        </w:rPr>
        <w:t>Aquaculture</w:t>
      </w:r>
      <w:r>
        <w:rPr>
          <w:lang w:val="en-US"/>
        </w:rPr>
        <w:t xml:space="preserve">, </w:t>
      </w:r>
      <w:r w:rsidRPr="00633E71">
        <w:rPr>
          <w:b/>
          <w:lang w:val="en-US"/>
        </w:rPr>
        <w:t>173:</w:t>
      </w:r>
      <w:r>
        <w:rPr>
          <w:lang w:val="en-US"/>
        </w:rPr>
        <w:t xml:space="preserve"> 45-58.</w:t>
      </w:r>
    </w:p>
    <w:p w14:paraId="514F948D" w14:textId="77777777" w:rsidR="00633E71" w:rsidRDefault="00633E71" w:rsidP="00633E71">
      <w:pPr>
        <w:tabs>
          <w:tab w:val="left" w:pos="0"/>
        </w:tabs>
        <w:spacing w:line="480" w:lineRule="auto"/>
        <w:rPr>
          <w:lang w:val="en-US"/>
        </w:rPr>
      </w:pPr>
      <w:r>
        <w:rPr>
          <w:lang w:val="en-US"/>
        </w:rPr>
        <w:t>Estoup A, Gharbi K, SanCristobal M, Chevalet C, Haffray P, Guyomard R (1998a). Parentage assignment using microsatellites in turbot (</w:t>
      </w:r>
      <w:r w:rsidRPr="00633E71">
        <w:rPr>
          <w:i/>
          <w:lang w:val="en-US"/>
        </w:rPr>
        <w:t>Scophthalmus maximus</w:t>
      </w:r>
      <w:r>
        <w:rPr>
          <w:lang w:val="en-US"/>
        </w:rPr>
        <w:t>) and rainbow trout (</w:t>
      </w:r>
      <w:r w:rsidRPr="00633E71">
        <w:rPr>
          <w:i/>
          <w:lang w:val="en-US"/>
        </w:rPr>
        <w:t>Oncorhynchus mykiss</w:t>
      </w:r>
      <w:r>
        <w:rPr>
          <w:lang w:val="en-US"/>
        </w:rPr>
        <w:t xml:space="preserve">) hatchery populations. </w:t>
      </w:r>
      <w:r w:rsidRPr="00633E71">
        <w:rPr>
          <w:i/>
          <w:lang w:val="en-US"/>
        </w:rPr>
        <w:t>Canadian Journal of Fisheries and Aquatic Sciences</w:t>
      </w:r>
      <w:r>
        <w:rPr>
          <w:lang w:val="en-US"/>
        </w:rPr>
        <w:t xml:space="preserve">, </w:t>
      </w:r>
      <w:r w:rsidRPr="00633E71">
        <w:rPr>
          <w:b/>
          <w:lang w:val="en-US"/>
        </w:rPr>
        <w:t>55:</w:t>
      </w:r>
      <w:r>
        <w:rPr>
          <w:lang w:val="en-US"/>
        </w:rPr>
        <w:t xml:space="preserve"> 715-725.</w:t>
      </w:r>
    </w:p>
    <w:p w14:paraId="7502BD43" w14:textId="77777777" w:rsidR="00633E71" w:rsidRDefault="00633E71" w:rsidP="00633E71">
      <w:pPr>
        <w:tabs>
          <w:tab w:val="left" w:pos="0"/>
        </w:tabs>
        <w:spacing w:line="480" w:lineRule="auto"/>
        <w:rPr>
          <w:lang w:val="en-US"/>
        </w:rPr>
      </w:pPr>
      <w:r>
        <w:rPr>
          <w:lang w:val="en-US"/>
        </w:rPr>
        <w:t>Estoup A, Presa P, Krieg F, Vaiman D, Guyomard R (1993). (CT)</w:t>
      </w:r>
      <w:r w:rsidRPr="00633E71">
        <w:rPr>
          <w:vertAlign w:val="subscript"/>
          <w:lang w:val="en-US"/>
        </w:rPr>
        <w:t>n</w:t>
      </w:r>
      <w:r>
        <w:rPr>
          <w:lang w:val="en-US"/>
        </w:rPr>
        <w:t xml:space="preserve"> and (GT)</w:t>
      </w:r>
      <w:r w:rsidRPr="00633E71">
        <w:rPr>
          <w:vertAlign w:val="subscript"/>
          <w:lang w:val="en-US"/>
        </w:rPr>
        <w:t>n</w:t>
      </w:r>
      <w:r>
        <w:rPr>
          <w:lang w:val="en-US"/>
        </w:rPr>
        <w:t xml:space="preserve"> microsatellites: a new class of genetic markers for </w:t>
      </w:r>
      <w:r w:rsidRPr="00633E71">
        <w:rPr>
          <w:i/>
          <w:lang w:val="en-US"/>
        </w:rPr>
        <w:t>Salmo trutta</w:t>
      </w:r>
      <w:r>
        <w:rPr>
          <w:lang w:val="en-US"/>
        </w:rPr>
        <w:t xml:space="preserve"> L. (brown trout). </w:t>
      </w:r>
      <w:r w:rsidRPr="00633E71">
        <w:rPr>
          <w:i/>
          <w:lang w:val="en-US"/>
        </w:rPr>
        <w:t>Heredity</w:t>
      </w:r>
      <w:r>
        <w:rPr>
          <w:lang w:val="en-US"/>
        </w:rPr>
        <w:t xml:space="preserve">, </w:t>
      </w:r>
      <w:r w:rsidRPr="00633E71">
        <w:rPr>
          <w:b/>
          <w:lang w:val="en-US"/>
        </w:rPr>
        <w:t>71:</w:t>
      </w:r>
      <w:r>
        <w:rPr>
          <w:lang w:val="en-US"/>
        </w:rPr>
        <w:t xml:space="preserve"> 488-496.</w:t>
      </w:r>
    </w:p>
    <w:p w14:paraId="05239D98" w14:textId="77777777" w:rsidR="00633E71" w:rsidRDefault="00633E71" w:rsidP="00633E71">
      <w:pPr>
        <w:tabs>
          <w:tab w:val="left" w:pos="0"/>
        </w:tabs>
        <w:spacing w:line="480" w:lineRule="auto"/>
        <w:rPr>
          <w:lang w:val="en-US"/>
        </w:rPr>
      </w:pPr>
      <w:r>
        <w:rPr>
          <w:lang w:val="en-US"/>
        </w:rPr>
        <w:t>Estoup A, Rousset F, Michalakis Y, Cornuet JM, Adriamanga M, Guyomard R (1998b). Comparative analysis of microsatellite and allozyme markers: a case study investigating microgeographic differentiation in brown trout (</w:t>
      </w:r>
      <w:r w:rsidRPr="00633E71">
        <w:rPr>
          <w:i/>
          <w:lang w:val="en-US"/>
        </w:rPr>
        <w:t>Salmo trutta</w:t>
      </w:r>
      <w:r>
        <w:rPr>
          <w:lang w:val="en-US"/>
        </w:rPr>
        <w:t xml:space="preserve">). </w:t>
      </w:r>
      <w:r w:rsidRPr="00633E71">
        <w:rPr>
          <w:i/>
          <w:lang w:val="en-US"/>
        </w:rPr>
        <w:t>Molecular Ecology</w:t>
      </w:r>
      <w:r>
        <w:rPr>
          <w:lang w:val="en-US"/>
        </w:rPr>
        <w:t xml:space="preserve">, </w:t>
      </w:r>
      <w:r w:rsidRPr="00633E71">
        <w:rPr>
          <w:b/>
          <w:lang w:val="en-US"/>
        </w:rPr>
        <w:t>7:</w:t>
      </w:r>
      <w:r>
        <w:rPr>
          <w:lang w:val="en-US"/>
        </w:rPr>
        <w:t xml:space="preserve"> 339-353.</w:t>
      </w:r>
    </w:p>
    <w:p w14:paraId="42617336" w14:textId="77777777" w:rsidR="00633E71" w:rsidRPr="00633E71" w:rsidRDefault="00633E71" w:rsidP="00633E71">
      <w:pPr>
        <w:tabs>
          <w:tab w:val="left" w:pos="0"/>
        </w:tabs>
        <w:spacing w:line="480" w:lineRule="auto"/>
      </w:pPr>
      <w:r>
        <w:rPr>
          <w:lang w:val="en-US"/>
        </w:rPr>
        <w:t>Gharbi K, Gautier A, Danzmann RG, Gharbi S, Sakamoto T, Hoyheim B, et al. (2006). A linkage map for brown trout (</w:t>
      </w:r>
      <w:r w:rsidRPr="00633E71">
        <w:rPr>
          <w:i/>
          <w:lang w:val="en-US"/>
        </w:rPr>
        <w:t>Salmo trutta</w:t>
      </w:r>
      <w:r>
        <w:rPr>
          <w:lang w:val="en-US"/>
        </w:rPr>
        <w:t xml:space="preserve">): chromosome homeologies and comparative genome organization with other salmonid fish. </w:t>
      </w:r>
      <w:r w:rsidRPr="00633E71">
        <w:rPr>
          <w:i/>
        </w:rPr>
        <w:t>Genetics</w:t>
      </w:r>
      <w:r w:rsidRPr="00633E71">
        <w:t xml:space="preserve">, </w:t>
      </w:r>
      <w:r w:rsidRPr="00633E71">
        <w:rPr>
          <w:b/>
        </w:rPr>
        <w:t>172:</w:t>
      </w:r>
      <w:r w:rsidRPr="00633E71">
        <w:t xml:space="preserve"> 2405-2419.</w:t>
      </w:r>
    </w:p>
    <w:p w14:paraId="2F8DB1CA" w14:textId="77777777" w:rsidR="00633E71" w:rsidRDefault="00633E71" w:rsidP="00633E71">
      <w:pPr>
        <w:tabs>
          <w:tab w:val="left" w:pos="0"/>
        </w:tabs>
        <w:spacing w:line="480" w:lineRule="auto"/>
        <w:rPr>
          <w:lang w:val="en-US"/>
        </w:rPr>
      </w:pPr>
      <w:r w:rsidRPr="00633E71">
        <w:t xml:space="preserve">Grimholt U, Drabløs F, Jørgensen SM, Høyheim B, Stet RJM (2002). </w:t>
      </w:r>
      <w:r>
        <w:rPr>
          <w:lang w:val="en-US"/>
        </w:rPr>
        <w:t>The major histocompatibility class I locus in Atlantic salmon (</w:t>
      </w:r>
      <w:r w:rsidRPr="00633E71">
        <w:rPr>
          <w:i/>
          <w:lang w:val="en-US"/>
        </w:rPr>
        <w:t>Salmo salar</w:t>
      </w:r>
      <w:r>
        <w:rPr>
          <w:lang w:val="en-US"/>
        </w:rPr>
        <w:t xml:space="preserve"> L.): polymorphism, linkage analysis and protein modelling. </w:t>
      </w:r>
      <w:r w:rsidRPr="00633E71">
        <w:rPr>
          <w:i/>
          <w:lang w:val="en-US"/>
        </w:rPr>
        <w:t>Immunogenetics</w:t>
      </w:r>
      <w:r>
        <w:rPr>
          <w:lang w:val="en-US"/>
        </w:rPr>
        <w:t xml:space="preserve">, </w:t>
      </w:r>
      <w:r w:rsidRPr="00633E71">
        <w:rPr>
          <w:b/>
          <w:lang w:val="en-US"/>
        </w:rPr>
        <w:t>54:</w:t>
      </w:r>
      <w:r>
        <w:rPr>
          <w:lang w:val="en-US"/>
        </w:rPr>
        <w:t xml:space="preserve"> 570-581.</w:t>
      </w:r>
    </w:p>
    <w:p w14:paraId="69EA5DAF" w14:textId="77777777" w:rsidR="00633E71" w:rsidRDefault="00633E71" w:rsidP="00633E71">
      <w:pPr>
        <w:tabs>
          <w:tab w:val="left" w:pos="0"/>
        </w:tabs>
        <w:spacing w:line="480" w:lineRule="auto"/>
        <w:rPr>
          <w:lang w:val="en-US"/>
        </w:rPr>
      </w:pPr>
      <w:r>
        <w:rPr>
          <w:lang w:val="en-US"/>
        </w:rPr>
        <w:t xml:space="preserve">Guo SW, Thompson EA (1992). Performing the exact test of Hardy-Weinberg proportion for multiple alleles. </w:t>
      </w:r>
      <w:r w:rsidRPr="00633E71">
        <w:rPr>
          <w:i/>
          <w:lang w:val="en-US"/>
        </w:rPr>
        <w:t>Biometrics</w:t>
      </w:r>
      <w:r>
        <w:rPr>
          <w:lang w:val="en-US"/>
        </w:rPr>
        <w:t xml:space="preserve">, </w:t>
      </w:r>
      <w:r w:rsidRPr="00633E71">
        <w:rPr>
          <w:b/>
          <w:lang w:val="en-US"/>
        </w:rPr>
        <w:t>48:</w:t>
      </w:r>
      <w:r>
        <w:rPr>
          <w:lang w:val="en-US"/>
        </w:rPr>
        <w:t xml:space="preserve"> 361-372.</w:t>
      </w:r>
    </w:p>
    <w:p w14:paraId="5F18F177" w14:textId="77777777" w:rsidR="00633E71" w:rsidRDefault="00633E71" w:rsidP="00633E71">
      <w:pPr>
        <w:tabs>
          <w:tab w:val="left" w:pos="0"/>
        </w:tabs>
        <w:spacing w:line="480" w:lineRule="auto"/>
        <w:rPr>
          <w:lang w:val="en-US"/>
        </w:rPr>
      </w:pPr>
      <w:r>
        <w:rPr>
          <w:lang w:val="en-US"/>
        </w:rPr>
        <w:lastRenderedPageBreak/>
        <w:t>Jackson TR, Ferguson MM, Danzmann RG, Fishback AG, Ihssen PE, O'Connell M, et al. (1998). Identification of two QTL influencing upper temperature tolerance in three rainbow trout (</w:t>
      </w:r>
      <w:r w:rsidRPr="00633E71">
        <w:rPr>
          <w:i/>
          <w:lang w:val="en-US"/>
        </w:rPr>
        <w:t>Oncorhynchus mykiss</w:t>
      </w:r>
      <w:r>
        <w:rPr>
          <w:lang w:val="en-US"/>
        </w:rPr>
        <w:t xml:space="preserve">) half-sib families. </w:t>
      </w:r>
      <w:r w:rsidRPr="00633E71">
        <w:rPr>
          <w:i/>
          <w:lang w:val="en-US"/>
        </w:rPr>
        <w:t>Heredity</w:t>
      </w:r>
      <w:r>
        <w:rPr>
          <w:lang w:val="en-US"/>
        </w:rPr>
        <w:t xml:space="preserve">, </w:t>
      </w:r>
      <w:r w:rsidRPr="00633E71">
        <w:rPr>
          <w:b/>
          <w:lang w:val="en-US"/>
        </w:rPr>
        <w:t>80:</w:t>
      </w:r>
      <w:r>
        <w:rPr>
          <w:lang w:val="en-US"/>
        </w:rPr>
        <w:t xml:space="preserve"> 143-151.</w:t>
      </w:r>
    </w:p>
    <w:p w14:paraId="5AF45BD6" w14:textId="77777777" w:rsidR="00633E71" w:rsidRDefault="00633E71" w:rsidP="00633E71">
      <w:pPr>
        <w:tabs>
          <w:tab w:val="left" w:pos="0"/>
        </w:tabs>
        <w:spacing w:line="480" w:lineRule="auto"/>
        <w:rPr>
          <w:lang w:val="en-US"/>
        </w:rPr>
      </w:pPr>
      <w:r>
        <w:rPr>
          <w:lang w:val="en-US"/>
        </w:rPr>
        <w:t>McConnell SK, Oreilly P, Hamilton L, Wright JN, Bentzen P (1995). Polymorphic Microsatellite Loci from Atlantic Salmon (</w:t>
      </w:r>
      <w:r w:rsidRPr="00633E71">
        <w:rPr>
          <w:i/>
          <w:lang w:val="en-US"/>
        </w:rPr>
        <w:t>Salmo Salar</w:t>
      </w:r>
      <w:r>
        <w:rPr>
          <w:lang w:val="en-US"/>
        </w:rPr>
        <w:t xml:space="preserve">): Genetic Differentiation of North American and European Populations. </w:t>
      </w:r>
      <w:r w:rsidRPr="00633E71">
        <w:rPr>
          <w:i/>
          <w:lang w:val="en-US"/>
        </w:rPr>
        <w:t>Canadian Journal of Fisheries and Aquatic Sciences</w:t>
      </w:r>
      <w:r>
        <w:rPr>
          <w:lang w:val="en-US"/>
        </w:rPr>
        <w:t xml:space="preserve">, </w:t>
      </w:r>
      <w:r w:rsidRPr="00633E71">
        <w:rPr>
          <w:b/>
          <w:lang w:val="en-US"/>
        </w:rPr>
        <w:t>52:</w:t>
      </w:r>
      <w:r>
        <w:rPr>
          <w:lang w:val="en-US"/>
        </w:rPr>
        <w:t xml:space="preserve"> 1863-1872.</w:t>
      </w:r>
    </w:p>
    <w:p w14:paraId="6B741960" w14:textId="26D6994A" w:rsidR="00633E71" w:rsidRDefault="00633E71" w:rsidP="00633E71">
      <w:pPr>
        <w:tabs>
          <w:tab w:val="left" w:pos="0"/>
        </w:tabs>
        <w:spacing w:line="480" w:lineRule="auto"/>
        <w:rPr>
          <w:lang w:val="en-US"/>
        </w:rPr>
      </w:pPr>
      <w:r>
        <w:rPr>
          <w:lang w:val="en-US"/>
        </w:rPr>
        <w:t xml:space="preserve">Moghadam </w:t>
      </w:r>
      <w:r w:rsidR="00555170">
        <w:rPr>
          <w:lang w:val="en-US"/>
        </w:rPr>
        <w:t>HAR</w:t>
      </w:r>
      <w:r>
        <w:rPr>
          <w:lang w:val="en-US"/>
        </w:rPr>
        <w:t>, Poissant J, Fotherby H, Haidle L, Ferguson MM, Danzmann RG (2007). Quantitative trait loci for body weight, condition factor and age at sexual maturation in Arctic charr (</w:t>
      </w:r>
      <w:r w:rsidRPr="00633E71">
        <w:rPr>
          <w:i/>
          <w:lang w:val="en-US"/>
        </w:rPr>
        <w:t>Salvelinus alpinus</w:t>
      </w:r>
      <w:r>
        <w:rPr>
          <w:lang w:val="en-US"/>
        </w:rPr>
        <w:t>): comparative analysis with rainbow trout (</w:t>
      </w:r>
      <w:r w:rsidRPr="00633E71">
        <w:rPr>
          <w:i/>
          <w:lang w:val="en-US"/>
        </w:rPr>
        <w:t>Oncorhynchus mykiss</w:t>
      </w:r>
      <w:r>
        <w:rPr>
          <w:lang w:val="en-US"/>
        </w:rPr>
        <w:t>) and Atlantic salmon (</w:t>
      </w:r>
      <w:r w:rsidRPr="00633E71">
        <w:rPr>
          <w:i/>
          <w:lang w:val="en-US"/>
        </w:rPr>
        <w:t>Salmo salar</w:t>
      </w:r>
      <w:r>
        <w:rPr>
          <w:lang w:val="en-US"/>
        </w:rPr>
        <w:t xml:space="preserve">). </w:t>
      </w:r>
      <w:r w:rsidRPr="00633E71">
        <w:rPr>
          <w:i/>
          <w:lang w:val="en-US"/>
        </w:rPr>
        <w:t>Molecular Genetics and Genomics</w:t>
      </w:r>
      <w:r>
        <w:rPr>
          <w:lang w:val="en-US"/>
        </w:rPr>
        <w:t xml:space="preserve">, </w:t>
      </w:r>
      <w:r w:rsidRPr="00633E71">
        <w:rPr>
          <w:b/>
          <w:lang w:val="en-US"/>
        </w:rPr>
        <w:t>277:</w:t>
      </w:r>
      <w:r>
        <w:rPr>
          <w:lang w:val="en-US"/>
        </w:rPr>
        <w:t xml:space="preserve"> 647-661.</w:t>
      </w:r>
    </w:p>
    <w:p w14:paraId="5FFE62A5" w14:textId="77777777" w:rsidR="00633E71" w:rsidRDefault="00633E71" w:rsidP="00633E71">
      <w:pPr>
        <w:tabs>
          <w:tab w:val="left" w:pos="0"/>
        </w:tabs>
        <w:spacing w:line="480" w:lineRule="auto"/>
        <w:rPr>
          <w:lang w:val="en-US"/>
        </w:rPr>
      </w:pPr>
      <w:r>
        <w:rPr>
          <w:lang w:val="en-US"/>
        </w:rPr>
        <w:t xml:space="preserve">Nichols KM, Edo AF, Wheeler PA, Thorgaard GH (2008). The Genetic Basis of Smoltification-Related Traits in </w:t>
      </w:r>
      <w:r w:rsidRPr="00633E71">
        <w:rPr>
          <w:i/>
          <w:lang w:val="en-US"/>
        </w:rPr>
        <w:t>Oncorhynchus mykiss</w:t>
      </w:r>
      <w:r>
        <w:rPr>
          <w:lang w:val="en-US"/>
        </w:rPr>
        <w:t xml:space="preserve">. </w:t>
      </w:r>
      <w:r w:rsidRPr="00633E71">
        <w:rPr>
          <w:i/>
          <w:lang w:val="en-US"/>
        </w:rPr>
        <w:t>Genetics</w:t>
      </w:r>
      <w:r>
        <w:rPr>
          <w:lang w:val="en-US"/>
        </w:rPr>
        <w:t xml:space="preserve">, </w:t>
      </w:r>
      <w:r w:rsidRPr="00633E71">
        <w:rPr>
          <w:b/>
          <w:lang w:val="en-US"/>
        </w:rPr>
        <w:t>179:</w:t>
      </w:r>
      <w:r>
        <w:rPr>
          <w:lang w:val="en-US"/>
        </w:rPr>
        <w:t xml:space="preserve"> 1559-1575.</w:t>
      </w:r>
    </w:p>
    <w:p w14:paraId="3D1B4E00" w14:textId="77777777" w:rsidR="00633E71" w:rsidRDefault="00633E71" w:rsidP="00633E71">
      <w:pPr>
        <w:tabs>
          <w:tab w:val="left" w:pos="0"/>
        </w:tabs>
        <w:spacing w:line="480" w:lineRule="auto"/>
        <w:rPr>
          <w:lang w:val="en-US"/>
        </w:rPr>
      </w:pPr>
      <w:r>
        <w:rPr>
          <w:lang w:val="en-US"/>
        </w:rPr>
        <w:t xml:space="preserve">O'Malley KG, Sakamoto T, Danzmann RG, Ferguson MM (2003). Quantitative Trait Loci for Spawning Date and Body Weight in Rainbow Trout: Testing for Conserved Effects Across Ancestrally Duplicated Chromosomes. </w:t>
      </w:r>
      <w:r w:rsidRPr="00633E71">
        <w:rPr>
          <w:i/>
          <w:lang w:val="en-US"/>
        </w:rPr>
        <w:t>Journal of Heredity</w:t>
      </w:r>
      <w:r>
        <w:rPr>
          <w:lang w:val="en-US"/>
        </w:rPr>
        <w:t xml:space="preserve">, </w:t>
      </w:r>
      <w:r w:rsidRPr="00633E71">
        <w:rPr>
          <w:b/>
          <w:lang w:val="en-US"/>
        </w:rPr>
        <w:t>94:</w:t>
      </w:r>
      <w:r>
        <w:rPr>
          <w:lang w:val="en-US"/>
        </w:rPr>
        <w:t xml:space="preserve"> 273-284.</w:t>
      </w:r>
    </w:p>
    <w:p w14:paraId="5B8C2BB7" w14:textId="77777777" w:rsidR="00633E71" w:rsidRDefault="00633E71" w:rsidP="00633E71">
      <w:pPr>
        <w:tabs>
          <w:tab w:val="left" w:pos="0"/>
        </w:tabs>
        <w:spacing w:line="480" w:lineRule="auto"/>
        <w:rPr>
          <w:lang w:val="en-US"/>
        </w:rPr>
      </w:pPr>
      <w:r>
        <w:rPr>
          <w:lang w:val="en-US"/>
        </w:rPr>
        <w:t>O'Reilly PT, Hamilton LC, McConnell SK, Wright JM (1996). Rapid analysis of genetic variation in Atlantic salmon (</w:t>
      </w:r>
      <w:r w:rsidRPr="00633E71">
        <w:rPr>
          <w:i/>
          <w:lang w:val="en-US"/>
        </w:rPr>
        <w:t>Salmo salar</w:t>
      </w:r>
      <w:r>
        <w:rPr>
          <w:lang w:val="en-US"/>
        </w:rPr>
        <w:t xml:space="preserve">) by PCR multiplexing of dinucleotide and tetranucleotide microsatellites. </w:t>
      </w:r>
      <w:r w:rsidRPr="00633E71">
        <w:rPr>
          <w:i/>
          <w:lang w:val="en-US"/>
        </w:rPr>
        <w:t>Canadian Journal of Fisheries and Aquatic Sciences</w:t>
      </w:r>
      <w:r>
        <w:rPr>
          <w:lang w:val="en-US"/>
        </w:rPr>
        <w:t xml:space="preserve">, </w:t>
      </w:r>
      <w:r w:rsidRPr="00633E71">
        <w:rPr>
          <w:b/>
          <w:lang w:val="en-US"/>
        </w:rPr>
        <w:t>53:</w:t>
      </w:r>
      <w:r>
        <w:rPr>
          <w:lang w:val="en-US"/>
        </w:rPr>
        <w:t xml:space="preserve"> 2292-2298.</w:t>
      </w:r>
    </w:p>
    <w:p w14:paraId="2B7603E4" w14:textId="77777777" w:rsidR="00633E71" w:rsidRDefault="00633E71" w:rsidP="00633E71">
      <w:pPr>
        <w:tabs>
          <w:tab w:val="left" w:pos="0"/>
        </w:tabs>
        <w:spacing w:line="480" w:lineRule="auto"/>
        <w:rPr>
          <w:lang w:val="en-US"/>
        </w:rPr>
      </w:pPr>
      <w:r>
        <w:rPr>
          <w:lang w:val="en-US"/>
        </w:rPr>
        <w:t>Poteaux C, Bonhomme F, Berrebi P (1999). Microsatellite polymorphism and genetic impact of restocking in Mediterranean brown trout (</w:t>
      </w:r>
      <w:r w:rsidRPr="00633E71">
        <w:rPr>
          <w:i/>
          <w:lang w:val="en-US"/>
        </w:rPr>
        <w:t>Salmo trutta</w:t>
      </w:r>
      <w:r>
        <w:rPr>
          <w:lang w:val="en-US"/>
        </w:rPr>
        <w:t xml:space="preserve"> L.). </w:t>
      </w:r>
      <w:r w:rsidRPr="00633E71">
        <w:rPr>
          <w:i/>
          <w:lang w:val="en-US"/>
        </w:rPr>
        <w:t>Heredity</w:t>
      </w:r>
      <w:r>
        <w:rPr>
          <w:lang w:val="en-US"/>
        </w:rPr>
        <w:t xml:space="preserve">, </w:t>
      </w:r>
      <w:r w:rsidRPr="00633E71">
        <w:rPr>
          <w:b/>
          <w:lang w:val="en-US"/>
        </w:rPr>
        <w:t>82:</w:t>
      </w:r>
      <w:r>
        <w:rPr>
          <w:lang w:val="en-US"/>
        </w:rPr>
        <w:t xml:space="preserve"> 645-653.</w:t>
      </w:r>
    </w:p>
    <w:p w14:paraId="698017B2" w14:textId="77777777" w:rsidR="00633E71" w:rsidRDefault="00633E71" w:rsidP="00633E71">
      <w:pPr>
        <w:tabs>
          <w:tab w:val="left" w:pos="0"/>
        </w:tabs>
        <w:spacing w:line="480" w:lineRule="auto"/>
        <w:rPr>
          <w:lang w:val="en-US"/>
        </w:rPr>
      </w:pPr>
      <w:r>
        <w:rPr>
          <w:lang w:val="en-US"/>
        </w:rPr>
        <w:t xml:space="preserve">Presa P, Guyomard R (1996). Conservation of microsatellites in three species of salmonids. </w:t>
      </w:r>
      <w:r w:rsidRPr="00633E71">
        <w:rPr>
          <w:i/>
          <w:lang w:val="en-US"/>
        </w:rPr>
        <w:t>Journal of Fish Biology</w:t>
      </w:r>
      <w:r>
        <w:rPr>
          <w:lang w:val="en-US"/>
        </w:rPr>
        <w:t xml:space="preserve">, </w:t>
      </w:r>
      <w:r w:rsidRPr="00633E71">
        <w:rPr>
          <w:b/>
          <w:lang w:val="en-US"/>
        </w:rPr>
        <w:t>49:</w:t>
      </w:r>
      <w:r>
        <w:rPr>
          <w:lang w:val="en-US"/>
        </w:rPr>
        <w:t xml:space="preserve"> 1326-1329.</w:t>
      </w:r>
    </w:p>
    <w:p w14:paraId="7219E7A5" w14:textId="77777777" w:rsidR="00633E71" w:rsidRDefault="00633E71" w:rsidP="00633E71">
      <w:pPr>
        <w:tabs>
          <w:tab w:val="left" w:pos="0"/>
        </w:tabs>
        <w:spacing w:line="480" w:lineRule="auto"/>
        <w:rPr>
          <w:lang w:val="en-US"/>
        </w:rPr>
      </w:pPr>
      <w:r>
        <w:rPr>
          <w:lang w:val="en-US"/>
        </w:rPr>
        <w:lastRenderedPageBreak/>
        <w:t>Reid DP, Szanto A, Glebe B, Danzmann RG, Ferguson MM (2005). QTL for body weight and condition factor in Atlantic salmon (</w:t>
      </w:r>
      <w:r w:rsidRPr="00633E71">
        <w:rPr>
          <w:i/>
          <w:lang w:val="en-US"/>
        </w:rPr>
        <w:t>Salmo salar</w:t>
      </w:r>
      <w:r>
        <w:rPr>
          <w:lang w:val="en-US"/>
        </w:rPr>
        <w:t>): comparative analysis with rainbow trout (</w:t>
      </w:r>
      <w:r w:rsidRPr="00633E71">
        <w:rPr>
          <w:i/>
          <w:lang w:val="en-US"/>
        </w:rPr>
        <w:t>Oncorhynchus mykiss</w:t>
      </w:r>
      <w:r>
        <w:rPr>
          <w:lang w:val="en-US"/>
        </w:rPr>
        <w:t>) and Arctic charr (</w:t>
      </w:r>
      <w:r w:rsidRPr="00633E71">
        <w:rPr>
          <w:i/>
          <w:lang w:val="en-US"/>
        </w:rPr>
        <w:t>Salvelinus alpinus</w:t>
      </w:r>
      <w:r>
        <w:rPr>
          <w:lang w:val="en-US"/>
        </w:rPr>
        <w:t xml:space="preserve">). </w:t>
      </w:r>
      <w:r w:rsidRPr="00633E71">
        <w:rPr>
          <w:i/>
          <w:lang w:val="en-US"/>
        </w:rPr>
        <w:t>Heredity</w:t>
      </w:r>
      <w:r>
        <w:rPr>
          <w:lang w:val="en-US"/>
        </w:rPr>
        <w:t xml:space="preserve">, </w:t>
      </w:r>
      <w:r w:rsidRPr="00633E71">
        <w:rPr>
          <w:b/>
          <w:lang w:val="en-US"/>
        </w:rPr>
        <w:t>94:</w:t>
      </w:r>
      <w:r>
        <w:rPr>
          <w:lang w:val="en-US"/>
        </w:rPr>
        <w:t xml:space="preserve"> 166-172.</w:t>
      </w:r>
    </w:p>
    <w:p w14:paraId="66D898EE" w14:textId="77777777" w:rsidR="00633E71" w:rsidRDefault="00633E71" w:rsidP="00633E71">
      <w:pPr>
        <w:tabs>
          <w:tab w:val="left" w:pos="0"/>
        </w:tabs>
        <w:spacing w:line="480" w:lineRule="auto"/>
        <w:rPr>
          <w:lang w:val="en-US"/>
        </w:rPr>
      </w:pPr>
      <w:r>
        <w:rPr>
          <w:lang w:val="en-US"/>
        </w:rPr>
        <w:t>Rexroad CE, Coleman RL, Hershberger WK, Killefer J (2002a). Eighteen polymorphic microsatellite markers for rainbow trout (</w:t>
      </w:r>
      <w:r w:rsidRPr="00633E71">
        <w:rPr>
          <w:i/>
          <w:lang w:val="en-US"/>
        </w:rPr>
        <w:t>Oncorhynchus mykiss</w:t>
      </w:r>
      <w:r>
        <w:rPr>
          <w:lang w:val="en-US"/>
        </w:rPr>
        <w:t xml:space="preserve">). </w:t>
      </w:r>
      <w:r w:rsidRPr="00633E71">
        <w:rPr>
          <w:i/>
          <w:lang w:val="en-US"/>
        </w:rPr>
        <w:t>Animal Genetics</w:t>
      </w:r>
      <w:r>
        <w:rPr>
          <w:lang w:val="en-US"/>
        </w:rPr>
        <w:t xml:space="preserve">, </w:t>
      </w:r>
      <w:r w:rsidRPr="00633E71">
        <w:rPr>
          <w:b/>
          <w:lang w:val="en-US"/>
        </w:rPr>
        <w:t>33:</w:t>
      </w:r>
      <w:r>
        <w:rPr>
          <w:lang w:val="en-US"/>
        </w:rPr>
        <w:t xml:space="preserve"> 76-78.</w:t>
      </w:r>
    </w:p>
    <w:p w14:paraId="1E6FC332" w14:textId="77777777" w:rsidR="00633E71" w:rsidRDefault="00633E71" w:rsidP="00633E71">
      <w:pPr>
        <w:tabs>
          <w:tab w:val="left" w:pos="0"/>
        </w:tabs>
        <w:spacing w:line="480" w:lineRule="auto"/>
        <w:rPr>
          <w:lang w:val="en-US"/>
        </w:rPr>
      </w:pPr>
      <w:r>
        <w:rPr>
          <w:lang w:val="en-US"/>
        </w:rPr>
        <w:t xml:space="preserve">Rexroad CE, Coleman RL, Hershberger WK, Killefer J (2002b). Rapid communication: Thirty-eight polymorphic microsatellite markers for mapping in rainbow trout. </w:t>
      </w:r>
      <w:r w:rsidRPr="00633E71">
        <w:rPr>
          <w:i/>
          <w:lang w:val="en-US"/>
        </w:rPr>
        <w:t>Journal of Animal Science</w:t>
      </w:r>
      <w:r>
        <w:rPr>
          <w:lang w:val="en-US"/>
        </w:rPr>
        <w:t xml:space="preserve">, </w:t>
      </w:r>
      <w:r w:rsidRPr="00633E71">
        <w:rPr>
          <w:b/>
          <w:lang w:val="en-US"/>
        </w:rPr>
        <w:t>80:</w:t>
      </w:r>
      <w:r>
        <w:rPr>
          <w:lang w:val="en-US"/>
        </w:rPr>
        <w:t xml:space="preserve"> 541-542.</w:t>
      </w:r>
    </w:p>
    <w:p w14:paraId="40A01BBF" w14:textId="77777777" w:rsidR="00633E71" w:rsidRDefault="00633E71" w:rsidP="00633E71">
      <w:pPr>
        <w:tabs>
          <w:tab w:val="left" w:pos="0"/>
        </w:tabs>
        <w:spacing w:line="480" w:lineRule="auto"/>
        <w:rPr>
          <w:lang w:val="en-US"/>
        </w:rPr>
      </w:pPr>
      <w:r>
        <w:rPr>
          <w:lang w:val="en-US"/>
        </w:rPr>
        <w:t>Rodriguez MF, LaPatra S, Williams S, Famula T, May B (2004). Genetic markers associated with resistance to infectious hematopoietic necrosis in rainbow and steelhead trout (</w:t>
      </w:r>
      <w:r w:rsidRPr="00633E71">
        <w:rPr>
          <w:i/>
          <w:lang w:val="en-US"/>
        </w:rPr>
        <w:t>Oncorhynchus mykiss</w:t>
      </w:r>
      <w:r>
        <w:rPr>
          <w:lang w:val="en-US"/>
        </w:rPr>
        <w:t xml:space="preserve">) backcrosses. </w:t>
      </w:r>
      <w:r w:rsidRPr="00633E71">
        <w:rPr>
          <w:i/>
          <w:lang w:val="en-US"/>
        </w:rPr>
        <w:t>Aquaculture</w:t>
      </w:r>
      <w:r>
        <w:rPr>
          <w:lang w:val="en-US"/>
        </w:rPr>
        <w:t xml:space="preserve">, </w:t>
      </w:r>
      <w:r w:rsidRPr="00633E71">
        <w:rPr>
          <w:b/>
          <w:lang w:val="en-US"/>
        </w:rPr>
        <w:t>241:</w:t>
      </w:r>
      <w:r>
        <w:rPr>
          <w:lang w:val="en-US"/>
        </w:rPr>
        <w:t xml:space="preserve"> 93-115.</w:t>
      </w:r>
    </w:p>
    <w:p w14:paraId="59554C45" w14:textId="77777777" w:rsidR="00633E71" w:rsidRDefault="00633E71" w:rsidP="00633E71">
      <w:pPr>
        <w:tabs>
          <w:tab w:val="left" w:pos="0"/>
        </w:tabs>
        <w:spacing w:line="480" w:lineRule="auto"/>
        <w:rPr>
          <w:lang w:val="en-US"/>
        </w:rPr>
      </w:pPr>
      <w:r>
        <w:rPr>
          <w:lang w:val="en-US"/>
        </w:rPr>
        <w:t>Sakamoto T, Danzmann RG, Okamoto N, Ferguson MM, Ihssen PE (1999). Linkage analysis of quantitative trait loci associated with spawning time in rainbow trout (</w:t>
      </w:r>
      <w:r w:rsidRPr="00633E71">
        <w:rPr>
          <w:i/>
          <w:lang w:val="en-US"/>
        </w:rPr>
        <w:t>Oncorhynchus mykiss</w:t>
      </w:r>
      <w:r>
        <w:rPr>
          <w:lang w:val="en-US"/>
        </w:rPr>
        <w:t xml:space="preserve">). </w:t>
      </w:r>
      <w:r w:rsidRPr="00633E71">
        <w:rPr>
          <w:i/>
          <w:lang w:val="en-US"/>
        </w:rPr>
        <w:t>Aquaculture</w:t>
      </w:r>
      <w:r>
        <w:rPr>
          <w:lang w:val="en-US"/>
        </w:rPr>
        <w:t xml:space="preserve">, </w:t>
      </w:r>
      <w:r w:rsidRPr="00633E71">
        <w:rPr>
          <w:b/>
          <w:lang w:val="en-US"/>
        </w:rPr>
        <w:t>173:</w:t>
      </w:r>
      <w:r>
        <w:rPr>
          <w:lang w:val="en-US"/>
        </w:rPr>
        <w:t xml:space="preserve"> 33-43.</w:t>
      </w:r>
    </w:p>
    <w:p w14:paraId="385BE3C2" w14:textId="77777777" w:rsidR="00633E71" w:rsidRDefault="00633E71" w:rsidP="00633E71">
      <w:pPr>
        <w:tabs>
          <w:tab w:val="left" w:pos="0"/>
        </w:tabs>
        <w:spacing w:line="480" w:lineRule="auto"/>
        <w:rPr>
          <w:lang w:val="en-US"/>
        </w:rPr>
      </w:pPr>
      <w:r>
        <w:rPr>
          <w:lang w:val="en-US"/>
        </w:rPr>
        <w:t xml:space="preserve">Scribner KT, Gust JR, Fields RL (1996). Isolation and characterization of novel salmon microsatellite loci: cross-species amplification and population genetic applications. </w:t>
      </w:r>
      <w:r w:rsidRPr="00633E71">
        <w:rPr>
          <w:i/>
          <w:lang w:val="en-US"/>
        </w:rPr>
        <w:t>Canadian Journal of Fisheries and Aquatic Sciences</w:t>
      </w:r>
      <w:r>
        <w:rPr>
          <w:lang w:val="en-US"/>
        </w:rPr>
        <w:t xml:space="preserve">, </w:t>
      </w:r>
      <w:r w:rsidRPr="00633E71">
        <w:rPr>
          <w:b/>
          <w:lang w:val="en-US"/>
        </w:rPr>
        <w:t>53:</w:t>
      </w:r>
      <w:r>
        <w:rPr>
          <w:lang w:val="en-US"/>
        </w:rPr>
        <w:t xml:space="preserve"> 833-841.</w:t>
      </w:r>
    </w:p>
    <w:p w14:paraId="383D6A82" w14:textId="77777777" w:rsidR="00633E71" w:rsidRDefault="00633E71" w:rsidP="00633E71">
      <w:pPr>
        <w:tabs>
          <w:tab w:val="left" w:pos="0"/>
        </w:tabs>
        <w:spacing w:line="480" w:lineRule="auto"/>
        <w:rPr>
          <w:lang w:val="en-US"/>
        </w:rPr>
      </w:pPr>
      <w:r>
        <w:rPr>
          <w:lang w:val="en-US"/>
        </w:rPr>
        <w:t xml:space="preserve">Slettan A, Olsaker I, Lie O (1997). Segregation studies and linkage analysis of Atlantic salmon microsatellites using haploid genetics. </w:t>
      </w:r>
      <w:r w:rsidRPr="00633E71">
        <w:rPr>
          <w:i/>
          <w:lang w:val="en-US"/>
        </w:rPr>
        <w:t>Heredity</w:t>
      </w:r>
      <w:r>
        <w:rPr>
          <w:lang w:val="en-US"/>
        </w:rPr>
        <w:t xml:space="preserve">, </w:t>
      </w:r>
      <w:r w:rsidRPr="00633E71">
        <w:rPr>
          <w:b/>
          <w:lang w:val="en-US"/>
        </w:rPr>
        <w:t>78:</w:t>
      </w:r>
      <w:r>
        <w:rPr>
          <w:lang w:val="en-US"/>
        </w:rPr>
        <w:t xml:space="preserve"> 620-627.</w:t>
      </w:r>
    </w:p>
    <w:p w14:paraId="272BDFAF" w14:textId="77777777" w:rsidR="00633E71" w:rsidRDefault="00633E71" w:rsidP="00633E71">
      <w:pPr>
        <w:tabs>
          <w:tab w:val="left" w:pos="0"/>
        </w:tabs>
        <w:spacing w:line="480" w:lineRule="auto"/>
        <w:rPr>
          <w:lang w:val="en-US"/>
        </w:rPr>
      </w:pPr>
      <w:r>
        <w:rPr>
          <w:lang w:val="en-US"/>
        </w:rPr>
        <w:t xml:space="preserve">Slettan A, Olsaker I, Lie Ø (1995). Atlantic salmon, </w:t>
      </w:r>
      <w:r w:rsidRPr="00633E71">
        <w:rPr>
          <w:i/>
          <w:lang w:val="en-US"/>
        </w:rPr>
        <w:t>Salmo salar</w:t>
      </w:r>
      <w:r>
        <w:rPr>
          <w:lang w:val="en-US"/>
        </w:rPr>
        <w:t xml:space="preserve">, Microsatellites at the SSOSL25, SSOSL85, SSOSL311, SSOSL417 Loci. </w:t>
      </w:r>
      <w:r w:rsidRPr="00633E71">
        <w:rPr>
          <w:i/>
          <w:lang w:val="en-US"/>
        </w:rPr>
        <w:t>Animal Genetics</w:t>
      </w:r>
      <w:r>
        <w:rPr>
          <w:lang w:val="en-US"/>
        </w:rPr>
        <w:t xml:space="preserve">, </w:t>
      </w:r>
      <w:r w:rsidRPr="00633E71">
        <w:rPr>
          <w:b/>
          <w:lang w:val="en-US"/>
        </w:rPr>
        <w:t>26:</w:t>
      </w:r>
      <w:r>
        <w:rPr>
          <w:lang w:val="en-US"/>
        </w:rPr>
        <w:t xml:space="preserve"> 281-282.</w:t>
      </w:r>
    </w:p>
    <w:p w14:paraId="593109F9" w14:textId="77777777" w:rsidR="00633E71" w:rsidRDefault="00633E71" w:rsidP="00633E71">
      <w:pPr>
        <w:tabs>
          <w:tab w:val="left" w:pos="0"/>
        </w:tabs>
        <w:spacing w:line="480" w:lineRule="auto"/>
        <w:rPr>
          <w:lang w:val="en-US"/>
        </w:rPr>
      </w:pPr>
      <w:r>
        <w:rPr>
          <w:lang w:val="en-US"/>
        </w:rPr>
        <w:t xml:space="preserve">Slettan A, Olsaker l, Lie Ø (1996). Polymorphic Atlantic salmon, </w:t>
      </w:r>
      <w:r w:rsidRPr="00633E71">
        <w:rPr>
          <w:i/>
          <w:lang w:val="en-US"/>
        </w:rPr>
        <w:t>Salmo salar</w:t>
      </w:r>
      <w:r>
        <w:rPr>
          <w:lang w:val="en-US"/>
        </w:rPr>
        <w:t xml:space="preserve"> L., microsatellites at the SSOSL438, SSOSL439, SSOSL444 Loci. </w:t>
      </w:r>
      <w:r w:rsidRPr="00633E71">
        <w:rPr>
          <w:i/>
          <w:lang w:val="en-US"/>
        </w:rPr>
        <w:t>Animal Genetics.</w:t>
      </w:r>
      <w:r>
        <w:rPr>
          <w:lang w:val="en-US"/>
        </w:rPr>
        <w:t xml:space="preserve">, </w:t>
      </w:r>
      <w:r w:rsidRPr="00633E71">
        <w:rPr>
          <w:b/>
          <w:lang w:val="en-US"/>
        </w:rPr>
        <w:t>27:</w:t>
      </w:r>
      <w:r>
        <w:rPr>
          <w:lang w:val="en-US"/>
        </w:rPr>
        <w:t xml:space="preserve"> 57-58.</w:t>
      </w:r>
    </w:p>
    <w:p w14:paraId="495887A6" w14:textId="77777777" w:rsidR="00633E71" w:rsidRDefault="00633E71" w:rsidP="00633E71">
      <w:pPr>
        <w:tabs>
          <w:tab w:val="left" w:pos="0"/>
        </w:tabs>
        <w:spacing w:line="480" w:lineRule="auto"/>
        <w:rPr>
          <w:lang w:val="en-US"/>
        </w:rPr>
      </w:pPr>
      <w:r>
        <w:rPr>
          <w:lang w:val="en-US"/>
        </w:rPr>
        <w:t>Somorjai IML, Danzmann RG, Ferguson MM (2003). Distribution of temperature tolerance quantitative trait loci in Arctic charr (</w:t>
      </w:r>
      <w:r w:rsidRPr="00633E71">
        <w:rPr>
          <w:i/>
          <w:lang w:val="en-US"/>
        </w:rPr>
        <w:t>Salvelinus alpinus</w:t>
      </w:r>
      <w:r>
        <w:rPr>
          <w:lang w:val="en-US"/>
        </w:rPr>
        <w:t>) and inferred homologies in rainbow trout (</w:t>
      </w:r>
      <w:r w:rsidRPr="00633E71">
        <w:rPr>
          <w:i/>
          <w:lang w:val="en-US"/>
        </w:rPr>
        <w:t>Oncorhynchus mykiss</w:t>
      </w:r>
      <w:r>
        <w:rPr>
          <w:lang w:val="en-US"/>
        </w:rPr>
        <w:t xml:space="preserve">). </w:t>
      </w:r>
      <w:r w:rsidRPr="00633E71">
        <w:rPr>
          <w:i/>
          <w:lang w:val="en-US"/>
        </w:rPr>
        <w:t>Genetics</w:t>
      </w:r>
      <w:r>
        <w:rPr>
          <w:lang w:val="en-US"/>
        </w:rPr>
        <w:t xml:space="preserve">, </w:t>
      </w:r>
      <w:r w:rsidRPr="00633E71">
        <w:rPr>
          <w:b/>
          <w:lang w:val="en-US"/>
        </w:rPr>
        <w:t>165:</w:t>
      </w:r>
      <w:r>
        <w:rPr>
          <w:lang w:val="en-US"/>
        </w:rPr>
        <w:t xml:space="preserve"> 1443-1456.</w:t>
      </w:r>
    </w:p>
    <w:p w14:paraId="6458BE40" w14:textId="77777777" w:rsidR="00633E71" w:rsidRDefault="00633E71" w:rsidP="00633E71">
      <w:pPr>
        <w:tabs>
          <w:tab w:val="left" w:pos="0"/>
        </w:tabs>
        <w:spacing w:line="480" w:lineRule="auto"/>
        <w:rPr>
          <w:lang w:val="en-US"/>
        </w:rPr>
      </w:pPr>
      <w:r>
        <w:rPr>
          <w:lang w:val="en-US"/>
        </w:rPr>
        <w:t>Vasemägi A, Nilsson J, Primmer CR (2005). Seventy-five EST-linked Atlantic salmon (</w:t>
      </w:r>
      <w:r w:rsidRPr="00633E71">
        <w:rPr>
          <w:i/>
          <w:lang w:val="en-US"/>
        </w:rPr>
        <w:t xml:space="preserve">Salmo salar </w:t>
      </w:r>
      <w:r>
        <w:rPr>
          <w:lang w:val="en-US"/>
        </w:rPr>
        <w:t xml:space="preserve">L.) microsatellite markers and their cross-amplification in five salmonid species. </w:t>
      </w:r>
      <w:r w:rsidRPr="00633E71">
        <w:rPr>
          <w:i/>
          <w:lang w:val="en-US"/>
        </w:rPr>
        <w:t>Molecular Ecology Notes</w:t>
      </w:r>
      <w:r>
        <w:rPr>
          <w:lang w:val="en-US"/>
        </w:rPr>
        <w:t xml:space="preserve">, </w:t>
      </w:r>
      <w:r w:rsidRPr="00633E71">
        <w:rPr>
          <w:b/>
          <w:lang w:val="en-US"/>
        </w:rPr>
        <w:t>5:</w:t>
      </w:r>
      <w:r>
        <w:rPr>
          <w:lang w:val="en-US"/>
        </w:rPr>
        <w:t xml:space="preserve"> 282-288.</w:t>
      </w:r>
    </w:p>
    <w:p w14:paraId="3B877A03" w14:textId="77777777" w:rsidR="00633E71" w:rsidRDefault="00633E71" w:rsidP="00633E71">
      <w:pPr>
        <w:tabs>
          <w:tab w:val="left" w:pos="0"/>
        </w:tabs>
        <w:spacing w:line="480" w:lineRule="auto"/>
        <w:rPr>
          <w:lang w:val="en-US"/>
        </w:rPr>
      </w:pPr>
    </w:p>
    <w:p w14:paraId="576099FC" w14:textId="77777777" w:rsidR="003D3A8B" w:rsidRDefault="000A6A8E" w:rsidP="00633E71">
      <w:pPr>
        <w:tabs>
          <w:tab w:val="left" w:pos="0"/>
        </w:tabs>
        <w:spacing w:line="480" w:lineRule="auto"/>
        <w:rPr>
          <w:lang w:val="en-US"/>
        </w:rPr>
      </w:pPr>
      <w:r w:rsidRPr="009565D1">
        <w:rPr>
          <w:lang w:val="en-US"/>
        </w:rPr>
        <w:fldChar w:fldCharType="end"/>
      </w:r>
    </w:p>
    <w:p w14:paraId="30002AAB" w14:textId="77777777" w:rsidR="00AE03BD" w:rsidRPr="00D30E85" w:rsidRDefault="00AE03BD" w:rsidP="002F7ED8">
      <w:pPr>
        <w:rPr>
          <w:lang w:val="en-US"/>
        </w:rPr>
      </w:pPr>
    </w:p>
    <w:sectPr w:rsidR="00AE03BD" w:rsidRPr="00D30E85" w:rsidSect="00C27BF5">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5268BA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66CC5F1D"/>
    <w:multiLevelType w:val="hybridMultilevel"/>
    <w:tmpl w:val="223A4D4A"/>
    <w:lvl w:ilvl="0" w:tplc="04090001">
      <w:start w:val="3"/>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REFMGR.InstantFormat" w:val="&lt;InstantFormat&gt;&lt;Enabled&gt;1&lt;/Enabled&gt;&lt;ScanUnformatted&gt;1&lt;/ScanUnformatted&gt;&lt;ScanChanges&gt;1&lt;/ScanChanges&gt;&lt;/InstantFormat&gt;"/>
    <w:docVar w:name="REFMGR.Libraries" w:val="&lt;Databases&gt;&lt;Libraries&gt;&lt;item&gt;speciale&lt;/item&gt;&lt;/Libraries&gt;&lt;/Databases&gt;"/>
  </w:docVars>
  <w:rsids>
    <w:rsidRoot w:val="00E60583"/>
    <w:rsid w:val="00000F05"/>
    <w:rsid w:val="00006DF2"/>
    <w:rsid w:val="00010064"/>
    <w:rsid w:val="00030384"/>
    <w:rsid w:val="00036E7B"/>
    <w:rsid w:val="00054ACA"/>
    <w:rsid w:val="000608F2"/>
    <w:rsid w:val="000631D9"/>
    <w:rsid w:val="00063AD8"/>
    <w:rsid w:val="0006636F"/>
    <w:rsid w:val="000706FC"/>
    <w:rsid w:val="000772B6"/>
    <w:rsid w:val="0008776E"/>
    <w:rsid w:val="0009029A"/>
    <w:rsid w:val="00094095"/>
    <w:rsid w:val="000A6A8E"/>
    <w:rsid w:val="000B0515"/>
    <w:rsid w:val="000B5278"/>
    <w:rsid w:val="000C0B9B"/>
    <w:rsid w:val="000C4757"/>
    <w:rsid w:val="000C4C99"/>
    <w:rsid w:val="000D4795"/>
    <w:rsid w:val="000E0C36"/>
    <w:rsid w:val="000E3F79"/>
    <w:rsid w:val="000E4110"/>
    <w:rsid w:val="000F2333"/>
    <w:rsid w:val="000F3D64"/>
    <w:rsid w:val="000F4E4D"/>
    <w:rsid w:val="00102AA9"/>
    <w:rsid w:val="00114C65"/>
    <w:rsid w:val="00116C0D"/>
    <w:rsid w:val="00131C7A"/>
    <w:rsid w:val="001346D1"/>
    <w:rsid w:val="0013683F"/>
    <w:rsid w:val="001373E5"/>
    <w:rsid w:val="001375FD"/>
    <w:rsid w:val="00137EC2"/>
    <w:rsid w:val="0014510F"/>
    <w:rsid w:val="0015318A"/>
    <w:rsid w:val="001542DC"/>
    <w:rsid w:val="00162548"/>
    <w:rsid w:val="00163F38"/>
    <w:rsid w:val="00176D4B"/>
    <w:rsid w:val="00177CFA"/>
    <w:rsid w:val="001819F4"/>
    <w:rsid w:val="00182811"/>
    <w:rsid w:val="00182C9D"/>
    <w:rsid w:val="001979E5"/>
    <w:rsid w:val="001A7DFF"/>
    <w:rsid w:val="001B1222"/>
    <w:rsid w:val="001B14CD"/>
    <w:rsid w:val="001B633C"/>
    <w:rsid w:val="001B7AFA"/>
    <w:rsid w:val="001D067E"/>
    <w:rsid w:val="001D0EAC"/>
    <w:rsid w:val="001D3BDF"/>
    <w:rsid w:val="001D3E57"/>
    <w:rsid w:val="001D58AD"/>
    <w:rsid w:val="001D5BBC"/>
    <w:rsid w:val="001E234D"/>
    <w:rsid w:val="001F42A6"/>
    <w:rsid w:val="00201EB6"/>
    <w:rsid w:val="00204CBA"/>
    <w:rsid w:val="00205B59"/>
    <w:rsid w:val="00216A8A"/>
    <w:rsid w:val="00220228"/>
    <w:rsid w:val="00230CC3"/>
    <w:rsid w:val="0024751C"/>
    <w:rsid w:val="002617DB"/>
    <w:rsid w:val="00261AA6"/>
    <w:rsid w:val="002637D3"/>
    <w:rsid w:val="00266638"/>
    <w:rsid w:val="00270540"/>
    <w:rsid w:val="002823AC"/>
    <w:rsid w:val="00282AB4"/>
    <w:rsid w:val="00295538"/>
    <w:rsid w:val="00295A48"/>
    <w:rsid w:val="00295E9D"/>
    <w:rsid w:val="00296D50"/>
    <w:rsid w:val="002B7C14"/>
    <w:rsid w:val="002B7DE6"/>
    <w:rsid w:val="002C22EF"/>
    <w:rsid w:val="002C794E"/>
    <w:rsid w:val="002D229B"/>
    <w:rsid w:val="002D5B72"/>
    <w:rsid w:val="002E16DB"/>
    <w:rsid w:val="002E3BEB"/>
    <w:rsid w:val="002E6580"/>
    <w:rsid w:val="002F09AF"/>
    <w:rsid w:val="002F7ED8"/>
    <w:rsid w:val="0030361B"/>
    <w:rsid w:val="00303B9A"/>
    <w:rsid w:val="00304689"/>
    <w:rsid w:val="003102BD"/>
    <w:rsid w:val="003119BE"/>
    <w:rsid w:val="0032361A"/>
    <w:rsid w:val="00324826"/>
    <w:rsid w:val="00325BD7"/>
    <w:rsid w:val="0032694F"/>
    <w:rsid w:val="00347FCC"/>
    <w:rsid w:val="00366780"/>
    <w:rsid w:val="003667D1"/>
    <w:rsid w:val="00372F73"/>
    <w:rsid w:val="00387A74"/>
    <w:rsid w:val="0039298F"/>
    <w:rsid w:val="003A0C2E"/>
    <w:rsid w:val="003A471A"/>
    <w:rsid w:val="003A5F41"/>
    <w:rsid w:val="003D3A8B"/>
    <w:rsid w:val="003D3C2F"/>
    <w:rsid w:val="003D460B"/>
    <w:rsid w:val="003D7CB6"/>
    <w:rsid w:val="00401A80"/>
    <w:rsid w:val="004101A4"/>
    <w:rsid w:val="00410AB9"/>
    <w:rsid w:val="004115E6"/>
    <w:rsid w:val="00422FDC"/>
    <w:rsid w:val="00427EA7"/>
    <w:rsid w:val="00431021"/>
    <w:rsid w:val="0043161C"/>
    <w:rsid w:val="00434320"/>
    <w:rsid w:val="00456355"/>
    <w:rsid w:val="00470457"/>
    <w:rsid w:val="004777E0"/>
    <w:rsid w:val="004835C5"/>
    <w:rsid w:val="004872D4"/>
    <w:rsid w:val="00487E2C"/>
    <w:rsid w:val="00496F68"/>
    <w:rsid w:val="004A0581"/>
    <w:rsid w:val="004B04C9"/>
    <w:rsid w:val="004B38D6"/>
    <w:rsid w:val="004B686A"/>
    <w:rsid w:val="004C0B18"/>
    <w:rsid w:val="004C2918"/>
    <w:rsid w:val="004C5283"/>
    <w:rsid w:val="004D4B2D"/>
    <w:rsid w:val="004E42C2"/>
    <w:rsid w:val="004F25AB"/>
    <w:rsid w:val="004F26A2"/>
    <w:rsid w:val="004F3E26"/>
    <w:rsid w:val="004F7C2A"/>
    <w:rsid w:val="005001E9"/>
    <w:rsid w:val="00501302"/>
    <w:rsid w:val="00514209"/>
    <w:rsid w:val="005144BE"/>
    <w:rsid w:val="0052140C"/>
    <w:rsid w:val="00525FF4"/>
    <w:rsid w:val="00531570"/>
    <w:rsid w:val="00533B0E"/>
    <w:rsid w:val="0054518F"/>
    <w:rsid w:val="00545E51"/>
    <w:rsid w:val="005500FE"/>
    <w:rsid w:val="00555170"/>
    <w:rsid w:val="00556E1E"/>
    <w:rsid w:val="005636EE"/>
    <w:rsid w:val="00564800"/>
    <w:rsid w:val="00566693"/>
    <w:rsid w:val="00581A2F"/>
    <w:rsid w:val="005862C8"/>
    <w:rsid w:val="0058634B"/>
    <w:rsid w:val="005869B5"/>
    <w:rsid w:val="00595D27"/>
    <w:rsid w:val="00597A0C"/>
    <w:rsid w:val="005A0382"/>
    <w:rsid w:val="005A2640"/>
    <w:rsid w:val="005B4714"/>
    <w:rsid w:val="005B73C1"/>
    <w:rsid w:val="005C2B16"/>
    <w:rsid w:val="005C7029"/>
    <w:rsid w:val="005D33DE"/>
    <w:rsid w:val="005D6F8D"/>
    <w:rsid w:val="005E299B"/>
    <w:rsid w:val="005E4264"/>
    <w:rsid w:val="005F317D"/>
    <w:rsid w:val="005F7CAC"/>
    <w:rsid w:val="0060040D"/>
    <w:rsid w:val="0060173C"/>
    <w:rsid w:val="00602B79"/>
    <w:rsid w:val="00615B1E"/>
    <w:rsid w:val="00616B84"/>
    <w:rsid w:val="006239F9"/>
    <w:rsid w:val="00633E71"/>
    <w:rsid w:val="0063446C"/>
    <w:rsid w:val="00654438"/>
    <w:rsid w:val="00654715"/>
    <w:rsid w:val="00657752"/>
    <w:rsid w:val="00663715"/>
    <w:rsid w:val="006650EF"/>
    <w:rsid w:val="0066757A"/>
    <w:rsid w:val="00667F4C"/>
    <w:rsid w:val="00674E79"/>
    <w:rsid w:val="006807B1"/>
    <w:rsid w:val="00684F6E"/>
    <w:rsid w:val="006871B9"/>
    <w:rsid w:val="006903D9"/>
    <w:rsid w:val="00691F2D"/>
    <w:rsid w:val="00693A19"/>
    <w:rsid w:val="0069433D"/>
    <w:rsid w:val="006A18E9"/>
    <w:rsid w:val="006A3E7B"/>
    <w:rsid w:val="006A46E4"/>
    <w:rsid w:val="006A4B5E"/>
    <w:rsid w:val="006A7768"/>
    <w:rsid w:val="006B79D4"/>
    <w:rsid w:val="006C769C"/>
    <w:rsid w:val="006D3CDA"/>
    <w:rsid w:val="006E1569"/>
    <w:rsid w:val="006F0B9A"/>
    <w:rsid w:val="006F78AB"/>
    <w:rsid w:val="006F7991"/>
    <w:rsid w:val="00700846"/>
    <w:rsid w:val="00712994"/>
    <w:rsid w:val="00725299"/>
    <w:rsid w:val="00740DC6"/>
    <w:rsid w:val="00742DBB"/>
    <w:rsid w:val="007459BD"/>
    <w:rsid w:val="00752F46"/>
    <w:rsid w:val="00755B19"/>
    <w:rsid w:val="0076591B"/>
    <w:rsid w:val="00771967"/>
    <w:rsid w:val="007728D9"/>
    <w:rsid w:val="00793874"/>
    <w:rsid w:val="007A07E8"/>
    <w:rsid w:val="007A634F"/>
    <w:rsid w:val="007A6815"/>
    <w:rsid w:val="007A721A"/>
    <w:rsid w:val="007B0056"/>
    <w:rsid w:val="007B4709"/>
    <w:rsid w:val="007C10C1"/>
    <w:rsid w:val="007E0126"/>
    <w:rsid w:val="007E1AC7"/>
    <w:rsid w:val="007F308F"/>
    <w:rsid w:val="00800F4E"/>
    <w:rsid w:val="0080623A"/>
    <w:rsid w:val="00815077"/>
    <w:rsid w:val="008153D6"/>
    <w:rsid w:val="00821D93"/>
    <w:rsid w:val="00827B91"/>
    <w:rsid w:val="0083087D"/>
    <w:rsid w:val="00830F59"/>
    <w:rsid w:val="00836AE1"/>
    <w:rsid w:val="0083750E"/>
    <w:rsid w:val="008453B5"/>
    <w:rsid w:val="008608D9"/>
    <w:rsid w:val="00861846"/>
    <w:rsid w:val="008619EC"/>
    <w:rsid w:val="00861C01"/>
    <w:rsid w:val="00862875"/>
    <w:rsid w:val="008628AA"/>
    <w:rsid w:val="0087027D"/>
    <w:rsid w:val="0087345D"/>
    <w:rsid w:val="00880D79"/>
    <w:rsid w:val="00887206"/>
    <w:rsid w:val="008920D7"/>
    <w:rsid w:val="0089793B"/>
    <w:rsid w:val="008A100B"/>
    <w:rsid w:val="008A62C1"/>
    <w:rsid w:val="008C51A9"/>
    <w:rsid w:val="008D79E4"/>
    <w:rsid w:val="008E474B"/>
    <w:rsid w:val="008E6C66"/>
    <w:rsid w:val="008F1B44"/>
    <w:rsid w:val="008F492A"/>
    <w:rsid w:val="008F53A1"/>
    <w:rsid w:val="008F780F"/>
    <w:rsid w:val="00900F98"/>
    <w:rsid w:val="00901255"/>
    <w:rsid w:val="00910903"/>
    <w:rsid w:val="009117F0"/>
    <w:rsid w:val="00915F29"/>
    <w:rsid w:val="0092356F"/>
    <w:rsid w:val="009302E2"/>
    <w:rsid w:val="0093368E"/>
    <w:rsid w:val="00937667"/>
    <w:rsid w:val="00943579"/>
    <w:rsid w:val="009470EA"/>
    <w:rsid w:val="009539EF"/>
    <w:rsid w:val="009565D1"/>
    <w:rsid w:val="00957717"/>
    <w:rsid w:val="009600DA"/>
    <w:rsid w:val="0096203D"/>
    <w:rsid w:val="00964F89"/>
    <w:rsid w:val="009665EE"/>
    <w:rsid w:val="00975712"/>
    <w:rsid w:val="00981376"/>
    <w:rsid w:val="00984910"/>
    <w:rsid w:val="00984D4C"/>
    <w:rsid w:val="009908CB"/>
    <w:rsid w:val="009917A5"/>
    <w:rsid w:val="009975DF"/>
    <w:rsid w:val="009A33DA"/>
    <w:rsid w:val="009A4413"/>
    <w:rsid w:val="009A7D0E"/>
    <w:rsid w:val="009B2A15"/>
    <w:rsid w:val="009D098E"/>
    <w:rsid w:val="009D6EEC"/>
    <w:rsid w:val="009D7398"/>
    <w:rsid w:val="009F5A78"/>
    <w:rsid w:val="00A03DC9"/>
    <w:rsid w:val="00A0429E"/>
    <w:rsid w:val="00A06AA9"/>
    <w:rsid w:val="00A06CDD"/>
    <w:rsid w:val="00A13BFB"/>
    <w:rsid w:val="00A22370"/>
    <w:rsid w:val="00A231B2"/>
    <w:rsid w:val="00A255BF"/>
    <w:rsid w:val="00A258AA"/>
    <w:rsid w:val="00A27404"/>
    <w:rsid w:val="00A314D2"/>
    <w:rsid w:val="00A34F18"/>
    <w:rsid w:val="00A36750"/>
    <w:rsid w:val="00A371E7"/>
    <w:rsid w:val="00A53C97"/>
    <w:rsid w:val="00A54CF8"/>
    <w:rsid w:val="00A60EE5"/>
    <w:rsid w:val="00A64343"/>
    <w:rsid w:val="00A7600E"/>
    <w:rsid w:val="00A8158F"/>
    <w:rsid w:val="00AA77C4"/>
    <w:rsid w:val="00AB1491"/>
    <w:rsid w:val="00AB1955"/>
    <w:rsid w:val="00AB598D"/>
    <w:rsid w:val="00AC52CA"/>
    <w:rsid w:val="00AC5BC1"/>
    <w:rsid w:val="00AC6D6E"/>
    <w:rsid w:val="00AD2409"/>
    <w:rsid w:val="00AD74A1"/>
    <w:rsid w:val="00AE03BD"/>
    <w:rsid w:val="00AE7E6A"/>
    <w:rsid w:val="00AF1512"/>
    <w:rsid w:val="00AF39A1"/>
    <w:rsid w:val="00AF44ED"/>
    <w:rsid w:val="00AF5AC0"/>
    <w:rsid w:val="00B02E32"/>
    <w:rsid w:val="00B05859"/>
    <w:rsid w:val="00B06891"/>
    <w:rsid w:val="00B10CC8"/>
    <w:rsid w:val="00B1177E"/>
    <w:rsid w:val="00B11CCF"/>
    <w:rsid w:val="00B126EB"/>
    <w:rsid w:val="00B15646"/>
    <w:rsid w:val="00B2577B"/>
    <w:rsid w:val="00B264BA"/>
    <w:rsid w:val="00B27214"/>
    <w:rsid w:val="00B30763"/>
    <w:rsid w:val="00B40E73"/>
    <w:rsid w:val="00B4500B"/>
    <w:rsid w:val="00B658DF"/>
    <w:rsid w:val="00B720E7"/>
    <w:rsid w:val="00B83A9B"/>
    <w:rsid w:val="00B84ADC"/>
    <w:rsid w:val="00B85535"/>
    <w:rsid w:val="00B86C93"/>
    <w:rsid w:val="00B93849"/>
    <w:rsid w:val="00B9556B"/>
    <w:rsid w:val="00BB1319"/>
    <w:rsid w:val="00BB20FD"/>
    <w:rsid w:val="00BB5244"/>
    <w:rsid w:val="00BC17E5"/>
    <w:rsid w:val="00BC2E57"/>
    <w:rsid w:val="00BD2276"/>
    <w:rsid w:val="00BD50AA"/>
    <w:rsid w:val="00BD575E"/>
    <w:rsid w:val="00BE0AE9"/>
    <w:rsid w:val="00BE10DC"/>
    <w:rsid w:val="00BE660D"/>
    <w:rsid w:val="00BF1E47"/>
    <w:rsid w:val="00BF4CC2"/>
    <w:rsid w:val="00C04AA8"/>
    <w:rsid w:val="00C15432"/>
    <w:rsid w:val="00C17FAC"/>
    <w:rsid w:val="00C2294F"/>
    <w:rsid w:val="00C260E2"/>
    <w:rsid w:val="00C27BF5"/>
    <w:rsid w:val="00C402FE"/>
    <w:rsid w:val="00C5389F"/>
    <w:rsid w:val="00C55CB3"/>
    <w:rsid w:val="00C61016"/>
    <w:rsid w:val="00C62C6D"/>
    <w:rsid w:val="00C62FE9"/>
    <w:rsid w:val="00C67498"/>
    <w:rsid w:val="00C80C82"/>
    <w:rsid w:val="00C837E6"/>
    <w:rsid w:val="00C913C3"/>
    <w:rsid w:val="00C944C4"/>
    <w:rsid w:val="00CA2400"/>
    <w:rsid w:val="00CA502E"/>
    <w:rsid w:val="00CA7D2B"/>
    <w:rsid w:val="00CB45CF"/>
    <w:rsid w:val="00CC0326"/>
    <w:rsid w:val="00CC3F0B"/>
    <w:rsid w:val="00CC4587"/>
    <w:rsid w:val="00CF2BB8"/>
    <w:rsid w:val="00CF380F"/>
    <w:rsid w:val="00D05552"/>
    <w:rsid w:val="00D10822"/>
    <w:rsid w:val="00D14470"/>
    <w:rsid w:val="00D30E85"/>
    <w:rsid w:val="00D32F95"/>
    <w:rsid w:val="00D424C7"/>
    <w:rsid w:val="00D571FE"/>
    <w:rsid w:val="00D6096A"/>
    <w:rsid w:val="00D640B3"/>
    <w:rsid w:val="00D754D3"/>
    <w:rsid w:val="00D75D8D"/>
    <w:rsid w:val="00D830D1"/>
    <w:rsid w:val="00D83C0A"/>
    <w:rsid w:val="00D92DB6"/>
    <w:rsid w:val="00D9436B"/>
    <w:rsid w:val="00D9485C"/>
    <w:rsid w:val="00D971D1"/>
    <w:rsid w:val="00DA0DEF"/>
    <w:rsid w:val="00DA41C9"/>
    <w:rsid w:val="00DB1E2F"/>
    <w:rsid w:val="00DB45AE"/>
    <w:rsid w:val="00DB6AAE"/>
    <w:rsid w:val="00DC4977"/>
    <w:rsid w:val="00DC55C1"/>
    <w:rsid w:val="00DC5726"/>
    <w:rsid w:val="00DD3D62"/>
    <w:rsid w:val="00DD44B2"/>
    <w:rsid w:val="00DF3BBF"/>
    <w:rsid w:val="00E0015C"/>
    <w:rsid w:val="00E003A5"/>
    <w:rsid w:val="00E1033E"/>
    <w:rsid w:val="00E1710C"/>
    <w:rsid w:val="00E32869"/>
    <w:rsid w:val="00E35225"/>
    <w:rsid w:val="00E37048"/>
    <w:rsid w:val="00E40C2B"/>
    <w:rsid w:val="00E43BCA"/>
    <w:rsid w:val="00E52EA2"/>
    <w:rsid w:val="00E55A24"/>
    <w:rsid w:val="00E60583"/>
    <w:rsid w:val="00E61BDC"/>
    <w:rsid w:val="00E638EC"/>
    <w:rsid w:val="00E64B82"/>
    <w:rsid w:val="00E7735D"/>
    <w:rsid w:val="00E77466"/>
    <w:rsid w:val="00E832E6"/>
    <w:rsid w:val="00E8330A"/>
    <w:rsid w:val="00E84261"/>
    <w:rsid w:val="00E87E37"/>
    <w:rsid w:val="00E92BA5"/>
    <w:rsid w:val="00EA08A8"/>
    <w:rsid w:val="00EA28DC"/>
    <w:rsid w:val="00EA595F"/>
    <w:rsid w:val="00EA687A"/>
    <w:rsid w:val="00EB1464"/>
    <w:rsid w:val="00EB6291"/>
    <w:rsid w:val="00EB6C68"/>
    <w:rsid w:val="00EC0997"/>
    <w:rsid w:val="00ED1D5F"/>
    <w:rsid w:val="00EE27CA"/>
    <w:rsid w:val="00EF60B1"/>
    <w:rsid w:val="00EF7F95"/>
    <w:rsid w:val="00F02260"/>
    <w:rsid w:val="00F029FD"/>
    <w:rsid w:val="00F04FAF"/>
    <w:rsid w:val="00F06E34"/>
    <w:rsid w:val="00F07EBD"/>
    <w:rsid w:val="00F10CF5"/>
    <w:rsid w:val="00F15408"/>
    <w:rsid w:val="00F27217"/>
    <w:rsid w:val="00F31BE6"/>
    <w:rsid w:val="00F331BC"/>
    <w:rsid w:val="00F37603"/>
    <w:rsid w:val="00F44941"/>
    <w:rsid w:val="00F45FB3"/>
    <w:rsid w:val="00F471FA"/>
    <w:rsid w:val="00F50DDC"/>
    <w:rsid w:val="00F50E0E"/>
    <w:rsid w:val="00F63DC6"/>
    <w:rsid w:val="00F71A5B"/>
    <w:rsid w:val="00F768ED"/>
    <w:rsid w:val="00F80F6B"/>
    <w:rsid w:val="00F820CF"/>
    <w:rsid w:val="00F87D82"/>
    <w:rsid w:val="00F87FDB"/>
    <w:rsid w:val="00F917B1"/>
    <w:rsid w:val="00F94FA4"/>
    <w:rsid w:val="00F97D7F"/>
    <w:rsid w:val="00FB377A"/>
    <w:rsid w:val="00FB3FBA"/>
    <w:rsid w:val="00FB7C7D"/>
    <w:rsid w:val="00FB7DF2"/>
    <w:rsid w:val="00FD09D4"/>
    <w:rsid w:val="00FD5A10"/>
    <w:rsid w:val="00FE2902"/>
    <w:rsid w:val="00FE4B61"/>
    <w:rsid w:val="00FF218E"/>
    <w:rsid w:val="00FF5668"/>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da-DK"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2B52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0D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05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2E3BEB"/>
    <w:pPr>
      <w:tabs>
        <w:tab w:val="center" w:pos="4819"/>
        <w:tab w:val="right" w:pos="9638"/>
      </w:tabs>
    </w:pPr>
  </w:style>
  <w:style w:type="character" w:customStyle="1" w:styleId="HeaderChar">
    <w:name w:val="Header Char"/>
    <w:basedOn w:val="DefaultParagraphFont"/>
    <w:link w:val="Header"/>
    <w:uiPriority w:val="99"/>
    <w:locked/>
    <w:rsid w:val="002E3BEB"/>
    <w:rPr>
      <w:rFonts w:cs="Times New Roman"/>
      <w:sz w:val="24"/>
      <w:szCs w:val="24"/>
      <w:lang w:val="da-DK" w:eastAsia="da-DK"/>
    </w:rPr>
  </w:style>
  <w:style w:type="paragraph" w:styleId="Footer">
    <w:name w:val="footer"/>
    <w:basedOn w:val="Normal"/>
    <w:link w:val="FooterChar"/>
    <w:uiPriority w:val="99"/>
    <w:rsid w:val="002E3BEB"/>
    <w:pPr>
      <w:tabs>
        <w:tab w:val="center" w:pos="4819"/>
        <w:tab w:val="right" w:pos="9638"/>
      </w:tabs>
    </w:pPr>
  </w:style>
  <w:style w:type="character" w:customStyle="1" w:styleId="FooterChar">
    <w:name w:val="Footer Char"/>
    <w:basedOn w:val="DefaultParagraphFont"/>
    <w:link w:val="Footer"/>
    <w:uiPriority w:val="99"/>
    <w:locked/>
    <w:rsid w:val="002E3BEB"/>
    <w:rPr>
      <w:rFonts w:cs="Times New Roman"/>
      <w:sz w:val="24"/>
      <w:szCs w:val="24"/>
      <w:lang w:val="da-DK" w:eastAsia="da-DK"/>
    </w:rPr>
  </w:style>
  <w:style w:type="paragraph" w:styleId="BalloonText">
    <w:name w:val="Balloon Text"/>
    <w:basedOn w:val="Normal"/>
    <w:link w:val="BalloonTextChar"/>
    <w:uiPriority w:val="99"/>
    <w:semiHidden/>
    <w:unhideWhenUsed/>
    <w:rsid w:val="001D0EAC"/>
    <w:rPr>
      <w:rFonts w:ascii="Tahoma" w:hAnsi="Tahoma" w:cs="Tahoma"/>
      <w:sz w:val="16"/>
      <w:szCs w:val="16"/>
    </w:rPr>
  </w:style>
  <w:style w:type="character" w:customStyle="1" w:styleId="BalloonTextChar">
    <w:name w:val="Balloon Text Char"/>
    <w:basedOn w:val="DefaultParagraphFont"/>
    <w:link w:val="BalloonText"/>
    <w:uiPriority w:val="99"/>
    <w:semiHidden/>
    <w:rsid w:val="001D0EAC"/>
    <w:rPr>
      <w:rFonts w:ascii="Tahoma" w:hAnsi="Tahoma" w:cs="Tahoma"/>
      <w:sz w:val="16"/>
      <w:szCs w:val="16"/>
    </w:rPr>
  </w:style>
  <w:style w:type="paragraph" w:styleId="ListBullet">
    <w:name w:val="List Bullet"/>
    <w:basedOn w:val="Normal"/>
    <w:uiPriority w:val="99"/>
    <w:unhideWhenUsed/>
    <w:rsid w:val="00F87D82"/>
    <w:pPr>
      <w:numPr>
        <w:numId w:val="2"/>
      </w:numPr>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0D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05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2E3BEB"/>
    <w:pPr>
      <w:tabs>
        <w:tab w:val="center" w:pos="4819"/>
        <w:tab w:val="right" w:pos="9638"/>
      </w:tabs>
    </w:pPr>
  </w:style>
  <w:style w:type="character" w:customStyle="1" w:styleId="HeaderChar">
    <w:name w:val="Header Char"/>
    <w:basedOn w:val="DefaultParagraphFont"/>
    <w:link w:val="Header"/>
    <w:uiPriority w:val="99"/>
    <w:locked/>
    <w:rsid w:val="002E3BEB"/>
    <w:rPr>
      <w:rFonts w:cs="Times New Roman"/>
      <w:sz w:val="24"/>
      <w:szCs w:val="24"/>
      <w:lang w:val="da-DK" w:eastAsia="da-DK"/>
    </w:rPr>
  </w:style>
  <w:style w:type="paragraph" w:styleId="Footer">
    <w:name w:val="footer"/>
    <w:basedOn w:val="Normal"/>
    <w:link w:val="FooterChar"/>
    <w:uiPriority w:val="99"/>
    <w:rsid w:val="002E3BEB"/>
    <w:pPr>
      <w:tabs>
        <w:tab w:val="center" w:pos="4819"/>
        <w:tab w:val="right" w:pos="9638"/>
      </w:tabs>
    </w:pPr>
  </w:style>
  <w:style w:type="character" w:customStyle="1" w:styleId="FooterChar">
    <w:name w:val="Footer Char"/>
    <w:basedOn w:val="DefaultParagraphFont"/>
    <w:link w:val="Footer"/>
    <w:uiPriority w:val="99"/>
    <w:locked/>
    <w:rsid w:val="002E3BEB"/>
    <w:rPr>
      <w:rFonts w:cs="Times New Roman"/>
      <w:sz w:val="24"/>
      <w:szCs w:val="24"/>
      <w:lang w:val="da-DK" w:eastAsia="da-DK"/>
    </w:rPr>
  </w:style>
  <w:style w:type="paragraph" w:styleId="BalloonText">
    <w:name w:val="Balloon Text"/>
    <w:basedOn w:val="Normal"/>
    <w:link w:val="BalloonTextChar"/>
    <w:uiPriority w:val="99"/>
    <w:semiHidden/>
    <w:unhideWhenUsed/>
    <w:rsid w:val="001D0EAC"/>
    <w:rPr>
      <w:rFonts w:ascii="Tahoma" w:hAnsi="Tahoma" w:cs="Tahoma"/>
      <w:sz w:val="16"/>
      <w:szCs w:val="16"/>
    </w:rPr>
  </w:style>
  <w:style w:type="character" w:customStyle="1" w:styleId="BalloonTextChar">
    <w:name w:val="Balloon Text Char"/>
    <w:basedOn w:val="DefaultParagraphFont"/>
    <w:link w:val="BalloonText"/>
    <w:uiPriority w:val="99"/>
    <w:semiHidden/>
    <w:rsid w:val="001D0EAC"/>
    <w:rPr>
      <w:rFonts w:ascii="Tahoma" w:hAnsi="Tahoma" w:cs="Tahoma"/>
      <w:sz w:val="16"/>
      <w:szCs w:val="16"/>
    </w:rPr>
  </w:style>
  <w:style w:type="paragraph" w:styleId="ListBullet">
    <w:name w:val="List Bullet"/>
    <w:basedOn w:val="Normal"/>
    <w:uiPriority w:val="99"/>
    <w:unhideWhenUsed/>
    <w:rsid w:val="00F87D82"/>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87921">
      <w:bodyDiv w:val="1"/>
      <w:marLeft w:val="0"/>
      <w:marRight w:val="0"/>
      <w:marTop w:val="0"/>
      <w:marBottom w:val="0"/>
      <w:divBdr>
        <w:top w:val="none" w:sz="0" w:space="0" w:color="auto"/>
        <w:left w:val="none" w:sz="0" w:space="0" w:color="auto"/>
        <w:bottom w:val="none" w:sz="0" w:space="0" w:color="auto"/>
        <w:right w:val="none" w:sz="0" w:space="0" w:color="auto"/>
      </w:divBdr>
    </w:div>
    <w:div w:id="73478964">
      <w:bodyDiv w:val="1"/>
      <w:marLeft w:val="0"/>
      <w:marRight w:val="0"/>
      <w:marTop w:val="0"/>
      <w:marBottom w:val="0"/>
      <w:divBdr>
        <w:top w:val="none" w:sz="0" w:space="0" w:color="auto"/>
        <w:left w:val="none" w:sz="0" w:space="0" w:color="auto"/>
        <w:bottom w:val="none" w:sz="0" w:space="0" w:color="auto"/>
        <w:right w:val="none" w:sz="0" w:space="0" w:color="auto"/>
      </w:divBdr>
    </w:div>
    <w:div w:id="124474766">
      <w:bodyDiv w:val="1"/>
      <w:marLeft w:val="0"/>
      <w:marRight w:val="0"/>
      <w:marTop w:val="0"/>
      <w:marBottom w:val="0"/>
      <w:divBdr>
        <w:top w:val="none" w:sz="0" w:space="0" w:color="auto"/>
        <w:left w:val="none" w:sz="0" w:space="0" w:color="auto"/>
        <w:bottom w:val="none" w:sz="0" w:space="0" w:color="auto"/>
        <w:right w:val="none" w:sz="0" w:space="0" w:color="auto"/>
      </w:divBdr>
    </w:div>
    <w:div w:id="132530961">
      <w:bodyDiv w:val="1"/>
      <w:marLeft w:val="0"/>
      <w:marRight w:val="0"/>
      <w:marTop w:val="0"/>
      <w:marBottom w:val="0"/>
      <w:divBdr>
        <w:top w:val="none" w:sz="0" w:space="0" w:color="auto"/>
        <w:left w:val="none" w:sz="0" w:space="0" w:color="auto"/>
        <w:bottom w:val="none" w:sz="0" w:space="0" w:color="auto"/>
        <w:right w:val="none" w:sz="0" w:space="0" w:color="auto"/>
      </w:divBdr>
    </w:div>
    <w:div w:id="177472395">
      <w:bodyDiv w:val="1"/>
      <w:marLeft w:val="0"/>
      <w:marRight w:val="0"/>
      <w:marTop w:val="0"/>
      <w:marBottom w:val="0"/>
      <w:divBdr>
        <w:top w:val="none" w:sz="0" w:space="0" w:color="auto"/>
        <w:left w:val="none" w:sz="0" w:space="0" w:color="auto"/>
        <w:bottom w:val="none" w:sz="0" w:space="0" w:color="auto"/>
        <w:right w:val="none" w:sz="0" w:space="0" w:color="auto"/>
      </w:divBdr>
    </w:div>
    <w:div w:id="227307911">
      <w:bodyDiv w:val="1"/>
      <w:marLeft w:val="0"/>
      <w:marRight w:val="0"/>
      <w:marTop w:val="0"/>
      <w:marBottom w:val="0"/>
      <w:divBdr>
        <w:top w:val="none" w:sz="0" w:space="0" w:color="auto"/>
        <w:left w:val="none" w:sz="0" w:space="0" w:color="auto"/>
        <w:bottom w:val="none" w:sz="0" w:space="0" w:color="auto"/>
        <w:right w:val="none" w:sz="0" w:space="0" w:color="auto"/>
      </w:divBdr>
    </w:div>
    <w:div w:id="334503750">
      <w:bodyDiv w:val="1"/>
      <w:marLeft w:val="0"/>
      <w:marRight w:val="0"/>
      <w:marTop w:val="0"/>
      <w:marBottom w:val="0"/>
      <w:divBdr>
        <w:top w:val="none" w:sz="0" w:space="0" w:color="auto"/>
        <w:left w:val="none" w:sz="0" w:space="0" w:color="auto"/>
        <w:bottom w:val="none" w:sz="0" w:space="0" w:color="auto"/>
        <w:right w:val="none" w:sz="0" w:space="0" w:color="auto"/>
      </w:divBdr>
    </w:div>
    <w:div w:id="394855863">
      <w:bodyDiv w:val="1"/>
      <w:marLeft w:val="0"/>
      <w:marRight w:val="0"/>
      <w:marTop w:val="0"/>
      <w:marBottom w:val="0"/>
      <w:divBdr>
        <w:top w:val="none" w:sz="0" w:space="0" w:color="auto"/>
        <w:left w:val="none" w:sz="0" w:space="0" w:color="auto"/>
        <w:bottom w:val="none" w:sz="0" w:space="0" w:color="auto"/>
        <w:right w:val="none" w:sz="0" w:space="0" w:color="auto"/>
      </w:divBdr>
    </w:div>
    <w:div w:id="490948221">
      <w:marLeft w:val="0"/>
      <w:marRight w:val="0"/>
      <w:marTop w:val="0"/>
      <w:marBottom w:val="0"/>
      <w:divBdr>
        <w:top w:val="none" w:sz="0" w:space="0" w:color="auto"/>
        <w:left w:val="none" w:sz="0" w:space="0" w:color="auto"/>
        <w:bottom w:val="none" w:sz="0" w:space="0" w:color="auto"/>
        <w:right w:val="none" w:sz="0" w:space="0" w:color="auto"/>
      </w:divBdr>
    </w:div>
    <w:div w:id="490948222">
      <w:marLeft w:val="0"/>
      <w:marRight w:val="0"/>
      <w:marTop w:val="0"/>
      <w:marBottom w:val="0"/>
      <w:divBdr>
        <w:top w:val="none" w:sz="0" w:space="0" w:color="auto"/>
        <w:left w:val="none" w:sz="0" w:space="0" w:color="auto"/>
        <w:bottom w:val="none" w:sz="0" w:space="0" w:color="auto"/>
        <w:right w:val="none" w:sz="0" w:space="0" w:color="auto"/>
      </w:divBdr>
    </w:div>
    <w:div w:id="490948223">
      <w:marLeft w:val="0"/>
      <w:marRight w:val="0"/>
      <w:marTop w:val="0"/>
      <w:marBottom w:val="0"/>
      <w:divBdr>
        <w:top w:val="none" w:sz="0" w:space="0" w:color="auto"/>
        <w:left w:val="none" w:sz="0" w:space="0" w:color="auto"/>
        <w:bottom w:val="none" w:sz="0" w:space="0" w:color="auto"/>
        <w:right w:val="none" w:sz="0" w:space="0" w:color="auto"/>
      </w:divBdr>
    </w:div>
    <w:div w:id="490948224">
      <w:marLeft w:val="0"/>
      <w:marRight w:val="0"/>
      <w:marTop w:val="0"/>
      <w:marBottom w:val="0"/>
      <w:divBdr>
        <w:top w:val="none" w:sz="0" w:space="0" w:color="auto"/>
        <w:left w:val="none" w:sz="0" w:space="0" w:color="auto"/>
        <w:bottom w:val="none" w:sz="0" w:space="0" w:color="auto"/>
        <w:right w:val="none" w:sz="0" w:space="0" w:color="auto"/>
      </w:divBdr>
    </w:div>
    <w:div w:id="490948225">
      <w:marLeft w:val="0"/>
      <w:marRight w:val="0"/>
      <w:marTop w:val="0"/>
      <w:marBottom w:val="0"/>
      <w:divBdr>
        <w:top w:val="none" w:sz="0" w:space="0" w:color="auto"/>
        <w:left w:val="none" w:sz="0" w:space="0" w:color="auto"/>
        <w:bottom w:val="none" w:sz="0" w:space="0" w:color="auto"/>
        <w:right w:val="none" w:sz="0" w:space="0" w:color="auto"/>
      </w:divBdr>
    </w:div>
    <w:div w:id="573663743">
      <w:bodyDiv w:val="1"/>
      <w:marLeft w:val="0"/>
      <w:marRight w:val="0"/>
      <w:marTop w:val="0"/>
      <w:marBottom w:val="0"/>
      <w:divBdr>
        <w:top w:val="none" w:sz="0" w:space="0" w:color="auto"/>
        <w:left w:val="none" w:sz="0" w:space="0" w:color="auto"/>
        <w:bottom w:val="none" w:sz="0" w:space="0" w:color="auto"/>
        <w:right w:val="none" w:sz="0" w:space="0" w:color="auto"/>
      </w:divBdr>
    </w:div>
    <w:div w:id="602036870">
      <w:bodyDiv w:val="1"/>
      <w:marLeft w:val="0"/>
      <w:marRight w:val="0"/>
      <w:marTop w:val="0"/>
      <w:marBottom w:val="0"/>
      <w:divBdr>
        <w:top w:val="none" w:sz="0" w:space="0" w:color="auto"/>
        <w:left w:val="none" w:sz="0" w:space="0" w:color="auto"/>
        <w:bottom w:val="none" w:sz="0" w:space="0" w:color="auto"/>
        <w:right w:val="none" w:sz="0" w:space="0" w:color="auto"/>
      </w:divBdr>
    </w:div>
    <w:div w:id="603028416">
      <w:bodyDiv w:val="1"/>
      <w:marLeft w:val="0"/>
      <w:marRight w:val="0"/>
      <w:marTop w:val="0"/>
      <w:marBottom w:val="0"/>
      <w:divBdr>
        <w:top w:val="none" w:sz="0" w:space="0" w:color="auto"/>
        <w:left w:val="none" w:sz="0" w:space="0" w:color="auto"/>
        <w:bottom w:val="none" w:sz="0" w:space="0" w:color="auto"/>
        <w:right w:val="none" w:sz="0" w:space="0" w:color="auto"/>
      </w:divBdr>
    </w:div>
    <w:div w:id="693923739">
      <w:bodyDiv w:val="1"/>
      <w:marLeft w:val="0"/>
      <w:marRight w:val="0"/>
      <w:marTop w:val="0"/>
      <w:marBottom w:val="0"/>
      <w:divBdr>
        <w:top w:val="none" w:sz="0" w:space="0" w:color="auto"/>
        <w:left w:val="none" w:sz="0" w:space="0" w:color="auto"/>
        <w:bottom w:val="none" w:sz="0" w:space="0" w:color="auto"/>
        <w:right w:val="none" w:sz="0" w:space="0" w:color="auto"/>
      </w:divBdr>
    </w:div>
    <w:div w:id="731847866">
      <w:bodyDiv w:val="1"/>
      <w:marLeft w:val="0"/>
      <w:marRight w:val="0"/>
      <w:marTop w:val="0"/>
      <w:marBottom w:val="0"/>
      <w:divBdr>
        <w:top w:val="none" w:sz="0" w:space="0" w:color="auto"/>
        <w:left w:val="none" w:sz="0" w:space="0" w:color="auto"/>
        <w:bottom w:val="none" w:sz="0" w:space="0" w:color="auto"/>
        <w:right w:val="none" w:sz="0" w:space="0" w:color="auto"/>
      </w:divBdr>
    </w:div>
    <w:div w:id="744301504">
      <w:bodyDiv w:val="1"/>
      <w:marLeft w:val="0"/>
      <w:marRight w:val="0"/>
      <w:marTop w:val="0"/>
      <w:marBottom w:val="0"/>
      <w:divBdr>
        <w:top w:val="none" w:sz="0" w:space="0" w:color="auto"/>
        <w:left w:val="none" w:sz="0" w:space="0" w:color="auto"/>
        <w:bottom w:val="none" w:sz="0" w:space="0" w:color="auto"/>
        <w:right w:val="none" w:sz="0" w:space="0" w:color="auto"/>
      </w:divBdr>
    </w:div>
    <w:div w:id="770473828">
      <w:bodyDiv w:val="1"/>
      <w:marLeft w:val="0"/>
      <w:marRight w:val="0"/>
      <w:marTop w:val="0"/>
      <w:marBottom w:val="0"/>
      <w:divBdr>
        <w:top w:val="none" w:sz="0" w:space="0" w:color="auto"/>
        <w:left w:val="none" w:sz="0" w:space="0" w:color="auto"/>
        <w:bottom w:val="none" w:sz="0" w:space="0" w:color="auto"/>
        <w:right w:val="none" w:sz="0" w:space="0" w:color="auto"/>
      </w:divBdr>
    </w:div>
    <w:div w:id="917789672">
      <w:bodyDiv w:val="1"/>
      <w:marLeft w:val="0"/>
      <w:marRight w:val="0"/>
      <w:marTop w:val="0"/>
      <w:marBottom w:val="0"/>
      <w:divBdr>
        <w:top w:val="none" w:sz="0" w:space="0" w:color="auto"/>
        <w:left w:val="none" w:sz="0" w:space="0" w:color="auto"/>
        <w:bottom w:val="none" w:sz="0" w:space="0" w:color="auto"/>
        <w:right w:val="none" w:sz="0" w:space="0" w:color="auto"/>
      </w:divBdr>
    </w:div>
    <w:div w:id="921068733">
      <w:bodyDiv w:val="1"/>
      <w:marLeft w:val="0"/>
      <w:marRight w:val="0"/>
      <w:marTop w:val="0"/>
      <w:marBottom w:val="0"/>
      <w:divBdr>
        <w:top w:val="none" w:sz="0" w:space="0" w:color="auto"/>
        <w:left w:val="none" w:sz="0" w:space="0" w:color="auto"/>
        <w:bottom w:val="none" w:sz="0" w:space="0" w:color="auto"/>
        <w:right w:val="none" w:sz="0" w:space="0" w:color="auto"/>
      </w:divBdr>
    </w:div>
    <w:div w:id="926155242">
      <w:bodyDiv w:val="1"/>
      <w:marLeft w:val="0"/>
      <w:marRight w:val="0"/>
      <w:marTop w:val="0"/>
      <w:marBottom w:val="0"/>
      <w:divBdr>
        <w:top w:val="none" w:sz="0" w:space="0" w:color="auto"/>
        <w:left w:val="none" w:sz="0" w:space="0" w:color="auto"/>
        <w:bottom w:val="none" w:sz="0" w:space="0" w:color="auto"/>
        <w:right w:val="none" w:sz="0" w:space="0" w:color="auto"/>
      </w:divBdr>
    </w:div>
    <w:div w:id="934749998">
      <w:bodyDiv w:val="1"/>
      <w:marLeft w:val="0"/>
      <w:marRight w:val="0"/>
      <w:marTop w:val="0"/>
      <w:marBottom w:val="0"/>
      <w:divBdr>
        <w:top w:val="none" w:sz="0" w:space="0" w:color="auto"/>
        <w:left w:val="none" w:sz="0" w:space="0" w:color="auto"/>
        <w:bottom w:val="none" w:sz="0" w:space="0" w:color="auto"/>
        <w:right w:val="none" w:sz="0" w:space="0" w:color="auto"/>
      </w:divBdr>
    </w:div>
    <w:div w:id="958996760">
      <w:bodyDiv w:val="1"/>
      <w:marLeft w:val="0"/>
      <w:marRight w:val="0"/>
      <w:marTop w:val="0"/>
      <w:marBottom w:val="0"/>
      <w:divBdr>
        <w:top w:val="none" w:sz="0" w:space="0" w:color="auto"/>
        <w:left w:val="none" w:sz="0" w:space="0" w:color="auto"/>
        <w:bottom w:val="none" w:sz="0" w:space="0" w:color="auto"/>
        <w:right w:val="none" w:sz="0" w:space="0" w:color="auto"/>
      </w:divBdr>
    </w:div>
    <w:div w:id="1032001819">
      <w:bodyDiv w:val="1"/>
      <w:marLeft w:val="0"/>
      <w:marRight w:val="0"/>
      <w:marTop w:val="0"/>
      <w:marBottom w:val="0"/>
      <w:divBdr>
        <w:top w:val="none" w:sz="0" w:space="0" w:color="auto"/>
        <w:left w:val="none" w:sz="0" w:space="0" w:color="auto"/>
        <w:bottom w:val="none" w:sz="0" w:space="0" w:color="auto"/>
        <w:right w:val="none" w:sz="0" w:space="0" w:color="auto"/>
      </w:divBdr>
    </w:div>
    <w:div w:id="1142893413">
      <w:bodyDiv w:val="1"/>
      <w:marLeft w:val="0"/>
      <w:marRight w:val="0"/>
      <w:marTop w:val="0"/>
      <w:marBottom w:val="0"/>
      <w:divBdr>
        <w:top w:val="none" w:sz="0" w:space="0" w:color="auto"/>
        <w:left w:val="none" w:sz="0" w:space="0" w:color="auto"/>
        <w:bottom w:val="none" w:sz="0" w:space="0" w:color="auto"/>
        <w:right w:val="none" w:sz="0" w:space="0" w:color="auto"/>
      </w:divBdr>
    </w:div>
    <w:div w:id="1236090448">
      <w:bodyDiv w:val="1"/>
      <w:marLeft w:val="0"/>
      <w:marRight w:val="0"/>
      <w:marTop w:val="0"/>
      <w:marBottom w:val="0"/>
      <w:divBdr>
        <w:top w:val="none" w:sz="0" w:space="0" w:color="auto"/>
        <w:left w:val="none" w:sz="0" w:space="0" w:color="auto"/>
        <w:bottom w:val="none" w:sz="0" w:space="0" w:color="auto"/>
        <w:right w:val="none" w:sz="0" w:space="0" w:color="auto"/>
      </w:divBdr>
    </w:div>
    <w:div w:id="1249727664">
      <w:bodyDiv w:val="1"/>
      <w:marLeft w:val="0"/>
      <w:marRight w:val="0"/>
      <w:marTop w:val="0"/>
      <w:marBottom w:val="0"/>
      <w:divBdr>
        <w:top w:val="none" w:sz="0" w:space="0" w:color="auto"/>
        <w:left w:val="none" w:sz="0" w:space="0" w:color="auto"/>
        <w:bottom w:val="none" w:sz="0" w:space="0" w:color="auto"/>
        <w:right w:val="none" w:sz="0" w:space="0" w:color="auto"/>
      </w:divBdr>
    </w:div>
    <w:div w:id="1310358840">
      <w:bodyDiv w:val="1"/>
      <w:marLeft w:val="0"/>
      <w:marRight w:val="0"/>
      <w:marTop w:val="0"/>
      <w:marBottom w:val="0"/>
      <w:divBdr>
        <w:top w:val="none" w:sz="0" w:space="0" w:color="auto"/>
        <w:left w:val="none" w:sz="0" w:space="0" w:color="auto"/>
        <w:bottom w:val="none" w:sz="0" w:space="0" w:color="auto"/>
        <w:right w:val="none" w:sz="0" w:space="0" w:color="auto"/>
      </w:divBdr>
    </w:div>
    <w:div w:id="1339699123">
      <w:bodyDiv w:val="1"/>
      <w:marLeft w:val="0"/>
      <w:marRight w:val="0"/>
      <w:marTop w:val="0"/>
      <w:marBottom w:val="0"/>
      <w:divBdr>
        <w:top w:val="none" w:sz="0" w:space="0" w:color="auto"/>
        <w:left w:val="none" w:sz="0" w:space="0" w:color="auto"/>
        <w:bottom w:val="none" w:sz="0" w:space="0" w:color="auto"/>
        <w:right w:val="none" w:sz="0" w:space="0" w:color="auto"/>
      </w:divBdr>
    </w:div>
    <w:div w:id="1468358770">
      <w:bodyDiv w:val="1"/>
      <w:marLeft w:val="0"/>
      <w:marRight w:val="0"/>
      <w:marTop w:val="0"/>
      <w:marBottom w:val="0"/>
      <w:divBdr>
        <w:top w:val="none" w:sz="0" w:space="0" w:color="auto"/>
        <w:left w:val="none" w:sz="0" w:space="0" w:color="auto"/>
        <w:bottom w:val="none" w:sz="0" w:space="0" w:color="auto"/>
        <w:right w:val="none" w:sz="0" w:space="0" w:color="auto"/>
      </w:divBdr>
    </w:div>
    <w:div w:id="1523084905">
      <w:bodyDiv w:val="1"/>
      <w:marLeft w:val="0"/>
      <w:marRight w:val="0"/>
      <w:marTop w:val="0"/>
      <w:marBottom w:val="0"/>
      <w:divBdr>
        <w:top w:val="none" w:sz="0" w:space="0" w:color="auto"/>
        <w:left w:val="none" w:sz="0" w:space="0" w:color="auto"/>
        <w:bottom w:val="none" w:sz="0" w:space="0" w:color="auto"/>
        <w:right w:val="none" w:sz="0" w:space="0" w:color="auto"/>
      </w:divBdr>
    </w:div>
    <w:div w:id="1611162148">
      <w:bodyDiv w:val="1"/>
      <w:marLeft w:val="0"/>
      <w:marRight w:val="0"/>
      <w:marTop w:val="0"/>
      <w:marBottom w:val="0"/>
      <w:divBdr>
        <w:top w:val="none" w:sz="0" w:space="0" w:color="auto"/>
        <w:left w:val="none" w:sz="0" w:space="0" w:color="auto"/>
        <w:bottom w:val="none" w:sz="0" w:space="0" w:color="auto"/>
        <w:right w:val="none" w:sz="0" w:space="0" w:color="auto"/>
      </w:divBdr>
    </w:div>
    <w:div w:id="1652445956">
      <w:bodyDiv w:val="1"/>
      <w:marLeft w:val="0"/>
      <w:marRight w:val="0"/>
      <w:marTop w:val="0"/>
      <w:marBottom w:val="0"/>
      <w:divBdr>
        <w:top w:val="none" w:sz="0" w:space="0" w:color="auto"/>
        <w:left w:val="none" w:sz="0" w:space="0" w:color="auto"/>
        <w:bottom w:val="none" w:sz="0" w:space="0" w:color="auto"/>
        <w:right w:val="none" w:sz="0" w:space="0" w:color="auto"/>
      </w:divBdr>
    </w:div>
    <w:div w:id="1659310515">
      <w:bodyDiv w:val="1"/>
      <w:marLeft w:val="0"/>
      <w:marRight w:val="0"/>
      <w:marTop w:val="0"/>
      <w:marBottom w:val="0"/>
      <w:divBdr>
        <w:top w:val="none" w:sz="0" w:space="0" w:color="auto"/>
        <w:left w:val="none" w:sz="0" w:space="0" w:color="auto"/>
        <w:bottom w:val="none" w:sz="0" w:space="0" w:color="auto"/>
        <w:right w:val="none" w:sz="0" w:space="0" w:color="auto"/>
      </w:divBdr>
    </w:div>
    <w:div w:id="1733889238">
      <w:bodyDiv w:val="1"/>
      <w:marLeft w:val="0"/>
      <w:marRight w:val="0"/>
      <w:marTop w:val="0"/>
      <w:marBottom w:val="0"/>
      <w:divBdr>
        <w:top w:val="none" w:sz="0" w:space="0" w:color="auto"/>
        <w:left w:val="none" w:sz="0" w:space="0" w:color="auto"/>
        <w:bottom w:val="none" w:sz="0" w:space="0" w:color="auto"/>
        <w:right w:val="none" w:sz="0" w:space="0" w:color="auto"/>
      </w:divBdr>
    </w:div>
    <w:div w:id="1843279105">
      <w:bodyDiv w:val="1"/>
      <w:marLeft w:val="0"/>
      <w:marRight w:val="0"/>
      <w:marTop w:val="0"/>
      <w:marBottom w:val="0"/>
      <w:divBdr>
        <w:top w:val="none" w:sz="0" w:space="0" w:color="auto"/>
        <w:left w:val="none" w:sz="0" w:space="0" w:color="auto"/>
        <w:bottom w:val="none" w:sz="0" w:space="0" w:color="auto"/>
        <w:right w:val="none" w:sz="0" w:space="0" w:color="auto"/>
      </w:divBdr>
    </w:div>
    <w:div w:id="2001689402">
      <w:bodyDiv w:val="1"/>
      <w:marLeft w:val="0"/>
      <w:marRight w:val="0"/>
      <w:marTop w:val="0"/>
      <w:marBottom w:val="0"/>
      <w:divBdr>
        <w:top w:val="none" w:sz="0" w:space="0" w:color="auto"/>
        <w:left w:val="none" w:sz="0" w:space="0" w:color="auto"/>
        <w:bottom w:val="none" w:sz="0" w:space="0" w:color="auto"/>
        <w:right w:val="none" w:sz="0" w:space="0" w:color="auto"/>
      </w:divBdr>
    </w:div>
    <w:div w:id="2017809048">
      <w:bodyDiv w:val="1"/>
      <w:marLeft w:val="0"/>
      <w:marRight w:val="0"/>
      <w:marTop w:val="0"/>
      <w:marBottom w:val="0"/>
      <w:divBdr>
        <w:top w:val="none" w:sz="0" w:space="0" w:color="auto"/>
        <w:left w:val="none" w:sz="0" w:space="0" w:color="auto"/>
        <w:bottom w:val="none" w:sz="0" w:space="0" w:color="auto"/>
        <w:right w:val="none" w:sz="0" w:space="0" w:color="auto"/>
      </w:divBdr>
    </w:div>
    <w:div w:id="2080206870">
      <w:bodyDiv w:val="1"/>
      <w:marLeft w:val="0"/>
      <w:marRight w:val="0"/>
      <w:marTop w:val="0"/>
      <w:marBottom w:val="0"/>
      <w:divBdr>
        <w:top w:val="none" w:sz="0" w:space="0" w:color="auto"/>
        <w:left w:val="none" w:sz="0" w:space="0" w:color="auto"/>
        <w:bottom w:val="none" w:sz="0" w:space="0" w:color="auto"/>
        <w:right w:val="none" w:sz="0" w:space="0" w:color="auto"/>
      </w:divBdr>
    </w:div>
    <w:div w:id="214099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5FAA6-02E6-6840-AAA7-62C9A9521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16863</Words>
  <Characters>96122</Characters>
  <Application>Microsoft Macintosh Word</Application>
  <DocSecurity>0</DocSecurity>
  <Lines>801</Lines>
  <Paragraphs>225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Locus</vt:lpstr>
      <vt:lpstr>Locus</vt:lpstr>
    </vt:vector>
  </TitlesOfParts>
  <Company>Danmarks Fiskeriundersoegelser</Company>
  <LinksUpToDate>false</LinksUpToDate>
  <CharactersWithSpaces>112760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Locus</dc:title>
  <dc:creator>mmh</dc:creator>
  <cp:lastModifiedBy>Michael Møller Hansen</cp:lastModifiedBy>
  <cp:revision>3</cp:revision>
  <cp:lastPrinted>2013-09-11T12:28:00Z</cp:lastPrinted>
  <dcterms:created xsi:type="dcterms:W3CDTF">2013-12-02T21:48:00Z</dcterms:created>
  <dcterms:modified xsi:type="dcterms:W3CDTF">2014-01-09T20:26:00Z</dcterms:modified>
</cp:coreProperties>
</file>