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F9F" w:rsidRPr="00F90B58" w:rsidRDefault="00AD4F9F" w:rsidP="00AD4F9F">
      <w:pPr>
        <w:widowControl/>
        <w:autoSpaceDE w:val="0"/>
        <w:autoSpaceDN w:val="0"/>
        <w:adjustRightInd w:val="0"/>
        <w:jc w:val="left"/>
        <w:rPr>
          <w:rFonts w:ascii="Garamond" w:hAnsi="Garamond"/>
          <w:b/>
          <w:kern w:val="0"/>
          <w:sz w:val="24"/>
        </w:rPr>
      </w:pPr>
      <w:bookmarkStart w:id="0" w:name="_GoBack"/>
      <w:bookmarkEnd w:id="0"/>
      <w:r w:rsidRPr="00F90B58">
        <w:rPr>
          <w:rFonts w:ascii="Garamond" w:hAnsi="Garamond"/>
          <w:b/>
          <w:kern w:val="0"/>
          <w:sz w:val="24"/>
        </w:rPr>
        <w:t>Strict Convexity of the log likelihood function</w:t>
      </w:r>
    </w:p>
    <w:p w:rsidR="00AD4F9F" w:rsidRDefault="00AD4F9F" w:rsidP="00AD4F9F">
      <w:pPr>
        <w:widowControl/>
        <w:autoSpaceDE w:val="0"/>
        <w:autoSpaceDN w:val="0"/>
        <w:adjustRightInd w:val="0"/>
        <w:jc w:val="left"/>
        <w:rPr>
          <w:rFonts w:ascii="Garamond" w:hAnsi="Garamond"/>
          <w:b/>
          <w:kern w:val="0"/>
          <w:sz w:val="24"/>
        </w:rPr>
      </w:pPr>
    </w:p>
    <w:p w:rsidR="00AD4F9F" w:rsidRPr="00B3134F" w:rsidRDefault="00061BDC" w:rsidP="00AD4F9F">
      <w:pPr>
        <w:widowControl/>
        <w:autoSpaceDE w:val="0"/>
        <w:autoSpaceDN w:val="0"/>
        <w:adjustRightInd w:val="0"/>
        <w:jc w:val="left"/>
        <w:rPr>
          <w:rFonts w:ascii="Garamond" w:hAnsi="Garamond"/>
          <w:kern w:val="0"/>
          <w:sz w:val="24"/>
        </w:rPr>
      </w:pPr>
      <w:r>
        <w:rPr>
          <w:rFonts w:ascii="Garamond" w:hAnsi="Garamond"/>
          <w:kern w:val="0"/>
          <w:sz w:val="24"/>
        </w:rPr>
        <w:t>First assuming</w:t>
      </w:r>
      <w:r w:rsidR="0090284C">
        <w:rPr>
          <w:rFonts w:ascii="Garamond" w:hAnsi="Garamond"/>
          <w:kern w:val="0"/>
          <w:sz w:val="24"/>
        </w:rPr>
        <w:t xml:space="preserve"> there are</w:t>
      </w:r>
      <w:r w:rsidR="00AD4F9F" w:rsidRPr="00B3134F">
        <w:rPr>
          <w:rFonts w:ascii="Garamond" w:hAnsi="Garamond"/>
          <w:kern w:val="0"/>
          <w:sz w:val="24"/>
        </w:rPr>
        <w:t xml:space="preserve"> no phase ambiguous genotypes, the log likelihood function can be expressed as:</w:t>
      </w:r>
    </w:p>
    <w:p w:rsidR="00AD4F9F" w:rsidRPr="00B3134F" w:rsidRDefault="00AD4F9F" w:rsidP="00AD4F9F">
      <w:pPr>
        <w:widowControl/>
        <w:autoSpaceDE w:val="0"/>
        <w:autoSpaceDN w:val="0"/>
        <w:adjustRightInd w:val="0"/>
        <w:jc w:val="center"/>
        <w:rPr>
          <w:rFonts w:ascii="Garamond" w:hAnsi="Garamond"/>
          <w:sz w:val="24"/>
        </w:rPr>
      </w:pPr>
      <w:r w:rsidRPr="00B3134F">
        <w:rPr>
          <w:rFonts w:ascii="Garamond" w:hAnsi="Garamond"/>
          <w:position w:val="-102"/>
          <w:sz w:val="24"/>
        </w:rPr>
        <w:object w:dxaOrig="5220" w:dyaOrig="21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3.35pt;height:105.3pt" o:ole="">
            <v:imagedata r:id="rId5" o:title=""/>
          </v:shape>
          <o:OLEObject Type="Embed" ProgID="Equation.DSMT4" ShapeID="_x0000_i1025" DrawAspect="Content" ObjectID="_1344170904" r:id="rId6"/>
        </w:object>
      </w:r>
    </w:p>
    <w:p w:rsidR="00AD4F9F" w:rsidRPr="00B3134F" w:rsidRDefault="00AD4F9F" w:rsidP="00AD4F9F">
      <w:pPr>
        <w:widowControl/>
        <w:autoSpaceDE w:val="0"/>
        <w:autoSpaceDN w:val="0"/>
        <w:adjustRightInd w:val="0"/>
        <w:jc w:val="left"/>
        <w:rPr>
          <w:rFonts w:ascii="Garamond" w:hAnsi="Garamond"/>
          <w:kern w:val="0"/>
          <w:sz w:val="24"/>
        </w:rPr>
      </w:pPr>
      <w:r w:rsidRPr="00B3134F">
        <w:rPr>
          <w:rFonts w:ascii="Garamond" w:hAnsi="Garamond"/>
          <w:kern w:val="0"/>
          <w:sz w:val="24"/>
        </w:rPr>
        <w:t>Therefore,</w:t>
      </w:r>
    </w:p>
    <w:p w:rsidR="00AD4F9F" w:rsidRDefault="00AD4F9F" w:rsidP="00AD4F9F">
      <w:pPr>
        <w:widowControl/>
        <w:autoSpaceDE w:val="0"/>
        <w:autoSpaceDN w:val="0"/>
        <w:adjustRightInd w:val="0"/>
        <w:jc w:val="center"/>
        <w:rPr>
          <w:rFonts w:ascii="Garamond" w:hAnsi="Garamond"/>
          <w:sz w:val="24"/>
        </w:rPr>
      </w:pPr>
      <w:r w:rsidRPr="00D05EA0">
        <w:rPr>
          <w:rFonts w:ascii="Garamond" w:hAnsi="Garamond"/>
          <w:position w:val="-136"/>
          <w:sz w:val="24"/>
        </w:rPr>
        <w:object w:dxaOrig="5440" w:dyaOrig="2840">
          <v:shape id="_x0000_i1026" type="#_x0000_t75" style="width:264.25pt;height:137.9pt" o:ole="">
            <v:imagedata r:id="rId7" o:title=""/>
          </v:shape>
          <o:OLEObject Type="Embed" ProgID="Equation.DSMT4" ShapeID="_x0000_i1026" DrawAspect="Content" ObjectID="_1344170905" r:id="rId8"/>
        </w:object>
      </w:r>
    </w:p>
    <w:p w:rsidR="00AD4F9F" w:rsidRDefault="00AD4F9F" w:rsidP="00AD4F9F">
      <w:pPr>
        <w:widowControl/>
        <w:autoSpaceDE w:val="0"/>
        <w:autoSpaceDN w:val="0"/>
        <w:adjustRightInd w:val="0"/>
        <w:jc w:val="left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Furthermore,</w:t>
      </w:r>
    </w:p>
    <w:p w:rsidR="00AD4F9F" w:rsidRDefault="00AD4F9F" w:rsidP="00AD4F9F">
      <w:pPr>
        <w:widowControl/>
        <w:autoSpaceDE w:val="0"/>
        <w:autoSpaceDN w:val="0"/>
        <w:adjustRightInd w:val="0"/>
        <w:jc w:val="center"/>
        <w:rPr>
          <w:rFonts w:ascii="Garamond" w:hAnsi="Garamond"/>
          <w:sz w:val="24"/>
        </w:rPr>
      </w:pPr>
      <w:r w:rsidRPr="007530EB">
        <w:rPr>
          <w:rFonts w:ascii="Garamond" w:hAnsi="Garamond"/>
          <w:position w:val="-64"/>
          <w:sz w:val="24"/>
        </w:rPr>
        <w:object w:dxaOrig="3220" w:dyaOrig="1400">
          <v:shape id="_x0000_i1027" type="#_x0000_t75" style="width:156.25pt;height:67.9pt" o:ole="">
            <v:imagedata r:id="rId9" o:title=""/>
          </v:shape>
          <o:OLEObject Type="Embed" ProgID="Equation.DSMT4" ShapeID="_x0000_i1027" DrawAspect="Content" ObjectID="_1344170906" r:id="rId10"/>
        </w:object>
      </w:r>
    </w:p>
    <w:p w:rsidR="00AD4F9F" w:rsidRPr="009D2775" w:rsidRDefault="00AD4F9F" w:rsidP="00AD4F9F">
      <w:pPr>
        <w:widowControl/>
        <w:autoSpaceDE w:val="0"/>
        <w:autoSpaceDN w:val="0"/>
        <w:adjustRightInd w:val="0"/>
        <w:jc w:val="left"/>
        <w:rPr>
          <w:rFonts w:ascii="Garamond" w:hAnsi="Garamond"/>
          <w:sz w:val="24"/>
        </w:rPr>
      </w:pPr>
      <w:proofErr w:type="gramStart"/>
      <w:r w:rsidRPr="009D2775">
        <w:rPr>
          <w:rFonts w:ascii="Garamond" w:hAnsi="Garamond"/>
          <w:kern w:val="0"/>
          <w:sz w:val="24"/>
        </w:rPr>
        <w:t xml:space="preserve">For </w:t>
      </w:r>
      <w:proofErr w:type="gramEnd"/>
      <w:r w:rsidRPr="009D2775">
        <w:rPr>
          <w:rFonts w:ascii="Garamond" w:hAnsi="Garamond"/>
          <w:position w:val="-14"/>
          <w:sz w:val="24"/>
        </w:rPr>
        <w:object w:dxaOrig="2540" w:dyaOrig="400">
          <v:shape id="_x0000_i1028" type="#_x0000_t75" style="width:123.6pt;height:19.7pt" o:ole="">
            <v:imagedata r:id="rId11" o:title=""/>
          </v:shape>
          <o:OLEObject Type="Embed" ProgID="Equation.DSMT4" ShapeID="_x0000_i1028" DrawAspect="Content" ObjectID="_1344170907" r:id="rId12"/>
        </w:object>
      </w:r>
      <w:r w:rsidRPr="009D2775">
        <w:rPr>
          <w:rFonts w:ascii="Garamond" w:hAnsi="Garamond"/>
          <w:sz w:val="24"/>
        </w:rPr>
        <w:t>, therefore</w:t>
      </w:r>
    </w:p>
    <w:p w:rsidR="00AD4F9F" w:rsidRDefault="00AD4F9F" w:rsidP="00AD4F9F">
      <w:pPr>
        <w:widowControl/>
        <w:autoSpaceDE w:val="0"/>
        <w:autoSpaceDN w:val="0"/>
        <w:adjustRightInd w:val="0"/>
        <w:jc w:val="center"/>
        <w:rPr>
          <w:rFonts w:ascii="Garamond" w:hAnsi="Garamond"/>
          <w:sz w:val="24"/>
        </w:rPr>
      </w:pPr>
      <w:r w:rsidRPr="007530EB">
        <w:rPr>
          <w:rFonts w:ascii="Garamond" w:hAnsi="Garamond"/>
          <w:position w:val="-64"/>
          <w:sz w:val="24"/>
        </w:rPr>
        <w:object w:dxaOrig="3920" w:dyaOrig="1400">
          <v:shape id="_x0000_i1029" type="#_x0000_t75" style="width:190.2pt;height:67.9pt" o:ole="">
            <v:imagedata r:id="rId13" o:title=""/>
          </v:shape>
          <o:OLEObject Type="Embed" ProgID="Equation.DSMT4" ShapeID="_x0000_i1029" DrawAspect="Content" ObjectID="_1344170908" r:id="rId14"/>
        </w:object>
      </w:r>
    </w:p>
    <w:p w:rsidR="00AD4F9F" w:rsidRPr="00DE5596" w:rsidRDefault="00AD4F9F" w:rsidP="00AD4F9F">
      <w:pPr>
        <w:spacing w:after="120"/>
      </w:pPr>
      <w:r w:rsidRPr="00231FFB">
        <w:rPr>
          <w:rFonts w:ascii="Garamond" w:hAnsi="Garamond"/>
          <w:sz w:val="24"/>
        </w:rPr>
        <w:t xml:space="preserve">It follows that </w:t>
      </w:r>
      <w:r w:rsidRPr="00231FFB">
        <w:rPr>
          <w:rFonts w:ascii="Garamond" w:hAnsi="Garamond"/>
          <w:position w:val="-4"/>
          <w:sz w:val="24"/>
        </w:rPr>
        <w:object w:dxaOrig="499" w:dyaOrig="240">
          <v:shape id="_x0000_i1030" type="#_x0000_t75" style="width:25.15pt;height:12.25pt" o:ole="">
            <v:imagedata r:id="rId15" o:title=""/>
          </v:shape>
          <o:OLEObject Type="Embed" ProgID="Equation.DSMT4" ShapeID="_x0000_i1030" DrawAspect="Content" ObjectID="_1344170909" r:id="rId16"/>
        </w:object>
      </w:r>
      <w:r w:rsidRPr="00231FFB">
        <w:rPr>
          <w:rFonts w:ascii="Garamond" w:hAnsi="Garamond"/>
          <w:sz w:val="24"/>
        </w:rPr>
        <w:t xml:space="preserve"> is a strict convex function. With phase ambiguous genotypes, the convexity is not changed by linear operators.</w:t>
      </w:r>
      <w:r>
        <w:rPr>
          <w:rFonts w:ascii="Garamond" w:hAnsi="Garamond"/>
        </w:rPr>
        <w:t xml:space="preserve"> </w:t>
      </w:r>
      <w:r w:rsidRPr="00130012">
        <w:rPr>
          <w:rFonts w:ascii="Garamond" w:hAnsi="Garamond"/>
          <w:sz w:val="24"/>
        </w:rPr>
        <w:t>The strict convexity is a sufficient condition for</w:t>
      </w:r>
      <w:r w:rsidRPr="00130012">
        <w:rPr>
          <w:sz w:val="24"/>
        </w:rPr>
        <w:t xml:space="preserve"> </w:t>
      </w:r>
      <w:r w:rsidRPr="00130012">
        <w:rPr>
          <w:rFonts w:ascii="Garamond" w:hAnsi="Garamond"/>
          <w:sz w:val="24"/>
        </w:rPr>
        <w:t>minimizer uniqueness</w:t>
      </w:r>
      <w:r>
        <w:rPr>
          <w:rFonts w:ascii="Garamond" w:hAnsi="Garamond"/>
          <w:sz w:val="24"/>
        </w:rPr>
        <w:t xml:space="preserve"> [44].</w:t>
      </w:r>
    </w:p>
    <w:p w:rsidR="00A324AD" w:rsidRDefault="00C55618"/>
    <w:sectPr w:rsidR="00A324AD" w:rsidSect="00FA73BD">
      <w:pgSz w:w="11906" w:h="16838"/>
      <w:pgMar w:top="1440" w:right="1440" w:bottom="1440" w:left="1440" w:header="850" w:footer="994" w:gutter="0"/>
      <w:cols w:space="425"/>
      <w:titlePg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F9F"/>
    <w:rsid w:val="00061BDC"/>
    <w:rsid w:val="003979B7"/>
    <w:rsid w:val="003E5331"/>
    <w:rsid w:val="0065136C"/>
    <w:rsid w:val="00856D03"/>
    <w:rsid w:val="0090284C"/>
    <w:rsid w:val="00957172"/>
    <w:rsid w:val="009D2775"/>
    <w:rsid w:val="00A85CEA"/>
    <w:rsid w:val="00AD4F9F"/>
    <w:rsid w:val="00B3134F"/>
    <w:rsid w:val="00C55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4F9F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4F9F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oleObject" Target="embeddings/oleObject6.bin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477</Characters>
  <Application>Microsoft Office Word</Application>
  <DocSecurity>0</DocSecurity>
  <Lines>3</Lines>
  <Paragraphs>1</Paragraphs>
  <ScaleCrop>false</ScaleCrop>
  <Company>Microsoft</Company>
  <LinksUpToDate>false</LinksUpToDate>
  <CharactersWithSpaces>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Ming Li</dc:creator>
  <cp:lastModifiedBy>Administrator</cp:lastModifiedBy>
  <cp:revision>2</cp:revision>
  <dcterms:created xsi:type="dcterms:W3CDTF">2010-08-24T20:02:00Z</dcterms:created>
  <dcterms:modified xsi:type="dcterms:W3CDTF">2010-08-24T20:02:00Z</dcterms:modified>
</cp:coreProperties>
</file>