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pPr w:leftFromText="180" w:rightFromText="180" w:vertAnchor="page" w:horzAnchor="page" w:tblpX="1729" w:tblpY="2341"/>
        <w:tblW w:w="9544" w:type="dxa"/>
        <w:tblLook w:val="04A0" w:firstRow="1" w:lastRow="0" w:firstColumn="1" w:lastColumn="0" w:noHBand="0" w:noVBand="1"/>
      </w:tblPr>
      <w:tblGrid>
        <w:gridCol w:w="1373"/>
        <w:gridCol w:w="1373"/>
        <w:gridCol w:w="1309"/>
        <w:gridCol w:w="1580"/>
        <w:gridCol w:w="1300"/>
        <w:gridCol w:w="1309"/>
        <w:gridCol w:w="1300"/>
      </w:tblGrid>
      <w:tr w:rsidR="00365026" w:rsidRPr="00365026" w:rsidTr="00365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373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65026">
              <w:rPr>
                <w:rFonts w:ascii="Calibri" w:eastAsia="Times New Roman" w:hAnsi="Calibri" w:cs="Times New Roman"/>
              </w:rPr>
              <w:t>Unique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65026">
              <w:rPr>
                <w:rFonts w:ascii="Calibri" w:eastAsia="Times New Roman" w:hAnsi="Calibri" w:cs="Times New Roman"/>
              </w:rPr>
              <w:t>Duplicates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</w:p>
        </w:tc>
      </w:tr>
      <w:tr w:rsidR="00365026" w:rsidRPr="00365026" w:rsidTr="003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FFFFFF" w:themeColor="background1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FFFFFF" w:themeColor="background1"/>
              </w:rPr>
              <w:t>sample</w:t>
            </w:r>
            <w:proofErr w:type="gramEnd"/>
          </w:p>
        </w:tc>
        <w:tc>
          <w:tcPr>
            <w:tcW w:w="1373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FFFFFF" w:themeColor="background1"/>
              </w:rPr>
            </w:pPr>
          </w:p>
        </w:tc>
        <w:tc>
          <w:tcPr>
            <w:tcW w:w="1309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</w:pPr>
            <w:r w:rsidRPr="00365026"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  <w:t>Reads</w:t>
            </w:r>
          </w:p>
        </w:tc>
        <w:tc>
          <w:tcPr>
            <w:tcW w:w="1580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FFFFFF" w:themeColor="background1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FFFFFF" w:themeColor="background1"/>
              </w:rPr>
              <w:t>n</w:t>
            </w:r>
            <w:proofErr w:type="gramEnd"/>
          </w:p>
        </w:tc>
        <w:tc>
          <w:tcPr>
            <w:tcW w:w="1300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</w:pPr>
            <w:r w:rsidRPr="00365026"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  <w:t>%</w:t>
            </w:r>
          </w:p>
        </w:tc>
        <w:tc>
          <w:tcPr>
            <w:tcW w:w="1309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FFFFFF" w:themeColor="background1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FFFFFF" w:themeColor="background1"/>
              </w:rPr>
              <w:t>n</w:t>
            </w:r>
            <w:proofErr w:type="gramEnd"/>
          </w:p>
        </w:tc>
        <w:tc>
          <w:tcPr>
            <w:tcW w:w="1300" w:type="dxa"/>
            <w:shd w:val="clear" w:color="auto" w:fill="000000" w:themeFill="text1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</w:pPr>
            <w:r w:rsidRPr="00365026">
              <w:rPr>
                <w:rFonts w:ascii="Calibri" w:eastAsia="Times New Roman" w:hAnsi="Calibri" w:cs="Times New Roman"/>
                <w:b/>
                <w:bCs/>
                <w:color w:val="FFFFFF" w:themeColor="background1"/>
              </w:rPr>
              <w:t>%</w:t>
            </w:r>
          </w:p>
        </w:tc>
      </w:tr>
      <w:tr w:rsidR="00365026" w:rsidRPr="00365026" w:rsidTr="003650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10.000 cells</w:t>
            </w:r>
          </w:p>
        </w:tc>
        <w:tc>
          <w:tcPr>
            <w:tcW w:w="1373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20,761,074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17,195,583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82.8%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3,565,491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17.2%</w:t>
            </w:r>
          </w:p>
        </w:tc>
      </w:tr>
      <w:tr w:rsidR="00365026" w:rsidRPr="00365026" w:rsidTr="003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10.000 cells + RNA/histones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23,967,040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11,561,574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48.2%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12,405,466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51.8%</w:t>
            </w:r>
          </w:p>
        </w:tc>
      </w:tr>
      <w:tr w:rsidR="00365026" w:rsidRPr="00365026" w:rsidTr="003650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 xml:space="preserve">20.000.000 cells 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13,633,868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12,543,908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92.0%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1,089,960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8.0%</w:t>
            </w:r>
          </w:p>
        </w:tc>
      </w:tr>
      <w:tr w:rsidR="00365026" w:rsidRPr="00365026" w:rsidTr="003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73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65026" w:rsidRPr="00365026" w:rsidTr="003650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000000"/>
              </w:rPr>
              <w:t>tumor</w:t>
            </w:r>
            <w:proofErr w:type="gramEnd"/>
            <w:r w:rsidRPr="00365026">
              <w:rPr>
                <w:rFonts w:ascii="Calibri" w:eastAsia="Times New Roman" w:hAnsi="Calibri" w:cs="Times New Roman"/>
                <w:color w:val="000000"/>
              </w:rPr>
              <w:t xml:space="preserve"> #1 glycogen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31,904,245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21,721,085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68.1%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10,183,160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31.9%</w:t>
            </w:r>
          </w:p>
        </w:tc>
      </w:tr>
      <w:tr w:rsidR="00365026" w:rsidRPr="00365026" w:rsidTr="003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000000"/>
              </w:rPr>
              <w:t>tumor</w:t>
            </w:r>
            <w:proofErr w:type="gramEnd"/>
            <w:r w:rsidRPr="00365026">
              <w:rPr>
                <w:rFonts w:ascii="Calibri" w:eastAsia="Times New Roman" w:hAnsi="Calibri" w:cs="Times New Roman"/>
                <w:color w:val="000000"/>
              </w:rPr>
              <w:t xml:space="preserve"> #2 glycogen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28,176,137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22,932,202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81.4%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5,243,935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18.6%</w:t>
            </w:r>
          </w:p>
        </w:tc>
      </w:tr>
      <w:tr w:rsidR="00365026" w:rsidRPr="00365026" w:rsidTr="003650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000000"/>
              </w:rPr>
              <w:t>tumor</w:t>
            </w:r>
            <w:proofErr w:type="gramEnd"/>
            <w:r w:rsidRPr="00365026">
              <w:rPr>
                <w:rFonts w:ascii="Calibri" w:eastAsia="Times New Roman" w:hAnsi="Calibri" w:cs="Times New Roman"/>
                <w:color w:val="000000"/>
              </w:rPr>
              <w:t xml:space="preserve"> #1 RNA/histones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48,326,372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15,244,205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31.5%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33,082,167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68.5%</w:t>
            </w:r>
          </w:p>
        </w:tc>
      </w:tr>
      <w:tr w:rsidR="00365026" w:rsidRPr="00365026" w:rsidTr="00365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gridSpan w:val="2"/>
            <w:noWrap/>
            <w:hideMark/>
          </w:tcPr>
          <w:p w:rsidR="00365026" w:rsidRPr="00365026" w:rsidRDefault="00365026" w:rsidP="0036502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365026">
              <w:rPr>
                <w:rFonts w:ascii="Calibri" w:eastAsia="Times New Roman" w:hAnsi="Calibri" w:cs="Times New Roman"/>
                <w:color w:val="000000"/>
              </w:rPr>
              <w:t>tumor</w:t>
            </w:r>
            <w:proofErr w:type="gramEnd"/>
            <w:r w:rsidRPr="00365026">
              <w:rPr>
                <w:rFonts w:ascii="Calibri" w:eastAsia="Times New Roman" w:hAnsi="Calibri" w:cs="Times New Roman"/>
                <w:color w:val="000000"/>
              </w:rPr>
              <w:t xml:space="preserve"> #2 RNA/histones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27,539,302</w:t>
            </w:r>
          </w:p>
        </w:tc>
        <w:tc>
          <w:tcPr>
            <w:tcW w:w="1580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23,549,258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85.5%</w:t>
            </w:r>
          </w:p>
        </w:tc>
        <w:tc>
          <w:tcPr>
            <w:tcW w:w="1309" w:type="dxa"/>
            <w:noWrap/>
            <w:hideMark/>
          </w:tcPr>
          <w:p w:rsidR="00365026" w:rsidRPr="00365026" w:rsidRDefault="00365026" w:rsidP="0036502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3,990,044</w:t>
            </w:r>
          </w:p>
        </w:tc>
        <w:tc>
          <w:tcPr>
            <w:tcW w:w="1300" w:type="dxa"/>
            <w:noWrap/>
            <w:hideMark/>
          </w:tcPr>
          <w:p w:rsidR="00365026" w:rsidRPr="00365026" w:rsidRDefault="00365026" w:rsidP="00365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65026">
              <w:rPr>
                <w:rFonts w:ascii="Calibri" w:eastAsia="Times New Roman" w:hAnsi="Calibri" w:cs="Times New Roman"/>
                <w:color w:val="000000"/>
              </w:rPr>
              <w:t>14.5%</w:t>
            </w:r>
          </w:p>
        </w:tc>
      </w:tr>
    </w:tbl>
    <w:p w:rsidR="00BC0956" w:rsidRDefault="00365026">
      <w:r>
        <w:t>Supplemental table S1</w:t>
      </w:r>
      <w:r>
        <w:t xml:space="preserve">: </w:t>
      </w:r>
      <w:r>
        <w:t>sequencing reads and duplication rate</w:t>
      </w:r>
      <w:bookmarkStart w:id="0" w:name="_GoBack"/>
      <w:bookmarkEnd w:id="0"/>
    </w:p>
    <w:sectPr w:rsidR="00BC0956" w:rsidSect="00BC09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26"/>
    <w:rsid w:val="00365026"/>
    <w:rsid w:val="00BC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C76B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36502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36502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DE4B12-FBD5-154E-9212-801907CCB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488</Characters>
  <Application>Microsoft Macintosh Word</Application>
  <DocSecurity>0</DocSecurity>
  <Lines>4</Lines>
  <Paragraphs>1</Paragraphs>
  <ScaleCrop>false</ScaleCrop>
  <Company>NKI-AVL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w.zwart</dc:creator>
  <cp:keywords/>
  <dc:description/>
  <cp:lastModifiedBy>w.zwart</cp:lastModifiedBy>
  <cp:revision>1</cp:revision>
  <dcterms:created xsi:type="dcterms:W3CDTF">2012-11-21T20:09:00Z</dcterms:created>
  <dcterms:modified xsi:type="dcterms:W3CDTF">2012-11-21T20:12:00Z</dcterms:modified>
</cp:coreProperties>
</file>