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66106" w14:textId="1EA3CC54" w:rsidR="008D2DEC" w:rsidRPr="00FE4D69" w:rsidRDefault="00FE4D69">
      <w:pPr>
        <w:rPr>
          <w:rFonts w:ascii="Arial" w:hAnsi="Arial" w:cs="Arial"/>
          <w:b/>
          <w:sz w:val="24"/>
          <w:szCs w:val="24"/>
        </w:rPr>
      </w:pPr>
      <w:r w:rsidRPr="00FE4D69">
        <w:rPr>
          <w:rFonts w:ascii="Arial" w:hAnsi="Arial" w:cs="Arial"/>
          <w:b/>
          <w:sz w:val="24"/>
          <w:szCs w:val="24"/>
        </w:rPr>
        <w:t xml:space="preserve">Additional file 4: Table S1 </w:t>
      </w:r>
      <w:r w:rsidR="00C15B64">
        <w:rPr>
          <w:rFonts w:ascii="Arial" w:hAnsi="Arial" w:cs="Arial"/>
          <w:b/>
          <w:sz w:val="24"/>
          <w:szCs w:val="24"/>
        </w:rPr>
        <w:t xml:space="preserve">- </w:t>
      </w:r>
      <w:r w:rsidRPr="00FE4D69">
        <w:rPr>
          <w:rFonts w:ascii="Arial" w:hAnsi="Arial" w:cs="Arial"/>
          <w:b/>
          <w:sz w:val="24"/>
          <w:szCs w:val="24"/>
        </w:rPr>
        <w:t xml:space="preserve">Male alignment threshold analysis </w:t>
      </w:r>
    </w:p>
    <w:tbl>
      <w:tblPr>
        <w:tblStyle w:val="LightShading"/>
        <w:tblW w:w="0" w:type="auto"/>
        <w:tblLook w:val="04A0" w:firstRow="1" w:lastRow="0" w:firstColumn="1" w:lastColumn="0" w:noHBand="0" w:noVBand="1"/>
      </w:tblPr>
      <w:tblGrid>
        <w:gridCol w:w="2178"/>
        <w:gridCol w:w="2250"/>
        <w:gridCol w:w="1530"/>
        <w:gridCol w:w="1723"/>
      </w:tblGrid>
      <w:tr w:rsidR="003012B4" w:rsidRPr="003012B4" w14:paraId="0A93277F" w14:textId="77777777" w:rsidTr="00696E82">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681" w:type="dxa"/>
            <w:gridSpan w:val="4"/>
            <w:noWrap/>
          </w:tcPr>
          <w:p w14:paraId="2354E2F2" w14:textId="77777777" w:rsidR="003012B4" w:rsidRPr="003012B4" w:rsidRDefault="003012B4" w:rsidP="003012B4">
            <w:pPr>
              <w:jc w:val="center"/>
              <w:rPr>
                <w:rFonts w:ascii="Times New Roman" w:hAnsi="Times New Roman" w:cs="Times New Roman"/>
                <w:b w:val="0"/>
                <w:i/>
                <w:sz w:val="24"/>
                <w:szCs w:val="24"/>
              </w:rPr>
            </w:pPr>
            <w:r w:rsidRPr="003012B4">
              <w:rPr>
                <w:rFonts w:ascii="Times New Roman" w:hAnsi="Times New Roman" w:cs="Times New Roman"/>
                <w:i/>
                <w:sz w:val="24"/>
                <w:szCs w:val="24"/>
              </w:rPr>
              <w:t>H. sapiens</w:t>
            </w:r>
          </w:p>
        </w:tc>
      </w:tr>
      <w:tr w:rsidR="0048354C" w:rsidRPr="003012B4" w14:paraId="4C1797FB"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single" w:sz="8" w:space="0" w:color="000000" w:themeColor="text1"/>
              <w:bottom w:val="single" w:sz="8" w:space="0" w:color="000000" w:themeColor="text1"/>
            </w:tcBorders>
            <w:shd w:val="clear" w:color="auto" w:fill="auto"/>
            <w:noWrap/>
            <w:hideMark/>
          </w:tcPr>
          <w:p w14:paraId="4A5EF4D9" w14:textId="77777777" w:rsidR="003012B4" w:rsidRPr="003012B4" w:rsidRDefault="003012B4">
            <w:pPr>
              <w:rPr>
                <w:rFonts w:ascii="Times New Roman" w:hAnsi="Times New Roman" w:cs="Times New Roman"/>
                <w:sz w:val="24"/>
                <w:szCs w:val="24"/>
              </w:rPr>
            </w:pPr>
            <w:r w:rsidRPr="003012B4">
              <w:rPr>
                <w:rFonts w:ascii="Times New Roman" w:hAnsi="Times New Roman" w:cs="Times New Roman"/>
                <w:sz w:val="24"/>
                <w:szCs w:val="24"/>
              </w:rPr>
              <w:t>Threshold</w:t>
            </w:r>
            <w:r w:rsidR="0048354C">
              <w:rPr>
                <w:rFonts w:ascii="Times New Roman" w:hAnsi="Times New Roman" w:cs="Times New Roman"/>
                <w:sz w:val="24"/>
                <w:szCs w:val="24"/>
              </w:rPr>
              <w:t xml:space="preserve"> of Male Alignments</w:t>
            </w:r>
          </w:p>
        </w:tc>
        <w:tc>
          <w:tcPr>
            <w:tcW w:w="2250" w:type="dxa"/>
            <w:tcBorders>
              <w:top w:val="single" w:sz="8" w:space="0" w:color="000000" w:themeColor="text1"/>
              <w:bottom w:val="single" w:sz="8" w:space="0" w:color="000000" w:themeColor="text1"/>
            </w:tcBorders>
            <w:shd w:val="clear" w:color="auto" w:fill="auto"/>
            <w:noWrap/>
            <w:hideMark/>
          </w:tcPr>
          <w:p w14:paraId="37E40E23"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Total</w:t>
            </w:r>
            <w:r w:rsidR="0048354C">
              <w:rPr>
                <w:rFonts w:ascii="Times New Roman" w:hAnsi="Times New Roman" w:cs="Times New Roman"/>
                <w:sz w:val="24"/>
                <w:szCs w:val="24"/>
              </w:rPr>
              <w:t xml:space="preserve"> Sequences Having Threshold</w:t>
            </w:r>
          </w:p>
        </w:tc>
        <w:tc>
          <w:tcPr>
            <w:tcW w:w="1530" w:type="dxa"/>
            <w:tcBorders>
              <w:top w:val="single" w:sz="8" w:space="0" w:color="000000" w:themeColor="text1"/>
              <w:bottom w:val="single" w:sz="8" w:space="0" w:color="000000" w:themeColor="text1"/>
            </w:tcBorders>
            <w:shd w:val="clear" w:color="auto" w:fill="auto"/>
            <w:noWrap/>
            <w:hideMark/>
          </w:tcPr>
          <w:p w14:paraId="42FF1E5F"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False Positives</w:t>
            </w:r>
          </w:p>
        </w:tc>
        <w:tc>
          <w:tcPr>
            <w:tcW w:w="1723" w:type="dxa"/>
            <w:tcBorders>
              <w:top w:val="single" w:sz="8" w:space="0" w:color="000000" w:themeColor="text1"/>
              <w:bottom w:val="single" w:sz="8" w:space="0" w:color="000000" w:themeColor="text1"/>
            </w:tcBorders>
            <w:shd w:val="clear" w:color="auto" w:fill="auto"/>
            <w:noWrap/>
            <w:hideMark/>
          </w:tcPr>
          <w:p w14:paraId="503CEB31"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w:t>
            </w:r>
            <w:r w:rsidRPr="003012B4">
              <w:rPr>
                <w:rFonts w:ascii="Times New Roman" w:hAnsi="Times New Roman" w:cs="Times New Roman"/>
                <w:sz w:val="24"/>
                <w:szCs w:val="24"/>
              </w:rPr>
              <w:t xml:space="preserve"> False Positives</w:t>
            </w:r>
          </w:p>
        </w:tc>
      </w:tr>
      <w:tr w:rsidR="0048354C" w:rsidRPr="003012B4" w14:paraId="4802E9AA"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single" w:sz="8" w:space="0" w:color="000000" w:themeColor="text1"/>
              <w:bottom w:val="nil"/>
            </w:tcBorders>
            <w:shd w:val="clear" w:color="auto" w:fill="auto"/>
            <w:noWrap/>
            <w:hideMark/>
          </w:tcPr>
          <w:p w14:paraId="402E6894"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w:t>
            </w:r>
          </w:p>
        </w:tc>
        <w:tc>
          <w:tcPr>
            <w:tcW w:w="2250" w:type="dxa"/>
            <w:tcBorders>
              <w:top w:val="single" w:sz="8" w:space="0" w:color="000000" w:themeColor="text1"/>
              <w:bottom w:val="nil"/>
            </w:tcBorders>
            <w:shd w:val="clear" w:color="auto" w:fill="auto"/>
            <w:noWrap/>
            <w:hideMark/>
          </w:tcPr>
          <w:p w14:paraId="4F6EBAEC" w14:textId="311F39BC"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F04852">
              <w:rPr>
                <w:rFonts w:ascii="Times New Roman" w:hAnsi="Times New Roman" w:cs="Times New Roman"/>
                <w:sz w:val="24"/>
                <w:szCs w:val="24"/>
              </w:rPr>
              <w:t>,</w:t>
            </w:r>
            <w:r w:rsidRPr="003012B4">
              <w:rPr>
                <w:rFonts w:ascii="Times New Roman" w:hAnsi="Times New Roman" w:cs="Times New Roman"/>
                <w:sz w:val="24"/>
                <w:szCs w:val="24"/>
              </w:rPr>
              <w:t>470</w:t>
            </w:r>
            <w:r w:rsidR="00F04852">
              <w:rPr>
                <w:rFonts w:ascii="Times New Roman" w:hAnsi="Times New Roman" w:cs="Times New Roman"/>
                <w:sz w:val="24"/>
                <w:szCs w:val="24"/>
              </w:rPr>
              <w:t>,</w:t>
            </w:r>
            <w:r w:rsidRPr="003012B4">
              <w:rPr>
                <w:rFonts w:ascii="Times New Roman" w:hAnsi="Times New Roman" w:cs="Times New Roman"/>
                <w:sz w:val="24"/>
                <w:szCs w:val="24"/>
              </w:rPr>
              <w:t>530</w:t>
            </w:r>
          </w:p>
        </w:tc>
        <w:tc>
          <w:tcPr>
            <w:tcW w:w="1530" w:type="dxa"/>
            <w:tcBorders>
              <w:top w:val="single" w:sz="8" w:space="0" w:color="000000" w:themeColor="text1"/>
              <w:bottom w:val="nil"/>
            </w:tcBorders>
            <w:shd w:val="clear" w:color="auto" w:fill="auto"/>
            <w:noWrap/>
            <w:hideMark/>
          </w:tcPr>
          <w:p w14:paraId="6605E2AC" w14:textId="6A4D3C9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2</w:t>
            </w:r>
            <w:r w:rsidR="00F04852">
              <w:rPr>
                <w:rFonts w:ascii="Times New Roman" w:hAnsi="Times New Roman" w:cs="Times New Roman"/>
                <w:sz w:val="24"/>
                <w:szCs w:val="24"/>
              </w:rPr>
              <w:t>,</w:t>
            </w:r>
            <w:r w:rsidRPr="003012B4">
              <w:rPr>
                <w:rFonts w:ascii="Times New Roman" w:hAnsi="Times New Roman" w:cs="Times New Roman"/>
                <w:sz w:val="24"/>
                <w:szCs w:val="24"/>
              </w:rPr>
              <w:t>278</w:t>
            </w:r>
          </w:p>
        </w:tc>
        <w:tc>
          <w:tcPr>
            <w:tcW w:w="1723" w:type="dxa"/>
            <w:tcBorders>
              <w:top w:val="single" w:sz="8" w:space="0" w:color="000000" w:themeColor="text1"/>
              <w:bottom w:val="nil"/>
            </w:tcBorders>
            <w:shd w:val="clear" w:color="auto" w:fill="auto"/>
            <w:noWrap/>
            <w:hideMark/>
          </w:tcPr>
          <w:p w14:paraId="0AD5D2C1"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0.15491</w:t>
            </w:r>
          </w:p>
        </w:tc>
      </w:tr>
      <w:tr w:rsidR="0048354C" w:rsidRPr="003012B4" w14:paraId="0FA15CB5"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32CAF766"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w:t>
            </w:r>
          </w:p>
        </w:tc>
        <w:tc>
          <w:tcPr>
            <w:tcW w:w="2250" w:type="dxa"/>
            <w:tcBorders>
              <w:top w:val="nil"/>
              <w:bottom w:val="nil"/>
            </w:tcBorders>
            <w:shd w:val="clear" w:color="auto" w:fill="auto"/>
            <w:noWrap/>
            <w:hideMark/>
          </w:tcPr>
          <w:p w14:paraId="2F81D953" w14:textId="360B78AA"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F04852">
              <w:rPr>
                <w:rFonts w:ascii="Times New Roman" w:hAnsi="Times New Roman" w:cs="Times New Roman"/>
                <w:sz w:val="24"/>
                <w:szCs w:val="24"/>
              </w:rPr>
              <w:t>,</w:t>
            </w:r>
            <w:r w:rsidRPr="003012B4">
              <w:rPr>
                <w:rFonts w:ascii="Times New Roman" w:hAnsi="Times New Roman" w:cs="Times New Roman"/>
                <w:sz w:val="24"/>
                <w:szCs w:val="24"/>
              </w:rPr>
              <w:t>403</w:t>
            </w:r>
            <w:r w:rsidR="00F04852">
              <w:rPr>
                <w:rFonts w:ascii="Times New Roman" w:hAnsi="Times New Roman" w:cs="Times New Roman"/>
                <w:sz w:val="24"/>
                <w:szCs w:val="24"/>
              </w:rPr>
              <w:t>,</w:t>
            </w:r>
            <w:r w:rsidRPr="003012B4">
              <w:rPr>
                <w:rFonts w:ascii="Times New Roman" w:hAnsi="Times New Roman" w:cs="Times New Roman"/>
                <w:sz w:val="24"/>
                <w:szCs w:val="24"/>
              </w:rPr>
              <w:t>318</w:t>
            </w:r>
          </w:p>
        </w:tc>
        <w:tc>
          <w:tcPr>
            <w:tcW w:w="1530" w:type="dxa"/>
            <w:tcBorders>
              <w:top w:val="nil"/>
              <w:bottom w:val="nil"/>
            </w:tcBorders>
            <w:shd w:val="clear" w:color="auto" w:fill="auto"/>
            <w:noWrap/>
            <w:hideMark/>
          </w:tcPr>
          <w:p w14:paraId="237B13C1" w14:textId="301A5921"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F04852">
              <w:rPr>
                <w:rFonts w:ascii="Times New Roman" w:hAnsi="Times New Roman" w:cs="Times New Roman"/>
                <w:sz w:val="24"/>
                <w:szCs w:val="24"/>
              </w:rPr>
              <w:t>,</w:t>
            </w:r>
            <w:r w:rsidRPr="003012B4">
              <w:rPr>
                <w:rFonts w:ascii="Times New Roman" w:hAnsi="Times New Roman" w:cs="Times New Roman"/>
                <w:sz w:val="24"/>
                <w:szCs w:val="24"/>
              </w:rPr>
              <w:t>590</w:t>
            </w:r>
          </w:p>
        </w:tc>
        <w:tc>
          <w:tcPr>
            <w:tcW w:w="1723" w:type="dxa"/>
            <w:tcBorders>
              <w:top w:val="nil"/>
              <w:bottom w:val="nil"/>
            </w:tcBorders>
            <w:shd w:val="clear" w:color="auto" w:fill="auto"/>
            <w:noWrap/>
            <w:hideMark/>
          </w:tcPr>
          <w:p w14:paraId="43B19B58"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0.113303</w:t>
            </w:r>
          </w:p>
        </w:tc>
      </w:tr>
      <w:tr w:rsidR="0048354C" w:rsidRPr="003012B4" w14:paraId="736AC7C6"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3C6E4826"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10</w:t>
            </w:r>
          </w:p>
        </w:tc>
        <w:tc>
          <w:tcPr>
            <w:tcW w:w="2250" w:type="dxa"/>
            <w:tcBorders>
              <w:top w:val="nil"/>
              <w:bottom w:val="nil"/>
            </w:tcBorders>
            <w:shd w:val="clear" w:color="auto" w:fill="auto"/>
            <w:noWrap/>
            <w:hideMark/>
          </w:tcPr>
          <w:p w14:paraId="6DD29CB7" w14:textId="138B85D5"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F04852">
              <w:rPr>
                <w:rFonts w:ascii="Times New Roman" w:hAnsi="Times New Roman" w:cs="Times New Roman"/>
                <w:sz w:val="24"/>
                <w:szCs w:val="24"/>
              </w:rPr>
              <w:t>,</w:t>
            </w:r>
            <w:r w:rsidRPr="003012B4">
              <w:rPr>
                <w:rFonts w:ascii="Times New Roman" w:hAnsi="Times New Roman" w:cs="Times New Roman"/>
                <w:sz w:val="24"/>
                <w:szCs w:val="24"/>
              </w:rPr>
              <w:t>206</w:t>
            </w:r>
            <w:r w:rsidR="00F04852">
              <w:rPr>
                <w:rFonts w:ascii="Times New Roman" w:hAnsi="Times New Roman" w:cs="Times New Roman"/>
                <w:sz w:val="24"/>
                <w:szCs w:val="24"/>
              </w:rPr>
              <w:t>,</w:t>
            </w:r>
            <w:r w:rsidRPr="003012B4">
              <w:rPr>
                <w:rFonts w:ascii="Times New Roman" w:hAnsi="Times New Roman" w:cs="Times New Roman"/>
                <w:sz w:val="24"/>
                <w:szCs w:val="24"/>
              </w:rPr>
              <w:t>908</w:t>
            </w:r>
          </w:p>
        </w:tc>
        <w:tc>
          <w:tcPr>
            <w:tcW w:w="1530" w:type="dxa"/>
            <w:tcBorders>
              <w:top w:val="nil"/>
              <w:bottom w:val="nil"/>
            </w:tcBorders>
            <w:shd w:val="clear" w:color="auto" w:fill="auto"/>
            <w:noWrap/>
            <w:hideMark/>
          </w:tcPr>
          <w:p w14:paraId="43D2FA30"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729</w:t>
            </w:r>
          </w:p>
        </w:tc>
        <w:tc>
          <w:tcPr>
            <w:tcW w:w="1723" w:type="dxa"/>
            <w:tcBorders>
              <w:top w:val="nil"/>
              <w:bottom w:val="nil"/>
            </w:tcBorders>
            <w:shd w:val="clear" w:color="auto" w:fill="auto"/>
            <w:noWrap/>
            <w:hideMark/>
          </w:tcPr>
          <w:p w14:paraId="0FD4D7E3"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0.060402</w:t>
            </w:r>
          </w:p>
        </w:tc>
      </w:tr>
      <w:tr w:rsidR="0048354C" w:rsidRPr="003012B4" w14:paraId="1ABF9943"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627EEC7E"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15</w:t>
            </w:r>
          </w:p>
        </w:tc>
        <w:tc>
          <w:tcPr>
            <w:tcW w:w="2250" w:type="dxa"/>
            <w:tcBorders>
              <w:top w:val="nil"/>
              <w:bottom w:val="nil"/>
            </w:tcBorders>
            <w:shd w:val="clear" w:color="auto" w:fill="auto"/>
            <w:noWrap/>
            <w:hideMark/>
          </w:tcPr>
          <w:p w14:paraId="3A437777" w14:textId="6A99EA75"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986</w:t>
            </w:r>
            <w:r w:rsidR="00F04852">
              <w:rPr>
                <w:rFonts w:ascii="Times New Roman" w:hAnsi="Times New Roman" w:cs="Times New Roman"/>
                <w:sz w:val="24"/>
                <w:szCs w:val="24"/>
              </w:rPr>
              <w:t>,</w:t>
            </w:r>
            <w:r w:rsidRPr="003012B4">
              <w:rPr>
                <w:rFonts w:ascii="Times New Roman" w:hAnsi="Times New Roman" w:cs="Times New Roman"/>
                <w:sz w:val="24"/>
                <w:szCs w:val="24"/>
              </w:rPr>
              <w:t>261</w:t>
            </w:r>
          </w:p>
        </w:tc>
        <w:tc>
          <w:tcPr>
            <w:tcW w:w="1530" w:type="dxa"/>
            <w:tcBorders>
              <w:top w:val="nil"/>
              <w:bottom w:val="nil"/>
            </w:tcBorders>
            <w:shd w:val="clear" w:color="auto" w:fill="auto"/>
            <w:noWrap/>
            <w:hideMark/>
          </w:tcPr>
          <w:p w14:paraId="494AD3F7"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287</w:t>
            </w:r>
          </w:p>
        </w:tc>
        <w:tc>
          <w:tcPr>
            <w:tcW w:w="1723" w:type="dxa"/>
            <w:tcBorders>
              <w:top w:val="nil"/>
              <w:bottom w:val="nil"/>
            </w:tcBorders>
            <w:shd w:val="clear" w:color="auto" w:fill="auto"/>
            <w:noWrap/>
            <w:hideMark/>
          </w:tcPr>
          <w:p w14:paraId="56B28C5C"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0.0291</w:t>
            </w:r>
          </w:p>
        </w:tc>
      </w:tr>
      <w:tr w:rsidR="0048354C" w:rsidRPr="003012B4" w14:paraId="67438A83"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43677223"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20</w:t>
            </w:r>
          </w:p>
        </w:tc>
        <w:tc>
          <w:tcPr>
            <w:tcW w:w="2250" w:type="dxa"/>
            <w:tcBorders>
              <w:top w:val="nil"/>
              <w:bottom w:val="nil"/>
            </w:tcBorders>
            <w:shd w:val="clear" w:color="auto" w:fill="auto"/>
            <w:noWrap/>
            <w:hideMark/>
          </w:tcPr>
          <w:p w14:paraId="72927789" w14:textId="2DC47F8B"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803</w:t>
            </w:r>
            <w:r w:rsidR="00F04852">
              <w:rPr>
                <w:rFonts w:ascii="Times New Roman" w:hAnsi="Times New Roman" w:cs="Times New Roman"/>
                <w:sz w:val="24"/>
                <w:szCs w:val="24"/>
              </w:rPr>
              <w:t>,</w:t>
            </w:r>
            <w:r w:rsidRPr="003012B4">
              <w:rPr>
                <w:rFonts w:ascii="Times New Roman" w:hAnsi="Times New Roman" w:cs="Times New Roman"/>
                <w:sz w:val="24"/>
                <w:szCs w:val="24"/>
              </w:rPr>
              <w:t>633</w:t>
            </w:r>
          </w:p>
        </w:tc>
        <w:tc>
          <w:tcPr>
            <w:tcW w:w="1530" w:type="dxa"/>
            <w:tcBorders>
              <w:top w:val="nil"/>
              <w:bottom w:val="nil"/>
            </w:tcBorders>
            <w:shd w:val="clear" w:color="auto" w:fill="auto"/>
            <w:noWrap/>
            <w:hideMark/>
          </w:tcPr>
          <w:p w14:paraId="7800C644"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124</w:t>
            </w:r>
          </w:p>
        </w:tc>
        <w:tc>
          <w:tcPr>
            <w:tcW w:w="1723" w:type="dxa"/>
            <w:tcBorders>
              <w:top w:val="nil"/>
              <w:bottom w:val="nil"/>
            </w:tcBorders>
            <w:shd w:val="clear" w:color="auto" w:fill="auto"/>
            <w:noWrap/>
            <w:hideMark/>
          </w:tcPr>
          <w:p w14:paraId="50C31683"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0.01543</w:t>
            </w:r>
          </w:p>
        </w:tc>
      </w:tr>
      <w:tr w:rsidR="0048354C" w:rsidRPr="003012B4" w14:paraId="75D7BE82"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2525A526"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25</w:t>
            </w:r>
          </w:p>
        </w:tc>
        <w:tc>
          <w:tcPr>
            <w:tcW w:w="2250" w:type="dxa"/>
            <w:tcBorders>
              <w:top w:val="nil"/>
              <w:bottom w:val="nil"/>
            </w:tcBorders>
            <w:shd w:val="clear" w:color="auto" w:fill="auto"/>
            <w:noWrap/>
            <w:hideMark/>
          </w:tcPr>
          <w:p w14:paraId="303D6950" w14:textId="665DC6B1"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663</w:t>
            </w:r>
            <w:r w:rsidR="00F04852">
              <w:rPr>
                <w:rFonts w:ascii="Times New Roman" w:hAnsi="Times New Roman" w:cs="Times New Roman"/>
                <w:sz w:val="24"/>
                <w:szCs w:val="24"/>
              </w:rPr>
              <w:t>,</w:t>
            </w:r>
            <w:r w:rsidRPr="003012B4">
              <w:rPr>
                <w:rFonts w:ascii="Times New Roman" w:hAnsi="Times New Roman" w:cs="Times New Roman"/>
                <w:sz w:val="24"/>
                <w:szCs w:val="24"/>
              </w:rPr>
              <w:t>825</w:t>
            </w:r>
          </w:p>
        </w:tc>
        <w:tc>
          <w:tcPr>
            <w:tcW w:w="1530" w:type="dxa"/>
            <w:tcBorders>
              <w:top w:val="nil"/>
              <w:bottom w:val="nil"/>
            </w:tcBorders>
            <w:shd w:val="clear" w:color="auto" w:fill="auto"/>
            <w:noWrap/>
            <w:hideMark/>
          </w:tcPr>
          <w:p w14:paraId="3EFDF8FB"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82</w:t>
            </w:r>
          </w:p>
        </w:tc>
        <w:tc>
          <w:tcPr>
            <w:tcW w:w="1723" w:type="dxa"/>
            <w:tcBorders>
              <w:top w:val="nil"/>
              <w:bottom w:val="nil"/>
            </w:tcBorders>
            <w:shd w:val="clear" w:color="auto" w:fill="auto"/>
            <w:noWrap/>
            <w:hideMark/>
          </w:tcPr>
          <w:p w14:paraId="304583A3"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0.012353</w:t>
            </w:r>
          </w:p>
        </w:tc>
      </w:tr>
      <w:tr w:rsidR="0048354C" w:rsidRPr="003012B4" w14:paraId="5A318272"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70B46734"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30</w:t>
            </w:r>
          </w:p>
        </w:tc>
        <w:tc>
          <w:tcPr>
            <w:tcW w:w="2250" w:type="dxa"/>
            <w:tcBorders>
              <w:top w:val="nil"/>
              <w:bottom w:val="nil"/>
            </w:tcBorders>
            <w:shd w:val="clear" w:color="auto" w:fill="auto"/>
            <w:noWrap/>
            <w:hideMark/>
          </w:tcPr>
          <w:p w14:paraId="53E817F9" w14:textId="369C744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556</w:t>
            </w:r>
            <w:r w:rsidR="00F04852">
              <w:rPr>
                <w:rFonts w:ascii="Times New Roman" w:hAnsi="Times New Roman" w:cs="Times New Roman"/>
                <w:sz w:val="24"/>
                <w:szCs w:val="24"/>
              </w:rPr>
              <w:t>,</w:t>
            </w:r>
            <w:r w:rsidRPr="003012B4">
              <w:rPr>
                <w:rFonts w:ascii="Times New Roman" w:hAnsi="Times New Roman" w:cs="Times New Roman"/>
                <w:sz w:val="24"/>
                <w:szCs w:val="24"/>
              </w:rPr>
              <w:t>287</w:t>
            </w:r>
          </w:p>
        </w:tc>
        <w:tc>
          <w:tcPr>
            <w:tcW w:w="1530" w:type="dxa"/>
            <w:tcBorders>
              <w:top w:val="nil"/>
              <w:bottom w:val="nil"/>
            </w:tcBorders>
            <w:shd w:val="clear" w:color="auto" w:fill="auto"/>
            <w:noWrap/>
            <w:hideMark/>
          </w:tcPr>
          <w:p w14:paraId="09EC7C75"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68</w:t>
            </w:r>
          </w:p>
        </w:tc>
        <w:tc>
          <w:tcPr>
            <w:tcW w:w="1723" w:type="dxa"/>
            <w:tcBorders>
              <w:top w:val="nil"/>
              <w:bottom w:val="nil"/>
            </w:tcBorders>
            <w:shd w:val="clear" w:color="auto" w:fill="auto"/>
            <w:noWrap/>
            <w:hideMark/>
          </w:tcPr>
          <w:p w14:paraId="506F558A"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0.012224</w:t>
            </w:r>
          </w:p>
        </w:tc>
      </w:tr>
      <w:tr w:rsidR="0048354C" w:rsidRPr="003012B4" w14:paraId="603FDBB6"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38663E29"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35</w:t>
            </w:r>
          </w:p>
        </w:tc>
        <w:tc>
          <w:tcPr>
            <w:tcW w:w="2250" w:type="dxa"/>
            <w:tcBorders>
              <w:top w:val="nil"/>
              <w:bottom w:val="nil"/>
            </w:tcBorders>
            <w:shd w:val="clear" w:color="auto" w:fill="auto"/>
            <w:noWrap/>
            <w:hideMark/>
          </w:tcPr>
          <w:p w14:paraId="456B7034" w14:textId="2B25AAED"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472</w:t>
            </w:r>
            <w:r w:rsidR="00F04852">
              <w:rPr>
                <w:rFonts w:ascii="Times New Roman" w:hAnsi="Times New Roman" w:cs="Times New Roman"/>
                <w:sz w:val="24"/>
                <w:szCs w:val="24"/>
              </w:rPr>
              <w:t>,</w:t>
            </w:r>
            <w:r w:rsidRPr="003012B4">
              <w:rPr>
                <w:rFonts w:ascii="Times New Roman" w:hAnsi="Times New Roman" w:cs="Times New Roman"/>
                <w:sz w:val="24"/>
                <w:szCs w:val="24"/>
              </w:rPr>
              <w:t>830</w:t>
            </w:r>
          </w:p>
        </w:tc>
        <w:tc>
          <w:tcPr>
            <w:tcW w:w="1530" w:type="dxa"/>
            <w:tcBorders>
              <w:top w:val="nil"/>
              <w:bottom w:val="nil"/>
            </w:tcBorders>
            <w:shd w:val="clear" w:color="auto" w:fill="auto"/>
            <w:noWrap/>
            <w:hideMark/>
          </w:tcPr>
          <w:p w14:paraId="45BC5567"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54</w:t>
            </w:r>
          </w:p>
        </w:tc>
        <w:tc>
          <w:tcPr>
            <w:tcW w:w="1723" w:type="dxa"/>
            <w:tcBorders>
              <w:top w:val="nil"/>
              <w:bottom w:val="nil"/>
            </w:tcBorders>
            <w:shd w:val="clear" w:color="auto" w:fill="auto"/>
            <w:noWrap/>
            <w:hideMark/>
          </w:tcPr>
          <w:p w14:paraId="65253A71"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0.011421</w:t>
            </w:r>
          </w:p>
        </w:tc>
      </w:tr>
      <w:tr w:rsidR="0048354C" w:rsidRPr="003012B4" w14:paraId="2495EA0E"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0CDCCD15"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40</w:t>
            </w:r>
          </w:p>
        </w:tc>
        <w:tc>
          <w:tcPr>
            <w:tcW w:w="2250" w:type="dxa"/>
            <w:tcBorders>
              <w:top w:val="nil"/>
              <w:bottom w:val="nil"/>
            </w:tcBorders>
            <w:shd w:val="clear" w:color="auto" w:fill="auto"/>
            <w:noWrap/>
            <w:hideMark/>
          </w:tcPr>
          <w:p w14:paraId="0DB44AB1" w14:textId="5F1B057C"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407</w:t>
            </w:r>
            <w:r w:rsidR="00F04852">
              <w:rPr>
                <w:rFonts w:ascii="Times New Roman" w:hAnsi="Times New Roman" w:cs="Times New Roman"/>
                <w:sz w:val="24"/>
                <w:szCs w:val="24"/>
              </w:rPr>
              <w:t>,</w:t>
            </w:r>
            <w:r w:rsidRPr="003012B4">
              <w:rPr>
                <w:rFonts w:ascii="Times New Roman" w:hAnsi="Times New Roman" w:cs="Times New Roman"/>
                <w:sz w:val="24"/>
                <w:szCs w:val="24"/>
              </w:rPr>
              <w:t>355</w:t>
            </w:r>
          </w:p>
        </w:tc>
        <w:tc>
          <w:tcPr>
            <w:tcW w:w="1530" w:type="dxa"/>
            <w:tcBorders>
              <w:top w:val="nil"/>
              <w:bottom w:val="nil"/>
            </w:tcBorders>
            <w:shd w:val="clear" w:color="auto" w:fill="auto"/>
            <w:noWrap/>
            <w:hideMark/>
          </w:tcPr>
          <w:p w14:paraId="58A21448"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46</w:t>
            </w:r>
          </w:p>
        </w:tc>
        <w:tc>
          <w:tcPr>
            <w:tcW w:w="1723" w:type="dxa"/>
            <w:tcBorders>
              <w:top w:val="nil"/>
              <w:bottom w:val="nil"/>
            </w:tcBorders>
            <w:shd w:val="clear" w:color="auto" w:fill="auto"/>
            <w:noWrap/>
            <w:hideMark/>
          </w:tcPr>
          <w:p w14:paraId="5CF0FFE5"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0.011292</w:t>
            </w:r>
          </w:p>
        </w:tc>
      </w:tr>
      <w:tr w:rsidR="0048354C" w:rsidRPr="003012B4" w14:paraId="162F516C" w14:textId="77777777" w:rsidTr="00696E8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shd w:val="clear" w:color="auto" w:fill="auto"/>
            <w:noWrap/>
            <w:hideMark/>
          </w:tcPr>
          <w:p w14:paraId="2640EA36"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45</w:t>
            </w:r>
          </w:p>
        </w:tc>
        <w:tc>
          <w:tcPr>
            <w:tcW w:w="2250" w:type="dxa"/>
            <w:tcBorders>
              <w:top w:val="nil"/>
              <w:bottom w:val="nil"/>
            </w:tcBorders>
            <w:shd w:val="clear" w:color="auto" w:fill="auto"/>
            <w:noWrap/>
            <w:hideMark/>
          </w:tcPr>
          <w:p w14:paraId="2365EC44" w14:textId="2AAE5983"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356</w:t>
            </w:r>
            <w:r w:rsidR="00F04852">
              <w:rPr>
                <w:rFonts w:ascii="Times New Roman" w:hAnsi="Times New Roman" w:cs="Times New Roman"/>
                <w:sz w:val="24"/>
                <w:szCs w:val="24"/>
              </w:rPr>
              <w:t>,</w:t>
            </w:r>
            <w:r w:rsidRPr="003012B4">
              <w:rPr>
                <w:rFonts w:ascii="Times New Roman" w:hAnsi="Times New Roman" w:cs="Times New Roman"/>
                <w:sz w:val="24"/>
                <w:szCs w:val="24"/>
              </w:rPr>
              <w:t>123</w:t>
            </w:r>
          </w:p>
        </w:tc>
        <w:tc>
          <w:tcPr>
            <w:tcW w:w="1530" w:type="dxa"/>
            <w:tcBorders>
              <w:top w:val="nil"/>
              <w:bottom w:val="nil"/>
            </w:tcBorders>
            <w:shd w:val="clear" w:color="auto" w:fill="auto"/>
            <w:noWrap/>
            <w:hideMark/>
          </w:tcPr>
          <w:p w14:paraId="1825AD98"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43</w:t>
            </w:r>
          </w:p>
        </w:tc>
        <w:tc>
          <w:tcPr>
            <w:tcW w:w="1723" w:type="dxa"/>
            <w:tcBorders>
              <w:top w:val="nil"/>
              <w:bottom w:val="nil"/>
            </w:tcBorders>
            <w:shd w:val="clear" w:color="auto" w:fill="auto"/>
            <w:noWrap/>
            <w:hideMark/>
          </w:tcPr>
          <w:p w14:paraId="78815F3B"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0.012074</w:t>
            </w:r>
          </w:p>
        </w:tc>
      </w:tr>
      <w:tr w:rsidR="0048354C" w:rsidRPr="003012B4" w14:paraId="626A6C6A" w14:textId="77777777" w:rsidTr="00696E82">
        <w:trPr>
          <w:trHeight w:val="305"/>
        </w:trPr>
        <w:tc>
          <w:tcPr>
            <w:cnfStyle w:val="001000000000" w:firstRow="0" w:lastRow="0" w:firstColumn="1" w:lastColumn="0" w:oddVBand="0" w:evenVBand="0" w:oddHBand="0" w:evenHBand="0" w:firstRowFirstColumn="0" w:firstRowLastColumn="0" w:lastRowFirstColumn="0" w:lastRowLastColumn="0"/>
            <w:tcW w:w="2178" w:type="dxa"/>
            <w:tcBorders>
              <w:top w:val="nil"/>
              <w:bottom w:val="single" w:sz="8" w:space="0" w:color="000000" w:themeColor="text1"/>
            </w:tcBorders>
            <w:shd w:val="clear" w:color="auto" w:fill="auto"/>
            <w:noWrap/>
            <w:hideMark/>
          </w:tcPr>
          <w:p w14:paraId="305360CC"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50</w:t>
            </w:r>
          </w:p>
        </w:tc>
        <w:tc>
          <w:tcPr>
            <w:tcW w:w="2250" w:type="dxa"/>
            <w:tcBorders>
              <w:top w:val="nil"/>
              <w:bottom w:val="single" w:sz="8" w:space="0" w:color="000000" w:themeColor="text1"/>
            </w:tcBorders>
            <w:shd w:val="clear" w:color="auto" w:fill="auto"/>
            <w:noWrap/>
            <w:hideMark/>
          </w:tcPr>
          <w:p w14:paraId="09B52D4E" w14:textId="7DACCCE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314</w:t>
            </w:r>
            <w:r w:rsidR="00F04852">
              <w:rPr>
                <w:rFonts w:ascii="Times New Roman" w:hAnsi="Times New Roman" w:cs="Times New Roman"/>
                <w:sz w:val="24"/>
                <w:szCs w:val="24"/>
              </w:rPr>
              <w:t>,</w:t>
            </w:r>
            <w:r w:rsidRPr="003012B4">
              <w:rPr>
                <w:rFonts w:ascii="Times New Roman" w:hAnsi="Times New Roman" w:cs="Times New Roman"/>
                <w:sz w:val="24"/>
                <w:szCs w:val="24"/>
              </w:rPr>
              <w:t>977</w:t>
            </w:r>
          </w:p>
        </w:tc>
        <w:tc>
          <w:tcPr>
            <w:tcW w:w="1530" w:type="dxa"/>
            <w:tcBorders>
              <w:top w:val="nil"/>
              <w:bottom w:val="single" w:sz="8" w:space="0" w:color="000000" w:themeColor="text1"/>
            </w:tcBorders>
            <w:shd w:val="clear" w:color="auto" w:fill="auto"/>
            <w:noWrap/>
            <w:hideMark/>
          </w:tcPr>
          <w:p w14:paraId="0697CFD9"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41</w:t>
            </w:r>
          </w:p>
        </w:tc>
        <w:tc>
          <w:tcPr>
            <w:tcW w:w="1723" w:type="dxa"/>
            <w:tcBorders>
              <w:top w:val="nil"/>
              <w:bottom w:val="single" w:sz="8" w:space="0" w:color="000000" w:themeColor="text1"/>
            </w:tcBorders>
            <w:shd w:val="clear" w:color="auto" w:fill="auto"/>
            <w:noWrap/>
            <w:hideMark/>
          </w:tcPr>
          <w:p w14:paraId="090D6864"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0.013017</w:t>
            </w:r>
          </w:p>
        </w:tc>
      </w:tr>
    </w:tbl>
    <w:p w14:paraId="27CDFF2B" w14:textId="77777777" w:rsidR="00CC31BB" w:rsidRDefault="00CC31BB">
      <w:pPr>
        <w:rPr>
          <w:rFonts w:ascii="Times New Roman" w:hAnsi="Times New Roman" w:cs="Times New Roman"/>
          <w:sz w:val="24"/>
          <w:szCs w:val="24"/>
        </w:rPr>
      </w:pPr>
    </w:p>
    <w:tbl>
      <w:tblPr>
        <w:tblStyle w:val="LightShading"/>
        <w:tblW w:w="0" w:type="auto"/>
        <w:tblLook w:val="04A0" w:firstRow="1" w:lastRow="0" w:firstColumn="1" w:lastColumn="0" w:noHBand="0" w:noVBand="1"/>
      </w:tblPr>
      <w:tblGrid>
        <w:gridCol w:w="2178"/>
        <w:gridCol w:w="2250"/>
        <w:gridCol w:w="1530"/>
        <w:gridCol w:w="1729"/>
      </w:tblGrid>
      <w:tr w:rsidR="003012B4" w:rsidRPr="003012B4" w14:paraId="6154E3CD" w14:textId="77777777" w:rsidTr="00696E82">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7687" w:type="dxa"/>
            <w:gridSpan w:val="4"/>
            <w:shd w:val="clear" w:color="auto" w:fill="auto"/>
            <w:noWrap/>
          </w:tcPr>
          <w:p w14:paraId="24C2D43D" w14:textId="77777777" w:rsidR="003012B4" w:rsidRPr="003012B4" w:rsidRDefault="003012B4" w:rsidP="003012B4">
            <w:pPr>
              <w:jc w:val="center"/>
              <w:rPr>
                <w:rFonts w:ascii="Times New Roman" w:hAnsi="Times New Roman" w:cs="Times New Roman"/>
                <w:b w:val="0"/>
                <w:i/>
                <w:sz w:val="24"/>
                <w:szCs w:val="24"/>
              </w:rPr>
            </w:pPr>
            <w:r w:rsidRPr="003012B4">
              <w:rPr>
                <w:rFonts w:ascii="Times New Roman" w:hAnsi="Times New Roman" w:cs="Times New Roman"/>
                <w:i/>
                <w:sz w:val="24"/>
                <w:szCs w:val="24"/>
              </w:rPr>
              <w:t>D. melanogaster</w:t>
            </w:r>
          </w:p>
        </w:tc>
      </w:tr>
      <w:tr w:rsidR="0048354C" w:rsidRPr="003012B4" w14:paraId="498B7BB5"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tcBorders>
              <w:top w:val="single" w:sz="8" w:space="0" w:color="000000" w:themeColor="text1"/>
              <w:bottom w:val="single" w:sz="8" w:space="0" w:color="000000" w:themeColor="text1"/>
            </w:tcBorders>
            <w:shd w:val="clear" w:color="auto" w:fill="auto"/>
            <w:noWrap/>
            <w:hideMark/>
          </w:tcPr>
          <w:p w14:paraId="10B41FCB" w14:textId="77777777" w:rsidR="003012B4" w:rsidRPr="003012B4" w:rsidRDefault="003012B4">
            <w:pPr>
              <w:rPr>
                <w:rFonts w:ascii="Times New Roman" w:hAnsi="Times New Roman" w:cs="Times New Roman"/>
                <w:sz w:val="24"/>
                <w:szCs w:val="24"/>
              </w:rPr>
            </w:pPr>
            <w:r w:rsidRPr="003012B4">
              <w:rPr>
                <w:rFonts w:ascii="Times New Roman" w:hAnsi="Times New Roman" w:cs="Times New Roman"/>
                <w:sz w:val="24"/>
                <w:szCs w:val="24"/>
              </w:rPr>
              <w:t>Threshold</w:t>
            </w:r>
            <w:r w:rsidR="0048354C">
              <w:rPr>
                <w:rFonts w:ascii="Times New Roman" w:hAnsi="Times New Roman" w:cs="Times New Roman"/>
                <w:sz w:val="24"/>
                <w:szCs w:val="24"/>
              </w:rPr>
              <w:t xml:space="preserve"> of Male Alignments</w:t>
            </w:r>
          </w:p>
        </w:tc>
        <w:tc>
          <w:tcPr>
            <w:tcW w:w="2250" w:type="dxa"/>
            <w:tcBorders>
              <w:top w:val="single" w:sz="8" w:space="0" w:color="000000" w:themeColor="text1"/>
              <w:bottom w:val="single" w:sz="8" w:space="0" w:color="000000" w:themeColor="text1"/>
            </w:tcBorders>
            <w:shd w:val="clear" w:color="auto" w:fill="auto"/>
            <w:noWrap/>
            <w:hideMark/>
          </w:tcPr>
          <w:p w14:paraId="69346CEF"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Total</w:t>
            </w:r>
            <w:r w:rsidR="0048354C">
              <w:rPr>
                <w:rFonts w:ascii="Times New Roman" w:hAnsi="Times New Roman" w:cs="Times New Roman"/>
                <w:sz w:val="24"/>
                <w:szCs w:val="24"/>
              </w:rPr>
              <w:t xml:space="preserve"> Sequences Having Threshold</w:t>
            </w:r>
          </w:p>
        </w:tc>
        <w:tc>
          <w:tcPr>
            <w:tcW w:w="1530" w:type="dxa"/>
            <w:tcBorders>
              <w:top w:val="single" w:sz="8" w:space="0" w:color="000000" w:themeColor="text1"/>
              <w:bottom w:val="single" w:sz="8" w:space="0" w:color="000000" w:themeColor="text1"/>
            </w:tcBorders>
            <w:shd w:val="clear" w:color="auto" w:fill="auto"/>
            <w:noWrap/>
            <w:hideMark/>
          </w:tcPr>
          <w:p w14:paraId="1B4403E3"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False Positives</w:t>
            </w:r>
          </w:p>
        </w:tc>
        <w:tc>
          <w:tcPr>
            <w:tcW w:w="1729" w:type="dxa"/>
            <w:tcBorders>
              <w:top w:val="single" w:sz="8" w:space="0" w:color="000000" w:themeColor="text1"/>
              <w:bottom w:val="single" w:sz="8" w:space="0" w:color="000000" w:themeColor="text1"/>
            </w:tcBorders>
            <w:shd w:val="clear" w:color="auto" w:fill="auto"/>
            <w:noWrap/>
            <w:hideMark/>
          </w:tcPr>
          <w:p w14:paraId="1B55E6FF"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w:t>
            </w:r>
            <w:r w:rsidRPr="003012B4">
              <w:rPr>
                <w:rFonts w:ascii="Times New Roman" w:hAnsi="Times New Roman" w:cs="Times New Roman"/>
                <w:sz w:val="24"/>
                <w:szCs w:val="24"/>
              </w:rPr>
              <w:t xml:space="preserve"> False Positives</w:t>
            </w:r>
          </w:p>
        </w:tc>
      </w:tr>
      <w:tr w:rsidR="0048354C" w:rsidRPr="003012B4" w14:paraId="7391FF5C"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tcBorders>
              <w:top w:val="single" w:sz="8" w:space="0" w:color="000000" w:themeColor="text1"/>
            </w:tcBorders>
            <w:shd w:val="clear" w:color="auto" w:fill="auto"/>
            <w:noWrap/>
            <w:hideMark/>
          </w:tcPr>
          <w:p w14:paraId="0715BC01"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w:t>
            </w:r>
          </w:p>
        </w:tc>
        <w:tc>
          <w:tcPr>
            <w:tcW w:w="2250" w:type="dxa"/>
            <w:tcBorders>
              <w:top w:val="single" w:sz="8" w:space="0" w:color="000000" w:themeColor="text1"/>
            </w:tcBorders>
            <w:shd w:val="clear" w:color="auto" w:fill="auto"/>
            <w:noWrap/>
            <w:hideMark/>
          </w:tcPr>
          <w:p w14:paraId="67DA1F65" w14:textId="693DC3B5"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2618</w:t>
            </w:r>
          </w:p>
        </w:tc>
        <w:tc>
          <w:tcPr>
            <w:tcW w:w="1530" w:type="dxa"/>
            <w:tcBorders>
              <w:top w:val="single" w:sz="8" w:space="0" w:color="000000" w:themeColor="text1"/>
            </w:tcBorders>
            <w:shd w:val="clear" w:color="auto" w:fill="auto"/>
            <w:noWrap/>
            <w:hideMark/>
          </w:tcPr>
          <w:p w14:paraId="35F345E6"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w:t>
            </w:r>
          </w:p>
        </w:tc>
        <w:tc>
          <w:tcPr>
            <w:tcW w:w="1729" w:type="dxa"/>
            <w:tcBorders>
              <w:top w:val="single" w:sz="8" w:space="0" w:color="000000" w:themeColor="text1"/>
            </w:tcBorders>
            <w:shd w:val="clear" w:color="auto" w:fill="auto"/>
            <w:noWrap/>
          </w:tcPr>
          <w:p w14:paraId="50CD6B16"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0.00704</w:t>
            </w:r>
          </w:p>
        </w:tc>
      </w:tr>
      <w:tr w:rsidR="0048354C" w:rsidRPr="003012B4" w14:paraId="5300163A"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42FE5A7E"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w:t>
            </w:r>
          </w:p>
        </w:tc>
        <w:tc>
          <w:tcPr>
            <w:tcW w:w="2250" w:type="dxa"/>
            <w:shd w:val="clear" w:color="auto" w:fill="auto"/>
            <w:noWrap/>
            <w:hideMark/>
          </w:tcPr>
          <w:p w14:paraId="32E2672B" w14:textId="0189F875"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2616</w:t>
            </w:r>
          </w:p>
        </w:tc>
        <w:tc>
          <w:tcPr>
            <w:tcW w:w="1530" w:type="dxa"/>
            <w:shd w:val="clear" w:color="auto" w:fill="auto"/>
            <w:noWrap/>
            <w:hideMark/>
          </w:tcPr>
          <w:p w14:paraId="329CBCD5"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p>
        </w:tc>
        <w:tc>
          <w:tcPr>
            <w:tcW w:w="1729" w:type="dxa"/>
            <w:shd w:val="clear" w:color="auto" w:fill="auto"/>
            <w:noWrap/>
          </w:tcPr>
          <w:p w14:paraId="4204F38C"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0.00235</w:t>
            </w:r>
          </w:p>
        </w:tc>
      </w:tr>
      <w:tr w:rsidR="0048354C" w:rsidRPr="003012B4" w14:paraId="6A4DF98C"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45619D24"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10</w:t>
            </w:r>
          </w:p>
        </w:tc>
        <w:tc>
          <w:tcPr>
            <w:tcW w:w="2250" w:type="dxa"/>
            <w:shd w:val="clear" w:color="auto" w:fill="auto"/>
            <w:noWrap/>
            <w:hideMark/>
          </w:tcPr>
          <w:p w14:paraId="4CD64166" w14:textId="250D641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2614</w:t>
            </w:r>
          </w:p>
        </w:tc>
        <w:tc>
          <w:tcPr>
            <w:tcW w:w="1530" w:type="dxa"/>
            <w:shd w:val="clear" w:color="auto" w:fill="auto"/>
            <w:noWrap/>
            <w:hideMark/>
          </w:tcPr>
          <w:p w14:paraId="5297BF4B"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229286E6"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3B9D2ECF"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4C6B6173"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15</w:t>
            </w:r>
          </w:p>
        </w:tc>
        <w:tc>
          <w:tcPr>
            <w:tcW w:w="2250" w:type="dxa"/>
            <w:shd w:val="clear" w:color="auto" w:fill="auto"/>
            <w:noWrap/>
            <w:hideMark/>
          </w:tcPr>
          <w:p w14:paraId="4E8660B4" w14:textId="0DC59A0E"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2614</w:t>
            </w:r>
          </w:p>
        </w:tc>
        <w:tc>
          <w:tcPr>
            <w:tcW w:w="1530" w:type="dxa"/>
            <w:shd w:val="clear" w:color="auto" w:fill="auto"/>
            <w:noWrap/>
            <w:hideMark/>
          </w:tcPr>
          <w:p w14:paraId="1438B0C3"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5DE1D45F"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6560CBC8"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18197D10"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20</w:t>
            </w:r>
          </w:p>
        </w:tc>
        <w:tc>
          <w:tcPr>
            <w:tcW w:w="2250" w:type="dxa"/>
            <w:shd w:val="clear" w:color="auto" w:fill="auto"/>
            <w:noWrap/>
            <w:hideMark/>
          </w:tcPr>
          <w:p w14:paraId="24DF9BB1" w14:textId="70B3C5F1"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2614</w:t>
            </w:r>
          </w:p>
        </w:tc>
        <w:tc>
          <w:tcPr>
            <w:tcW w:w="1530" w:type="dxa"/>
            <w:shd w:val="clear" w:color="auto" w:fill="auto"/>
            <w:noWrap/>
            <w:hideMark/>
          </w:tcPr>
          <w:p w14:paraId="316496B7"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7AF6B3E8"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3FE949CC"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4D76A547"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25</w:t>
            </w:r>
          </w:p>
        </w:tc>
        <w:tc>
          <w:tcPr>
            <w:tcW w:w="2250" w:type="dxa"/>
            <w:shd w:val="clear" w:color="auto" w:fill="auto"/>
            <w:noWrap/>
            <w:hideMark/>
          </w:tcPr>
          <w:p w14:paraId="5BAF64AA" w14:textId="3BBD8F3F"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2614</w:t>
            </w:r>
          </w:p>
        </w:tc>
        <w:tc>
          <w:tcPr>
            <w:tcW w:w="1530" w:type="dxa"/>
            <w:shd w:val="clear" w:color="auto" w:fill="auto"/>
            <w:noWrap/>
            <w:hideMark/>
          </w:tcPr>
          <w:p w14:paraId="72B5BFB9"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4189009C"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770D0F15"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73C0EAE0"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30</w:t>
            </w:r>
          </w:p>
        </w:tc>
        <w:tc>
          <w:tcPr>
            <w:tcW w:w="2250" w:type="dxa"/>
            <w:shd w:val="clear" w:color="auto" w:fill="auto"/>
            <w:noWrap/>
            <w:hideMark/>
          </w:tcPr>
          <w:p w14:paraId="4AFF966D" w14:textId="722D3A4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2613</w:t>
            </w:r>
          </w:p>
        </w:tc>
        <w:tc>
          <w:tcPr>
            <w:tcW w:w="1530" w:type="dxa"/>
            <w:shd w:val="clear" w:color="auto" w:fill="auto"/>
            <w:noWrap/>
            <w:hideMark/>
          </w:tcPr>
          <w:p w14:paraId="4A3AA199"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465647CB"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6731DE25"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4B089EC0"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35</w:t>
            </w:r>
          </w:p>
        </w:tc>
        <w:tc>
          <w:tcPr>
            <w:tcW w:w="2250" w:type="dxa"/>
            <w:shd w:val="clear" w:color="auto" w:fill="auto"/>
            <w:noWrap/>
            <w:hideMark/>
          </w:tcPr>
          <w:p w14:paraId="24BF0AFC" w14:textId="4C21A031"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2613</w:t>
            </w:r>
          </w:p>
        </w:tc>
        <w:tc>
          <w:tcPr>
            <w:tcW w:w="1530" w:type="dxa"/>
            <w:shd w:val="clear" w:color="auto" w:fill="auto"/>
            <w:noWrap/>
            <w:hideMark/>
          </w:tcPr>
          <w:p w14:paraId="50153A37"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5967338F"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2811259E"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7F24328A"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40</w:t>
            </w:r>
          </w:p>
        </w:tc>
        <w:tc>
          <w:tcPr>
            <w:tcW w:w="2250" w:type="dxa"/>
            <w:shd w:val="clear" w:color="auto" w:fill="auto"/>
            <w:noWrap/>
            <w:hideMark/>
          </w:tcPr>
          <w:p w14:paraId="2AB3D710" w14:textId="410B4EF1"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2613</w:t>
            </w:r>
          </w:p>
        </w:tc>
        <w:tc>
          <w:tcPr>
            <w:tcW w:w="1530" w:type="dxa"/>
            <w:shd w:val="clear" w:color="auto" w:fill="auto"/>
            <w:noWrap/>
            <w:hideMark/>
          </w:tcPr>
          <w:p w14:paraId="504E4F43"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67439DFF"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1F8879CC" w14:textId="77777777" w:rsidTr="00696E8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34DCDA0B"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45</w:t>
            </w:r>
          </w:p>
        </w:tc>
        <w:tc>
          <w:tcPr>
            <w:tcW w:w="2250" w:type="dxa"/>
            <w:shd w:val="clear" w:color="auto" w:fill="auto"/>
            <w:noWrap/>
            <w:hideMark/>
          </w:tcPr>
          <w:p w14:paraId="17A5A1F4" w14:textId="69E056E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r w:rsidRPr="003012B4">
              <w:rPr>
                <w:rFonts w:ascii="Times New Roman" w:hAnsi="Times New Roman" w:cs="Times New Roman"/>
                <w:sz w:val="24"/>
                <w:szCs w:val="24"/>
              </w:rPr>
              <w:t>2612</w:t>
            </w:r>
          </w:p>
        </w:tc>
        <w:tc>
          <w:tcPr>
            <w:tcW w:w="1530" w:type="dxa"/>
            <w:shd w:val="clear" w:color="auto" w:fill="auto"/>
            <w:noWrap/>
            <w:hideMark/>
          </w:tcPr>
          <w:p w14:paraId="4842CBD5"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45927B14"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r w:rsidR="0048354C" w:rsidRPr="003012B4" w14:paraId="2BC3DEDF" w14:textId="77777777" w:rsidTr="00696E82">
        <w:trPr>
          <w:trHeight w:val="308"/>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noWrap/>
            <w:hideMark/>
          </w:tcPr>
          <w:p w14:paraId="51B53E2E"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50</w:t>
            </w:r>
          </w:p>
        </w:tc>
        <w:tc>
          <w:tcPr>
            <w:tcW w:w="2250" w:type="dxa"/>
            <w:shd w:val="clear" w:color="auto" w:fill="auto"/>
            <w:noWrap/>
            <w:hideMark/>
          </w:tcPr>
          <w:p w14:paraId="311F57F5" w14:textId="5E72D693"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F04852">
              <w:rPr>
                <w:rFonts w:ascii="Times New Roman" w:hAnsi="Times New Roman" w:cs="Times New Roman"/>
                <w:sz w:val="24"/>
                <w:szCs w:val="24"/>
              </w:rPr>
              <w:t>,</w:t>
            </w:r>
            <w:bookmarkStart w:id="0" w:name="_GoBack"/>
            <w:bookmarkEnd w:id="0"/>
            <w:r w:rsidRPr="003012B4">
              <w:rPr>
                <w:rFonts w:ascii="Times New Roman" w:hAnsi="Times New Roman" w:cs="Times New Roman"/>
                <w:sz w:val="24"/>
                <w:szCs w:val="24"/>
              </w:rPr>
              <w:t>2610</w:t>
            </w:r>
          </w:p>
        </w:tc>
        <w:tc>
          <w:tcPr>
            <w:tcW w:w="1530" w:type="dxa"/>
            <w:shd w:val="clear" w:color="auto" w:fill="auto"/>
            <w:noWrap/>
            <w:hideMark/>
          </w:tcPr>
          <w:p w14:paraId="1A7E2567"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0</w:t>
            </w:r>
          </w:p>
        </w:tc>
        <w:tc>
          <w:tcPr>
            <w:tcW w:w="1729" w:type="dxa"/>
            <w:shd w:val="clear" w:color="auto" w:fill="auto"/>
            <w:noWrap/>
          </w:tcPr>
          <w:p w14:paraId="746D9A42"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w:t>
            </w:r>
          </w:p>
        </w:tc>
      </w:tr>
    </w:tbl>
    <w:p w14:paraId="1449E575" w14:textId="77777777" w:rsidR="003012B4" w:rsidRDefault="003012B4">
      <w:pPr>
        <w:rPr>
          <w:rFonts w:ascii="Times New Roman" w:hAnsi="Times New Roman" w:cs="Times New Roman"/>
          <w:sz w:val="24"/>
          <w:szCs w:val="24"/>
        </w:rPr>
      </w:pPr>
    </w:p>
    <w:p w14:paraId="71F4882D" w14:textId="77777777" w:rsidR="003012B4" w:rsidRDefault="003012B4">
      <w:pPr>
        <w:rPr>
          <w:rFonts w:ascii="Times New Roman" w:hAnsi="Times New Roman" w:cs="Times New Roman"/>
          <w:sz w:val="24"/>
          <w:szCs w:val="24"/>
        </w:rPr>
      </w:pPr>
    </w:p>
    <w:p w14:paraId="4D191BE9" w14:textId="77777777" w:rsidR="003012B4" w:rsidRDefault="003012B4">
      <w:pPr>
        <w:rPr>
          <w:rFonts w:ascii="Times New Roman" w:hAnsi="Times New Roman" w:cs="Times New Roman"/>
          <w:sz w:val="24"/>
          <w:szCs w:val="24"/>
        </w:rPr>
      </w:pPr>
    </w:p>
    <w:p w14:paraId="57509355" w14:textId="77777777" w:rsidR="003012B4" w:rsidRDefault="003012B4">
      <w:pPr>
        <w:rPr>
          <w:rFonts w:ascii="Times New Roman" w:hAnsi="Times New Roman" w:cs="Times New Roman"/>
          <w:sz w:val="24"/>
          <w:szCs w:val="24"/>
        </w:rPr>
      </w:pPr>
    </w:p>
    <w:p w14:paraId="49310DFA" w14:textId="77777777" w:rsidR="003012B4" w:rsidRDefault="003012B4">
      <w:pPr>
        <w:rPr>
          <w:rFonts w:ascii="Times New Roman" w:hAnsi="Times New Roman" w:cs="Times New Roman"/>
          <w:sz w:val="24"/>
          <w:szCs w:val="24"/>
        </w:rPr>
      </w:pPr>
    </w:p>
    <w:p w14:paraId="79F21173" w14:textId="77777777" w:rsidR="003012B4" w:rsidRDefault="003012B4">
      <w:pPr>
        <w:rPr>
          <w:rFonts w:ascii="Times New Roman" w:hAnsi="Times New Roman" w:cs="Times New Roman"/>
          <w:sz w:val="24"/>
          <w:szCs w:val="24"/>
        </w:rPr>
      </w:pPr>
    </w:p>
    <w:p w14:paraId="56945C9E" w14:textId="77777777" w:rsidR="003012B4" w:rsidRDefault="003012B4">
      <w:pPr>
        <w:rPr>
          <w:rFonts w:ascii="Times New Roman" w:hAnsi="Times New Roman" w:cs="Times New Roman"/>
          <w:sz w:val="24"/>
          <w:szCs w:val="24"/>
        </w:rPr>
      </w:pPr>
    </w:p>
    <w:tbl>
      <w:tblPr>
        <w:tblStyle w:val="LightShading"/>
        <w:tblW w:w="0" w:type="auto"/>
        <w:tblLook w:val="04A0" w:firstRow="1" w:lastRow="0" w:firstColumn="1" w:lastColumn="0" w:noHBand="0" w:noVBand="1"/>
      </w:tblPr>
      <w:tblGrid>
        <w:gridCol w:w="2129"/>
        <w:gridCol w:w="2176"/>
        <w:gridCol w:w="1335"/>
        <w:gridCol w:w="2194"/>
      </w:tblGrid>
      <w:tr w:rsidR="000C317F" w:rsidRPr="003012B4" w14:paraId="08C4C8BC" w14:textId="77777777" w:rsidTr="00696E82">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833" w:type="dxa"/>
            <w:gridSpan w:val="4"/>
            <w:shd w:val="clear" w:color="auto" w:fill="auto"/>
            <w:noWrap/>
          </w:tcPr>
          <w:p w14:paraId="14B1EC59" w14:textId="77777777" w:rsidR="000C317F" w:rsidRPr="000C317F" w:rsidRDefault="000C317F" w:rsidP="000C317F">
            <w:pPr>
              <w:jc w:val="center"/>
              <w:rPr>
                <w:rFonts w:ascii="Times New Roman" w:hAnsi="Times New Roman" w:cs="Times New Roman"/>
                <w:b w:val="0"/>
                <w:i/>
                <w:sz w:val="24"/>
                <w:szCs w:val="24"/>
              </w:rPr>
            </w:pPr>
            <w:r w:rsidRPr="000C317F">
              <w:rPr>
                <w:rFonts w:ascii="Times New Roman" w:hAnsi="Times New Roman" w:cs="Times New Roman"/>
                <w:i/>
                <w:sz w:val="24"/>
                <w:szCs w:val="24"/>
              </w:rPr>
              <w:lastRenderedPageBreak/>
              <w:t>An. gambiae</w:t>
            </w:r>
          </w:p>
        </w:tc>
      </w:tr>
      <w:tr w:rsidR="0048354C" w:rsidRPr="003012B4" w14:paraId="083C121C"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tcBorders>
              <w:top w:val="single" w:sz="8" w:space="0" w:color="000000" w:themeColor="text1"/>
              <w:bottom w:val="single" w:sz="8" w:space="0" w:color="000000" w:themeColor="text1"/>
            </w:tcBorders>
            <w:shd w:val="clear" w:color="auto" w:fill="auto"/>
            <w:noWrap/>
            <w:hideMark/>
          </w:tcPr>
          <w:p w14:paraId="005582D5" w14:textId="77777777" w:rsidR="003012B4" w:rsidRPr="003012B4" w:rsidRDefault="003012B4">
            <w:pPr>
              <w:rPr>
                <w:rFonts w:ascii="Times New Roman" w:hAnsi="Times New Roman" w:cs="Times New Roman"/>
                <w:sz w:val="24"/>
                <w:szCs w:val="24"/>
              </w:rPr>
            </w:pPr>
            <w:r w:rsidRPr="003012B4">
              <w:rPr>
                <w:rFonts w:ascii="Times New Roman" w:hAnsi="Times New Roman" w:cs="Times New Roman"/>
                <w:sz w:val="24"/>
                <w:szCs w:val="24"/>
              </w:rPr>
              <w:t>Threshold</w:t>
            </w:r>
            <w:r w:rsidR="0048354C">
              <w:rPr>
                <w:rFonts w:ascii="Times New Roman" w:hAnsi="Times New Roman" w:cs="Times New Roman"/>
                <w:sz w:val="24"/>
                <w:szCs w:val="24"/>
              </w:rPr>
              <w:t xml:space="preserve"> of Male Alignments</w:t>
            </w:r>
          </w:p>
        </w:tc>
        <w:tc>
          <w:tcPr>
            <w:tcW w:w="2176" w:type="dxa"/>
            <w:tcBorders>
              <w:top w:val="single" w:sz="8" w:space="0" w:color="000000" w:themeColor="text1"/>
              <w:bottom w:val="single" w:sz="8" w:space="0" w:color="000000" w:themeColor="text1"/>
            </w:tcBorders>
            <w:shd w:val="clear" w:color="auto" w:fill="auto"/>
            <w:noWrap/>
            <w:hideMark/>
          </w:tcPr>
          <w:p w14:paraId="6B88D122" w14:textId="77777777" w:rsidR="003012B4" w:rsidRPr="003012B4" w:rsidRDefault="003012B4" w:rsidP="004835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Total</w:t>
            </w:r>
            <w:r w:rsidR="0048354C">
              <w:rPr>
                <w:rFonts w:ascii="Times New Roman" w:hAnsi="Times New Roman" w:cs="Times New Roman"/>
                <w:sz w:val="24"/>
                <w:szCs w:val="24"/>
              </w:rPr>
              <w:t xml:space="preserve"> Sequences Having Threshold</w:t>
            </w:r>
          </w:p>
        </w:tc>
        <w:tc>
          <w:tcPr>
            <w:tcW w:w="1335" w:type="dxa"/>
            <w:tcBorders>
              <w:top w:val="single" w:sz="8" w:space="0" w:color="000000" w:themeColor="text1"/>
              <w:bottom w:val="single" w:sz="8" w:space="0" w:color="000000" w:themeColor="text1"/>
            </w:tcBorders>
            <w:shd w:val="clear" w:color="auto" w:fill="auto"/>
            <w:noWrap/>
            <w:hideMark/>
          </w:tcPr>
          <w:p w14:paraId="7ACC088D"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False Positives</w:t>
            </w:r>
          </w:p>
        </w:tc>
        <w:tc>
          <w:tcPr>
            <w:tcW w:w="2194" w:type="dxa"/>
            <w:tcBorders>
              <w:top w:val="single" w:sz="8" w:space="0" w:color="000000" w:themeColor="text1"/>
              <w:bottom w:val="single" w:sz="8" w:space="0" w:color="000000" w:themeColor="text1"/>
            </w:tcBorders>
            <w:shd w:val="clear" w:color="auto" w:fill="auto"/>
            <w:noWrap/>
            <w:hideMark/>
          </w:tcPr>
          <w:p w14:paraId="0070F38D" w14:textId="77777777" w:rsidR="003012B4" w:rsidRPr="003012B4" w:rsidRDefault="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w:t>
            </w:r>
            <w:r w:rsidRPr="003012B4">
              <w:rPr>
                <w:rFonts w:ascii="Times New Roman" w:hAnsi="Times New Roman" w:cs="Times New Roman"/>
                <w:sz w:val="24"/>
                <w:szCs w:val="24"/>
              </w:rPr>
              <w:t xml:space="preserve"> False Positives</w:t>
            </w:r>
          </w:p>
        </w:tc>
      </w:tr>
      <w:tr w:rsidR="0048354C" w:rsidRPr="003012B4" w14:paraId="6F23B0D1"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tcBorders>
              <w:top w:val="single" w:sz="8" w:space="0" w:color="000000" w:themeColor="text1"/>
            </w:tcBorders>
            <w:shd w:val="clear" w:color="auto" w:fill="auto"/>
            <w:noWrap/>
            <w:hideMark/>
          </w:tcPr>
          <w:p w14:paraId="038F8442"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w:t>
            </w:r>
          </w:p>
        </w:tc>
        <w:tc>
          <w:tcPr>
            <w:tcW w:w="2176" w:type="dxa"/>
            <w:tcBorders>
              <w:top w:val="single" w:sz="8" w:space="0" w:color="000000" w:themeColor="text1"/>
            </w:tcBorders>
            <w:shd w:val="clear" w:color="auto" w:fill="auto"/>
            <w:noWrap/>
            <w:hideMark/>
          </w:tcPr>
          <w:p w14:paraId="33D18CEA"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159</w:t>
            </w:r>
            <w:r w:rsidR="0048354C">
              <w:rPr>
                <w:rFonts w:ascii="Times New Roman" w:hAnsi="Times New Roman" w:cs="Times New Roman"/>
                <w:sz w:val="24"/>
                <w:szCs w:val="24"/>
              </w:rPr>
              <w:t>,</w:t>
            </w:r>
            <w:r w:rsidRPr="003012B4">
              <w:rPr>
                <w:rFonts w:ascii="Times New Roman" w:hAnsi="Times New Roman" w:cs="Times New Roman"/>
                <w:sz w:val="24"/>
                <w:szCs w:val="24"/>
              </w:rPr>
              <w:t>278</w:t>
            </w:r>
          </w:p>
        </w:tc>
        <w:tc>
          <w:tcPr>
            <w:tcW w:w="1335" w:type="dxa"/>
            <w:tcBorders>
              <w:top w:val="single" w:sz="8" w:space="0" w:color="000000" w:themeColor="text1"/>
            </w:tcBorders>
            <w:shd w:val="clear" w:color="auto" w:fill="auto"/>
            <w:noWrap/>
            <w:hideMark/>
          </w:tcPr>
          <w:p w14:paraId="0917C04B"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4</w:t>
            </w:r>
            <w:r w:rsidR="0048354C">
              <w:rPr>
                <w:rFonts w:ascii="Times New Roman" w:hAnsi="Times New Roman" w:cs="Times New Roman"/>
                <w:sz w:val="24"/>
                <w:szCs w:val="24"/>
              </w:rPr>
              <w:t>,</w:t>
            </w:r>
            <w:r w:rsidRPr="003012B4">
              <w:rPr>
                <w:rFonts w:ascii="Times New Roman" w:hAnsi="Times New Roman" w:cs="Times New Roman"/>
                <w:sz w:val="24"/>
                <w:szCs w:val="24"/>
              </w:rPr>
              <w:t>393</w:t>
            </w:r>
          </w:p>
        </w:tc>
        <w:tc>
          <w:tcPr>
            <w:tcW w:w="2194" w:type="dxa"/>
            <w:tcBorders>
              <w:top w:val="single" w:sz="8" w:space="0" w:color="000000" w:themeColor="text1"/>
            </w:tcBorders>
            <w:shd w:val="clear" w:color="auto" w:fill="auto"/>
            <w:noWrap/>
            <w:hideMark/>
          </w:tcPr>
          <w:p w14:paraId="6F38BFD1"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2.75807</w:t>
            </w:r>
          </w:p>
        </w:tc>
      </w:tr>
      <w:tr w:rsidR="0048354C" w:rsidRPr="003012B4" w14:paraId="3B875524"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47433C22"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w:t>
            </w:r>
          </w:p>
        </w:tc>
        <w:tc>
          <w:tcPr>
            <w:tcW w:w="2176" w:type="dxa"/>
            <w:shd w:val="clear" w:color="auto" w:fill="auto"/>
            <w:noWrap/>
            <w:hideMark/>
          </w:tcPr>
          <w:p w14:paraId="7966C814"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152</w:t>
            </w:r>
            <w:r w:rsidR="0048354C">
              <w:rPr>
                <w:rFonts w:ascii="Times New Roman" w:hAnsi="Times New Roman" w:cs="Times New Roman"/>
                <w:sz w:val="24"/>
                <w:szCs w:val="24"/>
              </w:rPr>
              <w:t>,</w:t>
            </w:r>
            <w:r w:rsidRPr="003012B4">
              <w:rPr>
                <w:rFonts w:ascii="Times New Roman" w:hAnsi="Times New Roman" w:cs="Times New Roman"/>
                <w:sz w:val="24"/>
                <w:szCs w:val="24"/>
              </w:rPr>
              <w:t>493</w:t>
            </w:r>
          </w:p>
        </w:tc>
        <w:tc>
          <w:tcPr>
            <w:tcW w:w="1335" w:type="dxa"/>
            <w:shd w:val="clear" w:color="auto" w:fill="auto"/>
            <w:noWrap/>
            <w:hideMark/>
          </w:tcPr>
          <w:p w14:paraId="77169E66"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w:t>
            </w:r>
            <w:r w:rsidR="0048354C">
              <w:rPr>
                <w:rFonts w:ascii="Times New Roman" w:hAnsi="Times New Roman" w:cs="Times New Roman"/>
                <w:sz w:val="24"/>
                <w:szCs w:val="24"/>
              </w:rPr>
              <w:t>,</w:t>
            </w:r>
            <w:r w:rsidRPr="003012B4">
              <w:rPr>
                <w:rFonts w:ascii="Times New Roman" w:hAnsi="Times New Roman" w:cs="Times New Roman"/>
                <w:sz w:val="24"/>
                <w:szCs w:val="24"/>
              </w:rPr>
              <w:t>331</w:t>
            </w:r>
          </w:p>
        </w:tc>
        <w:tc>
          <w:tcPr>
            <w:tcW w:w="2194" w:type="dxa"/>
            <w:shd w:val="clear" w:color="auto" w:fill="auto"/>
            <w:noWrap/>
            <w:hideMark/>
          </w:tcPr>
          <w:p w14:paraId="39C7A811"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2.18436</w:t>
            </w:r>
          </w:p>
        </w:tc>
      </w:tr>
      <w:tr w:rsidR="0048354C" w:rsidRPr="003012B4" w14:paraId="54A0F9C5"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51DA0C0F"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10</w:t>
            </w:r>
          </w:p>
        </w:tc>
        <w:tc>
          <w:tcPr>
            <w:tcW w:w="2176" w:type="dxa"/>
            <w:shd w:val="clear" w:color="auto" w:fill="auto"/>
            <w:noWrap/>
            <w:hideMark/>
          </w:tcPr>
          <w:p w14:paraId="350D8E51"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143</w:t>
            </w:r>
            <w:r w:rsidR="0048354C">
              <w:rPr>
                <w:rFonts w:ascii="Times New Roman" w:hAnsi="Times New Roman" w:cs="Times New Roman"/>
                <w:sz w:val="24"/>
                <w:szCs w:val="24"/>
              </w:rPr>
              <w:t>,</w:t>
            </w:r>
            <w:r w:rsidRPr="003012B4">
              <w:rPr>
                <w:rFonts w:ascii="Times New Roman" w:hAnsi="Times New Roman" w:cs="Times New Roman"/>
                <w:sz w:val="24"/>
                <w:szCs w:val="24"/>
              </w:rPr>
              <w:t>336</w:t>
            </w:r>
          </w:p>
        </w:tc>
        <w:tc>
          <w:tcPr>
            <w:tcW w:w="1335" w:type="dxa"/>
            <w:shd w:val="clear" w:color="auto" w:fill="auto"/>
            <w:noWrap/>
            <w:hideMark/>
          </w:tcPr>
          <w:p w14:paraId="64197E5C"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2</w:t>
            </w:r>
            <w:r w:rsidR="0048354C">
              <w:rPr>
                <w:rFonts w:ascii="Times New Roman" w:hAnsi="Times New Roman" w:cs="Times New Roman"/>
                <w:sz w:val="24"/>
                <w:szCs w:val="24"/>
              </w:rPr>
              <w:t>,</w:t>
            </w:r>
            <w:r w:rsidRPr="003012B4">
              <w:rPr>
                <w:rFonts w:ascii="Times New Roman" w:hAnsi="Times New Roman" w:cs="Times New Roman"/>
                <w:sz w:val="24"/>
                <w:szCs w:val="24"/>
              </w:rPr>
              <w:t>395</w:t>
            </w:r>
          </w:p>
        </w:tc>
        <w:tc>
          <w:tcPr>
            <w:tcW w:w="2194" w:type="dxa"/>
            <w:shd w:val="clear" w:color="auto" w:fill="auto"/>
            <w:noWrap/>
            <w:hideMark/>
          </w:tcPr>
          <w:p w14:paraId="41116D75"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1.6709</w:t>
            </w:r>
          </w:p>
        </w:tc>
      </w:tr>
      <w:tr w:rsidR="0048354C" w:rsidRPr="003012B4" w14:paraId="2C65C871"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3E9AD35B"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15</w:t>
            </w:r>
          </w:p>
        </w:tc>
        <w:tc>
          <w:tcPr>
            <w:tcW w:w="2176" w:type="dxa"/>
            <w:shd w:val="clear" w:color="auto" w:fill="auto"/>
            <w:noWrap/>
            <w:hideMark/>
          </w:tcPr>
          <w:p w14:paraId="54AB2D43"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134</w:t>
            </w:r>
            <w:r w:rsidR="0048354C">
              <w:rPr>
                <w:rFonts w:ascii="Times New Roman" w:hAnsi="Times New Roman" w:cs="Times New Roman"/>
                <w:sz w:val="24"/>
                <w:szCs w:val="24"/>
              </w:rPr>
              <w:t>,</w:t>
            </w:r>
            <w:r w:rsidRPr="003012B4">
              <w:rPr>
                <w:rFonts w:ascii="Times New Roman" w:hAnsi="Times New Roman" w:cs="Times New Roman"/>
                <w:sz w:val="24"/>
                <w:szCs w:val="24"/>
              </w:rPr>
              <w:t>060</w:t>
            </w:r>
          </w:p>
        </w:tc>
        <w:tc>
          <w:tcPr>
            <w:tcW w:w="1335" w:type="dxa"/>
            <w:shd w:val="clear" w:color="auto" w:fill="auto"/>
            <w:noWrap/>
            <w:hideMark/>
          </w:tcPr>
          <w:p w14:paraId="45F45010"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48354C">
              <w:rPr>
                <w:rFonts w:ascii="Times New Roman" w:hAnsi="Times New Roman" w:cs="Times New Roman"/>
                <w:sz w:val="24"/>
                <w:szCs w:val="24"/>
              </w:rPr>
              <w:t>,</w:t>
            </w:r>
            <w:r w:rsidRPr="003012B4">
              <w:rPr>
                <w:rFonts w:ascii="Times New Roman" w:hAnsi="Times New Roman" w:cs="Times New Roman"/>
                <w:sz w:val="24"/>
                <w:szCs w:val="24"/>
              </w:rPr>
              <w:t>643</w:t>
            </w:r>
          </w:p>
        </w:tc>
        <w:tc>
          <w:tcPr>
            <w:tcW w:w="2194" w:type="dxa"/>
            <w:shd w:val="clear" w:color="auto" w:fill="auto"/>
            <w:noWrap/>
            <w:hideMark/>
          </w:tcPr>
          <w:p w14:paraId="48B03ECB"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1.22557</w:t>
            </w:r>
          </w:p>
        </w:tc>
      </w:tr>
      <w:tr w:rsidR="0048354C" w:rsidRPr="003012B4" w14:paraId="4E489CCD"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57C75098"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20</w:t>
            </w:r>
          </w:p>
        </w:tc>
        <w:tc>
          <w:tcPr>
            <w:tcW w:w="2176" w:type="dxa"/>
            <w:shd w:val="clear" w:color="auto" w:fill="auto"/>
            <w:noWrap/>
            <w:hideMark/>
          </w:tcPr>
          <w:p w14:paraId="146BC43E"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125</w:t>
            </w:r>
            <w:r w:rsidR="0048354C">
              <w:rPr>
                <w:rFonts w:ascii="Times New Roman" w:hAnsi="Times New Roman" w:cs="Times New Roman"/>
                <w:sz w:val="24"/>
                <w:szCs w:val="24"/>
              </w:rPr>
              <w:t>,</w:t>
            </w:r>
            <w:r w:rsidRPr="003012B4">
              <w:rPr>
                <w:rFonts w:ascii="Times New Roman" w:hAnsi="Times New Roman" w:cs="Times New Roman"/>
                <w:sz w:val="24"/>
                <w:szCs w:val="24"/>
              </w:rPr>
              <w:t>508</w:t>
            </w:r>
          </w:p>
        </w:tc>
        <w:tc>
          <w:tcPr>
            <w:tcW w:w="1335" w:type="dxa"/>
            <w:shd w:val="clear" w:color="auto" w:fill="auto"/>
            <w:noWrap/>
            <w:hideMark/>
          </w:tcPr>
          <w:p w14:paraId="05543D04"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w:t>
            </w:r>
            <w:r w:rsidR="0048354C">
              <w:rPr>
                <w:rFonts w:ascii="Times New Roman" w:hAnsi="Times New Roman" w:cs="Times New Roman"/>
                <w:sz w:val="24"/>
                <w:szCs w:val="24"/>
              </w:rPr>
              <w:t>,</w:t>
            </w:r>
            <w:r w:rsidRPr="003012B4">
              <w:rPr>
                <w:rFonts w:ascii="Times New Roman" w:hAnsi="Times New Roman" w:cs="Times New Roman"/>
                <w:sz w:val="24"/>
                <w:szCs w:val="24"/>
              </w:rPr>
              <w:t>187</w:t>
            </w:r>
          </w:p>
        </w:tc>
        <w:tc>
          <w:tcPr>
            <w:tcW w:w="2194" w:type="dxa"/>
            <w:shd w:val="clear" w:color="auto" w:fill="auto"/>
            <w:noWrap/>
            <w:hideMark/>
          </w:tcPr>
          <w:p w14:paraId="0BB588AA"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0.94576</w:t>
            </w:r>
          </w:p>
        </w:tc>
      </w:tr>
      <w:tr w:rsidR="0048354C" w:rsidRPr="003012B4" w14:paraId="5F46931A"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52B44368"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25</w:t>
            </w:r>
          </w:p>
        </w:tc>
        <w:tc>
          <w:tcPr>
            <w:tcW w:w="2176" w:type="dxa"/>
            <w:shd w:val="clear" w:color="auto" w:fill="auto"/>
            <w:noWrap/>
            <w:hideMark/>
          </w:tcPr>
          <w:p w14:paraId="688ACBF0"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117</w:t>
            </w:r>
            <w:r w:rsidR="0048354C">
              <w:rPr>
                <w:rFonts w:ascii="Times New Roman" w:hAnsi="Times New Roman" w:cs="Times New Roman"/>
                <w:sz w:val="24"/>
                <w:szCs w:val="24"/>
              </w:rPr>
              <w:t>,</w:t>
            </w:r>
            <w:r w:rsidRPr="003012B4">
              <w:rPr>
                <w:rFonts w:ascii="Times New Roman" w:hAnsi="Times New Roman" w:cs="Times New Roman"/>
                <w:sz w:val="24"/>
                <w:szCs w:val="24"/>
              </w:rPr>
              <w:t>595</w:t>
            </w:r>
          </w:p>
        </w:tc>
        <w:tc>
          <w:tcPr>
            <w:tcW w:w="1335" w:type="dxa"/>
            <w:shd w:val="clear" w:color="auto" w:fill="auto"/>
            <w:noWrap/>
            <w:hideMark/>
          </w:tcPr>
          <w:p w14:paraId="2FBEAA41"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870</w:t>
            </w:r>
          </w:p>
        </w:tc>
        <w:tc>
          <w:tcPr>
            <w:tcW w:w="2194" w:type="dxa"/>
            <w:shd w:val="clear" w:color="auto" w:fill="auto"/>
            <w:noWrap/>
            <w:hideMark/>
          </w:tcPr>
          <w:p w14:paraId="409640F3"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0.73983</w:t>
            </w:r>
          </w:p>
        </w:tc>
      </w:tr>
      <w:tr w:rsidR="0048354C" w:rsidRPr="003012B4" w14:paraId="54F2A911"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31862AB5"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30</w:t>
            </w:r>
          </w:p>
        </w:tc>
        <w:tc>
          <w:tcPr>
            <w:tcW w:w="2176" w:type="dxa"/>
            <w:shd w:val="clear" w:color="auto" w:fill="auto"/>
            <w:noWrap/>
            <w:hideMark/>
          </w:tcPr>
          <w:p w14:paraId="03212891"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110</w:t>
            </w:r>
            <w:r w:rsidR="0048354C">
              <w:rPr>
                <w:rFonts w:ascii="Times New Roman" w:hAnsi="Times New Roman" w:cs="Times New Roman"/>
                <w:sz w:val="24"/>
                <w:szCs w:val="24"/>
              </w:rPr>
              <w:t>,</w:t>
            </w:r>
            <w:r w:rsidRPr="003012B4">
              <w:rPr>
                <w:rFonts w:ascii="Times New Roman" w:hAnsi="Times New Roman" w:cs="Times New Roman"/>
                <w:sz w:val="24"/>
                <w:szCs w:val="24"/>
              </w:rPr>
              <w:t>247</w:t>
            </w:r>
          </w:p>
        </w:tc>
        <w:tc>
          <w:tcPr>
            <w:tcW w:w="1335" w:type="dxa"/>
            <w:shd w:val="clear" w:color="auto" w:fill="auto"/>
            <w:noWrap/>
            <w:hideMark/>
          </w:tcPr>
          <w:p w14:paraId="2A1DE8BE"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666</w:t>
            </w:r>
          </w:p>
        </w:tc>
        <w:tc>
          <w:tcPr>
            <w:tcW w:w="2194" w:type="dxa"/>
            <w:shd w:val="clear" w:color="auto" w:fill="auto"/>
            <w:noWrap/>
            <w:hideMark/>
          </w:tcPr>
          <w:p w14:paraId="58767EFE"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0.6041</w:t>
            </w:r>
          </w:p>
        </w:tc>
      </w:tr>
      <w:tr w:rsidR="0048354C" w:rsidRPr="003012B4" w14:paraId="24CE248A"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7C4CE65C"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35</w:t>
            </w:r>
          </w:p>
        </w:tc>
        <w:tc>
          <w:tcPr>
            <w:tcW w:w="2176" w:type="dxa"/>
            <w:shd w:val="clear" w:color="auto" w:fill="auto"/>
            <w:noWrap/>
            <w:hideMark/>
          </w:tcPr>
          <w:p w14:paraId="2D2E5AEC"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103</w:t>
            </w:r>
            <w:r w:rsidR="0048354C">
              <w:rPr>
                <w:rFonts w:ascii="Times New Roman" w:hAnsi="Times New Roman" w:cs="Times New Roman"/>
                <w:sz w:val="24"/>
                <w:szCs w:val="24"/>
              </w:rPr>
              <w:t>,</w:t>
            </w:r>
            <w:r w:rsidRPr="003012B4">
              <w:rPr>
                <w:rFonts w:ascii="Times New Roman" w:hAnsi="Times New Roman" w:cs="Times New Roman"/>
                <w:sz w:val="24"/>
                <w:szCs w:val="24"/>
              </w:rPr>
              <w:t>744</w:t>
            </w:r>
          </w:p>
        </w:tc>
        <w:tc>
          <w:tcPr>
            <w:tcW w:w="1335" w:type="dxa"/>
            <w:shd w:val="clear" w:color="auto" w:fill="auto"/>
            <w:noWrap/>
            <w:hideMark/>
          </w:tcPr>
          <w:p w14:paraId="6662E12E"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510</w:t>
            </w:r>
          </w:p>
        </w:tc>
        <w:tc>
          <w:tcPr>
            <w:tcW w:w="2194" w:type="dxa"/>
            <w:shd w:val="clear" w:color="auto" w:fill="auto"/>
            <w:noWrap/>
            <w:hideMark/>
          </w:tcPr>
          <w:p w14:paraId="7A658C8E"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0.49159</w:t>
            </w:r>
          </w:p>
        </w:tc>
      </w:tr>
      <w:tr w:rsidR="0048354C" w:rsidRPr="003012B4" w14:paraId="4A66E372"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135C8CD7"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40</w:t>
            </w:r>
          </w:p>
        </w:tc>
        <w:tc>
          <w:tcPr>
            <w:tcW w:w="2176" w:type="dxa"/>
            <w:shd w:val="clear" w:color="auto" w:fill="auto"/>
            <w:noWrap/>
            <w:hideMark/>
          </w:tcPr>
          <w:p w14:paraId="6093CB40"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97</w:t>
            </w:r>
            <w:r w:rsidR="0048354C">
              <w:rPr>
                <w:rFonts w:ascii="Times New Roman" w:hAnsi="Times New Roman" w:cs="Times New Roman"/>
                <w:sz w:val="24"/>
                <w:szCs w:val="24"/>
              </w:rPr>
              <w:t>,</w:t>
            </w:r>
            <w:r w:rsidRPr="003012B4">
              <w:rPr>
                <w:rFonts w:ascii="Times New Roman" w:hAnsi="Times New Roman" w:cs="Times New Roman"/>
                <w:sz w:val="24"/>
                <w:szCs w:val="24"/>
              </w:rPr>
              <w:t>758</w:t>
            </w:r>
          </w:p>
        </w:tc>
        <w:tc>
          <w:tcPr>
            <w:tcW w:w="1335" w:type="dxa"/>
            <w:shd w:val="clear" w:color="auto" w:fill="auto"/>
            <w:noWrap/>
            <w:hideMark/>
          </w:tcPr>
          <w:p w14:paraId="20E94A77"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388</w:t>
            </w:r>
          </w:p>
        </w:tc>
        <w:tc>
          <w:tcPr>
            <w:tcW w:w="2194" w:type="dxa"/>
            <w:shd w:val="clear" w:color="auto" w:fill="auto"/>
            <w:noWrap/>
            <w:hideMark/>
          </w:tcPr>
          <w:p w14:paraId="30DA8681"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0.3969</w:t>
            </w:r>
          </w:p>
        </w:tc>
      </w:tr>
      <w:tr w:rsidR="0048354C" w:rsidRPr="003012B4" w14:paraId="72F5FD39" w14:textId="77777777" w:rsidTr="00696E8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68306B6C"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45</w:t>
            </w:r>
          </w:p>
        </w:tc>
        <w:tc>
          <w:tcPr>
            <w:tcW w:w="2176" w:type="dxa"/>
            <w:shd w:val="clear" w:color="auto" w:fill="auto"/>
            <w:noWrap/>
            <w:hideMark/>
          </w:tcPr>
          <w:p w14:paraId="2495F45D"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92</w:t>
            </w:r>
            <w:r w:rsidR="0048354C">
              <w:rPr>
                <w:rFonts w:ascii="Times New Roman" w:hAnsi="Times New Roman" w:cs="Times New Roman"/>
                <w:sz w:val="24"/>
                <w:szCs w:val="24"/>
              </w:rPr>
              <w:t>,</w:t>
            </w:r>
            <w:r w:rsidRPr="003012B4">
              <w:rPr>
                <w:rFonts w:ascii="Times New Roman" w:hAnsi="Times New Roman" w:cs="Times New Roman"/>
                <w:sz w:val="24"/>
                <w:szCs w:val="24"/>
              </w:rPr>
              <w:t>178</w:t>
            </w:r>
          </w:p>
        </w:tc>
        <w:tc>
          <w:tcPr>
            <w:tcW w:w="1335" w:type="dxa"/>
            <w:shd w:val="clear" w:color="auto" w:fill="auto"/>
            <w:noWrap/>
            <w:hideMark/>
          </w:tcPr>
          <w:p w14:paraId="27CC5D5E" w14:textId="77777777" w:rsidR="00816E81" w:rsidRPr="003012B4" w:rsidRDefault="00816E81" w:rsidP="003012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319</w:t>
            </w:r>
          </w:p>
        </w:tc>
        <w:tc>
          <w:tcPr>
            <w:tcW w:w="2194" w:type="dxa"/>
            <w:shd w:val="clear" w:color="auto" w:fill="auto"/>
            <w:noWrap/>
            <w:hideMark/>
          </w:tcPr>
          <w:p w14:paraId="6626A0DC" w14:textId="77777777" w:rsidR="00816E81" w:rsidRPr="00816E81" w:rsidRDefault="00816E81" w:rsidP="00816E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0.34607</w:t>
            </w:r>
          </w:p>
        </w:tc>
      </w:tr>
      <w:tr w:rsidR="0048354C" w:rsidRPr="003012B4" w14:paraId="068C476D" w14:textId="77777777" w:rsidTr="00696E82">
        <w:trPr>
          <w:trHeight w:val="322"/>
        </w:trPr>
        <w:tc>
          <w:tcPr>
            <w:cnfStyle w:val="001000000000" w:firstRow="0" w:lastRow="0" w:firstColumn="1" w:lastColumn="0" w:oddVBand="0" w:evenVBand="0" w:oddHBand="0" w:evenHBand="0" w:firstRowFirstColumn="0" w:firstRowLastColumn="0" w:lastRowFirstColumn="0" w:lastRowLastColumn="0"/>
            <w:tcW w:w="2129" w:type="dxa"/>
            <w:shd w:val="clear" w:color="auto" w:fill="auto"/>
            <w:noWrap/>
            <w:hideMark/>
          </w:tcPr>
          <w:p w14:paraId="620063B9" w14:textId="77777777" w:rsidR="00816E81" w:rsidRPr="003012B4" w:rsidRDefault="00816E81" w:rsidP="003012B4">
            <w:pPr>
              <w:rPr>
                <w:rFonts w:ascii="Times New Roman" w:hAnsi="Times New Roman" w:cs="Times New Roman"/>
                <w:sz w:val="24"/>
                <w:szCs w:val="24"/>
              </w:rPr>
            </w:pPr>
            <w:r w:rsidRPr="003012B4">
              <w:rPr>
                <w:rFonts w:ascii="Times New Roman" w:hAnsi="Times New Roman" w:cs="Times New Roman"/>
                <w:sz w:val="24"/>
                <w:szCs w:val="24"/>
              </w:rPr>
              <w:t>50</w:t>
            </w:r>
          </w:p>
        </w:tc>
        <w:tc>
          <w:tcPr>
            <w:tcW w:w="2176" w:type="dxa"/>
            <w:shd w:val="clear" w:color="auto" w:fill="auto"/>
            <w:noWrap/>
            <w:hideMark/>
          </w:tcPr>
          <w:p w14:paraId="43FE9F53"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87</w:t>
            </w:r>
            <w:r w:rsidR="0048354C">
              <w:rPr>
                <w:rFonts w:ascii="Times New Roman" w:hAnsi="Times New Roman" w:cs="Times New Roman"/>
                <w:sz w:val="24"/>
                <w:szCs w:val="24"/>
              </w:rPr>
              <w:t>,</w:t>
            </w:r>
            <w:r w:rsidRPr="003012B4">
              <w:rPr>
                <w:rFonts w:ascii="Times New Roman" w:hAnsi="Times New Roman" w:cs="Times New Roman"/>
                <w:sz w:val="24"/>
                <w:szCs w:val="24"/>
              </w:rPr>
              <w:t>088</w:t>
            </w:r>
          </w:p>
        </w:tc>
        <w:tc>
          <w:tcPr>
            <w:tcW w:w="1335" w:type="dxa"/>
            <w:shd w:val="clear" w:color="auto" w:fill="auto"/>
            <w:noWrap/>
            <w:hideMark/>
          </w:tcPr>
          <w:p w14:paraId="1A331B4E" w14:textId="77777777" w:rsidR="00816E81" w:rsidRPr="003012B4" w:rsidRDefault="00816E81" w:rsidP="003012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2B4">
              <w:rPr>
                <w:rFonts w:ascii="Times New Roman" w:hAnsi="Times New Roman" w:cs="Times New Roman"/>
                <w:sz w:val="24"/>
                <w:szCs w:val="24"/>
              </w:rPr>
              <w:t>245</w:t>
            </w:r>
          </w:p>
        </w:tc>
        <w:tc>
          <w:tcPr>
            <w:tcW w:w="2194" w:type="dxa"/>
            <w:shd w:val="clear" w:color="auto" w:fill="auto"/>
            <w:noWrap/>
            <w:hideMark/>
          </w:tcPr>
          <w:p w14:paraId="35AB453F" w14:textId="77777777" w:rsidR="00816E81" w:rsidRPr="00816E81" w:rsidRDefault="00816E81" w:rsidP="00816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816E81">
              <w:rPr>
                <w:rFonts w:ascii="Times New Roman" w:hAnsi="Times New Roman" w:cs="Times New Roman"/>
                <w:color w:val="000000"/>
                <w:sz w:val="24"/>
              </w:rPr>
              <w:t>0.28132</w:t>
            </w:r>
          </w:p>
        </w:tc>
      </w:tr>
    </w:tbl>
    <w:p w14:paraId="4E9CC34A" w14:textId="77777777" w:rsidR="003012B4" w:rsidRDefault="003012B4">
      <w:pPr>
        <w:rPr>
          <w:rFonts w:ascii="Times New Roman" w:hAnsi="Times New Roman" w:cs="Times New Roman"/>
          <w:sz w:val="24"/>
          <w:szCs w:val="24"/>
        </w:rPr>
      </w:pPr>
    </w:p>
    <w:p w14:paraId="6EFCCB8A" w14:textId="0F937730" w:rsidR="0048354C" w:rsidRPr="005304BB" w:rsidRDefault="0048354C">
      <w:pPr>
        <w:rPr>
          <w:rFonts w:ascii="Times New Roman" w:hAnsi="Times New Roman" w:cs="Times New Roman"/>
          <w:sz w:val="24"/>
          <w:szCs w:val="24"/>
        </w:rPr>
      </w:pPr>
      <w:r>
        <w:rPr>
          <w:rFonts w:ascii="Times New Roman" w:hAnsi="Times New Roman" w:cs="Times New Roman"/>
          <w:sz w:val="24"/>
          <w:szCs w:val="24"/>
        </w:rPr>
        <w:t xml:space="preserve">The threshold is the minimum number of alignments from male sequence data. A higher threshold reduces the number of false positives, but also reduces the total number of sequences with the requisite number of alignments. We balance the rate of false positives with the total number of sequences with the requisite alignments by </w:t>
      </w:r>
      <w:r w:rsidR="00326A30">
        <w:rPr>
          <w:rFonts w:ascii="Times New Roman" w:hAnsi="Times New Roman" w:cs="Times New Roman"/>
          <w:sz w:val="24"/>
          <w:szCs w:val="24"/>
        </w:rPr>
        <w:t>choosing a threshold of 30. T</w:t>
      </w:r>
      <w:r>
        <w:rPr>
          <w:rFonts w:ascii="Times New Roman" w:hAnsi="Times New Roman" w:cs="Times New Roman"/>
          <w:sz w:val="24"/>
          <w:szCs w:val="24"/>
        </w:rPr>
        <w:t xml:space="preserve">he threshold is flexible, and if more confidence is </w:t>
      </w:r>
      <w:r w:rsidR="00326A30">
        <w:rPr>
          <w:rFonts w:ascii="Times New Roman" w:hAnsi="Times New Roman" w:cs="Times New Roman"/>
          <w:sz w:val="24"/>
          <w:szCs w:val="24"/>
        </w:rPr>
        <w:t>required,</w:t>
      </w:r>
      <w:r>
        <w:rPr>
          <w:rFonts w:ascii="Times New Roman" w:hAnsi="Times New Roman" w:cs="Times New Roman"/>
          <w:sz w:val="24"/>
          <w:szCs w:val="24"/>
        </w:rPr>
        <w:t xml:space="preserve"> </w:t>
      </w:r>
      <w:r w:rsidR="0015311A">
        <w:rPr>
          <w:rFonts w:ascii="Times New Roman" w:hAnsi="Times New Roman" w:cs="Times New Roman"/>
          <w:sz w:val="24"/>
          <w:szCs w:val="24"/>
        </w:rPr>
        <w:t xml:space="preserve">a higher threshold can be used. If a low rate of false negatives is needed a lower threshold can be used. </w:t>
      </w:r>
    </w:p>
    <w:sectPr w:rsidR="0048354C" w:rsidRPr="00530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BB"/>
    <w:rsid w:val="000C317F"/>
    <w:rsid w:val="0015311A"/>
    <w:rsid w:val="003012B4"/>
    <w:rsid w:val="00326A30"/>
    <w:rsid w:val="0048354C"/>
    <w:rsid w:val="005304BB"/>
    <w:rsid w:val="00696E82"/>
    <w:rsid w:val="00816E81"/>
    <w:rsid w:val="008D2DEC"/>
    <w:rsid w:val="009E1C16"/>
    <w:rsid w:val="00C15B64"/>
    <w:rsid w:val="00CC31BB"/>
    <w:rsid w:val="00F04852"/>
    <w:rsid w:val="00FE4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F0AA1"/>
  <w15:docId w15:val="{9558EF93-7D47-48D3-B1C5-3ACD591A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3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6E8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73209">
      <w:bodyDiv w:val="1"/>
      <w:marLeft w:val="0"/>
      <w:marRight w:val="0"/>
      <w:marTop w:val="0"/>
      <w:marBottom w:val="0"/>
      <w:divBdr>
        <w:top w:val="none" w:sz="0" w:space="0" w:color="auto"/>
        <w:left w:val="none" w:sz="0" w:space="0" w:color="auto"/>
        <w:bottom w:val="none" w:sz="0" w:space="0" w:color="auto"/>
        <w:right w:val="none" w:sz="0" w:space="0" w:color="auto"/>
      </w:divBdr>
    </w:div>
    <w:div w:id="844711987">
      <w:bodyDiv w:val="1"/>
      <w:marLeft w:val="0"/>
      <w:marRight w:val="0"/>
      <w:marTop w:val="0"/>
      <w:marBottom w:val="0"/>
      <w:divBdr>
        <w:top w:val="none" w:sz="0" w:space="0" w:color="auto"/>
        <w:left w:val="none" w:sz="0" w:space="0" w:color="auto"/>
        <w:bottom w:val="none" w:sz="0" w:space="0" w:color="auto"/>
        <w:right w:val="none" w:sz="0" w:space="0" w:color="auto"/>
      </w:divBdr>
    </w:div>
    <w:div w:id="950475514">
      <w:bodyDiv w:val="1"/>
      <w:marLeft w:val="0"/>
      <w:marRight w:val="0"/>
      <w:marTop w:val="0"/>
      <w:marBottom w:val="0"/>
      <w:divBdr>
        <w:top w:val="none" w:sz="0" w:space="0" w:color="auto"/>
        <w:left w:val="none" w:sz="0" w:space="0" w:color="auto"/>
        <w:bottom w:val="none" w:sz="0" w:space="0" w:color="auto"/>
        <w:right w:val="none" w:sz="0" w:space="0" w:color="auto"/>
      </w:divBdr>
    </w:div>
    <w:div w:id="1480728558">
      <w:bodyDiv w:val="1"/>
      <w:marLeft w:val="0"/>
      <w:marRight w:val="0"/>
      <w:marTop w:val="0"/>
      <w:marBottom w:val="0"/>
      <w:divBdr>
        <w:top w:val="none" w:sz="0" w:space="0" w:color="auto"/>
        <w:left w:val="none" w:sz="0" w:space="0" w:color="auto"/>
        <w:bottom w:val="none" w:sz="0" w:space="0" w:color="auto"/>
        <w:right w:val="none" w:sz="0" w:space="0" w:color="auto"/>
      </w:divBdr>
    </w:div>
    <w:div w:id="157693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Brantley Hall</dc:creator>
  <cp:keywords/>
  <dc:description/>
  <cp:lastModifiedBy>Brantley Hall</cp:lastModifiedBy>
  <cp:revision>9</cp:revision>
  <dcterms:created xsi:type="dcterms:W3CDTF">2013-01-14T00:34:00Z</dcterms:created>
  <dcterms:modified xsi:type="dcterms:W3CDTF">2013-04-03T21:49:00Z</dcterms:modified>
</cp:coreProperties>
</file>