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5FC" w:rsidRDefault="000E25FC" w:rsidP="000E25FC">
      <w:proofErr w:type="gramStart"/>
      <w:r>
        <w:rPr>
          <w:b/>
        </w:rPr>
        <w:t>Supplemental Table 2</w:t>
      </w:r>
      <w:r w:rsidRPr="005E66A4">
        <w:rPr>
          <w:b/>
        </w:rPr>
        <w:t>.</w:t>
      </w:r>
      <w:proofErr w:type="gramEnd"/>
      <w:r>
        <w:t xml:space="preserve"> Enrichment of canonical pathways based on genes differentially expressed in response to IMF</w:t>
      </w:r>
      <w:r w:rsidRPr="005E66A4">
        <w:rPr>
          <w:vertAlign w:val="superscript"/>
        </w:rPr>
        <w:t>1</w:t>
      </w:r>
      <w:r>
        <w:t>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97"/>
        <w:gridCol w:w="1172"/>
        <w:gridCol w:w="988"/>
        <w:gridCol w:w="9559"/>
      </w:tblGrid>
      <w:tr w:rsidR="000E25FC" w:rsidRPr="00F529C4" w:rsidTr="00297E74">
        <w:trPr>
          <w:trHeight w:val="20"/>
        </w:trPr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b/>
                <w:bCs/>
                <w:sz w:val="20"/>
                <w:szCs w:val="20"/>
              </w:rPr>
            </w:pPr>
            <w:r w:rsidRPr="00F529C4">
              <w:rPr>
                <w:rFonts w:eastAsia="Times New Roman"/>
                <w:b/>
                <w:bCs/>
                <w:sz w:val="20"/>
                <w:szCs w:val="20"/>
              </w:rPr>
              <w:t>Ingenuity Canonical Pathways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529C4">
              <w:rPr>
                <w:rFonts w:eastAsia="Times New Roman"/>
                <w:b/>
                <w:bCs/>
                <w:sz w:val="20"/>
                <w:szCs w:val="20"/>
              </w:rPr>
              <w:t>Effect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529C4">
              <w:rPr>
                <w:rFonts w:eastAsia="Times New Roman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32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b/>
                <w:bCs/>
                <w:sz w:val="20"/>
                <w:szCs w:val="20"/>
              </w:rPr>
            </w:pPr>
            <w:r w:rsidRPr="00F529C4">
              <w:rPr>
                <w:rFonts w:eastAsia="Times New Roman"/>
                <w:b/>
                <w:bCs/>
                <w:sz w:val="20"/>
                <w:szCs w:val="20"/>
              </w:rPr>
              <w:t>Molecules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Androgen Signaling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d40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4.8E-02</w:t>
            </w:r>
          </w:p>
        </w:tc>
        <w:tc>
          <w:tcPr>
            <w:tcW w:w="32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Prkacb,Gnas,Gna15,Prkcd,Crebbp,Gnb5,Ncoa1,Gnai1,Prkd3,Gng7,Prkca,Prkcg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IMF*Time</w:t>
            </w:r>
            <w:r w:rsidR="00BA5349" w:rsidRPr="00BA5349">
              <w:rPr>
                <w:rFonts w:eastAsia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Axonal Guidance Signaling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1.7E-02</w:t>
            </w:r>
          </w:p>
        </w:tc>
        <w:tc>
          <w:tcPr>
            <w:tcW w:w="3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0273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Rac2,Erap2,Mmp7,Myl6,Limk2,Fzd1,Tubb2b,Pak1,Gli3,Sdc2,Ablim3,Smo,Psmd14,Erbb2,Rassf5,Sema4a,Prkca,</w:t>
            </w:r>
          </w:p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Gnas,Arhgef15,Gna12,Itga2,Ppp3cc,Efna4,Gng5,Efna1,Rock1,Dock1,Prkar2b,Glis2,Prkcd,Prkch,Gng2,Fzd7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d40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3.3E-03</w:t>
            </w:r>
          </w:p>
        </w:tc>
        <w:tc>
          <w:tcPr>
            <w:tcW w:w="32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A0273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Prkacb,Bmp15,Klc1,Unc5a,Gnb5,Abl1,Egf,Ablim1,Gng7,Wasl,Mysm1,Igf1,Gna15,Myl4,Erbb2,Pik3r2,Prkd3,</w:t>
            </w:r>
          </w:p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Prkca,Pik3c2b,Arhgef12,Gnas,Adam15,C9orf3,Ptch1,Gnai1,Pdgfb,Prkcg,Efna1,Rock1,Dock1,Ptpn11,Glis2,Prkcd,Adam9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IMF*Time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Calcium Signaling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d40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3.3E-02</w:t>
            </w:r>
          </w:p>
        </w:tc>
        <w:tc>
          <w:tcPr>
            <w:tcW w:w="32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Prkacb,Atp2b1,Tnnc1,Crebbp,Ryr2,Chrnb4,Myh7b,Trpc3,Grina,Hdac6,Camk2d,Hdac7,Myl4,Asph,Slc8a1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IMF*Time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CCR5 Signaling in Macrophages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1.1E-02</w:t>
            </w:r>
          </w:p>
        </w:tc>
        <w:tc>
          <w:tcPr>
            <w:tcW w:w="3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Fos,Ccr5,Gnas,Jun,Prkcd,Prkch,Gng2,Mapk12,Gng5,Prkca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d40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1.9E-02</w:t>
            </w:r>
          </w:p>
        </w:tc>
        <w:tc>
          <w:tcPr>
            <w:tcW w:w="32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Gnas,Prkcd,Gnb5,Mapk10,Gnai1,Prkd3,Gng7,Prkca,Prkcg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IMF*Time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9.5E-03</w:t>
            </w:r>
          </w:p>
        </w:tc>
        <w:tc>
          <w:tcPr>
            <w:tcW w:w="3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Cd3g,Fos,Jun,Prkch,Mapk12,Gng5,Prkca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Complement System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1.1E-02</w:t>
            </w:r>
          </w:p>
        </w:tc>
        <w:tc>
          <w:tcPr>
            <w:tcW w:w="3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C1s,Cfb,Cfi,C1qc,Cd46,Cfh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d40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IMF*Time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3.5E-03</w:t>
            </w:r>
          </w:p>
        </w:tc>
        <w:tc>
          <w:tcPr>
            <w:tcW w:w="3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C4bpa,C1s,Cfb,Cfi,Cfh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CRH</w:t>
            </w:r>
            <w:proofErr w:type="spellEnd"/>
            <w:r w:rsidRPr="00F529C4">
              <w:rPr>
                <w:rFonts w:eastAsia="Times New Roman"/>
                <w:sz w:val="20"/>
                <w:szCs w:val="20"/>
              </w:rPr>
              <w:t xml:space="preserve"> Signaling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5.8E-03</w:t>
            </w:r>
          </w:p>
        </w:tc>
        <w:tc>
          <w:tcPr>
            <w:tcW w:w="3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Gnas,Itpr1,Mapk12,Atf2,Braf,Fos,Jun,Prkar2b,Gli3,Prkcd,Smo,Atf4,Prkch,Prkca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d40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IMF*Time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2.7E-02</w:t>
            </w:r>
          </w:p>
        </w:tc>
        <w:tc>
          <w:tcPr>
            <w:tcW w:w="3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Fos,Jun,Gli3,Map2k2,Atf4,Prkch,Mapk12,Prkca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CXCR4 Signaling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4.3E-03</w:t>
            </w:r>
          </w:p>
        </w:tc>
        <w:tc>
          <w:tcPr>
            <w:tcW w:w="3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Gnas,Myl6,Gna12,Egr1,Itpr1,Mapk12,Gng5,Rock1,Fos,Dock1,Pak1,Jun,Rhoq,Rnd3,Prkcd,Rhou,Prkch,Gng2,Prkca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d40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9.8E-03</w:t>
            </w:r>
          </w:p>
        </w:tc>
        <w:tc>
          <w:tcPr>
            <w:tcW w:w="32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Pik3c2b,Gnas,Egr1,Gnb5,Gnai1,Gng7,Prkcg,Rock1,Dock1,Gna15,Prkcd,Mapk10,Myl4,Pik3r2,Rhof,Prkd3,Prkca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IMF*Time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proofErr w:type="spellStart"/>
            <w:r w:rsidRPr="00F529C4">
              <w:rPr>
                <w:rFonts w:eastAsia="Times New Roman"/>
                <w:sz w:val="20"/>
                <w:szCs w:val="20"/>
              </w:rPr>
              <w:t>Ephrin</w:t>
            </w:r>
            <w:proofErr w:type="spellEnd"/>
            <w:r w:rsidRPr="00F529C4">
              <w:rPr>
                <w:rFonts w:eastAsia="Times New Roman"/>
                <w:sz w:val="20"/>
                <w:szCs w:val="20"/>
              </w:rPr>
              <w:t xml:space="preserve"> B Signaling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d40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2.4E-02</w:t>
            </w:r>
          </w:p>
        </w:tc>
        <w:tc>
          <w:tcPr>
            <w:tcW w:w="32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Rock1,Vav2,Gnas,Gna15,Gnb5,Gnai1,Ctnnb1,Gng7,Hnrnpk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IMF*Time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proofErr w:type="spellStart"/>
            <w:r w:rsidRPr="00F529C4">
              <w:rPr>
                <w:rFonts w:eastAsia="Times New Roman"/>
                <w:sz w:val="20"/>
                <w:szCs w:val="20"/>
              </w:rPr>
              <w:t>Ephrin</w:t>
            </w:r>
            <w:proofErr w:type="spellEnd"/>
            <w:r w:rsidRPr="00F529C4">
              <w:rPr>
                <w:rFonts w:eastAsia="Times New Roman"/>
                <w:sz w:val="20"/>
                <w:szCs w:val="20"/>
              </w:rPr>
              <w:t xml:space="preserve"> Receptor Signaling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3.2E-02</w:t>
            </w:r>
          </w:p>
        </w:tc>
        <w:tc>
          <w:tcPr>
            <w:tcW w:w="3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Rac2,Gnas,Arhgef15,Gna12,Itga2,Limk2,Gng5,Efna4,Atf2,Efna1,Fgf1,Rock1,Pak1,Sdc2,Atf4,Dok1,Gng2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d40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IMF*Time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proofErr w:type="spellStart"/>
            <w:r w:rsidRPr="00F529C4">
              <w:rPr>
                <w:rFonts w:eastAsia="Times New Roman"/>
                <w:sz w:val="20"/>
                <w:szCs w:val="20"/>
              </w:rPr>
              <w:t>GNRH</w:t>
            </w:r>
            <w:proofErr w:type="spellEnd"/>
            <w:r w:rsidRPr="00F529C4">
              <w:rPr>
                <w:rFonts w:eastAsia="Times New Roman"/>
                <w:sz w:val="20"/>
                <w:szCs w:val="20"/>
              </w:rPr>
              <w:t xml:space="preserve"> Signaling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6.3E-03</w:t>
            </w:r>
          </w:p>
        </w:tc>
        <w:tc>
          <w:tcPr>
            <w:tcW w:w="3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Gnas,Map3k6,Egr1,Itpr1,Mapk12,Atf2,Fos,Pak1,Camk2d,Jun,Prkar2b,Prkcd,Atf4,Map3k8,Prkch,Prkca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d40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1.7E-02</w:t>
            </w:r>
          </w:p>
        </w:tc>
        <w:tc>
          <w:tcPr>
            <w:tcW w:w="32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Prkacb,Gnas,Egr1,Crebbp,Gnai1,Egf,Prkcg,Map3k12,Camk2d,Gna15,Prkcd,Mapk10,Prkd3,Prkca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IMF*Time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3.2E-02</w:t>
            </w:r>
          </w:p>
        </w:tc>
        <w:tc>
          <w:tcPr>
            <w:tcW w:w="3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Fos,Jun,Map2k2,Egr1,Atf4,Map3k8,Prkch,Mapk12,Prkca</w:t>
            </w:r>
          </w:p>
        </w:tc>
      </w:tr>
      <w:tr w:rsidR="005213E6" w:rsidRPr="00F529C4" w:rsidTr="00297E74">
        <w:trPr>
          <w:trHeight w:val="20"/>
        </w:trPr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13E6" w:rsidRPr="00F529C4" w:rsidRDefault="005213E6" w:rsidP="00297E74">
            <w:pPr>
              <w:spacing w:after="0"/>
              <w:rPr>
                <w:rFonts w:eastAsia="Times New Roman"/>
                <w:b/>
                <w:bCs/>
                <w:sz w:val="20"/>
                <w:szCs w:val="20"/>
              </w:rPr>
            </w:pPr>
            <w:r w:rsidRPr="00F529C4"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>Ingenuity Canonical Pathways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13E6" w:rsidRPr="00F529C4" w:rsidRDefault="005213E6" w:rsidP="00297E74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529C4">
              <w:rPr>
                <w:rFonts w:eastAsia="Times New Roman"/>
                <w:b/>
                <w:bCs/>
                <w:sz w:val="20"/>
                <w:szCs w:val="20"/>
              </w:rPr>
              <w:t>Effect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13E6" w:rsidRPr="00F529C4" w:rsidRDefault="005213E6" w:rsidP="00297E74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F529C4">
              <w:rPr>
                <w:rFonts w:eastAsia="Times New Roman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32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13E6" w:rsidRPr="00F529C4" w:rsidRDefault="005213E6" w:rsidP="00297E74">
            <w:pPr>
              <w:spacing w:after="0"/>
              <w:rPr>
                <w:rFonts w:eastAsia="Times New Roman"/>
                <w:b/>
                <w:bCs/>
                <w:sz w:val="20"/>
                <w:szCs w:val="20"/>
              </w:rPr>
            </w:pPr>
            <w:r w:rsidRPr="00F529C4">
              <w:rPr>
                <w:rFonts w:eastAsia="Times New Roman"/>
                <w:b/>
                <w:bCs/>
                <w:sz w:val="20"/>
                <w:szCs w:val="20"/>
              </w:rPr>
              <w:t>Molecules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Growth Hormone Signaling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d40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8.3E-04</w:t>
            </w:r>
          </w:p>
        </w:tc>
        <w:tc>
          <w:tcPr>
            <w:tcW w:w="32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Rps6kb1,Pik3c2b,Ghr,Igf1,Prkcd,Irs1,Igf1r,Pik3r2,Prkd3,Gh,Prkca,Prkcg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IMF*Time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proofErr w:type="spellStart"/>
            <w:r w:rsidRPr="00F529C4">
              <w:rPr>
                <w:rFonts w:eastAsia="Times New Roman"/>
                <w:sz w:val="20"/>
                <w:szCs w:val="20"/>
              </w:rPr>
              <w:t>HGF</w:t>
            </w:r>
            <w:proofErr w:type="spellEnd"/>
            <w:r w:rsidRPr="00F529C4">
              <w:rPr>
                <w:rFonts w:eastAsia="Times New Roman"/>
                <w:sz w:val="20"/>
                <w:szCs w:val="20"/>
              </w:rPr>
              <w:t xml:space="preserve"> Signaling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1.3E-02</w:t>
            </w:r>
          </w:p>
        </w:tc>
        <w:tc>
          <w:tcPr>
            <w:tcW w:w="3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Map3k6,Ets2,Mapk12,Atf2,Dock1,Fos,Pak1,Elf3,Jun,Prkcd,Map3k8,Prkch,Prkca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d40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3.9E-02</w:t>
            </w:r>
          </w:p>
        </w:tc>
        <w:tc>
          <w:tcPr>
            <w:tcW w:w="32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Dock1,Map3k12,Pik3c2b,Ptpn11,Prkcd,Mapk10,Pik3r2,Prkd3,Elf1,Prkca,Prkcg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IMF*Time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2.5E-02</w:t>
            </w:r>
          </w:p>
        </w:tc>
        <w:tc>
          <w:tcPr>
            <w:tcW w:w="3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Met,Fos,Jun,Map2k2,Map3k8,Prkch,Mapk12,Prkca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IGF-1 Signaling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d40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4.9E-02</w:t>
            </w:r>
          </w:p>
        </w:tc>
        <w:tc>
          <w:tcPr>
            <w:tcW w:w="32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Prkacb,Rps6kb1,Igfbp4,Pik3c2b,Igf1,Ptpn11,Irs1,Igf1r,Csnk2b,Pik3r2,Grb10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IMF*Time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IL-8 Signaling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2.0E-03</w:t>
            </w:r>
          </w:p>
        </w:tc>
        <w:tc>
          <w:tcPr>
            <w:tcW w:w="3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0273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Rac2,Icam1,Gnas,Gna12,Limk2,Mapk12,Cstb,Gng5,Irak1,Braf,Rock1,Fos,Itgb2,Jun,Rhoq,Rnd3,Prkcd,Kdr,Cybb,</w:t>
            </w:r>
          </w:p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Rhou,Prkch,Gng2,Prkca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d40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3.9E-03</w:t>
            </w:r>
          </w:p>
        </w:tc>
        <w:tc>
          <w:tcPr>
            <w:tcW w:w="32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A0273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Pik3c2b,Rps6kb1,Nox4,Gnas,Flt4,Gnai1,Gnb5,Egf,Gng7,Azu1,Prkcg,Traf6,Rock1,Ccnd2,Prkcd,Ncf2,Mapk10,</w:t>
            </w:r>
          </w:p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Pik3r2,Rhof,Prkd3,Prkca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IMF*Time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1.4E-02</w:t>
            </w:r>
          </w:p>
        </w:tc>
        <w:tc>
          <w:tcPr>
            <w:tcW w:w="3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Limk2,Mapk12,Iqgap1,Gng5,Cstb,Fos,Jun,Map2k2,Rnd3,Itgav,Cybb,Prkch,Prkca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Leukocyte Extravasation Signaling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7.2E-03</w:t>
            </w:r>
          </w:p>
        </w:tc>
        <w:tc>
          <w:tcPr>
            <w:tcW w:w="3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0273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Rac2,Mmp7,Icam1,Myl6,Itga2,Cldn7,Mapk12,Rock1,Itgb2,Timp4,Mmp23b,Cldn4,Timp1,Prkcd,Fer,Cd44,Cybb,</w:t>
            </w:r>
          </w:p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Prkch,Rassf5,Prkca,Timp2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d40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3.0E-03</w:t>
            </w:r>
          </w:p>
        </w:tc>
        <w:tc>
          <w:tcPr>
            <w:tcW w:w="32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A0273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Vav2,Pik3c2b,Mmp16,Mmp14,Cldn18,Abl1,Gnai1,Prkcg,Rock1,Wasl,Ptpn11,Prkcd,Ncf2,Mapk10,Pik3r2,Actn4,</w:t>
            </w:r>
          </w:p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Ctnnb1,Prkd3,Mmp17,Actn1,Prkca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IMF*Time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NRF2-mediated Oxidative Stress Response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d21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3.9E-02</w:t>
            </w:r>
          </w:p>
        </w:tc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0273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Mgst1,Sod1,Gstm3,Hspb8,Slc35a2,Junb,Dnajb9,Fos,Gstt1,Jun,Prkcd,Atf4,Prkch,Dnajb1,Eif2ak3,Dnajb5,Prkca,</w:t>
            </w:r>
          </w:p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Gstk1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d40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IMF*Time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3.9E-03</w:t>
            </w:r>
          </w:p>
        </w:tc>
        <w:tc>
          <w:tcPr>
            <w:tcW w:w="3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Mgst1,Gstm3,Junb,Gstt1,Fos,Jun,Map2k2,Atf4,Prkch,Gsk3b,Eif2ak3,Dnajb5,Ephx1,Prkca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 xml:space="preserve">Production of </w:t>
            </w:r>
            <w:r>
              <w:rPr>
                <w:rFonts w:eastAsia="Times New Roman"/>
                <w:sz w:val="20"/>
                <w:szCs w:val="20"/>
              </w:rPr>
              <w:t xml:space="preserve"> NO</w:t>
            </w:r>
            <w:r w:rsidRPr="00F529C4">
              <w:rPr>
                <w:rFonts w:eastAsia="Times New Roman"/>
                <w:sz w:val="20"/>
                <w:szCs w:val="20"/>
              </w:rPr>
              <w:t xml:space="preserve"> and </w:t>
            </w:r>
            <w:proofErr w:type="spellStart"/>
            <w:r w:rsidRPr="00F529C4">
              <w:rPr>
                <w:rFonts w:eastAsia="Times New Roman"/>
                <w:sz w:val="20"/>
                <w:szCs w:val="20"/>
              </w:rPr>
              <w:t>R</w:t>
            </w:r>
            <w:r>
              <w:rPr>
                <w:rFonts w:eastAsia="Times New Roman"/>
                <w:sz w:val="20"/>
                <w:szCs w:val="20"/>
              </w:rPr>
              <w:t>OS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F529C4">
              <w:rPr>
                <w:rFonts w:eastAsia="Times New Roman"/>
                <w:sz w:val="20"/>
                <w:szCs w:val="20"/>
              </w:rPr>
              <w:t>in Macrophages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1.0E-02</w:t>
            </w:r>
          </w:p>
        </w:tc>
        <w:tc>
          <w:tcPr>
            <w:tcW w:w="3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Map3k6,Clu,Arg2,Mapk12,Spi1,Tlr2,Fos,Lyz,Ppp1r3d,Rhoq,Jun,Rnd3,Prkcd,Cybb,Rhou,Map3k8,Serpina1,Prkch,Sirpa,Prkca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d40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IMF*Time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4.7E-02</w:t>
            </w:r>
          </w:p>
        </w:tc>
        <w:tc>
          <w:tcPr>
            <w:tcW w:w="3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Fos,Jun,Ppp1r10,Rnd3,Cybb,Clu,Map3k8,Prkch,Mapk12,Sirpa,Prkca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Prolactin Signaling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d23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 d40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2.1E-02</w:t>
            </w:r>
          </w:p>
        </w:tc>
        <w:tc>
          <w:tcPr>
            <w:tcW w:w="32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Pik3c2b,Ptpn11,Prl,Prkcd,Irs1,Crebbp,Pik3r2,Prkd3,Prkca,Prkcg</w:t>
            </w:r>
          </w:p>
        </w:tc>
      </w:tr>
      <w:tr w:rsidR="000E25FC" w:rsidRPr="00F529C4" w:rsidTr="00297E74">
        <w:trPr>
          <w:trHeight w:val="20"/>
        </w:trPr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IMF*Time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NS</w:t>
            </w:r>
          </w:p>
        </w:tc>
        <w:tc>
          <w:tcPr>
            <w:tcW w:w="32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E25FC" w:rsidRPr="00F529C4" w:rsidRDefault="000E25FC" w:rsidP="00297E74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F529C4">
              <w:rPr>
                <w:rFonts w:eastAsia="Times New Roman"/>
                <w:sz w:val="20"/>
                <w:szCs w:val="20"/>
              </w:rPr>
              <w:t>None</w:t>
            </w:r>
          </w:p>
        </w:tc>
      </w:tr>
    </w:tbl>
    <w:p w:rsidR="00051DAD" w:rsidRPr="00536F48" w:rsidRDefault="000E25FC" w:rsidP="00051DAD">
      <w:pPr>
        <w:spacing w:after="0"/>
        <w:rPr>
          <w:color w:val="FF0000"/>
          <w:sz w:val="22"/>
          <w:szCs w:val="22"/>
        </w:rPr>
      </w:pPr>
      <w:r w:rsidRPr="00F81921">
        <w:rPr>
          <w:sz w:val="22"/>
          <w:szCs w:val="22"/>
          <w:vertAlign w:val="superscript"/>
        </w:rPr>
        <w:t>1</w:t>
      </w:r>
      <w:r w:rsidRPr="00F81921">
        <w:rPr>
          <w:sz w:val="22"/>
          <w:szCs w:val="22"/>
        </w:rPr>
        <w:t>IMF = increased milking frequency. Cows were assigned to twice daily milking of the left udder half (</w:t>
      </w:r>
      <w:r w:rsidRPr="00F81921">
        <w:rPr>
          <w:b/>
          <w:bCs/>
          <w:sz w:val="22"/>
          <w:szCs w:val="22"/>
        </w:rPr>
        <w:t>2X</w:t>
      </w:r>
      <w:r w:rsidRPr="00F81921">
        <w:rPr>
          <w:sz w:val="22"/>
          <w:szCs w:val="22"/>
        </w:rPr>
        <w:t>) and four times daily milking of the right udder half (</w:t>
      </w:r>
      <w:r w:rsidRPr="00F81921">
        <w:rPr>
          <w:b/>
          <w:bCs/>
          <w:sz w:val="22"/>
          <w:szCs w:val="22"/>
        </w:rPr>
        <w:t>4X</w:t>
      </w:r>
      <w:r w:rsidRPr="00F81921">
        <w:rPr>
          <w:sz w:val="22"/>
          <w:szCs w:val="22"/>
        </w:rPr>
        <w:t xml:space="preserve">) on d 1 to 21 of lactation followed by 2X thereafter.  </w:t>
      </w:r>
      <w:r w:rsidRPr="00F81921">
        <w:rPr>
          <w:bCs/>
          <w:sz w:val="22"/>
          <w:szCs w:val="22"/>
        </w:rPr>
        <w:t>Mammary biopsies were obtained on days (</w:t>
      </w:r>
      <w:r w:rsidRPr="00F81921">
        <w:rPr>
          <w:b/>
          <w:bCs/>
          <w:sz w:val="22"/>
          <w:szCs w:val="22"/>
        </w:rPr>
        <w:t>d</w:t>
      </w:r>
      <w:r w:rsidRPr="00F81921">
        <w:rPr>
          <w:bCs/>
          <w:sz w:val="22"/>
          <w:szCs w:val="22"/>
        </w:rPr>
        <w:t>) 21, 23, and 40 of lactation.  Differential</w:t>
      </w:r>
      <w:r w:rsidRPr="00F81921">
        <w:rPr>
          <w:bCs/>
          <w:color w:val="FF0000"/>
          <w:sz w:val="22"/>
          <w:szCs w:val="22"/>
        </w:rPr>
        <w:t xml:space="preserve"> </w:t>
      </w:r>
      <w:r w:rsidRPr="00F81921">
        <w:rPr>
          <w:bCs/>
          <w:sz w:val="22"/>
          <w:szCs w:val="22"/>
        </w:rPr>
        <w:t xml:space="preserve">gene expression was detected using </w:t>
      </w:r>
      <w:r w:rsidRPr="00F81921">
        <w:rPr>
          <w:sz w:val="22"/>
          <w:szCs w:val="22"/>
        </w:rPr>
        <w:t>Affymetrix GeneChip</w:t>
      </w:r>
      <w:r w:rsidRPr="00B21EDF">
        <w:rPr>
          <w:sz w:val="22"/>
          <w:szCs w:val="22"/>
          <w:vertAlign w:val="superscript"/>
        </w:rPr>
        <w:t>®</w:t>
      </w:r>
      <w:r w:rsidRPr="00F81921">
        <w:rPr>
          <w:sz w:val="22"/>
          <w:szCs w:val="22"/>
        </w:rPr>
        <w:t xml:space="preserve"> Bovine Genome Array and for pathway analysis, genes were considered differentially expressed when the </w:t>
      </w:r>
      <w:r w:rsidRPr="00F81921">
        <w:rPr>
          <w:i/>
          <w:sz w:val="22"/>
          <w:szCs w:val="22"/>
        </w:rPr>
        <w:t>P</w:t>
      </w:r>
      <w:r w:rsidRPr="00F81921">
        <w:rPr>
          <w:sz w:val="22"/>
          <w:szCs w:val="22"/>
        </w:rPr>
        <w:t>-value was &lt; 0.01. Pathway analysis was conducted using Ingenuity Pathway Analysis software (Ingenuity</w:t>
      </w:r>
      <w:r w:rsidRPr="00F81921">
        <w:rPr>
          <w:sz w:val="22"/>
          <w:szCs w:val="22"/>
          <w:vertAlign w:val="superscript"/>
        </w:rPr>
        <w:t>®</w:t>
      </w:r>
      <w:r w:rsidRPr="00F81921">
        <w:rPr>
          <w:sz w:val="22"/>
          <w:szCs w:val="22"/>
        </w:rPr>
        <w:t xml:space="preserve"> Systems, </w:t>
      </w:r>
      <w:hyperlink r:id="rId5" w:history="1">
        <w:r w:rsidRPr="00F81921">
          <w:rPr>
            <w:rStyle w:val="Hyperlink"/>
            <w:sz w:val="22"/>
            <w:szCs w:val="22"/>
          </w:rPr>
          <w:t>www.ingenuity.com</w:t>
        </w:r>
      </w:hyperlink>
      <w:r w:rsidR="00BA5349" w:rsidRPr="00F81921">
        <w:rPr>
          <w:sz w:val="22"/>
          <w:szCs w:val="22"/>
        </w:rPr>
        <w:t xml:space="preserve">). </w:t>
      </w:r>
      <w:r w:rsidR="00051DAD">
        <w:rPr>
          <w:sz w:val="22"/>
          <w:szCs w:val="22"/>
        </w:rPr>
        <w:t xml:space="preserve">  </w:t>
      </w:r>
      <w:r w:rsidR="00051DAD">
        <w:rPr>
          <w:sz w:val="22"/>
          <w:szCs w:val="22"/>
        </w:rPr>
        <w:t xml:space="preserve">Only the </w:t>
      </w:r>
      <w:r w:rsidR="00051DAD">
        <w:rPr>
          <w:sz w:val="22"/>
          <w:szCs w:val="22"/>
        </w:rPr>
        <w:t>pathways</w:t>
      </w:r>
      <w:r w:rsidR="00051DAD">
        <w:rPr>
          <w:sz w:val="22"/>
          <w:szCs w:val="22"/>
        </w:rPr>
        <w:t xml:space="preserve"> for which there was significant enrichment (</w:t>
      </w:r>
      <w:r w:rsidR="00051DAD" w:rsidRPr="00C8606F">
        <w:rPr>
          <w:i/>
          <w:sz w:val="22"/>
          <w:szCs w:val="22"/>
        </w:rPr>
        <w:t>P</w:t>
      </w:r>
      <w:r w:rsidR="00051DAD">
        <w:rPr>
          <w:sz w:val="22"/>
          <w:szCs w:val="22"/>
        </w:rPr>
        <w:t xml:space="preserve"> &lt; 0.05</w:t>
      </w:r>
      <w:r w:rsidR="00051DAD">
        <w:rPr>
          <w:sz w:val="22"/>
          <w:szCs w:val="22"/>
        </w:rPr>
        <w:t xml:space="preserve"> at one or more time points) are shown.  </w:t>
      </w:r>
    </w:p>
    <w:p w:rsidR="002D7F78" w:rsidRPr="00F81921" w:rsidRDefault="00BA5349" w:rsidP="005213E6">
      <w:pPr>
        <w:spacing w:after="0"/>
        <w:rPr>
          <w:sz w:val="22"/>
          <w:szCs w:val="22"/>
        </w:rPr>
      </w:pPr>
      <w:bookmarkStart w:id="0" w:name="_GoBack"/>
      <w:bookmarkEnd w:id="0"/>
      <w:r w:rsidRPr="00F81921">
        <w:rPr>
          <w:sz w:val="22"/>
          <w:szCs w:val="22"/>
          <w:vertAlign w:val="superscript"/>
        </w:rPr>
        <w:t>2</w:t>
      </w:r>
      <w:r w:rsidRPr="00F81921">
        <w:rPr>
          <w:sz w:val="22"/>
          <w:szCs w:val="22"/>
        </w:rPr>
        <w:t xml:space="preserve">IMF*Time = </w:t>
      </w:r>
      <w:r w:rsidR="006B47F0">
        <w:t xml:space="preserve">change in differential gene expression between 2X and 4X udder halves </w:t>
      </w:r>
      <w:r w:rsidR="006B47F0" w:rsidRPr="003A5834">
        <w:t>on day 21 vs. that on day 23</w:t>
      </w:r>
      <w:r w:rsidR="006B47F0">
        <w:t>.</w:t>
      </w:r>
    </w:p>
    <w:sectPr w:rsidR="002D7F78" w:rsidRPr="00F81921" w:rsidSect="00F529C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9C4"/>
    <w:rsid w:val="00051DAD"/>
    <w:rsid w:val="00055C5F"/>
    <w:rsid w:val="000E25FC"/>
    <w:rsid w:val="00216DAA"/>
    <w:rsid w:val="002D7F78"/>
    <w:rsid w:val="005213E6"/>
    <w:rsid w:val="00593F10"/>
    <w:rsid w:val="005B29C1"/>
    <w:rsid w:val="0069025D"/>
    <w:rsid w:val="006B47F0"/>
    <w:rsid w:val="00A13793"/>
    <w:rsid w:val="00A83D82"/>
    <w:rsid w:val="00AA0273"/>
    <w:rsid w:val="00B21EDF"/>
    <w:rsid w:val="00BA5349"/>
    <w:rsid w:val="00BC7FBE"/>
    <w:rsid w:val="00C53DBA"/>
    <w:rsid w:val="00F529C4"/>
    <w:rsid w:val="00F8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E25FC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E25F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ngenuity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</dc:creator>
  <cp:lastModifiedBy>Emma</cp:lastModifiedBy>
  <cp:revision>15</cp:revision>
  <cp:lastPrinted>2013-02-22T18:16:00Z</cp:lastPrinted>
  <dcterms:created xsi:type="dcterms:W3CDTF">2013-02-21T01:49:00Z</dcterms:created>
  <dcterms:modified xsi:type="dcterms:W3CDTF">2013-03-01T04:13:00Z</dcterms:modified>
</cp:coreProperties>
</file>