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4C7" w:rsidRPr="00B701D7" w:rsidRDefault="008C64C7" w:rsidP="008C64C7">
      <w:pPr>
        <w:spacing w:line="480" w:lineRule="auto"/>
        <w:rPr>
          <w:rFonts w:ascii="AdvTT3713a231" w:hAnsi="AdvTT3713a231" w:cs="AdvTT3713a231" w:hint="eastAsia"/>
          <w:color w:val="141314"/>
          <w:kern w:val="0"/>
          <w:szCs w:val="21"/>
        </w:rPr>
      </w:pPr>
      <w:r>
        <w:rPr>
          <w:b/>
          <w:noProof/>
          <w:szCs w:val="21"/>
        </w:rPr>
        <w:drawing>
          <wp:inline distT="0" distB="0" distL="0" distR="0">
            <wp:extent cx="5270500" cy="7185660"/>
            <wp:effectExtent l="19050" t="0" r="6350" b="0"/>
            <wp:docPr id="1" name="图片 1" descr="E:\文章\GH3\fig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文章\GH3\figur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18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4EBA">
        <w:rPr>
          <w:szCs w:val="21"/>
        </w:rPr>
        <w:t xml:space="preserve">Multiple sequence alignments of full-length </w:t>
      </w:r>
      <w:r>
        <w:rPr>
          <w:rFonts w:hint="eastAsia"/>
          <w:szCs w:val="21"/>
        </w:rPr>
        <w:t>Md</w:t>
      </w:r>
      <w:r w:rsidRPr="00D94EBA">
        <w:rPr>
          <w:szCs w:val="21"/>
        </w:rPr>
        <w:t>GH3s</w:t>
      </w:r>
      <w:r>
        <w:rPr>
          <w:rFonts w:hint="eastAsia"/>
          <w:szCs w:val="21"/>
        </w:rPr>
        <w:t>.</w:t>
      </w:r>
      <w:r w:rsidRPr="00D94EBA">
        <w:rPr>
          <w:szCs w:val="21"/>
        </w:rPr>
        <w:t xml:space="preserve"> </w:t>
      </w:r>
      <w:r>
        <w:rPr>
          <w:rFonts w:hint="eastAsia"/>
          <w:kern w:val="0"/>
          <w:szCs w:val="21"/>
        </w:rPr>
        <w:t xml:space="preserve">Identical and </w:t>
      </w:r>
      <w:r>
        <w:t>c</w:t>
      </w:r>
      <w:r w:rsidRPr="00D94EBA">
        <w:t>onserved residues</w:t>
      </w:r>
      <w:r>
        <w:t xml:space="preserve"> </w:t>
      </w:r>
      <w:r w:rsidRPr="00D94EBA">
        <w:t>(present in more than 50%</w:t>
      </w:r>
      <w:r>
        <w:rPr>
          <w:rFonts w:hint="eastAsia"/>
        </w:rPr>
        <w:t xml:space="preserve"> </w:t>
      </w:r>
      <w:r w:rsidRPr="00D94EBA">
        <w:t xml:space="preserve">of aligned sequences) </w:t>
      </w:r>
      <w:r>
        <w:rPr>
          <w:rFonts w:hint="eastAsia"/>
        </w:rPr>
        <w:t>are</w:t>
      </w:r>
      <w:r w:rsidRPr="00D94EBA">
        <w:t xml:space="preserve"> highlighted in black and gray, respectively. </w:t>
      </w:r>
      <w:r>
        <w:t xml:space="preserve">Alignments were generated using </w:t>
      </w:r>
      <w:proofErr w:type="spellStart"/>
      <w:r>
        <w:t>ClustalW</w:t>
      </w:r>
      <w:proofErr w:type="spellEnd"/>
      <w:r>
        <w:t>.</w:t>
      </w:r>
    </w:p>
    <w:p w:rsidR="006F0901" w:rsidRDefault="006F0901"/>
    <w:sectPr w:rsidR="006F0901" w:rsidSect="006F09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3CE" w:rsidRDefault="00CD73CE" w:rsidP="008C64C7">
      <w:r>
        <w:separator/>
      </w:r>
    </w:p>
  </w:endnote>
  <w:endnote w:type="continuationSeparator" w:id="0">
    <w:p w:rsidR="00CD73CE" w:rsidRDefault="00CD73CE" w:rsidP="008C6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TT3713a23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3CE" w:rsidRDefault="00CD73CE" w:rsidP="008C64C7">
      <w:r>
        <w:separator/>
      </w:r>
    </w:p>
  </w:footnote>
  <w:footnote w:type="continuationSeparator" w:id="0">
    <w:p w:rsidR="00CD73CE" w:rsidRDefault="00CD73CE" w:rsidP="008C64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64C7"/>
    <w:rsid w:val="006F0901"/>
    <w:rsid w:val="008C64C7"/>
    <w:rsid w:val="00CD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4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C64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C64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C64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C64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C64C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C64C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</dc:creator>
  <cp:keywords/>
  <dc:description/>
  <cp:lastModifiedBy>yuan</cp:lastModifiedBy>
  <cp:revision>2</cp:revision>
  <dcterms:created xsi:type="dcterms:W3CDTF">2013-03-03T10:38:00Z</dcterms:created>
  <dcterms:modified xsi:type="dcterms:W3CDTF">2013-03-03T10:39:00Z</dcterms:modified>
</cp:coreProperties>
</file>