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859" w:rsidRPr="00AC6859" w:rsidRDefault="00AC6859" w:rsidP="008E3A41">
      <w:pPr>
        <w:spacing w:line="480" w:lineRule="auto"/>
        <w:rPr>
          <w:rFonts w:ascii="Times New Roman" w:hAnsi="Times New Roman"/>
          <w:color w:val="000000"/>
        </w:rPr>
      </w:pPr>
      <w:r w:rsidRPr="005B014D">
        <w:rPr>
          <w:rFonts w:ascii="Times New Roman Bold" w:hAnsi="Times New Roman Bold"/>
          <w:color w:val="000000"/>
        </w:rPr>
        <w:t>Table 1</w:t>
      </w:r>
      <w:r w:rsidRPr="00A34AAF">
        <w:rPr>
          <w:rFonts w:ascii="Times New Roman" w:hAnsi="Times New Roman"/>
          <w:color w:val="000000"/>
        </w:rPr>
        <w:t xml:space="preserve">: Summary of </w:t>
      </w:r>
      <w:r>
        <w:rPr>
          <w:rFonts w:ascii="Times New Roman" w:hAnsi="Times New Roman"/>
          <w:color w:val="000000"/>
        </w:rPr>
        <w:t xml:space="preserve">the </w:t>
      </w:r>
      <w:r w:rsidRPr="00FD7586">
        <w:rPr>
          <w:rFonts w:ascii="Times New Roman" w:hAnsi="Times New Roman"/>
          <w:color w:val="000000"/>
        </w:rPr>
        <w:t>48</w:t>
      </w:r>
      <w:r w:rsidRPr="00A34AAF">
        <w:rPr>
          <w:rFonts w:ascii="Times New Roman" w:hAnsi="Times New Roman"/>
          <w:color w:val="000000"/>
        </w:rPr>
        <w:t xml:space="preserve"> bacterial </w:t>
      </w:r>
      <w:r>
        <w:rPr>
          <w:rFonts w:ascii="Times New Roman" w:hAnsi="Times New Roman"/>
          <w:color w:val="000000"/>
        </w:rPr>
        <w:t>genomes</w:t>
      </w:r>
      <w:r w:rsidRPr="00A34AA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used in this study and </w:t>
      </w:r>
      <w:r w:rsidRPr="00A34AAF">
        <w:rPr>
          <w:rFonts w:ascii="Times New Roman" w:hAnsi="Times New Roman"/>
          <w:color w:val="000000"/>
        </w:rPr>
        <w:t>the PAS/PDC domains identified</w:t>
      </w:r>
      <w:r>
        <w:rPr>
          <w:rFonts w:ascii="Times New Roman" w:hAnsi="Times New Roman"/>
          <w:color w:val="000000"/>
        </w:rPr>
        <w:t xml:space="preserve">. 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43" w:type="dxa"/>
        </w:tblCellMar>
        <w:tblLook w:val="04A0"/>
      </w:tblPr>
      <w:tblGrid>
        <w:gridCol w:w="3024"/>
        <w:gridCol w:w="2160"/>
        <w:gridCol w:w="1710"/>
        <w:gridCol w:w="1296"/>
        <w:gridCol w:w="1008"/>
        <w:gridCol w:w="1008"/>
        <w:gridCol w:w="1008"/>
        <w:gridCol w:w="1008"/>
        <w:gridCol w:w="1008"/>
        <w:gridCol w:w="1008"/>
      </w:tblGrid>
      <w:tr w:rsidR="00AC6859" w:rsidRPr="00AC6859">
        <w:tc>
          <w:tcPr>
            <w:tcW w:w="30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AC6859" w:rsidP="00AC685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Species</w:t>
            </w:r>
            <w:r w:rsidR="00206397" w:rsidRPr="00206397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343800" w:rsidP="00AC685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Subspecies/</w:t>
            </w:r>
            <w:r w:rsidR="00AC6859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="00AC6859"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train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AC6859" w:rsidP="00AC685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Accession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n</w:t>
            </w: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AC6859" w:rsidP="00AC685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Phylum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AC6859" w:rsidP="0020639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Patho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genicity</w:t>
            </w:r>
            <w:r w:rsidR="00206397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AC6859" w:rsidP="0020639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Motility</w:t>
            </w:r>
            <w:r w:rsidR="00206397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AC6859" w:rsidP="0020639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Total p</w:t>
            </w: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roteins</w:t>
            </w:r>
            <w:r w:rsidR="00206397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206397" w:rsidP="0020639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PDC/</w:t>
            </w:r>
            <w:r w:rsidR="00AC6859">
              <w:rPr>
                <w:rFonts w:ascii="Times New Roman" w:hAnsi="Times New Roman"/>
                <w:b/>
                <w:bCs/>
                <w:sz w:val="20"/>
                <w:szCs w:val="20"/>
              </w:rPr>
              <w:t>PAS p</w:t>
            </w:r>
            <w:r w:rsidR="00AC6859"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roteins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AC6859" w:rsidP="0020639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PAS d</w:t>
            </w: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omains</w:t>
            </w:r>
            <w:r w:rsidR="00206397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6859" w:rsidRPr="00AC6859" w:rsidRDefault="00AC6859" w:rsidP="0020639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PDC d</w:t>
            </w: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omains</w:t>
            </w:r>
            <w:r w:rsidR="00206397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</w:tr>
      <w:tr w:rsidR="00AC6859" w:rsidRPr="00AC6859">
        <w:tc>
          <w:tcPr>
            <w:tcW w:w="3024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6859">
              <w:rPr>
                <w:rFonts w:ascii="Times New Roman" w:hAnsi="Times New Roman"/>
                <w:b/>
                <w:bCs/>
                <w:sz w:val="20"/>
                <w:szCs w:val="20"/>
              </w:rPr>
              <w:t>[Gram positive]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12" w:space="0" w:color="auto"/>
            </w:tcBorders>
            <w:vAlign w:val="bottom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Bifidobacterium animalis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lactis</w:t>
            </w:r>
            <w:r w:rsidRPr="00AC6859">
              <w:rPr>
                <w:rFonts w:ascii="Times New Roman" w:hAnsi="Times New Roman"/>
                <w:sz w:val="18"/>
                <w:szCs w:val="32"/>
              </w:rPr>
              <w:t xml:space="preserve"> AD011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NC_011835.1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Actinobacteria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1527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Corynebacterium diphtheriae </w:t>
            </w:r>
            <w:r w:rsidR="009A64E6" w:rsidRPr="009A64E6">
              <w:rPr>
                <w:rFonts w:ascii="Times New Roman" w:hAnsi="Times New Roman"/>
                <w:iCs/>
                <w:sz w:val="18"/>
                <w:szCs w:val="32"/>
              </w:rPr>
              <w:t>(</w:t>
            </w:r>
            <w:r w:rsidR="009A64E6">
              <w:rPr>
                <w:rFonts w:ascii="Times New Roman" w:hAnsi="Times New Roman"/>
                <w:iCs/>
                <w:sz w:val="18"/>
                <w:szCs w:val="32"/>
              </w:rPr>
              <w:t>Ci)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NCTC 13129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NC_002935.2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Actinobacteria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2272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9A64E6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32"/>
              </w:rPr>
              <w:t>Corynebacterium glutamicum</w:t>
            </w: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>
              <w:rPr>
                <w:rFonts w:ascii="Times New Roman" w:hAnsi="Times New Roman"/>
                <w:iCs/>
                <w:sz w:val="18"/>
                <w:szCs w:val="32"/>
              </w:rPr>
              <w:t>(Cg)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ATCC 13032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NC_006958.1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Actinobacteria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3057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Micrococcus luteus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(Ml)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NCTC 2665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NC_012803.1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Actinobacteria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2236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Mycobacterium leprae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TN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NC_002677.1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Actinobacteria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1605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Mycobacterium smegmatis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(Ms)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MC2 155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NC_008596.1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Actinobacteria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6717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10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Mycobacterium tuberculosis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(Mt)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CDC1551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NC_002755.2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Actinobacteria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4189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433ABD">
            <w:pPr>
              <w:tabs>
                <w:tab w:val="right" w:pos="2747"/>
              </w:tabs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Streptomyces coelicolor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</w:t>
            </w:r>
            <w:r w:rsidR="00A71978">
              <w:rPr>
                <w:rFonts w:ascii="Times New Roman" w:hAnsi="Times New Roman"/>
                <w:iCs/>
                <w:sz w:val="18"/>
                <w:szCs w:val="32"/>
              </w:rPr>
              <w:t>t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c)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A3(2)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NC_003888.3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Actinobacteria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8154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18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Bacillus anthracis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(Ba)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CDC 684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NC_012581.1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8A1041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5902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30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Bacillus cereus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(Bc)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ATCC 10987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NC_003909.8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5843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25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Bacillus megaterium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(Bm)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QM B1551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NC_010010.2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5612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21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433ABD">
            <w:pPr>
              <w:tabs>
                <w:tab w:val="right" w:pos="2747"/>
              </w:tabs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Bacillus subtilis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(Bs)</w:t>
            </w:r>
            <w:r w:rsidR="00433ABD">
              <w:rPr>
                <w:rFonts w:ascii="Times New Roman" w:hAnsi="Times New Roman"/>
                <w:i/>
                <w:iCs/>
                <w:sz w:val="18"/>
                <w:szCs w:val="32"/>
              </w:rPr>
              <w:tab/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subtilis</w:t>
            </w:r>
            <w:r w:rsidRPr="00AC6859">
              <w:rPr>
                <w:rFonts w:ascii="Times New Roman" w:hAnsi="Times New Roman"/>
                <w:sz w:val="18"/>
                <w:szCs w:val="32"/>
              </w:rPr>
              <w:t xml:space="preserve"> 168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NC_000964.3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4176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30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206397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Clostridium acetobutylicum</w:t>
            </w:r>
            <w:r w:rsidR="00206397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206397">
              <w:rPr>
                <w:rFonts w:ascii="Times New Roman" w:hAnsi="Times New Roman"/>
                <w:iCs/>
                <w:sz w:val="18"/>
                <w:szCs w:val="32"/>
              </w:rPr>
              <w:t>(Ca)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ATCC 824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NC_003030.1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3847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34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Clostridium botulinum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18"/>
              </w:rPr>
            </w:pPr>
            <w:r w:rsidRPr="00AC6859">
              <w:rPr>
                <w:rFonts w:ascii="Times New Roman" w:hAnsi="Times New Roman"/>
                <w:sz w:val="18"/>
                <w:szCs w:val="18"/>
              </w:rPr>
              <w:t>A str. ATCC 3502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NC_009496.1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3590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40</w:t>
            </w:r>
          </w:p>
        </w:tc>
      </w:tr>
      <w:tr w:rsidR="00AC6859" w:rsidRPr="00AC6859">
        <w:tc>
          <w:tcPr>
            <w:tcW w:w="3024" w:type="dxa"/>
          </w:tcPr>
          <w:p w:rsidR="00AC6859" w:rsidRPr="00206397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Clostridium difficile </w:t>
            </w:r>
            <w:r w:rsidR="00206397">
              <w:rPr>
                <w:rFonts w:ascii="Times New Roman" w:hAnsi="Times New Roman"/>
                <w:iCs/>
                <w:sz w:val="18"/>
                <w:szCs w:val="32"/>
              </w:rPr>
              <w:t>(Cd)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630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NC_009089.1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3749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26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Enterococcus faecalis</w:t>
            </w:r>
            <w:r w:rsidR="00206397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206397">
              <w:rPr>
                <w:rFonts w:ascii="Times New Roman" w:hAnsi="Times New Roman"/>
                <w:iCs/>
                <w:sz w:val="18"/>
                <w:szCs w:val="32"/>
              </w:rPr>
              <w:t>(Efs)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V583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NC_004668.1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3264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Enterococcus faecium </w:t>
            </w:r>
            <w:r w:rsidR="00206397">
              <w:rPr>
                <w:rFonts w:ascii="Times New Roman" w:hAnsi="Times New Roman"/>
                <w:iCs/>
                <w:sz w:val="18"/>
                <w:szCs w:val="32"/>
              </w:rPr>
              <w:t>(Efm)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DO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AC6859">
              <w:rPr>
                <w:rFonts w:ascii="Times New Roman" w:hAnsi="Times New Roman"/>
                <w:sz w:val="18"/>
                <w:szCs w:val="18"/>
              </w:rPr>
              <w:t>NZ_AAAK00000000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3114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10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Lactobacillus casei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(Lc)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ATCC 334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NC_008526.1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2768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Lactococcus lactis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(Ll)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cremoris</w:t>
            </w:r>
            <w:r w:rsidRPr="00AC6859">
              <w:rPr>
                <w:rFonts w:ascii="Times New Roman" w:hAnsi="Times New Roman"/>
                <w:sz w:val="18"/>
                <w:szCs w:val="32"/>
              </w:rPr>
              <w:t xml:space="preserve"> MG1363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NC_009004.1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2434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Listeria monocytogenes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(Lm)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EGD-e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NP_463535.1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2846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Macrococcus caseolyticus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(Mc)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JCSC5402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NC_011999.1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2052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Staphylococcus aureus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(SaU)</w:t>
            </w:r>
          </w:p>
        </w:tc>
        <w:tc>
          <w:tcPr>
            <w:tcW w:w="2160" w:type="dxa"/>
          </w:tcPr>
          <w:p w:rsidR="00AC6859" w:rsidRPr="00AC6859" w:rsidRDefault="00433ABD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433ABD">
              <w:rPr>
                <w:rFonts w:ascii="Times New Roman" w:hAnsi="Times New Roman"/>
                <w:i/>
                <w:sz w:val="18"/>
                <w:szCs w:val="32"/>
              </w:rPr>
              <w:t>aureus</w:t>
            </w:r>
            <w:r>
              <w:rPr>
                <w:rFonts w:ascii="Times New Roman" w:hAnsi="Times New Roman"/>
                <w:sz w:val="18"/>
                <w:szCs w:val="32"/>
              </w:rPr>
              <w:t xml:space="preserve"> USA300_</w:t>
            </w:r>
            <w:r w:rsidR="00AC6859" w:rsidRPr="00AC6859">
              <w:rPr>
                <w:rFonts w:ascii="Times New Roman" w:hAnsi="Times New Roman"/>
                <w:sz w:val="18"/>
                <w:szCs w:val="32"/>
              </w:rPr>
              <w:t>TCH1516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NC_010079.1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2693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Staphylococcus aureus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(SaC)</w:t>
            </w:r>
          </w:p>
        </w:tc>
        <w:tc>
          <w:tcPr>
            <w:tcW w:w="2160" w:type="dxa"/>
          </w:tcPr>
          <w:p w:rsidR="00AC6859" w:rsidRPr="00AC6859" w:rsidRDefault="00433ABD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433ABD">
              <w:rPr>
                <w:rFonts w:ascii="Times New Roman" w:hAnsi="Times New Roman"/>
                <w:i/>
                <w:sz w:val="18"/>
                <w:szCs w:val="32"/>
              </w:rPr>
              <w:t>aureus</w:t>
            </w:r>
            <w:r w:rsidRPr="00AC6859">
              <w:rPr>
                <w:rFonts w:ascii="Times New Roman" w:hAnsi="Times New Roman"/>
                <w:sz w:val="18"/>
                <w:szCs w:val="32"/>
              </w:rPr>
              <w:t xml:space="preserve"> </w:t>
            </w:r>
            <w:r w:rsidR="00AC6859" w:rsidRPr="00AC6859">
              <w:rPr>
                <w:rFonts w:ascii="Times New Roman" w:hAnsi="Times New Roman"/>
                <w:sz w:val="18"/>
                <w:szCs w:val="32"/>
              </w:rPr>
              <w:t>COL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NC_002951.2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2612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Staphylococcus carnosus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(Sc)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carnosus</w:t>
            </w:r>
            <w:r w:rsidRPr="00AC6859">
              <w:rPr>
                <w:rFonts w:ascii="Times New Roman" w:hAnsi="Times New Roman"/>
                <w:sz w:val="18"/>
                <w:szCs w:val="32"/>
              </w:rPr>
              <w:t xml:space="preserve"> TM300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NC_012121.1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2461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Staphylococcus epidermidis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(Se)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ATCC 12228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NC_004461.1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2416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Staphylococcus haemolyticus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(Sh)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JCSC1435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NC_007168.1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2676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7F3C61" w:rsidP="00206397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>
              <w:rPr>
                <w:rFonts w:ascii="Times New Roman" w:hAnsi="Times New Roman"/>
                <w:sz w:val="18"/>
                <w:szCs w:val="32"/>
              </w:rPr>
              <w:t>4</w:t>
            </w:r>
            <w:r w:rsidR="00206397">
              <w:rPr>
                <w:rFonts w:ascii="Times New Roman" w:hAnsi="Times New Roman"/>
                <w:sz w:val="18"/>
                <w:szCs w:val="32"/>
                <w:vertAlign w:val="superscript"/>
              </w:rPr>
              <w:t>h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Staphylococcus lugdu</w:t>
            </w:r>
            <w:r w:rsidR="00267F19">
              <w:rPr>
                <w:rFonts w:ascii="Times New Roman" w:hAnsi="Times New Roman"/>
                <w:i/>
                <w:iCs/>
                <w:sz w:val="18"/>
                <w:szCs w:val="32"/>
              </w:rPr>
              <w:t>n</w:t>
            </w: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ensis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(Sl)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HKU09-01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CP_001837.1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2490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Staphylococcus pseudintermedius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(Sp)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HKU10-03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NC_014925.1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2450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Staphylococcus saprophyticus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(Ss)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saprophyticus</w:t>
            </w:r>
            <w:r w:rsidRPr="00AC6859">
              <w:rPr>
                <w:rFonts w:ascii="Times New Roman" w:hAnsi="Times New Roman"/>
                <w:sz w:val="18"/>
                <w:szCs w:val="32"/>
              </w:rPr>
              <w:t xml:space="preserve"> ATCC15305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NC_007350.1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2446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Streptococcus agalactiae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2603V/R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NC_004116.1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2124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Streptococcus pneumoniae</w:t>
            </w:r>
            <w:r w:rsidR="00433ABD"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(Spn)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D39</w:t>
            </w:r>
          </w:p>
        </w:tc>
        <w:tc>
          <w:tcPr>
            <w:tcW w:w="1710" w:type="dxa"/>
          </w:tcPr>
          <w:p w:rsidR="00AC6859" w:rsidRPr="00A71978" w:rsidRDefault="00A71978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71978">
              <w:rPr>
                <w:rFonts w:ascii="Times New Roman" w:hAnsi="Times New Roman" w:cs="Courier"/>
                <w:sz w:val="18"/>
                <w:szCs w:val="26"/>
                <w:lang w:eastAsia="en-US"/>
              </w:rPr>
              <w:t>NC_008533</w:t>
            </w:r>
            <w:r>
              <w:rPr>
                <w:rFonts w:ascii="Times New Roman" w:hAnsi="Times New Roman" w:cs="Courier"/>
                <w:sz w:val="18"/>
                <w:szCs w:val="26"/>
                <w:lang w:eastAsia="en-US"/>
              </w:rPr>
              <w:t>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1914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Streptococcus pyogenes </w:t>
            </w:r>
            <w:r w:rsidR="00433ABD">
              <w:rPr>
                <w:rFonts w:ascii="Times New Roman" w:hAnsi="Times New Roman"/>
                <w:iCs/>
                <w:sz w:val="18"/>
                <w:szCs w:val="32"/>
              </w:rPr>
              <w:t>(Spy)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MGAS10270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NC_008022.1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Firmicutes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1986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10</w:t>
            </w:r>
          </w:p>
        </w:tc>
      </w:tr>
      <w:tr w:rsidR="00AC6859" w:rsidRPr="008E3A41">
        <w:tc>
          <w:tcPr>
            <w:tcW w:w="3024" w:type="dxa"/>
          </w:tcPr>
          <w:p w:rsidR="00AC6859" w:rsidRPr="008E3A41" w:rsidRDefault="00AC6859" w:rsidP="008E3A41">
            <w:pPr>
              <w:ind w:left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160" w:type="dxa"/>
          </w:tcPr>
          <w:p w:rsidR="00AC6859" w:rsidRPr="008E3A41" w:rsidRDefault="00AC6859" w:rsidP="008E3A41">
            <w:pPr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</w:tcPr>
          <w:p w:rsidR="00AC6859" w:rsidRPr="008E3A41" w:rsidRDefault="00AC6859" w:rsidP="008E3A41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296" w:type="dxa"/>
          </w:tcPr>
          <w:p w:rsidR="00AC6859" w:rsidRPr="008E3A41" w:rsidRDefault="00AC6859" w:rsidP="008E3A41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</w:tcPr>
          <w:p w:rsidR="00AC6859" w:rsidRPr="008E3A41" w:rsidRDefault="00AC6859" w:rsidP="008E3A4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</w:tcPr>
          <w:p w:rsidR="00AC6859" w:rsidRPr="008E3A41" w:rsidRDefault="00AC6859" w:rsidP="008E3A4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</w:tcPr>
          <w:p w:rsidR="00AC6859" w:rsidRPr="008E3A41" w:rsidRDefault="00AC6859" w:rsidP="008E3A4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</w:tcPr>
          <w:p w:rsidR="00AC6859" w:rsidRPr="008E3A41" w:rsidRDefault="00AC6859" w:rsidP="008E3A4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</w:tcPr>
          <w:p w:rsidR="00AC6859" w:rsidRPr="008E3A41" w:rsidRDefault="00AC6859" w:rsidP="008E3A4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</w:tcPr>
          <w:p w:rsidR="00AC6859" w:rsidRPr="008E3A41" w:rsidRDefault="00AC6859" w:rsidP="008E3A4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AC6859" w:rsidRPr="00AC6859">
        <w:tc>
          <w:tcPr>
            <w:tcW w:w="3024" w:type="dxa"/>
            <w:vAlign w:val="bottom"/>
          </w:tcPr>
          <w:p w:rsidR="00AC6859" w:rsidRPr="008E3A41" w:rsidRDefault="00AC6859" w:rsidP="008E3A41">
            <w:pPr>
              <w:spacing w:line="276" w:lineRule="auto"/>
              <w:ind w:left="180" w:hanging="18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3A41">
              <w:rPr>
                <w:rFonts w:ascii="Times New Roman" w:hAnsi="Times New Roman"/>
                <w:b/>
                <w:bCs/>
                <w:sz w:val="20"/>
                <w:szCs w:val="20"/>
              </w:rPr>
              <w:t>[Gram negative]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Nostoc punctiforme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PCC 73102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NC_010628.1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Cyanobacteria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6689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97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131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38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Synechococcus sp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CC9311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NC_008319.1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Cyanobacteria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2892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Agrobacterium tumefaciens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C58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NC_003062.2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5355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Bartonella henselae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Houston-1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NC_005956.1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1488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Bradyrhizobium sp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BTAi1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NC_009485.1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7621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98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103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51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Escherichia coli </w:t>
            </w:r>
            <w:r w:rsidR="009A64E6">
              <w:rPr>
                <w:rFonts w:ascii="Times New Roman" w:hAnsi="Times New Roman"/>
                <w:iCs/>
                <w:sz w:val="18"/>
                <w:szCs w:val="32"/>
              </w:rPr>
              <w:t>(Ec)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K-12 substr. MG1655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NC_000913.2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4146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18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Helicobacter pylori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83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CP002605.1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1609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Klebsiella pneumoniae </w:t>
            </w:r>
            <w:r w:rsidR="009A64E6">
              <w:rPr>
                <w:rFonts w:ascii="Times New Roman" w:hAnsi="Times New Roman"/>
                <w:iCs/>
                <w:sz w:val="18"/>
                <w:szCs w:val="32"/>
              </w:rPr>
              <w:t>(Kp)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342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NC_011283.1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5768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24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18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Neisseria meningitidis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MC58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NC_003112.1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2063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Pseudomonas aeruginosa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PAO1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NC_002516.1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5571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35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Salmonella enterica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arizonae</w:t>
            </w:r>
            <w:r w:rsidRPr="00AC6859">
              <w:rPr>
                <w:rFonts w:ascii="Times New Roman" w:hAnsi="Times New Roman"/>
                <w:sz w:val="18"/>
                <w:szCs w:val="32"/>
              </w:rPr>
              <w:t xml:space="preserve"> serovar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NC_010067.1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4500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13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Shigella flexneri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2a str. 2457T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NC_004741.1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4060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9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9A64E6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32"/>
              </w:rPr>
              <w:t>Vibrio cholerae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MJ-1236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NC_012668.1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3772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42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59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Yersinia pestis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CO92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NC_003143.1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Proteobacteria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4066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20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13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Leptospira biflexa </w:t>
            </w:r>
          </w:p>
        </w:tc>
        <w:tc>
          <w:tcPr>
            <w:tcW w:w="2160" w:type="dxa"/>
          </w:tcPr>
          <w:p w:rsidR="00AC6859" w:rsidRPr="00AC6859" w:rsidRDefault="00343800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>
              <w:rPr>
                <w:rFonts w:ascii="Times New Roman" w:hAnsi="Times New Roman"/>
                <w:sz w:val="18"/>
                <w:szCs w:val="32"/>
              </w:rPr>
              <w:t>s</w:t>
            </w:r>
            <w:r w:rsidR="00AC6859" w:rsidRPr="00AC6859">
              <w:rPr>
                <w:rFonts w:ascii="Times New Roman" w:hAnsi="Times New Roman"/>
                <w:sz w:val="18"/>
                <w:szCs w:val="32"/>
              </w:rPr>
              <w:t xml:space="preserve">erovar </w:t>
            </w:r>
            <w:r w:rsidR="00AC6859" w:rsidRPr="00AC6859">
              <w:rPr>
                <w:rFonts w:ascii="Times New Roman" w:hAnsi="Times New Roman"/>
                <w:bCs/>
                <w:sz w:val="18"/>
                <w:szCs w:val="32"/>
              </w:rPr>
              <w:t>Patoc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CP000788.1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Spirochaetes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0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3726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67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76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30</w:t>
            </w:r>
          </w:p>
        </w:tc>
      </w:tr>
      <w:tr w:rsidR="00AC6859" w:rsidRPr="00AC6859">
        <w:tc>
          <w:tcPr>
            <w:tcW w:w="3024" w:type="dxa"/>
          </w:tcPr>
          <w:p w:rsidR="00AC6859" w:rsidRPr="00AC6859" w:rsidRDefault="00AC6859" w:rsidP="008E3A41">
            <w:pPr>
              <w:spacing w:line="276" w:lineRule="auto"/>
              <w:ind w:left="180"/>
              <w:rPr>
                <w:rFonts w:ascii="Times New Roman" w:hAnsi="Times New Roman"/>
                <w:i/>
                <w:iCs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 xml:space="preserve">Treponema pallidum </w:t>
            </w:r>
          </w:p>
        </w:tc>
        <w:tc>
          <w:tcPr>
            <w:tcW w:w="2160" w:type="dxa"/>
          </w:tcPr>
          <w:p w:rsidR="00AC6859" w:rsidRPr="00AC6859" w:rsidRDefault="00AC6859" w:rsidP="00AC6859">
            <w:pPr>
              <w:spacing w:line="276" w:lineRule="auto"/>
              <w:ind w:left="180" w:hanging="180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i/>
                <w:iCs/>
                <w:sz w:val="18"/>
                <w:szCs w:val="32"/>
              </w:rPr>
              <w:t>pallidum</w:t>
            </w:r>
            <w:r w:rsidRPr="00AC6859">
              <w:rPr>
                <w:rFonts w:ascii="Times New Roman" w:hAnsi="Times New Roman"/>
                <w:sz w:val="18"/>
                <w:szCs w:val="32"/>
              </w:rPr>
              <w:t xml:space="preserve"> SS14</w:t>
            </w:r>
          </w:p>
        </w:tc>
        <w:tc>
          <w:tcPr>
            <w:tcW w:w="1710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CP000805.1</w:t>
            </w:r>
          </w:p>
        </w:tc>
        <w:tc>
          <w:tcPr>
            <w:tcW w:w="1296" w:type="dxa"/>
          </w:tcPr>
          <w:p w:rsidR="00AC6859" w:rsidRPr="00AC6859" w:rsidRDefault="00AC6859" w:rsidP="00AC6859">
            <w:pPr>
              <w:spacing w:line="360" w:lineRule="auto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Spirochaetes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1028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5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1</w:t>
            </w:r>
          </w:p>
        </w:tc>
        <w:tc>
          <w:tcPr>
            <w:tcW w:w="1008" w:type="dxa"/>
          </w:tcPr>
          <w:p w:rsidR="00AC6859" w:rsidRPr="00AC6859" w:rsidRDefault="00AC6859" w:rsidP="00AC6859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32"/>
              </w:rPr>
            </w:pPr>
            <w:r w:rsidRPr="00AC6859">
              <w:rPr>
                <w:rFonts w:ascii="Times New Roman" w:hAnsi="Times New Roman"/>
                <w:sz w:val="18"/>
                <w:szCs w:val="32"/>
              </w:rPr>
              <w:t>6</w:t>
            </w:r>
          </w:p>
        </w:tc>
      </w:tr>
    </w:tbl>
    <w:p w:rsidR="00AE0E30" w:rsidRDefault="00AE0E30" w:rsidP="008E3A41"/>
    <w:p w:rsidR="00206397" w:rsidRDefault="00206397" w:rsidP="00206397">
      <w:pPr>
        <w:spacing w:line="360" w:lineRule="auto"/>
        <w:rPr>
          <w:rFonts w:ascii="Times New Roman" w:hAnsi="Times New Roman"/>
          <w:color w:val="000000"/>
        </w:rPr>
      </w:pPr>
      <w:r w:rsidRPr="004F2C5A">
        <w:rPr>
          <w:rFonts w:ascii="Times New Roman" w:hAnsi="Times New Roman"/>
          <w:color w:val="000000"/>
          <w:vertAlign w:val="superscript"/>
        </w:rPr>
        <w:t>a</w:t>
      </w:r>
      <w:r>
        <w:rPr>
          <w:rFonts w:ascii="Times New Roman" w:hAnsi="Times New Roman"/>
          <w:color w:val="000000"/>
        </w:rPr>
        <w:t>For those included in our phylogenetic analysis, abbreviations for species names are shown in parentheses.</w:t>
      </w:r>
    </w:p>
    <w:p w:rsidR="00AC6859" w:rsidRDefault="00206397" w:rsidP="008E3A41">
      <w:pPr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b</w:t>
      </w:r>
      <w:r w:rsidR="00AC6859">
        <w:rPr>
          <w:rFonts w:ascii="Times New Roman" w:hAnsi="Times New Roman"/>
          <w:color w:val="000000"/>
        </w:rPr>
        <w:t>1: pathogenic, 0: non-pathogenic.</w:t>
      </w:r>
    </w:p>
    <w:p w:rsidR="00AC6859" w:rsidRDefault="00206397" w:rsidP="008E3A41">
      <w:pPr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c</w:t>
      </w:r>
      <w:r w:rsidR="00AC6859">
        <w:rPr>
          <w:rFonts w:ascii="Times New Roman" w:hAnsi="Times New Roman"/>
          <w:color w:val="000000"/>
        </w:rPr>
        <w:t>1: motile, 0: non-motile.</w:t>
      </w:r>
    </w:p>
    <w:p w:rsidR="00AC6859" w:rsidRDefault="00206397" w:rsidP="008E3A41">
      <w:pPr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d</w:t>
      </w:r>
      <w:r w:rsidR="00AC6859" w:rsidRPr="00611D21">
        <w:rPr>
          <w:rFonts w:ascii="Times New Roman" w:hAnsi="Times New Roman"/>
          <w:color w:val="000000"/>
        </w:rPr>
        <w:t>Total number of pr</w:t>
      </w:r>
      <w:r w:rsidR="00AC6859">
        <w:rPr>
          <w:rFonts w:ascii="Times New Roman" w:hAnsi="Times New Roman"/>
          <w:color w:val="000000"/>
        </w:rPr>
        <w:t>oteins in the genome.</w:t>
      </w:r>
    </w:p>
    <w:p w:rsidR="00AC6859" w:rsidRDefault="00206397" w:rsidP="008E3A41">
      <w:pPr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e</w:t>
      </w:r>
      <w:r w:rsidR="00AC6859" w:rsidRPr="00480C8C">
        <w:rPr>
          <w:rFonts w:ascii="Times New Roman" w:hAnsi="Times New Roman"/>
          <w:color w:val="000000"/>
        </w:rPr>
        <w:t>Total number</w:t>
      </w:r>
      <w:r w:rsidR="00AC6859">
        <w:rPr>
          <w:rFonts w:ascii="Times New Roman" w:hAnsi="Times New Roman"/>
          <w:color w:val="000000"/>
        </w:rPr>
        <w:t xml:space="preserve"> of PAS/PDC-containing proteins </w:t>
      </w:r>
      <w:r w:rsidR="008E3A41">
        <w:rPr>
          <w:rFonts w:ascii="Times New Roman" w:hAnsi="Times New Roman"/>
          <w:color w:val="000000"/>
        </w:rPr>
        <w:t xml:space="preserve">identified </w:t>
      </w:r>
      <w:r w:rsidR="00AC6859">
        <w:rPr>
          <w:rFonts w:ascii="Times New Roman" w:hAnsi="Times New Roman"/>
          <w:color w:val="000000"/>
        </w:rPr>
        <w:t>in the genome.</w:t>
      </w:r>
    </w:p>
    <w:p w:rsidR="00AC6859" w:rsidRDefault="00206397" w:rsidP="008E3A41">
      <w:pPr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f</w:t>
      </w:r>
      <w:r w:rsidR="00AC6859" w:rsidRPr="002968F0">
        <w:rPr>
          <w:rFonts w:ascii="Times New Roman" w:hAnsi="Times New Roman"/>
          <w:color w:val="000000"/>
        </w:rPr>
        <w:t>Total n</w:t>
      </w:r>
      <w:r w:rsidR="00AC6859">
        <w:rPr>
          <w:rFonts w:ascii="Times New Roman" w:hAnsi="Times New Roman"/>
          <w:color w:val="000000"/>
        </w:rPr>
        <w:t>umber of PAS domains identified.</w:t>
      </w:r>
    </w:p>
    <w:p w:rsidR="00AC6859" w:rsidRDefault="00206397" w:rsidP="008E3A41">
      <w:pPr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g</w:t>
      </w:r>
      <w:r w:rsidR="008E3A41">
        <w:rPr>
          <w:rFonts w:ascii="Times New Roman" w:hAnsi="Times New Roman"/>
          <w:color w:val="000000"/>
        </w:rPr>
        <w:t>Total number of PDC</w:t>
      </w:r>
      <w:r w:rsidR="00AC6859" w:rsidRPr="005F1BBE">
        <w:rPr>
          <w:rFonts w:ascii="Times New Roman" w:hAnsi="Times New Roman"/>
          <w:color w:val="000000"/>
        </w:rPr>
        <w:t xml:space="preserve"> domains identified.</w:t>
      </w:r>
    </w:p>
    <w:p w:rsidR="00AC6859" w:rsidRDefault="00206397" w:rsidP="008E3A41">
      <w:pPr>
        <w:spacing w:line="360" w:lineRule="auto"/>
        <w:rPr>
          <w:rFonts w:ascii="Times New Roman" w:hAnsi="Times New Roman"/>
          <w:color w:val="000000"/>
        </w:rPr>
      </w:pPr>
      <w:r w:rsidRPr="00485959">
        <w:rPr>
          <w:rFonts w:ascii="Times New Roman" w:hAnsi="Times New Roman"/>
          <w:color w:val="000000"/>
          <w:vertAlign w:val="superscript"/>
        </w:rPr>
        <w:t>h</w:t>
      </w:r>
      <w:r w:rsidR="007F3C61" w:rsidRPr="00485959">
        <w:rPr>
          <w:rFonts w:ascii="Times New Roman" w:hAnsi="Times New Roman"/>
          <w:color w:val="000000"/>
        </w:rPr>
        <w:t xml:space="preserve">One of the </w:t>
      </w:r>
      <w:r w:rsidR="00AC6859" w:rsidRPr="00485959">
        <w:rPr>
          <w:rFonts w:ascii="Times New Roman" w:hAnsi="Times New Roman"/>
          <w:color w:val="000000"/>
        </w:rPr>
        <w:t>PDC</w:t>
      </w:r>
      <w:r w:rsidR="007F3C61" w:rsidRPr="00485959">
        <w:rPr>
          <w:rFonts w:ascii="Times New Roman" w:hAnsi="Times New Roman"/>
          <w:color w:val="000000"/>
        </w:rPr>
        <w:t>/PAS-containing proteins</w:t>
      </w:r>
      <w:r w:rsidR="008A1041" w:rsidRPr="00485959">
        <w:rPr>
          <w:rFonts w:ascii="Times New Roman" w:hAnsi="Times New Roman"/>
          <w:color w:val="000000"/>
        </w:rPr>
        <w:t xml:space="preserve"> in </w:t>
      </w:r>
      <w:bookmarkStart w:id="0" w:name="_GoBack"/>
      <w:r w:rsidR="008A1041" w:rsidRPr="00485959">
        <w:rPr>
          <w:rFonts w:ascii="Times New Roman" w:hAnsi="Times New Roman"/>
          <w:i/>
          <w:iCs/>
        </w:rPr>
        <w:t>Staphylococcus haemolyticus</w:t>
      </w:r>
      <w:r w:rsidR="007F3C61" w:rsidRPr="00485959">
        <w:rPr>
          <w:rFonts w:ascii="Times New Roman" w:hAnsi="Times New Roman"/>
          <w:color w:val="000000"/>
        </w:rPr>
        <w:t xml:space="preserve"> </w:t>
      </w:r>
      <w:bookmarkEnd w:id="0"/>
      <w:r w:rsidR="007F3C61" w:rsidRPr="00485959">
        <w:rPr>
          <w:rFonts w:ascii="Times New Roman" w:hAnsi="Times New Roman"/>
          <w:color w:val="000000"/>
        </w:rPr>
        <w:t>(Sh.3, YP_253148.1</w:t>
      </w:r>
      <w:r w:rsidR="00267F19">
        <w:rPr>
          <w:rFonts w:ascii="Times New Roman" w:hAnsi="Times New Roman"/>
          <w:color w:val="000000"/>
        </w:rPr>
        <w:t>, P</w:t>
      </w:r>
      <w:r w:rsidR="00FC144A" w:rsidRPr="00485959">
        <w:rPr>
          <w:rFonts w:ascii="Times New Roman" w:hAnsi="Times New Roman"/>
          <w:color w:val="000000"/>
        </w:rPr>
        <w:t>hoR</w:t>
      </w:r>
      <w:r w:rsidR="00BD464A" w:rsidRPr="00485959">
        <w:rPr>
          <w:rFonts w:ascii="Times New Roman" w:hAnsi="Times New Roman"/>
          <w:color w:val="000000"/>
        </w:rPr>
        <w:t>) does</w:t>
      </w:r>
      <w:r w:rsidR="007F3C61" w:rsidRPr="00485959">
        <w:rPr>
          <w:rFonts w:ascii="Times New Roman" w:hAnsi="Times New Roman"/>
          <w:color w:val="000000"/>
        </w:rPr>
        <w:t xml:space="preserve"> not have the PDC</w:t>
      </w:r>
      <w:r w:rsidR="00AC6859" w:rsidRPr="00485959">
        <w:rPr>
          <w:rFonts w:ascii="Times New Roman" w:hAnsi="Times New Roman"/>
          <w:color w:val="000000"/>
        </w:rPr>
        <w:t xml:space="preserve"> domain </w:t>
      </w:r>
      <w:r w:rsidR="007F3C61" w:rsidRPr="00485959">
        <w:rPr>
          <w:rFonts w:ascii="Times New Roman" w:hAnsi="Times New Roman"/>
          <w:color w:val="000000"/>
        </w:rPr>
        <w:t>identifie</w:t>
      </w:r>
      <w:r w:rsidR="00FC144A" w:rsidRPr="00485959">
        <w:rPr>
          <w:rFonts w:ascii="Times New Roman" w:hAnsi="Times New Roman"/>
          <w:color w:val="000000"/>
        </w:rPr>
        <w:t>d</w:t>
      </w:r>
      <w:r w:rsidR="00BD464A" w:rsidRPr="00485959">
        <w:rPr>
          <w:rFonts w:ascii="Times New Roman" w:hAnsi="Times New Roman"/>
          <w:color w:val="000000"/>
        </w:rPr>
        <w:t xml:space="preserve"> by HHblits nor HHsearch</w:t>
      </w:r>
      <w:r w:rsidR="00FC144A" w:rsidRPr="00485959">
        <w:rPr>
          <w:rFonts w:ascii="Times New Roman" w:hAnsi="Times New Roman"/>
          <w:color w:val="000000"/>
        </w:rPr>
        <w:t>, alt</w:t>
      </w:r>
      <w:r w:rsidR="00BD464A" w:rsidRPr="00485959">
        <w:rPr>
          <w:rFonts w:ascii="Times New Roman" w:hAnsi="Times New Roman"/>
          <w:color w:val="000000"/>
        </w:rPr>
        <w:t xml:space="preserve">hough all other </w:t>
      </w:r>
      <w:r w:rsidR="00BD464A" w:rsidRPr="00485959">
        <w:rPr>
          <w:rFonts w:ascii="Times New Roman" w:hAnsi="Times New Roman"/>
          <w:i/>
          <w:color w:val="000000"/>
        </w:rPr>
        <w:t>Staphylococcus</w:t>
      </w:r>
      <w:r w:rsidR="00BD464A" w:rsidRPr="00485959">
        <w:rPr>
          <w:rFonts w:ascii="Times New Roman" w:hAnsi="Times New Roman"/>
          <w:color w:val="000000"/>
        </w:rPr>
        <w:t xml:space="preserve"> P</w:t>
      </w:r>
      <w:r w:rsidR="00FC144A" w:rsidRPr="00485959">
        <w:rPr>
          <w:rFonts w:ascii="Times New Roman" w:hAnsi="Times New Roman"/>
          <w:color w:val="000000"/>
        </w:rPr>
        <w:t>hoR</w:t>
      </w:r>
      <w:r w:rsidR="007F3C61" w:rsidRPr="00485959">
        <w:rPr>
          <w:rFonts w:ascii="Times New Roman" w:hAnsi="Times New Roman"/>
          <w:color w:val="000000"/>
        </w:rPr>
        <w:t xml:space="preserve"> </w:t>
      </w:r>
      <w:r w:rsidR="00FC144A" w:rsidRPr="00485959">
        <w:rPr>
          <w:rFonts w:ascii="Times New Roman" w:hAnsi="Times New Roman"/>
          <w:color w:val="000000"/>
        </w:rPr>
        <w:t>homologs have clearly identified PDC</w:t>
      </w:r>
      <w:r w:rsidR="00BD464A" w:rsidRPr="00485959">
        <w:rPr>
          <w:rFonts w:ascii="Times New Roman" w:hAnsi="Times New Roman"/>
          <w:color w:val="000000"/>
        </w:rPr>
        <w:t xml:space="preserve"> domains. However, as noted in S</w:t>
      </w:r>
      <w:r w:rsidR="008A1041" w:rsidRPr="00485959">
        <w:rPr>
          <w:rFonts w:ascii="Times New Roman" w:hAnsi="Times New Roman"/>
          <w:color w:val="000000"/>
        </w:rPr>
        <w:t>upplementary Table S1</w:t>
      </w:r>
      <w:r w:rsidR="00FC144A" w:rsidRPr="00485959">
        <w:rPr>
          <w:rFonts w:ascii="Times New Roman" w:hAnsi="Times New Roman"/>
          <w:color w:val="000000"/>
        </w:rPr>
        <w:t>, a very weakly conserved PDC-like region was identified in this protein based on the predicted secondary structure. This potential PDC domain is not included in this table nor in our analysis.</w:t>
      </w:r>
      <w:r w:rsidR="00BD464A">
        <w:rPr>
          <w:rFonts w:ascii="Times New Roman" w:hAnsi="Times New Roman"/>
          <w:color w:val="000000"/>
        </w:rPr>
        <w:t xml:space="preserve"> </w:t>
      </w:r>
    </w:p>
    <w:p w:rsidR="00AC6859" w:rsidRDefault="00AC6859" w:rsidP="008E3A41">
      <w:pPr>
        <w:spacing w:line="360" w:lineRule="auto"/>
      </w:pPr>
    </w:p>
    <w:sectPr w:rsidR="00AC6859" w:rsidSect="008E3A41">
      <w:headerReference w:type="default" r:id="rId6"/>
      <w:footerReference w:type="default" r:id="rId7"/>
      <w:pgSz w:w="15840" w:h="12240" w:orient="landscape"/>
      <w:pgMar w:top="1152" w:right="720" w:bottom="1152" w:left="720" w:gutter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1B5" w:rsidRDefault="005C61B5" w:rsidP="00343800">
      <w:r>
        <w:separator/>
      </w:r>
    </w:p>
  </w:endnote>
  <w:endnote w:type="continuationSeparator" w:id="0">
    <w:p w:rsidR="005C61B5" w:rsidRDefault="005C61B5" w:rsidP="003438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41" w:rsidRPr="00343800" w:rsidRDefault="007A6993" w:rsidP="00343800">
    <w:pPr>
      <w:pStyle w:val="Footer"/>
      <w:tabs>
        <w:tab w:val="clear" w:pos="4320"/>
        <w:tab w:val="clear" w:pos="8640"/>
        <w:tab w:val="left" w:pos="2112"/>
      </w:tabs>
      <w:jc w:val="right"/>
      <w:rPr>
        <w:rFonts w:ascii="Times New Roman" w:hAnsi="Times New Roman" w:cs="Times New Roman"/>
        <w:sz w:val="20"/>
        <w:szCs w:val="20"/>
      </w:rPr>
    </w:pPr>
    <w:r w:rsidRPr="00343800">
      <w:rPr>
        <w:rStyle w:val="PageNumber"/>
        <w:rFonts w:ascii="Times New Roman" w:hAnsi="Times New Roman" w:cs="Times New Roman"/>
        <w:sz w:val="20"/>
        <w:szCs w:val="20"/>
      </w:rPr>
      <w:fldChar w:fldCharType="begin"/>
    </w:r>
    <w:r w:rsidR="008A1041" w:rsidRPr="00343800">
      <w:rPr>
        <w:rStyle w:val="PageNumber"/>
        <w:rFonts w:ascii="Times New Roman" w:hAnsi="Times New Roman" w:cs="Times New Roman"/>
        <w:sz w:val="20"/>
        <w:szCs w:val="20"/>
      </w:rPr>
      <w:instrText xml:space="preserve"> PAGE </w:instrText>
    </w:r>
    <w:r w:rsidRPr="00343800">
      <w:rPr>
        <w:rStyle w:val="PageNumber"/>
        <w:rFonts w:ascii="Times New Roman" w:hAnsi="Times New Roman" w:cs="Times New Roman"/>
        <w:sz w:val="20"/>
        <w:szCs w:val="20"/>
      </w:rPr>
      <w:fldChar w:fldCharType="separate"/>
    </w:r>
    <w:r w:rsidR="00044066">
      <w:rPr>
        <w:rStyle w:val="PageNumber"/>
        <w:rFonts w:ascii="Times New Roman" w:hAnsi="Times New Roman" w:cs="Times New Roman"/>
        <w:noProof/>
        <w:sz w:val="20"/>
        <w:szCs w:val="20"/>
      </w:rPr>
      <w:t>3</w:t>
    </w:r>
    <w:r w:rsidRPr="00343800">
      <w:rPr>
        <w:rStyle w:val="PageNumber"/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1B5" w:rsidRDefault="005C61B5" w:rsidP="00343800">
      <w:r>
        <w:separator/>
      </w:r>
    </w:p>
  </w:footnote>
  <w:footnote w:type="continuationSeparator" w:id="0">
    <w:p w:rsidR="005C61B5" w:rsidRDefault="005C61B5" w:rsidP="00343800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41" w:rsidRDefault="008A1041" w:rsidP="00343800">
    <w:pPr>
      <w:pStyle w:val="Header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C6859"/>
    <w:rsid w:val="00044066"/>
    <w:rsid w:val="00206397"/>
    <w:rsid w:val="00267F19"/>
    <w:rsid w:val="003236AB"/>
    <w:rsid w:val="00343800"/>
    <w:rsid w:val="00386EC2"/>
    <w:rsid w:val="00433ABD"/>
    <w:rsid w:val="00485959"/>
    <w:rsid w:val="005C61B5"/>
    <w:rsid w:val="005C78FC"/>
    <w:rsid w:val="00726FB3"/>
    <w:rsid w:val="007423DE"/>
    <w:rsid w:val="007A6993"/>
    <w:rsid w:val="007F3C61"/>
    <w:rsid w:val="008938D5"/>
    <w:rsid w:val="008A1041"/>
    <w:rsid w:val="008E3A41"/>
    <w:rsid w:val="00985DA0"/>
    <w:rsid w:val="009A64E6"/>
    <w:rsid w:val="00A71978"/>
    <w:rsid w:val="00AC6859"/>
    <w:rsid w:val="00AE0E30"/>
    <w:rsid w:val="00BD464A"/>
    <w:rsid w:val="00DE70A9"/>
    <w:rsid w:val="00FC144A"/>
  </w:rsids>
  <m:mathPr>
    <m:mathFont m:val="@ＭＳ ゴシック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859"/>
    <w:rPr>
      <w:lang w:eastAsia="ja-JP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AC68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38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800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3438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800"/>
    <w:rPr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3438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859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68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38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800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3438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800"/>
    <w:rPr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3438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0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707</Words>
  <Characters>4031</Characters>
  <Application>Microsoft Macintosh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UNL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Etsuko Moriyama</dc:creator>
  <cp:lastModifiedBy>Neethu</cp:lastModifiedBy>
  <cp:revision>2</cp:revision>
  <dcterms:created xsi:type="dcterms:W3CDTF">2012-12-14T19:07:00Z</dcterms:created>
  <dcterms:modified xsi:type="dcterms:W3CDTF">2012-12-14T19:07:00Z</dcterms:modified>
</cp:coreProperties>
</file>