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69"/>
        <w:gridCol w:w="1816"/>
        <w:gridCol w:w="3554"/>
        <w:gridCol w:w="1198"/>
        <w:gridCol w:w="1486"/>
      </w:tblGrid>
      <w:tr w:rsidR="002D6288" w:rsidRPr="002D6288" w:rsidTr="00371803">
        <w:trPr>
          <w:trHeight w:val="283"/>
        </w:trPr>
        <w:tc>
          <w:tcPr>
            <w:tcW w:w="97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371803" w:rsidP="0037180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b/>
                <w:bCs/>
                <w:lang w:val="en-US"/>
              </w:rPr>
              <w:t>Supplemental Table 2</w:t>
            </w:r>
            <w:r w:rsidRPr="00C302F2">
              <w:rPr>
                <w:b/>
                <w:bCs/>
                <w:lang w:val="en-US"/>
              </w:rPr>
              <w:t>:</w:t>
            </w:r>
            <w:r>
              <w:rPr>
                <w:lang w:val="en-US"/>
              </w:rPr>
              <w:t xml:space="preserve"> List of transcripts resulting down-expressed in the cluster 2.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NM_016006.3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ABHD5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abhydrolase domain containing 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NM_014945.1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ABLIM3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actin binding LIM protein family, member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NM_001104.1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ACTN3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actinin, alpha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NM_139054.2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ADAMTS18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ADAM metallopeptidase with thrombospondin type 1 motif, 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NM_024876.2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ADCK4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aarF domain containing kinase 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NM_014914.2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AGAP1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ArfGAP with GTPase domain, ankyrin repeat and PH domain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NM_032878.2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ALKBH6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alkB, alkylation repair homolog 6 (E. coli)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NM_130847.1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AMOTL1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angiomotin like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NM_013366.3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ANAPC2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anaphase promoting complex subunit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NM_144994.6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ANKRD23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ankyrin repeat domain 23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XM_114000.4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ANKRD24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ankyrin repeat domain 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NM_005224.1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ARID3A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AT rich interactive domain 3A (BRIGHT-like)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NM_024742.1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ARMC5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armadillo repeat containing 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NM_177949.1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ARMCX2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armadillo repeat containing, X-linked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CR627251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ARRDC1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arrestin domain containing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NM_198186.2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ASTN2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astrotactin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NM_015459.3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ATL3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atlastin GTPase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NM_000333.2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ATXN7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ataxin 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NM_020371.1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AVEN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apoptosis, caspase activation inhibitor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XM_088691.4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AWAT1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acyl-CoA wax alcohol acyltransferase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NM_030578.2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B9D2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B9 protein domain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BU729871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BOLA1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bolA homolog 1 (E. coli)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BC067086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BTN3A2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butyrophilin, subfamily 3, member A2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NM_021830.3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C10orf2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 10 open reading frame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AK056213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C12orf60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 12 open reading frame 60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NM_207440.1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C13orf35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 13 open reading frame 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NM_173608.1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C14orf80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 14 open reading frame 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NM_021944.1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C14orf93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 14 open reading frame 93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BE792494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C16orf42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 16 open reading frame 42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NM_024648.1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C17orf101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 17 open reading frame 101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NM_145278.1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C1orf150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 1 open reading frame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NM_152608.2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C1orf55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 1 open reading frame 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NM_181435.2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C1QTNF3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C1q and tumor necrosis factor related protein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NM_198562.1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C3orf62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 3 open reading frame 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AK096130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CCDC150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coiled-coil domain containing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NM_024296.2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CCDC28B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coiled-coil domain containing 28B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NM_024768.1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CCDC48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coiled-coil domain containing 48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NM_198082.1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CCDC57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coiled-coil domain containing 57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NM_014880.3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CD302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CD302 molecule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Plasma </w:t>
            </w: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transmembran</w:t>
            </w: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e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NM_001256.2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CDC27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cell division cycle 27 homolog (S. cerevisiae)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NM_007061.3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CDC42EP1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CDC42 effector protein (Rho GTPase binding)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NM_004933.2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CDH15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cadherin 15, type 1, M-cadherin (myotubule)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NM_033100.1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CDHR1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cadherin-related family member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NM_003936.3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CDK5R2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cyclin-dependent kinase 5, regulatory subunit 2 (p39)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NM_018451.2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CENPJ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centromere protein J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BM695642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CES5AP1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carboxylesterase 5A pseudogene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NM_014453.2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CHMP2A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charged multivesicular body protein 2A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NM_139320.1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CHRFAM7A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CHRNA7 (cholinergic receptor, nicotinic, alpha 7, exons 5-10) and FAM7A (family with sequence similarity 7A, exons A-E) fusion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NM_199328.1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CLDN8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claudin 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NM_014900.2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COBLL1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COBL-like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NM_001855.2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COL15A1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collagen, type XV, alpha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NM_003653.2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COPS3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COP9 constitutive photomorphogenic homolog subunit 3 (Arabidopsis)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AK096309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COQ10B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coenzyme Q10 homolog B (S. cerevisiae)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AK023076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COQ2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coenzyme Q2 homolog, prenyltransferase (yeast)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NM_014325.2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CORO1C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coronin, actin binding protein, 1C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NM_022663.1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CTAGE1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cutaneous T-cell lymphoma-associated antigen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NM_001906.1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CTRB1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chymotrypsinogen B1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NM_001907.1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CTRL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chymotrypsin-like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NM_005409.3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CXCL11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chemokine (C-X-C motif) ligand 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cytokine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XM_098980.6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CXorf30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chromosome X open reading frame 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NM_000500.4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CYP21A2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cytochrome P450, family 21, subfamily A, polypeptide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NM_024898.1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DENND1C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DENN/MADD domain containing 1C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NM_032656.2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DHX37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DEAH (Asp-Glu-Ala-His) box polypeptide 37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NM_024612.3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DHX40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DEAH (Asp-Glu-Ala-His) box polypeptide 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NM_001003399.1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DKFZp451A211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LOC400169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NM_152721.2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DOK6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docking protein 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NM_001382.2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DPAGT1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dolichyl-phosphate (UDP-N-acetylglucosamine) N-acetylglucosaminephosphotransferase 1 (GlcNAc-1-P transferase)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NM_000110.2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DPYD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dihydropyrimidine dehydrogenase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NM_020390.5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EIF5A2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eukaryotic translation initiation factor 5A2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translation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NM_024090.1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ELOVL6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ELOVL fatty acid elongase 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NM_001978.1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EPB49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erythrocyte membrane protein band 4.9 (dematin)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NM_004449.3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ERG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v-ets erythroblastosis virus E26 oncogene homolog (avian)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NM_016570.2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ERGIC2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ERGIC and golgi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AK024276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EXOSC6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exosome component 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NM_203305.1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FAM102A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family with sequence similarity 102, member 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NM_138371.1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FAM113B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family with sequence similarity 113, member B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NM_152678.1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FAM116A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family with sequence similarity 116, member 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AB011146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FAM189A1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family with sequence similarity 189, member A1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NM_138805.2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FAM3D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family with sequence similarity 3, member D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cytokine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NM_016623.3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FAM49B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family with sequence similarity 49, member B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NM_016605.1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FAM53C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family with sequence similarity 53, member C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NM_152315.1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FAM55A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family with sequence similarity 55, member 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NM_015864.2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FAM65B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family with sequence similarity 65, member B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NM_024735.2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FBXO31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F-box protein 31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NM_173558.2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FGD2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FYVE, RhoGEF and PH domain containing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NM_173558.2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FGD2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FYVE, RhoGEF and PH domain containing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NM_005247.2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FGF3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fibroblast growth factor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growth factor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NM_007045.2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FGFR1OP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FGFR1 oncogene partner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NM_001007529.1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FLJ40194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FLJ40194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NM_207473.1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FLJ41733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FLJ41733 protein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NM_207461.1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FLJ44881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FLJ44881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NM_207426.1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FOXI2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forkhead box I2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NM_207482.1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FSIP2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fibrous sheath interacting protein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NM_002043.1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GABRR2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gamma-aminobutyric acid (GABA) A receptor, rho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ion channel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NM_024637.3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GAL3ST4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galactose-3-O-sulfotransferase 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NM_003643.2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GCM1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glial cells missing homolog 1 (Drosophila)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AK091091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GDF11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growth differentiation factor 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growth factor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NM_005268.2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GJB5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gap junction protein, beta 5, 31.1kDa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NM_000171.1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GLRA1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glycine receptor, alpha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ion channel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NM_004877.1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GMFG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glia maturation factor, gamma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growth factor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BM994423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GMPR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guanosine monophosphate reductase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NM_145171.2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GPHB5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glycoprotein hormone beta 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NM_005278.3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GPM6B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glycoprotein M6B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NM_181791.1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GPR141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 protein-coupled receptor 141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G-protein coupled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NM_000273.1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GPR143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 protein-coupled receptor 143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G-protein coupled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NM_018970.3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GPR85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 protein-coupled receptor 85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G-protein coupled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NM_001509.1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GPX5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glutathione peroxidase 5 (epididymal androgen-related protein)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AL133661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GRAMD1C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GRAM domain containing 1C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NM_152407.2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GRPEL2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GrpE-like 2, mitochondrial (E. coli)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NM_178171.2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GSDMA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gasdermin 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NM_003642.1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HAT1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histone acetyltransferase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NR_002139.1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HCG4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HLA complex group 4 (non-protein coding)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NM_139205.1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HDAC5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histone deacetylase 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NM_014799.2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HEPH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hephaestin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NM_018194.1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HHAT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hedgehog acyltransferase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NM_021066.2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HIST1H2AJ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histone cluster 1, H2aj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CA310244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HIST1H2BN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histone cluster 1, H2bn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NM_003531.2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HIST1H3A (includes others)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histone cluster 1, H3a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CF272033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HIST1H3A (includes others)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histone cluster 1, H3a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NM_003518.3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HIST2H2BE (includes others)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histone cluster 2, H2be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NM_006734.2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HIVEP2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human immunodeficiency virus type I enhancer binding protein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NM_002134.2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HMOX2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heme oxygenase (decycling)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AK093987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HOTTIP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HOXA distal transcript antisense RNA (non-protein coding)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BC047481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HOXD-AS1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HOXD cluster antisense RNA 1 (non-protein coding)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NM_178135.2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HSD17B13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hydroxysteroid (17-beta) dehydrogenase 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BU517060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HSPE1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heat shock 10kDa protein 1 (chaperonin 10)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NM_130770.2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HTR3C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5-hydroxytryptamine (serotonin) receptor 3C, ionotropic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ion channel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NM_182589.2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HTR3E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5-hydroxytryptamine (serotonin) receptor 3E, ionotropic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transmembrane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NM_053044.2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HTRA3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HtrA serine peptidase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NM_020962.1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IGDCC4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immunoglobulin superfamily, DCC subclass, member 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NM_002180.1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IGHMBP2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immunoglobulin mu binding protein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NM_003639.2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IKBKG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inhibitor of kappa light polypeptide gene enhancer in B-cells, kinase gamma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NM_175061.2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JAZF1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JAZF zinc finger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NM_002237.2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KCNG1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potassium voltage-gated channel, subfamily G, member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ion channel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NM_033272.2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KCNH7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potassium voltage-gated channel, subfamily H (eag-related), member 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ion channel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NM_002251.3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KCNS1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potassium voltage-gated channel, delayed-rectifier, subfamily S, member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ion channel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NM_023930.2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KCTD14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potassium channel tetramerisation domain containing 14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ion channel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NM_014734.2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KIAA0247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KIAA0247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XM_371706.3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KIAA1109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KIAA1109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XM_166132.5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KIAA1462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KIAA1462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NM_031217.2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KIF18A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kinesin family member 18A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NM_002258.1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KLRB1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killer cell lectin-like receptor subfamily B, member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transmembrane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NM_002274.2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KRT13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keratin 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NM_181607.1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KRTAP19-1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keratin associated protein 19-1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AJ296345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KRTAP2-4 (includes others)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keratin associated protein 2-4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NM_018490.1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LGR4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leucine-rich repeat containing G protein-coupled receptor 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G-protein coupled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NM_182564.1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LINC00469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long intergenic non-protein coding RNA 469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AK092078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LINC00491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long intergenic non-protein coding RNA 491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NM_004140.2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LLGL1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lethal giant larvae homolog 1 (Drosophila)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AK092497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LOC100134259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LOC100134259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AK024897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LOC100289255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LOC100289255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AK055877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LOC100506328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LOC100506328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AK056728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LOC100506655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LOC100506655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BE551664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LOC100507629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LOC100507629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AK055023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LOC219690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LOC219690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AK094730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LOC283454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LOC283454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NM_201565.1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LOC284861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LOC284861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AK095450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LOC285540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LOC285540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NM_182600.1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LOC286359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LOC286359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AK057135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LOC386597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uncharacterized LOC386597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NM_013437.2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LRP12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low density lipoprotein receptor-related protein 12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transmembrane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NM_005583.3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LYL1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lymphoblastic leukemia derived sequence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NM_182573.1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LYPD5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LY6/PLAUR domain containing 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NM_194317.2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LYPD6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LY6/PLAUR domain containing 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NM_130760.1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MADCAM1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mucosal vascular addressin cell adhesion molecule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NM_002363.3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MAGEB1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melanoma antigen family B,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NM_138702.1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MAGEC2/MAGEC3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melanoma antigen family C,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NM_002756.2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MAP2K3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mitogen-activated protein kinase kinase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NM_002376.4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MARK3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MAP/microtubule affinity-regulating kinase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NM_018834.3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MATR3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matrin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XR_000273.1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MCART3P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mitochondrial carrier triple repeat 3 pseudogene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NM_030973.2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MED25 (includes EG:292889)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mediator complex subunit 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NM_032718.2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MFSD9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major facilitator superfamily domain containing 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NM_005932.1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MIPEP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mitochondrial intermediate peptidase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NM_030814.4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MIR600HG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MIR600 host gene (non-protein coding)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NM_000248.2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MITF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microphthalmia-associated transcription factor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NM_019556.1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MOSPD1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motile sperm domain containing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NM_033066.1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MPP4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membrane protein, palmitoylated 4 (MAGUK p55 subfamily member 4)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NM_080794.2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MRPL39 (includes EG:27393)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mitochondrial ribosomal protein L39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NM_006069.2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MRVI1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murine retrovirus integration site 1 homolog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NM_006745.2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MSMO1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methylsterol monooxygenase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NM_006636.2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MTHFD2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methylenetetrahydrofolate dehydrogenase (NADP+ dependent) 2, methenyltetrahydrofolate cyclohydrolase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NM_019041.3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MTRF1L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mitochondrial translational release factor 1-like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translation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NM_002477.1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MYL5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myosin, light chain 5, regulatory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XM_495961.1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MZT1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mitotic spindle organizing protein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BM907775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NCAPD2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non-SMC condensin I complex, subunit D2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NM_021076.2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NEFH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neurofilament, heavy polypeptide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NM_006164.2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NFE2L2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nuclear factor (erythroid-derived 2)-like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NM_024522.1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NKAIN1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Na+/K+ transporting ATPase interacting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AI795953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NRG2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neuregulin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growth factor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NM_018159.2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NUDT11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nudix (nucleoside diphosphate linked moiety X)-type motif 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phosphatase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NM_181745.2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O3FAR1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omega-3 fatty acid receptor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G-protein coupled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NM_006189.1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OMP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olfactory marker protein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NM_173591.1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OTOGL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otogelin-like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NM_000915.2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OXT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oxytocin, prepropeptide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NM_023914.2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P2RY13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purinergic receptor P2Y, G-protein coupled, 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G-protein coupled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NM_178129.3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P2RY8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purinergic receptor P2Y, G-protein coupled, 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G-protein coupled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NM_018216.1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PANK4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pantothenate kinase 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NM_152268.2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PARS2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prolyl-tRNA synthetase 2, mitochondrial (putative)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NM_019119.3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PCDHB9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protocadherin beta 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NM_002861.1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PCYT2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phosphate cytidylyltransferase 2, ethanolamine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NM_000284.1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PDHA1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pyruvate dehydrogenase (lipoamide) alpha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NM_018444.2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PDP1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pyruvate dehyrogenase phosphatase catalytic subunit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phosphatase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NM_004567.2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PFKFB4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6-phosphofructo-2-kinase/fructose-2,6-biphosphatase 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NM_018288.2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PHF10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PHD finger protein 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NM_017934.4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PHIP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pleckstrin homology domain interacting protein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NM_020901.1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PHRF1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PHD and ring finger domains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AK126860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PI4KAP2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phosphatidylinositol 4-kinase, catalytic, alpha pseudogene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NM_006221.1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PIN1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peptidylprolyl cis/trans isomerase, NIMA-interacting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NM_015993.1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PLLP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plasmolipin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NM_020360.2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PLSCR3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phospholipid scramblase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NM_031887.2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PMCHL1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pro-melanin-concentrating hormone-like 1, pseudogene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NM_004279.1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PMPCB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 (mitochondrial processing) beta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NM_006468.5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POLR3C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polymerase (RNA) III (DNA directed) polypeptide C (62kD)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NM_176895.1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PPAP2A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phosphatidic acid phosphatase type 2A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phosphatase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NM_139126.2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PPIL4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peptidylprolyl isomerase (cyclophilin)-like 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NM_178494.2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PPM1N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protein phosphatase, Mg2+/Mn2+ dependent, 1N (putative)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AK128559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PPP2R3C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protein phosphatase 2, regulatory subunit B'', gamma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NM_032319.1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PRADC1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protease-associated domain containing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NM_052996.2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PRDM7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 domain containing 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NM_198859.1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PRICKLE2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prickle homolog 2 (Drosophila)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BU854638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PRM1 (includes EG:19118)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protamine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BX107899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PTCHD1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patched domain containing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NM_002820.2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PTHLH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parathyroid hormone-like hormone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NM_032781.2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PTPN5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protein tyrosine phosphatase, non-receptor type 5 (striatum-enriched)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phosphatase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NM_005609.1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PYGM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phosphorylase, glycogen, muscle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NM_014925.2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R3HDM2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R3H domain containing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NM_030981.1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RAB1B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RAB1B, member RAS oncogene family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NM_002884.1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RAP1A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RAP1A, member of RAS oncogene family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NM_024805.1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RBFA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ribosome binding factor A (putative)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NM_006507.2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REG1B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regenerating islet-derived 1 beta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XM_376830.2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RGP1 (includes EG:242406)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RGP1 retrograde golgi transport homolog (S. cerevisiae)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NM_015653.2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RIBC2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RIB43A domain with coiled-coils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NM_024539.3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RNF128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ring finger protein 128, E3 ubiquitin protein ligase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NM_173647.2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RNF149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ring finger protein 149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XM_290732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RNF157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ring finger protein 157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BF303909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RPS3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ribosomal protein S3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BF510484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RQCD1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RCD1 required for cell differentiation1 homolog (S. pombe)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NM_025158.2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RUFY1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RUN and FYVE domain containing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NM_152552.1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SAMD3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sterile alpha motif domain containing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BU607563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SCGB3A1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secretoglobin, family 3A, member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cytokine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NM_054023.2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SCGB3A2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secretoglobin, family 3A, member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NM_198081.1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SCML4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sex comb on midleg-like 4 </w:t>
            </w: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lastRenderedPageBreak/>
              <w:t>(Drosophila)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NM_006922.2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SCN3A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sodium channel, voltage-gated, type III, alpha subunit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ion channel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NM_003901.2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SGPL1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sphingosine-1-phosphate lyase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NM_003026.1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SH3GL2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SH3-domain GRB2-like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NM_003951.2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SLC25A14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solute carrier family 25 (mitochondrial carrier, brain), member 14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NM_024698.4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SLC25A22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solute carrier family 25 (mitochondrial carrier: glutamate), member 22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NM_152264.2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SLC39A13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solute carrier family 39 (zinc transporter), member 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NM_033409.2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SLC52A3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solute carrier family 52, riboflavin transporter, member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BM980416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SLC5A1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solute carrier family 5 (sodium/glucose cotransporter), member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NM_178498.2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SLC5A12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solute carrier family 5 (sodium/glucose cotransporter), member 12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BG570212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SLC6A4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solute carrier family 6 (neurotransmitter transporter, serotonin), member 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NM_014270.3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SLC7A9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solute carrier family 7 (glycoprotein-associated amino acid transporter light chain, bo,+ system), member 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NM_005445.2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SMC3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structural maintenance of chromosomes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NM_012437.3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SNAPIN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SNAP-associated protein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NM_003096.2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SNRPG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small nuclear ribonucleoprotein polypeptide 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NM_006461.2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SPAG5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sperm associated antigen 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NM_012443.2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SPAG6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sperm associated antigen 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NM_174927.1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SPATA19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spermatogenesis associated 19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NM_030965.1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ST6GALNAC5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ST6 (alpha-N-acetyl-neuraminyl-2,3-beta-galactosyl-1,3)-N-acetylgalactosaminide alpha-2,6-sialyltransferase 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NM_003898.2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SYNJ2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synaptojanin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phosphatase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NM_001059.1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TACR3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tachykinin receptor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G-protein coupled receptor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NM_013351.1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TBX21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T-box 21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NM_018426.1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TMEM63B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transmembrane protein 63B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NM_032824.1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TMEM87B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transmembrane protein 87B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NM_002160.1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TNC (includes EG:116640)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tenascin C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NM_000363.3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TNNI3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troponin I type 3 (cardiac)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BG473946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TOMM7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translocase of outer mitochondrial membrane 7 homolog (yeast)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NM_000546.2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TP53 (includes EG:22059)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tumor protein p53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NM_004179.1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TPH1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tryptophan hydroxylase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NM_003292.1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TPR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translocated promoter region, nuclear basket protein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NM_144725.2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TTC23L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tetratricopeptide repeat domain 23-like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XM_027236.5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TTC9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tetratricopeptide repeat domain 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NM_014657.1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TTI1 (includes EG:41189)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TELO2 interacting protein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NR_001549.1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TTTY19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testis-specific transcript, Y-linked 19 </w:t>
            </w: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lastRenderedPageBreak/>
              <w:t>(non-protein coding)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NR_001525.1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TTTY4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testis-specific transcript, Y-linked 4 (non-protein coding)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NM_003321.3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TUFM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Tu translation elongation factor, mitochondrial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translation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NM_020648.3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TWSG1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twisted gastrulation homolog 1 (Drosophila)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 Space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BQ056428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TYMS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thymidylate synthetase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AK097488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UBAC2-AS1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UBAC2 antisense RNA 1 (non-protein coding)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NM_003340.4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UBE2D3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ubiquitin-conjugating enzyme E2D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NM_013319.1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UBIAD1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UbiA prenyltransferase domain containing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CD358078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ULK4P2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unc-51-like kinase 4 (C. elegans) pseudogene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NM_173568.2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UMODL1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uromodulin-like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NM_201402.1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USP17L2 (includes others)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ubiquitin specific peptidase 17-like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NM_024621.1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VEPH1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ventricular zone expressed PH domain homolog 1 (zebrafish)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BM455138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WAS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Wiskott-Aldrich syndrome (eczema-thrombocytopenia)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AL833550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XPO1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exportin 1 (CRM1 homolog, yeast)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NM_012255.3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XRN2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5'-3' exoribonuclease 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NM_144604.2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ZC3H18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zinc finger CCCH-type containing 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XM_372124.2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ZCCHC6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zinc finger, CCHC domain containing 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NM_032226.1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ZCCHC7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zinc finger, CCHC domain containing 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BX640748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ZFHX3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zinc finger homeobox 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NM_152283.1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ZFP62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zinc finger protein 62 homolog (mouse)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NM_007222.2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ZHX1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zinc fingers and homeoboxes 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XM_048070.4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ZNF292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zinc finger protein 292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NM_194325.1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ZNF30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zinc finger protein 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NM_014594.1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ZNF354C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zinc finger protein 354C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NM_015871.2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ZNF593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zinc finger protein 593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 regulator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NM_145233.2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ZNF625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zinc finger protein 625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NM_203374.1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ZNF784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zinc finger protein 784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NM_007135.1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ZNF79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zinc finger protein 79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BF511259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NM_032710.1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AW451323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AW968163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BX107948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AJ318805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XM_495900.1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XM_371586.3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AW578902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BX367797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XM_097351.3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AI204439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BQ771693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XM_497855.1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XM_496241.1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XM_499576.1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BQ028149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BG213511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NM_147131.1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AK125166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BF667441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XM_498210.1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BC045781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BC038580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AA448417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BX091086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AW971123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BX106736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XM_499124.1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XM_372992.1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XM_496593.1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XM_378546.1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NM_153691.4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BU680705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BC005107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XM_372777.2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XM_378985.1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NM_006508.1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BX504911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AA680045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AK026468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BC037818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XM_498589.1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BM686937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XM_499593.1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XM_373495.2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CA433649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AI423125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AK056868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XM_370843.3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CR602569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BG403910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XM_496983.1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BX537738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XM_373686.2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BX094902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XM_498596.1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BM727497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AK095045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AW451676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NM_182570.1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AK092157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XM_378453.1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XM_373742.3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BM995578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BM979825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CR749478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AW301941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CA413744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BI912738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XM_208658.5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BM979422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CN278569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XM_497719.1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AK090811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XM_378917.2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XM_372609.2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XM_496652.1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XM_498334.1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CB164586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BX090855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XM_373821.3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XM_499465.1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BX647249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XM_372125.2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AF351612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AK023831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XM_374059.1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XM_379774.2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AK130218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BM717102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XM_379318.2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XM_373871.2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BM688644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XM_374138.2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BC015458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  <w:tr w:rsidR="002D6288" w:rsidRPr="002D6288" w:rsidTr="00371803">
        <w:trPr>
          <w:trHeight w:val="25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XM_371111.3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288" w:rsidRPr="002D6288" w:rsidRDefault="002D6288" w:rsidP="002D62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</w:p>
        </w:tc>
      </w:tr>
    </w:tbl>
    <w:p w:rsidR="001027FC" w:rsidRDefault="001027FC"/>
    <w:sectPr w:rsidR="001027FC" w:rsidSect="00DF59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283"/>
  <w:characterSpacingControl w:val="doNotCompress"/>
  <w:compat/>
  <w:rsids>
    <w:rsidRoot w:val="002D6288"/>
    <w:rsid w:val="001027FC"/>
    <w:rsid w:val="002D6288"/>
    <w:rsid w:val="00371803"/>
    <w:rsid w:val="00A7580A"/>
    <w:rsid w:val="00DF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59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4336</Words>
  <Characters>24721</Characters>
  <Application>Microsoft Office Word</Application>
  <DocSecurity>0</DocSecurity>
  <Lines>206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D'Aurora</dc:creator>
  <cp:lastModifiedBy>user</cp:lastModifiedBy>
  <cp:revision>2</cp:revision>
  <cp:lastPrinted>2012-07-25T16:56:00Z</cp:lastPrinted>
  <dcterms:created xsi:type="dcterms:W3CDTF">2012-07-25T16:46:00Z</dcterms:created>
  <dcterms:modified xsi:type="dcterms:W3CDTF">2012-09-26T21:42:00Z</dcterms:modified>
</cp:coreProperties>
</file>