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92E" w:rsidRDefault="0019292E" w:rsidP="0019292E">
      <w:pPr>
        <w:pStyle w:val="DefaultStyle"/>
        <w:jc w:val="left"/>
      </w:pPr>
      <w:bookmarkStart w:id="0" w:name="_GoBack"/>
      <w:bookmarkEnd w:id="0"/>
      <w:r>
        <w:rPr>
          <w:b/>
        </w:rPr>
        <w:t xml:space="preserve">Additional File 3 – </w:t>
      </w:r>
      <w:proofErr w:type="spellStart"/>
      <w:r>
        <w:rPr>
          <w:b/>
        </w:rPr>
        <w:t>Fusarium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graminearum</w:t>
      </w:r>
      <w:proofErr w:type="spellEnd"/>
      <w:r>
        <w:rPr>
          <w:b/>
        </w:rPr>
        <w:t xml:space="preserve"> mapped read counts</w:t>
      </w:r>
      <w:r>
        <w:rPr>
          <w:b/>
        </w:rPr>
        <w:br/>
      </w:r>
      <w:proofErr w:type="gramStart"/>
      <w:r>
        <w:t>Mapping</w:t>
      </w:r>
      <w:proofErr w:type="gramEnd"/>
      <w:r>
        <w:t xml:space="preserve"> of RNA-</w:t>
      </w:r>
      <w:proofErr w:type="spellStart"/>
      <w:r>
        <w:t>seq</w:t>
      </w:r>
      <w:proofErr w:type="spellEnd"/>
      <w:r>
        <w:t xml:space="preserve"> against </w:t>
      </w:r>
      <w:proofErr w:type="spellStart"/>
      <w:r w:rsidRPr="00802201">
        <w:rPr>
          <w:i/>
        </w:rPr>
        <w:t>Fusarium</w:t>
      </w:r>
      <w:proofErr w:type="spellEnd"/>
      <w:r w:rsidRPr="00802201">
        <w:rPr>
          <w:i/>
        </w:rPr>
        <w:t xml:space="preserve"> </w:t>
      </w:r>
      <w:proofErr w:type="spellStart"/>
      <w:r w:rsidRPr="00802201">
        <w:rPr>
          <w:i/>
        </w:rPr>
        <w:t>graminearum</w:t>
      </w:r>
      <w:proofErr w:type="spellEnd"/>
      <w:r>
        <w:t xml:space="preserve"> genes.</w:t>
      </w:r>
    </w:p>
    <w:p w:rsidR="0093170B" w:rsidRPr="0019292E" w:rsidRDefault="0093170B">
      <w:pPr>
        <w:rPr>
          <w:lang w:val="en-GB"/>
        </w:rPr>
      </w:pPr>
    </w:p>
    <w:tbl>
      <w:tblPr>
        <w:tblW w:w="0" w:type="auto"/>
        <w:tblInd w:w="-226" w:type="dxa"/>
        <w:tblBorders>
          <w:top w:val="single" w:sz="2" w:space="0" w:color="000001"/>
          <w:left w:val="single" w:sz="2" w:space="0" w:color="000001"/>
          <w:bottom w:val="single" w:sz="2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2294"/>
        <w:gridCol w:w="1620"/>
        <w:gridCol w:w="1634"/>
        <w:gridCol w:w="1741"/>
      </w:tblGrid>
      <w:tr w:rsidR="0093170B">
        <w:tblPrEx>
          <w:tblCellMar>
            <w:top w:w="0" w:type="dxa"/>
            <w:bottom w:w="0" w:type="dxa"/>
          </w:tblCellMar>
        </w:tblPrEx>
        <w:tc>
          <w:tcPr>
            <w:tcW w:w="22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sample </w:t>
            </w:r>
          </w:p>
        </w:tc>
        <w:tc>
          <w:tcPr>
            <w:tcW w:w="16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bookmarkStart w:id="1" w:name="__DdeLink__581_1636935853"/>
            <w:bookmarkEnd w:id="1"/>
            <w:r>
              <w:rPr>
                <w:rFonts w:ascii="Arial" w:hAnsi="Arial"/>
                <w:b/>
                <w:bCs/>
              </w:rPr>
              <w:t>Reads total</w:t>
            </w:r>
            <w:r>
              <w:rPr>
                <w:rFonts w:ascii="Arial" w:hAnsi="Arial"/>
                <w:b/>
                <w:bCs/>
              </w:rPr>
              <w:br/>
              <w:t xml:space="preserve">replicate 1 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>Reads total</w:t>
            </w:r>
            <w:r>
              <w:rPr>
                <w:rFonts w:ascii="Arial" w:hAnsi="Arial"/>
                <w:b/>
                <w:bCs/>
              </w:rPr>
              <w:br/>
              <w:t xml:space="preserve">replicate 2 </w:t>
            </w:r>
          </w:p>
        </w:tc>
        <w:tc>
          <w:tcPr>
            <w:tcW w:w="17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>Reads total</w:t>
            </w:r>
            <w:r>
              <w:rPr>
                <w:rFonts w:ascii="Arial" w:hAnsi="Arial"/>
                <w:b/>
                <w:bCs/>
              </w:rPr>
              <w:br/>
              <w:t xml:space="preserve">replicate 3 </w:t>
            </w:r>
          </w:p>
        </w:tc>
      </w:tr>
      <w:tr w:rsidR="0093170B">
        <w:tblPrEx>
          <w:tblCellMar>
            <w:top w:w="0" w:type="dxa"/>
            <w:bottom w:w="0" w:type="dxa"/>
          </w:tblCellMar>
        </w:tblPrEx>
        <w:tc>
          <w:tcPr>
            <w:tcW w:w="22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NIL1:F30 </w:t>
            </w:r>
          </w:p>
        </w:tc>
        <w:tc>
          <w:tcPr>
            <w:tcW w:w="1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69,725</w:t>
            </w:r>
          </w:p>
        </w:tc>
        <w:tc>
          <w:tcPr>
            <w:tcW w:w="16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118,454</w:t>
            </w:r>
          </w:p>
        </w:tc>
        <w:tc>
          <w:tcPr>
            <w:tcW w:w="17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32,260</w:t>
            </w:r>
          </w:p>
        </w:tc>
      </w:tr>
      <w:tr w:rsidR="0093170B">
        <w:tblPrEx>
          <w:tblCellMar>
            <w:top w:w="0" w:type="dxa"/>
            <w:bottom w:w="0" w:type="dxa"/>
          </w:tblCellMar>
        </w:tblPrEx>
        <w:tc>
          <w:tcPr>
            <w:tcW w:w="22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NIL1:F50 </w:t>
            </w:r>
          </w:p>
        </w:tc>
        <w:tc>
          <w:tcPr>
            <w:tcW w:w="1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95,490</w:t>
            </w:r>
          </w:p>
        </w:tc>
        <w:tc>
          <w:tcPr>
            <w:tcW w:w="16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101,684</w:t>
            </w:r>
          </w:p>
        </w:tc>
        <w:tc>
          <w:tcPr>
            <w:tcW w:w="17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70,703</w:t>
            </w:r>
          </w:p>
        </w:tc>
      </w:tr>
      <w:tr w:rsidR="0093170B">
        <w:tblPrEx>
          <w:tblCellMar>
            <w:top w:w="0" w:type="dxa"/>
            <w:bottom w:w="0" w:type="dxa"/>
          </w:tblCellMar>
        </w:tblPrEx>
        <w:tc>
          <w:tcPr>
            <w:tcW w:w="22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NIL2:F30 </w:t>
            </w:r>
          </w:p>
        </w:tc>
        <w:tc>
          <w:tcPr>
            <w:tcW w:w="1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49,175</w:t>
            </w:r>
          </w:p>
        </w:tc>
        <w:tc>
          <w:tcPr>
            <w:tcW w:w="16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89,139</w:t>
            </w:r>
          </w:p>
        </w:tc>
        <w:tc>
          <w:tcPr>
            <w:tcW w:w="17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41,743</w:t>
            </w:r>
          </w:p>
        </w:tc>
      </w:tr>
      <w:tr w:rsidR="0093170B">
        <w:tblPrEx>
          <w:tblCellMar>
            <w:top w:w="0" w:type="dxa"/>
            <w:bottom w:w="0" w:type="dxa"/>
          </w:tblCellMar>
        </w:tblPrEx>
        <w:tc>
          <w:tcPr>
            <w:tcW w:w="22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NIL2:F50 </w:t>
            </w:r>
          </w:p>
        </w:tc>
        <w:tc>
          <w:tcPr>
            <w:tcW w:w="1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149,825</w:t>
            </w:r>
          </w:p>
        </w:tc>
        <w:tc>
          <w:tcPr>
            <w:tcW w:w="16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136,224</w:t>
            </w:r>
          </w:p>
        </w:tc>
        <w:tc>
          <w:tcPr>
            <w:tcW w:w="17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76,102</w:t>
            </w:r>
          </w:p>
        </w:tc>
      </w:tr>
      <w:tr w:rsidR="0093170B">
        <w:tblPrEx>
          <w:tblCellMar>
            <w:top w:w="0" w:type="dxa"/>
            <w:bottom w:w="0" w:type="dxa"/>
          </w:tblCellMar>
        </w:tblPrEx>
        <w:tc>
          <w:tcPr>
            <w:tcW w:w="22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NIL3:F30 </w:t>
            </w:r>
          </w:p>
        </w:tc>
        <w:tc>
          <w:tcPr>
            <w:tcW w:w="1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40,490</w:t>
            </w:r>
          </w:p>
        </w:tc>
        <w:tc>
          <w:tcPr>
            <w:tcW w:w="16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90,163</w:t>
            </w:r>
          </w:p>
        </w:tc>
        <w:tc>
          <w:tcPr>
            <w:tcW w:w="17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103,416</w:t>
            </w:r>
          </w:p>
        </w:tc>
      </w:tr>
      <w:tr w:rsidR="0093170B">
        <w:tblPrEx>
          <w:tblCellMar>
            <w:top w:w="0" w:type="dxa"/>
            <w:bottom w:w="0" w:type="dxa"/>
          </w:tblCellMar>
        </w:tblPrEx>
        <w:tc>
          <w:tcPr>
            <w:tcW w:w="22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NIL3:F50 </w:t>
            </w:r>
          </w:p>
        </w:tc>
        <w:tc>
          <w:tcPr>
            <w:tcW w:w="1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69,240</w:t>
            </w:r>
          </w:p>
        </w:tc>
        <w:tc>
          <w:tcPr>
            <w:tcW w:w="16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92,497</w:t>
            </w:r>
          </w:p>
        </w:tc>
        <w:tc>
          <w:tcPr>
            <w:tcW w:w="17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81,557</w:t>
            </w:r>
          </w:p>
        </w:tc>
      </w:tr>
      <w:tr w:rsidR="0093170B">
        <w:tblPrEx>
          <w:tblCellMar>
            <w:top w:w="0" w:type="dxa"/>
            <w:bottom w:w="0" w:type="dxa"/>
          </w:tblCellMar>
        </w:tblPrEx>
        <w:tc>
          <w:tcPr>
            <w:tcW w:w="22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NIL4:F30 </w:t>
            </w:r>
          </w:p>
        </w:tc>
        <w:tc>
          <w:tcPr>
            <w:tcW w:w="1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64,507</w:t>
            </w:r>
          </w:p>
        </w:tc>
        <w:tc>
          <w:tcPr>
            <w:tcW w:w="16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83,817</w:t>
            </w:r>
          </w:p>
        </w:tc>
        <w:tc>
          <w:tcPr>
            <w:tcW w:w="17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61,041</w:t>
            </w:r>
          </w:p>
        </w:tc>
      </w:tr>
      <w:tr w:rsidR="0093170B">
        <w:tblPrEx>
          <w:tblCellMar>
            <w:top w:w="0" w:type="dxa"/>
            <w:bottom w:w="0" w:type="dxa"/>
          </w:tblCellMar>
        </w:tblPrEx>
        <w:tc>
          <w:tcPr>
            <w:tcW w:w="22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NIL4:F50 </w:t>
            </w:r>
          </w:p>
        </w:tc>
        <w:tc>
          <w:tcPr>
            <w:tcW w:w="1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75,027</w:t>
            </w:r>
          </w:p>
        </w:tc>
        <w:tc>
          <w:tcPr>
            <w:tcW w:w="16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76,895</w:t>
            </w:r>
          </w:p>
        </w:tc>
        <w:tc>
          <w:tcPr>
            <w:tcW w:w="17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85,719</w:t>
            </w:r>
          </w:p>
        </w:tc>
      </w:tr>
      <w:tr w:rsidR="0093170B">
        <w:tblPrEx>
          <w:tblCellMar>
            <w:top w:w="0" w:type="dxa"/>
            <w:bottom w:w="0" w:type="dxa"/>
          </w:tblCellMar>
        </w:tblPrEx>
        <w:tc>
          <w:tcPr>
            <w:tcW w:w="22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CM-82036:F30 </w:t>
            </w:r>
          </w:p>
        </w:tc>
        <w:tc>
          <w:tcPr>
            <w:tcW w:w="1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86,054</w:t>
            </w:r>
          </w:p>
        </w:tc>
        <w:tc>
          <w:tcPr>
            <w:tcW w:w="16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52,784</w:t>
            </w:r>
          </w:p>
        </w:tc>
        <w:tc>
          <w:tcPr>
            <w:tcW w:w="17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135,042</w:t>
            </w:r>
          </w:p>
        </w:tc>
      </w:tr>
      <w:tr w:rsidR="0093170B">
        <w:tblPrEx>
          <w:tblCellMar>
            <w:top w:w="0" w:type="dxa"/>
            <w:bottom w:w="0" w:type="dxa"/>
          </w:tblCellMar>
        </w:tblPrEx>
        <w:tc>
          <w:tcPr>
            <w:tcW w:w="22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CM-82036:F50 </w:t>
            </w:r>
          </w:p>
        </w:tc>
        <w:tc>
          <w:tcPr>
            <w:tcW w:w="1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167,337</w:t>
            </w:r>
          </w:p>
        </w:tc>
        <w:tc>
          <w:tcPr>
            <w:tcW w:w="16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86,168</w:t>
            </w:r>
          </w:p>
        </w:tc>
        <w:tc>
          <w:tcPr>
            <w:tcW w:w="17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74,795</w:t>
            </w:r>
          </w:p>
        </w:tc>
      </w:tr>
      <w:tr w:rsidR="0093170B">
        <w:tblPrEx>
          <w:tblCellMar>
            <w:top w:w="0" w:type="dxa"/>
            <w:bottom w:w="0" w:type="dxa"/>
          </w:tblCellMar>
        </w:tblPrEx>
        <w:tc>
          <w:tcPr>
            <w:tcW w:w="22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NIL1:M30 </w:t>
            </w:r>
          </w:p>
        </w:tc>
        <w:tc>
          <w:tcPr>
            <w:tcW w:w="1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1,113</w:t>
            </w:r>
          </w:p>
        </w:tc>
        <w:tc>
          <w:tcPr>
            <w:tcW w:w="16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1,564</w:t>
            </w:r>
          </w:p>
        </w:tc>
        <w:tc>
          <w:tcPr>
            <w:tcW w:w="17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1,577</w:t>
            </w:r>
          </w:p>
        </w:tc>
      </w:tr>
      <w:tr w:rsidR="0093170B">
        <w:tblPrEx>
          <w:tblCellMar>
            <w:top w:w="0" w:type="dxa"/>
            <w:bottom w:w="0" w:type="dxa"/>
          </w:tblCellMar>
        </w:tblPrEx>
        <w:tc>
          <w:tcPr>
            <w:tcW w:w="22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NIL1:M50 </w:t>
            </w:r>
          </w:p>
        </w:tc>
        <w:tc>
          <w:tcPr>
            <w:tcW w:w="1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1,533</w:t>
            </w:r>
          </w:p>
        </w:tc>
        <w:tc>
          <w:tcPr>
            <w:tcW w:w="16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1,837</w:t>
            </w:r>
          </w:p>
        </w:tc>
        <w:tc>
          <w:tcPr>
            <w:tcW w:w="17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981</w:t>
            </w:r>
          </w:p>
        </w:tc>
      </w:tr>
      <w:tr w:rsidR="0093170B">
        <w:tblPrEx>
          <w:tblCellMar>
            <w:top w:w="0" w:type="dxa"/>
            <w:bottom w:w="0" w:type="dxa"/>
          </w:tblCellMar>
        </w:tblPrEx>
        <w:tc>
          <w:tcPr>
            <w:tcW w:w="22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NIL2:M30 </w:t>
            </w:r>
          </w:p>
        </w:tc>
        <w:tc>
          <w:tcPr>
            <w:tcW w:w="1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1,421</w:t>
            </w:r>
          </w:p>
        </w:tc>
        <w:tc>
          <w:tcPr>
            <w:tcW w:w="16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2,123</w:t>
            </w:r>
          </w:p>
        </w:tc>
        <w:tc>
          <w:tcPr>
            <w:tcW w:w="17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1,502</w:t>
            </w:r>
          </w:p>
        </w:tc>
      </w:tr>
      <w:tr w:rsidR="0093170B">
        <w:tblPrEx>
          <w:tblCellMar>
            <w:top w:w="0" w:type="dxa"/>
            <w:bottom w:w="0" w:type="dxa"/>
          </w:tblCellMar>
        </w:tblPrEx>
        <w:tc>
          <w:tcPr>
            <w:tcW w:w="22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NIL2:M50 </w:t>
            </w:r>
          </w:p>
        </w:tc>
        <w:tc>
          <w:tcPr>
            <w:tcW w:w="1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1,452</w:t>
            </w:r>
          </w:p>
        </w:tc>
        <w:tc>
          <w:tcPr>
            <w:tcW w:w="16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1,713</w:t>
            </w:r>
          </w:p>
        </w:tc>
        <w:tc>
          <w:tcPr>
            <w:tcW w:w="17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10,698</w:t>
            </w:r>
          </w:p>
        </w:tc>
      </w:tr>
      <w:tr w:rsidR="0093170B">
        <w:tblPrEx>
          <w:tblCellMar>
            <w:top w:w="0" w:type="dxa"/>
            <w:bottom w:w="0" w:type="dxa"/>
          </w:tblCellMar>
        </w:tblPrEx>
        <w:tc>
          <w:tcPr>
            <w:tcW w:w="22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NIL3:M30 </w:t>
            </w:r>
          </w:p>
        </w:tc>
        <w:tc>
          <w:tcPr>
            <w:tcW w:w="1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1,527</w:t>
            </w:r>
          </w:p>
        </w:tc>
        <w:tc>
          <w:tcPr>
            <w:tcW w:w="16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1,103</w:t>
            </w:r>
          </w:p>
        </w:tc>
        <w:tc>
          <w:tcPr>
            <w:tcW w:w="17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2,458</w:t>
            </w:r>
          </w:p>
        </w:tc>
      </w:tr>
      <w:tr w:rsidR="0093170B">
        <w:tblPrEx>
          <w:tblCellMar>
            <w:top w:w="0" w:type="dxa"/>
            <w:bottom w:w="0" w:type="dxa"/>
          </w:tblCellMar>
        </w:tblPrEx>
        <w:tc>
          <w:tcPr>
            <w:tcW w:w="22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NIL3:M50 </w:t>
            </w:r>
          </w:p>
        </w:tc>
        <w:tc>
          <w:tcPr>
            <w:tcW w:w="1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1,531</w:t>
            </w:r>
          </w:p>
        </w:tc>
        <w:tc>
          <w:tcPr>
            <w:tcW w:w="16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1,810</w:t>
            </w:r>
          </w:p>
        </w:tc>
        <w:tc>
          <w:tcPr>
            <w:tcW w:w="17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1,327</w:t>
            </w:r>
          </w:p>
        </w:tc>
      </w:tr>
      <w:tr w:rsidR="0093170B">
        <w:tblPrEx>
          <w:tblCellMar>
            <w:top w:w="0" w:type="dxa"/>
            <w:bottom w:w="0" w:type="dxa"/>
          </w:tblCellMar>
        </w:tblPrEx>
        <w:tc>
          <w:tcPr>
            <w:tcW w:w="22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NIL4:M30 </w:t>
            </w:r>
          </w:p>
        </w:tc>
        <w:tc>
          <w:tcPr>
            <w:tcW w:w="1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1,776</w:t>
            </w:r>
          </w:p>
        </w:tc>
        <w:tc>
          <w:tcPr>
            <w:tcW w:w="16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1,153</w:t>
            </w:r>
          </w:p>
        </w:tc>
        <w:tc>
          <w:tcPr>
            <w:tcW w:w="17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2,205</w:t>
            </w:r>
          </w:p>
        </w:tc>
      </w:tr>
      <w:tr w:rsidR="0093170B">
        <w:tblPrEx>
          <w:tblCellMar>
            <w:top w:w="0" w:type="dxa"/>
            <w:bottom w:w="0" w:type="dxa"/>
          </w:tblCellMar>
        </w:tblPrEx>
        <w:tc>
          <w:tcPr>
            <w:tcW w:w="22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NIL4:M50 </w:t>
            </w:r>
          </w:p>
        </w:tc>
        <w:tc>
          <w:tcPr>
            <w:tcW w:w="1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585</w:t>
            </w:r>
          </w:p>
        </w:tc>
        <w:tc>
          <w:tcPr>
            <w:tcW w:w="16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577</w:t>
            </w:r>
          </w:p>
        </w:tc>
        <w:tc>
          <w:tcPr>
            <w:tcW w:w="17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1,707</w:t>
            </w:r>
          </w:p>
        </w:tc>
      </w:tr>
      <w:tr w:rsidR="0093170B">
        <w:tblPrEx>
          <w:tblCellMar>
            <w:top w:w="0" w:type="dxa"/>
            <w:bottom w:w="0" w:type="dxa"/>
          </w:tblCellMar>
        </w:tblPrEx>
        <w:tc>
          <w:tcPr>
            <w:tcW w:w="22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CM-82036:M30 </w:t>
            </w:r>
          </w:p>
        </w:tc>
        <w:tc>
          <w:tcPr>
            <w:tcW w:w="1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1,509</w:t>
            </w:r>
          </w:p>
        </w:tc>
        <w:tc>
          <w:tcPr>
            <w:tcW w:w="16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953</w:t>
            </w:r>
          </w:p>
        </w:tc>
        <w:tc>
          <w:tcPr>
            <w:tcW w:w="17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1,043</w:t>
            </w:r>
          </w:p>
        </w:tc>
      </w:tr>
      <w:tr w:rsidR="0093170B">
        <w:tblPrEx>
          <w:tblCellMar>
            <w:top w:w="0" w:type="dxa"/>
            <w:bottom w:w="0" w:type="dxa"/>
          </w:tblCellMar>
        </w:tblPrEx>
        <w:tc>
          <w:tcPr>
            <w:tcW w:w="22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</w:rPr>
              <w:t xml:space="preserve">CM-82036:M50 </w:t>
            </w:r>
          </w:p>
        </w:tc>
        <w:tc>
          <w:tcPr>
            <w:tcW w:w="1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1,003</w:t>
            </w:r>
          </w:p>
        </w:tc>
        <w:tc>
          <w:tcPr>
            <w:tcW w:w="16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527</w:t>
            </w:r>
          </w:p>
        </w:tc>
        <w:tc>
          <w:tcPr>
            <w:tcW w:w="17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70B" w:rsidRDefault="0019292E">
            <w:pPr>
              <w:spacing w:after="0"/>
              <w:jc w:val="center"/>
            </w:pPr>
            <w:r>
              <w:rPr>
                <w:rFonts w:ascii="Arial" w:hAnsi="Arial"/>
              </w:rPr>
              <w:t>1,276</w:t>
            </w:r>
          </w:p>
        </w:tc>
      </w:tr>
    </w:tbl>
    <w:p w:rsidR="0093170B" w:rsidRDefault="0093170B">
      <w:pPr>
        <w:jc w:val="right"/>
      </w:pPr>
    </w:p>
    <w:p w:rsidR="0093170B" w:rsidRDefault="0019292E">
      <w:r>
        <w:rPr>
          <w:rFonts w:ascii="Arial" w:hAnsi="Arial" w:cs="Arial"/>
          <w:shd w:val="clear" w:color="auto" w:fill="FFFFFF"/>
        </w:rPr>
        <w:t xml:space="preserve">Due to the relatively large number of mapped </w:t>
      </w:r>
      <w:r>
        <w:rPr>
          <w:rFonts w:ascii="Arial" w:eastAsia="Arial" w:hAnsi="Arial" w:cs="Arial"/>
          <w:i/>
          <w:shd w:val="clear" w:color="auto" w:fill="FFFFFF"/>
        </w:rPr>
        <w:t xml:space="preserve">F. </w:t>
      </w:r>
      <w:proofErr w:type="spellStart"/>
      <w:r>
        <w:rPr>
          <w:rFonts w:ascii="Arial" w:eastAsia="Arial" w:hAnsi="Arial" w:cs="Arial"/>
          <w:i/>
          <w:shd w:val="clear" w:color="auto" w:fill="FFFFFF"/>
        </w:rPr>
        <w:t>graminearum</w:t>
      </w:r>
      <w:proofErr w:type="spellEnd"/>
      <w:r>
        <w:rPr>
          <w:rFonts w:ascii="Arial" w:hAnsi="Arial" w:cs="Arial"/>
          <w:shd w:val="clear" w:color="auto" w:fill="FFFFFF"/>
        </w:rPr>
        <w:t xml:space="preserve"> mapped reads in NIL2_M50_R3 we decided to exclude the replicate from further analyses. F30: </w:t>
      </w:r>
      <w:proofErr w:type="spellStart"/>
      <w:r>
        <w:rPr>
          <w:rFonts w:ascii="Arial" w:hAnsi="Arial" w:cs="Arial"/>
          <w:shd w:val="clear" w:color="auto" w:fill="FFFFFF"/>
        </w:rPr>
        <w:t>Fusarium</w:t>
      </w:r>
      <w:proofErr w:type="spellEnd"/>
      <w:r>
        <w:rPr>
          <w:rFonts w:ascii="Arial" w:hAnsi="Arial" w:cs="Arial"/>
          <w:shd w:val="clear" w:color="auto" w:fill="FFFFFF"/>
        </w:rPr>
        <w:t>-inoculation at 30 hours after inoculation (</w:t>
      </w:r>
      <w:proofErr w:type="spellStart"/>
      <w:r>
        <w:rPr>
          <w:rFonts w:ascii="Arial" w:hAnsi="Arial" w:cs="Arial"/>
          <w:shd w:val="clear" w:color="auto" w:fill="FFFFFF"/>
        </w:rPr>
        <w:t>hai</w:t>
      </w:r>
      <w:proofErr w:type="spellEnd"/>
      <w:r>
        <w:rPr>
          <w:rFonts w:ascii="Arial" w:hAnsi="Arial" w:cs="Arial"/>
          <w:shd w:val="clear" w:color="auto" w:fill="FFFFFF"/>
        </w:rPr>
        <w:t xml:space="preserve">); F50: </w:t>
      </w:r>
      <w:proofErr w:type="spellStart"/>
      <w:r>
        <w:rPr>
          <w:rFonts w:ascii="Arial" w:hAnsi="Arial" w:cs="Arial"/>
          <w:shd w:val="clear" w:color="auto" w:fill="FFFFFF"/>
        </w:rPr>
        <w:t>Fusarium</w:t>
      </w:r>
      <w:proofErr w:type="spellEnd"/>
      <w:r>
        <w:rPr>
          <w:rFonts w:ascii="Arial" w:hAnsi="Arial" w:cs="Arial"/>
          <w:shd w:val="clear" w:color="auto" w:fill="FFFFFF"/>
        </w:rPr>
        <w:t xml:space="preserve">-inoculation at 50 </w:t>
      </w:r>
      <w:proofErr w:type="spellStart"/>
      <w:r>
        <w:rPr>
          <w:rFonts w:ascii="Arial" w:hAnsi="Arial" w:cs="Arial"/>
          <w:shd w:val="clear" w:color="auto" w:fill="FFFFFF"/>
        </w:rPr>
        <w:t>hai</w:t>
      </w:r>
      <w:proofErr w:type="spellEnd"/>
      <w:r>
        <w:rPr>
          <w:rFonts w:ascii="Arial" w:hAnsi="Arial" w:cs="Arial"/>
          <w:shd w:val="clear" w:color="auto" w:fill="FFFFFF"/>
        </w:rPr>
        <w:t xml:space="preserve">; M30: mock-inoculation at 30 </w:t>
      </w:r>
      <w:proofErr w:type="spellStart"/>
      <w:r>
        <w:rPr>
          <w:rFonts w:ascii="Arial" w:hAnsi="Arial" w:cs="Arial"/>
          <w:shd w:val="clear" w:color="auto" w:fill="FFFFFF"/>
        </w:rPr>
        <w:t>hai</w:t>
      </w:r>
      <w:proofErr w:type="spellEnd"/>
      <w:r>
        <w:rPr>
          <w:rFonts w:ascii="Arial" w:hAnsi="Arial" w:cs="Arial"/>
          <w:shd w:val="clear" w:color="auto" w:fill="FFFFFF"/>
        </w:rPr>
        <w:t xml:space="preserve">; M50: mock-inoculation at 50 </w:t>
      </w:r>
      <w:proofErr w:type="spellStart"/>
      <w:r>
        <w:rPr>
          <w:rFonts w:ascii="Arial" w:hAnsi="Arial" w:cs="Arial"/>
          <w:shd w:val="clear" w:color="auto" w:fill="FFFFFF"/>
        </w:rPr>
        <w:t>hai</w:t>
      </w:r>
      <w:proofErr w:type="spellEnd"/>
      <w:r>
        <w:rPr>
          <w:rFonts w:ascii="Arial" w:hAnsi="Arial" w:cs="Arial"/>
          <w:shd w:val="clear" w:color="auto" w:fill="FFFFFF"/>
        </w:rPr>
        <w:t>.</w:t>
      </w:r>
    </w:p>
    <w:sectPr w:rsidR="0093170B" w:rsidSect="0093170B">
      <w:pgSz w:w="12240" w:h="15840"/>
      <w:pgMar w:top="1134" w:right="1134" w:bottom="1134" w:left="1134" w:header="0" w:footer="0" w:gutter="0"/>
      <w:cols w:space="708"/>
      <w:formProt w:val="0"/>
      <w:docGrid w:linePitch="325" w:charSpace="-67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WenQuanYi Zen Hei Sharp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enQuanYi Zen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93170B"/>
    <w:rsid w:val="0019292E"/>
    <w:rsid w:val="00931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3170B"/>
    <w:pPr>
      <w:widowControl w:val="0"/>
      <w:tabs>
        <w:tab w:val="left" w:pos="709"/>
      </w:tabs>
      <w:suppressAutoHyphens/>
    </w:pPr>
    <w:rPr>
      <w:rFonts w:ascii="Liberation Serif" w:eastAsia="WenQuanYi Zen Hei Sharp" w:hAnsi="Liberation Serif" w:cs="Lohit Devanagari"/>
      <w:color w:val="00000A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93170B"/>
    <w:pPr>
      <w:keepNext/>
      <w:spacing w:before="240" w:after="120"/>
    </w:pPr>
    <w:rPr>
      <w:rFonts w:ascii="Liberation Sans" w:eastAsia="WenQuanYi Zen Hei" w:hAnsi="Liberation Sans"/>
      <w:sz w:val="28"/>
      <w:szCs w:val="28"/>
    </w:rPr>
  </w:style>
  <w:style w:type="paragraph" w:customStyle="1" w:styleId="Textbody">
    <w:name w:val="Text body"/>
    <w:basedOn w:val="Normal"/>
    <w:rsid w:val="0093170B"/>
    <w:pPr>
      <w:spacing w:after="120"/>
    </w:pPr>
  </w:style>
  <w:style w:type="paragraph" w:styleId="List">
    <w:name w:val="List"/>
    <w:basedOn w:val="Textbody"/>
    <w:rsid w:val="0093170B"/>
  </w:style>
  <w:style w:type="paragraph" w:styleId="Caption">
    <w:name w:val="caption"/>
    <w:basedOn w:val="Normal"/>
    <w:rsid w:val="0093170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93170B"/>
    <w:pPr>
      <w:suppressLineNumbers/>
    </w:pPr>
  </w:style>
  <w:style w:type="paragraph" w:customStyle="1" w:styleId="TableContents">
    <w:name w:val="Table Contents"/>
    <w:basedOn w:val="Normal"/>
    <w:rsid w:val="0093170B"/>
    <w:pPr>
      <w:suppressLineNumbers/>
    </w:pPr>
  </w:style>
  <w:style w:type="paragraph" w:customStyle="1" w:styleId="TableHeading">
    <w:name w:val="Table Heading"/>
    <w:basedOn w:val="TableContents"/>
    <w:rsid w:val="0093170B"/>
    <w:pPr>
      <w:jc w:val="center"/>
    </w:pPr>
    <w:rPr>
      <w:b/>
      <w:bCs/>
    </w:rPr>
  </w:style>
  <w:style w:type="paragraph" w:customStyle="1" w:styleId="DefaultStyle">
    <w:name w:val="Default Style"/>
    <w:rsid w:val="0019292E"/>
    <w:pPr>
      <w:tabs>
        <w:tab w:val="left" w:pos="720"/>
      </w:tabs>
      <w:suppressAutoHyphens/>
      <w:spacing w:line="360" w:lineRule="auto"/>
      <w:jc w:val="both"/>
    </w:pPr>
    <w:rPr>
      <w:rFonts w:ascii="Arial" w:eastAsia="Times New Roman" w:hAnsi="Arial" w:cs="Arial"/>
      <w:color w:val="00000A"/>
      <w:sz w:val="24"/>
      <w:szCs w:val="24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>ifatulln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IBIS Kugler</dc:creator>
  <cp:lastModifiedBy>wschweig</cp:lastModifiedBy>
  <cp:revision>2</cp:revision>
  <dcterms:created xsi:type="dcterms:W3CDTF">2013-04-16T10:40:00Z</dcterms:created>
  <dcterms:modified xsi:type="dcterms:W3CDTF">2013-10-02T19:44:00Z</dcterms:modified>
</cp:coreProperties>
</file>