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F33" w:rsidRPr="007B5F33" w:rsidRDefault="00746267" w:rsidP="007B5F33">
      <w:pPr>
        <w:pStyle w:val="Caption"/>
        <w:keepNext/>
        <w:ind w:firstLine="426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Additional File 9</w:t>
      </w:r>
      <w:bookmarkStart w:id="0" w:name="_GoBack"/>
      <w:bookmarkEnd w:id="0"/>
    </w:p>
    <w:tbl>
      <w:tblPr>
        <w:tblStyle w:val="TableGrid"/>
        <w:tblW w:w="13041" w:type="dxa"/>
        <w:tblInd w:w="5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701"/>
        <w:gridCol w:w="1701"/>
        <w:gridCol w:w="4536"/>
        <w:gridCol w:w="1701"/>
      </w:tblGrid>
      <w:tr w:rsidR="00004713" w:rsidRPr="00506882" w:rsidTr="002F6AB3">
        <w:trPr>
          <w:trHeight w:val="315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4713" w:rsidRPr="00506882" w:rsidRDefault="00004713" w:rsidP="00811205">
            <w:pPr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T. urticae </w:t>
            </w:r>
            <w:r w:rsidRPr="0000471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accession number</w:t>
            </w:r>
            <w:r w:rsidR="003C6DB9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4713" w:rsidRPr="00506882" w:rsidRDefault="00004713" w:rsidP="00811205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regulation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004713" w:rsidRPr="00506882" w:rsidRDefault="00004713" w:rsidP="00B347A5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F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 xml:space="preserve">old </w:t>
            </w: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C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 xml:space="preserve">hange </w:t>
            </w: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Absolute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4713" w:rsidRDefault="00004713" w:rsidP="00B347A5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 xml:space="preserve">Corrected </w:t>
            </w:r>
          </w:p>
          <w:p w:rsidR="00004713" w:rsidRPr="00506882" w:rsidRDefault="00004713" w:rsidP="00B347A5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004713" w:rsidRPr="00506882" w:rsidRDefault="00004713" w:rsidP="00811205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Gene name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4713" w:rsidRDefault="00004713" w:rsidP="00811205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Gene family</w:t>
            </w:r>
          </w:p>
        </w:tc>
      </w:tr>
      <w:tr w:rsidR="00004713" w:rsidRPr="00004713" w:rsidTr="00961BD1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04713" w:rsidRDefault="0000471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tetur11g05990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3D360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3D360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004713" w:rsidRPr="00004713" w:rsidRDefault="00004713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004713">
              <w:rPr>
                <w:rFonts w:ascii="Calibri" w:hAnsi="Calibri"/>
                <w:color w:val="000000"/>
                <w:lang w:val="en-US"/>
              </w:rPr>
              <w:t>TuABCC-29:ABC-transporter, class 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04713" w:rsidRDefault="0000471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ABCC</w:t>
            </w:r>
          </w:p>
        </w:tc>
      </w:tr>
      <w:tr w:rsidR="00004713" w:rsidRPr="00004713" w:rsidTr="00961BD1">
        <w:trPr>
          <w:trHeight w:val="39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tetur23g02452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7</w:t>
            </w:r>
            <w:r w:rsidR="003D360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3D360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005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4713" w:rsidRPr="00004713" w:rsidRDefault="00004713" w:rsidP="00004713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004713">
              <w:rPr>
                <w:rFonts w:ascii="Calibri" w:hAnsi="Calibri"/>
                <w:color w:val="000000"/>
                <w:lang w:val="en-US"/>
              </w:rPr>
              <w:t>TuAB</w:t>
            </w:r>
            <w:r>
              <w:rPr>
                <w:rFonts w:ascii="Calibri" w:hAnsi="Calibri"/>
                <w:color w:val="000000"/>
                <w:lang w:val="en-US"/>
              </w:rPr>
              <w:t xml:space="preserve">CC-38:ABC-transporter, class C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ABCC</w:t>
            </w:r>
          </w:p>
        </w:tc>
      </w:tr>
      <w:tr w:rsidR="00004713" w:rsidRPr="00004713" w:rsidTr="00961BD1">
        <w:trPr>
          <w:trHeight w:val="39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tetur25g01780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</w:t>
            </w:r>
            <w:r w:rsidR="003D360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3D360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011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4713" w:rsidRPr="00004713" w:rsidRDefault="00004713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004713">
              <w:rPr>
                <w:rFonts w:ascii="Calibri" w:hAnsi="Calibri"/>
                <w:color w:val="000000"/>
                <w:lang w:val="en-US"/>
              </w:rPr>
              <w:t>TuABCC-35:ABC-transporter, class 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ABCC</w:t>
            </w:r>
          </w:p>
        </w:tc>
      </w:tr>
      <w:tr w:rsidR="00004713" w:rsidRPr="00004713" w:rsidTr="00961BD1">
        <w:trPr>
          <w:trHeight w:val="39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tetur14g02290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3D360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3D360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004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4713" w:rsidRPr="00004713" w:rsidRDefault="00004713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004713">
              <w:rPr>
                <w:rFonts w:ascii="Calibri" w:hAnsi="Calibri"/>
                <w:color w:val="000000"/>
                <w:lang w:val="en-US"/>
              </w:rPr>
              <w:t>TuABCC-30:ABC-transporter, class 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ABCC</w:t>
            </w:r>
          </w:p>
        </w:tc>
      </w:tr>
      <w:tr w:rsidR="00004713" w:rsidRPr="00004713" w:rsidTr="00961BD1">
        <w:trPr>
          <w:trHeight w:val="39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tetur14g02320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3D360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3D360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004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4713" w:rsidRPr="00004713" w:rsidRDefault="00004713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004713">
              <w:rPr>
                <w:rFonts w:ascii="Calibri" w:hAnsi="Calibri"/>
                <w:color w:val="000000"/>
                <w:lang w:val="en-US"/>
              </w:rPr>
              <w:t>TuABCC-32:ABC-transporter, class 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ABCC</w:t>
            </w:r>
          </w:p>
        </w:tc>
      </w:tr>
      <w:tr w:rsidR="00004713" w:rsidRPr="00004713" w:rsidTr="00961BD1">
        <w:trPr>
          <w:trHeight w:val="39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tetur14g02310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3D360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3D360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004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4713" w:rsidRPr="00004713" w:rsidRDefault="00004713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004713">
              <w:rPr>
                <w:rFonts w:ascii="Calibri" w:hAnsi="Calibri"/>
                <w:color w:val="000000"/>
                <w:lang w:val="en-US"/>
              </w:rPr>
              <w:t>TuABCC-31:ABC-transporter, class 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ABCC</w:t>
            </w:r>
          </w:p>
        </w:tc>
      </w:tr>
      <w:tr w:rsidR="00004713" w:rsidRPr="00004713" w:rsidTr="00961BD1">
        <w:trPr>
          <w:trHeight w:val="39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tetur14g02330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3D360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3D360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004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4713" w:rsidRPr="00004713" w:rsidRDefault="00004713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004713">
              <w:rPr>
                <w:rFonts w:ascii="Calibri" w:hAnsi="Calibri"/>
                <w:color w:val="000000"/>
                <w:lang w:val="en-US"/>
              </w:rPr>
              <w:t>TuABCC-33:ABC-transporter, class 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ABCC</w:t>
            </w:r>
          </w:p>
        </w:tc>
      </w:tr>
      <w:tr w:rsidR="00004713" w:rsidRPr="00004713" w:rsidTr="00961BD1">
        <w:trPr>
          <w:trHeight w:val="39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tetur03g09880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3D360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3D360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011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4713" w:rsidRPr="00004713" w:rsidRDefault="00004713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004713">
              <w:rPr>
                <w:rFonts w:ascii="Calibri" w:hAnsi="Calibri"/>
                <w:color w:val="000000"/>
                <w:lang w:val="en-US"/>
              </w:rPr>
              <w:t>TuABCC-11:ABC-transporter, class 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ABCC</w:t>
            </w:r>
          </w:p>
        </w:tc>
      </w:tr>
      <w:tr w:rsidR="00004713" w:rsidRPr="00004713" w:rsidTr="00961BD1">
        <w:trPr>
          <w:trHeight w:val="39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tetur03g09800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3D360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3D360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012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4713" w:rsidRPr="00004713" w:rsidRDefault="00004713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004713">
              <w:rPr>
                <w:rFonts w:ascii="Calibri" w:hAnsi="Calibri"/>
                <w:color w:val="000000"/>
                <w:lang w:val="en-US"/>
              </w:rPr>
              <w:t>TuABCC-10:ABC-transporter, class 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ABCC</w:t>
            </w:r>
          </w:p>
        </w:tc>
      </w:tr>
      <w:tr w:rsidR="00004713" w:rsidRPr="00004713" w:rsidTr="00961BD1">
        <w:trPr>
          <w:trHeight w:val="39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tetur40g00010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3D360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3D360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012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4713" w:rsidRPr="00004713" w:rsidRDefault="00004713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004713">
              <w:rPr>
                <w:rFonts w:ascii="Calibri" w:hAnsi="Calibri"/>
                <w:color w:val="000000"/>
                <w:lang w:val="en-US"/>
              </w:rPr>
              <w:t>TuABCC-36:ABC-transporter, class 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ABCC</w:t>
            </w:r>
          </w:p>
        </w:tc>
      </w:tr>
      <w:tr w:rsidR="00004713" w:rsidRPr="00004713" w:rsidTr="00961BD1">
        <w:trPr>
          <w:trHeight w:val="39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tetur17g02510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</w:t>
            </w:r>
            <w:r w:rsidR="003D360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3D360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005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4713" w:rsidRPr="00004713" w:rsidRDefault="00004713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004713">
              <w:rPr>
                <w:rFonts w:ascii="Calibri" w:hAnsi="Calibri"/>
                <w:color w:val="000000"/>
                <w:lang w:val="en-US"/>
              </w:rPr>
              <w:t>TuABCG-16:ABC-transporter, class 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ABCG</w:t>
            </w:r>
          </w:p>
        </w:tc>
      </w:tr>
      <w:tr w:rsidR="00004713" w:rsidRPr="00004713" w:rsidTr="00961BD1">
        <w:trPr>
          <w:trHeight w:val="39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tetur13g02010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</w:t>
            </w:r>
            <w:r w:rsidR="003D360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3D360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015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4713" w:rsidRPr="00004713" w:rsidRDefault="00004713">
            <w:pPr>
              <w:rPr>
                <w:rFonts w:ascii="Calibri" w:hAnsi="Calibri"/>
                <w:sz w:val="24"/>
                <w:szCs w:val="24"/>
                <w:lang w:val="en-US"/>
              </w:rPr>
            </w:pPr>
            <w:r w:rsidRPr="00004713">
              <w:rPr>
                <w:rFonts w:ascii="Calibri" w:hAnsi="Calibri"/>
                <w:lang w:val="en-US"/>
              </w:rPr>
              <w:t>TuABCG-11: ABC-transporter, class 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ABCG</w:t>
            </w:r>
          </w:p>
        </w:tc>
      </w:tr>
      <w:tr w:rsidR="00004713" w:rsidRPr="00004713" w:rsidTr="00961BD1">
        <w:trPr>
          <w:trHeight w:val="39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tetur03g04350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3D360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3D360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008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4713" w:rsidRPr="00004713" w:rsidRDefault="00004713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004713">
              <w:rPr>
                <w:rFonts w:ascii="Calibri" w:hAnsi="Calibri"/>
                <w:color w:val="000000"/>
                <w:lang w:val="en-US"/>
              </w:rPr>
              <w:t>TuABCG-04:ABC-transporter, class 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ABCG</w:t>
            </w:r>
          </w:p>
        </w:tc>
      </w:tr>
      <w:tr w:rsidR="00004713" w:rsidRPr="00004713" w:rsidTr="00961BD1">
        <w:trPr>
          <w:trHeight w:val="39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tetur02g11270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3D360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3D360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007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4713" w:rsidRPr="00004713" w:rsidRDefault="00004713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004713">
              <w:rPr>
                <w:rFonts w:ascii="Calibri" w:hAnsi="Calibri"/>
                <w:color w:val="000000"/>
                <w:lang w:val="en-US"/>
              </w:rPr>
              <w:t>TuABCG-01:ABC-transporter, class 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ABCG</w:t>
            </w:r>
          </w:p>
        </w:tc>
      </w:tr>
      <w:tr w:rsidR="00004713" w:rsidRPr="00004713" w:rsidTr="00961BD1">
        <w:trPr>
          <w:trHeight w:val="39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tetur18g00230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4</w:t>
            </w:r>
            <w:r w:rsidR="003D360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3D360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033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4713" w:rsidRPr="00004713" w:rsidRDefault="00004713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004713">
              <w:rPr>
                <w:rFonts w:ascii="Calibri" w:hAnsi="Calibri"/>
                <w:color w:val="000000"/>
                <w:lang w:val="en-US"/>
              </w:rPr>
              <w:t xml:space="preserve">TuABCH-13:ABC-transporter, class H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ABCH</w:t>
            </w:r>
          </w:p>
        </w:tc>
      </w:tr>
      <w:tr w:rsidR="00004713" w:rsidRPr="00004713" w:rsidTr="00961BD1">
        <w:trPr>
          <w:trHeight w:val="39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tetur21g00940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4</w:t>
            </w:r>
            <w:r w:rsidR="003D360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3D360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009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4713" w:rsidRPr="00004713" w:rsidRDefault="00004713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004713">
              <w:rPr>
                <w:rFonts w:ascii="Calibri" w:hAnsi="Calibri"/>
                <w:color w:val="000000"/>
                <w:lang w:val="en-US"/>
              </w:rPr>
              <w:t xml:space="preserve">TuABCH-15:ABC-transporter, class H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ABCH</w:t>
            </w:r>
          </w:p>
        </w:tc>
      </w:tr>
      <w:tr w:rsidR="00004713" w:rsidRPr="00004713" w:rsidTr="00961BD1">
        <w:trPr>
          <w:trHeight w:val="39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tetur01g03530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3D360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3D360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004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4713" w:rsidRPr="00004713" w:rsidRDefault="00004713" w:rsidP="00004713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004713">
              <w:rPr>
                <w:rFonts w:ascii="Calibri" w:hAnsi="Calibri"/>
                <w:color w:val="000000"/>
                <w:lang w:val="en-US"/>
              </w:rPr>
              <w:t>TuAB</w:t>
            </w:r>
            <w:r>
              <w:rPr>
                <w:rFonts w:ascii="Calibri" w:hAnsi="Calibri"/>
                <w:color w:val="000000"/>
                <w:lang w:val="en-US"/>
              </w:rPr>
              <w:t xml:space="preserve">CH-01:ABC-transporter, class H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ABCH</w:t>
            </w:r>
          </w:p>
        </w:tc>
      </w:tr>
      <w:tr w:rsidR="00004713" w:rsidRPr="00004713" w:rsidTr="00961BD1">
        <w:trPr>
          <w:trHeight w:val="39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tetur26g02620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</w:t>
            </w:r>
            <w:r w:rsidR="003D360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3D360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003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4713" w:rsidRPr="00004713" w:rsidRDefault="00004713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004713">
              <w:rPr>
                <w:rFonts w:ascii="Calibri" w:hAnsi="Calibri"/>
                <w:color w:val="000000"/>
                <w:lang w:val="en-US"/>
              </w:rPr>
              <w:t xml:space="preserve">TuABCH-16:ABC-transporter, class H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ABCH</w:t>
            </w:r>
          </w:p>
        </w:tc>
      </w:tr>
      <w:tr w:rsidR="00004713" w:rsidRPr="00004713" w:rsidTr="00961BD1">
        <w:trPr>
          <w:trHeight w:val="39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tetur05g05000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4</w:t>
            </w:r>
            <w:r w:rsidR="003D360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3D360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005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4713" w:rsidRPr="00004713" w:rsidRDefault="00004713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004713">
              <w:rPr>
                <w:rFonts w:ascii="Calibri" w:hAnsi="Calibri"/>
                <w:color w:val="000000"/>
                <w:lang w:val="en-US"/>
              </w:rPr>
              <w:t xml:space="preserve">TuABCH-07:ABC-transporter, class H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713" w:rsidRDefault="0000471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ABCH</w:t>
            </w:r>
          </w:p>
        </w:tc>
      </w:tr>
      <w:tr w:rsidR="00004713" w:rsidRPr="00004713" w:rsidTr="00961BD1">
        <w:trPr>
          <w:trHeight w:val="397"/>
        </w:trPr>
        <w:tc>
          <w:tcPr>
            <w:tcW w:w="2127" w:type="dxa"/>
            <w:tcBorders>
              <w:top w:val="nil"/>
              <w:bottom w:val="single" w:sz="4" w:space="0" w:color="auto"/>
            </w:tcBorders>
            <w:vAlign w:val="bottom"/>
          </w:tcPr>
          <w:p w:rsidR="00004713" w:rsidRDefault="0000471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tetur36g00240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3D360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29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bottom"/>
          </w:tcPr>
          <w:p w:rsidR="00004713" w:rsidRDefault="00004713" w:rsidP="0000471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3D360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031</w:t>
            </w:r>
          </w:p>
        </w:tc>
        <w:tc>
          <w:tcPr>
            <w:tcW w:w="4536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:rsidR="00004713" w:rsidRPr="00004713" w:rsidRDefault="00004713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004713">
              <w:rPr>
                <w:rFonts w:ascii="Calibri" w:hAnsi="Calibri"/>
                <w:color w:val="000000"/>
                <w:lang w:val="en-US"/>
              </w:rPr>
              <w:t xml:space="preserve">TuABCH-21:ABC-transporter, class H 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bottom"/>
          </w:tcPr>
          <w:p w:rsidR="00004713" w:rsidRDefault="0000471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ABCH</w:t>
            </w:r>
          </w:p>
        </w:tc>
      </w:tr>
    </w:tbl>
    <w:p w:rsidR="00961BD1" w:rsidRDefault="00961BD1" w:rsidP="00961BD1">
      <w:pPr>
        <w:pStyle w:val="Caption"/>
        <w:spacing w:after="0"/>
        <w:ind w:firstLine="426"/>
        <w:rPr>
          <w:b w:val="0"/>
          <w:color w:val="auto"/>
          <w:lang w:val="en-US"/>
        </w:rPr>
      </w:pPr>
      <w:r>
        <w:rPr>
          <w:b w:val="0"/>
          <w:color w:val="auto"/>
          <w:lang w:val="en-US"/>
        </w:rPr>
        <w:t xml:space="preserve">* </w:t>
      </w:r>
      <w:r>
        <w:rPr>
          <w:b w:val="0"/>
          <w:i/>
          <w:color w:val="auto"/>
          <w:lang w:val="en-US"/>
        </w:rPr>
        <w:t>T . urticae</w:t>
      </w:r>
      <w:r>
        <w:rPr>
          <w:b w:val="0"/>
          <w:color w:val="auto"/>
          <w:lang w:val="en-US"/>
        </w:rPr>
        <w:t xml:space="preserve"> accession numbers and their corresponding gene sequences can be found at the ORCAE database (</w:t>
      </w:r>
      <w:hyperlink r:id="rId6" w:history="1">
        <w:r>
          <w:rPr>
            <w:rStyle w:val="Hyperlink"/>
            <w:b w:val="0"/>
            <w:lang w:val="en-US"/>
          </w:rPr>
          <w:t>http://bioinformatics.psb.ugent.be/orcae/overview/Tetur</w:t>
        </w:r>
      </w:hyperlink>
      <w:r>
        <w:rPr>
          <w:b w:val="0"/>
          <w:color w:val="auto"/>
          <w:lang w:val="en-US"/>
        </w:rPr>
        <w:t>)</w:t>
      </w:r>
    </w:p>
    <w:p w:rsidR="00004713" w:rsidRPr="00506882" w:rsidRDefault="00004713" w:rsidP="003B519B">
      <w:pPr>
        <w:rPr>
          <w:lang w:val="en-US"/>
        </w:rPr>
      </w:pPr>
    </w:p>
    <w:sectPr w:rsidR="00004713" w:rsidRPr="00506882" w:rsidSect="00004713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06882"/>
    <w:rsid w:val="00004713"/>
    <w:rsid w:val="001067D7"/>
    <w:rsid w:val="002F6AB3"/>
    <w:rsid w:val="00387ACC"/>
    <w:rsid w:val="003B519B"/>
    <w:rsid w:val="003C6DB9"/>
    <w:rsid w:val="003D3605"/>
    <w:rsid w:val="003F1E29"/>
    <w:rsid w:val="00506882"/>
    <w:rsid w:val="005D7598"/>
    <w:rsid w:val="0073732A"/>
    <w:rsid w:val="00746267"/>
    <w:rsid w:val="007B5F33"/>
    <w:rsid w:val="00810B19"/>
    <w:rsid w:val="00811205"/>
    <w:rsid w:val="008A3D0C"/>
    <w:rsid w:val="00961BD1"/>
    <w:rsid w:val="00A37EC2"/>
    <w:rsid w:val="00B347A5"/>
    <w:rsid w:val="00DB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9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6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961BD1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961BD1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6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bioinformatics.psb.ugent.be/orcae/overview/Tetu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973D7-A5EF-4AEC-8F88-6C8117277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Astrid</dc:creator>
  <cp:lastModifiedBy>Astrid</cp:lastModifiedBy>
  <cp:revision>13</cp:revision>
  <dcterms:created xsi:type="dcterms:W3CDTF">2013-06-10T09:52:00Z</dcterms:created>
  <dcterms:modified xsi:type="dcterms:W3CDTF">2013-07-08T13:00:00Z</dcterms:modified>
</cp:coreProperties>
</file>