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0CB" w:rsidRPr="00BC07E4" w:rsidRDefault="009B00CB" w:rsidP="000B6BC7">
      <w:pPr>
        <w:jc w:val="center"/>
        <w:rPr>
          <w:noProof/>
          <w:lang w:eastAsia="fr-FR"/>
        </w:rPr>
      </w:pPr>
    </w:p>
    <w:p w:rsidR="009B00CB" w:rsidRPr="00BC07E4" w:rsidRDefault="009B00CB" w:rsidP="00E07AF6">
      <w:pPr>
        <w:jc w:val="center"/>
        <w:rPr>
          <w:noProof/>
          <w:lang w:eastAsia="fr-FR"/>
        </w:rPr>
      </w:pPr>
    </w:p>
    <w:p w:rsidR="009B00CB" w:rsidRPr="00BC07E4" w:rsidRDefault="009B00CB" w:rsidP="00E07AF6">
      <w:pPr>
        <w:jc w:val="center"/>
        <w:rPr>
          <w:noProof/>
          <w:lang w:eastAsia="fr-FR"/>
        </w:rPr>
      </w:pPr>
    </w:p>
    <w:p w:rsidR="009B00CB" w:rsidRPr="00BC07E4" w:rsidRDefault="009B00CB" w:rsidP="00E07AF6">
      <w:pPr>
        <w:jc w:val="center"/>
        <w:rPr>
          <w:noProof/>
          <w:lang w:eastAsia="fr-FR"/>
        </w:rPr>
      </w:pPr>
    </w:p>
    <w:p w:rsidR="009B00CB" w:rsidRPr="00BC07E4" w:rsidRDefault="00815FC2" w:rsidP="00E07AF6">
      <w:pPr>
        <w:jc w:val="center"/>
        <w:rPr>
          <w:noProof/>
          <w:lang w:eastAsia="fr-FR"/>
        </w:rPr>
      </w:pPr>
      <w:r w:rsidRPr="00BC07E4">
        <w:rPr>
          <w:noProof/>
          <w:lang w:eastAsia="fr-FR"/>
        </w:rPr>
        <w:t xml:space="preserve">                             </w:t>
      </w:r>
      <w:r w:rsidR="0043383F" w:rsidRPr="00BC07E4">
        <w:rPr>
          <w:noProof/>
          <w:lang w:eastAsia="fr-FR"/>
        </w:rPr>
        <w:t xml:space="preserve">                              </w:t>
      </w:r>
      <w:r w:rsidRPr="00BC07E4">
        <w:rPr>
          <w:noProof/>
          <w:lang w:eastAsia="fr-FR"/>
        </w:rPr>
        <w:t xml:space="preserve">   </w:t>
      </w:r>
      <w:r w:rsidR="0043383F" w:rsidRPr="00BC07E4">
        <w:rPr>
          <w:noProof/>
          <w:lang w:eastAsia="fr-FR"/>
        </w:rPr>
        <w:t xml:space="preserve">   </w:t>
      </w:r>
      <w:r w:rsidRPr="00BC07E4">
        <w:rPr>
          <w:noProof/>
          <w:lang w:eastAsia="fr-FR"/>
        </w:rPr>
        <w:t xml:space="preserve">   </w:t>
      </w:r>
      <w:r w:rsidR="0043383F" w:rsidRPr="00BC07E4">
        <w:rPr>
          <w:noProof/>
          <w:lang w:eastAsia="fr-FR"/>
        </w:rPr>
        <w:drawing>
          <wp:inline distT="0" distB="0" distL="0" distR="0">
            <wp:extent cx="784860" cy="749704"/>
            <wp:effectExtent l="19050" t="0" r="0" b="0"/>
            <wp:docPr id="32" name="Image 15" descr="C:\Documents and Settings\abonnet\Local Settings\Temporary Internet Files\Content.Word\Administrator#1 Static Image   for Slide 16b12 11 12 08_Imag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bonnet\Local Settings\Temporary Internet Files\Content.Word\Administrator#1 Static Image   for Slide 16b12 11 12 08_Imag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919" t="19071" r="35036" b="37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824" cy="753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07E4">
        <w:rPr>
          <w:noProof/>
          <w:lang w:eastAsia="fr-FR"/>
        </w:rPr>
        <w:t xml:space="preserve">  </w:t>
      </w:r>
      <w:r w:rsidR="00C749B1" w:rsidRPr="00BC07E4">
        <w:rPr>
          <w:noProof/>
          <w:lang w:eastAsia="fr-FR"/>
        </w:rPr>
        <w:drawing>
          <wp:inline distT="0" distB="0" distL="0" distR="0">
            <wp:extent cx="864870" cy="835581"/>
            <wp:effectExtent l="19050" t="0" r="0" b="0"/>
            <wp:docPr id="29" name="Image 12" descr="C:\Documents and Settings\abonnet\Local Settings\Temporary Internet Files\Content.Word\sl5 pri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bonnet\Local Settings\Temporary Internet Files\Content.Word\sl5 prim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 contrast="10000"/>
                    </a:blip>
                    <a:srcRect l="35748" t="55281" r="40854" b="14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431" cy="83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07E4">
        <w:rPr>
          <w:noProof/>
          <w:lang w:eastAsia="fr-FR"/>
        </w:rPr>
        <w:t xml:space="preserve"> </w:t>
      </w:r>
      <w:r w:rsidR="000B6BC7" w:rsidRPr="00BC07E4">
        <w:rPr>
          <w:noProof/>
          <w:lang w:eastAsia="fr-FR"/>
        </w:rPr>
        <w:drawing>
          <wp:inline distT="0" distB="0" distL="0" distR="0">
            <wp:extent cx="1275598" cy="998220"/>
            <wp:effectExtent l="19050" t="0" r="752" b="0"/>
            <wp:docPr id="17" name="Image 9" descr="C:\Documents and Settings\abonnet\Local Settings\Temporary Internet Files\Content.Word\se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bonnet\Local Settings\Temporary Internet Files\Content.Word\sec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 l="39180" t="6931" r="14065" b="44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04" cy="1002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6BC7" w:rsidRPr="00BC07E4">
        <w:rPr>
          <w:noProof/>
          <w:lang w:eastAsia="fr-FR"/>
        </w:rPr>
        <w:t xml:space="preserve"> </w:t>
      </w:r>
      <w:r w:rsidRPr="00BC07E4">
        <w:rPr>
          <w:noProof/>
          <w:lang w:eastAsia="fr-FR"/>
        </w:rPr>
        <w:drawing>
          <wp:inline distT="0" distB="0" distL="0" distR="0">
            <wp:extent cx="1473976" cy="1158240"/>
            <wp:effectExtent l="19050" t="0" r="0" b="0"/>
            <wp:docPr id="15" name="Image 2" descr="C:\Documents and Settings\abonnet\Local Settings\Temporary Internet Files\Content.Word\a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bonnet\Local Settings\Temporary Internet Files\Content.Word\ant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340" t="15884" r="14089" b="12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644" cy="116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B4F" w:rsidRPr="00BC07E4" w:rsidRDefault="00E8794F" w:rsidP="00D87F4D">
      <w:pPr>
        <w:rPr>
          <w:highlight w:val="yellow"/>
          <w:lang w:val="en-US"/>
        </w:rPr>
      </w:pPr>
      <w:r w:rsidRPr="00BC07E4">
        <w:rPr>
          <w:noProof/>
          <w:lang w:eastAsia="fr-FR"/>
        </w:rPr>
        <w:drawing>
          <wp:inline distT="0" distB="0" distL="0" distR="0">
            <wp:extent cx="6840855" cy="5130800"/>
            <wp:effectExtent l="19050" t="0" r="0" b="0"/>
            <wp:docPr id="6" name="Image 5" descr="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B4F" w:rsidRPr="00BC07E4" w:rsidRDefault="00CA191B" w:rsidP="00870B4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Figure S1: </w:t>
      </w:r>
      <w:r w:rsidR="00870B4F" w:rsidRPr="00BC07E4">
        <w:rPr>
          <w:rFonts w:ascii="Times New Roman" w:hAnsi="Times New Roman" w:cs="Times New Roman"/>
          <w:b/>
          <w:sz w:val="28"/>
          <w:szCs w:val="28"/>
          <w:lang w:val="en-US"/>
        </w:rPr>
        <w:t>Experimental design</w:t>
      </w:r>
      <w:r w:rsidR="004C0001" w:rsidRPr="00BC07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511D9A" w:rsidRPr="00BC07E4" w:rsidRDefault="00511D9A" w:rsidP="00870B4F">
      <w:pPr>
        <w:rPr>
          <w:lang w:val="en-US"/>
        </w:rPr>
      </w:pPr>
    </w:p>
    <w:p w:rsidR="00511D9A" w:rsidRPr="00BC07E4" w:rsidRDefault="00511D9A" w:rsidP="00870B4F">
      <w:pPr>
        <w:rPr>
          <w:lang w:val="en-US"/>
        </w:rPr>
      </w:pPr>
    </w:p>
    <w:p w:rsidR="00181B7D" w:rsidRPr="00BC07E4" w:rsidRDefault="00181B7D" w:rsidP="00870B4F">
      <w:pPr>
        <w:rPr>
          <w:lang w:val="en-US"/>
        </w:rPr>
      </w:pPr>
    </w:p>
    <w:p w:rsidR="00181B7D" w:rsidRPr="00BC07E4" w:rsidRDefault="00181B7D" w:rsidP="00870B4F">
      <w:pPr>
        <w:rPr>
          <w:lang w:val="en-US"/>
        </w:rPr>
      </w:pPr>
    </w:p>
    <w:p w:rsidR="00181B7D" w:rsidRPr="00BC07E4" w:rsidRDefault="00181B7D" w:rsidP="00870B4F">
      <w:pPr>
        <w:rPr>
          <w:lang w:val="en-US"/>
        </w:rPr>
      </w:pPr>
    </w:p>
    <w:p w:rsidR="00181B7D" w:rsidRPr="00BC07E4" w:rsidRDefault="00181B7D" w:rsidP="00870B4F">
      <w:pPr>
        <w:rPr>
          <w:lang w:val="en-US"/>
        </w:rPr>
      </w:pPr>
    </w:p>
    <w:p w:rsidR="00181B7D" w:rsidRPr="00BC07E4" w:rsidRDefault="00181B7D" w:rsidP="00E07AF6">
      <w:pPr>
        <w:jc w:val="center"/>
        <w:rPr>
          <w:lang w:val="en-US"/>
        </w:rPr>
      </w:pPr>
      <w:r w:rsidRPr="00BC07E4">
        <w:rPr>
          <w:noProof/>
          <w:lang w:eastAsia="fr-FR"/>
        </w:rPr>
        <w:drawing>
          <wp:inline distT="0" distB="0" distL="0" distR="0">
            <wp:extent cx="6921499" cy="5191125"/>
            <wp:effectExtent l="19050" t="0" r="0" b="0"/>
            <wp:docPr id="3" name="Image 2" descr="Figure S2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b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1499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B7D" w:rsidRPr="00BC07E4" w:rsidRDefault="00181B7D" w:rsidP="00181B7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Figure S2: Genome-wide </w:t>
      </w:r>
      <w:r w:rsidR="00D76903" w:rsidRPr="00BC07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distribution </w:t>
      </w:r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of expressed genes </w:t>
      </w:r>
    </w:p>
    <w:p w:rsidR="00181B7D" w:rsidRPr="00BC07E4" w:rsidRDefault="00181B7D" w:rsidP="009D0A90">
      <w:pPr>
        <w:pStyle w:val="Paragraphedeliste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>Number of expected vs. observed expressed genes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during early folliculogenesis on chromosomes based on the </w:t>
      </w:r>
      <w:r w:rsidR="009D0A90" w:rsidRPr="00BC07E4">
        <w:rPr>
          <w:lang w:val="en-US" w:eastAsia="fr-FR"/>
        </w:rPr>
        <w:t>sheep</w:t>
      </w:r>
      <w:r w:rsidR="00CA191B" w:rsidRPr="00BC07E4">
        <w:rPr>
          <w:lang w:val="en-US" w:eastAsia="fr-FR"/>
        </w:rPr>
        <w:t xml:space="preserve"> genome </w:t>
      </w:r>
      <w:r w:rsidR="0021540C" w:rsidRPr="0021540C">
        <w:rPr>
          <w:color w:val="FF0000"/>
          <w:lang w:val="en-US" w:eastAsia="fr-FR"/>
        </w:rPr>
        <w:t>Oar</w:t>
      </w:r>
      <w:r w:rsidR="00CA191B" w:rsidRPr="0021540C">
        <w:rPr>
          <w:color w:val="FF0000"/>
          <w:lang w:val="en-US" w:eastAsia="fr-FR"/>
        </w:rPr>
        <w:t>v2.0</w:t>
      </w:r>
      <w:r w:rsidR="00CA191B" w:rsidRPr="00BC07E4">
        <w:rPr>
          <w:lang w:val="en-US" w:eastAsia="fr-FR"/>
        </w:rPr>
        <w:t xml:space="preserve"> 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>build. The genes of chromosome 15 are significantly less implicated in the follicular process (Fisher’s exact test</w:t>
      </w:r>
      <w:r w:rsidR="00FA1F96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P-value &lt;5%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181B7D" w:rsidRPr="00BC07E4" w:rsidRDefault="00181B7D" w:rsidP="009D0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>Expected genes correspond</w:t>
      </w:r>
      <w:r w:rsidR="00D76903" w:rsidRPr="00BC07E4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EC1804" w:rsidRPr="00BC07E4">
        <w:rPr>
          <w:rFonts w:ascii="Times New Roman" w:hAnsi="Times New Roman" w:cs="Times New Roman"/>
          <w:sz w:val="24"/>
          <w:szCs w:val="24"/>
          <w:lang w:val="en-US"/>
        </w:rPr>
        <w:t>0.7865 (total expressed genes/total annotated genes (</w:t>
      </w:r>
      <w:r w:rsidR="00EC1804" w:rsidRPr="0021540C">
        <w:rPr>
          <w:rFonts w:ascii="Times New Roman" w:hAnsi="Times New Roman" w:cs="Times New Roman"/>
          <w:color w:val="FF0000"/>
          <w:sz w:val="24"/>
          <w:szCs w:val="24"/>
          <w:lang w:val="en-US"/>
        </w:rPr>
        <w:t>O</w:t>
      </w:r>
      <w:r w:rsidR="009D0A90" w:rsidRPr="0021540C">
        <w:rPr>
          <w:rFonts w:ascii="Times New Roman" w:hAnsi="Times New Roman" w:cs="Times New Roman"/>
          <w:color w:val="FF0000"/>
          <w:sz w:val="24"/>
          <w:szCs w:val="24"/>
          <w:lang w:val="en-US"/>
        </w:rPr>
        <w:t>ar</w:t>
      </w:r>
      <w:r w:rsidR="00EC1804" w:rsidRPr="0021540C">
        <w:rPr>
          <w:rFonts w:ascii="Times New Roman" w:hAnsi="Times New Roman" w:cs="Times New Roman"/>
          <w:color w:val="FF0000"/>
          <w:sz w:val="24"/>
          <w:szCs w:val="24"/>
          <w:lang w:val="en-US"/>
        </w:rPr>
        <w:t>V2</w:t>
      </w:r>
      <w:r w:rsidR="009D0A90" w:rsidRPr="0021540C">
        <w:rPr>
          <w:rFonts w:ascii="Times New Roman" w:hAnsi="Times New Roman" w:cs="Times New Roman"/>
          <w:color w:val="FF0000"/>
          <w:sz w:val="24"/>
          <w:szCs w:val="24"/>
          <w:lang w:val="en-US"/>
        </w:rPr>
        <w:t>.0</w:t>
      </w:r>
      <w:r w:rsidR="00EC1804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: 18656) X 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the number of annotated genes per chromosome (from </w:t>
      </w:r>
      <w:r w:rsidRPr="0021540C">
        <w:rPr>
          <w:rFonts w:ascii="Times New Roman" w:hAnsi="Times New Roman" w:cs="Times New Roman"/>
          <w:color w:val="FF0000"/>
          <w:sz w:val="24"/>
          <w:szCs w:val="24"/>
          <w:lang w:val="en-US"/>
        </w:rPr>
        <w:t>O</w:t>
      </w:r>
      <w:r w:rsidR="009D0A90" w:rsidRPr="0021540C">
        <w:rPr>
          <w:rFonts w:ascii="Times New Roman" w:hAnsi="Times New Roman" w:cs="Times New Roman"/>
          <w:color w:val="FF0000"/>
          <w:sz w:val="24"/>
          <w:szCs w:val="24"/>
          <w:lang w:val="en-US"/>
        </w:rPr>
        <w:t>ar</w:t>
      </w:r>
      <w:r w:rsidRPr="0021540C">
        <w:rPr>
          <w:rFonts w:ascii="Times New Roman" w:hAnsi="Times New Roman" w:cs="Times New Roman"/>
          <w:color w:val="FF0000"/>
          <w:sz w:val="24"/>
          <w:szCs w:val="24"/>
          <w:lang w:val="en-US"/>
        </w:rPr>
        <w:t>V2</w:t>
      </w:r>
      <w:r w:rsidR="009D0A90" w:rsidRPr="0021540C">
        <w:rPr>
          <w:rFonts w:ascii="Times New Roman" w:hAnsi="Times New Roman" w:cs="Times New Roman"/>
          <w:color w:val="FF0000"/>
          <w:sz w:val="24"/>
          <w:szCs w:val="24"/>
          <w:lang w:val="en-US"/>
        </w:rPr>
        <w:t>.0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C1804" w:rsidRPr="00BC07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C1804" w:rsidRPr="00BC07E4" w:rsidRDefault="00181B7D" w:rsidP="009D0A90">
      <w:pPr>
        <w:pStyle w:val="Paragraphedeliste"/>
        <w:numPr>
          <w:ilvl w:val="0"/>
          <w:numId w:val="5"/>
        </w:numPr>
        <w:spacing w:before="24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Distribution of expressed genes </w:t>
      </w:r>
      <w:r w:rsidR="00D76903"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on </w:t>
      </w:r>
      <w:r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>chromosome</w:t>
      </w:r>
      <w:r w:rsidR="00FA1F96"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s </w:t>
      </w:r>
      <w:r w:rsidR="00FA1F96" w:rsidRPr="00BC07E4">
        <w:rPr>
          <w:rFonts w:ascii="Times New Roman" w:hAnsi="Times New Roman" w:cs="Times New Roman"/>
          <w:sz w:val="24"/>
          <w:szCs w:val="24"/>
          <w:lang w:val="en-US"/>
        </w:rPr>
        <w:t>1, 2, 10, 15, 23, X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A1F96" w:rsidRPr="00BC07E4" w:rsidRDefault="002A454C" w:rsidP="009D0A90">
      <w:pPr>
        <w:pStyle w:val="Paragraphedeliste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The number of genes </w:t>
      </w:r>
      <w:r w:rsidR="00FA1F96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derived from </w:t>
      </w:r>
      <w:r w:rsidR="009D0A90" w:rsidRPr="00BC07E4">
        <w:rPr>
          <w:rFonts w:ascii="Times New Roman" w:hAnsi="Times New Roman" w:cs="Times New Roman"/>
          <w:sz w:val="24"/>
          <w:szCs w:val="24"/>
          <w:lang w:val="en-US"/>
        </w:rPr>
        <w:t>Oar</w:t>
      </w:r>
      <w:r w:rsidR="00FA1F96" w:rsidRPr="00BC07E4">
        <w:rPr>
          <w:rFonts w:ascii="Times New Roman" w:hAnsi="Times New Roman" w:cs="Times New Roman"/>
          <w:sz w:val="24"/>
          <w:szCs w:val="24"/>
          <w:lang w:val="en-US"/>
        </w:rPr>
        <w:t>V2</w:t>
      </w:r>
      <w:r w:rsidR="009D0A90" w:rsidRPr="00BC07E4">
        <w:rPr>
          <w:rFonts w:ascii="Times New Roman" w:hAnsi="Times New Roman" w:cs="Times New Roman"/>
          <w:sz w:val="24"/>
          <w:szCs w:val="24"/>
          <w:lang w:val="en-US"/>
        </w:rPr>
        <w:t>.0</w:t>
      </w:r>
      <w:r w:rsidR="00FA1F96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data</w:t>
      </w:r>
      <w:r w:rsidR="00D76903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are in blue</w:t>
      </w:r>
      <w:r w:rsidR="00FA1F96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76903" w:rsidRPr="00BC07E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FA1F96" w:rsidRPr="00BC07E4">
        <w:rPr>
          <w:rFonts w:ascii="Times New Roman" w:hAnsi="Times New Roman" w:cs="Times New Roman"/>
          <w:sz w:val="24"/>
          <w:szCs w:val="24"/>
          <w:lang w:val="en-US"/>
        </w:rPr>
        <w:t>he number of expressed genes</w:t>
      </w:r>
      <w:r w:rsidR="00D76903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is in red</w:t>
      </w:r>
      <w:r w:rsidR="00FA1F96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A1F96" w:rsidRPr="00BC07E4" w:rsidRDefault="00CA191B" w:rsidP="009D0A90">
      <w:pPr>
        <w:pStyle w:val="Paragraphedeliste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Y </w:t>
      </w:r>
      <w:r w:rsidR="00FA1F96" w:rsidRPr="00BC07E4">
        <w:rPr>
          <w:rFonts w:ascii="Times New Roman" w:hAnsi="Times New Roman" w:cs="Times New Roman"/>
          <w:sz w:val="24"/>
          <w:szCs w:val="24"/>
          <w:lang w:val="en-US"/>
        </w:rPr>
        <w:t>axis: N</w:t>
      </w:r>
      <w:r w:rsidR="00181B7D" w:rsidRPr="00BC07E4">
        <w:rPr>
          <w:rFonts w:ascii="Times New Roman" w:hAnsi="Times New Roman" w:cs="Times New Roman"/>
          <w:sz w:val="24"/>
          <w:szCs w:val="24"/>
          <w:lang w:val="en-US"/>
        </w:rPr>
        <w:t>umber of gene</w:t>
      </w:r>
      <w:r w:rsidR="00FA1F96" w:rsidRPr="00BC07E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81B7D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D76903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81B7D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1MB interval</w:t>
      </w:r>
    </w:p>
    <w:p w:rsidR="00181B7D" w:rsidRPr="00BC07E4" w:rsidRDefault="00FA1F96" w:rsidP="009D0A90">
      <w:pPr>
        <w:pStyle w:val="Paragraphedeliste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X axis: </w:t>
      </w:r>
      <w:r w:rsidR="00FC6662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Distribution along </w:t>
      </w:r>
      <w:r w:rsidR="00D76903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C6662" w:rsidRPr="00BC07E4">
        <w:rPr>
          <w:rFonts w:ascii="Times New Roman" w:hAnsi="Times New Roman" w:cs="Times New Roman"/>
          <w:sz w:val="24"/>
          <w:szCs w:val="24"/>
          <w:lang w:val="en-US"/>
        </w:rPr>
        <w:t>chromosome using 1MB interval.</w:t>
      </w:r>
    </w:p>
    <w:p w:rsidR="00181B7D" w:rsidRPr="00BC07E4" w:rsidRDefault="00181B7D" w:rsidP="00181B7D">
      <w:pPr>
        <w:rPr>
          <w:b/>
          <w:sz w:val="24"/>
          <w:szCs w:val="24"/>
          <w:highlight w:val="yellow"/>
          <w:lang w:val="en-US"/>
        </w:rPr>
      </w:pPr>
    </w:p>
    <w:p w:rsidR="00181B7D" w:rsidRPr="00BC07E4" w:rsidRDefault="00601C4D" w:rsidP="00E07AF6">
      <w:pPr>
        <w:jc w:val="center"/>
        <w:rPr>
          <w:lang w:val="en-US"/>
        </w:rPr>
      </w:pPr>
      <w:r w:rsidRPr="00BC07E4">
        <w:rPr>
          <w:noProof/>
          <w:lang w:eastAsia="fr-FR"/>
        </w:rPr>
        <w:lastRenderedPageBreak/>
        <w:drawing>
          <wp:inline distT="0" distB="0" distL="0" distR="0">
            <wp:extent cx="6908800" cy="5181600"/>
            <wp:effectExtent l="19050" t="0" r="6350" b="0"/>
            <wp:docPr id="5" name="Image 4" descr="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.t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AD4" w:rsidRPr="00BC07E4" w:rsidRDefault="009F7AD4" w:rsidP="00F04B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Figure S3: </w:t>
      </w:r>
      <w:r w:rsidR="00F04B09" w:rsidRPr="00BC07E4">
        <w:rPr>
          <w:rFonts w:ascii="Times New Roman" w:hAnsi="Times New Roman" w:cs="Times New Roman"/>
          <w:b/>
          <w:sz w:val="28"/>
          <w:szCs w:val="28"/>
          <w:lang w:val="en-US"/>
        </w:rPr>
        <w:t>transcriptome overview</w:t>
      </w:r>
    </w:p>
    <w:p w:rsidR="009F7AD4" w:rsidRPr="00BC07E4" w:rsidRDefault="009F7AD4" w:rsidP="009D0A90">
      <w:pPr>
        <w:spacing w:before="240" w:after="12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A-B) </w:t>
      </w:r>
      <w:r w:rsidR="00F04B09"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>A d</w:t>
      </w:r>
      <w:r w:rsidR="00FC6662"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>ynamic range of gene expression</w:t>
      </w:r>
      <w:r w:rsidR="00F04B09"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: </w:t>
      </w:r>
    </w:p>
    <w:p w:rsidR="009F7AD4" w:rsidRPr="00BC07E4" w:rsidRDefault="00FC6662" w:rsidP="009D0A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>X axis</w:t>
      </w:r>
      <w:r w:rsidR="009F7AD4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04B09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cumulative distribution of the 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>expression level</w:t>
      </w:r>
      <w:r w:rsidR="00F04B09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per gene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4B09" w:rsidRPr="00BC07E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>RPM/gene</w:t>
      </w:r>
      <w:r w:rsidR="00F04B09" w:rsidRPr="00BC07E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9F7AD4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read average /gene normalized by the total number of mapped read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F7AD4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>er sample (expressed per million</w:t>
      </w:r>
      <w:r w:rsidR="009F7AD4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of mapped reads))</w:t>
      </w:r>
    </w:p>
    <w:p w:rsidR="009F7AD4" w:rsidRPr="00BC07E4" w:rsidRDefault="009F7AD4" w:rsidP="009D0A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Y axis: cumulative percentage of expressed genes  </w:t>
      </w:r>
    </w:p>
    <w:p w:rsidR="009F7AD4" w:rsidRPr="00BC07E4" w:rsidRDefault="009F7AD4" w:rsidP="009D0A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A: </w:t>
      </w:r>
      <w:r w:rsidR="00D76903" w:rsidRPr="00BC07E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>ene expression</w:t>
      </w:r>
      <w:r w:rsidR="00D76903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D76903" w:rsidRPr="00BC07E4">
        <w:rPr>
          <w:rFonts w:ascii="Times New Roman" w:hAnsi="Times New Roman" w:cs="Times New Roman"/>
          <w:sz w:val="24"/>
          <w:szCs w:val="24"/>
          <w:lang w:val="en-US"/>
        </w:rPr>
        <w:t>oocytes</w:t>
      </w:r>
      <w:proofErr w:type="spellEnd"/>
      <w:r w:rsidR="00F04B09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B: </w:t>
      </w:r>
      <w:r w:rsidR="00D76903" w:rsidRPr="00BC07E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>ene expression</w:t>
      </w:r>
      <w:r w:rsidR="00D76903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in granulosa cells</w:t>
      </w:r>
    </w:p>
    <w:p w:rsidR="009F7AD4" w:rsidRPr="00BC07E4" w:rsidRDefault="00F04B09" w:rsidP="009D0A90">
      <w:pPr>
        <w:spacing w:before="240" w:after="12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C-D) </w:t>
      </w:r>
      <w:r w:rsidR="00FC6662"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>Complexity of transcriptomes</w:t>
      </w:r>
      <w:r w:rsidR="009F7AD4"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</w:p>
    <w:p w:rsidR="00DF6F43" w:rsidRPr="00BC07E4" w:rsidRDefault="00DF6F43" w:rsidP="009D0A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>-C: oocyte samples; D: Granulosa cell samples</w:t>
      </w:r>
    </w:p>
    <w:p w:rsidR="009F7AD4" w:rsidRPr="00BC07E4" w:rsidRDefault="009F7AD4" w:rsidP="009D0A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Fraction of reads derived from the most highly expressed genes in the different conditions: </w:t>
      </w:r>
    </w:p>
    <w:p w:rsidR="009F7AD4" w:rsidRPr="00BC07E4" w:rsidRDefault="009F7AD4" w:rsidP="009D0A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>For example, the 10 most expressed genes in oocyte samples (</w:t>
      </w:r>
      <w:r w:rsidR="00FC6662" w:rsidRPr="00BC07E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C647A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aggregated 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>an avera</w:t>
      </w:r>
      <w:r w:rsidR="00FC6662" w:rsidRPr="00BC07E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>e of 4.4% of the reads.</w:t>
      </w:r>
    </w:p>
    <w:p w:rsidR="00FC6662" w:rsidRPr="00BC07E4" w:rsidRDefault="00DF6F43" w:rsidP="009D0A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>X axis: C</w:t>
      </w:r>
      <w:r w:rsidR="009F7AD4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umulative number of genes </w:t>
      </w:r>
      <w:r w:rsidR="00D76903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ranked </w:t>
      </w:r>
      <w:r w:rsidR="009F7AD4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from highest to </w:t>
      </w:r>
      <w:r w:rsidR="00D76903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lowest </w:t>
      </w:r>
      <w:r w:rsidR="009F7AD4" w:rsidRPr="00BC07E4">
        <w:rPr>
          <w:rFonts w:ascii="Times New Roman" w:hAnsi="Times New Roman" w:cs="Times New Roman"/>
          <w:sz w:val="24"/>
          <w:szCs w:val="24"/>
          <w:lang w:val="en-US"/>
        </w:rPr>
        <w:t>expressed genes</w:t>
      </w:r>
    </w:p>
    <w:p w:rsidR="009F7AD4" w:rsidRPr="00BC07E4" w:rsidRDefault="009F7AD4" w:rsidP="009D0A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Y axis: </w:t>
      </w:r>
      <w:r w:rsidR="00DF6F43" w:rsidRPr="00BC07E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E4584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umulative 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fraction of reads used.  </w:t>
      </w:r>
    </w:p>
    <w:p w:rsidR="009F7AD4" w:rsidRPr="00BC07E4" w:rsidRDefault="009F7AD4" w:rsidP="00870B4F">
      <w:pPr>
        <w:rPr>
          <w:lang w:val="en-US"/>
        </w:rPr>
      </w:pPr>
    </w:p>
    <w:p w:rsidR="00DF6F43" w:rsidRPr="00BC07E4" w:rsidRDefault="00DF6F43" w:rsidP="00870B4F">
      <w:pPr>
        <w:rPr>
          <w:lang w:val="en-US"/>
        </w:rPr>
      </w:pPr>
    </w:p>
    <w:p w:rsidR="00DF6F43" w:rsidRPr="00BC07E4" w:rsidRDefault="00DF6F43" w:rsidP="00870B4F">
      <w:pPr>
        <w:rPr>
          <w:lang w:val="en-US"/>
        </w:rPr>
      </w:pPr>
    </w:p>
    <w:p w:rsidR="00DF6F43" w:rsidRPr="00BC07E4" w:rsidRDefault="00DF6F43" w:rsidP="00870B4F">
      <w:pPr>
        <w:rPr>
          <w:lang w:val="en-US"/>
        </w:rPr>
      </w:pPr>
    </w:p>
    <w:p w:rsidR="00DF6F43" w:rsidRPr="00BC07E4" w:rsidRDefault="00DF6F43" w:rsidP="00870B4F">
      <w:pPr>
        <w:rPr>
          <w:lang w:val="en-US"/>
        </w:rPr>
      </w:pPr>
    </w:p>
    <w:p w:rsidR="00DF6F43" w:rsidRPr="00BC07E4" w:rsidRDefault="00DF6F43" w:rsidP="00870B4F">
      <w:pPr>
        <w:rPr>
          <w:lang w:val="en-US"/>
        </w:rPr>
      </w:pPr>
    </w:p>
    <w:p w:rsidR="00DF6F43" w:rsidRPr="00BC07E4" w:rsidRDefault="00DF6F43" w:rsidP="00870B4F">
      <w:pPr>
        <w:rPr>
          <w:lang w:val="en-US"/>
        </w:rPr>
      </w:pPr>
    </w:p>
    <w:p w:rsidR="00912165" w:rsidRPr="00BC07E4" w:rsidRDefault="00912165" w:rsidP="00E07AF6">
      <w:pPr>
        <w:pStyle w:val="Paragraphedeliste"/>
        <w:tabs>
          <w:tab w:val="left" w:pos="-851"/>
        </w:tabs>
        <w:jc w:val="center"/>
        <w:rPr>
          <w:b/>
          <w:sz w:val="24"/>
          <w:szCs w:val="24"/>
          <w:lang w:val="en-US"/>
        </w:rPr>
      </w:pPr>
      <w:r w:rsidRPr="00BC07E4">
        <w:rPr>
          <w:noProof/>
          <w:lang w:eastAsia="fr-FR"/>
        </w:rPr>
        <w:drawing>
          <wp:inline distT="0" distB="0" distL="0" distR="0">
            <wp:extent cx="5966266" cy="4076700"/>
            <wp:effectExtent l="19050" t="0" r="0" b="0"/>
            <wp:docPr id="10" name="Image 15" descr="FigureS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10.tif"/>
                    <pic:cNvPicPr/>
                  </pic:nvPicPr>
                  <pic:blipFill>
                    <a:blip r:embed="rId12" cstate="print"/>
                    <a:srcRect l="11736" t="13667" r="21983" b="25936"/>
                    <a:stretch>
                      <a:fillRect/>
                    </a:stretch>
                  </pic:blipFill>
                  <pic:spPr>
                    <a:xfrm>
                      <a:off x="0" y="0"/>
                      <a:ext cx="5966266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165" w:rsidRPr="00BC07E4" w:rsidRDefault="00912165" w:rsidP="00912165">
      <w:pPr>
        <w:pStyle w:val="Paragraphedeliste"/>
        <w:tabs>
          <w:tab w:val="left" w:pos="-851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>Figure S4: RNA-</w:t>
      </w:r>
      <w:proofErr w:type="spellStart"/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>seq</w:t>
      </w:r>
      <w:proofErr w:type="spellEnd"/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and </w:t>
      </w:r>
      <w:proofErr w:type="spellStart"/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>qPCR</w:t>
      </w:r>
      <w:proofErr w:type="spellEnd"/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data comparison</w:t>
      </w:r>
    </w:p>
    <w:p w:rsidR="000F5A35" w:rsidRPr="00BC07E4" w:rsidRDefault="000F5A35" w:rsidP="00912165">
      <w:pPr>
        <w:pStyle w:val="Paragraphedeliste"/>
        <w:tabs>
          <w:tab w:val="left" w:pos="-851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BC07E4">
        <w:rPr>
          <w:rFonts w:ascii="Times New Roman" w:hAnsi="Times New Roman" w:cs="Times New Roman"/>
          <w:sz w:val="28"/>
          <w:szCs w:val="28"/>
          <w:lang w:val="en-US"/>
        </w:rPr>
        <w:t>R=0.92</w:t>
      </w:r>
    </w:p>
    <w:p w:rsidR="00912165" w:rsidRPr="00BC07E4" w:rsidRDefault="00912165" w:rsidP="00870B4F">
      <w:pPr>
        <w:rPr>
          <w:lang w:val="en-US"/>
        </w:rPr>
      </w:pPr>
    </w:p>
    <w:p w:rsidR="00FB2E75" w:rsidRPr="00BC07E4" w:rsidRDefault="00FB2E75" w:rsidP="00870B4F">
      <w:pPr>
        <w:rPr>
          <w:lang w:val="en-US"/>
        </w:rPr>
      </w:pPr>
    </w:p>
    <w:p w:rsidR="00FB2E75" w:rsidRPr="00BC07E4" w:rsidRDefault="00FB2E75" w:rsidP="00870B4F">
      <w:pPr>
        <w:rPr>
          <w:lang w:val="en-US"/>
        </w:rPr>
      </w:pPr>
    </w:p>
    <w:p w:rsidR="00FB2E75" w:rsidRPr="00BC07E4" w:rsidRDefault="00FB2E75" w:rsidP="00870B4F">
      <w:pPr>
        <w:rPr>
          <w:lang w:val="en-US"/>
        </w:rPr>
      </w:pPr>
    </w:p>
    <w:p w:rsidR="00FB2E75" w:rsidRPr="00BC07E4" w:rsidRDefault="00FB2E75" w:rsidP="00870B4F">
      <w:pPr>
        <w:rPr>
          <w:lang w:val="en-US"/>
        </w:rPr>
      </w:pPr>
    </w:p>
    <w:p w:rsidR="00FB2E75" w:rsidRPr="00BC07E4" w:rsidRDefault="00FB2E75" w:rsidP="00870B4F">
      <w:pPr>
        <w:rPr>
          <w:lang w:val="en-US"/>
        </w:rPr>
      </w:pPr>
    </w:p>
    <w:p w:rsidR="00FB2E75" w:rsidRPr="00BC07E4" w:rsidRDefault="00FB2E75" w:rsidP="00870B4F">
      <w:pPr>
        <w:rPr>
          <w:lang w:val="en-US"/>
        </w:rPr>
      </w:pPr>
    </w:p>
    <w:p w:rsidR="00FB2E75" w:rsidRPr="00BC07E4" w:rsidRDefault="00FB2E75" w:rsidP="00870B4F">
      <w:pPr>
        <w:rPr>
          <w:lang w:val="en-US"/>
        </w:rPr>
      </w:pPr>
    </w:p>
    <w:p w:rsidR="00FB2E75" w:rsidRPr="00BC07E4" w:rsidRDefault="00FB2E75" w:rsidP="00870B4F">
      <w:pPr>
        <w:rPr>
          <w:lang w:val="en-US"/>
        </w:rPr>
      </w:pPr>
    </w:p>
    <w:p w:rsidR="00FB2E75" w:rsidRPr="00BC07E4" w:rsidRDefault="00FB2E75" w:rsidP="00870B4F">
      <w:pPr>
        <w:rPr>
          <w:lang w:val="en-US"/>
        </w:rPr>
      </w:pPr>
    </w:p>
    <w:p w:rsidR="00DF6F43" w:rsidRPr="00BC07E4" w:rsidRDefault="00DF6F43" w:rsidP="00870B4F">
      <w:pPr>
        <w:rPr>
          <w:lang w:val="en-US"/>
        </w:rPr>
      </w:pPr>
    </w:p>
    <w:p w:rsidR="00DF6F43" w:rsidRPr="00BC07E4" w:rsidRDefault="00DF6F43" w:rsidP="00870B4F">
      <w:pPr>
        <w:rPr>
          <w:lang w:val="en-US"/>
        </w:rPr>
      </w:pPr>
    </w:p>
    <w:p w:rsidR="00DF6F43" w:rsidRPr="00BC07E4" w:rsidRDefault="00DF6F43" w:rsidP="00870B4F">
      <w:pPr>
        <w:rPr>
          <w:lang w:val="en-US"/>
        </w:rPr>
      </w:pPr>
    </w:p>
    <w:p w:rsidR="00DF6F43" w:rsidRPr="00BC07E4" w:rsidRDefault="00DF6F43" w:rsidP="00870B4F">
      <w:pPr>
        <w:rPr>
          <w:lang w:val="en-US"/>
        </w:rPr>
      </w:pPr>
    </w:p>
    <w:p w:rsidR="00FB2E75" w:rsidRPr="00BC07E4" w:rsidRDefault="00DF6F43" w:rsidP="00E07AF6">
      <w:pPr>
        <w:pStyle w:val="Paragraphedeliste"/>
        <w:tabs>
          <w:tab w:val="left" w:pos="-851"/>
        </w:tabs>
        <w:ind w:left="0"/>
        <w:jc w:val="center"/>
        <w:rPr>
          <w:b/>
          <w:sz w:val="24"/>
          <w:szCs w:val="24"/>
          <w:lang w:val="en-US"/>
        </w:rPr>
      </w:pPr>
      <w:r w:rsidRPr="00BC07E4">
        <w:rPr>
          <w:b/>
          <w:noProof/>
          <w:sz w:val="24"/>
          <w:szCs w:val="24"/>
          <w:lang w:eastAsia="fr-FR"/>
        </w:rPr>
        <w:drawing>
          <wp:inline distT="0" distB="0" distL="0" distR="0">
            <wp:extent cx="5676900" cy="6000770"/>
            <wp:effectExtent l="19050" t="0" r="0" b="0"/>
            <wp:docPr id="2" name="Image 1" descr="tight junction-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ght junction-jpg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1664" cy="600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9B5" w:rsidRPr="00BC07E4" w:rsidRDefault="003979B5" w:rsidP="00FB2E75">
      <w:pPr>
        <w:pStyle w:val="Paragraphedeliste"/>
        <w:tabs>
          <w:tab w:val="left" w:pos="-851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2E75" w:rsidRPr="00BC07E4" w:rsidRDefault="00FB2E75" w:rsidP="00FB2E75">
      <w:pPr>
        <w:pStyle w:val="Paragraphedeliste"/>
        <w:tabs>
          <w:tab w:val="left" w:pos="-851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Figure S5: Tight junction </w:t>
      </w:r>
      <w:r w:rsidR="00CA191B" w:rsidRPr="00BC07E4">
        <w:rPr>
          <w:rFonts w:ascii="Times New Roman" w:hAnsi="Times New Roman" w:cs="Times New Roman"/>
          <w:b/>
          <w:sz w:val="28"/>
          <w:szCs w:val="28"/>
          <w:lang w:val="en-US"/>
        </w:rPr>
        <w:t>signaling</w:t>
      </w:r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pathway</w:t>
      </w:r>
    </w:p>
    <w:p w:rsidR="00FB2E75" w:rsidRPr="00BC07E4" w:rsidRDefault="00FB2E75" w:rsidP="00870B4F">
      <w:pPr>
        <w:rPr>
          <w:lang w:val="en-US"/>
        </w:rPr>
      </w:pPr>
    </w:p>
    <w:p w:rsidR="00D87F4D" w:rsidRPr="00BC07E4" w:rsidRDefault="006B7E62" w:rsidP="003979B5">
      <w:pPr>
        <w:jc w:val="center"/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4591050" cy="3152775"/>
            <wp:effectExtent l="19050" t="0" r="0" b="0"/>
            <wp:docPr id="7" name="Image 6" descr="Figure S2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A.tif"/>
                    <pic:cNvPicPr/>
                  </pic:nvPicPr>
                  <pic:blipFill>
                    <a:blip r:embed="rId14" cstate="print"/>
                    <a:srcRect t="3873" b="4561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C99" w:rsidRPr="00BC07E4" w:rsidRDefault="006B7E62" w:rsidP="003979B5">
      <w:pPr>
        <w:jc w:val="center"/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4695825" cy="3400089"/>
            <wp:effectExtent l="19050" t="0" r="9525" b="0"/>
            <wp:docPr id="8" name="Image 7" descr="Figure S2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B.tif"/>
                    <pic:cNvPicPr/>
                  </pic:nvPicPr>
                  <pic:blipFill>
                    <a:blip r:embed="rId15" cstate="print"/>
                    <a:srcRect t="3591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340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9B5" w:rsidRPr="00BC07E4" w:rsidRDefault="00C018C0" w:rsidP="003979B5">
      <w:pPr>
        <w:jc w:val="center"/>
        <w:rPr>
          <w:lang w:val="en-US"/>
        </w:rPr>
      </w:pPr>
      <w:r w:rsidRPr="00BC07E4">
        <w:rPr>
          <w:noProof/>
          <w:lang w:eastAsia="fr-FR"/>
        </w:rPr>
        <w:drawing>
          <wp:inline distT="0" distB="0" distL="0" distR="0">
            <wp:extent cx="3910470" cy="2876550"/>
            <wp:effectExtent l="19050" t="0" r="0" b="0"/>
            <wp:docPr id="11" name="Image 10" descr="Figure S2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C.tif"/>
                    <pic:cNvPicPr/>
                  </pic:nvPicPr>
                  <pic:blipFill>
                    <a:blip r:embed="rId16" cstate="print"/>
                    <a:srcRect t="2091"/>
                    <a:stretch>
                      <a:fillRect/>
                    </a:stretch>
                  </pic:blipFill>
                  <pic:spPr>
                    <a:xfrm>
                      <a:off x="0" y="0"/>
                      <a:ext cx="391047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B4F" w:rsidRPr="00BC07E4" w:rsidRDefault="00B24935" w:rsidP="00870B4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>Figure S</w:t>
      </w:r>
      <w:r w:rsidR="00621793" w:rsidRPr="00BC07E4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870B4F" w:rsidRPr="00BC07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workflow </w:t>
      </w:r>
    </w:p>
    <w:p w:rsidR="00096D9B" w:rsidRPr="00BC07E4" w:rsidRDefault="00DF6F43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A: </w:t>
      </w:r>
      <w:r w:rsidR="00870B4F"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>Bioinfo</w:t>
      </w:r>
      <w:r w:rsidR="00096D9B"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>r</w:t>
      </w:r>
      <w:r w:rsidR="00870B4F"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>matic process</w:t>
      </w:r>
      <w:r w:rsidR="00835CD1" w:rsidRPr="00BC07E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52339" w:rsidRPr="00BC07E4" w:rsidRDefault="00952339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C07E4">
        <w:rPr>
          <w:rFonts w:ascii="Times New Roman" w:hAnsi="Times New Roman" w:cs="Times New Roman"/>
          <w:sz w:val="24"/>
          <w:szCs w:val="24"/>
          <w:lang w:val="en-US"/>
        </w:rPr>
        <w:t>Genome assembly</w:t>
      </w:r>
      <w:r w:rsidR="005F6395" w:rsidRPr="00BC07E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70345" w:rsidRPr="00BC07E4">
        <w:rPr>
          <w:rFonts w:ascii="Times New Roman" w:hAnsi="Times New Roman" w:cs="Times New Roman"/>
          <w:sz w:val="24"/>
          <w:szCs w:val="24"/>
          <w:lang w:val="en-US"/>
        </w:rPr>
        <w:t>After mapping to sheep genome</w:t>
      </w:r>
      <w:r w:rsidR="00B22262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, the </w:t>
      </w:r>
      <w:r w:rsidR="00C018C0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overlapping </w:t>
      </w:r>
      <w:r w:rsidR="00B22262" w:rsidRPr="00BC07E4">
        <w:rPr>
          <w:rFonts w:ascii="Times New Roman" w:hAnsi="Times New Roman" w:cs="Times New Roman"/>
          <w:sz w:val="24"/>
          <w:szCs w:val="24"/>
          <w:lang w:val="en-US"/>
        </w:rPr>
        <w:t>reads were</w:t>
      </w:r>
      <w:r w:rsidR="00B22262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</w:t>
      </w:r>
      <w:r w:rsidRPr="00BC07E4">
        <w:rPr>
          <w:rFonts w:ascii="Times New Roman" w:hAnsi="Times New Roman" w:cs="Times New Roman"/>
          <w:sz w:val="24"/>
          <w:szCs w:val="24"/>
          <w:lang w:val="en-US" w:eastAsia="fr-FR"/>
        </w:rPr>
        <w:t>merged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and </w:t>
      </w:r>
      <w:r w:rsidR="00C018C0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the fragments assembled </w:t>
      </w:r>
      <w:r w:rsidR="00606248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from each sample. Then, all samples were grouped and merged </w:t>
      </w:r>
      <w:r w:rsidR="00C018C0" w:rsidRPr="00BC07E4">
        <w:rPr>
          <w:rFonts w:ascii="Times New Roman" w:hAnsi="Times New Roman" w:cs="Times New Roman"/>
          <w:sz w:val="24"/>
          <w:szCs w:val="24"/>
          <w:lang w:val="en-US" w:eastAsia="fr-FR"/>
        </w:rPr>
        <w:t>t</w:t>
      </w:r>
      <w:r w:rsidR="00B22262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o </w:t>
      </w:r>
      <w:r w:rsidR="00606248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produce </w:t>
      </w:r>
      <w:r w:rsidRPr="00BC07E4">
        <w:rPr>
          <w:rFonts w:ascii="Times New Roman" w:hAnsi="Times New Roman" w:cs="Times New Roman"/>
          <w:sz w:val="24"/>
          <w:szCs w:val="24"/>
          <w:lang w:val="en-US" w:eastAsia="fr-FR"/>
        </w:rPr>
        <w:t>a collection of genomic fragments.</w:t>
      </w:r>
      <w:r w:rsidR="00606248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Last</w:t>
      </w:r>
      <w:r w:rsidR="00B22262" w:rsidRPr="00BC07E4">
        <w:rPr>
          <w:rFonts w:ascii="Times New Roman" w:hAnsi="Times New Roman" w:cs="Times New Roman"/>
          <w:sz w:val="24"/>
          <w:szCs w:val="24"/>
          <w:lang w:val="en-US" w:eastAsia="fr-FR"/>
        </w:rPr>
        <w:t>, the number of reads per genomic fragment was computed.</w:t>
      </w:r>
    </w:p>
    <w:p w:rsidR="00952339" w:rsidRPr="00BC07E4" w:rsidRDefault="00315396" w:rsidP="00835CD1">
      <w:pPr>
        <w:spacing w:after="0"/>
        <w:rPr>
          <w:rFonts w:ascii="Times New Roman" w:hAnsi="Times New Roman" w:cs="Times New Roman"/>
          <w:lang w:val="en-US"/>
        </w:rPr>
      </w:pPr>
      <w:proofErr w:type="gramStart"/>
      <w:r w:rsidRPr="00BC07E4">
        <w:rPr>
          <w:rFonts w:ascii="Times New Roman" w:hAnsi="Times New Roman" w:cs="Times New Roman"/>
          <w:i/>
          <w:sz w:val="24"/>
          <w:szCs w:val="24"/>
          <w:lang w:val="en-US"/>
        </w:rPr>
        <w:t>De novo</w:t>
      </w:r>
      <w:r w:rsidR="00952339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assembly</w:t>
      </w:r>
      <w:r w:rsidR="00001AE9" w:rsidRPr="00BC07E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952339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2339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Reads were assembled </w:t>
      </w:r>
      <w:r w:rsidR="005F6395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for each </w:t>
      </w:r>
      <w:r w:rsidR="00C279BC" w:rsidRPr="00BC07E4">
        <w:rPr>
          <w:rFonts w:ascii="Times New Roman" w:hAnsi="Times New Roman" w:cs="Times New Roman"/>
          <w:sz w:val="24"/>
          <w:szCs w:val="24"/>
          <w:lang w:val="en-US" w:eastAsia="fr-FR"/>
        </w:rPr>
        <w:t>sample</w:t>
      </w:r>
      <w:r w:rsidR="00C279BC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2262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to generate </w:t>
      </w:r>
      <w:proofErr w:type="spellStart"/>
      <w:r w:rsidR="00B22262" w:rsidRPr="00BC07E4">
        <w:rPr>
          <w:rFonts w:ascii="Times New Roman" w:hAnsi="Times New Roman" w:cs="Times New Roman"/>
          <w:sz w:val="24"/>
          <w:szCs w:val="24"/>
          <w:lang w:val="en-US"/>
        </w:rPr>
        <w:t>contigs</w:t>
      </w:r>
      <w:proofErr w:type="spellEnd"/>
      <w:r w:rsidR="00B22262" w:rsidRPr="00BC07E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22262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</w:t>
      </w:r>
      <w:r w:rsidR="00606248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All </w:t>
      </w:r>
      <w:proofErr w:type="spellStart"/>
      <w:r w:rsidR="00606248" w:rsidRPr="00BC07E4">
        <w:rPr>
          <w:rFonts w:ascii="Times New Roman" w:hAnsi="Times New Roman" w:cs="Times New Roman"/>
          <w:sz w:val="24"/>
          <w:szCs w:val="24"/>
          <w:lang w:val="en-US" w:eastAsia="fr-FR"/>
        </w:rPr>
        <w:t>contig</w:t>
      </w:r>
      <w:proofErr w:type="spellEnd"/>
      <w:r w:rsidR="00606248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files were thereafter concatenated and a meta-assembly was performed. </w:t>
      </w:r>
      <w:r w:rsidR="00B22262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All </w:t>
      </w:r>
      <w:proofErr w:type="spellStart"/>
      <w:r w:rsidR="00B22262" w:rsidRPr="00BC07E4">
        <w:rPr>
          <w:rFonts w:ascii="Times New Roman" w:hAnsi="Times New Roman" w:cs="Times New Roman"/>
          <w:sz w:val="24"/>
          <w:szCs w:val="24"/>
          <w:lang w:val="en-US" w:eastAsia="fr-FR"/>
        </w:rPr>
        <w:t>contigs</w:t>
      </w:r>
      <w:proofErr w:type="spellEnd"/>
      <w:r w:rsidR="00B22262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and </w:t>
      </w:r>
      <w:proofErr w:type="spellStart"/>
      <w:r w:rsidR="00B22262" w:rsidRPr="00BC07E4">
        <w:rPr>
          <w:rFonts w:ascii="Times New Roman" w:hAnsi="Times New Roman" w:cs="Times New Roman"/>
          <w:sz w:val="24"/>
          <w:szCs w:val="24"/>
          <w:lang w:val="en-US" w:eastAsia="fr-FR"/>
        </w:rPr>
        <w:t>singlets</w:t>
      </w:r>
      <w:proofErr w:type="spellEnd"/>
      <w:r w:rsidR="00B22262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highlighted were used to </w:t>
      </w:r>
      <w:r w:rsidR="005F6395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create </w:t>
      </w:r>
      <w:r w:rsidR="00B22262" w:rsidRPr="00BC07E4">
        <w:rPr>
          <w:rFonts w:ascii="Times New Roman" w:hAnsi="Times New Roman" w:cs="Times New Roman"/>
          <w:sz w:val="24"/>
          <w:szCs w:val="24"/>
          <w:lang w:val="en-US" w:eastAsia="fr-FR"/>
        </w:rPr>
        <w:t>a reference</w:t>
      </w:r>
      <w:r w:rsidR="00B22262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5F6395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22262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generate a counting file for each </w:t>
      </w:r>
      <w:r w:rsidR="00C279BC" w:rsidRPr="00BC07E4">
        <w:rPr>
          <w:rFonts w:ascii="Times New Roman" w:hAnsi="Times New Roman" w:cs="Times New Roman"/>
          <w:sz w:val="24"/>
          <w:szCs w:val="24"/>
          <w:lang w:val="en-US"/>
        </w:rPr>
        <w:t>sample</w:t>
      </w:r>
      <w:r w:rsidR="00B22262" w:rsidRPr="00BC07E4">
        <w:rPr>
          <w:rFonts w:ascii="Times New Roman" w:hAnsi="Times New Roman" w:cs="Times New Roman"/>
          <w:lang w:val="en-US"/>
        </w:rPr>
        <w:t xml:space="preserve">. </w:t>
      </w:r>
    </w:p>
    <w:p w:rsidR="00001AE9" w:rsidRPr="00BC07E4" w:rsidRDefault="00870B4F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>B: Annotation process</w:t>
      </w:r>
      <w:r w:rsidR="005F6395"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  <w:r w:rsidR="005F4750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01AE9" w:rsidRPr="00BC07E4" w:rsidRDefault="00835CD1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 w:eastAsia="fr-FR"/>
        </w:rPr>
        <w:t>G</w:t>
      </w:r>
      <w:r w:rsidR="005F4750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enomic fragments and </w:t>
      </w:r>
      <w:r w:rsidR="00315396" w:rsidRPr="00BC07E4">
        <w:rPr>
          <w:rFonts w:ascii="Times New Roman" w:hAnsi="Times New Roman" w:cs="Times New Roman"/>
          <w:i/>
          <w:sz w:val="24"/>
          <w:szCs w:val="24"/>
          <w:lang w:val="en-US" w:eastAsia="fr-FR"/>
        </w:rPr>
        <w:t>de novo</w:t>
      </w:r>
      <w:r w:rsidR="005F4750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contigs were aligned with</w:t>
      </w:r>
      <w:r w:rsidR="005F6395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the</w:t>
      </w:r>
      <w:r w:rsidR="005F4750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</w:t>
      </w:r>
      <w:proofErr w:type="spellStart"/>
      <w:r w:rsidR="005F4750" w:rsidRPr="00BC07E4">
        <w:rPr>
          <w:rFonts w:ascii="Times New Roman" w:hAnsi="Times New Roman" w:cs="Times New Roman"/>
          <w:i/>
          <w:sz w:val="24"/>
          <w:szCs w:val="24"/>
          <w:lang w:val="en-US" w:eastAsia="fr-FR"/>
        </w:rPr>
        <w:t>Bos</w:t>
      </w:r>
      <w:proofErr w:type="spellEnd"/>
      <w:r w:rsidR="005F4750" w:rsidRPr="00BC07E4">
        <w:rPr>
          <w:rFonts w:ascii="Times New Roman" w:hAnsi="Times New Roman" w:cs="Times New Roman"/>
          <w:i/>
          <w:sz w:val="24"/>
          <w:szCs w:val="24"/>
          <w:lang w:val="en-US" w:eastAsia="fr-FR"/>
        </w:rPr>
        <w:t xml:space="preserve"> </w:t>
      </w:r>
      <w:proofErr w:type="spellStart"/>
      <w:proofErr w:type="gramStart"/>
      <w:r w:rsidR="005F4750" w:rsidRPr="00BC07E4">
        <w:rPr>
          <w:rFonts w:ascii="Times New Roman" w:hAnsi="Times New Roman" w:cs="Times New Roman"/>
          <w:i/>
          <w:sz w:val="24"/>
          <w:szCs w:val="24"/>
          <w:lang w:val="en-US" w:eastAsia="fr-FR"/>
        </w:rPr>
        <w:t>taurus</w:t>
      </w:r>
      <w:proofErr w:type="spellEnd"/>
      <w:proofErr w:type="gramEnd"/>
      <w:r w:rsidR="005F4750" w:rsidRPr="00BC07E4">
        <w:rPr>
          <w:rFonts w:ascii="Times New Roman" w:hAnsi="Times New Roman" w:cs="Times New Roman"/>
          <w:i/>
          <w:sz w:val="24"/>
          <w:szCs w:val="24"/>
          <w:lang w:val="en-US" w:eastAsia="fr-FR"/>
        </w:rPr>
        <w:t xml:space="preserve"> </w:t>
      </w:r>
      <w:r w:rsidR="005F4750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UMD3.1 genome using Blat. Iteratively, for fragments or contigs not linked to a described gene, </w:t>
      </w:r>
      <w:r w:rsidR="005F6395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a search was made for </w:t>
      </w:r>
      <w:r w:rsidR="005F4750" w:rsidRPr="00BC07E4">
        <w:rPr>
          <w:rFonts w:ascii="Times New Roman" w:hAnsi="Times New Roman" w:cs="Times New Roman"/>
          <w:sz w:val="24"/>
          <w:szCs w:val="24"/>
          <w:lang w:val="en-US" w:eastAsia="fr-FR"/>
        </w:rPr>
        <w:t>overlaps with downstre</w:t>
      </w:r>
      <w:r w:rsidR="00570345" w:rsidRPr="00BC07E4">
        <w:rPr>
          <w:rFonts w:ascii="Times New Roman" w:hAnsi="Times New Roman" w:cs="Times New Roman"/>
          <w:sz w:val="24"/>
          <w:szCs w:val="24"/>
          <w:lang w:val="en-US" w:eastAsia="fr-FR"/>
        </w:rPr>
        <w:t>am gene regions extended by 500</w:t>
      </w:r>
      <w:r w:rsidR="005F4750" w:rsidRPr="00BC07E4">
        <w:rPr>
          <w:rFonts w:ascii="Times New Roman" w:hAnsi="Times New Roman" w:cs="Times New Roman"/>
          <w:sz w:val="24"/>
          <w:szCs w:val="24"/>
          <w:lang w:val="en-US" w:eastAsia="fr-FR"/>
        </w:rPr>
        <w:t>b</w:t>
      </w:r>
      <w:r w:rsidR="00570345" w:rsidRPr="00BC07E4">
        <w:rPr>
          <w:rFonts w:ascii="Times New Roman" w:hAnsi="Times New Roman" w:cs="Times New Roman"/>
          <w:sz w:val="24"/>
          <w:szCs w:val="24"/>
          <w:lang w:val="en-US" w:eastAsia="fr-FR"/>
        </w:rPr>
        <w:t>p</w:t>
      </w:r>
      <w:r w:rsidR="005F4750" w:rsidRPr="00BC07E4">
        <w:rPr>
          <w:rFonts w:ascii="Times New Roman" w:hAnsi="Times New Roman" w:cs="Times New Roman"/>
          <w:sz w:val="24"/>
          <w:szCs w:val="24"/>
          <w:lang w:val="en-US" w:eastAsia="fr-FR"/>
        </w:rPr>
        <w:t>, 1kb and 3kb</w:t>
      </w:r>
      <w:r w:rsidR="004F7FE9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. </w:t>
      </w:r>
      <w:r w:rsidR="00E55CAC" w:rsidRPr="00BC07E4">
        <w:rPr>
          <w:rFonts w:ascii="Times New Roman" w:hAnsi="Times New Roman" w:cs="Times New Roman"/>
          <w:sz w:val="24"/>
          <w:szCs w:val="24"/>
          <w:lang w:val="en-US"/>
        </w:rPr>
        <w:t>All the non</w:t>
      </w:r>
      <w:r w:rsidR="005F6395" w:rsidRPr="00BC07E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55CAC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annotated genomic fragments and </w:t>
      </w:r>
      <w:proofErr w:type="spellStart"/>
      <w:r w:rsidR="00E55CAC" w:rsidRPr="00BC07E4">
        <w:rPr>
          <w:rFonts w:ascii="Times New Roman" w:hAnsi="Times New Roman" w:cs="Times New Roman"/>
          <w:sz w:val="24"/>
          <w:szCs w:val="24"/>
          <w:lang w:val="en-US"/>
        </w:rPr>
        <w:t>contigs</w:t>
      </w:r>
      <w:proofErr w:type="spellEnd"/>
      <w:r w:rsidR="00E55CAC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(not </w:t>
      </w:r>
      <w:r w:rsidR="005F6395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mapped </w:t>
      </w:r>
      <w:r w:rsidR="00E55CAC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F6395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55CAC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bovine transcript) </w:t>
      </w:r>
      <w:r w:rsidR="005F6395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="00E55CAC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discarded </w:t>
      </w:r>
      <w:r w:rsidR="005F6395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E55CAC" w:rsidRPr="00BC07E4">
        <w:rPr>
          <w:rFonts w:ascii="Times New Roman" w:hAnsi="Times New Roman" w:cs="Times New Roman"/>
          <w:sz w:val="24"/>
          <w:szCs w:val="24"/>
          <w:lang w:val="en-US"/>
        </w:rPr>
        <w:t>the data</w:t>
      </w:r>
      <w:r w:rsidR="005F6395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5CAC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set. </w:t>
      </w:r>
      <w:r w:rsidR="00001AE9"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>Final data set corresponds to the annotated genomic fragments</w:t>
      </w:r>
      <w:r w:rsidR="00001AE9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5F4750" w:rsidRPr="00BC07E4" w:rsidRDefault="004F7FE9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Last, the annotated </w:t>
      </w:r>
      <w:proofErr w:type="spellStart"/>
      <w:r w:rsidRPr="00BC07E4">
        <w:rPr>
          <w:rFonts w:ascii="Times New Roman" w:hAnsi="Times New Roman" w:cs="Times New Roman"/>
          <w:sz w:val="24"/>
          <w:szCs w:val="24"/>
          <w:lang w:val="en-US"/>
        </w:rPr>
        <w:t>contigs</w:t>
      </w:r>
      <w:proofErr w:type="spellEnd"/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(from</w:t>
      </w:r>
      <w:r w:rsidR="005F6395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5396" w:rsidRPr="00BC07E4">
        <w:rPr>
          <w:rFonts w:ascii="Times New Roman" w:hAnsi="Times New Roman" w:cs="Times New Roman"/>
          <w:i/>
          <w:sz w:val="24"/>
          <w:szCs w:val="24"/>
          <w:lang w:val="en-US"/>
        </w:rPr>
        <w:t>de novo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assembly) were mapped to </w:t>
      </w:r>
      <w:r w:rsidR="005F6395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70345" w:rsidRPr="00BC07E4">
        <w:rPr>
          <w:rFonts w:ascii="Times New Roman" w:hAnsi="Times New Roman" w:cs="Times New Roman"/>
          <w:sz w:val="24"/>
          <w:szCs w:val="24"/>
          <w:lang w:val="en-US"/>
        </w:rPr>
        <w:t>sheep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genome and added to the fin</w:t>
      </w:r>
      <w:r w:rsidR="00EC1804" w:rsidRPr="00BC07E4">
        <w:rPr>
          <w:rFonts w:ascii="Times New Roman" w:hAnsi="Times New Roman" w:cs="Times New Roman"/>
          <w:sz w:val="24"/>
          <w:szCs w:val="24"/>
          <w:lang w:val="en-US"/>
        </w:rPr>
        <w:t>al data</w:t>
      </w:r>
      <w:r w:rsidR="005F6395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804" w:rsidRPr="00BC07E4">
        <w:rPr>
          <w:rFonts w:ascii="Times New Roman" w:hAnsi="Times New Roman" w:cs="Times New Roman"/>
          <w:sz w:val="24"/>
          <w:szCs w:val="24"/>
          <w:lang w:val="en-US"/>
        </w:rPr>
        <w:t>set if they did</w:t>
      </w:r>
      <w:r w:rsidR="005F6395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1804" w:rsidRPr="00BC07E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F6395" w:rsidRPr="00BC07E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EC1804" w:rsidRPr="00BC07E4">
        <w:rPr>
          <w:rFonts w:ascii="Times New Roman" w:hAnsi="Times New Roman" w:cs="Times New Roman"/>
          <w:sz w:val="24"/>
          <w:szCs w:val="24"/>
          <w:lang w:val="en-US"/>
        </w:rPr>
        <w:t>t map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570345" w:rsidRPr="00BC07E4">
        <w:rPr>
          <w:rFonts w:ascii="Times New Roman" w:hAnsi="Times New Roman" w:cs="Times New Roman"/>
          <w:sz w:val="24"/>
          <w:szCs w:val="24"/>
          <w:lang w:val="en-US"/>
        </w:rPr>
        <w:t>sheep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genome</w:t>
      </w:r>
      <w:r w:rsidR="00B42C82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B42C82" w:rsidRPr="00BC07E4">
        <w:rPr>
          <w:rFonts w:ascii="Times New Roman" w:hAnsi="Times New Roman" w:cs="Times New Roman"/>
          <w:sz w:val="24"/>
          <w:szCs w:val="24"/>
          <w:lang w:val="en-US" w:eastAsia="fr-FR"/>
        </w:rPr>
        <w:t>unknown sequence</w:t>
      </w:r>
      <w:r w:rsidR="00B42C82" w:rsidRPr="00BC07E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42C82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in the public </w:t>
      </w:r>
      <w:r w:rsidR="00570345" w:rsidRPr="00BC07E4">
        <w:rPr>
          <w:rFonts w:ascii="Times New Roman" w:hAnsi="Times New Roman" w:cs="Times New Roman"/>
          <w:sz w:val="24"/>
          <w:szCs w:val="24"/>
          <w:lang w:val="en-US" w:eastAsia="fr-FR"/>
        </w:rPr>
        <w:t>sheep</w:t>
      </w:r>
      <w:r w:rsidR="00B42C82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genome database</w:t>
      </w:r>
      <w:r w:rsidR="00B42C82" w:rsidRPr="00BC07E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1AE9" w:rsidRPr="00BC07E4" w:rsidRDefault="00870B4F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>C: Statistical process</w:t>
      </w:r>
      <w:r w:rsidR="00C279BC" w:rsidRPr="00BC07E4"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  <w:r w:rsidR="00835CD1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F6F43" w:rsidRPr="00BC07E4" w:rsidRDefault="005F6395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 w:eastAsia="fr-FR"/>
        </w:rPr>
        <w:t>T</w:t>
      </w:r>
      <w:r w:rsidR="00835CD1" w:rsidRPr="00BC07E4">
        <w:rPr>
          <w:rFonts w:ascii="Times New Roman" w:hAnsi="Times New Roman" w:cs="Times New Roman"/>
          <w:sz w:val="24"/>
          <w:szCs w:val="24"/>
          <w:lang w:val="en-US" w:eastAsia="fr-FR"/>
        </w:rPr>
        <w:t>he genomic data</w:t>
      </w:r>
      <w:r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</w:t>
      </w:r>
      <w:r w:rsidR="00835CD1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set was filtered to conserve only the best genomic fragment </w:t>
      </w:r>
      <w:r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for each </w:t>
      </w:r>
      <w:r w:rsidR="00835CD1" w:rsidRPr="00BC07E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gene. After experimental validation, the normalization and </w:t>
      </w:r>
      <w:r w:rsidR="00835CD1" w:rsidRPr="00BC07E4">
        <w:rPr>
          <w:rFonts w:ascii="Times New Roman" w:hAnsi="Times New Roman" w:cs="Times New Roman"/>
          <w:sz w:val="24"/>
          <w:szCs w:val="24"/>
          <w:lang w:val="en-US"/>
        </w:rPr>
        <w:t>significance of differential gene expression w</w:t>
      </w:r>
      <w:r w:rsidR="00D87BC4" w:rsidRPr="00BC07E4">
        <w:rPr>
          <w:rFonts w:ascii="Times New Roman" w:hAnsi="Times New Roman" w:cs="Times New Roman"/>
          <w:sz w:val="24"/>
          <w:szCs w:val="24"/>
          <w:lang w:val="en-US"/>
        </w:rPr>
        <w:t>ere</w:t>
      </w:r>
      <w:r w:rsidR="00835CD1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determined using 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="00835CD1" w:rsidRPr="00BC07E4">
        <w:rPr>
          <w:rFonts w:ascii="Times New Roman" w:hAnsi="Times New Roman" w:cs="Times New Roman"/>
          <w:sz w:val="24"/>
          <w:szCs w:val="24"/>
          <w:lang w:val="en-US"/>
        </w:rPr>
        <w:t>DESeq</w:t>
      </w:r>
      <w:proofErr w:type="spellEnd"/>
      <w:r w:rsidR="00835CD1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package. Last, IPA was used to examine functional meaning. </w:t>
      </w: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D0A90" w:rsidRPr="00BC07E4" w:rsidRDefault="009D0A90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56AE9" w:rsidRPr="00BC07E4" w:rsidRDefault="00E07AF6">
      <w:pPr>
        <w:rPr>
          <w:lang w:val="en-US"/>
        </w:rPr>
      </w:pPr>
      <w:r w:rsidRPr="00BC07E4">
        <w:rPr>
          <w:noProof/>
          <w:lang w:eastAsia="fr-FR"/>
        </w:rPr>
        <w:drawing>
          <wp:inline distT="0" distB="0" distL="0" distR="0">
            <wp:extent cx="6210300" cy="4657725"/>
            <wp:effectExtent l="19050" t="0" r="0" b="0"/>
            <wp:docPr id="14" name="Image 13" descr="Figure S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7.t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F4D" w:rsidRPr="00BC07E4" w:rsidRDefault="00D87F4D" w:rsidP="00072A41">
      <w:pPr>
        <w:rPr>
          <w:lang w:val="en-US"/>
        </w:rPr>
      </w:pPr>
    </w:p>
    <w:p w:rsidR="00870B4F" w:rsidRPr="00BC07E4" w:rsidRDefault="00870B4F" w:rsidP="00870B4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>Figure S</w:t>
      </w:r>
      <w:r w:rsidR="00DA26AE" w:rsidRPr="00BC07E4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Example of </w:t>
      </w:r>
      <w:r w:rsidR="005F6395" w:rsidRPr="00BC07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distribution of reads </w:t>
      </w:r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 </w:t>
      </w:r>
      <w:r w:rsidR="00CA191B" w:rsidRPr="00BC07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 </w:t>
      </w:r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>annotated region (ZP4 gene)</w:t>
      </w:r>
    </w:p>
    <w:p w:rsidR="00DF6F43" w:rsidRPr="00BC07E4" w:rsidRDefault="00870B4F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>Graphs rep</w:t>
      </w:r>
      <w:r w:rsidR="00DA26AE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resent from </w:t>
      </w:r>
      <w:r w:rsidR="005F6395" w:rsidRPr="00BC07E4">
        <w:rPr>
          <w:rFonts w:ascii="Times New Roman" w:hAnsi="Times New Roman" w:cs="Times New Roman"/>
          <w:sz w:val="24"/>
          <w:szCs w:val="24"/>
          <w:lang w:val="en-US"/>
        </w:rPr>
        <w:t>top to bottom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DF6F43" w:rsidRPr="00BC07E4" w:rsidRDefault="00DF6F43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>- The</w:t>
      </w:r>
      <w:r w:rsidR="00870B4F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102F">
        <w:rPr>
          <w:rFonts w:ascii="Times New Roman" w:hAnsi="Times New Roman" w:cs="Times New Roman"/>
          <w:sz w:val="24"/>
          <w:szCs w:val="24"/>
          <w:lang w:val="en-US"/>
        </w:rPr>
        <w:t>sheep</w:t>
      </w:r>
      <w:r w:rsidR="00870B4F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genomic location (OAR25), </w:t>
      </w:r>
    </w:p>
    <w:p w:rsidR="00DF6F43" w:rsidRPr="00BC07E4" w:rsidRDefault="00DF6F43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>- The</w:t>
      </w:r>
      <w:r w:rsidR="00870B4F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number of total reads for each genomic fragment </w:t>
      </w:r>
      <w:r w:rsidR="00C611AD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(y axis) </w:t>
      </w:r>
      <w:r w:rsidR="00870B4F" w:rsidRPr="00BC07E4">
        <w:rPr>
          <w:rFonts w:ascii="Times New Roman" w:hAnsi="Times New Roman" w:cs="Times New Roman"/>
          <w:sz w:val="24"/>
          <w:szCs w:val="24"/>
          <w:lang w:val="en-US"/>
        </w:rPr>
        <w:t>identified in the dataset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(blue </w:t>
      </w:r>
      <w:r w:rsidR="005F6395" w:rsidRPr="00BC07E4">
        <w:rPr>
          <w:rFonts w:ascii="Times New Roman" w:hAnsi="Times New Roman" w:cs="Times New Roman"/>
          <w:sz w:val="24"/>
          <w:szCs w:val="24"/>
          <w:lang w:val="en-US"/>
        </w:rPr>
        <w:t>curve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70B4F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:rsidR="00DF6F43" w:rsidRPr="00BC07E4" w:rsidRDefault="00DF6F43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>- R</w:t>
      </w:r>
      <w:r w:rsidR="00870B4F" w:rsidRPr="00BC07E4">
        <w:rPr>
          <w:rFonts w:ascii="Times New Roman" w:hAnsi="Times New Roman" w:cs="Times New Roman"/>
          <w:sz w:val="24"/>
          <w:szCs w:val="24"/>
          <w:lang w:val="en-US"/>
        </w:rPr>
        <w:t>ead coverage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0B4F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(log) and read alignment visualized by IGV software, </w:t>
      </w:r>
    </w:p>
    <w:p w:rsidR="00DF6F43" w:rsidRPr="00BC07E4" w:rsidRDefault="00DF6F43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>- Location</w:t>
      </w:r>
      <w:r w:rsidR="00870B4F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of the ZP4 gene </w:t>
      </w:r>
      <w:proofErr w:type="spellStart"/>
      <w:r w:rsidR="00870B4F" w:rsidRPr="00BC07E4">
        <w:rPr>
          <w:rFonts w:ascii="Times New Roman" w:hAnsi="Times New Roman" w:cs="Times New Roman"/>
          <w:sz w:val="24"/>
          <w:szCs w:val="24"/>
          <w:lang w:val="en-US"/>
        </w:rPr>
        <w:t>exons</w:t>
      </w:r>
      <w:proofErr w:type="spellEnd"/>
      <w:r w:rsidR="00870B4F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5F6395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A191B" w:rsidRPr="00BC07E4">
        <w:rPr>
          <w:rFonts w:ascii="Times New Roman" w:hAnsi="Times New Roman" w:cs="Times New Roman"/>
          <w:sz w:val="24"/>
          <w:szCs w:val="24"/>
          <w:lang w:val="en-US"/>
        </w:rPr>
        <w:t>blue).</w:t>
      </w:r>
    </w:p>
    <w:p w:rsidR="00870B4F" w:rsidRPr="00BC07E4" w:rsidRDefault="00DF6F43" w:rsidP="00835C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>- Location</w:t>
      </w:r>
      <w:r w:rsidR="00870B4F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of the genomic fragments identified by the </w:t>
      </w:r>
      <w:proofErr w:type="spellStart"/>
      <w:r w:rsidR="00870B4F" w:rsidRPr="00BC07E4">
        <w:rPr>
          <w:rFonts w:ascii="Times New Roman" w:hAnsi="Times New Roman" w:cs="Times New Roman"/>
          <w:sz w:val="24"/>
          <w:szCs w:val="24"/>
          <w:lang w:val="en-US"/>
        </w:rPr>
        <w:t>bioinformatic</w:t>
      </w:r>
      <w:proofErr w:type="spellEnd"/>
      <w:r w:rsidR="00870B4F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workflow (</w:t>
      </w:r>
      <w:r w:rsidR="00E07AF6" w:rsidRPr="00BC07E4">
        <w:rPr>
          <w:rFonts w:ascii="Times New Roman" w:hAnsi="Times New Roman" w:cs="Times New Roman"/>
          <w:sz w:val="24"/>
          <w:szCs w:val="24"/>
          <w:lang w:val="en-US"/>
        </w:rPr>
        <w:t>red</w:t>
      </w:r>
      <w:r w:rsidR="00870B4F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6395" w:rsidRPr="00BC07E4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="00870B4F" w:rsidRPr="00BC07E4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870B4F" w:rsidRPr="00BC07E4" w:rsidRDefault="005F6395" w:rsidP="00835CD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DF6F43" w:rsidRPr="00BC07E4">
        <w:rPr>
          <w:rFonts w:ascii="Times New Roman" w:hAnsi="Times New Roman" w:cs="Times New Roman"/>
          <w:sz w:val="24"/>
          <w:szCs w:val="24"/>
          <w:lang w:val="en-US"/>
        </w:rPr>
        <w:t>he non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F6F43" w:rsidRPr="00BC07E4">
        <w:rPr>
          <w:rFonts w:ascii="Times New Roman" w:hAnsi="Times New Roman" w:cs="Times New Roman"/>
          <w:sz w:val="24"/>
          <w:szCs w:val="24"/>
          <w:lang w:val="en-US"/>
        </w:rPr>
        <w:t>uniformity of the sequence coverage by the reads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is clearly visible</w:t>
      </w:r>
      <w:r w:rsidR="00DF6F43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with the maximum close to the 3’ UTR of the gene then a decrease towards the 5’.</w:t>
      </w:r>
    </w:p>
    <w:p w:rsidR="00BD2746" w:rsidRPr="00BC07E4" w:rsidRDefault="00BD2746">
      <w:pPr>
        <w:rPr>
          <w:lang w:val="en-US"/>
        </w:rPr>
      </w:pPr>
    </w:p>
    <w:p w:rsidR="00511D9A" w:rsidRPr="00BC07E4" w:rsidRDefault="00511D9A">
      <w:pPr>
        <w:rPr>
          <w:lang w:val="en-US"/>
        </w:rPr>
      </w:pPr>
    </w:p>
    <w:p w:rsidR="00511D9A" w:rsidRPr="00BC07E4" w:rsidRDefault="00511D9A">
      <w:pPr>
        <w:rPr>
          <w:lang w:val="en-US"/>
        </w:rPr>
      </w:pPr>
    </w:p>
    <w:p w:rsidR="00D87BC4" w:rsidRPr="00BC07E4" w:rsidRDefault="00D87BC4">
      <w:pPr>
        <w:rPr>
          <w:lang w:val="en-US"/>
        </w:rPr>
      </w:pPr>
    </w:p>
    <w:p w:rsidR="00D87BC4" w:rsidRPr="00BC07E4" w:rsidRDefault="00D87BC4">
      <w:pPr>
        <w:rPr>
          <w:lang w:val="en-US"/>
        </w:rPr>
      </w:pPr>
    </w:p>
    <w:p w:rsidR="00D87BC4" w:rsidRPr="00BC07E4" w:rsidRDefault="00D87BC4">
      <w:pPr>
        <w:rPr>
          <w:lang w:val="en-US"/>
        </w:rPr>
      </w:pPr>
    </w:p>
    <w:p w:rsidR="00441A29" w:rsidRPr="00BC07E4" w:rsidRDefault="00D87BC4">
      <w:pPr>
        <w:rPr>
          <w:lang w:val="en-US"/>
        </w:rPr>
      </w:pPr>
      <w:r w:rsidRPr="00BC07E4">
        <w:rPr>
          <w:noProof/>
          <w:lang w:eastAsia="fr-FR"/>
        </w:rPr>
        <w:drawing>
          <wp:inline distT="0" distB="0" distL="0" distR="0">
            <wp:extent cx="6840855" cy="5130800"/>
            <wp:effectExtent l="19050" t="0" r="0" b="0"/>
            <wp:docPr id="4" name="Image 3" descr="Figure S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8.t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B4F" w:rsidRPr="00BC07E4" w:rsidRDefault="00870B4F" w:rsidP="00870B4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>Figure S</w:t>
      </w:r>
      <w:r w:rsidR="00DA26AE" w:rsidRPr="00BC07E4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>: Number of genomic fragment</w:t>
      </w:r>
      <w:r w:rsidR="00D87BC4" w:rsidRPr="00BC07E4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per gene</w:t>
      </w:r>
    </w:p>
    <w:p w:rsidR="006C337E" w:rsidRPr="00BC07E4" w:rsidRDefault="006C337E" w:rsidP="00870B4F">
      <w:pPr>
        <w:rPr>
          <w:b/>
          <w:sz w:val="24"/>
          <w:szCs w:val="24"/>
          <w:highlight w:val="yellow"/>
          <w:lang w:val="en-US"/>
        </w:rPr>
      </w:pPr>
    </w:p>
    <w:p w:rsidR="007651F7" w:rsidRPr="00BC07E4" w:rsidRDefault="007651F7" w:rsidP="00870B4F">
      <w:pPr>
        <w:rPr>
          <w:b/>
          <w:sz w:val="24"/>
          <w:szCs w:val="24"/>
          <w:highlight w:val="yellow"/>
          <w:lang w:val="en-US"/>
        </w:rPr>
      </w:pPr>
    </w:p>
    <w:p w:rsidR="007651F7" w:rsidRPr="00BC07E4" w:rsidRDefault="007651F7" w:rsidP="00870B4F">
      <w:pPr>
        <w:rPr>
          <w:b/>
          <w:sz w:val="24"/>
          <w:szCs w:val="24"/>
          <w:highlight w:val="yellow"/>
          <w:lang w:val="en-US"/>
        </w:rPr>
      </w:pPr>
    </w:p>
    <w:p w:rsidR="007651F7" w:rsidRPr="00BC07E4" w:rsidRDefault="007651F7" w:rsidP="00870B4F">
      <w:pPr>
        <w:rPr>
          <w:b/>
          <w:sz w:val="24"/>
          <w:szCs w:val="24"/>
          <w:highlight w:val="yellow"/>
          <w:lang w:val="en-US"/>
        </w:rPr>
      </w:pPr>
    </w:p>
    <w:p w:rsidR="007651F7" w:rsidRPr="00BC07E4" w:rsidRDefault="007651F7" w:rsidP="00870B4F">
      <w:pPr>
        <w:rPr>
          <w:b/>
          <w:sz w:val="24"/>
          <w:szCs w:val="24"/>
          <w:highlight w:val="yellow"/>
          <w:lang w:val="en-US"/>
        </w:rPr>
      </w:pPr>
    </w:p>
    <w:p w:rsidR="007651F7" w:rsidRPr="00BC07E4" w:rsidRDefault="007651F7" w:rsidP="00870B4F">
      <w:pPr>
        <w:rPr>
          <w:b/>
          <w:sz w:val="24"/>
          <w:szCs w:val="24"/>
          <w:highlight w:val="yellow"/>
          <w:lang w:val="en-US"/>
        </w:rPr>
      </w:pPr>
    </w:p>
    <w:p w:rsidR="007651F7" w:rsidRPr="00BC07E4" w:rsidRDefault="007651F7" w:rsidP="00870B4F">
      <w:pPr>
        <w:rPr>
          <w:b/>
          <w:sz w:val="24"/>
          <w:szCs w:val="24"/>
          <w:highlight w:val="yellow"/>
          <w:lang w:val="en-US"/>
        </w:rPr>
      </w:pPr>
    </w:p>
    <w:p w:rsidR="00BD2746" w:rsidRPr="00BC07E4" w:rsidRDefault="00BD2746" w:rsidP="00870B4F">
      <w:pPr>
        <w:rPr>
          <w:b/>
          <w:sz w:val="24"/>
          <w:szCs w:val="24"/>
          <w:highlight w:val="yellow"/>
          <w:lang w:val="en-US"/>
        </w:rPr>
      </w:pPr>
    </w:p>
    <w:p w:rsidR="00BD2746" w:rsidRPr="00BC07E4" w:rsidRDefault="00BD2746" w:rsidP="00870B4F">
      <w:pPr>
        <w:rPr>
          <w:b/>
          <w:sz w:val="24"/>
          <w:szCs w:val="24"/>
          <w:highlight w:val="yellow"/>
          <w:lang w:val="en-US"/>
        </w:rPr>
      </w:pPr>
    </w:p>
    <w:p w:rsidR="00BD2746" w:rsidRPr="00BC07E4" w:rsidRDefault="00BD2746" w:rsidP="00870B4F">
      <w:pPr>
        <w:rPr>
          <w:b/>
          <w:sz w:val="24"/>
          <w:szCs w:val="24"/>
          <w:highlight w:val="yellow"/>
          <w:lang w:val="en-US"/>
        </w:rPr>
      </w:pPr>
    </w:p>
    <w:p w:rsidR="006C337E" w:rsidRPr="00BC07E4" w:rsidRDefault="006C337E" w:rsidP="00870B4F">
      <w:pPr>
        <w:rPr>
          <w:b/>
          <w:sz w:val="24"/>
          <w:szCs w:val="24"/>
          <w:highlight w:val="yellow"/>
          <w:lang w:val="en-US"/>
        </w:rPr>
      </w:pPr>
      <w:r w:rsidRPr="00BC07E4">
        <w:rPr>
          <w:b/>
          <w:noProof/>
          <w:sz w:val="24"/>
          <w:szCs w:val="24"/>
          <w:lang w:eastAsia="fr-FR"/>
        </w:rPr>
        <w:drawing>
          <wp:inline distT="0" distB="0" distL="0" distR="0">
            <wp:extent cx="6854825" cy="5141119"/>
            <wp:effectExtent l="19050" t="0" r="3175" b="0"/>
            <wp:docPr id="12" name="Image 11" descr="Figure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5.tif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2558" cy="513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37E" w:rsidRPr="00BC07E4" w:rsidRDefault="006C337E" w:rsidP="00870B4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>Figure S</w:t>
      </w:r>
      <w:r w:rsidR="00246FC8" w:rsidRPr="00BC07E4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="00403DD1" w:rsidRPr="00BC07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Level </w:t>
      </w:r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of gene </w:t>
      </w:r>
      <w:r w:rsidR="00072A41" w:rsidRPr="00BC07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expression </w:t>
      </w:r>
      <w:r w:rsidRPr="00BC07E4">
        <w:rPr>
          <w:rFonts w:ascii="Times New Roman" w:hAnsi="Times New Roman" w:cs="Times New Roman"/>
          <w:b/>
          <w:sz w:val="28"/>
          <w:szCs w:val="28"/>
          <w:lang w:val="en-US"/>
        </w:rPr>
        <w:t>preservation</w:t>
      </w:r>
    </w:p>
    <w:p w:rsidR="00072A41" w:rsidRPr="00BC07E4" w:rsidRDefault="00403DD1" w:rsidP="00855A5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BD2746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or each </w:t>
      </w:r>
      <w:r w:rsidR="00A61D97" w:rsidRPr="00BC07E4">
        <w:rPr>
          <w:rFonts w:ascii="Times New Roman" w:hAnsi="Times New Roman" w:cs="Times New Roman"/>
          <w:sz w:val="24"/>
          <w:szCs w:val="24"/>
          <w:lang w:val="en-US"/>
        </w:rPr>
        <w:t>condition (PDO, PMO, SCO, SAO, PDG, PMG, SCG, SAG</w:t>
      </w:r>
      <w:r w:rsidR="00072A41" w:rsidRPr="00BC07E4">
        <w:rPr>
          <w:rFonts w:ascii="Times New Roman" w:hAnsi="Times New Roman" w:cs="Times New Roman"/>
          <w:sz w:val="24"/>
          <w:szCs w:val="24"/>
          <w:lang w:val="en-US"/>
        </w:rPr>
        <w:t>, MT</w:t>
      </w:r>
      <w:r w:rsidR="00A61D97" w:rsidRPr="00BC07E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D2746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each curve represents </w:t>
      </w:r>
      <w:r w:rsidR="006C337E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the percentage of </w:t>
      </w:r>
      <w:r w:rsidR="004C502A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measured </w:t>
      </w:r>
      <w:r w:rsidR="006C337E" w:rsidRPr="00BC07E4">
        <w:rPr>
          <w:rFonts w:ascii="Times New Roman" w:hAnsi="Times New Roman" w:cs="Times New Roman"/>
          <w:sz w:val="24"/>
          <w:szCs w:val="24"/>
          <w:lang w:val="en-US"/>
        </w:rPr>
        <w:t>transcript</w:t>
      </w:r>
      <w:r w:rsidR="004C502A" w:rsidRPr="00BC07E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C337E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compared to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C337E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DAP transcript</w:t>
      </w:r>
      <w:r w:rsidR="00072A41" w:rsidRPr="00BC07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C337E" w:rsidRPr="00BC07E4" w:rsidRDefault="00072A41" w:rsidP="00855A5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sz w:val="24"/>
          <w:szCs w:val="24"/>
          <w:lang w:val="en-US"/>
        </w:rPr>
        <w:t>The Y axis corresponds to the % of each transcript compared to the DAP transcript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C337E" w:rsidRPr="00BC07E4" w:rsidRDefault="00403DD1" w:rsidP="00855A5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>The b</w:t>
      </w:r>
      <w:r w:rsidR="00246FC8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lack 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curve </w:t>
      </w:r>
      <w:r w:rsidR="00246FC8" w:rsidRPr="00BC07E4">
        <w:rPr>
          <w:rFonts w:ascii="Times New Roman" w:hAnsi="Times New Roman" w:cs="Times New Roman"/>
          <w:sz w:val="24"/>
          <w:szCs w:val="24"/>
          <w:lang w:val="en-US"/>
        </w:rPr>
        <w:t>represents the theoreti</w:t>
      </w:r>
      <w:r w:rsidR="006C337E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cal </w:t>
      </w:r>
      <w:r w:rsidR="00BD2746" w:rsidRPr="00BC07E4">
        <w:rPr>
          <w:rFonts w:ascii="Times New Roman" w:hAnsi="Times New Roman" w:cs="Times New Roman"/>
          <w:sz w:val="24"/>
          <w:szCs w:val="24"/>
          <w:lang w:val="en-US"/>
        </w:rPr>
        <w:t>profile</w:t>
      </w:r>
      <w:r w:rsidR="006C337E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2746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(deduced from Affymetrix RNA amounts). The other </w:t>
      </w:r>
      <w:r w:rsidR="00CA191B" w:rsidRPr="00BC07E4">
        <w:rPr>
          <w:rFonts w:ascii="Times New Roman" w:hAnsi="Times New Roman" w:cs="Times New Roman"/>
          <w:sz w:val="24"/>
          <w:szCs w:val="24"/>
          <w:lang w:val="en-US"/>
        </w:rPr>
        <w:t>colors</w:t>
      </w:r>
      <w:r w:rsidR="006C337E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represent </w:t>
      </w:r>
      <w:r w:rsidR="006C337E" w:rsidRPr="00BC07E4">
        <w:rPr>
          <w:rFonts w:ascii="Times New Roman" w:hAnsi="Times New Roman" w:cs="Times New Roman"/>
          <w:sz w:val="24"/>
          <w:szCs w:val="24"/>
          <w:lang w:val="en-US"/>
        </w:rPr>
        <w:t>the different replicates.</w:t>
      </w:r>
    </w:p>
    <w:p w:rsidR="00422FA4" w:rsidRPr="00BC07E4" w:rsidRDefault="00403DD1" w:rsidP="00855A52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  <w:r w:rsidRPr="00BC07E4">
        <w:rPr>
          <w:rFonts w:ascii="Times New Roman" w:hAnsi="Times New Roman" w:cs="Times New Roman"/>
          <w:sz w:val="24"/>
          <w:szCs w:val="24"/>
          <w:lang w:val="en-US"/>
        </w:rPr>
        <w:t>The profile of a</w:t>
      </w:r>
      <w:r w:rsidR="001C5688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ll the samples </w:t>
      </w:r>
      <w:r w:rsidRPr="00BC07E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1C5688" w:rsidRPr="00BC07E4">
        <w:rPr>
          <w:rFonts w:ascii="Times New Roman" w:hAnsi="Times New Roman" w:cs="Times New Roman"/>
          <w:sz w:val="24"/>
          <w:szCs w:val="24"/>
          <w:lang w:val="en-US"/>
        </w:rPr>
        <w:t xml:space="preserve"> similar to the theoretical profile with a correlation &gt;0.94 except for SCG3 (0.86), SAG2 (0.8) and SAG3 (0.84).</w:t>
      </w:r>
    </w:p>
    <w:sectPr w:rsidR="00422FA4" w:rsidRPr="00BC07E4" w:rsidSect="00815FC2">
      <w:pgSz w:w="11906" w:h="16838"/>
      <w:pgMar w:top="568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414A9"/>
    <w:multiLevelType w:val="hybridMultilevel"/>
    <w:tmpl w:val="6BC01A4E"/>
    <w:lvl w:ilvl="0" w:tplc="A0E4F1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F230F"/>
    <w:multiLevelType w:val="hybridMultilevel"/>
    <w:tmpl w:val="E1A07984"/>
    <w:lvl w:ilvl="0" w:tplc="CA081688">
      <w:start w:val="1"/>
      <w:numFmt w:val="upperLetter"/>
      <w:lvlText w:val="%1)"/>
      <w:lvlJc w:val="left"/>
      <w:pPr>
        <w:ind w:left="720" w:hanging="360"/>
      </w:pPr>
      <w:rPr>
        <w:rFonts w:cstheme="minorHAnsi"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B150F"/>
    <w:multiLevelType w:val="hybridMultilevel"/>
    <w:tmpl w:val="4AA056FE"/>
    <w:lvl w:ilvl="0" w:tplc="DFE29A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B1B33"/>
    <w:multiLevelType w:val="hybridMultilevel"/>
    <w:tmpl w:val="CAC09F3C"/>
    <w:lvl w:ilvl="0" w:tplc="5AF84C4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4D40E8"/>
    <w:multiLevelType w:val="hybridMultilevel"/>
    <w:tmpl w:val="EF8A45C2"/>
    <w:lvl w:ilvl="0" w:tplc="39CCC68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D7FC8"/>
    <w:multiLevelType w:val="hybridMultilevel"/>
    <w:tmpl w:val="6D7A6FAA"/>
    <w:lvl w:ilvl="0" w:tplc="04D82846">
      <w:start w:val="1"/>
      <w:numFmt w:val="upperLetter"/>
      <w:suff w:val="space"/>
      <w:lvlText w:val="%1)"/>
      <w:lvlJc w:val="left"/>
      <w:pPr>
        <w:ind w:left="786" w:hanging="360"/>
      </w:pPr>
      <w:rPr>
        <w:rFonts w:cstheme="minorHAnsi"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CC4706B"/>
    <w:multiLevelType w:val="hybridMultilevel"/>
    <w:tmpl w:val="F6885E9A"/>
    <w:lvl w:ilvl="0" w:tplc="FA729C2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7F4D"/>
    <w:rsid w:val="00001AE9"/>
    <w:rsid w:val="00050F69"/>
    <w:rsid w:val="000630DC"/>
    <w:rsid w:val="00072A41"/>
    <w:rsid w:val="00096D9B"/>
    <w:rsid w:val="000B6BC7"/>
    <w:rsid w:val="000C647A"/>
    <w:rsid w:val="000C6A94"/>
    <w:rsid w:val="000E6DCF"/>
    <w:rsid w:val="000F21C9"/>
    <w:rsid w:val="000F5A35"/>
    <w:rsid w:val="001214C6"/>
    <w:rsid w:val="0013323B"/>
    <w:rsid w:val="00152FAB"/>
    <w:rsid w:val="00156730"/>
    <w:rsid w:val="00164B4B"/>
    <w:rsid w:val="00173E2A"/>
    <w:rsid w:val="00181B7D"/>
    <w:rsid w:val="00194911"/>
    <w:rsid w:val="001C5688"/>
    <w:rsid w:val="001D282D"/>
    <w:rsid w:val="001F5B2A"/>
    <w:rsid w:val="0021540C"/>
    <w:rsid w:val="00246FC8"/>
    <w:rsid w:val="0026102F"/>
    <w:rsid w:val="00290E14"/>
    <w:rsid w:val="002A1D96"/>
    <w:rsid w:val="002A454C"/>
    <w:rsid w:val="002C3A15"/>
    <w:rsid w:val="002F72A0"/>
    <w:rsid w:val="00315396"/>
    <w:rsid w:val="00334891"/>
    <w:rsid w:val="003509DD"/>
    <w:rsid w:val="00356AE9"/>
    <w:rsid w:val="00381328"/>
    <w:rsid w:val="003973A8"/>
    <w:rsid w:val="003979B5"/>
    <w:rsid w:val="003C0A5F"/>
    <w:rsid w:val="003F5449"/>
    <w:rsid w:val="00403DD1"/>
    <w:rsid w:val="0041382E"/>
    <w:rsid w:val="00422FA4"/>
    <w:rsid w:val="00425EBE"/>
    <w:rsid w:val="0043383F"/>
    <w:rsid w:val="00441A29"/>
    <w:rsid w:val="00453429"/>
    <w:rsid w:val="00460C99"/>
    <w:rsid w:val="00461F19"/>
    <w:rsid w:val="004C0001"/>
    <w:rsid w:val="004C502A"/>
    <w:rsid w:val="004D0D37"/>
    <w:rsid w:val="004D556E"/>
    <w:rsid w:val="004E4584"/>
    <w:rsid w:val="004F43EF"/>
    <w:rsid w:val="004F7FE9"/>
    <w:rsid w:val="00503DDF"/>
    <w:rsid w:val="00511D9A"/>
    <w:rsid w:val="005152A7"/>
    <w:rsid w:val="00536A50"/>
    <w:rsid w:val="00570345"/>
    <w:rsid w:val="005E4C11"/>
    <w:rsid w:val="005F4750"/>
    <w:rsid w:val="005F6395"/>
    <w:rsid w:val="00601C4D"/>
    <w:rsid w:val="00606248"/>
    <w:rsid w:val="00621793"/>
    <w:rsid w:val="006763BE"/>
    <w:rsid w:val="006B7E62"/>
    <w:rsid w:val="006C337E"/>
    <w:rsid w:val="006D5001"/>
    <w:rsid w:val="006E02F2"/>
    <w:rsid w:val="006F3ECE"/>
    <w:rsid w:val="0074326B"/>
    <w:rsid w:val="007651F7"/>
    <w:rsid w:val="00784F97"/>
    <w:rsid w:val="007B126A"/>
    <w:rsid w:val="007B60B7"/>
    <w:rsid w:val="007C088F"/>
    <w:rsid w:val="007D3103"/>
    <w:rsid w:val="007F766E"/>
    <w:rsid w:val="00815FC2"/>
    <w:rsid w:val="008246E0"/>
    <w:rsid w:val="00832BED"/>
    <w:rsid w:val="00835CD1"/>
    <w:rsid w:val="00855A52"/>
    <w:rsid w:val="00870B4F"/>
    <w:rsid w:val="008C6E10"/>
    <w:rsid w:val="008D1FA5"/>
    <w:rsid w:val="008F39A3"/>
    <w:rsid w:val="00907210"/>
    <w:rsid w:val="00912165"/>
    <w:rsid w:val="00943422"/>
    <w:rsid w:val="00952339"/>
    <w:rsid w:val="00954E13"/>
    <w:rsid w:val="009742C9"/>
    <w:rsid w:val="00994B1B"/>
    <w:rsid w:val="009B00CB"/>
    <w:rsid w:val="009D0A90"/>
    <w:rsid w:val="009F1EC7"/>
    <w:rsid w:val="009F7AD4"/>
    <w:rsid w:val="00A54CCC"/>
    <w:rsid w:val="00A61D97"/>
    <w:rsid w:val="00A62AFE"/>
    <w:rsid w:val="00AB1B91"/>
    <w:rsid w:val="00AC633E"/>
    <w:rsid w:val="00AD4671"/>
    <w:rsid w:val="00AD61F6"/>
    <w:rsid w:val="00AF24D6"/>
    <w:rsid w:val="00B22262"/>
    <w:rsid w:val="00B24935"/>
    <w:rsid w:val="00B42C82"/>
    <w:rsid w:val="00B529EE"/>
    <w:rsid w:val="00B72B71"/>
    <w:rsid w:val="00B75AC2"/>
    <w:rsid w:val="00BC07E4"/>
    <w:rsid w:val="00BC4A7D"/>
    <w:rsid w:val="00BD2746"/>
    <w:rsid w:val="00BD51B0"/>
    <w:rsid w:val="00BE4D3F"/>
    <w:rsid w:val="00C018C0"/>
    <w:rsid w:val="00C145DB"/>
    <w:rsid w:val="00C20764"/>
    <w:rsid w:val="00C261D1"/>
    <w:rsid w:val="00C279BC"/>
    <w:rsid w:val="00C611AD"/>
    <w:rsid w:val="00C749B1"/>
    <w:rsid w:val="00C82E5B"/>
    <w:rsid w:val="00C83A4E"/>
    <w:rsid w:val="00CA191B"/>
    <w:rsid w:val="00CA46DE"/>
    <w:rsid w:val="00CA696C"/>
    <w:rsid w:val="00CC2C15"/>
    <w:rsid w:val="00D03BFC"/>
    <w:rsid w:val="00D265E3"/>
    <w:rsid w:val="00D333EC"/>
    <w:rsid w:val="00D34649"/>
    <w:rsid w:val="00D37D08"/>
    <w:rsid w:val="00D52482"/>
    <w:rsid w:val="00D627AB"/>
    <w:rsid w:val="00D76903"/>
    <w:rsid w:val="00D77F29"/>
    <w:rsid w:val="00D87BC4"/>
    <w:rsid w:val="00D87F4D"/>
    <w:rsid w:val="00DA26AE"/>
    <w:rsid w:val="00DB0506"/>
    <w:rsid w:val="00DC37CA"/>
    <w:rsid w:val="00DD6AC2"/>
    <w:rsid w:val="00DF6F43"/>
    <w:rsid w:val="00E05E08"/>
    <w:rsid w:val="00E07AF6"/>
    <w:rsid w:val="00E55CAC"/>
    <w:rsid w:val="00E564CD"/>
    <w:rsid w:val="00E716EA"/>
    <w:rsid w:val="00E72E8E"/>
    <w:rsid w:val="00E8794F"/>
    <w:rsid w:val="00E954C8"/>
    <w:rsid w:val="00EA3DAC"/>
    <w:rsid w:val="00EC1804"/>
    <w:rsid w:val="00F004DA"/>
    <w:rsid w:val="00F04B09"/>
    <w:rsid w:val="00F15DD9"/>
    <w:rsid w:val="00F87937"/>
    <w:rsid w:val="00F9509C"/>
    <w:rsid w:val="00FA1F96"/>
    <w:rsid w:val="00FB2E75"/>
    <w:rsid w:val="00FC6662"/>
    <w:rsid w:val="00FE7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F4D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32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87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7F4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F5B2A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832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ienhypertexte">
    <w:name w:val="Hyperlink"/>
    <w:basedOn w:val="Policepardfaut"/>
    <w:uiPriority w:val="99"/>
    <w:semiHidden/>
    <w:unhideWhenUsed/>
    <w:rsid w:val="00D333EC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D7690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7690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7690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7690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769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jpeg"/><Relationship Id="rId18" Type="http://schemas.openxmlformats.org/officeDocument/2006/relationships/image" Target="media/image14.tif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png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19" Type="http://schemas.openxmlformats.org/officeDocument/2006/relationships/image" Target="media/image15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10</Pages>
  <Words>721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INRA-LGC</Company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abonnet</dc:creator>
  <cp:lastModifiedBy>abonnet</cp:lastModifiedBy>
  <cp:revision>4</cp:revision>
  <cp:lastPrinted>2013-10-14T11:45:00Z</cp:lastPrinted>
  <dcterms:created xsi:type="dcterms:W3CDTF">2013-11-06T14:49:00Z</dcterms:created>
  <dcterms:modified xsi:type="dcterms:W3CDTF">2013-11-09T20:30:00Z</dcterms:modified>
</cp:coreProperties>
</file>