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E5D" w:rsidRPr="00A154B5" w:rsidRDefault="00E769A2" w:rsidP="000744F4">
      <w:pPr>
        <w:spacing w:line="480" w:lineRule="auto"/>
        <w:jc w:val="both"/>
        <w:rPr>
          <w:sz w:val="22"/>
          <w:szCs w:val="22"/>
        </w:rPr>
      </w:pPr>
      <w:r w:rsidRPr="00A154B5">
        <w:rPr>
          <w:b/>
          <w:color w:val="000000" w:themeColor="text1"/>
          <w:sz w:val="22"/>
          <w:szCs w:val="22"/>
        </w:rPr>
        <w:t xml:space="preserve">Table </w:t>
      </w:r>
      <w:r w:rsidR="009B41B3" w:rsidRPr="00A154B5">
        <w:rPr>
          <w:b/>
          <w:color w:val="000000" w:themeColor="text1"/>
          <w:sz w:val="22"/>
          <w:szCs w:val="22"/>
        </w:rPr>
        <w:t>S</w:t>
      </w:r>
      <w:r w:rsidR="00097F2C">
        <w:rPr>
          <w:b/>
          <w:color w:val="000000" w:themeColor="text1"/>
          <w:sz w:val="22"/>
          <w:szCs w:val="22"/>
        </w:rPr>
        <w:t>9</w:t>
      </w:r>
      <w:bookmarkStart w:id="0" w:name="_GoBack"/>
      <w:bookmarkEnd w:id="0"/>
    </w:p>
    <w:tbl>
      <w:tblPr>
        <w:tblW w:w="9938" w:type="dxa"/>
        <w:tblInd w:w="93" w:type="dxa"/>
        <w:tblLayout w:type="fixed"/>
        <w:tblLook w:val="04A0"/>
      </w:tblPr>
      <w:tblGrid>
        <w:gridCol w:w="5118"/>
        <w:gridCol w:w="1134"/>
        <w:gridCol w:w="1276"/>
        <w:gridCol w:w="1134"/>
        <w:gridCol w:w="1276"/>
      </w:tblGrid>
      <w:tr w:rsidR="00B450FA" w:rsidRPr="00A154B5" w:rsidTr="00A154B5">
        <w:trPr>
          <w:trHeight w:val="300"/>
        </w:trPr>
        <w:tc>
          <w:tcPr>
            <w:tcW w:w="5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450FA" w:rsidRPr="00A154B5" w:rsidRDefault="00B450FA" w:rsidP="00735D10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50FA" w:rsidRPr="00A154B5" w:rsidRDefault="00B450FA" w:rsidP="00A154B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154B5">
              <w:rPr>
                <w:b/>
                <w:bCs/>
                <w:color w:val="000000"/>
                <w:sz w:val="22"/>
                <w:szCs w:val="22"/>
              </w:rPr>
              <w:t>Control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50FA" w:rsidRPr="00A154B5" w:rsidRDefault="00A154B5" w:rsidP="00B450F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154B5">
              <w:rPr>
                <w:b/>
                <w:bCs/>
                <w:color w:val="000000"/>
                <w:sz w:val="22"/>
                <w:szCs w:val="22"/>
              </w:rPr>
              <w:t>STE</w:t>
            </w:r>
          </w:p>
        </w:tc>
      </w:tr>
      <w:tr w:rsidR="00B450FA" w:rsidRPr="00A154B5" w:rsidTr="00A154B5">
        <w:trPr>
          <w:trHeight w:val="300"/>
        </w:trPr>
        <w:tc>
          <w:tcPr>
            <w:tcW w:w="5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50FA" w:rsidRPr="00A154B5" w:rsidRDefault="00B450FA" w:rsidP="00735D1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154B5">
              <w:rPr>
                <w:b/>
                <w:bCs/>
                <w:color w:val="000000"/>
                <w:sz w:val="22"/>
                <w:szCs w:val="22"/>
              </w:rPr>
              <w:t>Data Source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50FA" w:rsidRPr="00A154B5" w:rsidRDefault="00B450FA" w:rsidP="00735D1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154B5">
              <w:rPr>
                <w:b/>
                <w:bCs/>
                <w:color w:val="000000"/>
                <w:sz w:val="22"/>
                <w:szCs w:val="22"/>
              </w:rPr>
              <w:t># of hits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50FA" w:rsidRPr="00A154B5" w:rsidRDefault="00B450FA" w:rsidP="00735D1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154B5">
              <w:rPr>
                <w:b/>
                <w:bCs/>
                <w:color w:val="000000"/>
                <w:sz w:val="22"/>
                <w:szCs w:val="22"/>
              </w:rPr>
              <w:t>% of hits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50FA" w:rsidRPr="00A154B5" w:rsidRDefault="00B450FA" w:rsidP="00735D1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154B5">
              <w:rPr>
                <w:b/>
                <w:bCs/>
                <w:color w:val="000000"/>
                <w:sz w:val="22"/>
                <w:szCs w:val="22"/>
              </w:rPr>
              <w:t># of hits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50FA" w:rsidRPr="00A154B5" w:rsidRDefault="00B450FA" w:rsidP="00735D1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154B5">
              <w:rPr>
                <w:b/>
                <w:bCs/>
                <w:color w:val="000000"/>
                <w:sz w:val="22"/>
                <w:szCs w:val="22"/>
              </w:rPr>
              <w:t>% of hits</w:t>
            </w:r>
          </w:p>
        </w:tc>
      </w:tr>
      <w:tr w:rsidR="00E36E5D" w:rsidRPr="00A154B5" w:rsidTr="00A154B5">
        <w:trPr>
          <w:trHeight w:val="30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154B5">
              <w:rPr>
                <w:i/>
                <w:iCs/>
                <w:color w:val="000000"/>
                <w:sz w:val="22"/>
                <w:szCs w:val="22"/>
              </w:rPr>
              <w:t>Acropora</w:t>
            </w:r>
            <w:proofErr w:type="spellEnd"/>
            <w:r w:rsidRPr="00A154B5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154B5">
              <w:rPr>
                <w:i/>
                <w:iCs/>
                <w:color w:val="000000"/>
                <w:sz w:val="22"/>
                <w:szCs w:val="22"/>
              </w:rPr>
              <w:t>millepora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154B5">
              <w:rPr>
                <w:color w:val="000000"/>
                <w:sz w:val="22"/>
                <w:szCs w:val="22"/>
              </w:rPr>
              <w:t>transcriptome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4492982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18.47%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5876863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20.10%</w:t>
            </w:r>
          </w:p>
        </w:tc>
      </w:tr>
      <w:tr w:rsidR="00E36E5D" w:rsidRPr="00A154B5" w:rsidTr="00A154B5">
        <w:trPr>
          <w:trHeight w:val="30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154B5">
              <w:rPr>
                <w:i/>
                <w:iCs/>
                <w:color w:val="000000"/>
                <w:sz w:val="22"/>
                <w:szCs w:val="22"/>
              </w:rPr>
              <w:t>Acropora</w:t>
            </w:r>
            <w:proofErr w:type="spellEnd"/>
            <w:r w:rsidRPr="00A154B5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154B5">
              <w:rPr>
                <w:i/>
                <w:iCs/>
                <w:color w:val="000000"/>
                <w:sz w:val="22"/>
                <w:szCs w:val="22"/>
              </w:rPr>
              <w:t>digitifera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genome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8819219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36.26%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9745020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33.34%</w:t>
            </w:r>
          </w:p>
        </w:tc>
      </w:tr>
      <w:tr w:rsidR="00E36E5D" w:rsidRPr="00A154B5" w:rsidTr="00A154B5">
        <w:trPr>
          <w:trHeight w:val="30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154B5">
              <w:rPr>
                <w:i/>
                <w:iCs/>
                <w:color w:val="000000"/>
                <w:sz w:val="22"/>
                <w:szCs w:val="22"/>
              </w:rPr>
              <w:t>Acropora</w:t>
            </w:r>
            <w:proofErr w:type="spellEnd"/>
            <w:r w:rsidRPr="00A154B5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154B5">
              <w:rPr>
                <w:i/>
                <w:iCs/>
                <w:color w:val="000000"/>
                <w:sz w:val="22"/>
                <w:szCs w:val="22"/>
              </w:rPr>
              <w:t>hyacinthus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154B5">
              <w:rPr>
                <w:color w:val="000000"/>
                <w:sz w:val="22"/>
                <w:szCs w:val="22"/>
              </w:rPr>
              <w:t>transcriptome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3177093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13.06%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4106874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14.05%</w:t>
            </w:r>
          </w:p>
        </w:tc>
      </w:tr>
      <w:tr w:rsidR="00E36E5D" w:rsidRPr="00A154B5" w:rsidTr="00A154B5">
        <w:trPr>
          <w:trHeight w:val="30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154B5">
              <w:rPr>
                <w:i/>
                <w:iCs/>
                <w:color w:val="000000"/>
                <w:sz w:val="22"/>
                <w:szCs w:val="22"/>
              </w:rPr>
              <w:t>Acropora</w:t>
            </w:r>
            <w:proofErr w:type="spellEnd"/>
            <w:r w:rsidRPr="00A154B5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154B5">
              <w:rPr>
                <w:i/>
                <w:iCs/>
                <w:color w:val="000000"/>
                <w:sz w:val="22"/>
                <w:szCs w:val="22"/>
              </w:rPr>
              <w:t>tenuis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154B5">
              <w:rPr>
                <w:color w:val="000000"/>
                <w:sz w:val="22"/>
                <w:szCs w:val="22"/>
              </w:rPr>
              <w:t>transcriptome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973417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4.00%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1114089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3.81%</w:t>
            </w:r>
          </w:p>
        </w:tc>
      </w:tr>
      <w:tr w:rsidR="00E36E5D" w:rsidRPr="00A154B5" w:rsidTr="00A154B5">
        <w:trPr>
          <w:trHeight w:val="30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154B5">
              <w:rPr>
                <w:i/>
                <w:iCs/>
                <w:color w:val="000000"/>
                <w:sz w:val="22"/>
                <w:szCs w:val="22"/>
              </w:rPr>
              <w:t>Porites</w:t>
            </w:r>
            <w:proofErr w:type="spellEnd"/>
            <w:r w:rsidRPr="00A154B5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154B5">
              <w:rPr>
                <w:i/>
                <w:iCs/>
                <w:color w:val="000000"/>
                <w:sz w:val="22"/>
                <w:szCs w:val="22"/>
              </w:rPr>
              <w:t>astreoides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154B5">
              <w:rPr>
                <w:color w:val="000000"/>
                <w:sz w:val="22"/>
                <w:szCs w:val="22"/>
              </w:rPr>
              <w:t>transcriptome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20669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0.08%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22947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0.08%</w:t>
            </w:r>
          </w:p>
        </w:tc>
      </w:tr>
      <w:tr w:rsidR="00E36E5D" w:rsidRPr="00A154B5" w:rsidTr="00A154B5">
        <w:trPr>
          <w:trHeight w:val="3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154B5">
              <w:rPr>
                <w:b/>
                <w:bCs/>
                <w:color w:val="000000"/>
                <w:sz w:val="22"/>
                <w:szCs w:val="22"/>
              </w:rPr>
              <w:t>Coral total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154B5">
              <w:rPr>
                <w:b/>
                <w:bCs/>
                <w:color w:val="000000"/>
                <w:sz w:val="22"/>
                <w:szCs w:val="22"/>
              </w:rPr>
              <w:t>17483380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154B5">
              <w:rPr>
                <w:b/>
                <w:bCs/>
                <w:color w:val="000000"/>
                <w:sz w:val="22"/>
                <w:szCs w:val="22"/>
              </w:rPr>
              <w:t>71.87%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154B5">
              <w:rPr>
                <w:b/>
                <w:bCs/>
                <w:color w:val="000000"/>
                <w:sz w:val="22"/>
                <w:szCs w:val="22"/>
              </w:rPr>
              <w:t>20865793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154B5">
              <w:rPr>
                <w:b/>
                <w:bCs/>
                <w:color w:val="000000"/>
                <w:sz w:val="22"/>
                <w:szCs w:val="22"/>
              </w:rPr>
              <w:t>71.38%</w:t>
            </w:r>
          </w:p>
        </w:tc>
      </w:tr>
      <w:tr w:rsidR="00E36E5D" w:rsidRPr="00A154B5" w:rsidTr="00A154B5">
        <w:trPr>
          <w:trHeight w:val="3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154B5">
              <w:rPr>
                <w:i/>
                <w:iCs/>
                <w:color w:val="000000"/>
                <w:sz w:val="22"/>
                <w:szCs w:val="22"/>
              </w:rPr>
              <w:t>Symbiodinium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ESTs sequences (JGI)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1614049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6.63%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2292774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7.84%</w:t>
            </w:r>
          </w:p>
        </w:tc>
      </w:tr>
      <w:tr w:rsidR="00E36E5D" w:rsidRPr="00A154B5" w:rsidTr="00A154B5">
        <w:trPr>
          <w:trHeight w:val="30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154B5">
              <w:rPr>
                <w:i/>
                <w:iCs/>
                <w:color w:val="000000"/>
                <w:sz w:val="22"/>
                <w:szCs w:val="22"/>
              </w:rPr>
              <w:t>Symbiodinium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154B5">
              <w:rPr>
                <w:color w:val="000000"/>
                <w:sz w:val="22"/>
                <w:szCs w:val="22"/>
              </w:rPr>
              <w:t>GenBank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154B5">
              <w:rPr>
                <w:color w:val="000000"/>
                <w:sz w:val="22"/>
                <w:szCs w:val="22"/>
              </w:rPr>
              <w:t>nt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sequences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133511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0.55%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194537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0.67%</w:t>
            </w:r>
          </w:p>
        </w:tc>
      </w:tr>
      <w:tr w:rsidR="00E36E5D" w:rsidRPr="00A154B5" w:rsidTr="00A154B5">
        <w:trPr>
          <w:trHeight w:val="30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154B5">
              <w:rPr>
                <w:i/>
                <w:iCs/>
                <w:color w:val="000000"/>
                <w:sz w:val="22"/>
                <w:szCs w:val="22"/>
              </w:rPr>
              <w:t>Symbiodinium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</w:t>
            </w:r>
            <w:r w:rsidRPr="00A154B5">
              <w:rPr>
                <w:i/>
                <w:color w:val="000000"/>
                <w:sz w:val="22"/>
                <w:szCs w:val="22"/>
              </w:rPr>
              <w:t>de novo</w:t>
            </w:r>
            <w:r w:rsidRPr="00A154B5">
              <w:rPr>
                <w:color w:val="000000"/>
                <w:sz w:val="22"/>
                <w:szCs w:val="22"/>
              </w:rPr>
              <w:t xml:space="preserve">-assembled </w:t>
            </w:r>
            <w:proofErr w:type="spellStart"/>
            <w:r w:rsidRPr="00A154B5">
              <w:rPr>
                <w:color w:val="000000"/>
                <w:sz w:val="22"/>
                <w:szCs w:val="22"/>
              </w:rPr>
              <w:t>transcriptomes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A2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26025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0.11%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43892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0.15%</w:t>
            </w:r>
          </w:p>
        </w:tc>
      </w:tr>
      <w:tr w:rsidR="00E36E5D" w:rsidRPr="00A154B5" w:rsidTr="00A154B5">
        <w:trPr>
          <w:trHeight w:val="30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A154B5">
              <w:rPr>
                <w:color w:val="000000"/>
                <w:sz w:val="22"/>
                <w:szCs w:val="22"/>
              </w:rPr>
              <w:t>Symbiodinium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</w:t>
            </w:r>
            <w:r w:rsidRPr="00A154B5">
              <w:rPr>
                <w:i/>
                <w:color w:val="000000"/>
                <w:sz w:val="22"/>
                <w:szCs w:val="22"/>
              </w:rPr>
              <w:t>de novo</w:t>
            </w:r>
            <w:r w:rsidRPr="00A154B5">
              <w:rPr>
                <w:color w:val="000000"/>
                <w:sz w:val="22"/>
                <w:szCs w:val="22"/>
              </w:rPr>
              <w:t xml:space="preserve">-assembled </w:t>
            </w:r>
            <w:proofErr w:type="spellStart"/>
            <w:r w:rsidRPr="00A154B5">
              <w:rPr>
                <w:color w:val="000000"/>
                <w:sz w:val="22"/>
                <w:szCs w:val="22"/>
              </w:rPr>
              <w:t>transcriptomes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B2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147041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0.60%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247979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0.85%</w:t>
            </w:r>
          </w:p>
        </w:tc>
      </w:tr>
      <w:tr w:rsidR="00E36E5D" w:rsidRPr="00A154B5" w:rsidTr="00A154B5">
        <w:trPr>
          <w:trHeight w:val="30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154B5">
              <w:rPr>
                <w:i/>
                <w:iCs/>
                <w:color w:val="000000"/>
                <w:sz w:val="22"/>
                <w:szCs w:val="22"/>
              </w:rPr>
              <w:t>Symbiodinium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</w:t>
            </w:r>
            <w:r w:rsidRPr="00A154B5">
              <w:rPr>
                <w:i/>
                <w:iCs/>
                <w:color w:val="000000"/>
                <w:sz w:val="22"/>
                <w:szCs w:val="22"/>
              </w:rPr>
              <w:t>de novo</w:t>
            </w:r>
            <w:r w:rsidRPr="00A154B5">
              <w:rPr>
                <w:color w:val="000000"/>
                <w:sz w:val="22"/>
                <w:szCs w:val="22"/>
              </w:rPr>
              <w:t xml:space="preserve">-assembled </w:t>
            </w:r>
            <w:proofErr w:type="spellStart"/>
            <w:r w:rsidRPr="00A154B5">
              <w:rPr>
                <w:color w:val="000000"/>
                <w:sz w:val="22"/>
                <w:szCs w:val="22"/>
              </w:rPr>
              <w:t>transcriptomes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C1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39783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0.16%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67312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0.23%</w:t>
            </w:r>
          </w:p>
        </w:tc>
      </w:tr>
      <w:tr w:rsidR="00E36E5D" w:rsidRPr="00A154B5" w:rsidTr="00A154B5">
        <w:trPr>
          <w:trHeight w:val="30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154B5">
              <w:rPr>
                <w:i/>
                <w:iCs/>
                <w:color w:val="000000"/>
                <w:sz w:val="22"/>
                <w:szCs w:val="22"/>
              </w:rPr>
              <w:t>Symbiodinium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</w:t>
            </w:r>
            <w:r w:rsidRPr="00A154B5">
              <w:rPr>
                <w:i/>
                <w:iCs/>
                <w:color w:val="000000"/>
                <w:sz w:val="22"/>
                <w:szCs w:val="22"/>
              </w:rPr>
              <w:t>de novo</w:t>
            </w:r>
            <w:r w:rsidRPr="00A154B5">
              <w:rPr>
                <w:color w:val="000000"/>
                <w:sz w:val="22"/>
                <w:szCs w:val="22"/>
              </w:rPr>
              <w:t xml:space="preserve">-assembled </w:t>
            </w:r>
            <w:proofErr w:type="spellStart"/>
            <w:r w:rsidRPr="00A154B5">
              <w:rPr>
                <w:color w:val="000000"/>
                <w:sz w:val="22"/>
                <w:szCs w:val="22"/>
              </w:rPr>
              <w:t>transcriptomes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AO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375251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1.54%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603242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2.06%</w:t>
            </w:r>
          </w:p>
        </w:tc>
      </w:tr>
      <w:tr w:rsidR="00E36E5D" w:rsidRPr="00A154B5" w:rsidTr="00A154B5">
        <w:trPr>
          <w:trHeight w:val="3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154B5">
              <w:rPr>
                <w:b/>
                <w:bCs/>
                <w:i/>
                <w:iCs/>
                <w:color w:val="000000"/>
                <w:sz w:val="22"/>
                <w:szCs w:val="22"/>
              </w:rPr>
              <w:t>Symbiodinium</w:t>
            </w:r>
            <w:proofErr w:type="spellEnd"/>
            <w:r w:rsidRPr="00A154B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154B5">
              <w:rPr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154B5">
              <w:rPr>
                <w:b/>
                <w:bCs/>
                <w:color w:val="000000"/>
                <w:sz w:val="22"/>
                <w:szCs w:val="22"/>
              </w:rPr>
              <w:t>2335660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154B5">
              <w:rPr>
                <w:b/>
                <w:bCs/>
                <w:color w:val="000000"/>
                <w:sz w:val="22"/>
                <w:szCs w:val="22"/>
              </w:rPr>
              <w:t>9.59%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154B5">
              <w:rPr>
                <w:b/>
                <w:bCs/>
                <w:color w:val="000000"/>
                <w:sz w:val="22"/>
                <w:szCs w:val="22"/>
              </w:rPr>
              <w:t>3449736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154B5">
              <w:rPr>
                <w:b/>
                <w:bCs/>
                <w:color w:val="000000"/>
                <w:sz w:val="22"/>
                <w:szCs w:val="22"/>
              </w:rPr>
              <w:t>11.80%</w:t>
            </w:r>
          </w:p>
        </w:tc>
      </w:tr>
      <w:tr w:rsidR="00E36E5D" w:rsidRPr="00A154B5" w:rsidTr="00A154B5">
        <w:trPr>
          <w:trHeight w:val="3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A154B5">
              <w:rPr>
                <w:color w:val="000000"/>
                <w:sz w:val="22"/>
                <w:szCs w:val="22"/>
              </w:rPr>
              <w:t>GenBank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invertebrate sequences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90306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0.37%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155803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0.53%</w:t>
            </w:r>
          </w:p>
        </w:tc>
      </w:tr>
      <w:tr w:rsidR="00E36E5D" w:rsidRPr="00A154B5" w:rsidTr="00A154B5">
        <w:trPr>
          <w:trHeight w:val="30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A154B5">
              <w:rPr>
                <w:color w:val="000000"/>
                <w:sz w:val="22"/>
                <w:szCs w:val="22"/>
              </w:rPr>
              <w:t>GenBank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plant, fungal, and algal sequences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86763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0.36%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178417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0.61%</w:t>
            </w:r>
          </w:p>
        </w:tc>
      </w:tr>
      <w:tr w:rsidR="00E36E5D" w:rsidRPr="00A154B5" w:rsidTr="00A154B5">
        <w:trPr>
          <w:trHeight w:val="30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A154B5">
              <w:rPr>
                <w:color w:val="000000"/>
                <w:sz w:val="22"/>
                <w:szCs w:val="22"/>
              </w:rPr>
              <w:t>GenBank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bacterial sequences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8633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0.04%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99417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0.34%</w:t>
            </w:r>
          </w:p>
        </w:tc>
      </w:tr>
      <w:tr w:rsidR="00E36E5D" w:rsidRPr="00A154B5" w:rsidTr="00A154B5">
        <w:trPr>
          <w:trHeight w:val="30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A154B5">
              <w:rPr>
                <w:color w:val="000000"/>
                <w:sz w:val="22"/>
                <w:szCs w:val="22"/>
              </w:rPr>
              <w:t>GenBank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environmental sampling sequences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4167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0.02%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8117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0.03%</w:t>
            </w:r>
          </w:p>
        </w:tc>
      </w:tr>
      <w:tr w:rsidR="00E36E5D" w:rsidRPr="00A154B5" w:rsidTr="00A154B5">
        <w:trPr>
          <w:trHeight w:val="30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A154B5">
              <w:rPr>
                <w:color w:val="000000"/>
                <w:sz w:val="22"/>
                <w:szCs w:val="22"/>
              </w:rPr>
              <w:t>GenBank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human genome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1861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0.01%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8027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0.03%</w:t>
            </w:r>
          </w:p>
        </w:tc>
      </w:tr>
      <w:tr w:rsidR="00E36E5D" w:rsidRPr="00A154B5" w:rsidTr="00A154B5">
        <w:trPr>
          <w:trHeight w:val="30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A154B5">
              <w:rPr>
                <w:color w:val="000000"/>
                <w:sz w:val="22"/>
                <w:szCs w:val="22"/>
              </w:rPr>
              <w:t>GenBank</w:t>
            </w:r>
            <w:proofErr w:type="spellEnd"/>
            <w:r w:rsidRPr="00A154B5">
              <w:rPr>
                <w:color w:val="000000"/>
                <w:sz w:val="22"/>
                <w:szCs w:val="22"/>
              </w:rPr>
              <w:t xml:space="preserve"> viral sequences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779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0.00%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1987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0.01%</w:t>
            </w:r>
          </w:p>
        </w:tc>
      </w:tr>
      <w:tr w:rsidR="00E36E5D" w:rsidRPr="00A154B5" w:rsidTr="00A154B5">
        <w:trPr>
          <w:trHeight w:val="30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154B5">
              <w:rPr>
                <w:b/>
                <w:bCs/>
                <w:color w:val="000000"/>
                <w:sz w:val="22"/>
                <w:szCs w:val="22"/>
              </w:rPr>
              <w:t>Other total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154B5">
              <w:rPr>
                <w:b/>
                <w:bCs/>
                <w:color w:val="000000"/>
                <w:sz w:val="22"/>
                <w:szCs w:val="22"/>
              </w:rPr>
              <w:t>192509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154B5">
              <w:rPr>
                <w:b/>
                <w:bCs/>
                <w:color w:val="000000"/>
                <w:sz w:val="22"/>
                <w:szCs w:val="22"/>
              </w:rPr>
              <w:t>0.80%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154B5">
              <w:rPr>
                <w:b/>
                <w:bCs/>
                <w:color w:val="000000"/>
                <w:sz w:val="22"/>
                <w:szCs w:val="22"/>
              </w:rPr>
              <w:t>451768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154B5">
              <w:rPr>
                <w:b/>
                <w:bCs/>
                <w:color w:val="000000"/>
                <w:sz w:val="22"/>
                <w:szCs w:val="22"/>
              </w:rPr>
              <w:t>1.55%</w:t>
            </w:r>
          </w:p>
        </w:tc>
      </w:tr>
      <w:tr w:rsidR="00E36E5D" w:rsidRPr="00A154B5" w:rsidTr="00A154B5">
        <w:trPr>
          <w:trHeight w:val="30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No Hits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4310791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17.72%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4464063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15.27%</w:t>
            </w:r>
          </w:p>
        </w:tc>
      </w:tr>
      <w:tr w:rsidR="00E36E5D" w:rsidRPr="00A154B5" w:rsidTr="00A154B5">
        <w:trPr>
          <w:trHeight w:val="30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Total # of Reads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24322340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100.00%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29231360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6E5D" w:rsidRPr="00A154B5" w:rsidRDefault="00E36E5D" w:rsidP="00E36E5D">
            <w:pPr>
              <w:jc w:val="right"/>
              <w:rPr>
                <w:color w:val="000000"/>
                <w:sz w:val="22"/>
                <w:szCs w:val="22"/>
              </w:rPr>
            </w:pPr>
            <w:r w:rsidRPr="00A154B5">
              <w:rPr>
                <w:color w:val="000000"/>
                <w:sz w:val="22"/>
                <w:szCs w:val="22"/>
              </w:rPr>
              <w:t>100.00% </w:t>
            </w:r>
          </w:p>
        </w:tc>
      </w:tr>
    </w:tbl>
    <w:p w:rsidR="00C579FC" w:rsidRPr="00A154B5" w:rsidRDefault="00C579FC" w:rsidP="00735D10">
      <w:pPr>
        <w:rPr>
          <w:sz w:val="22"/>
          <w:szCs w:val="22"/>
        </w:rPr>
      </w:pPr>
    </w:p>
    <w:sectPr w:rsidR="00C579FC" w:rsidRPr="00A154B5" w:rsidSect="00E36E5D">
      <w:pgSz w:w="16840" w:h="11900" w:orient="landscape"/>
      <w:pgMar w:top="851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savePreviewPicture/>
  <w:compat>
    <w:useFELayout/>
  </w:compat>
  <w:rsids>
    <w:rsidRoot w:val="00E36E5D"/>
    <w:rsid w:val="000744F4"/>
    <w:rsid w:val="00097F2C"/>
    <w:rsid w:val="00171F38"/>
    <w:rsid w:val="005C0FD1"/>
    <w:rsid w:val="00613E28"/>
    <w:rsid w:val="00735D10"/>
    <w:rsid w:val="009B41B3"/>
    <w:rsid w:val="009B6F5B"/>
    <w:rsid w:val="00A154B5"/>
    <w:rsid w:val="00B450FA"/>
    <w:rsid w:val="00C579FC"/>
    <w:rsid w:val="00E36E5D"/>
    <w:rsid w:val="00E76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E5D"/>
    <w:rPr>
      <w:rFonts w:ascii="Times New Roman" w:eastAsia="Times New Roman" w:hAnsi="Times New Roman" w:cs="Times New Roman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E5D"/>
    <w:rPr>
      <w:rFonts w:ascii="Times New Roman" w:eastAsia="Times New Roman" w:hAnsi="Times New Roman" w:cs="Times New Roman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204</Words>
  <Characters>1164</Characters>
  <Application>Microsoft Office Word</Application>
  <DocSecurity>0</DocSecurity>
  <Lines>9</Lines>
  <Paragraphs>2</Paragraphs>
  <ScaleCrop>false</ScaleCrop>
  <Company>University of Queensland</Company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 rosic</dc:creator>
  <cp:keywords/>
  <dc:description/>
  <cp:lastModifiedBy>Michael Gabunilas</cp:lastModifiedBy>
  <cp:revision>10</cp:revision>
  <cp:lastPrinted>2014-10-24T03:04:00Z</cp:lastPrinted>
  <dcterms:created xsi:type="dcterms:W3CDTF">2013-07-10T03:10:00Z</dcterms:created>
  <dcterms:modified xsi:type="dcterms:W3CDTF">2014-11-13T19:40:00Z</dcterms:modified>
</cp:coreProperties>
</file>