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570"/>
        <w:tblW w:w="0" w:type="auto"/>
        <w:tblLook w:val="04A0" w:firstRow="1" w:lastRow="0" w:firstColumn="1" w:lastColumn="0" w:noHBand="0" w:noVBand="1"/>
      </w:tblPr>
      <w:tblGrid>
        <w:gridCol w:w="3676"/>
        <w:gridCol w:w="962"/>
        <w:gridCol w:w="1848"/>
        <w:gridCol w:w="2756"/>
      </w:tblGrid>
      <w:tr w:rsidR="007E612D" w:rsidTr="007E612D">
        <w:trPr>
          <w:trHeight w:val="398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612D" w:rsidRDefault="003C0534" w:rsidP="007E6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Additional file 2</w:t>
            </w:r>
            <w:r w:rsidR="007E612D" w:rsidRPr="008D7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Analysis of </w:t>
            </w:r>
            <w:bookmarkStart w:id="0" w:name="_GoBack"/>
            <w:bookmarkEnd w:id="0"/>
            <w:r w:rsidR="007E612D" w:rsidRPr="008D7284">
              <w:rPr>
                <w:rFonts w:ascii="Times New Roman" w:hAnsi="Times New Roman" w:cs="Times New Roman"/>
                <w:b/>
                <w:sz w:val="24"/>
                <w:szCs w:val="24"/>
              </w:rPr>
              <w:t>variance (ANOVA) table for the trait data presented in Table 1C.</w:t>
            </w:r>
            <w:r w:rsidR="007E612D">
              <w:rPr>
                <w:rFonts w:ascii="Times New Roman" w:hAnsi="Times New Roman" w:cs="Times New Roman"/>
                <w:sz w:val="24"/>
                <w:szCs w:val="24"/>
              </w:rPr>
              <w:t xml:space="preserve"> The analysis was </w:t>
            </w:r>
            <w:r w:rsidR="008D7284">
              <w:rPr>
                <w:rFonts w:ascii="Times New Roman" w:hAnsi="Times New Roman" w:cs="Times New Roman"/>
                <w:sz w:val="24"/>
                <w:szCs w:val="24"/>
              </w:rPr>
              <w:t>performed as</w:t>
            </w:r>
            <w:r w:rsidR="00B0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12D">
              <w:rPr>
                <w:rFonts w:ascii="Times New Roman" w:hAnsi="Times New Roman" w:cs="Times New Roman"/>
                <w:sz w:val="24"/>
                <w:szCs w:val="24"/>
              </w:rPr>
              <w:t xml:space="preserve">a split-plot in time design. The data for glucose, fructose, </w:t>
            </w:r>
            <w:proofErr w:type="spellStart"/>
            <w:r w:rsidR="007E612D">
              <w:rPr>
                <w:rFonts w:ascii="Times New Roman" w:hAnsi="Times New Roman" w:cs="Times New Roman"/>
                <w:sz w:val="24"/>
                <w:szCs w:val="24"/>
              </w:rPr>
              <w:t>myo</w:t>
            </w:r>
            <w:proofErr w:type="spellEnd"/>
            <w:r w:rsidR="007E612D">
              <w:rPr>
                <w:rFonts w:ascii="Times New Roman" w:hAnsi="Times New Roman" w:cs="Times New Roman"/>
                <w:sz w:val="24"/>
                <w:szCs w:val="24"/>
              </w:rPr>
              <w:t>-inositol, malate</w:t>
            </w:r>
            <w:r w:rsidR="008D7284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="008D7284">
              <w:rPr>
                <w:rFonts w:ascii="Times New Roman" w:hAnsi="Times New Roman" w:cs="Times New Roman"/>
                <w:sz w:val="24"/>
                <w:szCs w:val="24"/>
              </w:rPr>
              <w:t>pinitol</w:t>
            </w:r>
            <w:proofErr w:type="spellEnd"/>
            <w:r w:rsidR="008D7284">
              <w:rPr>
                <w:rFonts w:ascii="Times New Roman" w:hAnsi="Times New Roman" w:cs="Times New Roman"/>
                <w:sz w:val="24"/>
                <w:szCs w:val="24"/>
              </w:rPr>
              <w:t xml:space="preserve"> were log</w:t>
            </w:r>
            <w:r w:rsidR="008D72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7E612D">
              <w:rPr>
                <w:rFonts w:ascii="Times New Roman" w:hAnsi="Times New Roman" w:cs="Times New Roman"/>
                <w:sz w:val="24"/>
                <w:szCs w:val="24"/>
              </w:rPr>
              <w:t xml:space="preserve"> transformed.</w:t>
            </w:r>
            <w:r w:rsidR="008C34DB">
              <w:rPr>
                <w:rFonts w:ascii="Times New Roman" w:hAnsi="Times New Roman" w:cs="Times New Roman"/>
                <w:sz w:val="24"/>
                <w:szCs w:val="24"/>
              </w:rPr>
              <w:t xml:space="preserve"> Th</w:t>
            </w:r>
            <w:r w:rsidR="00A1377B">
              <w:rPr>
                <w:rFonts w:ascii="Times New Roman" w:hAnsi="Times New Roman" w:cs="Times New Roman"/>
                <w:sz w:val="24"/>
                <w:szCs w:val="24"/>
              </w:rPr>
              <w:t xml:space="preserve">e analysis was performed using </w:t>
            </w:r>
            <w:proofErr w:type="spellStart"/>
            <w:r w:rsidR="00A1377B">
              <w:rPr>
                <w:rFonts w:ascii="Times New Roman" w:hAnsi="Times New Roman" w:cs="Times New Roman"/>
                <w:sz w:val="24"/>
                <w:szCs w:val="24"/>
              </w:rPr>
              <w:t>Genstat</w:t>
            </w:r>
            <w:proofErr w:type="spellEnd"/>
            <w:r w:rsidR="00A1377B">
              <w:rPr>
                <w:rFonts w:ascii="Times New Roman" w:hAnsi="Times New Roman" w:cs="Times New Roman"/>
                <w:sz w:val="24"/>
                <w:szCs w:val="24"/>
              </w:rPr>
              <w:t xml:space="preserve"> v 15 (VSN International Ltd; http://www.vsni.co.uk)</w:t>
            </w:r>
            <w:r w:rsidR="008C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12D" w:rsidRPr="005B78AC" w:rsidRDefault="007E612D" w:rsidP="007E6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12D" w:rsidTr="007E612D">
        <w:trPr>
          <w:trHeight w:val="397"/>
        </w:trPr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7E612D" w:rsidRDefault="007E612D" w:rsidP="007E6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RWC</w:t>
            </w:r>
          </w:p>
        </w:tc>
      </w:tr>
      <w:tr w:rsidR="008C34DB" w:rsidTr="007E612D">
        <w:tc>
          <w:tcPr>
            <w:tcW w:w="0" w:type="auto"/>
            <w:tcBorders>
              <w:lef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Source of variation</w:t>
            </w:r>
          </w:p>
        </w:tc>
        <w:tc>
          <w:tcPr>
            <w:tcW w:w="0" w:type="auto"/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0" w:type="auto"/>
            <w:tcBorders>
              <w:righ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8C34DB" w:rsidTr="007E612D">
        <w:tc>
          <w:tcPr>
            <w:tcW w:w="0" w:type="auto"/>
            <w:tcBorders>
              <w:lef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</w:t>
            </w:r>
          </w:p>
        </w:tc>
        <w:tc>
          <w:tcPr>
            <w:tcW w:w="0" w:type="auto"/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3458</w:t>
            </w:r>
          </w:p>
        </w:tc>
        <w:tc>
          <w:tcPr>
            <w:tcW w:w="0" w:type="auto"/>
            <w:tcBorders>
              <w:righ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1.44e-08***</w:t>
            </w:r>
          </w:p>
        </w:tc>
      </w:tr>
      <w:tr w:rsidR="008C34DB" w:rsidTr="007E612D">
        <w:tc>
          <w:tcPr>
            <w:tcW w:w="0" w:type="auto"/>
            <w:tcBorders>
              <w:lef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righ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F77" w:rsidTr="007E612D">
        <w:tc>
          <w:tcPr>
            <w:tcW w:w="0" w:type="auto"/>
            <w:gridSpan w:val="4"/>
            <w:tcBorders>
              <w:left w:val="nil"/>
              <w:righ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</w:p>
        </w:tc>
      </w:tr>
      <w:tr w:rsidR="008C34DB" w:rsidTr="007E612D">
        <w:tc>
          <w:tcPr>
            <w:tcW w:w="0" w:type="auto"/>
            <w:tcBorders>
              <w:lef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6165</w:t>
            </w:r>
          </w:p>
        </w:tc>
        <w:tc>
          <w:tcPr>
            <w:tcW w:w="0" w:type="auto"/>
            <w:tcBorders>
              <w:righ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1.12e-10***</w:t>
            </w:r>
          </w:p>
        </w:tc>
      </w:tr>
      <w:tr w:rsidR="008C34DB" w:rsidTr="007E612D">
        <w:tc>
          <w:tcPr>
            <w:tcW w:w="0" w:type="auto"/>
            <w:tcBorders>
              <w:lef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Pool:Time</w:t>
            </w:r>
            <w:proofErr w:type="spellEnd"/>
          </w:p>
        </w:tc>
        <w:tc>
          <w:tcPr>
            <w:tcW w:w="0" w:type="auto"/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2846</w:t>
            </w:r>
          </w:p>
        </w:tc>
        <w:tc>
          <w:tcPr>
            <w:tcW w:w="0" w:type="auto"/>
            <w:tcBorders>
              <w:righ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4.83e-08***</w:t>
            </w:r>
          </w:p>
        </w:tc>
      </w:tr>
      <w:tr w:rsidR="008C34DB" w:rsidTr="007E612D"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130F77" w:rsidRPr="005B78AC" w:rsidRDefault="00130F77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5D" w:rsidRPr="00655100" w:rsidTr="007E612D"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3375D" w:rsidRPr="005B78AC" w:rsidRDefault="0093375D" w:rsidP="007E6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Source of variation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3.0800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0.0014**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0.2165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5D" w:rsidTr="007E612D">
        <w:tc>
          <w:tcPr>
            <w:tcW w:w="0" w:type="auto"/>
            <w:gridSpan w:val="4"/>
            <w:tcBorders>
              <w:left w:val="nil"/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36.29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4.35e-10***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Pool:Time</w:t>
            </w:r>
            <w:proofErr w:type="spellEnd"/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0.00123</w:t>
            </w:r>
          </w:p>
        </w:tc>
      </w:tr>
      <w:tr w:rsidR="008D7284" w:rsidTr="007E612D"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5D" w:rsidTr="007E612D"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3375D" w:rsidRPr="005B78AC" w:rsidRDefault="007E7195" w:rsidP="007E6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b/>
                <w:sz w:val="24"/>
                <w:szCs w:val="24"/>
              </w:rPr>
              <w:t>Glucose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Source of variation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0.0866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0.0763</w:t>
            </w:r>
            <w:r w:rsidRPr="005B78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0.0245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5D" w:rsidTr="007E612D">
        <w:tc>
          <w:tcPr>
            <w:tcW w:w="0" w:type="auto"/>
            <w:gridSpan w:val="4"/>
            <w:tcBorders>
              <w:left w:val="nil"/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0.1118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0.0563</w:t>
            </w:r>
            <w:r w:rsidRPr="005B78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Pool:Time</w:t>
            </w:r>
            <w:proofErr w:type="spellEnd"/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0.2422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0.0077**</w:t>
            </w:r>
          </w:p>
        </w:tc>
      </w:tr>
      <w:tr w:rsidR="008D7284" w:rsidTr="007E612D"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0.0268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5D" w:rsidRPr="00655100" w:rsidTr="007E612D"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3375D" w:rsidRPr="005B78AC" w:rsidRDefault="007E7195" w:rsidP="007E6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b/>
                <w:sz w:val="24"/>
                <w:szCs w:val="24"/>
              </w:rPr>
              <w:t>Fructose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Source of variation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0.0867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w:r w:rsidRPr="005B78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0.0252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5D" w:rsidTr="007E612D">
        <w:tc>
          <w:tcPr>
            <w:tcW w:w="0" w:type="auto"/>
            <w:gridSpan w:val="4"/>
            <w:tcBorders>
              <w:left w:val="nil"/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0.9007</w:t>
            </w:r>
            <w:r w:rsidRPr="005B78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Pool:Time</w:t>
            </w:r>
            <w:proofErr w:type="spellEnd"/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0.3576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0.0021**</w:t>
            </w:r>
          </w:p>
        </w:tc>
      </w:tr>
      <w:tr w:rsidR="008D7284" w:rsidTr="007E612D"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0.0276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5D" w:rsidTr="007E612D"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3375D" w:rsidRPr="005B78AC" w:rsidRDefault="007E7195" w:rsidP="007E6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b/>
                <w:sz w:val="24"/>
                <w:szCs w:val="24"/>
              </w:rPr>
              <w:t>myo</w:t>
            </w:r>
            <w:proofErr w:type="spellEnd"/>
            <w:r w:rsidRPr="005B78AC">
              <w:rPr>
                <w:rFonts w:ascii="Times New Roman" w:hAnsi="Times New Roman" w:cs="Times New Roman"/>
                <w:b/>
                <w:sz w:val="24"/>
                <w:szCs w:val="24"/>
              </w:rPr>
              <w:t>-Inositol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Source of variation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0.0280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  <w:r w:rsidRPr="005B78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3375D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0.0104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5D" w:rsidTr="007E612D">
        <w:tc>
          <w:tcPr>
            <w:tcW w:w="0" w:type="auto"/>
            <w:gridSpan w:val="4"/>
            <w:tcBorders>
              <w:left w:val="nil"/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0.0519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0.0233*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Pool:Time</w:t>
            </w:r>
            <w:proofErr w:type="spellEnd"/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0.0505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0.0249*</w:t>
            </w:r>
          </w:p>
        </w:tc>
      </w:tr>
      <w:tr w:rsidR="008D7284" w:rsidTr="007E612D"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0.0084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5D" w:rsidTr="007E612D"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3375D" w:rsidRPr="005B78AC" w:rsidRDefault="007E7195" w:rsidP="007E6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b/>
                <w:sz w:val="24"/>
                <w:szCs w:val="24"/>
              </w:rPr>
              <w:t>Malate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Source of variation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0.939</w:t>
            </w:r>
            <w:r w:rsidRPr="005B78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Residuals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0.0257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5D" w:rsidTr="007E612D">
        <w:tc>
          <w:tcPr>
            <w:tcW w:w="0" w:type="auto"/>
            <w:gridSpan w:val="4"/>
            <w:tcBorders>
              <w:left w:val="nil"/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0.3427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0.0015**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Pool:Time</w:t>
            </w:r>
            <w:proofErr w:type="spellEnd"/>
          </w:p>
        </w:tc>
        <w:tc>
          <w:tcPr>
            <w:tcW w:w="0" w:type="auto"/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0.0833</w:t>
            </w:r>
          </w:p>
        </w:tc>
        <w:tc>
          <w:tcPr>
            <w:tcW w:w="0" w:type="auto"/>
            <w:tcBorders>
              <w:right w:val="nil"/>
            </w:tcBorders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0.0817</w:t>
            </w:r>
            <w:r w:rsidRPr="005B78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8D7284" w:rsidTr="007E612D"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375D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0.0245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93375D" w:rsidRPr="005B78AC" w:rsidRDefault="0093375D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195" w:rsidTr="007E612D"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7E7195" w:rsidRPr="005B78AC" w:rsidRDefault="007E7195" w:rsidP="007E6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b/>
                <w:sz w:val="24"/>
                <w:szCs w:val="24"/>
              </w:rPr>
              <w:t>Pinitol</w:t>
            </w:r>
            <w:proofErr w:type="spellEnd"/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Source of variation</w:t>
            </w:r>
          </w:p>
        </w:tc>
        <w:tc>
          <w:tcPr>
            <w:tcW w:w="0" w:type="auto"/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0" w:type="auto"/>
            <w:tcBorders>
              <w:right w:val="nil"/>
            </w:tcBorders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</w:t>
            </w:r>
          </w:p>
        </w:tc>
        <w:tc>
          <w:tcPr>
            <w:tcW w:w="0" w:type="auto"/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195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0.0043</w:t>
            </w:r>
          </w:p>
        </w:tc>
        <w:tc>
          <w:tcPr>
            <w:tcW w:w="0" w:type="auto"/>
            <w:tcBorders>
              <w:right w:val="nil"/>
            </w:tcBorders>
          </w:tcPr>
          <w:p w:rsidR="007E7195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0.443</w:t>
            </w:r>
            <w:r w:rsidRPr="005B78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7E7195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0.0071</w:t>
            </w:r>
          </w:p>
        </w:tc>
        <w:tc>
          <w:tcPr>
            <w:tcW w:w="0" w:type="auto"/>
            <w:tcBorders>
              <w:right w:val="nil"/>
            </w:tcBorders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195" w:rsidTr="007E612D">
        <w:tc>
          <w:tcPr>
            <w:tcW w:w="0" w:type="auto"/>
            <w:gridSpan w:val="4"/>
            <w:tcBorders>
              <w:left w:val="nil"/>
              <w:right w:val="nil"/>
            </w:tcBorders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195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6.865</w:t>
            </w:r>
          </w:p>
        </w:tc>
        <w:tc>
          <w:tcPr>
            <w:tcW w:w="0" w:type="auto"/>
            <w:tcBorders>
              <w:right w:val="nil"/>
            </w:tcBorders>
          </w:tcPr>
          <w:p w:rsidR="007E7195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3.05e-16***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Pool:Time</w:t>
            </w:r>
            <w:proofErr w:type="spellEnd"/>
          </w:p>
        </w:tc>
        <w:tc>
          <w:tcPr>
            <w:tcW w:w="0" w:type="auto"/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195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right w:val="nil"/>
            </w:tcBorders>
          </w:tcPr>
          <w:p w:rsidR="007E7195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</w:tr>
      <w:tr w:rsidR="008D7284" w:rsidTr="007E612D">
        <w:tc>
          <w:tcPr>
            <w:tcW w:w="0" w:type="auto"/>
            <w:tcBorders>
              <w:left w:val="nil"/>
            </w:tcBorders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0" w:type="auto"/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7E7195" w:rsidRPr="005B78AC" w:rsidRDefault="00655100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AC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0" w:type="auto"/>
            <w:tcBorders>
              <w:right w:val="nil"/>
            </w:tcBorders>
          </w:tcPr>
          <w:p w:rsidR="007E7195" w:rsidRPr="005B78AC" w:rsidRDefault="007E7195" w:rsidP="007E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78AC" w:rsidRDefault="005B78AC" w:rsidP="00130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8AC" w:rsidRDefault="005B78AC" w:rsidP="00130F77">
      <w:pPr>
        <w:rPr>
          <w:rFonts w:ascii="Times New Roman" w:hAnsi="Times New Roman" w:cs="Times New Roman"/>
          <w:sz w:val="24"/>
          <w:szCs w:val="24"/>
        </w:rPr>
      </w:pPr>
    </w:p>
    <w:p w:rsidR="005B78AC" w:rsidRDefault="005B78AC" w:rsidP="00130F77">
      <w:pPr>
        <w:rPr>
          <w:rFonts w:ascii="Times New Roman" w:hAnsi="Times New Roman" w:cs="Times New Roman"/>
          <w:sz w:val="24"/>
          <w:szCs w:val="24"/>
        </w:rPr>
      </w:pPr>
    </w:p>
    <w:p w:rsidR="005B78AC" w:rsidRDefault="005B78AC" w:rsidP="00130F77">
      <w:pPr>
        <w:rPr>
          <w:rFonts w:ascii="Times New Roman" w:hAnsi="Times New Roman" w:cs="Times New Roman"/>
          <w:sz w:val="24"/>
          <w:szCs w:val="24"/>
        </w:rPr>
      </w:pPr>
    </w:p>
    <w:p w:rsidR="005B78AC" w:rsidRDefault="005B78AC" w:rsidP="00130F77">
      <w:pPr>
        <w:rPr>
          <w:rFonts w:ascii="Times New Roman" w:hAnsi="Times New Roman" w:cs="Times New Roman"/>
          <w:sz w:val="24"/>
          <w:szCs w:val="24"/>
        </w:rPr>
      </w:pPr>
    </w:p>
    <w:p w:rsidR="005B78AC" w:rsidRDefault="007E612D" w:rsidP="00130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0F77" w:rsidRPr="00130F77" w:rsidRDefault="00130F77" w:rsidP="00130F77">
      <w:pPr>
        <w:rPr>
          <w:rFonts w:ascii="Times New Roman" w:hAnsi="Times New Roman" w:cs="Times New Roman"/>
          <w:sz w:val="24"/>
          <w:szCs w:val="24"/>
        </w:rPr>
      </w:pPr>
      <w:r w:rsidRPr="00130F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90C" w:rsidRPr="00130F77" w:rsidRDefault="00A1377B" w:rsidP="00130F77">
      <w:pPr>
        <w:rPr>
          <w:rFonts w:ascii="Times New Roman" w:hAnsi="Times New Roman" w:cs="Times New Roman"/>
          <w:sz w:val="24"/>
          <w:szCs w:val="24"/>
        </w:rPr>
      </w:pPr>
    </w:p>
    <w:sectPr w:rsidR="005C590C" w:rsidRPr="00130F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77"/>
    <w:rsid w:val="00130F77"/>
    <w:rsid w:val="003C0534"/>
    <w:rsid w:val="003F49CC"/>
    <w:rsid w:val="005B78AC"/>
    <w:rsid w:val="00655100"/>
    <w:rsid w:val="006B5632"/>
    <w:rsid w:val="007E612D"/>
    <w:rsid w:val="007E7195"/>
    <w:rsid w:val="008C34DB"/>
    <w:rsid w:val="008D7284"/>
    <w:rsid w:val="0093375D"/>
    <w:rsid w:val="00A1377B"/>
    <w:rsid w:val="00B03E9D"/>
    <w:rsid w:val="00B26B93"/>
    <w:rsid w:val="00C94B0A"/>
    <w:rsid w:val="00E0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37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37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1474</Characters>
  <Application>Microsoft Office Word</Application>
  <DocSecurity>0</DocSecurity>
  <Lines>25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lfs</dc:creator>
  <cp:lastModifiedBy>lfs</cp:lastModifiedBy>
  <cp:revision>4</cp:revision>
  <dcterms:created xsi:type="dcterms:W3CDTF">2014-03-07T11:16:00Z</dcterms:created>
  <dcterms:modified xsi:type="dcterms:W3CDTF">2014-03-12T09:05:00Z</dcterms:modified>
</cp:coreProperties>
</file>