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C3" w:rsidRPr="00696706" w:rsidRDefault="00696706" w:rsidP="00696706">
      <w:pPr>
        <w:rPr>
          <w:rFonts w:ascii="Times New Roman" w:hAnsi="Times New Roman" w:cs="Times New Roman"/>
          <w:b/>
        </w:rPr>
      </w:pPr>
      <w:r w:rsidRPr="00696706">
        <w:rPr>
          <w:rFonts w:ascii="Times New Roman" w:hAnsi="Times New Roman" w:cs="Times New Roman"/>
          <w:b/>
        </w:rPr>
        <w:t xml:space="preserve">Additional file </w:t>
      </w:r>
      <w:r w:rsidR="007644B6">
        <w:rPr>
          <w:rFonts w:ascii="Times New Roman" w:hAnsi="Times New Roman" w:cs="Times New Roman" w:hint="eastAsia"/>
          <w:b/>
        </w:rPr>
        <w:t>3</w:t>
      </w:r>
      <w:r w:rsidRPr="00696706">
        <w:rPr>
          <w:rFonts w:ascii="Times New Roman" w:hAnsi="Times New Roman" w:cs="Times New Roman"/>
          <w:b/>
        </w:rPr>
        <w:t xml:space="preserve"> </w:t>
      </w:r>
      <w:r w:rsidR="0047089F" w:rsidRPr="0047089F">
        <w:rPr>
          <w:rFonts w:ascii="Times New Roman" w:hAnsi="Times New Roman" w:cs="Times New Roman"/>
          <w:b/>
        </w:rPr>
        <w:t xml:space="preserve">Mann-Whitney </w:t>
      </w:r>
      <w:r w:rsidR="0047089F" w:rsidRPr="0047089F">
        <w:rPr>
          <w:rFonts w:ascii="Times New Roman" w:hAnsi="Times New Roman" w:cs="Times New Roman"/>
          <w:b/>
          <w:i/>
        </w:rPr>
        <w:t>U</w:t>
      </w:r>
      <w:r w:rsidR="0047089F" w:rsidRPr="0047089F">
        <w:rPr>
          <w:rFonts w:ascii="Times New Roman" w:hAnsi="Times New Roman" w:cs="Times New Roman"/>
          <w:b/>
        </w:rPr>
        <w:t xml:space="preserve"> test for effective number of codons (Nc) and GC3</w:t>
      </w:r>
      <w:r w:rsidRPr="00696706">
        <w:rPr>
          <w:rFonts w:ascii="Times New Roman" w:hAnsi="Times New Roman" w:cs="Times New Roman"/>
          <w:b/>
        </w:rPr>
        <w:t>.</w:t>
      </w:r>
    </w:p>
    <w:tbl>
      <w:tblPr>
        <w:tblW w:w="5000" w:type="pct"/>
        <w:tblLook w:val="04A0"/>
      </w:tblPr>
      <w:tblGrid>
        <w:gridCol w:w="2590"/>
        <w:gridCol w:w="2791"/>
        <w:gridCol w:w="3141"/>
      </w:tblGrid>
      <w:tr w:rsidR="00983CC3" w:rsidRPr="00F4251A" w:rsidTr="006129D0">
        <w:trPr>
          <w:trHeight w:val="270"/>
        </w:trPr>
        <w:tc>
          <w:tcPr>
            <w:tcW w:w="1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3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Mann–Whitney </w:t>
            </w: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U </w:t>
            </w: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test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Aquilegia_coerulea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SC_Nc&lt;NSC_Nc(9.736e-040)</w:t>
            </w:r>
          </w:p>
        </w:tc>
        <w:tc>
          <w:tcPr>
            <w:tcW w:w="18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SC_GC3&gt;NSC_GC3(0.049)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Arabidopsis_lyrata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SC_Nc&lt;NSC_Nc(0.687)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SC_GC3&lt;NSC_GC3(4.065e-005)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Arabidopsis_thaliana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SC_Nc&lt;NSC_Nc(2.882e-015)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SC_GC3&lt;NSC_GC3(5.435e-011)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Brachypodium_distachyon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SC_Nc&gt;NSC_Nc(3.828e-017)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SC_GC3&lt;NSC_GC3(1.064e-016)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Brassica_rapa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SC_Nc&lt;NSC_Nc(3.133e-009)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SC_GC3&lt;NSC_GC3(3.827e-009)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Citrus_clementina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SC_Nc&lt;NSC_Nc(2.107e-016)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SC_GC3&lt;NSC_GC3(1.873e-007)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Carica_papaya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SC_Nc&lt;NSC_Nc(5.783e-018)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SC_GC3&gt;NSC_GC3(1.233e-019)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Capsella_rubella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SC_Nc&lt;NSC_Nc(5.541e-007)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SC_GC3&lt;NSC_GC3(3.025e-021)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Cucumis_sativus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SC_Nc&lt;NSC_Nc(1.486e-016)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SC_GC3&lt;NSC_GC3(9.963e-005)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Citrus_sinensis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SC_Nc&lt;NSC_Nc(2.137e-028)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SC_GC3&lt;NSC_GC3(1.452e-005)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Eucalyptus_grandis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SC_Nc&lt;NSC_Nc(9.703e-057)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SC_GC3&lt;NSC_GC3(1.560e-247)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Fragaria_vesca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SC_Nc&lt;NSC_Nc(1.331e-007)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SC_GC3&gt;NSC_GC3(2.458e-078)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Glycine_max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SC_Nc&lt;NSC_Nc(1.949e-061)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SC_GC3&lt;NSC_GC3(2.369e-018)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Gossypium_raimondii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SC_Nc&lt;NSC_Nc(1.696e-026)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SC_GC3&lt;NSC_GC3(4.512e-006)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Manihot_esculent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SC_Nc&lt;NSC_Nc(3.207e-007)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SC_GC3&lt;NSC_GC3(9.056e-010)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Mimulus_guttatus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SC_Nc&lt;NSC_Nc(1.111e-010)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SC_GC3&lt;NSC_GC3(4.339e-048)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Oryza_sativa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SC_Nc&gt;NSC_Nc(4.101e-078)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SC_GC3&lt;NSC_GC3(2.113e-103)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Prunus_persica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SC_Nc&gt;NSC_Nc(0.001)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SC_GC3&lt;NSC_GC3(0.332)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Populus_trichocarpa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SC_Nc&lt;NSC_Nc(6.089e-009)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SC_GC3&lt;NSC_GC3(0.738)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Phaseolus_vulgaris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SC_Nc&lt;NSC_Nc(0.004)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F91FE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</w:t>
            </w:r>
            <w:r w:rsidR="00F91FE2"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</w:t>
            </w: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NSC_GC3(0.0</w:t>
            </w:r>
            <w:r w:rsidR="00F91FE2"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09</w:t>
            </w: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Ricinus_communis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SC_Nc&lt;NSC_Nc(2.762e-180)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SC_GC3&gt;NSC_GC3(0.000)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Sorghum_bicolor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SC_Nc&gt;NSC_Nc(3.099e-063)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SC_GC3&lt;NSC_GC3(1.945e-113)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Setaria_italica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SC_Nc&gt;NSC_Nc(7.431e-034)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SC_GC3&lt;NSC_GC3(4.224e-257)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Solanum_lycopersicum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SC_Nc&lt;NSC_Nc(0.002)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SC_GC3&gt;NSC_GC3(4.770e-124)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Solanum_tuberosum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SC_Nc&lt;NSC_Nc(1.556e-007)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SC_GC3&gt;NSC_GC3(1.569e-018)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Theobroma_cacao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SC_Nc&lt;NSC_Nc(6.116e-036)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SC_GC3&gt;NSC_GC3(5.747e-007)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Thellungiella_halophila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SC_Nc&lt;NSC_Nc(0.021)</w:t>
            </w:r>
          </w:p>
        </w:tc>
        <w:tc>
          <w:tcPr>
            <w:tcW w:w="1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SC_GC3&lt;NSC_GC3(1.661e-010)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Vitis_vinifera</w:t>
            </w:r>
          </w:p>
        </w:tc>
        <w:tc>
          <w:tcPr>
            <w:tcW w:w="1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SC_Nc&lt;NSC_Nc(9.578e-064)</w:t>
            </w:r>
          </w:p>
        </w:tc>
        <w:tc>
          <w:tcPr>
            <w:tcW w:w="18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SC_GC3&lt;NSC_GC3(2.275e-014)</w:t>
            </w:r>
          </w:p>
        </w:tc>
      </w:tr>
      <w:tr w:rsidR="00983CC3" w:rsidRPr="00F4251A" w:rsidTr="006129D0">
        <w:trPr>
          <w:trHeight w:val="270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Zea_mays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SC_Nc&gt;NSC_Nc(7.252e-041)</w:t>
            </w:r>
          </w:p>
        </w:tc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CC3" w:rsidRPr="00F4251A" w:rsidRDefault="00983CC3" w:rsidP="00612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251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SC_GC3&lt;NSC_GC3(1.195e-102)</w:t>
            </w:r>
          </w:p>
        </w:tc>
      </w:tr>
    </w:tbl>
    <w:p w:rsidR="00983CC3" w:rsidRDefault="00983CC3" w:rsidP="00983CC3">
      <w:pPr>
        <w:widowControl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7346F">
        <w:rPr>
          <w:rFonts w:ascii="Times New Roman" w:eastAsia="宋体" w:hAnsi="Times New Roman" w:cs="Times New Roman"/>
          <w:color w:val="000000"/>
          <w:kern w:val="0"/>
          <w:szCs w:val="21"/>
        </w:rPr>
        <w:t>SC_Nc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: the Nc values of single copy genes; </w:t>
      </w:r>
      <w:r w:rsidRPr="0047346F">
        <w:rPr>
          <w:rFonts w:ascii="Times New Roman" w:eastAsia="宋体" w:hAnsi="Times New Roman" w:cs="Times New Roman"/>
          <w:color w:val="000000"/>
          <w:kern w:val="0"/>
          <w:szCs w:val="21"/>
        </w:rPr>
        <w:t>NSC_Nc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: the Nc values of non-single copy genes; </w:t>
      </w:r>
      <w:r w:rsidRPr="0047346F">
        <w:rPr>
          <w:rFonts w:ascii="Times New Roman" w:eastAsia="宋体" w:hAnsi="Times New Roman" w:cs="Times New Roman"/>
          <w:color w:val="000000"/>
          <w:kern w:val="0"/>
          <w:szCs w:val="21"/>
        </w:rPr>
        <w:t>SC_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GC3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: the GC3 values of single copy genes; </w:t>
      </w:r>
      <w:r w:rsidRPr="0047346F">
        <w:rPr>
          <w:rFonts w:ascii="Times New Roman" w:eastAsia="宋体" w:hAnsi="Times New Roman" w:cs="Times New Roman"/>
          <w:color w:val="000000"/>
          <w:kern w:val="0"/>
          <w:szCs w:val="21"/>
        </w:rPr>
        <w:t>NSC_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GC3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: the GC3 values of non-single copy genes.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Numbers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in</w:t>
      </w:r>
      <w:r w:rsidRPr="00A85E44">
        <w:rPr>
          <w:rFonts w:ascii="Times New Roman" w:eastAsia="宋体" w:hAnsi="Times New Roman" w:cs="Times New Roman"/>
          <w:color w:val="000000"/>
          <w:kern w:val="0"/>
          <w:szCs w:val="21"/>
        </w:rPr>
        <w:t>side parentheses represent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the </w:t>
      </w:r>
      <w:r>
        <w:rPr>
          <w:rFonts w:ascii="Times New Roman" w:eastAsia="宋体" w:hAnsi="Times New Roman" w:cs="Times New Roman" w:hint="eastAsia"/>
          <w:i/>
          <w:color w:val="000000"/>
          <w:kern w:val="0"/>
          <w:szCs w:val="21"/>
        </w:rPr>
        <w:t>p</w:t>
      </w:r>
      <w:r w:rsidRPr="00A85E44">
        <w:rPr>
          <w:rFonts w:ascii="Times New Roman" w:eastAsia="宋体" w:hAnsi="Times New Roman" w:cs="Times New Roman" w:hint="eastAsia"/>
          <w:i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values of two-tailed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Mann–Whitney</w:t>
      </w:r>
      <w:r w:rsidRPr="00A85E44">
        <w:rPr>
          <w:rFonts w:ascii="Times New Roman" w:eastAsia="宋体" w:hAnsi="Times New Roman" w:cs="Times New Roman"/>
          <w:i/>
          <w:color w:val="000000"/>
          <w:kern w:val="0"/>
          <w:szCs w:val="21"/>
        </w:rPr>
        <w:t xml:space="preserve"> U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T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est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.</w:t>
      </w:r>
    </w:p>
    <w:p w:rsidR="0069698D" w:rsidRPr="00983CC3" w:rsidRDefault="0069698D"/>
    <w:sectPr w:rsidR="0069698D" w:rsidRPr="00983CC3" w:rsidSect="00696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562" w:rsidRDefault="00E20562" w:rsidP="00F91FE2">
      <w:r>
        <w:separator/>
      </w:r>
    </w:p>
  </w:endnote>
  <w:endnote w:type="continuationSeparator" w:id="1">
    <w:p w:rsidR="00E20562" w:rsidRDefault="00E20562" w:rsidP="00F91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562" w:rsidRDefault="00E20562" w:rsidP="00F91FE2">
      <w:r>
        <w:separator/>
      </w:r>
    </w:p>
  </w:footnote>
  <w:footnote w:type="continuationSeparator" w:id="1">
    <w:p w:rsidR="00E20562" w:rsidRDefault="00E20562" w:rsidP="00F91F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CC3"/>
    <w:rsid w:val="000052B7"/>
    <w:rsid w:val="00032A6F"/>
    <w:rsid w:val="000E78E3"/>
    <w:rsid w:val="001F311B"/>
    <w:rsid w:val="00254A66"/>
    <w:rsid w:val="0047089F"/>
    <w:rsid w:val="00611BE4"/>
    <w:rsid w:val="00696706"/>
    <w:rsid w:val="0069698D"/>
    <w:rsid w:val="00721F8F"/>
    <w:rsid w:val="007644B6"/>
    <w:rsid w:val="007C59BA"/>
    <w:rsid w:val="00983CC3"/>
    <w:rsid w:val="009B247C"/>
    <w:rsid w:val="00CD6E79"/>
    <w:rsid w:val="00E20562"/>
    <w:rsid w:val="00E81B45"/>
    <w:rsid w:val="00F4251A"/>
    <w:rsid w:val="00F47C8D"/>
    <w:rsid w:val="00F867D6"/>
    <w:rsid w:val="00F9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1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1F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1F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1F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353</Words>
  <Characters>2015</Characters>
  <Application>Microsoft Office Word</Application>
  <DocSecurity>0</DocSecurity>
  <Lines>16</Lines>
  <Paragraphs>4</Paragraphs>
  <ScaleCrop>false</ScaleCrop>
  <Company>微软中国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7</cp:revision>
  <dcterms:created xsi:type="dcterms:W3CDTF">2013-10-30T09:06:00Z</dcterms:created>
  <dcterms:modified xsi:type="dcterms:W3CDTF">2014-03-13T17:11:00Z</dcterms:modified>
</cp:coreProperties>
</file>