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5A" w:rsidRDefault="003A650A" w:rsidP="003A650A">
      <w:pPr>
        <w:jc w:val="center"/>
        <w:rPr>
          <w:rFonts w:hint="eastAsia"/>
        </w:rPr>
      </w:pPr>
      <w:r>
        <w:object w:dxaOrig="7158" w:dyaOrig="4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201.75pt" o:ole="">
            <v:imagedata r:id="rId6" o:title=""/>
          </v:shape>
          <o:OLEObject Type="Embed" ProgID="Excel.Sheet.12" ShapeID="_x0000_i1025" DrawAspect="Content" ObjectID="_1443015127" r:id="rId7"/>
        </w:object>
      </w:r>
    </w:p>
    <w:p w:rsidR="003A650A" w:rsidRPr="003A650A" w:rsidRDefault="003A650A" w:rsidP="003A650A">
      <w:pPr>
        <w:spacing w:line="360" w:lineRule="auto"/>
        <w:ind w:firstLineChars="150" w:firstLine="271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sz w:val="18"/>
          <w:szCs w:val="18"/>
        </w:rPr>
        <w:t>Figure 3.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Gene expression data for DGE analysis.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21A8A">
        <w:rPr>
          <w:rFonts w:ascii="Times New Roman" w:hAnsi="Times New Roman" w:cs="Times New Roman"/>
          <w:sz w:val="18"/>
          <w:szCs w:val="18"/>
        </w:rPr>
        <w:t xml:space="preserve">The fold-changes of the </w:t>
      </w:r>
      <w:proofErr w:type="spellStart"/>
      <w:r w:rsidRPr="00F21A8A">
        <w:rPr>
          <w:rFonts w:ascii="Times New Roman" w:hAnsi="Times New Roman" w:cs="Times New Roman"/>
          <w:sz w:val="18"/>
          <w:szCs w:val="18"/>
        </w:rPr>
        <w:t>unigenes</w:t>
      </w:r>
      <w:proofErr w:type="spellEnd"/>
      <w:r w:rsidRPr="00F21A8A">
        <w:rPr>
          <w:rFonts w:ascii="Times New Roman" w:hAnsi="Times New Roman" w:cs="Times New Roman"/>
          <w:sz w:val="18"/>
          <w:szCs w:val="18"/>
        </w:rPr>
        <w:t xml:space="preserve"> were calculated as the mean log2 value comparing each ET versus NET of the three genotypes (shown on the </w:t>
      </w:r>
      <w:r w:rsidRPr="00F21A8A">
        <w:rPr>
          <w:rFonts w:ascii="Times New Roman" w:hAnsi="Times New Roman" w:cs="Times New Roman"/>
          <w:i/>
          <w:sz w:val="18"/>
          <w:szCs w:val="18"/>
        </w:rPr>
        <w:t>x</w:t>
      </w:r>
      <w:r w:rsidRPr="00F21A8A">
        <w:rPr>
          <w:rFonts w:ascii="Times New Roman" w:hAnsi="Times New Roman" w:cs="Times New Roman"/>
          <w:sz w:val="18"/>
          <w:szCs w:val="18"/>
        </w:rPr>
        <w:t xml:space="preserve">-axis); the </w:t>
      </w:r>
      <w:r w:rsidRPr="00F21A8A">
        <w:rPr>
          <w:rFonts w:ascii="Times New Roman" w:hAnsi="Times New Roman" w:cs="Times New Roman"/>
          <w:i/>
          <w:sz w:val="18"/>
          <w:szCs w:val="18"/>
        </w:rPr>
        <w:t>y</w:t>
      </w:r>
      <w:r w:rsidRPr="00F21A8A">
        <w:rPr>
          <w:rFonts w:ascii="Times New Roman" w:hAnsi="Times New Roman" w:cs="Times New Roman"/>
          <w:sz w:val="18"/>
          <w:szCs w:val="18"/>
        </w:rPr>
        <w:t xml:space="preserve">-axis represents the corresponding numbers of DGE </w:t>
      </w:r>
      <w:proofErr w:type="spellStart"/>
      <w:r w:rsidRPr="00F21A8A">
        <w:rPr>
          <w:rFonts w:ascii="Times New Roman" w:hAnsi="Times New Roman" w:cs="Times New Roman"/>
          <w:sz w:val="18"/>
          <w:szCs w:val="18"/>
        </w:rPr>
        <w:t>unigenes</w:t>
      </w:r>
      <w:proofErr w:type="spellEnd"/>
      <w:r w:rsidRPr="00F21A8A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F21A8A">
        <w:rPr>
          <w:rFonts w:ascii="Times New Roman" w:hAnsi="Times New Roman" w:cs="Times New Roman"/>
          <w:sz w:val="18"/>
          <w:szCs w:val="18"/>
        </w:rPr>
        <w:t xml:space="preserve">Red, up-regulated </w:t>
      </w:r>
      <w:proofErr w:type="spellStart"/>
      <w:r w:rsidRPr="00F21A8A">
        <w:rPr>
          <w:rFonts w:ascii="Times New Roman" w:hAnsi="Times New Roman" w:cs="Times New Roman"/>
          <w:sz w:val="18"/>
          <w:szCs w:val="18"/>
        </w:rPr>
        <w:t>unigenes</w:t>
      </w:r>
      <w:proofErr w:type="spellEnd"/>
      <w:r w:rsidRPr="00F21A8A">
        <w:rPr>
          <w:rFonts w:ascii="Times New Roman" w:hAnsi="Times New Roman" w:cs="Times New Roman"/>
          <w:sz w:val="18"/>
          <w:szCs w:val="18"/>
        </w:rPr>
        <w:t xml:space="preserve">; Green, down-regulated </w:t>
      </w:r>
      <w:proofErr w:type="spellStart"/>
      <w:r w:rsidRPr="00F21A8A">
        <w:rPr>
          <w:rFonts w:ascii="Times New Roman" w:hAnsi="Times New Roman" w:cs="Times New Roman"/>
          <w:sz w:val="18"/>
          <w:szCs w:val="18"/>
        </w:rPr>
        <w:t>unigenes</w:t>
      </w:r>
      <w:proofErr w:type="spellEnd"/>
      <w:r w:rsidRPr="00F21A8A">
        <w:rPr>
          <w:rFonts w:ascii="Times New Roman" w:hAnsi="Times New Roman" w:cs="Times New Roman"/>
          <w:sz w:val="18"/>
          <w:szCs w:val="18"/>
        </w:rPr>
        <w:t>.</w:t>
      </w:r>
      <w:bookmarkStart w:id="0" w:name="cite2"/>
      <w:bookmarkEnd w:id="0"/>
      <w:proofErr w:type="gramEnd"/>
    </w:p>
    <w:sectPr w:rsidR="003A650A" w:rsidRPr="003A650A" w:rsidSect="00996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25E" w:rsidRDefault="00C2125E" w:rsidP="003A650A">
      <w:r>
        <w:separator/>
      </w:r>
    </w:p>
  </w:endnote>
  <w:endnote w:type="continuationSeparator" w:id="0">
    <w:p w:rsidR="00C2125E" w:rsidRDefault="00C2125E" w:rsidP="003A6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25E" w:rsidRDefault="00C2125E" w:rsidP="003A650A">
      <w:r>
        <w:separator/>
      </w:r>
    </w:p>
  </w:footnote>
  <w:footnote w:type="continuationSeparator" w:id="0">
    <w:p w:rsidR="00C2125E" w:rsidRDefault="00C2125E" w:rsidP="003A6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650A"/>
    <w:rsid w:val="003A650A"/>
    <w:rsid w:val="00996B5A"/>
    <w:rsid w:val="00C2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6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65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6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65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2013-10-11T08:45:00Z</dcterms:created>
  <dcterms:modified xsi:type="dcterms:W3CDTF">2013-10-11T08:45:00Z</dcterms:modified>
</cp:coreProperties>
</file>