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pPr w:leftFromText="180" w:rightFromText="180" w:horzAnchor="margin" w:tblpY="661"/>
        <w:tblW w:w="0" w:type="auto"/>
        <w:tblLayout w:type="fixed"/>
        <w:tblLook w:val="0420"/>
      </w:tblPr>
      <w:tblGrid>
        <w:gridCol w:w="1668"/>
        <w:gridCol w:w="6237"/>
        <w:gridCol w:w="4252"/>
        <w:gridCol w:w="2017"/>
      </w:tblGrid>
      <w:tr w:rsidR="002B4430" w:rsidRPr="00CD2C3C" w:rsidTr="00AF54E7">
        <w:trPr>
          <w:cnfStyle w:val="100000000000"/>
        </w:trPr>
        <w:tc>
          <w:tcPr>
            <w:tcW w:w="1668" w:type="dxa"/>
          </w:tcPr>
          <w:p w:rsidR="00CD2C3C" w:rsidRPr="00AD5775" w:rsidRDefault="00AD5775" w:rsidP="002B443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Mouse </w:t>
            </w:r>
            <w:r w:rsidR="00CD2C3C"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miRNA</w:t>
            </w:r>
          </w:p>
        </w:tc>
        <w:tc>
          <w:tcPr>
            <w:tcW w:w="6237" w:type="dxa"/>
          </w:tcPr>
          <w:p w:rsidR="00CD2C3C" w:rsidRPr="00AD5775" w:rsidRDefault="00CD2C3C" w:rsidP="00AD577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RT </w:t>
            </w:r>
            <w:r w:rsidR="00AD5775"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rimer</w:t>
            </w:r>
          </w:p>
        </w:tc>
        <w:tc>
          <w:tcPr>
            <w:tcW w:w="4252" w:type="dxa"/>
          </w:tcPr>
          <w:p w:rsidR="00CD2C3C" w:rsidRPr="00AD5775" w:rsidRDefault="00CD2C3C" w:rsidP="00AD577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Specific forward </w:t>
            </w:r>
            <w:r w:rsidR="00AD5775"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rimer</w:t>
            </w:r>
          </w:p>
        </w:tc>
        <w:tc>
          <w:tcPr>
            <w:tcW w:w="2017" w:type="dxa"/>
          </w:tcPr>
          <w:p w:rsidR="00CD2C3C" w:rsidRPr="00AD5775" w:rsidRDefault="00CD2C3C" w:rsidP="00AD577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Universal reverse </w:t>
            </w:r>
            <w:r w:rsidR="00AD5775"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D5775">
              <w:rPr>
                <w:rFonts w:ascii="Times New Roman" w:hAnsi="Times New Roman" w:cs="Times New Roman"/>
                <w:i/>
                <w:sz w:val="24"/>
                <w:szCs w:val="24"/>
              </w:rPr>
              <w:t>rimer</w:t>
            </w:r>
          </w:p>
        </w:tc>
      </w:tr>
      <w:tr w:rsidR="00AF54E7" w:rsidRPr="004F684B" w:rsidTr="00AF54E7">
        <w:trPr>
          <w:cnfStyle w:val="000000100000"/>
          <w:trHeight w:val="713"/>
        </w:trPr>
        <w:tc>
          <w:tcPr>
            <w:tcW w:w="1668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miR-335-3p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4F684B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TGGATACGACGGTCAG</w:t>
            </w:r>
          </w:p>
        </w:tc>
        <w:tc>
          <w:tcPr>
            <w:tcW w:w="4252" w:type="dxa"/>
          </w:tcPr>
          <w:p w:rsidR="00AF54E7" w:rsidRPr="004F684B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GCGCGTTTTTCATTATTGCTC</w:t>
            </w:r>
          </w:p>
        </w:tc>
        <w:tc>
          <w:tcPr>
            <w:tcW w:w="2017" w:type="dxa"/>
            <w:vMerge w:val="restart"/>
            <w:vAlign w:val="center"/>
          </w:tcPr>
          <w:p w:rsidR="00AF54E7" w:rsidRDefault="00AF54E7" w:rsidP="00AF54E7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AD5775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-GTGCAGGGT</w:t>
            </w:r>
          </w:p>
          <w:p w:rsidR="00AF54E7" w:rsidRPr="004F684B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CCGAGGT-3</w:t>
            </w:r>
            <w:r w:rsidR="00AD5775">
              <w:rPr>
                <w:rFonts w:ascii="Times New Roman" w:hAnsi="Times New Roman" w:cs="Times New Roman"/>
                <w:sz w:val="24"/>
                <w:szCs w:val="24"/>
              </w:rPr>
              <w:t>′</w:t>
            </w:r>
          </w:p>
        </w:tc>
      </w:tr>
      <w:tr w:rsidR="00AF54E7" w:rsidRPr="004F684B" w:rsidTr="00AF54E7">
        <w:trPr>
          <w:trHeight w:val="701"/>
        </w:trPr>
        <w:tc>
          <w:tcPr>
            <w:tcW w:w="1668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miR-582-3p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D02AA5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TGGATACGACGTTCAG</w:t>
            </w:r>
          </w:p>
        </w:tc>
        <w:tc>
          <w:tcPr>
            <w:tcW w:w="4252" w:type="dxa"/>
          </w:tcPr>
          <w:p w:rsidR="00AF54E7" w:rsidRPr="004F684B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GGCCGCTAACCTGTTGAACAA</w:t>
            </w:r>
          </w:p>
        </w:tc>
        <w:tc>
          <w:tcPr>
            <w:tcW w:w="2017" w:type="dxa"/>
            <w:vMerge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F54E7" w:rsidRPr="004F684B" w:rsidTr="00AF54E7">
        <w:trPr>
          <w:cnfStyle w:val="000000100000"/>
          <w:trHeight w:val="710"/>
        </w:trPr>
        <w:tc>
          <w:tcPr>
            <w:tcW w:w="1668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miR-34b-3p  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D02AA5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TGGATACGACGATGGC</w:t>
            </w:r>
          </w:p>
        </w:tc>
        <w:tc>
          <w:tcPr>
            <w:tcW w:w="4252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GCGCAATCACTAACTCCAC</w:t>
            </w:r>
          </w:p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F54E7" w:rsidRPr="004F684B" w:rsidTr="00AF54E7">
        <w:trPr>
          <w:trHeight w:val="706"/>
        </w:trPr>
        <w:tc>
          <w:tcPr>
            <w:tcW w:w="1668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miR-542-5p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D02AA5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TGGATACGACTCGTGA</w:t>
            </w:r>
          </w:p>
        </w:tc>
        <w:tc>
          <w:tcPr>
            <w:tcW w:w="4252" w:type="dxa"/>
          </w:tcPr>
          <w:p w:rsidR="00AF54E7" w:rsidRPr="004F684B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GCGCCTCGGGGATCATCA</w:t>
            </w:r>
          </w:p>
        </w:tc>
        <w:tc>
          <w:tcPr>
            <w:tcW w:w="2017" w:type="dxa"/>
            <w:vMerge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F54E7" w:rsidRPr="004F684B" w:rsidTr="00AF54E7">
        <w:trPr>
          <w:cnfStyle w:val="000000100000"/>
          <w:trHeight w:val="703"/>
        </w:trPr>
        <w:tc>
          <w:tcPr>
            <w:tcW w:w="1668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miR-21-5p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D02AA5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TGGATACGACTCAACA</w:t>
            </w:r>
          </w:p>
        </w:tc>
        <w:tc>
          <w:tcPr>
            <w:tcW w:w="4252" w:type="dxa"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CCDDFF"/>
              </w:rPr>
            </w:pPr>
            <w:r w:rsidRPr="004F684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GCGCTAGCTTATCAGACTG</w:t>
            </w:r>
          </w:p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AF54E7" w:rsidRPr="004F684B" w:rsidTr="00AF54E7">
        <w:trPr>
          <w:trHeight w:val="777"/>
        </w:trPr>
        <w:tc>
          <w:tcPr>
            <w:tcW w:w="1668" w:type="dxa"/>
          </w:tcPr>
          <w:p w:rsidR="00AF54E7" w:rsidRPr="00D02AA5" w:rsidRDefault="00AF54E7" w:rsidP="004F6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AA5">
              <w:rPr>
                <w:rFonts w:ascii="Times New Roman" w:eastAsia="Times New Roman" w:hAnsi="Times New Roman" w:cs="Times New Roman"/>
                <w:sz w:val="24"/>
                <w:szCs w:val="24"/>
              </w:rPr>
              <w:t>SNORD68 (</w:t>
            </w:r>
            <w:r w:rsidRPr="00D02AA5">
              <w:rPr>
                <w:rFonts w:ascii="Times New Roman" w:hAnsi="Times New Roman" w:cs="Times New Roman"/>
                <w:sz w:val="24"/>
                <w:szCs w:val="24"/>
              </w:rPr>
              <w:t>snoRNA202)</w:t>
            </w:r>
          </w:p>
        </w:tc>
        <w:tc>
          <w:tcPr>
            <w:tcW w:w="6237" w:type="dxa"/>
          </w:tcPr>
          <w:p w:rsidR="00AF54E7" w:rsidRDefault="00AF54E7" w:rsidP="004F6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GTCGTATCCAGTGCAGGGTCCGAGGTATTCGCAC</w:t>
            </w:r>
          </w:p>
          <w:p w:rsidR="00AF54E7" w:rsidRPr="00D02AA5" w:rsidRDefault="00AF54E7" w:rsidP="00AD5775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D02AA5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TGGATACGACCATCAG</w:t>
            </w:r>
          </w:p>
        </w:tc>
        <w:tc>
          <w:tcPr>
            <w:tcW w:w="4252" w:type="dxa"/>
          </w:tcPr>
          <w:p w:rsidR="00AF54E7" w:rsidRPr="00D02AA5" w:rsidRDefault="00AF54E7" w:rsidP="00D02A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AA5">
              <w:rPr>
                <w:rStyle w:val="ffline"/>
                <w:rFonts w:ascii="Times New Roman" w:hAnsi="Times New Roman" w:cs="Times New Roman"/>
                <w:color w:val="000000"/>
                <w:sz w:val="24"/>
                <w:szCs w:val="24"/>
              </w:rPr>
              <w:t>GCTGTACTGACTTGATGAAAG</w:t>
            </w:r>
          </w:p>
          <w:p w:rsidR="00AF54E7" w:rsidRPr="00D02AA5" w:rsidRDefault="00AF54E7" w:rsidP="004F6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7" w:type="dxa"/>
            <w:vMerge/>
          </w:tcPr>
          <w:p w:rsidR="00AF54E7" w:rsidRPr="004F684B" w:rsidRDefault="00AF54E7" w:rsidP="004F6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775" w:rsidRPr="00AD5775" w:rsidRDefault="00527B29" w:rsidP="00AD57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D577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F459A">
        <w:rPr>
          <w:rFonts w:ascii="Times New Roman" w:hAnsi="Times New Roman" w:cs="Times New Roman"/>
          <w:b/>
          <w:sz w:val="24"/>
          <w:szCs w:val="24"/>
        </w:rPr>
        <w:t>S</w:t>
      </w:r>
      <w:r w:rsidR="006B7F42">
        <w:rPr>
          <w:rFonts w:ascii="Times New Roman" w:hAnsi="Times New Roman" w:cs="Times New Roman"/>
          <w:b/>
          <w:sz w:val="24"/>
          <w:szCs w:val="24"/>
        </w:rPr>
        <w:t>2</w:t>
      </w:r>
      <w:r w:rsidR="00AD5775" w:rsidRPr="00AD5775">
        <w:rPr>
          <w:rFonts w:ascii="Times New Roman" w:hAnsi="Times New Roman" w:cs="Times New Roman"/>
          <w:b/>
          <w:sz w:val="24"/>
          <w:szCs w:val="24"/>
        </w:rPr>
        <w:t>: Sequences (5′-3′) of stem-loop RT primers, real-time specific forward primers and real-time universal reverse primer for miRNA RT-PCR validation</w:t>
      </w:r>
    </w:p>
    <w:p w:rsidR="00872D86" w:rsidRDefault="00872D86" w:rsidP="00CD2C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7DD9" w:rsidRDefault="00DE7DD9" w:rsidP="00CD2C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7DD9" w:rsidRDefault="00DE7DD9" w:rsidP="00CD2C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E7DD9" w:rsidSect="00CD2C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efaultTabStop w:val="720"/>
  <w:drawingGridHorizontalSpacing w:val="110"/>
  <w:displayHorizontalDrawingGridEvery w:val="2"/>
  <w:characterSpacingControl w:val="doNotCompress"/>
  <w:compat>
    <w:useFELayout/>
  </w:compat>
  <w:rsids>
    <w:rsidRoot w:val="00CD2C3C"/>
    <w:rsid w:val="002B4430"/>
    <w:rsid w:val="002C5042"/>
    <w:rsid w:val="004F684B"/>
    <w:rsid w:val="00527B29"/>
    <w:rsid w:val="00554534"/>
    <w:rsid w:val="00586063"/>
    <w:rsid w:val="00675551"/>
    <w:rsid w:val="006B7F42"/>
    <w:rsid w:val="00872D86"/>
    <w:rsid w:val="00925C53"/>
    <w:rsid w:val="00AD5775"/>
    <w:rsid w:val="00AF459A"/>
    <w:rsid w:val="00AF54E7"/>
    <w:rsid w:val="00B3308E"/>
    <w:rsid w:val="00C32105"/>
    <w:rsid w:val="00C65DA8"/>
    <w:rsid w:val="00CD2C3C"/>
    <w:rsid w:val="00D02AA5"/>
    <w:rsid w:val="00DE7DD9"/>
    <w:rsid w:val="00E8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CD2C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fline">
    <w:name w:val="ff_line"/>
    <w:basedOn w:val="DefaultParagraphFont"/>
    <w:rsid w:val="00D02A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665</Characters>
  <Application>Microsoft Office Word</Application>
  <DocSecurity>0</DocSecurity>
  <Lines>5</Lines>
  <Paragraphs>1</Paragraphs>
  <ScaleCrop>false</ScaleCrop>
  <Company>National University of Singapore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manoche</cp:lastModifiedBy>
  <cp:revision>6</cp:revision>
  <dcterms:created xsi:type="dcterms:W3CDTF">2014-05-06T08:55:00Z</dcterms:created>
  <dcterms:modified xsi:type="dcterms:W3CDTF">2014-07-11T14:34:00Z</dcterms:modified>
</cp:coreProperties>
</file>