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A92D60" w14:textId="77777777" w:rsidR="008E485A" w:rsidRPr="001F6957" w:rsidRDefault="00DF79C1">
      <w:pPr>
        <w:rPr>
          <w:szCs w:val="24"/>
        </w:rPr>
      </w:pPr>
      <w:proofErr w:type="gramStart"/>
      <w:r w:rsidRPr="001F6957">
        <w:rPr>
          <w:b/>
          <w:szCs w:val="24"/>
        </w:rPr>
        <w:t>Additional File 3</w:t>
      </w:r>
      <w:r w:rsidR="000C251D" w:rsidRPr="001F6957">
        <w:rPr>
          <w:b/>
          <w:szCs w:val="24"/>
        </w:rPr>
        <w:t>.</w:t>
      </w:r>
      <w:proofErr w:type="gramEnd"/>
      <w:r w:rsidR="000C251D" w:rsidRPr="001F6957">
        <w:rPr>
          <w:szCs w:val="24"/>
        </w:rPr>
        <w:t xml:space="preserve"> </w:t>
      </w:r>
      <w:r w:rsidR="000C251D" w:rsidRPr="001F6957">
        <w:rPr>
          <w:rFonts w:eastAsia="Arial Unicode MS"/>
          <w:szCs w:val="24"/>
          <w:lang w:eastAsia="ko-KR"/>
        </w:rPr>
        <w:t xml:space="preserve">Comparison of the AUC measures in </w:t>
      </w:r>
      <w:bookmarkStart w:id="0" w:name="_GoBack"/>
      <w:bookmarkEnd w:id="0"/>
      <w:r w:rsidR="000C251D" w:rsidRPr="001F6957">
        <w:rPr>
          <w:rFonts w:eastAsia="Arial Unicode MS"/>
          <w:szCs w:val="24"/>
          <w:lang w:eastAsia="ko-KR"/>
        </w:rPr>
        <w:t xml:space="preserve">simulated data sets. Parameter settings of the simulation are identical with those in the Figures 3 and 4 in the main text. </w:t>
      </w:r>
      <w:r w:rsidR="000C251D" w:rsidRPr="001F6957">
        <w:rPr>
          <w:rFonts w:eastAsia="Arial Unicode MS"/>
          <w:szCs w:val="24"/>
          <w:lang w:eastAsia="ja-JP"/>
        </w:rPr>
        <w:t xml:space="preserve">AUC is generally higher for the </w:t>
      </w:r>
      <w:proofErr w:type="spellStart"/>
      <w:r w:rsidR="000C251D" w:rsidRPr="001F6957">
        <w:rPr>
          <w:rFonts w:eastAsia="Arial Unicode MS"/>
          <w:szCs w:val="24"/>
          <w:lang w:eastAsia="ja-JP"/>
        </w:rPr>
        <w:t>Bis</w:t>
      </w:r>
      <w:proofErr w:type="spellEnd"/>
      <w:r w:rsidR="000C251D" w:rsidRPr="001F6957">
        <w:rPr>
          <w:rFonts w:eastAsia="Arial Unicode MS"/>
          <w:szCs w:val="24"/>
          <w:lang w:eastAsia="ja-JP"/>
        </w:rPr>
        <w:t>-Class compared to the Binomial method.</w:t>
      </w:r>
    </w:p>
    <w:p w14:paraId="4F3E9125" w14:textId="77777777" w:rsidR="00DF79C1" w:rsidRDefault="00DF79C1">
      <w:r>
        <w:rPr>
          <w:noProof/>
          <w:lang w:eastAsia="ko-KR"/>
        </w:rPr>
        <w:drawing>
          <wp:inline distT="0" distB="0" distL="0" distR="0" wp14:anchorId="2E53070B" wp14:editId="4241F93A">
            <wp:extent cx="8434744" cy="3368040"/>
            <wp:effectExtent l="0" t="0" r="0" b="1016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AUC.t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34744" cy="336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F79C1" w:rsidSect="00DF79C1">
      <w:pgSz w:w="15840" w:h="12240" w:orient="landscape"/>
      <w:pgMar w:top="1800" w:right="1440" w:bottom="180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9C1"/>
    <w:rsid w:val="000C251D"/>
    <w:rsid w:val="001F6957"/>
    <w:rsid w:val="00372E89"/>
    <w:rsid w:val="008E485A"/>
    <w:rsid w:val="00D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6B5D89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F79C1"/>
    <w:rPr>
      <w:rFonts w:ascii="Lucida Grande" w:hAnsi="Lucida Grande" w:cs="Lucida Grande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DF79C1"/>
    <w:rPr>
      <w:rFonts w:ascii="Lucida Grande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F79C1"/>
    <w:rPr>
      <w:rFonts w:ascii="Lucida Grande" w:hAnsi="Lucida Grande" w:cs="Lucida Grande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DF79C1"/>
    <w:rPr>
      <w:rFonts w:ascii="Lucida Grande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 Tech</dc:creator>
  <cp:keywords/>
  <dc:description/>
  <cp:lastModifiedBy>huhixoo3</cp:lastModifiedBy>
  <cp:revision>4</cp:revision>
  <dcterms:created xsi:type="dcterms:W3CDTF">2014-05-20T15:33:00Z</dcterms:created>
  <dcterms:modified xsi:type="dcterms:W3CDTF">2014-05-25T19:38:00Z</dcterms:modified>
</cp:coreProperties>
</file>