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810" w:rsidRPr="007D3A24" w:rsidRDefault="00294810" w:rsidP="00294810">
      <w:pPr>
        <w:pStyle w:val="Web"/>
        <w:spacing w:before="0" w:beforeAutospacing="0" w:after="0" w:afterAutospacing="0" w:line="480" w:lineRule="auto"/>
      </w:pPr>
      <w:r w:rsidRPr="00A97B6A">
        <w:rPr>
          <w:rFonts w:ascii="Times New Roman" w:hAnsi="Times New Roman"/>
        </w:rPr>
        <w:t>Table</w:t>
      </w:r>
      <w:r w:rsidRPr="00A97B6A">
        <w:rPr>
          <w:rFonts w:ascii="Times New Roman" w:hAnsi="Times New Roman" w:cs="Times New Roman"/>
        </w:rPr>
        <w:t xml:space="preserve"> </w:t>
      </w:r>
      <w:r w:rsidR="001D2159">
        <w:rPr>
          <w:rFonts w:ascii="Times New Roman" w:hAnsi="Times New Roman" w:cs="Times New Roman" w:hint="eastAsia"/>
        </w:rPr>
        <w:t>S2</w:t>
      </w:r>
      <w:r w:rsidRPr="00A97B6A">
        <w:rPr>
          <w:rFonts w:ascii="Times New Roman" w:hAnsi="Times New Roman" w:cs="Times New Roman"/>
        </w:rPr>
        <w:t xml:space="preserve">. </w:t>
      </w:r>
      <w:proofErr w:type="gramStart"/>
      <w:r w:rsidRPr="00A97B6A">
        <w:rPr>
          <w:rFonts w:ascii="Times New Roman" w:hAnsi="Times New Roman" w:cs="Times New Roman"/>
        </w:rPr>
        <w:t>C</w:t>
      </w:r>
      <w:r w:rsidRPr="002021A1">
        <w:rPr>
          <w:rFonts w:ascii="Times New Roman" w:hAnsi="Times New Roman"/>
        </w:rPr>
        <w:t xml:space="preserve">omparisons of </w:t>
      </w:r>
      <w:r>
        <w:rPr>
          <w:rFonts w:ascii="Times New Roman" w:hAnsi="Times New Roman" w:hint="eastAsia"/>
        </w:rPr>
        <w:t>two high-</w:t>
      </w:r>
      <w:r>
        <w:rPr>
          <w:rFonts w:ascii="Times New Roman" w:hAnsi="Times New Roman"/>
        </w:rPr>
        <w:t>throughput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results</w:t>
      </w:r>
      <w:r w:rsidR="001D2159">
        <w:rPr>
          <w:rFonts w:ascii="Times New Roman" w:hAnsi="Times New Roman" w:hint="eastAsia"/>
        </w:rPr>
        <w:t xml:space="preserve"> includ</w:t>
      </w:r>
      <w:bookmarkStart w:id="0" w:name="_GoBack"/>
      <w:r w:rsidR="001D2159" w:rsidRPr="00415E3B">
        <w:rPr>
          <w:rFonts w:ascii="Times New Roman" w:hAnsi="Times New Roman" w:hint="eastAsia"/>
        </w:rPr>
        <w:t>ing</w:t>
      </w:r>
      <w:bookmarkEnd w:id="0"/>
      <w:r>
        <w:rPr>
          <w:rFonts w:ascii="Times New Roman" w:hAnsi="Times New Roman" w:hint="eastAsia"/>
        </w:rPr>
        <w:t xml:space="preserve"> deletions, insertions and </w:t>
      </w:r>
      <w:r>
        <w:rPr>
          <w:rFonts w:ascii="Times New Roman" w:hAnsi="Times New Roman"/>
        </w:rPr>
        <w:t>nucleotide</w:t>
      </w:r>
      <w:r>
        <w:rPr>
          <w:rFonts w:ascii="Times New Roman" w:hAnsi="Times New Roman" w:hint="eastAsia"/>
        </w:rPr>
        <w:t xml:space="preserve"> errors.</w:t>
      </w:r>
      <w:proofErr w:type="gramEnd"/>
    </w:p>
    <w:tbl>
      <w:tblPr>
        <w:tblW w:w="8505" w:type="dxa"/>
        <w:tblInd w:w="108" w:type="dxa"/>
        <w:tblBorders>
          <w:top w:val="single" w:sz="8" w:space="0" w:color="000000"/>
          <w:bottom w:val="single" w:sz="8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134"/>
        <w:gridCol w:w="3196"/>
        <w:gridCol w:w="2768"/>
        <w:gridCol w:w="1407"/>
      </w:tblGrid>
      <w:tr w:rsidR="00294810" w:rsidRPr="00CC5872" w:rsidTr="006D33DD"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02101">
              <w:rPr>
                <w:rFonts w:ascii="Times New Roman" w:hAnsi="Times New Roman"/>
                <w:b/>
                <w:bCs/>
                <w:color w:val="000000"/>
              </w:rPr>
              <w:t>Genome location</w:t>
            </w:r>
          </w:p>
        </w:tc>
        <w:tc>
          <w:tcPr>
            <w:tcW w:w="31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02101"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Pr="00202101">
              <w:rPr>
                <w:rFonts w:ascii="Times New Roman" w:hAnsi="Times New Roman"/>
                <w:b/>
                <w:bCs/>
                <w:color w:val="000000"/>
                <w:vertAlign w:val="superscript"/>
              </w:rPr>
              <w:t>st</w:t>
            </w:r>
            <w:r w:rsidRPr="00202101">
              <w:rPr>
                <w:rFonts w:ascii="Times New Roman" w:hAnsi="Times New Roman"/>
                <w:b/>
                <w:bCs/>
                <w:color w:val="000000"/>
              </w:rPr>
              <w:t xml:space="preserve"> sequencing</w:t>
            </w:r>
          </w:p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02101">
              <w:rPr>
                <w:rFonts w:ascii="Times New Roman" w:hAnsi="Times New Roman"/>
                <w:b/>
                <w:bCs/>
                <w:color w:val="000000"/>
              </w:rPr>
              <w:t xml:space="preserve">(119,428 </w:t>
            </w:r>
            <w:proofErr w:type="spellStart"/>
            <w:r w:rsidRPr="00202101">
              <w:rPr>
                <w:rFonts w:ascii="Times New Roman" w:hAnsi="Times New Roman"/>
                <w:b/>
                <w:bCs/>
                <w:color w:val="000000"/>
              </w:rPr>
              <w:t>bp</w:t>
            </w:r>
            <w:proofErr w:type="spellEnd"/>
            <w:r w:rsidRPr="00202101">
              <w:rPr>
                <w:rFonts w:ascii="Times New Roman" w:hAnsi="Times New Roman"/>
                <w:b/>
                <w:bCs/>
                <w:color w:val="000000"/>
              </w:rPr>
              <w:t xml:space="preserve"> )</w:t>
            </w:r>
          </w:p>
        </w:tc>
        <w:tc>
          <w:tcPr>
            <w:tcW w:w="27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02101">
              <w:rPr>
                <w:rFonts w:ascii="Times New Roman" w:hAnsi="Times New Roman"/>
                <w:b/>
                <w:bCs/>
                <w:color w:val="000000"/>
              </w:rPr>
              <w:t>2</w:t>
            </w:r>
            <w:r w:rsidRPr="00202101">
              <w:rPr>
                <w:rFonts w:ascii="Times New Roman" w:hAnsi="Times New Roman"/>
                <w:b/>
                <w:bCs/>
                <w:color w:val="000000"/>
                <w:vertAlign w:val="superscript"/>
              </w:rPr>
              <w:t>nd</w:t>
            </w:r>
            <w:r w:rsidRPr="00202101">
              <w:rPr>
                <w:rFonts w:ascii="Times New Roman" w:hAnsi="Times New Roman"/>
                <w:b/>
                <w:bCs/>
                <w:color w:val="000000"/>
              </w:rPr>
              <w:t xml:space="preserve"> sequencing</w:t>
            </w:r>
          </w:p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02101">
              <w:rPr>
                <w:rFonts w:ascii="Times New Roman" w:hAnsi="Times New Roman"/>
                <w:b/>
                <w:bCs/>
                <w:color w:val="000000"/>
              </w:rPr>
              <w:t xml:space="preserve">(119,128 </w:t>
            </w:r>
            <w:proofErr w:type="spellStart"/>
            <w:r w:rsidRPr="00202101">
              <w:rPr>
                <w:rFonts w:ascii="Times New Roman" w:hAnsi="Times New Roman"/>
                <w:b/>
                <w:bCs/>
                <w:color w:val="000000"/>
              </w:rPr>
              <w:t>bp</w:t>
            </w:r>
            <w:proofErr w:type="spellEnd"/>
            <w:r w:rsidRPr="00202101">
              <w:rPr>
                <w:rFonts w:ascii="Times New Roman" w:hAnsi="Times New Roman"/>
                <w:b/>
                <w:bCs/>
                <w:color w:val="000000"/>
              </w:rPr>
              <w:t xml:space="preserve"> )</w:t>
            </w: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02101">
              <w:rPr>
                <w:rFonts w:ascii="Times New Roman" w:hAnsi="Times New Roman"/>
                <w:b/>
                <w:bCs/>
                <w:color w:val="000000"/>
              </w:rPr>
              <w:t>ORF</w:t>
            </w:r>
          </w:p>
        </w:tc>
      </w:tr>
      <w:tr w:rsidR="00294810" w:rsidRPr="00CC5872" w:rsidTr="006D33DD">
        <w:tc>
          <w:tcPr>
            <w:tcW w:w="1134" w:type="dxa"/>
            <w:tcBorders>
              <w:left w:val="nil"/>
              <w:right w:val="nil"/>
            </w:tcBorders>
            <w:shd w:val="clear" w:color="auto" w:fill="F2F2F2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t>76,197</w:t>
            </w:r>
          </w:p>
        </w:tc>
        <w:tc>
          <w:tcPr>
            <w:tcW w:w="3196" w:type="dxa"/>
            <w:tcBorders>
              <w:left w:val="nil"/>
              <w:right w:val="nil"/>
            </w:tcBorders>
            <w:shd w:val="clear" w:color="auto" w:fill="F2F2F2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t xml:space="preserve">1 </w:t>
            </w:r>
            <w:proofErr w:type="spellStart"/>
            <w:r w:rsidRPr="00202101">
              <w:rPr>
                <w:rFonts w:ascii="Times New Roman" w:hAnsi="Times New Roman"/>
                <w:color w:val="000000"/>
                <w:sz w:val="22"/>
              </w:rPr>
              <w:t>nt</w:t>
            </w:r>
            <w:proofErr w:type="spellEnd"/>
            <w:r w:rsidRPr="00202101">
              <w:rPr>
                <w:rFonts w:ascii="Times New Roman" w:hAnsi="Times New Roman"/>
                <w:color w:val="000000"/>
                <w:sz w:val="22"/>
              </w:rPr>
              <w:t xml:space="preserve"> deletion (G)</w:t>
            </w:r>
          </w:p>
        </w:tc>
        <w:tc>
          <w:tcPr>
            <w:tcW w:w="2768" w:type="dxa"/>
            <w:tcBorders>
              <w:left w:val="nil"/>
              <w:right w:val="nil"/>
            </w:tcBorders>
            <w:shd w:val="clear" w:color="auto" w:fill="F2F2F2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sym w:font="Wingdings" w:char="F0FC"/>
            </w:r>
          </w:p>
        </w:tc>
        <w:tc>
          <w:tcPr>
            <w:tcW w:w="1407" w:type="dxa"/>
            <w:tcBorders>
              <w:left w:val="nil"/>
              <w:right w:val="nil"/>
            </w:tcBorders>
            <w:shd w:val="clear" w:color="auto" w:fill="F2F2F2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sym w:font="Wingdings 2" w:char="F04F"/>
            </w:r>
          </w:p>
        </w:tc>
      </w:tr>
      <w:tr w:rsidR="00294810" w:rsidRPr="00CC5872" w:rsidTr="006D33DD">
        <w:tc>
          <w:tcPr>
            <w:tcW w:w="1134" w:type="dxa"/>
            <w:shd w:val="clear" w:color="auto" w:fill="auto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t>114,098</w:t>
            </w:r>
          </w:p>
        </w:tc>
        <w:tc>
          <w:tcPr>
            <w:tcW w:w="3196" w:type="dxa"/>
            <w:shd w:val="clear" w:color="auto" w:fill="auto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t xml:space="preserve">1 </w:t>
            </w:r>
            <w:proofErr w:type="spellStart"/>
            <w:r w:rsidRPr="00202101">
              <w:rPr>
                <w:rFonts w:ascii="Times New Roman" w:hAnsi="Times New Roman"/>
                <w:color w:val="000000"/>
                <w:sz w:val="22"/>
              </w:rPr>
              <w:t>nt</w:t>
            </w:r>
            <w:proofErr w:type="spellEnd"/>
            <w:r w:rsidRPr="00202101">
              <w:rPr>
                <w:rFonts w:ascii="Times New Roman" w:hAnsi="Times New Roman"/>
                <w:color w:val="000000"/>
                <w:sz w:val="22"/>
              </w:rPr>
              <w:t xml:space="preserve"> insertion (G)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sym w:font="Wingdings" w:char="F0FC"/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sym w:font="Wingdings 2" w:char="F04F"/>
            </w:r>
          </w:p>
        </w:tc>
      </w:tr>
      <w:tr w:rsidR="00294810" w:rsidRPr="00CC5872" w:rsidTr="006D33DD">
        <w:tc>
          <w:tcPr>
            <w:tcW w:w="1134" w:type="dxa"/>
            <w:tcBorders>
              <w:left w:val="nil"/>
              <w:right w:val="nil"/>
            </w:tcBorders>
            <w:shd w:val="clear" w:color="auto" w:fill="F2F2F2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t>98,197</w:t>
            </w:r>
          </w:p>
        </w:tc>
        <w:tc>
          <w:tcPr>
            <w:tcW w:w="3196" w:type="dxa"/>
            <w:tcBorders>
              <w:left w:val="nil"/>
              <w:right w:val="nil"/>
            </w:tcBorders>
            <w:shd w:val="clear" w:color="auto" w:fill="F2F2F2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sym w:font="Wingdings" w:char="F0FC"/>
            </w:r>
          </w:p>
        </w:tc>
        <w:tc>
          <w:tcPr>
            <w:tcW w:w="2768" w:type="dxa"/>
            <w:tcBorders>
              <w:left w:val="nil"/>
              <w:right w:val="nil"/>
            </w:tcBorders>
            <w:shd w:val="clear" w:color="auto" w:fill="F2F2F2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t>nucleotide error  (T</w:t>
            </w:r>
            <w:r w:rsidRPr="00202101">
              <w:rPr>
                <w:rFonts w:ascii="Times New Roman" w:hAnsi="Times New Roman"/>
                <w:color w:val="000000"/>
                <w:sz w:val="22"/>
              </w:rPr>
              <w:sym w:font="Wingdings" w:char="F0E0"/>
            </w:r>
            <w:r w:rsidRPr="00202101">
              <w:rPr>
                <w:rFonts w:ascii="Times New Roman" w:hAnsi="Times New Roman"/>
                <w:color w:val="000000"/>
                <w:sz w:val="22"/>
              </w:rPr>
              <w:t>C)</w:t>
            </w:r>
          </w:p>
        </w:tc>
        <w:tc>
          <w:tcPr>
            <w:tcW w:w="1407" w:type="dxa"/>
            <w:tcBorders>
              <w:left w:val="nil"/>
              <w:right w:val="nil"/>
            </w:tcBorders>
            <w:shd w:val="clear" w:color="auto" w:fill="F2F2F2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t>-</w:t>
            </w:r>
          </w:p>
        </w:tc>
      </w:tr>
      <w:tr w:rsidR="00294810" w:rsidRPr="00CC5872" w:rsidTr="006D33DD">
        <w:tc>
          <w:tcPr>
            <w:tcW w:w="1134" w:type="dxa"/>
            <w:shd w:val="clear" w:color="auto" w:fill="auto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t>98,215</w:t>
            </w:r>
          </w:p>
        </w:tc>
        <w:tc>
          <w:tcPr>
            <w:tcW w:w="3196" w:type="dxa"/>
            <w:shd w:val="clear" w:color="auto" w:fill="auto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sym w:font="Wingdings" w:char="F0FC"/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t>nucleotide error  (A</w:t>
            </w:r>
            <w:r w:rsidRPr="00202101">
              <w:rPr>
                <w:rFonts w:ascii="Times New Roman" w:hAnsi="Times New Roman"/>
                <w:color w:val="000000"/>
                <w:sz w:val="22"/>
              </w:rPr>
              <w:sym w:font="Wingdings" w:char="F0E0"/>
            </w:r>
            <w:r w:rsidRPr="00202101">
              <w:rPr>
                <w:rFonts w:ascii="Times New Roman" w:hAnsi="Times New Roman"/>
                <w:color w:val="000000"/>
                <w:sz w:val="22"/>
              </w:rPr>
              <w:t>G)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t>-</w:t>
            </w:r>
          </w:p>
        </w:tc>
      </w:tr>
      <w:tr w:rsidR="00294810" w:rsidRPr="00CC5872" w:rsidTr="006D33DD">
        <w:tc>
          <w:tcPr>
            <w:tcW w:w="1134" w:type="dxa"/>
            <w:tcBorders>
              <w:left w:val="nil"/>
              <w:right w:val="nil"/>
            </w:tcBorders>
            <w:shd w:val="clear" w:color="auto" w:fill="F2F2F2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t>98,219</w:t>
            </w:r>
          </w:p>
        </w:tc>
        <w:tc>
          <w:tcPr>
            <w:tcW w:w="3196" w:type="dxa"/>
            <w:tcBorders>
              <w:left w:val="nil"/>
              <w:right w:val="nil"/>
            </w:tcBorders>
            <w:shd w:val="clear" w:color="auto" w:fill="F2F2F2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sym w:font="Wingdings" w:char="F0FC"/>
            </w:r>
          </w:p>
        </w:tc>
        <w:tc>
          <w:tcPr>
            <w:tcW w:w="2768" w:type="dxa"/>
            <w:tcBorders>
              <w:left w:val="nil"/>
              <w:right w:val="nil"/>
            </w:tcBorders>
            <w:shd w:val="clear" w:color="auto" w:fill="F2F2F2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t>nucleotide error  (A</w:t>
            </w:r>
            <w:r w:rsidRPr="00202101">
              <w:rPr>
                <w:rFonts w:ascii="Times New Roman" w:hAnsi="Times New Roman"/>
                <w:color w:val="000000"/>
                <w:sz w:val="22"/>
              </w:rPr>
              <w:sym w:font="Wingdings" w:char="F0E0"/>
            </w:r>
            <w:r w:rsidRPr="00202101">
              <w:rPr>
                <w:rFonts w:ascii="Times New Roman" w:hAnsi="Times New Roman"/>
                <w:color w:val="000000"/>
                <w:sz w:val="22"/>
              </w:rPr>
              <w:t>G)</w:t>
            </w:r>
          </w:p>
        </w:tc>
        <w:tc>
          <w:tcPr>
            <w:tcW w:w="1407" w:type="dxa"/>
            <w:tcBorders>
              <w:left w:val="nil"/>
              <w:right w:val="nil"/>
            </w:tcBorders>
            <w:shd w:val="clear" w:color="auto" w:fill="F2F2F2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t>-</w:t>
            </w:r>
          </w:p>
        </w:tc>
      </w:tr>
      <w:tr w:rsidR="00294810" w:rsidRPr="00CC5872" w:rsidTr="006D33DD">
        <w:trPr>
          <w:trHeight w:val="770"/>
        </w:trPr>
        <w:tc>
          <w:tcPr>
            <w:tcW w:w="1134" w:type="dxa"/>
            <w:shd w:val="clear" w:color="auto" w:fill="auto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t>18,025</w:t>
            </w:r>
          </w:p>
        </w:tc>
        <w:tc>
          <w:tcPr>
            <w:tcW w:w="3196" w:type="dxa"/>
            <w:shd w:val="clear" w:color="auto" w:fill="auto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t xml:space="preserve">24 </w:t>
            </w:r>
            <w:proofErr w:type="spellStart"/>
            <w:r w:rsidRPr="00202101">
              <w:rPr>
                <w:rFonts w:ascii="Times New Roman" w:hAnsi="Times New Roman"/>
                <w:color w:val="000000"/>
                <w:sz w:val="22"/>
              </w:rPr>
              <w:t>nt</w:t>
            </w:r>
            <w:proofErr w:type="spellEnd"/>
            <w:r w:rsidRPr="00202101">
              <w:rPr>
                <w:rFonts w:ascii="Times New Roman" w:hAnsi="Times New Roman"/>
                <w:color w:val="000000"/>
                <w:sz w:val="22"/>
              </w:rPr>
              <w:t xml:space="preserve"> deletion TTGGTTTTGTAATTCATTAGTTTG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sym w:font="Wingdings" w:char="F0FC"/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t>Pif-2</w:t>
            </w:r>
          </w:p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color w:val="000000"/>
                <w:sz w:val="22"/>
              </w:rPr>
              <w:t>(in frame)</w:t>
            </w:r>
          </w:p>
        </w:tc>
      </w:tr>
      <w:tr w:rsidR="00294810" w:rsidRPr="00CC5872" w:rsidTr="006D33DD">
        <w:tc>
          <w:tcPr>
            <w:tcW w:w="1134" w:type="dxa"/>
            <w:tcBorders>
              <w:left w:val="nil"/>
              <w:right w:val="nil"/>
            </w:tcBorders>
            <w:shd w:val="clear" w:color="auto" w:fill="F2F2F2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t>33,098</w:t>
            </w:r>
          </w:p>
        </w:tc>
        <w:tc>
          <w:tcPr>
            <w:tcW w:w="3196" w:type="dxa"/>
            <w:tcBorders>
              <w:left w:val="nil"/>
              <w:right w:val="nil"/>
            </w:tcBorders>
            <w:shd w:val="clear" w:color="auto" w:fill="F2F2F2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t xml:space="preserve">18 </w:t>
            </w:r>
            <w:proofErr w:type="spellStart"/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t>nt</w:t>
            </w:r>
            <w:proofErr w:type="spellEnd"/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t xml:space="preserve"> deletion</w:t>
            </w:r>
          </w:p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t>AGGGAGAAAGAGAGAGAG</w:t>
            </w:r>
          </w:p>
        </w:tc>
        <w:tc>
          <w:tcPr>
            <w:tcW w:w="2768" w:type="dxa"/>
            <w:tcBorders>
              <w:left w:val="nil"/>
              <w:right w:val="nil"/>
            </w:tcBorders>
            <w:shd w:val="clear" w:color="auto" w:fill="F2F2F2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t xml:space="preserve">467  </w:t>
            </w:r>
            <w:proofErr w:type="spellStart"/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t>nt</w:t>
            </w:r>
            <w:proofErr w:type="spellEnd"/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t xml:space="preserve"> deletion</w:t>
            </w:r>
          </w:p>
        </w:tc>
        <w:tc>
          <w:tcPr>
            <w:tcW w:w="1407" w:type="dxa"/>
            <w:tcBorders>
              <w:left w:val="nil"/>
              <w:right w:val="nil"/>
            </w:tcBorders>
            <w:shd w:val="clear" w:color="auto" w:fill="F2F2F2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sym w:font="Wingdings 2" w:char="F04F"/>
            </w:r>
          </w:p>
        </w:tc>
      </w:tr>
      <w:tr w:rsidR="00294810" w:rsidRPr="00CC5872" w:rsidTr="006D33DD">
        <w:tc>
          <w:tcPr>
            <w:tcW w:w="1134" w:type="dxa"/>
            <w:shd w:val="clear" w:color="auto" w:fill="auto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t>82,780</w:t>
            </w:r>
          </w:p>
        </w:tc>
        <w:tc>
          <w:tcPr>
            <w:tcW w:w="3196" w:type="dxa"/>
            <w:shd w:val="clear" w:color="auto" w:fill="auto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t xml:space="preserve">168 </w:t>
            </w:r>
            <w:proofErr w:type="spellStart"/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t>nt</w:t>
            </w:r>
            <w:proofErr w:type="spellEnd"/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t xml:space="preserve"> deletion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t xml:space="preserve">89 </w:t>
            </w:r>
            <w:proofErr w:type="spellStart"/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t>nt</w:t>
            </w:r>
            <w:proofErr w:type="spellEnd"/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t xml:space="preserve"> deletion</w:t>
            </w:r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proofErr w:type="spellStart"/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t>Zonadhesin</w:t>
            </w:r>
            <w:proofErr w:type="spellEnd"/>
          </w:p>
          <w:p w:rsidR="00294810" w:rsidRPr="00202101" w:rsidRDefault="00294810" w:rsidP="006D33DD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t>239</w:t>
            </w:r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sym w:font="Wingdings" w:char="F0E0"/>
            </w:r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t xml:space="preserve">294 </w:t>
            </w:r>
            <w:proofErr w:type="spellStart"/>
            <w:r w:rsidRPr="00202101">
              <w:rPr>
                <w:rFonts w:ascii="Times New Roman" w:hAnsi="Times New Roman"/>
                <w:bCs/>
                <w:color w:val="000000"/>
                <w:sz w:val="22"/>
              </w:rPr>
              <w:t>aa</w:t>
            </w:r>
            <w:proofErr w:type="spellEnd"/>
          </w:p>
        </w:tc>
      </w:tr>
    </w:tbl>
    <w:p w:rsidR="00294810" w:rsidRDefault="00294810" w:rsidP="00294810">
      <w:pPr>
        <w:spacing w:line="480" w:lineRule="auto"/>
        <w:rPr>
          <w:rFonts w:ascii="Times New Roman" w:hAnsi="Times New Roman"/>
          <w:sz w:val="22"/>
        </w:rPr>
      </w:pPr>
      <w:r w:rsidRPr="00CC5872">
        <w:rPr>
          <w:rFonts w:ascii="Times New Roman" w:hAnsi="Times New Roman"/>
        </w:rPr>
        <w:t>“</w:t>
      </w:r>
      <w:r w:rsidRPr="00CC5872">
        <w:rPr>
          <w:rFonts w:ascii="Times New Roman" w:hAnsi="Times New Roman"/>
          <w:sz w:val="22"/>
        </w:rPr>
        <w:sym w:font="Wingdings" w:char="F0FC"/>
      </w:r>
      <w:r w:rsidRPr="00CC5872">
        <w:rPr>
          <w:rFonts w:ascii="Times New Roman" w:hAnsi="Times New Roman"/>
          <w:sz w:val="22"/>
        </w:rPr>
        <w:t xml:space="preserve">” = </w:t>
      </w:r>
      <w:r>
        <w:rPr>
          <w:rFonts w:ascii="Times New Roman" w:hAnsi="Times New Roman" w:hint="eastAsia"/>
          <w:sz w:val="22"/>
        </w:rPr>
        <w:t xml:space="preserve">nucleotide sequence is </w:t>
      </w:r>
      <w:r>
        <w:rPr>
          <w:rFonts w:ascii="Times New Roman" w:hAnsi="Times New Roman"/>
          <w:sz w:val="22"/>
        </w:rPr>
        <w:t>correct</w:t>
      </w:r>
    </w:p>
    <w:p w:rsidR="00294810" w:rsidRDefault="00294810" w:rsidP="00294810">
      <w:pPr>
        <w:spacing w:line="480" w:lineRule="auto"/>
        <w:rPr>
          <w:rFonts w:ascii="Times New Roman" w:hAnsi="Times New Roman"/>
          <w:sz w:val="22"/>
        </w:rPr>
      </w:pPr>
      <w:r w:rsidRPr="00CC5872">
        <w:rPr>
          <w:rFonts w:ascii="Times New Roman" w:hAnsi="Times New Roman"/>
          <w:sz w:val="22"/>
        </w:rPr>
        <w:t>“</w:t>
      </w:r>
      <w:r w:rsidRPr="00CC5872">
        <w:rPr>
          <w:rFonts w:ascii="Times New Roman" w:hAnsi="Times New Roman"/>
          <w:sz w:val="22"/>
        </w:rPr>
        <w:sym w:font="Wingdings 2" w:char="F04F"/>
      </w:r>
      <w:r w:rsidRPr="00CC5872">
        <w:rPr>
          <w:rFonts w:ascii="Times New Roman" w:hAnsi="Times New Roman"/>
          <w:sz w:val="22"/>
        </w:rPr>
        <w:t xml:space="preserve">” = </w:t>
      </w:r>
      <w:r>
        <w:rPr>
          <w:rFonts w:ascii="Times New Roman" w:hAnsi="Times New Roman" w:hint="eastAsia"/>
          <w:sz w:val="22"/>
        </w:rPr>
        <w:t xml:space="preserve">sequence error is </w:t>
      </w:r>
      <w:r>
        <w:rPr>
          <w:rFonts w:ascii="Times New Roman" w:hAnsi="Times New Roman"/>
          <w:sz w:val="22"/>
        </w:rPr>
        <w:t>not in predicted</w:t>
      </w:r>
      <w:r>
        <w:rPr>
          <w:rFonts w:ascii="Times New Roman" w:hAnsi="Times New Roman" w:hint="eastAsia"/>
          <w:sz w:val="22"/>
        </w:rPr>
        <w:t xml:space="preserve"> </w:t>
      </w:r>
      <w:r>
        <w:rPr>
          <w:rFonts w:ascii="Times New Roman" w:hAnsi="Times New Roman"/>
          <w:sz w:val="22"/>
        </w:rPr>
        <w:t>ORF</w:t>
      </w:r>
    </w:p>
    <w:p w:rsidR="00294810" w:rsidRPr="00CC5872" w:rsidRDefault="00294810" w:rsidP="00294810">
      <w:pPr>
        <w:spacing w:line="480" w:lineRule="auto"/>
        <w:rPr>
          <w:rFonts w:ascii="Times New Roman" w:hAnsi="Times New Roman"/>
        </w:rPr>
      </w:pPr>
      <w:r w:rsidRPr="00CC5872">
        <w:rPr>
          <w:rFonts w:ascii="Times New Roman" w:hAnsi="Times New Roman"/>
          <w:sz w:val="22"/>
        </w:rPr>
        <w:t>“-</w:t>
      </w:r>
      <w:proofErr w:type="gramStart"/>
      <w:r w:rsidRPr="00CC5872">
        <w:rPr>
          <w:rFonts w:ascii="Times New Roman" w:hAnsi="Times New Roman"/>
          <w:sz w:val="22"/>
        </w:rPr>
        <w:t>“ =</w:t>
      </w:r>
      <w:proofErr w:type="gramEnd"/>
      <w:r w:rsidRPr="00CC5872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 xml:space="preserve">sequence error does </w:t>
      </w:r>
      <w:r w:rsidRPr="00CC5872">
        <w:rPr>
          <w:rFonts w:ascii="Times New Roman" w:hAnsi="Times New Roman"/>
          <w:sz w:val="22"/>
        </w:rPr>
        <w:t>no</w:t>
      </w:r>
      <w:r>
        <w:rPr>
          <w:rFonts w:ascii="Times New Roman" w:hAnsi="Times New Roman" w:hint="eastAsia"/>
          <w:sz w:val="22"/>
        </w:rPr>
        <w:t>t</w:t>
      </w:r>
      <w:r>
        <w:rPr>
          <w:rFonts w:ascii="Times New Roman" w:hAnsi="Times New Roman"/>
          <w:sz w:val="22"/>
        </w:rPr>
        <w:t xml:space="preserve"> effect</w:t>
      </w:r>
      <w:r>
        <w:rPr>
          <w:rFonts w:ascii="Times New Roman" w:hAnsi="Times New Roman" w:hint="eastAsia"/>
          <w:sz w:val="22"/>
        </w:rPr>
        <w:t xml:space="preserve"> to </w:t>
      </w:r>
      <w:r w:rsidRPr="00CC5872">
        <w:rPr>
          <w:rFonts w:ascii="Times New Roman" w:hAnsi="Times New Roman"/>
          <w:sz w:val="22"/>
        </w:rPr>
        <w:t>the ORF</w:t>
      </w:r>
      <w:r>
        <w:rPr>
          <w:rFonts w:ascii="Times New Roman" w:hAnsi="Times New Roman" w:hint="eastAsia"/>
          <w:sz w:val="22"/>
        </w:rPr>
        <w:t xml:space="preserve"> prediction</w:t>
      </w:r>
    </w:p>
    <w:p w:rsidR="00294810" w:rsidRPr="007D3A24" w:rsidRDefault="00294810" w:rsidP="00294810">
      <w:pPr>
        <w:rPr>
          <w:rFonts w:ascii="Times New Roman" w:hAnsi="Times New Roman"/>
        </w:rPr>
      </w:pPr>
    </w:p>
    <w:p w:rsidR="00294810" w:rsidRPr="007D3A24" w:rsidRDefault="00294810" w:rsidP="00294810">
      <w:pPr>
        <w:rPr>
          <w:rFonts w:ascii="Times New Roman" w:hAnsi="Times New Roman"/>
        </w:rPr>
      </w:pPr>
    </w:p>
    <w:p w:rsidR="002C687B" w:rsidRPr="00294810" w:rsidRDefault="002C687B"/>
    <w:sectPr w:rsidR="002C687B" w:rsidRPr="002948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219" w:rsidRDefault="00372219" w:rsidP="00763F94">
      <w:r>
        <w:separator/>
      </w:r>
    </w:p>
  </w:endnote>
  <w:endnote w:type="continuationSeparator" w:id="0">
    <w:p w:rsidR="00372219" w:rsidRDefault="00372219" w:rsidP="0076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219" w:rsidRDefault="00372219" w:rsidP="00763F94">
      <w:r>
        <w:separator/>
      </w:r>
    </w:p>
  </w:footnote>
  <w:footnote w:type="continuationSeparator" w:id="0">
    <w:p w:rsidR="00372219" w:rsidRDefault="00372219" w:rsidP="00763F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810"/>
    <w:rsid w:val="001D2159"/>
    <w:rsid w:val="00294810"/>
    <w:rsid w:val="002C687B"/>
    <w:rsid w:val="00372219"/>
    <w:rsid w:val="00415E3B"/>
    <w:rsid w:val="00490106"/>
    <w:rsid w:val="00763F94"/>
    <w:rsid w:val="007A58AE"/>
    <w:rsid w:val="00C31491"/>
    <w:rsid w:val="00DD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81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29481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63F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3F94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3F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3F94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81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29481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63F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3F94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3F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3F94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Eating</dc:creator>
  <cp:lastModifiedBy>Eating</cp:lastModifiedBy>
  <cp:revision>5</cp:revision>
  <cp:lastPrinted>2014-03-16T14:06:00Z</cp:lastPrinted>
  <dcterms:created xsi:type="dcterms:W3CDTF">2014-03-16T14:05:00Z</dcterms:created>
  <dcterms:modified xsi:type="dcterms:W3CDTF">2014-05-15T08:32:00Z</dcterms:modified>
</cp:coreProperties>
</file>