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F1" w:rsidRPr="00646FB8" w:rsidRDefault="000D1EF1" w:rsidP="000D1EF1">
      <w:pPr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b/>
          <w:lang w:val="en-US"/>
        </w:rPr>
        <w:t xml:space="preserve">Additional file </w:t>
      </w:r>
      <w:r w:rsidR="007A79EF">
        <w:rPr>
          <w:b/>
          <w:lang w:val="en-US"/>
        </w:rPr>
        <w:t>3</w:t>
      </w:r>
      <w:r w:rsidRPr="00646FB8">
        <w:rPr>
          <w:b/>
          <w:lang w:val="en-US"/>
        </w:rPr>
        <w:t xml:space="preserve">: </w:t>
      </w:r>
      <w:r>
        <w:rPr>
          <w:b/>
          <w:lang w:val="en-US"/>
        </w:rPr>
        <w:t xml:space="preserve">Table S1 </w:t>
      </w:r>
      <w:r w:rsidRPr="00646FB8">
        <w:rPr>
          <w:lang w:val="en-US"/>
        </w:rPr>
        <w:t>Complete list of QTL detected in linkage analysis</w:t>
      </w:r>
    </w:p>
    <w:tbl>
      <w:tblPr>
        <w:tblpPr w:leftFromText="141" w:rightFromText="141" w:vertAnchor="text" w:horzAnchor="margin" w:tblpY="69"/>
        <w:tblW w:w="4866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635"/>
        <w:gridCol w:w="1600"/>
        <w:gridCol w:w="665"/>
        <w:gridCol w:w="667"/>
        <w:gridCol w:w="1466"/>
        <w:gridCol w:w="1332"/>
        <w:gridCol w:w="1463"/>
        <w:gridCol w:w="1211"/>
      </w:tblGrid>
      <w:tr w:rsidR="0068053B" w:rsidRPr="000D1EF1" w:rsidTr="00445C8B">
        <w:trPr>
          <w:trHeight w:val="810"/>
        </w:trPr>
        <w:tc>
          <w:tcPr>
            <w:tcW w:w="351" w:type="pct"/>
            <w:shd w:val="clear" w:color="auto" w:fill="auto"/>
            <w:vAlign w:val="center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0D1EF1">
              <w:rPr>
                <w:b/>
                <w:sz w:val="20"/>
                <w:szCs w:val="20"/>
                <w:lang w:val="en-US"/>
              </w:rPr>
              <w:t>OAR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0D1EF1">
              <w:rPr>
                <w:b/>
                <w:sz w:val="20"/>
                <w:szCs w:val="20"/>
                <w:lang w:val="en-US"/>
              </w:rPr>
              <w:t>Trait</w:t>
            </w:r>
          </w:p>
        </w:tc>
        <w:tc>
          <w:tcPr>
            <w:tcW w:w="368" w:type="pct"/>
            <w:vAlign w:val="center"/>
          </w:tcPr>
          <w:p w:rsidR="0068053B" w:rsidRPr="000D1EF1" w:rsidRDefault="0068053B" w:rsidP="00F92039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D1EF1">
              <w:rPr>
                <w:b/>
                <w:bCs/>
                <w:sz w:val="20"/>
                <w:szCs w:val="20"/>
                <w:lang w:val="en-US"/>
              </w:rPr>
              <w:t>Significance</w:t>
            </w:r>
            <w:r w:rsidRPr="000D1EF1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69" w:type="pct"/>
            <w:vAlign w:val="center"/>
          </w:tcPr>
          <w:p w:rsidR="0068053B" w:rsidRPr="000D1EF1" w:rsidRDefault="0068053B" w:rsidP="00AC79FE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level</w:t>
            </w:r>
          </w:p>
        </w:tc>
        <w:tc>
          <w:tcPr>
            <w:tcW w:w="811" w:type="pct"/>
            <w:vAlign w:val="center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D1EF1">
              <w:rPr>
                <w:b/>
                <w:bCs/>
                <w:sz w:val="20"/>
                <w:szCs w:val="20"/>
                <w:lang w:val="en-US"/>
              </w:rPr>
              <w:t>Position</w:t>
            </w:r>
            <w:r w:rsidRPr="000D1EF1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D1EF1">
              <w:rPr>
                <w:b/>
                <w:bCs/>
                <w:sz w:val="20"/>
                <w:szCs w:val="20"/>
                <w:lang w:val="en-US"/>
              </w:rPr>
              <w:t xml:space="preserve"> (Mb) </w:t>
            </w:r>
          </w:p>
        </w:tc>
        <w:tc>
          <w:tcPr>
            <w:tcW w:w="737" w:type="pct"/>
            <w:vAlign w:val="center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D1EF1">
              <w:rPr>
                <w:b/>
                <w:bCs/>
                <w:sz w:val="20"/>
                <w:szCs w:val="20"/>
                <w:lang w:val="en-US"/>
              </w:rPr>
              <w:t>Confidence Interval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0D1EF1">
              <w:rPr>
                <w:b/>
                <w:sz w:val="20"/>
                <w:szCs w:val="20"/>
                <w:lang w:val="en-US"/>
              </w:rPr>
              <w:t>Average QTL Effect</w:t>
            </w:r>
            <w:r w:rsidRPr="000D1EF1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671" w:type="pct"/>
          </w:tcPr>
          <w:p w:rsidR="0068053B" w:rsidRPr="000D1EF1" w:rsidRDefault="00605FF7" w:rsidP="00257B4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QTL heritability (%)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244.8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241.2 – 248.4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26F4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2.63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218.9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216.8 – 219.9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26F46" w:rsidP="00605FF7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3.79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250.1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249.2 – 254.1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26F4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3.23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AT2-PROX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91.</w:t>
            </w: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90.1 – 104.5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26F4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3.14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96.</w:t>
            </w: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92.8 – 97.3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605FF7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5.</w:t>
            </w: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5.0 – 7.6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2.70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93.</w:t>
            </w: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92.0 – 95.4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3.39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52.</w:t>
            </w: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47.0 – 55.0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3.36</w:t>
            </w:r>
          </w:p>
        </w:tc>
      </w:tr>
      <w:tr w:rsidR="003D1921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1921" w:rsidRPr="000D1EF1" w:rsidRDefault="00707F07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1921" w:rsidRPr="000D1EF1" w:rsidRDefault="007C1DF3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3D1921" w:rsidRPr="000D1EF1" w:rsidRDefault="007C1DF3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3D1921" w:rsidRDefault="007C1DF3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3D1921" w:rsidRPr="000D1EF1" w:rsidRDefault="007C1DF3" w:rsidP="007C1DF3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93.8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3D1921" w:rsidRPr="000D1EF1" w:rsidRDefault="007C1DF3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92.0 - 95.3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1921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3D192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3.00</w:t>
            </w:r>
          </w:p>
        </w:tc>
      </w:tr>
      <w:tr w:rsidR="00304E99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E99" w:rsidRPr="000D1EF1" w:rsidRDefault="00304E99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E99" w:rsidRPr="000D1EF1" w:rsidRDefault="00304E99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304E99" w:rsidRPr="000D1EF1" w:rsidRDefault="00304E99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304E99" w:rsidRDefault="00304E99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304E99" w:rsidRPr="000D1EF1" w:rsidRDefault="00304E99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111.7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304E99" w:rsidRPr="000D1EF1" w:rsidRDefault="00304E99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111.6 - 111.8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E99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304E99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3.33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16.</w:t>
            </w: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14.2 – 17.8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3.08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67.</w:t>
            </w: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65.6 – 70.9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9E67F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3.65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70.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66.4 – 71.2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27.5 (68.4)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26.1 – 29.1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3.29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33.</w:t>
            </w: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29.7 – 39.4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2.97</w:t>
            </w:r>
          </w:p>
        </w:tc>
      </w:tr>
      <w:tr w:rsidR="005D0541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541" w:rsidRPr="000D1EF1" w:rsidRDefault="005D0541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541" w:rsidRPr="000D1EF1" w:rsidRDefault="005D0541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5D0541" w:rsidRPr="000D1EF1" w:rsidRDefault="005D054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D0541" w:rsidRDefault="005D054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5D0541" w:rsidRPr="000D1EF1" w:rsidRDefault="005D0541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69.0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5D0541" w:rsidRPr="000D1EF1" w:rsidRDefault="005D054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63.7 - 71.1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541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5D054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2.62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1C139C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39.7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37.5 – 43.9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2.79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40.5 – 44.0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4.00</w:t>
            </w:r>
          </w:p>
        </w:tc>
      </w:tr>
      <w:tr w:rsidR="009728E8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37.1 - 43.1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0.16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1.96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67.3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60.3 – 69.3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2.86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43.7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41.3 – 49.8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8E02C8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3.28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39.5 – 49.8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2.41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45.1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41.7 – 46.6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0.30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6.18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42.2 – 48.8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3.38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HUMAPPRO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48.0</w:t>
            </w:r>
            <w:r w:rsidRPr="000D1EF1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(34.4</w:t>
            </w:r>
            <w:r w:rsidRPr="000D1EF1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42.4 – 55.7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2.76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34.4 (48.0</w:t>
            </w:r>
            <w:r w:rsidRPr="000D1EF1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33.0 – 36.8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3.11</w:t>
            </w:r>
          </w:p>
        </w:tc>
      </w:tr>
      <w:tr w:rsidR="009728E8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45.2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9728E8" w:rsidRPr="000D1EF1" w:rsidRDefault="009728E8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41.9 - 48.1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8E8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9728E8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3.84</w:t>
            </w:r>
          </w:p>
        </w:tc>
      </w:tr>
      <w:tr w:rsidR="00F40211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211" w:rsidRPr="000D1EF1" w:rsidRDefault="00F40211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211" w:rsidRPr="000D1EF1" w:rsidRDefault="00F40211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F40211" w:rsidRPr="000D1EF1" w:rsidRDefault="00F4021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F40211" w:rsidRDefault="00F4021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F40211" w:rsidRDefault="00F4021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46.1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F40211" w:rsidRPr="000D1EF1" w:rsidRDefault="00F40211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39.0 - 57.7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211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F40211" w:rsidRDefault="00F5515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2.01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39.0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35.1 – 42.3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3.24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33.3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30.5 – 36.8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2.51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33.4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30.5 – 42.3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2.57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52.7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47.6 – 55.2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2.56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66.4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64.7 – 72.0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3.03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CORT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38.9 – 43.2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4.02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38.3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36.9 – 43.2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3.77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36.0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14.7 – 37.1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2.73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36.9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33.3 – 46.1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2.57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38.1 – 40.05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4.37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37.9 – 41.6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3.34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47.3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46.5 – 48.4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3.80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AT1-VIGIL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9.6 – 11.7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3.01</w:t>
            </w:r>
          </w:p>
        </w:tc>
      </w:tr>
      <w:tr w:rsidR="004855B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5BB" w:rsidRPr="000D1EF1" w:rsidRDefault="004855B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5BB" w:rsidRPr="000D1EF1" w:rsidRDefault="004855B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855BB" w:rsidRPr="000D1EF1" w:rsidRDefault="0048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4855BB" w:rsidRDefault="0048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4855BB" w:rsidRDefault="0048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10.9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855BB" w:rsidRPr="000D1EF1" w:rsidRDefault="0048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10.2 - 14.2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5BB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4855BB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2.54</w:t>
            </w:r>
          </w:p>
        </w:tc>
      </w:tr>
      <w:tr w:rsidR="001F3FA0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FA0" w:rsidRPr="000D1EF1" w:rsidRDefault="001F3FA0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FA0" w:rsidRPr="000D1EF1" w:rsidRDefault="001F3FA0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1F3FA0" w:rsidRPr="000D1EF1" w:rsidRDefault="001F3FA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1F3FA0" w:rsidRDefault="001F3FA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1F3FA0" w:rsidRDefault="001F3FA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47.6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1F3FA0" w:rsidRPr="000D1EF1" w:rsidRDefault="001F3FA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45.9 - 48.5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FA0" w:rsidRPr="000D1EF1" w:rsidRDefault="00F72770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1F3FA0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3.99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AT1-VIGIL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47.1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46.0 – 50.1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863B14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2.94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56.7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55.8 – 59.2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3B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2.31</w:t>
            </w:r>
          </w:p>
        </w:tc>
      </w:tr>
      <w:tr w:rsidR="0068053B" w:rsidRPr="000D1EF1" w:rsidTr="00445C8B">
        <w:trPr>
          <w:trHeight w:hRule="exact" w:val="284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CT1-LBLEAT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9.1 – 11.7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3B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3.21</w:t>
            </w:r>
          </w:p>
        </w:tc>
      </w:tr>
      <w:tr w:rsidR="0068053B" w:rsidRPr="000D1EF1" w:rsidTr="003B55BB">
        <w:trPr>
          <w:trHeight w:hRule="exact" w:val="280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41.4 – 42.7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053B" w:rsidRPr="000D1EF1" w:rsidRDefault="0068053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 w:rsidRPr="000D1EF1">
              <w:rPr>
                <w:bCs/>
                <w:sz w:val="20"/>
                <w:szCs w:val="20"/>
                <w:lang w:val="en-US"/>
              </w:rPr>
              <w:t>0.22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68053B" w:rsidRPr="000D1EF1" w:rsidRDefault="003B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3.30</w:t>
            </w:r>
          </w:p>
        </w:tc>
      </w:tr>
      <w:tr w:rsidR="00494266" w:rsidRPr="000D1EF1" w:rsidTr="003B55BB">
        <w:trPr>
          <w:trHeight w:hRule="exact" w:val="300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266" w:rsidRPr="000D1EF1" w:rsidRDefault="00494266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266" w:rsidRPr="000D1EF1" w:rsidRDefault="00494266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</w:t>
            </w:r>
            <w:bookmarkStart w:id="0" w:name="_GoBack"/>
            <w:bookmarkEnd w:id="0"/>
            <w:r>
              <w:rPr>
                <w:bCs/>
                <w:sz w:val="20"/>
                <w:szCs w:val="20"/>
                <w:lang w:val="en-US"/>
              </w:rPr>
              <w:t>TOR4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94266" w:rsidRPr="000D1EF1" w:rsidRDefault="0049426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494266" w:rsidRDefault="0049426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:rsidR="00494266" w:rsidRDefault="0049426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10.1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494266" w:rsidRPr="000D1EF1" w:rsidRDefault="00494266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9.6 - 10.7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266" w:rsidRPr="000D1EF1" w:rsidRDefault="002000D9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494266" w:rsidRDefault="003B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5.54</w:t>
            </w:r>
          </w:p>
        </w:tc>
      </w:tr>
      <w:tr w:rsidR="008F450E" w:rsidRPr="000D1EF1" w:rsidTr="00445C8B">
        <w:trPr>
          <w:trHeight w:hRule="exact" w:val="398"/>
        </w:trPr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450E" w:rsidRPr="000D1EF1" w:rsidRDefault="008F450E" w:rsidP="00257B4F">
            <w:pPr>
              <w:autoSpaceDE w:val="0"/>
              <w:autoSpaceDN w:val="0"/>
              <w:adjustRightInd w:val="0"/>
              <w:spacing w:before="60" w:after="12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450E" w:rsidRPr="000D1EF1" w:rsidRDefault="008F450E" w:rsidP="00257B4F">
            <w:pPr>
              <w:autoSpaceDE w:val="0"/>
              <w:autoSpaceDN w:val="0"/>
              <w:adjustRightInd w:val="0"/>
              <w:spacing w:before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50E" w:rsidRPr="000D1EF1" w:rsidRDefault="008F450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50E" w:rsidRDefault="008F450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CW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50E" w:rsidRDefault="008F450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42.45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50E" w:rsidRPr="000D1EF1" w:rsidRDefault="008F450E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41.9 - 44.7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450E" w:rsidRPr="000D1EF1" w:rsidRDefault="002000D9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50E" w:rsidRDefault="003B55BB" w:rsidP="00257B4F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2.01</w:t>
            </w:r>
          </w:p>
        </w:tc>
      </w:tr>
    </w:tbl>
    <w:p w:rsidR="000D1EF1" w:rsidRPr="00646FB8" w:rsidRDefault="000D1EF1" w:rsidP="000D1EF1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</w:p>
    <w:p w:rsidR="000D1EF1" w:rsidRPr="00646FB8" w:rsidRDefault="000D1EF1" w:rsidP="000D1EF1">
      <w:pPr>
        <w:autoSpaceDE w:val="0"/>
        <w:autoSpaceDN w:val="0"/>
        <w:adjustRightInd w:val="0"/>
        <w:spacing w:line="480" w:lineRule="auto"/>
        <w:ind w:firstLine="708"/>
        <w:jc w:val="both"/>
        <w:rPr>
          <w:b/>
          <w:lang w:val="en-US"/>
        </w:rPr>
      </w:pPr>
      <w:r w:rsidRPr="00646FB8">
        <w:rPr>
          <w:vertAlign w:val="superscript"/>
          <w:lang w:val="en-US"/>
        </w:rPr>
        <w:t>1</w:t>
      </w:r>
      <w:r w:rsidRPr="00646FB8">
        <w:rPr>
          <w:lang w:val="en-US"/>
        </w:rPr>
        <w:t xml:space="preserve">: *, p &lt; 5%; **, p &lt; 1%; ***, p &lt; 0.1%. </w:t>
      </w:r>
      <w:r w:rsidRPr="00646FB8">
        <w:rPr>
          <w:vertAlign w:val="superscript"/>
          <w:lang w:val="en-US"/>
        </w:rPr>
        <w:t>2</w:t>
      </w:r>
      <w:r w:rsidRPr="00646FB8">
        <w:rPr>
          <w:lang w:val="en-US"/>
        </w:rPr>
        <w:t xml:space="preserve">: position of a second significant QTL indicated between parentheses. </w:t>
      </w:r>
      <w:r w:rsidRPr="00646FB8">
        <w:rPr>
          <w:vertAlign w:val="superscript"/>
          <w:lang w:val="en-US"/>
        </w:rPr>
        <w:t>3</w:t>
      </w:r>
      <w:r w:rsidRPr="00646FB8">
        <w:rPr>
          <w:lang w:val="en-US"/>
        </w:rPr>
        <w:t xml:space="preserve">: average QTL effect given in phenotypic standard deviation. </w:t>
      </w:r>
      <w:proofErr w:type="gramStart"/>
      <w:r w:rsidR="0014142F">
        <w:rPr>
          <w:lang w:val="en-US"/>
        </w:rPr>
        <w:t>CW, chromosome wide;</w:t>
      </w:r>
      <w:r>
        <w:rPr>
          <w:lang w:val="en-US"/>
        </w:rPr>
        <w:t xml:space="preserve"> GW, </w:t>
      </w:r>
      <w:r w:rsidR="0014142F">
        <w:rPr>
          <w:lang w:val="en-US"/>
        </w:rPr>
        <w:t>g</w:t>
      </w:r>
      <w:r>
        <w:rPr>
          <w:lang w:val="en-US"/>
        </w:rPr>
        <w:t xml:space="preserve">enome </w:t>
      </w:r>
      <w:r w:rsidR="0014142F">
        <w:rPr>
          <w:lang w:val="en-US"/>
        </w:rPr>
        <w:t>w</w:t>
      </w:r>
      <w:r>
        <w:rPr>
          <w:lang w:val="en-US"/>
        </w:rPr>
        <w:t>ide.</w:t>
      </w:r>
      <w:proofErr w:type="gramEnd"/>
    </w:p>
    <w:p w:rsidR="009E72C7" w:rsidRPr="000D1EF1" w:rsidRDefault="009E72C7">
      <w:pPr>
        <w:rPr>
          <w:lang w:val="en-US"/>
        </w:rPr>
      </w:pPr>
    </w:p>
    <w:sectPr w:rsidR="009E72C7" w:rsidRPr="000D1EF1" w:rsidSect="003D6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1EF1"/>
    <w:rsid w:val="00017F91"/>
    <w:rsid w:val="000D1EF1"/>
    <w:rsid w:val="0014142F"/>
    <w:rsid w:val="001C139C"/>
    <w:rsid w:val="001F3FA0"/>
    <w:rsid w:val="002000D9"/>
    <w:rsid w:val="00220EA1"/>
    <w:rsid w:val="00304E99"/>
    <w:rsid w:val="003B55BB"/>
    <w:rsid w:val="003D1921"/>
    <w:rsid w:val="003D6CC8"/>
    <w:rsid w:val="00445C8B"/>
    <w:rsid w:val="004855BB"/>
    <w:rsid w:val="00494266"/>
    <w:rsid w:val="005D0541"/>
    <w:rsid w:val="00605FF7"/>
    <w:rsid w:val="00626F46"/>
    <w:rsid w:val="0068053B"/>
    <w:rsid w:val="00707F07"/>
    <w:rsid w:val="007A79EF"/>
    <w:rsid w:val="007C1DF3"/>
    <w:rsid w:val="00843640"/>
    <w:rsid w:val="00863B14"/>
    <w:rsid w:val="008E02C8"/>
    <w:rsid w:val="008F450E"/>
    <w:rsid w:val="009728E8"/>
    <w:rsid w:val="009E67FB"/>
    <w:rsid w:val="009E72C7"/>
    <w:rsid w:val="00C35277"/>
    <w:rsid w:val="00ED0B78"/>
    <w:rsid w:val="00F40211"/>
    <w:rsid w:val="00F5515E"/>
    <w:rsid w:val="00F7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hazard</dc:creator>
  <cp:lastModifiedBy>nacain</cp:lastModifiedBy>
  <cp:revision>21</cp:revision>
  <cp:lastPrinted>2014-07-17T12:18:00Z</cp:lastPrinted>
  <dcterms:created xsi:type="dcterms:W3CDTF">2014-04-01T12:16:00Z</dcterms:created>
  <dcterms:modified xsi:type="dcterms:W3CDTF">2014-09-05T02:38:00Z</dcterms:modified>
</cp:coreProperties>
</file>