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A12" w:rsidRPr="00BA19F4" w:rsidRDefault="00BA19F4">
      <w:pPr>
        <w:rPr>
          <w:b/>
          <w:sz w:val="28"/>
          <w:szCs w:val="28"/>
          <w:lang w:val="en-US"/>
        </w:rPr>
      </w:pPr>
      <w:r w:rsidRPr="00BA19F4">
        <w:rPr>
          <w:b/>
          <w:sz w:val="28"/>
          <w:szCs w:val="28"/>
          <w:lang w:val="en-US"/>
        </w:rPr>
        <w:t xml:space="preserve">Additional file </w:t>
      </w:r>
      <w:r w:rsidR="00483496">
        <w:rPr>
          <w:b/>
          <w:sz w:val="28"/>
          <w:szCs w:val="28"/>
          <w:lang w:val="en-US"/>
        </w:rPr>
        <w:t>2</w:t>
      </w:r>
      <w:r w:rsidRPr="00BA19F4">
        <w:rPr>
          <w:b/>
          <w:sz w:val="28"/>
          <w:szCs w:val="28"/>
          <w:lang w:val="en-US"/>
        </w:rPr>
        <w:t xml:space="preserve"> – </w:t>
      </w:r>
      <w:r w:rsidR="00E90708" w:rsidRPr="00BA19F4">
        <w:rPr>
          <w:rFonts w:ascii="Calibri" w:hAnsi="Calibri"/>
          <w:b/>
          <w:sz w:val="28"/>
          <w:szCs w:val="28"/>
          <w:lang w:val="en-US"/>
        </w:rPr>
        <w:t>initial</w:t>
      </w:r>
      <w:r w:rsidRPr="00BA19F4">
        <w:rPr>
          <w:rFonts w:ascii="Calibri" w:hAnsi="Calibri"/>
          <w:b/>
          <w:sz w:val="28"/>
          <w:szCs w:val="28"/>
          <w:lang w:val="en-US"/>
        </w:rPr>
        <w:t xml:space="preserve"> data analysis of quality</w:t>
      </w:r>
    </w:p>
    <w:p w:rsidR="00BA19F4" w:rsidRDefault="00BA19F4" w:rsidP="00BA19F4">
      <w:pPr>
        <w:pStyle w:val="Billedtekst"/>
        <w:rPr>
          <w:color w:val="auto"/>
          <w:sz w:val="24"/>
          <w:szCs w:val="24"/>
        </w:rPr>
      </w:pPr>
      <w:r w:rsidRPr="00BA19F4">
        <w:rPr>
          <w:color w:val="auto"/>
          <w:sz w:val="24"/>
          <w:szCs w:val="24"/>
        </w:rPr>
        <w:t xml:space="preserve">Tabel </w:t>
      </w:r>
      <w:r w:rsidR="009124BA" w:rsidRPr="00BA19F4">
        <w:rPr>
          <w:color w:val="auto"/>
          <w:sz w:val="24"/>
          <w:szCs w:val="24"/>
        </w:rPr>
        <w:fldChar w:fldCharType="begin"/>
      </w:r>
      <w:r w:rsidRPr="00BA19F4">
        <w:rPr>
          <w:color w:val="auto"/>
          <w:sz w:val="24"/>
          <w:szCs w:val="24"/>
        </w:rPr>
        <w:instrText xml:space="preserve"> SEQ Tabel \* ARABIC </w:instrText>
      </w:r>
      <w:r w:rsidR="009124BA" w:rsidRPr="00BA19F4">
        <w:rPr>
          <w:color w:val="auto"/>
          <w:sz w:val="24"/>
          <w:szCs w:val="24"/>
        </w:rPr>
        <w:fldChar w:fldCharType="separate"/>
      </w:r>
      <w:r w:rsidR="00FB62EA">
        <w:rPr>
          <w:noProof/>
          <w:color w:val="auto"/>
          <w:sz w:val="24"/>
          <w:szCs w:val="24"/>
        </w:rPr>
        <w:t>1</w:t>
      </w:r>
      <w:r w:rsidR="009124BA" w:rsidRPr="00BA19F4">
        <w:rPr>
          <w:color w:val="auto"/>
          <w:sz w:val="24"/>
          <w:szCs w:val="24"/>
        </w:rPr>
        <w:fldChar w:fldCharType="end"/>
      </w:r>
    </w:p>
    <w:tbl>
      <w:tblPr>
        <w:tblStyle w:val="Tabel-Gitter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517"/>
        <w:gridCol w:w="606"/>
        <w:gridCol w:w="639"/>
        <w:gridCol w:w="1350"/>
        <w:gridCol w:w="1384"/>
      </w:tblGrid>
      <w:tr w:rsidR="00E90708" w:rsidTr="00FB62EA"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</w:tcPr>
          <w:p w:rsidR="00E90708" w:rsidRPr="00AA6ADA" w:rsidRDefault="00E90708" w:rsidP="00FB62E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AA6ADA">
              <w:rPr>
                <w:rFonts w:ascii="Arial" w:hAnsi="Arial" w:cs="Arial"/>
                <w:b/>
                <w:bCs/>
                <w:sz w:val="20"/>
                <w:szCs w:val="20"/>
              </w:rPr>
              <w:t>Subset</w:t>
            </w:r>
            <w:proofErr w:type="spellEnd"/>
          </w:p>
        </w:tc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</w:tcPr>
          <w:p w:rsidR="00E90708" w:rsidRPr="00AA6ADA" w:rsidRDefault="00E90708" w:rsidP="00FB62E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6ADA">
              <w:rPr>
                <w:rFonts w:ascii="Arial" w:hAnsi="Arial" w:cs="Arial"/>
                <w:b/>
                <w:bCs/>
                <w:sz w:val="20"/>
                <w:szCs w:val="20"/>
              </w:rPr>
              <w:t>SF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</w:tcPr>
          <w:p w:rsidR="00E90708" w:rsidRPr="00AA6ADA" w:rsidRDefault="00E90708" w:rsidP="00FB62E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6ADA">
              <w:rPr>
                <w:rFonts w:ascii="Arial" w:hAnsi="Arial" w:cs="Arial"/>
                <w:b/>
                <w:bCs/>
                <w:sz w:val="20"/>
                <w:szCs w:val="20"/>
              </w:rPr>
              <w:t>%P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E90708" w:rsidRPr="00AA6ADA" w:rsidRDefault="00E90708" w:rsidP="00FB62E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6AD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β-</w:t>
            </w:r>
            <w:proofErr w:type="spellStart"/>
            <w:r w:rsidRPr="00AA6AD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Actin</w:t>
            </w:r>
            <w:proofErr w:type="spellEnd"/>
            <w:r w:rsidRPr="00AA6AD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3/5</w:t>
            </w:r>
          </w:p>
        </w:tc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E90708" w:rsidRPr="00AA6ADA" w:rsidRDefault="00E90708" w:rsidP="00FB62E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6AD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GAPDH 3/5</w:t>
            </w:r>
          </w:p>
        </w:tc>
      </w:tr>
      <w:tr w:rsidR="00E90708" w:rsidTr="00FB62EA">
        <w:tc>
          <w:tcPr>
            <w:tcW w:w="1517" w:type="dxa"/>
            <w:tcBorders>
              <w:top w:val="single" w:sz="4" w:space="0" w:color="auto"/>
            </w:tcBorders>
            <w:vAlign w:val="bottom"/>
          </w:tcPr>
          <w:p w:rsidR="00E90708" w:rsidRPr="00AA6ADA" w:rsidRDefault="00E90708" w:rsidP="00FB62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Naïve</w:t>
            </w:r>
          </w:p>
        </w:tc>
        <w:tc>
          <w:tcPr>
            <w:tcW w:w="606" w:type="dxa"/>
            <w:tcBorders>
              <w:top w:val="single" w:sz="4" w:space="0" w:color="auto"/>
            </w:tcBorders>
            <w:vAlign w:val="bottom"/>
          </w:tcPr>
          <w:p w:rsidR="00E90708" w:rsidRPr="00AA6ADA" w:rsidRDefault="00E90708" w:rsidP="00FB62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  <w:lang w:val="en-GB"/>
              </w:rPr>
              <w:t>3.0</w:t>
            </w:r>
          </w:p>
        </w:tc>
        <w:tc>
          <w:tcPr>
            <w:tcW w:w="639" w:type="dxa"/>
            <w:tcBorders>
              <w:top w:val="single" w:sz="4" w:space="0" w:color="auto"/>
            </w:tcBorders>
            <w:vAlign w:val="bottom"/>
          </w:tcPr>
          <w:p w:rsidR="00E90708" w:rsidRPr="00AA6ADA" w:rsidRDefault="00E90708" w:rsidP="00FB62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  <w:lang w:val="en-GB"/>
              </w:rPr>
              <w:t>50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vAlign w:val="bottom"/>
          </w:tcPr>
          <w:p w:rsidR="00E90708" w:rsidRPr="00AA6ADA" w:rsidRDefault="00E90708" w:rsidP="00FB62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  <w:lang w:val="en-GB"/>
              </w:rPr>
              <w:t>1.8</w:t>
            </w:r>
          </w:p>
        </w:tc>
        <w:tc>
          <w:tcPr>
            <w:tcW w:w="1384" w:type="dxa"/>
            <w:tcBorders>
              <w:top w:val="single" w:sz="4" w:space="0" w:color="auto"/>
            </w:tcBorders>
            <w:vAlign w:val="bottom"/>
          </w:tcPr>
          <w:p w:rsidR="00E90708" w:rsidRPr="00AA6ADA" w:rsidRDefault="00E90708" w:rsidP="00FB62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  <w:lang w:val="en-GB"/>
              </w:rPr>
              <w:t>1.1</w:t>
            </w:r>
          </w:p>
        </w:tc>
      </w:tr>
      <w:tr w:rsidR="00E90708" w:rsidTr="00FB62EA">
        <w:tc>
          <w:tcPr>
            <w:tcW w:w="1517" w:type="dxa"/>
            <w:vAlign w:val="bottom"/>
          </w:tcPr>
          <w:p w:rsidR="00E90708" w:rsidRPr="00AA6ADA" w:rsidRDefault="00E90708" w:rsidP="00FB62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Naïve</w:t>
            </w:r>
          </w:p>
        </w:tc>
        <w:tc>
          <w:tcPr>
            <w:tcW w:w="606" w:type="dxa"/>
            <w:vAlign w:val="bottom"/>
          </w:tcPr>
          <w:p w:rsidR="00E90708" w:rsidRPr="00AA6ADA" w:rsidRDefault="00E90708" w:rsidP="00FB62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  <w:lang w:val="en-GB"/>
              </w:rPr>
              <w:t>4.5</w:t>
            </w:r>
          </w:p>
        </w:tc>
        <w:tc>
          <w:tcPr>
            <w:tcW w:w="639" w:type="dxa"/>
            <w:vAlign w:val="bottom"/>
          </w:tcPr>
          <w:p w:rsidR="00E90708" w:rsidRPr="00AA6ADA" w:rsidRDefault="00E90708" w:rsidP="00FB62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  <w:lang w:val="en-GB"/>
              </w:rPr>
              <w:t>41</w:t>
            </w:r>
          </w:p>
        </w:tc>
        <w:tc>
          <w:tcPr>
            <w:tcW w:w="1350" w:type="dxa"/>
            <w:vAlign w:val="bottom"/>
          </w:tcPr>
          <w:p w:rsidR="00E90708" w:rsidRPr="00AA6ADA" w:rsidRDefault="00E90708" w:rsidP="00FB62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  <w:lang w:val="en-GB"/>
              </w:rPr>
              <w:t>1.6</w:t>
            </w:r>
          </w:p>
        </w:tc>
        <w:tc>
          <w:tcPr>
            <w:tcW w:w="1384" w:type="dxa"/>
            <w:vAlign w:val="bottom"/>
          </w:tcPr>
          <w:p w:rsidR="00E90708" w:rsidRPr="00AA6ADA" w:rsidRDefault="00E90708" w:rsidP="00FB62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  <w:lang w:val="en-GB"/>
              </w:rPr>
              <w:t>1.0</w:t>
            </w:r>
          </w:p>
        </w:tc>
      </w:tr>
      <w:tr w:rsidR="00E90708" w:rsidTr="00FB62EA">
        <w:tc>
          <w:tcPr>
            <w:tcW w:w="1517" w:type="dxa"/>
            <w:vAlign w:val="bottom"/>
          </w:tcPr>
          <w:p w:rsidR="00E90708" w:rsidRPr="00AA6ADA" w:rsidRDefault="00E90708" w:rsidP="00FB62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Naïve</w:t>
            </w:r>
          </w:p>
        </w:tc>
        <w:tc>
          <w:tcPr>
            <w:tcW w:w="606" w:type="dxa"/>
            <w:vAlign w:val="bottom"/>
          </w:tcPr>
          <w:p w:rsidR="00E90708" w:rsidRPr="00AA6ADA" w:rsidRDefault="00E90708" w:rsidP="00FB62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  <w:lang w:val="en-GB"/>
              </w:rPr>
              <w:t>4.7</w:t>
            </w:r>
          </w:p>
        </w:tc>
        <w:tc>
          <w:tcPr>
            <w:tcW w:w="639" w:type="dxa"/>
            <w:vAlign w:val="bottom"/>
          </w:tcPr>
          <w:p w:rsidR="00E90708" w:rsidRPr="00AA6ADA" w:rsidRDefault="00E90708" w:rsidP="00FB62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  <w:lang w:val="en-GB"/>
              </w:rPr>
              <w:t>44</w:t>
            </w:r>
          </w:p>
        </w:tc>
        <w:tc>
          <w:tcPr>
            <w:tcW w:w="1350" w:type="dxa"/>
            <w:vAlign w:val="bottom"/>
          </w:tcPr>
          <w:p w:rsidR="00E90708" w:rsidRPr="00AA6ADA" w:rsidRDefault="00E90708" w:rsidP="00FB62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  <w:lang w:val="en-GB"/>
              </w:rPr>
              <w:t>2.1</w:t>
            </w:r>
          </w:p>
        </w:tc>
        <w:tc>
          <w:tcPr>
            <w:tcW w:w="1384" w:type="dxa"/>
            <w:vAlign w:val="bottom"/>
          </w:tcPr>
          <w:p w:rsidR="00E90708" w:rsidRPr="00AA6ADA" w:rsidRDefault="00E90708" w:rsidP="00FB62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  <w:lang w:val="en-GB"/>
              </w:rPr>
              <w:t>1.0</w:t>
            </w:r>
          </w:p>
        </w:tc>
      </w:tr>
      <w:tr w:rsidR="00E90708" w:rsidTr="00FB62EA">
        <w:tc>
          <w:tcPr>
            <w:tcW w:w="1517" w:type="dxa"/>
            <w:vAlign w:val="bottom"/>
          </w:tcPr>
          <w:p w:rsidR="00E90708" w:rsidRPr="00AA6ADA" w:rsidRDefault="00E90708" w:rsidP="00FB62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Naïve</w:t>
            </w:r>
          </w:p>
        </w:tc>
        <w:tc>
          <w:tcPr>
            <w:tcW w:w="606" w:type="dxa"/>
            <w:vAlign w:val="bottom"/>
          </w:tcPr>
          <w:p w:rsidR="00E90708" w:rsidRPr="00AA6ADA" w:rsidRDefault="00E90708" w:rsidP="00FB62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  <w:lang w:val="en-GB"/>
              </w:rPr>
              <w:t>5.2</w:t>
            </w:r>
          </w:p>
        </w:tc>
        <w:tc>
          <w:tcPr>
            <w:tcW w:w="639" w:type="dxa"/>
            <w:vAlign w:val="bottom"/>
          </w:tcPr>
          <w:p w:rsidR="00E90708" w:rsidRPr="00AA6ADA" w:rsidRDefault="00E90708" w:rsidP="00FB62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  <w:lang w:val="en-GB"/>
              </w:rPr>
              <w:t>42</w:t>
            </w:r>
          </w:p>
        </w:tc>
        <w:tc>
          <w:tcPr>
            <w:tcW w:w="1350" w:type="dxa"/>
            <w:vAlign w:val="bottom"/>
          </w:tcPr>
          <w:p w:rsidR="00E90708" w:rsidRPr="00AA6ADA" w:rsidRDefault="00E90708" w:rsidP="00FB62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  <w:lang w:val="en-GB"/>
              </w:rPr>
              <w:t>1.7</w:t>
            </w:r>
          </w:p>
        </w:tc>
        <w:tc>
          <w:tcPr>
            <w:tcW w:w="1384" w:type="dxa"/>
            <w:vAlign w:val="bottom"/>
          </w:tcPr>
          <w:p w:rsidR="00E90708" w:rsidRPr="00AA6ADA" w:rsidRDefault="00E90708" w:rsidP="00FB62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  <w:lang w:val="en-GB"/>
              </w:rPr>
              <w:t>2.0</w:t>
            </w:r>
          </w:p>
        </w:tc>
      </w:tr>
      <w:tr w:rsidR="00E90708" w:rsidTr="00FB62EA">
        <w:tc>
          <w:tcPr>
            <w:tcW w:w="1517" w:type="dxa"/>
            <w:vAlign w:val="bottom"/>
          </w:tcPr>
          <w:p w:rsidR="00E90708" w:rsidRPr="00AA6ADA" w:rsidRDefault="00E90708" w:rsidP="00FB62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Naïve</w:t>
            </w:r>
          </w:p>
        </w:tc>
        <w:tc>
          <w:tcPr>
            <w:tcW w:w="606" w:type="dxa"/>
            <w:vAlign w:val="bottom"/>
          </w:tcPr>
          <w:p w:rsidR="00E90708" w:rsidRPr="00AA6ADA" w:rsidRDefault="00E90708" w:rsidP="00FB62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</w:rPr>
              <w:t>4.0</w:t>
            </w:r>
          </w:p>
        </w:tc>
        <w:tc>
          <w:tcPr>
            <w:tcW w:w="639" w:type="dxa"/>
            <w:vAlign w:val="bottom"/>
          </w:tcPr>
          <w:p w:rsidR="00E90708" w:rsidRPr="00AA6ADA" w:rsidRDefault="00E90708" w:rsidP="00FB62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1350" w:type="dxa"/>
            <w:vAlign w:val="bottom"/>
          </w:tcPr>
          <w:p w:rsidR="00E90708" w:rsidRPr="00AA6ADA" w:rsidRDefault="00E90708" w:rsidP="00FB62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</w:rPr>
              <w:t>1.6</w:t>
            </w:r>
          </w:p>
        </w:tc>
        <w:tc>
          <w:tcPr>
            <w:tcW w:w="1384" w:type="dxa"/>
            <w:vAlign w:val="bottom"/>
          </w:tcPr>
          <w:p w:rsidR="00E90708" w:rsidRPr="00AA6ADA" w:rsidRDefault="00E90708" w:rsidP="00FB62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</w:rPr>
              <w:t>1.2</w:t>
            </w:r>
          </w:p>
        </w:tc>
      </w:tr>
      <w:tr w:rsidR="00E90708" w:rsidTr="00FB62EA">
        <w:tc>
          <w:tcPr>
            <w:tcW w:w="1517" w:type="dxa"/>
            <w:tcBorders>
              <w:bottom w:val="single" w:sz="4" w:space="0" w:color="auto"/>
            </w:tcBorders>
            <w:vAlign w:val="bottom"/>
          </w:tcPr>
          <w:p w:rsidR="00E90708" w:rsidRPr="00AA6ADA" w:rsidRDefault="00E90708" w:rsidP="00FB62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Naïve</w:t>
            </w:r>
          </w:p>
        </w:tc>
        <w:tc>
          <w:tcPr>
            <w:tcW w:w="606" w:type="dxa"/>
            <w:tcBorders>
              <w:bottom w:val="single" w:sz="4" w:space="0" w:color="auto"/>
            </w:tcBorders>
            <w:vAlign w:val="bottom"/>
          </w:tcPr>
          <w:p w:rsidR="00E90708" w:rsidRPr="00AA6ADA" w:rsidRDefault="00E90708" w:rsidP="00FB62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</w:rPr>
              <w:t>3.7</w:t>
            </w:r>
          </w:p>
        </w:tc>
        <w:tc>
          <w:tcPr>
            <w:tcW w:w="639" w:type="dxa"/>
            <w:tcBorders>
              <w:bottom w:val="single" w:sz="4" w:space="0" w:color="auto"/>
            </w:tcBorders>
            <w:vAlign w:val="bottom"/>
          </w:tcPr>
          <w:p w:rsidR="00E90708" w:rsidRPr="00AA6ADA" w:rsidRDefault="00E90708" w:rsidP="00FB62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bottom"/>
          </w:tcPr>
          <w:p w:rsidR="00E90708" w:rsidRPr="00AA6ADA" w:rsidRDefault="00E90708" w:rsidP="00FB62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</w:rPr>
              <w:t>1.8</w:t>
            </w:r>
          </w:p>
        </w:tc>
        <w:tc>
          <w:tcPr>
            <w:tcW w:w="1384" w:type="dxa"/>
            <w:tcBorders>
              <w:bottom w:val="single" w:sz="4" w:space="0" w:color="auto"/>
            </w:tcBorders>
            <w:vAlign w:val="bottom"/>
          </w:tcPr>
          <w:p w:rsidR="00E90708" w:rsidRPr="00AA6ADA" w:rsidRDefault="00E90708" w:rsidP="00FB62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</w:rPr>
              <w:t>1.1</w:t>
            </w:r>
          </w:p>
        </w:tc>
      </w:tr>
      <w:tr w:rsidR="00E90708" w:rsidTr="00FB62EA">
        <w:tc>
          <w:tcPr>
            <w:tcW w:w="1517" w:type="dxa"/>
            <w:tcBorders>
              <w:top w:val="single" w:sz="4" w:space="0" w:color="auto"/>
            </w:tcBorders>
            <w:vAlign w:val="bottom"/>
          </w:tcPr>
          <w:p w:rsidR="00E90708" w:rsidRPr="00AA6ADA" w:rsidRDefault="00E90708" w:rsidP="00FB62E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6ADA">
              <w:rPr>
                <w:rFonts w:ascii="Arial" w:hAnsi="Arial" w:cs="Arial"/>
                <w:sz w:val="20"/>
                <w:szCs w:val="20"/>
                <w:lang w:val="en-GB"/>
              </w:rPr>
              <w:t>Centrocyte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s</w:t>
            </w:r>
            <w:proofErr w:type="spellEnd"/>
          </w:p>
        </w:tc>
        <w:tc>
          <w:tcPr>
            <w:tcW w:w="606" w:type="dxa"/>
            <w:tcBorders>
              <w:top w:val="single" w:sz="4" w:space="0" w:color="auto"/>
            </w:tcBorders>
            <w:vAlign w:val="bottom"/>
          </w:tcPr>
          <w:p w:rsidR="00E90708" w:rsidRPr="00AA6ADA" w:rsidRDefault="00E90708" w:rsidP="00FB62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  <w:lang w:val="en-GB"/>
              </w:rPr>
              <w:t>2.6</w:t>
            </w:r>
          </w:p>
        </w:tc>
        <w:tc>
          <w:tcPr>
            <w:tcW w:w="639" w:type="dxa"/>
            <w:tcBorders>
              <w:top w:val="single" w:sz="4" w:space="0" w:color="auto"/>
            </w:tcBorders>
            <w:vAlign w:val="bottom"/>
          </w:tcPr>
          <w:p w:rsidR="00E90708" w:rsidRPr="00AA6ADA" w:rsidRDefault="00E90708" w:rsidP="00FB62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  <w:lang w:val="en-GB"/>
              </w:rPr>
              <w:t>53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vAlign w:val="bottom"/>
          </w:tcPr>
          <w:p w:rsidR="00E90708" w:rsidRPr="00AA6ADA" w:rsidRDefault="00E90708" w:rsidP="00FB62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  <w:lang w:val="en-GB"/>
              </w:rPr>
              <w:t>1.6</w:t>
            </w:r>
          </w:p>
        </w:tc>
        <w:tc>
          <w:tcPr>
            <w:tcW w:w="1384" w:type="dxa"/>
            <w:tcBorders>
              <w:top w:val="single" w:sz="4" w:space="0" w:color="auto"/>
            </w:tcBorders>
            <w:vAlign w:val="bottom"/>
          </w:tcPr>
          <w:p w:rsidR="00E90708" w:rsidRPr="00AA6ADA" w:rsidRDefault="00E90708" w:rsidP="00FB62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  <w:lang w:val="en-GB"/>
              </w:rPr>
              <w:t>0.9</w:t>
            </w:r>
          </w:p>
        </w:tc>
      </w:tr>
      <w:tr w:rsidR="00E90708" w:rsidTr="00FB62EA">
        <w:tc>
          <w:tcPr>
            <w:tcW w:w="1517" w:type="dxa"/>
            <w:vAlign w:val="bottom"/>
          </w:tcPr>
          <w:p w:rsidR="00E90708" w:rsidRPr="00AA6ADA" w:rsidRDefault="00E90708" w:rsidP="00FB62E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6ADA">
              <w:rPr>
                <w:rFonts w:ascii="Arial" w:hAnsi="Arial" w:cs="Arial"/>
                <w:sz w:val="20"/>
                <w:szCs w:val="20"/>
                <w:lang w:val="en-GB"/>
              </w:rPr>
              <w:t>Centrocyte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s</w:t>
            </w:r>
            <w:proofErr w:type="spellEnd"/>
          </w:p>
        </w:tc>
        <w:tc>
          <w:tcPr>
            <w:tcW w:w="606" w:type="dxa"/>
            <w:vAlign w:val="bottom"/>
          </w:tcPr>
          <w:p w:rsidR="00E90708" w:rsidRPr="00AA6ADA" w:rsidRDefault="00E90708" w:rsidP="00FB62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  <w:lang w:val="en-GB"/>
              </w:rPr>
              <w:t>3.1</w:t>
            </w:r>
          </w:p>
        </w:tc>
        <w:tc>
          <w:tcPr>
            <w:tcW w:w="639" w:type="dxa"/>
            <w:vAlign w:val="bottom"/>
          </w:tcPr>
          <w:p w:rsidR="00E90708" w:rsidRPr="00AA6ADA" w:rsidRDefault="00E90708" w:rsidP="00FB62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  <w:lang w:val="en-GB"/>
              </w:rPr>
              <w:t>51</w:t>
            </w:r>
          </w:p>
        </w:tc>
        <w:tc>
          <w:tcPr>
            <w:tcW w:w="1350" w:type="dxa"/>
            <w:vAlign w:val="bottom"/>
          </w:tcPr>
          <w:p w:rsidR="00E90708" w:rsidRPr="00AA6ADA" w:rsidRDefault="00E90708" w:rsidP="00FB62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  <w:lang w:val="en-GB"/>
              </w:rPr>
              <w:t>1.7</w:t>
            </w:r>
          </w:p>
        </w:tc>
        <w:tc>
          <w:tcPr>
            <w:tcW w:w="1384" w:type="dxa"/>
            <w:vAlign w:val="bottom"/>
          </w:tcPr>
          <w:p w:rsidR="00E90708" w:rsidRPr="00AA6ADA" w:rsidRDefault="00E90708" w:rsidP="00FB62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  <w:lang w:val="en-GB"/>
              </w:rPr>
              <w:t>1.0</w:t>
            </w:r>
          </w:p>
        </w:tc>
      </w:tr>
      <w:tr w:rsidR="00E90708" w:rsidTr="00FB62EA">
        <w:tc>
          <w:tcPr>
            <w:tcW w:w="1517" w:type="dxa"/>
            <w:vAlign w:val="bottom"/>
          </w:tcPr>
          <w:p w:rsidR="00E90708" w:rsidRPr="00AA6ADA" w:rsidRDefault="00E90708" w:rsidP="00FB62E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6ADA">
              <w:rPr>
                <w:rFonts w:ascii="Arial" w:hAnsi="Arial" w:cs="Arial"/>
                <w:sz w:val="20"/>
                <w:szCs w:val="20"/>
                <w:lang w:val="en-GB"/>
              </w:rPr>
              <w:t>Centrocyte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s</w:t>
            </w:r>
            <w:proofErr w:type="spellEnd"/>
          </w:p>
        </w:tc>
        <w:tc>
          <w:tcPr>
            <w:tcW w:w="606" w:type="dxa"/>
            <w:vAlign w:val="bottom"/>
          </w:tcPr>
          <w:p w:rsidR="00E90708" w:rsidRPr="00AA6ADA" w:rsidRDefault="00E90708" w:rsidP="00FB62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  <w:lang w:val="en-GB"/>
              </w:rPr>
              <w:t>3.8</w:t>
            </w:r>
          </w:p>
        </w:tc>
        <w:tc>
          <w:tcPr>
            <w:tcW w:w="639" w:type="dxa"/>
            <w:vAlign w:val="bottom"/>
          </w:tcPr>
          <w:p w:rsidR="00E90708" w:rsidRPr="00AA6ADA" w:rsidRDefault="00E90708" w:rsidP="00FB62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  <w:lang w:val="en-GB"/>
              </w:rPr>
              <w:t>51</w:t>
            </w:r>
          </w:p>
        </w:tc>
        <w:tc>
          <w:tcPr>
            <w:tcW w:w="1350" w:type="dxa"/>
            <w:vAlign w:val="bottom"/>
          </w:tcPr>
          <w:p w:rsidR="00E90708" w:rsidRPr="00AA6ADA" w:rsidRDefault="00E90708" w:rsidP="00FB62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  <w:lang w:val="en-GB"/>
              </w:rPr>
              <w:t>2.1</w:t>
            </w:r>
          </w:p>
        </w:tc>
        <w:tc>
          <w:tcPr>
            <w:tcW w:w="1384" w:type="dxa"/>
            <w:vAlign w:val="bottom"/>
          </w:tcPr>
          <w:p w:rsidR="00E90708" w:rsidRPr="00AA6ADA" w:rsidRDefault="00E90708" w:rsidP="00FB62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  <w:lang w:val="en-GB"/>
              </w:rPr>
              <w:t>1.1</w:t>
            </w:r>
          </w:p>
        </w:tc>
      </w:tr>
      <w:tr w:rsidR="00E90708" w:rsidTr="00FB62EA">
        <w:tc>
          <w:tcPr>
            <w:tcW w:w="1517" w:type="dxa"/>
            <w:vAlign w:val="bottom"/>
          </w:tcPr>
          <w:p w:rsidR="00E90708" w:rsidRPr="00AA6ADA" w:rsidRDefault="00E90708" w:rsidP="00FB62E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6ADA">
              <w:rPr>
                <w:rFonts w:ascii="Arial" w:hAnsi="Arial" w:cs="Arial"/>
                <w:sz w:val="20"/>
                <w:szCs w:val="20"/>
                <w:lang w:val="en-GB"/>
              </w:rPr>
              <w:t>Centrocyte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s</w:t>
            </w:r>
            <w:proofErr w:type="spellEnd"/>
          </w:p>
        </w:tc>
        <w:tc>
          <w:tcPr>
            <w:tcW w:w="606" w:type="dxa"/>
            <w:vAlign w:val="bottom"/>
          </w:tcPr>
          <w:p w:rsidR="00E90708" w:rsidRPr="00AA6ADA" w:rsidRDefault="00E90708" w:rsidP="00FB62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  <w:lang w:val="en-GB"/>
              </w:rPr>
              <w:t>4.0</w:t>
            </w:r>
          </w:p>
        </w:tc>
        <w:tc>
          <w:tcPr>
            <w:tcW w:w="639" w:type="dxa"/>
            <w:vAlign w:val="bottom"/>
          </w:tcPr>
          <w:p w:rsidR="00E90708" w:rsidRPr="00AA6ADA" w:rsidRDefault="00E90708" w:rsidP="00FB62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  <w:lang w:val="en-GB"/>
              </w:rPr>
              <w:t>47</w:t>
            </w:r>
          </w:p>
        </w:tc>
        <w:tc>
          <w:tcPr>
            <w:tcW w:w="1350" w:type="dxa"/>
            <w:vAlign w:val="bottom"/>
          </w:tcPr>
          <w:p w:rsidR="00E90708" w:rsidRPr="00AA6ADA" w:rsidRDefault="00E90708" w:rsidP="00FB62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  <w:lang w:val="en-GB"/>
              </w:rPr>
              <w:t>1.8</w:t>
            </w:r>
          </w:p>
        </w:tc>
        <w:tc>
          <w:tcPr>
            <w:tcW w:w="1384" w:type="dxa"/>
            <w:vAlign w:val="bottom"/>
          </w:tcPr>
          <w:p w:rsidR="00E90708" w:rsidRPr="00AA6ADA" w:rsidRDefault="00E90708" w:rsidP="00FB62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  <w:lang w:val="en-GB"/>
              </w:rPr>
              <w:t>1.0</w:t>
            </w:r>
          </w:p>
        </w:tc>
      </w:tr>
      <w:tr w:rsidR="00E90708" w:rsidTr="00FB62EA">
        <w:tc>
          <w:tcPr>
            <w:tcW w:w="1517" w:type="dxa"/>
            <w:vAlign w:val="bottom"/>
          </w:tcPr>
          <w:p w:rsidR="00E90708" w:rsidRPr="00AA6ADA" w:rsidRDefault="00E90708" w:rsidP="00FB62E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6ADA">
              <w:rPr>
                <w:rFonts w:ascii="Arial" w:hAnsi="Arial" w:cs="Arial"/>
                <w:sz w:val="20"/>
                <w:szCs w:val="20"/>
                <w:lang w:val="en-GB"/>
              </w:rPr>
              <w:t>Centrocyte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s</w:t>
            </w:r>
            <w:proofErr w:type="spellEnd"/>
          </w:p>
        </w:tc>
        <w:tc>
          <w:tcPr>
            <w:tcW w:w="606" w:type="dxa"/>
            <w:vAlign w:val="bottom"/>
          </w:tcPr>
          <w:p w:rsidR="00E90708" w:rsidRPr="00AA6ADA" w:rsidRDefault="00E90708" w:rsidP="00FB62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  <w:lang w:val="en-GB"/>
              </w:rPr>
              <w:t>4.2</w:t>
            </w:r>
          </w:p>
        </w:tc>
        <w:tc>
          <w:tcPr>
            <w:tcW w:w="639" w:type="dxa"/>
            <w:vAlign w:val="bottom"/>
          </w:tcPr>
          <w:p w:rsidR="00E90708" w:rsidRPr="00AA6ADA" w:rsidRDefault="00E90708" w:rsidP="00FB62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  <w:lang w:val="en-GB"/>
              </w:rPr>
              <w:t>50</w:t>
            </w:r>
          </w:p>
        </w:tc>
        <w:tc>
          <w:tcPr>
            <w:tcW w:w="1350" w:type="dxa"/>
            <w:vAlign w:val="bottom"/>
          </w:tcPr>
          <w:p w:rsidR="00E90708" w:rsidRPr="00AA6ADA" w:rsidRDefault="00E90708" w:rsidP="00FB62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  <w:lang w:val="en-GB"/>
              </w:rPr>
              <w:t>2.0</w:t>
            </w:r>
          </w:p>
        </w:tc>
        <w:tc>
          <w:tcPr>
            <w:tcW w:w="1384" w:type="dxa"/>
            <w:vAlign w:val="bottom"/>
          </w:tcPr>
          <w:p w:rsidR="00E90708" w:rsidRPr="00AA6ADA" w:rsidRDefault="00E90708" w:rsidP="00FB62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  <w:lang w:val="en-GB"/>
              </w:rPr>
              <w:t>1.0</w:t>
            </w:r>
          </w:p>
        </w:tc>
      </w:tr>
      <w:tr w:rsidR="00E90708" w:rsidTr="00FB62EA">
        <w:tc>
          <w:tcPr>
            <w:tcW w:w="1517" w:type="dxa"/>
            <w:vAlign w:val="bottom"/>
          </w:tcPr>
          <w:p w:rsidR="00E90708" w:rsidRPr="00AA6ADA" w:rsidRDefault="00E90708" w:rsidP="00FB62E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6ADA">
              <w:rPr>
                <w:rFonts w:ascii="Arial" w:hAnsi="Arial" w:cs="Arial"/>
                <w:sz w:val="20"/>
                <w:szCs w:val="20"/>
                <w:lang w:val="en-GB"/>
              </w:rPr>
              <w:t>Centrocyte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s</w:t>
            </w:r>
            <w:proofErr w:type="spellEnd"/>
          </w:p>
        </w:tc>
        <w:tc>
          <w:tcPr>
            <w:tcW w:w="606" w:type="dxa"/>
            <w:vAlign w:val="bottom"/>
          </w:tcPr>
          <w:p w:rsidR="00E90708" w:rsidRPr="00AA6ADA" w:rsidRDefault="00E90708" w:rsidP="00FB62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</w:rPr>
              <w:t>4.1</w:t>
            </w:r>
          </w:p>
        </w:tc>
        <w:tc>
          <w:tcPr>
            <w:tcW w:w="639" w:type="dxa"/>
            <w:vAlign w:val="bottom"/>
          </w:tcPr>
          <w:p w:rsidR="00E90708" w:rsidRPr="00AA6ADA" w:rsidRDefault="00E90708" w:rsidP="00FB62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350" w:type="dxa"/>
            <w:vAlign w:val="bottom"/>
          </w:tcPr>
          <w:p w:rsidR="00E90708" w:rsidRPr="00AA6ADA" w:rsidRDefault="00E90708" w:rsidP="00FB62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</w:rPr>
              <w:t>1.6</w:t>
            </w:r>
          </w:p>
        </w:tc>
        <w:tc>
          <w:tcPr>
            <w:tcW w:w="1384" w:type="dxa"/>
            <w:vAlign w:val="bottom"/>
          </w:tcPr>
          <w:p w:rsidR="00E90708" w:rsidRPr="00AA6ADA" w:rsidRDefault="00E90708" w:rsidP="00FB62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</w:rPr>
              <w:t>1.0</w:t>
            </w:r>
          </w:p>
        </w:tc>
      </w:tr>
      <w:tr w:rsidR="00E90708" w:rsidTr="00FB62EA">
        <w:tc>
          <w:tcPr>
            <w:tcW w:w="1517" w:type="dxa"/>
            <w:tcBorders>
              <w:bottom w:val="single" w:sz="4" w:space="0" w:color="auto"/>
            </w:tcBorders>
            <w:vAlign w:val="bottom"/>
          </w:tcPr>
          <w:p w:rsidR="00E90708" w:rsidRPr="00AA6ADA" w:rsidRDefault="00E90708" w:rsidP="00FB62E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6ADA">
              <w:rPr>
                <w:rFonts w:ascii="Arial" w:hAnsi="Arial" w:cs="Arial"/>
                <w:sz w:val="20"/>
                <w:szCs w:val="20"/>
                <w:lang w:val="en-GB"/>
              </w:rPr>
              <w:t>Centrocyte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s</w:t>
            </w:r>
            <w:proofErr w:type="spellEnd"/>
          </w:p>
        </w:tc>
        <w:tc>
          <w:tcPr>
            <w:tcW w:w="606" w:type="dxa"/>
            <w:tcBorders>
              <w:bottom w:val="single" w:sz="4" w:space="0" w:color="auto"/>
            </w:tcBorders>
            <w:vAlign w:val="bottom"/>
          </w:tcPr>
          <w:p w:rsidR="00E90708" w:rsidRPr="00AA6ADA" w:rsidRDefault="00E90708" w:rsidP="00FB62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</w:rPr>
              <w:t>3.8</w:t>
            </w:r>
          </w:p>
        </w:tc>
        <w:tc>
          <w:tcPr>
            <w:tcW w:w="639" w:type="dxa"/>
            <w:tcBorders>
              <w:bottom w:val="single" w:sz="4" w:space="0" w:color="auto"/>
            </w:tcBorders>
            <w:vAlign w:val="bottom"/>
          </w:tcPr>
          <w:p w:rsidR="00E90708" w:rsidRPr="00AA6ADA" w:rsidRDefault="00E90708" w:rsidP="00FB62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bottom"/>
          </w:tcPr>
          <w:p w:rsidR="00E90708" w:rsidRPr="00AA6ADA" w:rsidRDefault="00E90708" w:rsidP="00FB62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</w:rPr>
              <w:t>1.5</w:t>
            </w:r>
          </w:p>
        </w:tc>
        <w:tc>
          <w:tcPr>
            <w:tcW w:w="1384" w:type="dxa"/>
            <w:tcBorders>
              <w:bottom w:val="single" w:sz="4" w:space="0" w:color="auto"/>
            </w:tcBorders>
            <w:vAlign w:val="bottom"/>
          </w:tcPr>
          <w:p w:rsidR="00E90708" w:rsidRPr="00AA6ADA" w:rsidRDefault="00E90708" w:rsidP="00FB62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</w:rPr>
              <w:t>1.1</w:t>
            </w:r>
          </w:p>
        </w:tc>
      </w:tr>
      <w:tr w:rsidR="00E90708" w:rsidTr="00FB62EA">
        <w:tc>
          <w:tcPr>
            <w:tcW w:w="1517" w:type="dxa"/>
            <w:tcBorders>
              <w:top w:val="single" w:sz="4" w:space="0" w:color="auto"/>
            </w:tcBorders>
            <w:vAlign w:val="bottom"/>
          </w:tcPr>
          <w:p w:rsidR="00E90708" w:rsidRPr="00AA6ADA" w:rsidRDefault="00E90708" w:rsidP="00FB62EA">
            <w:pPr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  <w:lang w:val="en-GB"/>
              </w:rPr>
              <w:t>Centroblast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s</w:t>
            </w:r>
          </w:p>
        </w:tc>
        <w:tc>
          <w:tcPr>
            <w:tcW w:w="606" w:type="dxa"/>
            <w:tcBorders>
              <w:top w:val="single" w:sz="4" w:space="0" w:color="auto"/>
            </w:tcBorders>
            <w:vAlign w:val="bottom"/>
          </w:tcPr>
          <w:p w:rsidR="00E90708" w:rsidRPr="00AA6ADA" w:rsidRDefault="00E90708" w:rsidP="00FB62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  <w:lang w:val="en-GB"/>
              </w:rPr>
              <w:t>2.8</w:t>
            </w:r>
          </w:p>
        </w:tc>
        <w:tc>
          <w:tcPr>
            <w:tcW w:w="639" w:type="dxa"/>
            <w:tcBorders>
              <w:top w:val="single" w:sz="4" w:space="0" w:color="auto"/>
            </w:tcBorders>
            <w:vAlign w:val="bottom"/>
          </w:tcPr>
          <w:p w:rsidR="00E90708" w:rsidRPr="00AA6ADA" w:rsidRDefault="00E90708" w:rsidP="00FB62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  <w:lang w:val="en-GB"/>
              </w:rPr>
              <w:t>52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vAlign w:val="bottom"/>
          </w:tcPr>
          <w:p w:rsidR="00E90708" w:rsidRPr="00AA6ADA" w:rsidRDefault="00E90708" w:rsidP="00FB62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  <w:lang w:val="en-GB"/>
              </w:rPr>
              <w:t>1.6</w:t>
            </w:r>
          </w:p>
        </w:tc>
        <w:tc>
          <w:tcPr>
            <w:tcW w:w="1384" w:type="dxa"/>
            <w:tcBorders>
              <w:top w:val="single" w:sz="4" w:space="0" w:color="auto"/>
            </w:tcBorders>
            <w:vAlign w:val="bottom"/>
          </w:tcPr>
          <w:p w:rsidR="00E90708" w:rsidRPr="00AA6ADA" w:rsidRDefault="00E90708" w:rsidP="00FB62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  <w:lang w:val="en-GB"/>
              </w:rPr>
              <w:t>0.9</w:t>
            </w:r>
          </w:p>
        </w:tc>
      </w:tr>
      <w:tr w:rsidR="00E90708" w:rsidTr="00FB62EA">
        <w:tc>
          <w:tcPr>
            <w:tcW w:w="1517" w:type="dxa"/>
            <w:vAlign w:val="bottom"/>
          </w:tcPr>
          <w:p w:rsidR="00E90708" w:rsidRPr="00AA6ADA" w:rsidRDefault="00E90708" w:rsidP="00FB62EA">
            <w:pPr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  <w:lang w:val="en-GB"/>
              </w:rPr>
              <w:t>Centroblast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s</w:t>
            </w:r>
          </w:p>
        </w:tc>
        <w:tc>
          <w:tcPr>
            <w:tcW w:w="606" w:type="dxa"/>
            <w:vAlign w:val="bottom"/>
          </w:tcPr>
          <w:p w:rsidR="00E90708" w:rsidRPr="00AA6ADA" w:rsidRDefault="00E90708" w:rsidP="00FB62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  <w:lang w:val="en-GB"/>
              </w:rPr>
              <w:t>3.3</w:t>
            </w:r>
          </w:p>
        </w:tc>
        <w:tc>
          <w:tcPr>
            <w:tcW w:w="639" w:type="dxa"/>
            <w:vAlign w:val="bottom"/>
          </w:tcPr>
          <w:p w:rsidR="00E90708" w:rsidRPr="00AA6ADA" w:rsidRDefault="00E90708" w:rsidP="00FB62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  <w:lang w:val="en-GB"/>
              </w:rPr>
              <w:t>52</w:t>
            </w:r>
          </w:p>
        </w:tc>
        <w:tc>
          <w:tcPr>
            <w:tcW w:w="1350" w:type="dxa"/>
            <w:vAlign w:val="bottom"/>
          </w:tcPr>
          <w:p w:rsidR="00E90708" w:rsidRPr="00AA6ADA" w:rsidRDefault="00E90708" w:rsidP="00FB62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  <w:lang w:val="en-GB"/>
              </w:rPr>
              <w:t>1.8</w:t>
            </w:r>
          </w:p>
        </w:tc>
        <w:tc>
          <w:tcPr>
            <w:tcW w:w="1384" w:type="dxa"/>
            <w:vAlign w:val="bottom"/>
          </w:tcPr>
          <w:p w:rsidR="00E90708" w:rsidRPr="00AA6ADA" w:rsidRDefault="00E90708" w:rsidP="00FB62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  <w:lang w:val="en-GB"/>
              </w:rPr>
              <w:t>0.9</w:t>
            </w:r>
          </w:p>
        </w:tc>
      </w:tr>
      <w:tr w:rsidR="00E90708" w:rsidTr="00FB62EA">
        <w:tc>
          <w:tcPr>
            <w:tcW w:w="1517" w:type="dxa"/>
            <w:vAlign w:val="bottom"/>
          </w:tcPr>
          <w:p w:rsidR="00E90708" w:rsidRPr="00AA6ADA" w:rsidRDefault="00E90708" w:rsidP="00FB62EA">
            <w:pPr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  <w:lang w:val="en-GB"/>
              </w:rPr>
              <w:t>Centroblast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s</w:t>
            </w:r>
          </w:p>
        </w:tc>
        <w:tc>
          <w:tcPr>
            <w:tcW w:w="606" w:type="dxa"/>
            <w:vAlign w:val="bottom"/>
          </w:tcPr>
          <w:p w:rsidR="00E90708" w:rsidRPr="00AA6ADA" w:rsidRDefault="00E90708" w:rsidP="00FB62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  <w:lang w:val="en-GB"/>
              </w:rPr>
              <w:t>3.9</w:t>
            </w:r>
          </w:p>
        </w:tc>
        <w:tc>
          <w:tcPr>
            <w:tcW w:w="639" w:type="dxa"/>
            <w:vAlign w:val="bottom"/>
          </w:tcPr>
          <w:p w:rsidR="00E90708" w:rsidRPr="00AA6ADA" w:rsidRDefault="00E90708" w:rsidP="00FB62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  <w:lang w:val="en-GB"/>
              </w:rPr>
              <w:t>49</w:t>
            </w:r>
          </w:p>
        </w:tc>
        <w:tc>
          <w:tcPr>
            <w:tcW w:w="1350" w:type="dxa"/>
            <w:vAlign w:val="bottom"/>
          </w:tcPr>
          <w:p w:rsidR="00E90708" w:rsidRPr="00AA6ADA" w:rsidRDefault="00E90708" w:rsidP="00FB62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  <w:lang w:val="en-GB"/>
              </w:rPr>
              <w:t>1.7</w:t>
            </w:r>
          </w:p>
        </w:tc>
        <w:tc>
          <w:tcPr>
            <w:tcW w:w="1384" w:type="dxa"/>
            <w:vAlign w:val="bottom"/>
          </w:tcPr>
          <w:p w:rsidR="00E90708" w:rsidRPr="00AA6ADA" w:rsidRDefault="00E90708" w:rsidP="00FB62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  <w:lang w:val="en-GB"/>
              </w:rPr>
              <w:t>1.0</w:t>
            </w:r>
          </w:p>
        </w:tc>
      </w:tr>
      <w:tr w:rsidR="00E90708" w:rsidTr="00FB62EA">
        <w:tc>
          <w:tcPr>
            <w:tcW w:w="1517" w:type="dxa"/>
            <w:vAlign w:val="bottom"/>
          </w:tcPr>
          <w:p w:rsidR="00E90708" w:rsidRPr="00AA6ADA" w:rsidRDefault="00E90708" w:rsidP="00FB62EA">
            <w:pPr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  <w:lang w:val="en-GB"/>
              </w:rPr>
              <w:t>Centroblast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s</w:t>
            </w:r>
          </w:p>
        </w:tc>
        <w:tc>
          <w:tcPr>
            <w:tcW w:w="606" w:type="dxa"/>
            <w:vAlign w:val="bottom"/>
          </w:tcPr>
          <w:p w:rsidR="00E90708" w:rsidRPr="00AA6ADA" w:rsidRDefault="00E90708" w:rsidP="00FB62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  <w:lang w:val="en-GB"/>
              </w:rPr>
              <w:t>3.6</w:t>
            </w:r>
          </w:p>
        </w:tc>
        <w:tc>
          <w:tcPr>
            <w:tcW w:w="639" w:type="dxa"/>
            <w:vAlign w:val="bottom"/>
          </w:tcPr>
          <w:p w:rsidR="00E90708" w:rsidRPr="00AA6ADA" w:rsidRDefault="00E90708" w:rsidP="00FB62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  <w:lang w:val="en-GB"/>
              </w:rPr>
              <w:t>49</w:t>
            </w:r>
          </w:p>
        </w:tc>
        <w:tc>
          <w:tcPr>
            <w:tcW w:w="1350" w:type="dxa"/>
            <w:vAlign w:val="bottom"/>
          </w:tcPr>
          <w:p w:rsidR="00E90708" w:rsidRPr="00AA6ADA" w:rsidRDefault="00E90708" w:rsidP="00FB62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  <w:lang w:val="en-GB"/>
              </w:rPr>
              <w:t>1.7</w:t>
            </w:r>
          </w:p>
        </w:tc>
        <w:tc>
          <w:tcPr>
            <w:tcW w:w="1384" w:type="dxa"/>
            <w:vAlign w:val="bottom"/>
          </w:tcPr>
          <w:p w:rsidR="00E90708" w:rsidRPr="00AA6ADA" w:rsidRDefault="00E90708" w:rsidP="00FB62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  <w:lang w:val="en-GB"/>
              </w:rPr>
              <w:t>1.0</w:t>
            </w:r>
          </w:p>
        </w:tc>
      </w:tr>
      <w:tr w:rsidR="00E90708" w:rsidTr="00FB62EA">
        <w:tc>
          <w:tcPr>
            <w:tcW w:w="1517" w:type="dxa"/>
            <w:vAlign w:val="bottom"/>
          </w:tcPr>
          <w:p w:rsidR="00E90708" w:rsidRPr="00AA6ADA" w:rsidRDefault="00E90708" w:rsidP="00FB62EA">
            <w:pPr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  <w:lang w:val="en-GB"/>
              </w:rPr>
              <w:t>Centroblast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s</w:t>
            </w:r>
          </w:p>
        </w:tc>
        <w:tc>
          <w:tcPr>
            <w:tcW w:w="606" w:type="dxa"/>
            <w:vAlign w:val="bottom"/>
          </w:tcPr>
          <w:p w:rsidR="00E90708" w:rsidRPr="00AA6ADA" w:rsidRDefault="00E90708" w:rsidP="00FB62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  <w:lang w:val="en-GB"/>
              </w:rPr>
              <w:t>3.6</w:t>
            </w:r>
          </w:p>
        </w:tc>
        <w:tc>
          <w:tcPr>
            <w:tcW w:w="639" w:type="dxa"/>
            <w:vAlign w:val="bottom"/>
          </w:tcPr>
          <w:p w:rsidR="00E90708" w:rsidRPr="00AA6ADA" w:rsidRDefault="00E90708" w:rsidP="00FB62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  <w:lang w:val="en-GB"/>
              </w:rPr>
              <w:t>52</w:t>
            </w:r>
          </w:p>
        </w:tc>
        <w:tc>
          <w:tcPr>
            <w:tcW w:w="1350" w:type="dxa"/>
            <w:vAlign w:val="bottom"/>
          </w:tcPr>
          <w:p w:rsidR="00E90708" w:rsidRPr="00AA6ADA" w:rsidRDefault="00E90708" w:rsidP="00FB62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  <w:lang w:val="en-GB"/>
              </w:rPr>
              <w:t>2.0</w:t>
            </w:r>
          </w:p>
        </w:tc>
        <w:tc>
          <w:tcPr>
            <w:tcW w:w="1384" w:type="dxa"/>
            <w:vAlign w:val="bottom"/>
          </w:tcPr>
          <w:p w:rsidR="00E90708" w:rsidRPr="00AA6ADA" w:rsidRDefault="00E90708" w:rsidP="00FB62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  <w:lang w:val="en-GB"/>
              </w:rPr>
              <w:t>1.0</w:t>
            </w:r>
          </w:p>
        </w:tc>
      </w:tr>
      <w:tr w:rsidR="00E90708" w:rsidTr="00FB62EA">
        <w:tc>
          <w:tcPr>
            <w:tcW w:w="1517" w:type="dxa"/>
            <w:vAlign w:val="bottom"/>
          </w:tcPr>
          <w:p w:rsidR="00E90708" w:rsidRPr="00AA6ADA" w:rsidRDefault="00E90708" w:rsidP="00FB62EA">
            <w:pPr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  <w:lang w:val="en-GB"/>
              </w:rPr>
              <w:t>Centroblast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s</w:t>
            </w:r>
          </w:p>
        </w:tc>
        <w:tc>
          <w:tcPr>
            <w:tcW w:w="606" w:type="dxa"/>
            <w:vAlign w:val="bottom"/>
          </w:tcPr>
          <w:p w:rsidR="00E90708" w:rsidRPr="00AA6ADA" w:rsidRDefault="00E90708" w:rsidP="00FB62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</w:rPr>
              <w:t>3.7</w:t>
            </w:r>
          </w:p>
        </w:tc>
        <w:tc>
          <w:tcPr>
            <w:tcW w:w="639" w:type="dxa"/>
            <w:vAlign w:val="bottom"/>
          </w:tcPr>
          <w:p w:rsidR="00E90708" w:rsidRPr="00AA6ADA" w:rsidRDefault="00E90708" w:rsidP="00FB62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1350" w:type="dxa"/>
            <w:vAlign w:val="bottom"/>
          </w:tcPr>
          <w:p w:rsidR="00E90708" w:rsidRPr="00AA6ADA" w:rsidRDefault="00E90708" w:rsidP="00FB62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</w:rPr>
              <w:t>2.4</w:t>
            </w:r>
          </w:p>
        </w:tc>
        <w:tc>
          <w:tcPr>
            <w:tcW w:w="1384" w:type="dxa"/>
            <w:vAlign w:val="bottom"/>
          </w:tcPr>
          <w:p w:rsidR="00E90708" w:rsidRPr="00AA6ADA" w:rsidRDefault="00E90708" w:rsidP="00FB62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</w:rPr>
              <w:t>1.7</w:t>
            </w:r>
          </w:p>
        </w:tc>
      </w:tr>
      <w:tr w:rsidR="00E90708" w:rsidTr="00FB62EA">
        <w:tc>
          <w:tcPr>
            <w:tcW w:w="1517" w:type="dxa"/>
            <w:tcBorders>
              <w:bottom w:val="single" w:sz="4" w:space="0" w:color="auto"/>
            </w:tcBorders>
            <w:vAlign w:val="bottom"/>
          </w:tcPr>
          <w:p w:rsidR="00E90708" w:rsidRPr="00AA6ADA" w:rsidRDefault="00E90708" w:rsidP="00FB62EA">
            <w:pPr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  <w:lang w:val="en-GB"/>
              </w:rPr>
              <w:t>Centroblast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s</w:t>
            </w:r>
          </w:p>
        </w:tc>
        <w:tc>
          <w:tcPr>
            <w:tcW w:w="606" w:type="dxa"/>
            <w:tcBorders>
              <w:bottom w:val="single" w:sz="4" w:space="0" w:color="auto"/>
            </w:tcBorders>
            <w:vAlign w:val="bottom"/>
          </w:tcPr>
          <w:p w:rsidR="00E90708" w:rsidRPr="00AA6ADA" w:rsidRDefault="00E90708" w:rsidP="00FB62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</w:rPr>
              <w:t>3.7</w:t>
            </w:r>
          </w:p>
        </w:tc>
        <w:tc>
          <w:tcPr>
            <w:tcW w:w="639" w:type="dxa"/>
            <w:tcBorders>
              <w:bottom w:val="single" w:sz="4" w:space="0" w:color="auto"/>
            </w:tcBorders>
            <w:vAlign w:val="bottom"/>
          </w:tcPr>
          <w:p w:rsidR="00E90708" w:rsidRPr="00AA6ADA" w:rsidRDefault="00E90708" w:rsidP="00FB62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bottom"/>
          </w:tcPr>
          <w:p w:rsidR="00E90708" w:rsidRPr="00AA6ADA" w:rsidRDefault="00E90708" w:rsidP="00FB62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</w:rPr>
              <w:t>1.7</w:t>
            </w:r>
          </w:p>
        </w:tc>
        <w:tc>
          <w:tcPr>
            <w:tcW w:w="1384" w:type="dxa"/>
            <w:tcBorders>
              <w:bottom w:val="single" w:sz="4" w:space="0" w:color="auto"/>
            </w:tcBorders>
            <w:vAlign w:val="bottom"/>
          </w:tcPr>
          <w:p w:rsidR="00E90708" w:rsidRPr="00AA6ADA" w:rsidRDefault="00E90708" w:rsidP="00FB62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</w:rPr>
              <w:t>1.3</w:t>
            </w:r>
          </w:p>
        </w:tc>
      </w:tr>
      <w:tr w:rsidR="00E90708" w:rsidTr="00FB62EA">
        <w:tc>
          <w:tcPr>
            <w:tcW w:w="1517" w:type="dxa"/>
            <w:tcBorders>
              <w:top w:val="single" w:sz="4" w:space="0" w:color="auto"/>
            </w:tcBorders>
            <w:vAlign w:val="bottom"/>
          </w:tcPr>
          <w:p w:rsidR="00E90708" w:rsidRPr="00AA6ADA" w:rsidRDefault="00E90708" w:rsidP="00FB62EA">
            <w:pPr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  <w:lang w:val="en-GB"/>
              </w:rPr>
              <w:t>Memory</w:t>
            </w:r>
          </w:p>
        </w:tc>
        <w:tc>
          <w:tcPr>
            <w:tcW w:w="606" w:type="dxa"/>
            <w:tcBorders>
              <w:top w:val="single" w:sz="4" w:space="0" w:color="auto"/>
            </w:tcBorders>
            <w:vAlign w:val="bottom"/>
          </w:tcPr>
          <w:p w:rsidR="00E90708" w:rsidRPr="00AA6ADA" w:rsidRDefault="00E90708" w:rsidP="00FB62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</w:p>
        </w:tc>
        <w:tc>
          <w:tcPr>
            <w:tcW w:w="639" w:type="dxa"/>
            <w:tcBorders>
              <w:top w:val="single" w:sz="4" w:space="0" w:color="auto"/>
            </w:tcBorders>
            <w:vAlign w:val="bottom"/>
          </w:tcPr>
          <w:p w:rsidR="00E90708" w:rsidRPr="00AA6ADA" w:rsidRDefault="00E90708" w:rsidP="00FB62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  <w:lang w:val="en-GB"/>
              </w:rPr>
              <w:t>50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vAlign w:val="bottom"/>
          </w:tcPr>
          <w:p w:rsidR="00E90708" w:rsidRPr="00AA6ADA" w:rsidRDefault="00E90708" w:rsidP="00FB62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  <w:lang w:val="en-GB"/>
              </w:rPr>
              <w:t>1.7</w:t>
            </w:r>
          </w:p>
        </w:tc>
        <w:tc>
          <w:tcPr>
            <w:tcW w:w="1384" w:type="dxa"/>
            <w:tcBorders>
              <w:top w:val="single" w:sz="4" w:space="0" w:color="auto"/>
            </w:tcBorders>
            <w:vAlign w:val="bottom"/>
          </w:tcPr>
          <w:p w:rsidR="00E90708" w:rsidRPr="00AA6ADA" w:rsidRDefault="00E90708" w:rsidP="00FB62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  <w:lang w:val="en-GB"/>
              </w:rPr>
              <w:t>0.9</w:t>
            </w:r>
          </w:p>
        </w:tc>
      </w:tr>
      <w:tr w:rsidR="00E90708" w:rsidTr="00FB62EA">
        <w:tc>
          <w:tcPr>
            <w:tcW w:w="1517" w:type="dxa"/>
            <w:vAlign w:val="bottom"/>
          </w:tcPr>
          <w:p w:rsidR="00E90708" w:rsidRPr="00AA6ADA" w:rsidRDefault="00E90708" w:rsidP="00FB62EA">
            <w:pPr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  <w:lang w:val="en-GB"/>
              </w:rPr>
              <w:t>Memory</w:t>
            </w:r>
          </w:p>
        </w:tc>
        <w:tc>
          <w:tcPr>
            <w:tcW w:w="606" w:type="dxa"/>
            <w:vAlign w:val="bottom"/>
          </w:tcPr>
          <w:p w:rsidR="00E90708" w:rsidRPr="00AA6ADA" w:rsidRDefault="00E90708" w:rsidP="00FB62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  <w:lang w:val="en-GB"/>
              </w:rPr>
              <w:t>7.9</w:t>
            </w:r>
          </w:p>
        </w:tc>
        <w:tc>
          <w:tcPr>
            <w:tcW w:w="639" w:type="dxa"/>
            <w:vAlign w:val="bottom"/>
          </w:tcPr>
          <w:p w:rsidR="00E90708" w:rsidRPr="00AA6ADA" w:rsidRDefault="00E90708" w:rsidP="00FB62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  <w:lang w:val="en-GB"/>
              </w:rPr>
              <w:t>41</w:t>
            </w:r>
          </w:p>
        </w:tc>
        <w:tc>
          <w:tcPr>
            <w:tcW w:w="1350" w:type="dxa"/>
            <w:vAlign w:val="bottom"/>
          </w:tcPr>
          <w:p w:rsidR="00E90708" w:rsidRPr="00AA6ADA" w:rsidRDefault="00E90708" w:rsidP="00FB62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  <w:lang w:val="en-GB"/>
              </w:rPr>
              <w:t>2.0</w:t>
            </w:r>
          </w:p>
        </w:tc>
        <w:tc>
          <w:tcPr>
            <w:tcW w:w="1384" w:type="dxa"/>
            <w:vAlign w:val="bottom"/>
          </w:tcPr>
          <w:p w:rsidR="00E90708" w:rsidRPr="00AA6ADA" w:rsidRDefault="00E90708" w:rsidP="00FB62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  <w:lang w:val="en-GB"/>
              </w:rPr>
              <w:t>1.0</w:t>
            </w:r>
          </w:p>
        </w:tc>
      </w:tr>
      <w:tr w:rsidR="00E90708" w:rsidTr="00FB62EA">
        <w:tc>
          <w:tcPr>
            <w:tcW w:w="1517" w:type="dxa"/>
            <w:vAlign w:val="bottom"/>
          </w:tcPr>
          <w:p w:rsidR="00E90708" w:rsidRPr="00AA6ADA" w:rsidRDefault="00E90708" w:rsidP="00FB62EA">
            <w:pPr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  <w:lang w:val="en-GB"/>
              </w:rPr>
              <w:t>Memory</w:t>
            </w:r>
          </w:p>
        </w:tc>
        <w:tc>
          <w:tcPr>
            <w:tcW w:w="606" w:type="dxa"/>
            <w:vAlign w:val="bottom"/>
          </w:tcPr>
          <w:p w:rsidR="00E90708" w:rsidRPr="00AA6ADA" w:rsidRDefault="00E90708" w:rsidP="00FB62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  <w:lang w:val="en-GB"/>
              </w:rPr>
              <w:t>5.2</w:t>
            </w:r>
          </w:p>
        </w:tc>
        <w:tc>
          <w:tcPr>
            <w:tcW w:w="639" w:type="dxa"/>
            <w:vAlign w:val="bottom"/>
          </w:tcPr>
          <w:p w:rsidR="00E90708" w:rsidRPr="00AA6ADA" w:rsidRDefault="00E90708" w:rsidP="00FB62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  <w:lang w:val="en-GB"/>
              </w:rPr>
              <w:t>41</w:t>
            </w:r>
          </w:p>
        </w:tc>
        <w:tc>
          <w:tcPr>
            <w:tcW w:w="1350" w:type="dxa"/>
            <w:vAlign w:val="bottom"/>
          </w:tcPr>
          <w:p w:rsidR="00E90708" w:rsidRPr="00AA6ADA" w:rsidRDefault="00E90708" w:rsidP="00FB62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  <w:lang w:val="en-GB"/>
              </w:rPr>
              <w:t>2.0</w:t>
            </w:r>
          </w:p>
        </w:tc>
        <w:tc>
          <w:tcPr>
            <w:tcW w:w="1384" w:type="dxa"/>
            <w:vAlign w:val="bottom"/>
          </w:tcPr>
          <w:p w:rsidR="00E90708" w:rsidRPr="00AA6ADA" w:rsidRDefault="00E90708" w:rsidP="00FB62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  <w:lang w:val="en-GB"/>
              </w:rPr>
              <w:t>1.0</w:t>
            </w:r>
          </w:p>
        </w:tc>
      </w:tr>
      <w:tr w:rsidR="00E90708" w:rsidTr="00FB62EA">
        <w:tc>
          <w:tcPr>
            <w:tcW w:w="1517" w:type="dxa"/>
            <w:vAlign w:val="bottom"/>
          </w:tcPr>
          <w:p w:rsidR="00E90708" w:rsidRPr="00AA6ADA" w:rsidRDefault="00E90708" w:rsidP="00FB62EA">
            <w:pPr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  <w:lang w:val="en-GB"/>
              </w:rPr>
              <w:t>Memory</w:t>
            </w:r>
          </w:p>
        </w:tc>
        <w:tc>
          <w:tcPr>
            <w:tcW w:w="606" w:type="dxa"/>
            <w:vAlign w:val="bottom"/>
          </w:tcPr>
          <w:p w:rsidR="00E90708" w:rsidRPr="00AA6ADA" w:rsidRDefault="00E90708" w:rsidP="00FB62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  <w:lang w:val="en-GB"/>
              </w:rPr>
              <w:t>5.8</w:t>
            </w:r>
          </w:p>
        </w:tc>
        <w:tc>
          <w:tcPr>
            <w:tcW w:w="639" w:type="dxa"/>
            <w:vAlign w:val="bottom"/>
          </w:tcPr>
          <w:p w:rsidR="00E90708" w:rsidRPr="00AA6ADA" w:rsidRDefault="00E90708" w:rsidP="00FB62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  <w:lang w:val="en-GB"/>
              </w:rPr>
              <w:t>45</w:t>
            </w:r>
          </w:p>
        </w:tc>
        <w:tc>
          <w:tcPr>
            <w:tcW w:w="1350" w:type="dxa"/>
            <w:vAlign w:val="bottom"/>
          </w:tcPr>
          <w:p w:rsidR="00E90708" w:rsidRPr="00AA6ADA" w:rsidRDefault="00E90708" w:rsidP="00FB62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  <w:lang w:val="en-GB"/>
              </w:rPr>
              <w:t>1.7</w:t>
            </w:r>
          </w:p>
        </w:tc>
        <w:tc>
          <w:tcPr>
            <w:tcW w:w="1384" w:type="dxa"/>
            <w:vAlign w:val="bottom"/>
          </w:tcPr>
          <w:p w:rsidR="00E90708" w:rsidRPr="00AA6ADA" w:rsidRDefault="00E90708" w:rsidP="00FB62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  <w:lang w:val="en-GB"/>
              </w:rPr>
              <w:t>1.0</w:t>
            </w:r>
          </w:p>
        </w:tc>
      </w:tr>
      <w:tr w:rsidR="00E90708" w:rsidTr="00FB62EA">
        <w:tc>
          <w:tcPr>
            <w:tcW w:w="1517" w:type="dxa"/>
            <w:vAlign w:val="bottom"/>
          </w:tcPr>
          <w:p w:rsidR="00E90708" w:rsidRPr="00AA6ADA" w:rsidRDefault="00E90708" w:rsidP="00FB62EA">
            <w:pPr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  <w:lang w:val="en-GB"/>
              </w:rPr>
              <w:t>Memory</w:t>
            </w:r>
          </w:p>
        </w:tc>
        <w:tc>
          <w:tcPr>
            <w:tcW w:w="606" w:type="dxa"/>
            <w:vAlign w:val="bottom"/>
          </w:tcPr>
          <w:p w:rsidR="00E90708" w:rsidRPr="00AA6ADA" w:rsidRDefault="00E90708" w:rsidP="00FB62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</w:rPr>
              <w:t>4.0</w:t>
            </w:r>
          </w:p>
        </w:tc>
        <w:tc>
          <w:tcPr>
            <w:tcW w:w="639" w:type="dxa"/>
            <w:vAlign w:val="bottom"/>
          </w:tcPr>
          <w:p w:rsidR="00E90708" w:rsidRPr="00AA6ADA" w:rsidRDefault="00E90708" w:rsidP="00FB62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1350" w:type="dxa"/>
            <w:vAlign w:val="bottom"/>
          </w:tcPr>
          <w:p w:rsidR="00E90708" w:rsidRPr="00AA6ADA" w:rsidRDefault="00E90708" w:rsidP="00FB62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</w:rPr>
              <w:t>1.7</w:t>
            </w:r>
          </w:p>
        </w:tc>
        <w:tc>
          <w:tcPr>
            <w:tcW w:w="1384" w:type="dxa"/>
            <w:vAlign w:val="bottom"/>
          </w:tcPr>
          <w:p w:rsidR="00E90708" w:rsidRPr="00AA6ADA" w:rsidRDefault="00E90708" w:rsidP="00FB62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AA6ADA">
              <w:rPr>
                <w:rFonts w:ascii="Arial" w:hAnsi="Arial" w:cs="Arial"/>
                <w:sz w:val="20"/>
                <w:szCs w:val="20"/>
              </w:rPr>
              <w:t>0.8</w:t>
            </w:r>
            <w:proofErr w:type="gramEnd"/>
          </w:p>
        </w:tc>
      </w:tr>
      <w:tr w:rsidR="00E90708" w:rsidTr="00FB62EA">
        <w:tc>
          <w:tcPr>
            <w:tcW w:w="1517" w:type="dxa"/>
            <w:tcBorders>
              <w:bottom w:val="single" w:sz="4" w:space="0" w:color="auto"/>
            </w:tcBorders>
            <w:vAlign w:val="bottom"/>
          </w:tcPr>
          <w:p w:rsidR="00E90708" w:rsidRPr="00AA6ADA" w:rsidRDefault="00E90708" w:rsidP="00FB62EA">
            <w:pPr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  <w:lang w:val="en-GB"/>
              </w:rPr>
              <w:t>Memory</w:t>
            </w:r>
          </w:p>
        </w:tc>
        <w:tc>
          <w:tcPr>
            <w:tcW w:w="606" w:type="dxa"/>
            <w:tcBorders>
              <w:bottom w:val="single" w:sz="4" w:space="0" w:color="auto"/>
            </w:tcBorders>
            <w:vAlign w:val="bottom"/>
          </w:tcPr>
          <w:p w:rsidR="00E90708" w:rsidRPr="00AA6ADA" w:rsidRDefault="00E90708" w:rsidP="00FB62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</w:rPr>
              <w:t>4.3</w:t>
            </w:r>
          </w:p>
        </w:tc>
        <w:tc>
          <w:tcPr>
            <w:tcW w:w="639" w:type="dxa"/>
            <w:tcBorders>
              <w:bottom w:val="single" w:sz="4" w:space="0" w:color="auto"/>
            </w:tcBorders>
            <w:vAlign w:val="bottom"/>
          </w:tcPr>
          <w:p w:rsidR="00E90708" w:rsidRPr="00AA6ADA" w:rsidRDefault="00E90708" w:rsidP="00FB62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bottom"/>
          </w:tcPr>
          <w:p w:rsidR="00E90708" w:rsidRPr="00AA6ADA" w:rsidRDefault="00E90708" w:rsidP="00FB62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</w:rPr>
              <w:t>1.7</w:t>
            </w:r>
          </w:p>
        </w:tc>
        <w:tc>
          <w:tcPr>
            <w:tcW w:w="1384" w:type="dxa"/>
            <w:tcBorders>
              <w:bottom w:val="single" w:sz="4" w:space="0" w:color="auto"/>
            </w:tcBorders>
            <w:vAlign w:val="bottom"/>
          </w:tcPr>
          <w:p w:rsidR="00E90708" w:rsidRPr="00AA6ADA" w:rsidRDefault="00E90708" w:rsidP="00FB62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AA6ADA">
              <w:rPr>
                <w:rFonts w:ascii="Arial" w:hAnsi="Arial" w:cs="Arial"/>
                <w:sz w:val="20"/>
                <w:szCs w:val="20"/>
              </w:rPr>
              <w:t>0.8</w:t>
            </w:r>
            <w:proofErr w:type="gramEnd"/>
          </w:p>
        </w:tc>
      </w:tr>
      <w:tr w:rsidR="00E90708" w:rsidTr="00FB62EA">
        <w:tc>
          <w:tcPr>
            <w:tcW w:w="1517" w:type="dxa"/>
            <w:tcBorders>
              <w:top w:val="single" w:sz="4" w:space="0" w:color="auto"/>
            </w:tcBorders>
            <w:vAlign w:val="bottom"/>
          </w:tcPr>
          <w:p w:rsidR="00E90708" w:rsidRPr="00AA6ADA" w:rsidRDefault="00E90708" w:rsidP="00FB62EA">
            <w:pPr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  <w:lang w:val="en-GB"/>
              </w:rPr>
              <w:t>Plasmablast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s</w:t>
            </w:r>
          </w:p>
        </w:tc>
        <w:tc>
          <w:tcPr>
            <w:tcW w:w="606" w:type="dxa"/>
            <w:tcBorders>
              <w:top w:val="single" w:sz="4" w:space="0" w:color="auto"/>
            </w:tcBorders>
            <w:vAlign w:val="bottom"/>
          </w:tcPr>
          <w:p w:rsidR="00E90708" w:rsidRPr="00AA6ADA" w:rsidRDefault="00E90708" w:rsidP="00FB62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  <w:lang w:val="en-GB"/>
              </w:rPr>
              <w:t>2.9</w:t>
            </w:r>
          </w:p>
        </w:tc>
        <w:tc>
          <w:tcPr>
            <w:tcW w:w="639" w:type="dxa"/>
            <w:tcBorders>
              <w:top w:val="single" w:sz="4" w:space="0" w:color="auto"/>
            </w:tcBorders>
            <w:vAlign w:val="bottom"/>
          </w:tcPr>
          <w:p w:rsidR="00E90708" w:rsidRPr="00AA6ADA" w:rsidRDefault="00E90708" w:rsidP="00FB62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  <w:lang w:val="en-GB"/>
              </w:rPr>
              <w:t>54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vAlign w:val="bottom"/>
          </w:tcPr>
          <w:p w:rsidR="00E90708" w:rsidRPr="00AA6ADA" w:rsidRDefault="00E90708" w:rsidP="00FB62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  <w:lang w:val="en-GB"/>
              </w:rPr>
              <w:t>3.0</w:t>
            </w:r>
          </w:p>
        </w:tc>
        <w:tc>
          <w:tcPr>
            <w:tcW w:w="1384" w:type="dxa"/>
            <w:tcBorders>
              <w:top w:val="single" w:sz="4" w:space="0" w:color="auto"/>
            </w:tcBorders>
            <w:vAlign w:val="bottom"/>
          </w:tcPr>
          <w:p w:rsidR="00E90708" w:rsidRPr="00AA6ADA" w:rsidRDefault="00E90708" w:rsidP="00FB62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  <w:lang w:val="en-GB"/>
              </w:rPr>
              <w:t>0.8</w:t>
            </w:r>
          </w:p>
        </w:tc>
      </w:tr>
      <w:tr w:rsidR="00E90708" w:rsidTr="00FB62EA">
        <w:tc>
          <w:tcPr>
            <w:tcW w:w="1517" w:type="dxa"/>
            <w:vAlign w:val="bottom"/>
          </w:tcPr>
          <w:p w:rsidR="00E90708" w:rsidRPr="00AA6ADA" w:rsidRDefault="00E90708" w:rsidP="00FB62EA">
            <w:pPr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  <w:lang w:val="en-GB"/>
              </w:rPr>
              <w:t>Plasmablast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s</w:t>
            </w:r>
          </w:p>
        </w:tc>
        <w:tc>
          <w:tcPr>
            <w:tcW w:w="606" w:type="dxa"/>
            <w:vAlign w:val="bottom"/>
          </w:tcPr>
          <w:p w:rsidR="00E90708" w:rsidRPr="00AA6ADA" w:rsidRDefault="00E90708" w:rsidP="00FB62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  <w:lang w:val="en-GB"/>
              </w:rPr>
              <w:t>3.6</w:t>
            </w:r>
          </w:p>
        </w:tc>
        <w:tc>
          <w:tcPr>
            <w:tcW w:w="639" w:type="dxa"/>
            <w:vAlign w:val="bottom"/>
          </w:tcPr>
          <w:p w:rsidR="00E90708" w:rsidRPr="00AA6ADA" w:rsidRDefault="00E90708" w:rsidP="00FB62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  <w:lang w:val="en-GB"/>
              </w:rPr>
              <w:t>52</w:t>
            </w:r>
          </w:p>
        </w:tc>
        <w:tc>
          <w:tcPr>
            <w:tcW w:w="1350" w:type="dxa"/>
            <w:vAlign w:val="bottom"/>
          </w:tcPr>
          <w:p w:rsidR="00E90708" w:rsidRPr="00AA6ADA" w:rsidRDefault="00E90708" w:rsidP="00FB62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  <w:lang w:val="en-GB"/>
              </w:rPr>
              <w:t>4.5</w:t>
            </w:r>
          </w:p>
        </w:tc>
        <w:tc>
          <w:tcPr>
            <w:tcW w:w="1384" w:type="dxa"/>
            <w:vAlign w:val="bottom"/>
          </w:tcPr>
          <w:p w:rsidR="00E90708" w:rsidRPr="00AA6ADA" w:rsidRDefault="00E90708" w:rsidP="00FB62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  <w:lang w:val="en-GB"/>
              </w:rPr>
              <w:t>0.9</w:t>
            </w:r>
          </w:p>
        </w:tc>
      </w:tr>
      <w:tr w:rsidR="00E90708" w:rsidTr="00FB62EA">
        <w:tc>
          <w:tcPr>
            <w:tcW w:w="1517" w:type="dxa"/>
            <w:vAlign w:val="bottom"/>
          </w:tcPr>
          <w:p w:rsidR="00E90708" w:rsidRPr="00AA6ADA" w:rsidRDefault="00E90708" w:rsidP="00FB62EA">
            <w:pPr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  <w:lang w:val="en-GB"/>
              </w:rPr>
              <w:t>Plasmablast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s</w:t>
            </w:r>
          </w:p>
        </w:tc>
        <w:tc>
          <w:tcPr>
            <w:tcW w:w="606" w:type="dxa"/>
            <w:vAlign w:val="bottom"/>
          </w:tcPr>
          <w:p w:rsidR="00E90708" w:rsidRPr="00AA6ADA" w:rsidRDefault="00E90708" w:rsidP="00FB62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  <w:lang w:val="en-GB"/>
              </w:rPr>
              <w:t>4.5</w:t>
            </w:r>
          </w:p>
        </w:tc>
        <w:tc>
          <w:tcPr>
            <w:tcW w:w="639" w:type="dxa"/>
            <w:vAlign w:val="bottom"/>
          </w:tcPr>
          <w:p w:rsidR="00E90708" w:rsidRPr="00AA6ADA" w:rsidRDefault="00E90708" w:rsidP="00FB62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  <w:lang w:val="en-GB"/>
              </w:rPr>
              <w:t>51</w:t>
            </w:r>
          </w:p>
        </w:tc>
        <w:tc>
          <w:tcPr>
            <w:tcW w:w="1350" w:type="dxa"/>
            <w:vAlign w:val="bottom"/>
          </w:tcPr>
          <w:p w:rsidR="00E90708" w:rsidRPr="00AA6ADA" w:rsidRDefault="00E90708" w:rsidP="00FB62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  <w:lang w:val="en-GB"/>
              </w:rPr>
              <w:t>6.5</w:t>
            </w:r>
          </w:p>
        </w:tc>
        <w:tc>
          <w:tcPr>
            <w:tcW w:w="1384" w:type="dxa"/>
            <w:vAlign w:val="bottom"/>
          </w:tcPr>
          <w:p w:rsidR="00E90708" w:rsidRPr="00AA6ADA" w:rsidRDefault="00E90708" w:rsidP="00FB62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  <w:lang w:val="en-GB"/>
              </w:rPr>
              <w:t>0.9</w:t>
            </w:r>
          </w:p>
        </w:tc>
      </w:tr>
      <w:tr w:rsidR="00E90708" w:rsidTr="00FB62EA">
        <w:tc>
          <w:tcPr>
            <w:tcW w:w="1517" w:type="dxa"/>
            <w:vAlign w:val="bottom"/>
          </w:tcPr>
          <w:p w:rsidR="00E90708" w:rsidRPr="00AA6ADA" w:rsidRDefault="00E90708" w:rsidP="00FB62EA">
            <w:pPr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  <w:lang w:val="en-GB"/>
              </w:rPr>
              <w:t>Plasmablast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s</w:t>
            </w:r>
          </w:p>
        </w:tc>
        <w:tc>
          <w:tcPr>
            <w:tcW w:w="606" w:type="dxa"/>
            <w:vAlign w:val="bottom"/>
          </w:tcPr>
          <w:p w:rsidR="00E90708" w:rsidRPr="00AA6ADA" w:rsidRDefault="00E90708" w:rsidP="00FB62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  <w:lang w:val="en-GB"/>
              </w:rPr>
              <w:t>4.9</w:t>
            </w:r>
          </w:p>
        </w:tc>
        <w:tc>
          <w:tcPr>
            <w:tcW w:w="639" w:type="dxa"/>
            <w:vAlign w:val="bottom"/>
          </w:tcPr>
          <w:p w:rsidR="00E90708" w:rsidRPr="00AA6ADA" w:rsidRDefault="00E90708" w:rsidP="00FB62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  <w:lang w:val="en-GB"/>
              </w:rPr>
              <w:t>50</w:t>
            </w:r>
          </w:p>
        </w:tc>
        <w:tc>
          <w:tcPr>
            <w:tcW w:w="1350" w:type="dxa"/>
            <w:vAlign w:val="bottom"/>
          </w:tcPr>
          <w:p w:rsidR="00E90708" w:rsidRPr="00AA6ADA" w:rsidRDefault="00E90708" w:rsidP="00FB62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  <w:lang w:val="en-GB"/>
              </w:rPr>
              <w:t>5.8</w:t>
            </w:r>
          </w:p>
        </w:tc>
        <w:tc>
          <w:tcPr>
            <w:tcW w:w="1384" w:type="dxa"/>
            <w:vAlign w:val="bottom"/>
          </w:tcPr>
          <w:p w:rsidR="00E90708" w:rsidRPr="00AA6ADA" w:rsidRDefault="00E90708" w:rsidP="00FB62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  <w:lang w:val="en-GB"/>
              </w:rPr>
              <w:t>0.9</w:t>
            </w:r>
          </w:p>
        </w:tc>
      </w:tr>
      <w:tr w:rsidR="00E90708" w:rsidTr="00FB62EA">
        <w:tc>
          <w:tcPr>
            <w:tcW w:w="1517" w:type="dxa"/>
            <w:vAlign w:val="bottom"/>
          </w:tcPr>
          <w:p w:rsidR="00E90708" w:rsidRPr="00AA6ADA" w:rsidRDefault="00E90708" w:rsidP="00FB62EA">
            <w:pPr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  <w:lang w:val="en-GB"/>
              </w:rPr>
              <w:t>Plasmablast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s</w:t>
            </w:r>
          </w:p>
        </w:tc>
        <w:tc>
          <w:tcPr>
            <w:tcW w:w="606" w:type="dxa"/>
            <w:vAlign w:val="bottom"/>
          </w:tcPr>
          <w:p w:rsidR="00E90708" w:rsidRPr="00AA6ADA" w:rsidRDefault="00E90708" w:rsidP="00FB62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  <w:lang w:val="en-GB"/>
              </w:rPr>
              <w:t>4.3</w:t>
            </w:r>
          </w:p>
        </w:tc>
        <w:tc>
          <w:tcPr>
            <w:tcW w:w="639" w:type="dxa"/>
            <w:vAlign w:val="bottom"/>
          </w:tcPr>
          <w:p w:rsidR="00E90708" w:rsidRPr="00AA6ADA" w:rsidRDefault="00E90708" w:rsidP="00FB62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  <w:lang w:val="en-GB"/>
              </w:rPr>
              <w:t>49</w:t>
            </w:r>
          </w:p>
        </w:tc>
        <w:tc>
          <w:tcPr>
            <w:tcW w:w="1350" w:type="dxa"/>
            <w:vAlign w:val="bottom"/>
          </w:tcPr>
          <w:p w:rsidR="00E90708" w:rsidRPr="00AA6ADA" w:rsidRDefault="00E90708" w:rsidP="00FB62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  <w:lang w:val="en-GB"/>
              </w:rPr>
              <w:t>4.6</w:t>
            </w:r>
          </w:p>
        </w:tc>
        <w:tc>
          <w:tcPr>
            <w:tcW w:w="1384" w:type="dxa"/>
            <w:vAlign w:val="bottom"/>
          </w:tcPr>
          <w:p w:rsidR="00E90708" w:rsidRPr="00AA6ADA" w:rsidRDefault="00E90708" w:rsidP="00FB62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  <w:lang w:val="en-GB"/>
              </w:rPr>
              <w:t>1.0</w:t>
            </w:r>
          </w:p>
        </w:tc>
      </w:tr>
      <w:tr w:rsidR="00E90708" w:rsidTr="00FB62EA">
        <w:tc>
          <w:tcPr>
            <w:tcW w:w="1517" w:type="dxa"/>
            <w:vAlign w:val="bottom"/>
          </w:tcPr>
          <w:p w:rsidR="00E90708" w:rsidRPr="00AA6ADA" w:rsidRDefault="00E90708" w:rsidP="00FB62EA">
            <w:pPr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  <w:lang w:val="en-GB"/>
              </w:rPr>
              <w:t>Plasmablast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s</w:t>
            </w:r>
          </w:p>
        </w:tc>
        <w:tc>
          <w:tcPr>
            <w:tcW w:w="606" w:type="dxa"/>
            <w:vAlign w:val="bottom"/>
          </w:tcPr>
          <w:p w:rsidR="00E90708" w:rsidRPr="00AA6ADA" w:rsidRDefault="00E90708" w:rsidP="00FB62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  <w:lang w:val="en-GB"/>
              </w:rPr>
              <w:t>4.4</w:t>
            </w:r>
          </w:p>
        </w:tc>
        <w:tc>
          <w:tcPr>
            <w:tcW w:w="639" w:type="dxa"/>
            <w:vAlign w:val="bottom"/>
          </w:tcPr>
          <w:p w:rsidR="00E90708" w:rsidRPr="00AA6ADA" w:rsidRDefault="00E90708" w:rsidP="00FB62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  <w:lang w:val="en-GB"/>
              </w:rPr>
              <w:t>51</w:t>
            </w:r>
          </w:p>
        </w:tc>
        <w:tc>
          <w:tcPr>
            <w:tcW w:w="1350" w:type="dxa"/>
            <w:vAlign w:val="bottom"/>
          </w:tcPr>
          <w:p w:rsidR="00E90708" w:rsidRPr="00AA6ADA" w:rsidRDefault="00E90708" w:rsidP="00FB62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  <w:lang w:val="en-GB"/>
              </w:rPr>
              <w:t>4.7</w:t>
            </w:r>
          </w:p>
        </w:tc>
        <w:tc>
          <w:tcPr>
            <w:tcW w:w="1384" w:type="dxa"/>
            <w:vAlign w:val="bottom"/>
          </w:tcPr>
          <w:p w:rsidR="00E90708" w:rsidRPr="00AA6ADA" w:rsidRDefault="00E90708" w:rsidP="00FB62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  <w:lang w:val="en-GB"/>
              </w:rPr>
              <w:t>1.0</w:t>
            </w:r>
          </w:p>
        </w:tc>
      </w:tr>
      <w:tr w:rsidR="00E90708" w:rsidTr="00FB62EA">
        <w:tc>
          <w:tcPr>
            <w:tcW w:w="1517" w:type="dxa"/>
            <w:tcBorders>
              <w:bottom w:val="single" w:sz="4" w:space="0" w:color="auto"/>
            </w:tcBorders>
            <w:vAlign w:val="bottom"/>
          </w:tcPr>
          <w:p w:rsidR="00E90708" w:rsidRPr="00AA6ADA" w:rsidRDefault="00E90708" w:rsidP="00FB62EA">
            <w:pPr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  <w:lang w:val="en-GB"/>
              </w:rPr>
              <w:t>Plasmablast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s</w:t>
            </w:r>
          </w:p>
        </w:tc>
        <w:tc>
          <w:tcPr>
            <w:tcW w:w="606" w:type="dxa"/>
            <w:tcBorders>
              <w:bottom w:val="single" w:sz="4" w:space="0" w:color="auto"/>
            </w:tcBorders>
            <w:vAlign w:val="bottom"/>
          </w:tcPr>
          <w:p w:rsidR="00E90708" w:rsidRPr="00AA6ADA" w:rsidRDefault="00E90708" w:rsidP="00FB62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</w:rPr>
              <w:t>4.1</w:t>
            </w:r>
          </w:p>
        </w:tc>
        <w:tc>
          <w:tcPr>
            <w:tcW w:w="639" w:type="dxa"/>
            <w:tcBorders>
              <w:bottom w:val="single" w:sz="4" w:space="0" w:color="auto"/>
            </w:tcBorders>
            <w:vAlign w:val="bottom"/>
          </w:tcPr>
          <w:p w:rsidR="00E90708" w:rsidRPr="00AA6ADA" w:rsidRDefault="00E90708" w:rsidP="00FB62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</w:rPr>
              <w:t>51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bottom"/>
          </w:tcPr>
          <w:p w:rsidR="00E90708" w:rsidRPr="00AA6ADA" w:rsidRDefault="00E90708" w:rsidP="00FB62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</w:rPr>
              <w:t>6.0</w:t>
            </w:r>
          </w:p>
        </w:tc>
        <w:tc>
          <w:tcPr>
            <w:tcW w:w="1384" w:type="dxa"/>
            <w:tcBorders>
              <w:bottom w:val="single" w:sz="4" w:space="0" w:color="auto"/>
            </w:tcBorders>
            <w:vAlign w:val="bottom"/>
          </w:tcPr>
          <w:p w:rsidR="00E90708" w:rsidRPr="00AA6ADA" w:rsidRDefault="00E90708" w:rsidP="00FB62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</w:rPr>
              <w:t>1.0</w:t>
            </w:r>
          </w:p>
        </w:tc>
      </w:tr>
      <w:tr w:rsidR="00E90708" w:rsidTr="00FB62EA">
        <w:tc>
          <w:tcPr>
            <w:tcW w:w="1517" w:type="dxa"/>
            <w:tcBorders>
              <w:top w:val="single" w:sz="4" w:space="0" w:color="auto"/>
            </w:tcBorders>
            <w:vAlign w:val="bottom"/>
          </w:tcPr>
          <w:p w:rsidR="00E90708" w:rsidRPr="00AA6ADA" w:rsidRDefault="00E90708" w:rsidP="00FB62EA">
            <w:pPr>
              <w:rPr>
                <w:rFonts w:ascii="Arial" w:hAnsi="Arial" w:cs="Arial"/>
                <w:sz w:val="20"/>
                <w:szCs w:val="20"/>
              </w:rPr>
            </w:pPr>
            <w:r w:rsidRPr="00D00955">
              <w:rPr>
                <w:rFonts w:ascii="Arial" w:hAnsi="Arial" w:cs="Arial"/>
                <w:sz w:val="20"/>
                <w:szCs w:val="20"/>
                <w:lang w:val="en-AU"/>
              </w:rPr>
              <w:t>Average</w:t>
            </w:r>
          </w:p>
        </w:tc>
        <w:tc>
          <w:tcPr>
            <w:tcW w:w="606" w:type="dxa"/>
            <w:tcBorders>
              <w:top w:val="single" w:sz="4" w:space="0" w:color="auto"/>
            </w:tcBorders>
            <w:vAlign w:val="bottom"/>
          </w:tcPr>
          <w:p w:rsidR="00E90708" w:rsidRPr="00AA6ADA" w:rsidRDefault="00E90708" w:rsidP="00FB62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</w:rPr>
              <w:t>4.1</w:t>
            </w:r>
          </w:p>
        </w:tc>
        <w:tc>
          <w:tcPr>
            <w:tcW w:w="639" w:type="dxa"/>
            <w:tcBorders>
              <w:top w:val="single" w:sz="4" w:space="0" w:color="auto"/>
            </w:tcBorders>
            <w:vAlign w:val="bottom"/>
          </w:tcPr>
          <w:p w:rsidR="00E90708" w:rsidRPr="00AA6ADA" w:rsidRDefault="00E90708" w:rsidP="00FB62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vAlign w:val="bottom"/>
          </w:tcPr>
          <w:p w:rsidR="00E90708" w:rsidRPr="00AA6ADA" w:rsidRDefault="00E90708" w:rsidP="00FB62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</w:rPr>
              <w:t>2.5</w:t>
            </w:r>
          </w:p>
        </w:tc>
        <w:tc>
          <w:tcPr>
            <w:tcW w:w="1384" w:type="dxa"/>
            <w:tcBorders>
              <w:top w:val="single" w:sz="4" w:space="0" w:color="auto"/>
            </w:tcBorders>
            <w:vAlign w:val="bottom"/>
          </w:tcPr>
          <w:p w:rsidR="00E90708" w:rsidRPr="00AA6ADA" w:rsidRDefault="00E90708" w:rsidP="00FB62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</w:rPr>
              <w:t>1.0</w:t>
            </w:r>
          </w:p>
        </w:tc>
      </w:tr>
      <w:tr w:rsidR="00E90708" w:rsidTr="00FB62EA">
        <w:tc>
          <w:tcPr>
            <w:tcW w:w="1517" w:type="dxa"/>
            <w:tcBorders>
              <w:bottom w:val="single" w:sz="4" w:space="0" w:color="auto"/>
            </w:tcBorders>
            <w:vAlign w:val="bottom"/>
          </w:tcPr>
          <w:p w:rsidR="00E90708" w:rsidRPr="00AA6ADA" w:rsidRDefault="00E90708" w:rsidP="00FB62EA">
            <w:pPr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</w:rPr>
              <w:t>SD</w:t>
            </w:r>
          </w:p>
        </w:tc>
        <w:tc>
          <w:tcPr>
            <w:tcW w:w="606" w:type="dxa"/>
            <w:tcBorders>
              <w:bottom w:val="single" w:sz="4" w:space="0" w:color="auto"/>
            </w:tcBorders>
            <w:vAlign w:val="bottom"/>
          </w:tcPr>
          <w:p w:rsidR="00E90708" w:rsidRPr="00AA6ADA" w:rsidRDefault="00E90708" w:rsidP="00FB62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</w:rPr>
              <w:t>1.0</w:t>
            </w:r>
          </w:p>
        </w:tc>
        <w:tc>
          <w:tcPr>
            <w:tcW w:w="639" w:type="dxa"/>
            <w:tcBorders>
              <w:bottom w:val="single" w:sz="4" w:space="0" w:color="auto"/>
            </w:tcBorders>
            <w:vAlign w:val="bottom"/>
          </w:tcPr>
          <w:p w:rsidR="00E90708" w:rsidRPr="00AA6ADA" w:rsidRDefault="00E90708" w:rsidP="00FB62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bottom"/>
          </w:tcPr>
          <w:p w:rsidR="00E90708" w:rsidRPr="00AA6ADA" w:rsidRDefault="00E90708" w:rsidP="00FB62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A6ADA">
              <w:rPr>
                <w:rFonts w:ascii="Arial" w:hAnsi="Arial" w:cs="Arial"/>
                <w:sz w:val="20"/>
                <w:szCs w:val="20"/>
              </w:rPr>
              <w:t>1.4</w:t>
            </w:r>
          </w:p>
        </w:tc>
        <w:tc>
          <w:tcPr>
            <w:tcW w:w="1384" w:type="dxa"/>
            <w:tcBorders>
              <w:bottom w:val="single" w:sz="4" w:space="0" w:color="auto"/>
            </w:tcBorders>
            <w:vAlign w:val="bottom"/>
          </w:tcPr>
          <w:p w:rsidR="00E90708" w:rsidRPr="00AA6ADA" w:rsidRDefault="00E90708" w:rsidP="00FB62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AA6ADA">
              <w:rPr>
                <w:rFonts w:ascii="Arial" w:hAnsi="Arial" w:cs="Arial"/>
                <w:sz w:val="20"/>
                <w:szCs w:val="20"/>
              </w:rPr>
              <w:t>0.2</w:t>
            </w:r>
            <w:proofErr w:type="gramEnd"/>
          </w:p>
        </w:tc>
      </w:tr>
    </w:tbl>
    <w:p w:rsidR="00E90708" w:rsidRPr="00BA19F4" w:rsidRDefault="00E90708" w:rsidP="00FB62EA">
      <w:pPr>
        <w:rPr>
          <w:lang w:val="en-US"/>
        </w:rPr>
      </w:pPr>
    </w:p>
    <w:sectPr w:rsidR="00E90708" w:rsidRPr="00BA19F4" w:rsidSect="00DC0A12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1304"/>
  <w:hyphenationZone w:val="425"/>
  <w:characterSpacingControl w:val="doNotCompress"/>
  <w:compat/>
  <w:rsids>
    <w:rsidRoot w:val="00BA19F4"/>
    <w:rsid w:val="00483496"/>
    <w:rsid w:val="009124BA"/>
    <w:rsid w:val="00BA19F4"/>
    <w:rsid w:val="00DC0A12"/>
    <w:rsid w:val="00E90708"/>
    <w:rsid w:val="00FB62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0A12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illedtekst">
    <w:name w:val="caption"/>
    <w:basedOn w:val="Normal"/>
    <w:next w:val="Normal"/>
    <w:uiPriority w:val="35"/>
    <w:unhideWhenUsed/>
    <w:qFormat/>
    <w:rsid w:val="00BA19F4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Tabel-Gitter">
    <w:name w:val="Table Grid"/>
    <w:basedOn w:val="Tabel-Normal"/>
    <w:uiPriority w:val="59"/>
    <w:rsid w:val="00E907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 Bergkvist</dc:creator>
  <cp:lastModifiedBy>Kim Bergkvist</cp:lastModifiedBy>
  <cp:revision>3</cp:revision>
  <dcterms:created xsi:type="dcterms:W3CDTF">2013-10-21T09:03:00Z</dcterms:created>
  <dcterms:modified xsi:type="dcterms:W3CDTF">2014-01-14T12:50:00Z</dcterms:modified>
</cp:coreProperties>
</file>