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9F" w:rsidRPr="009D166F" w:rsidRDefault="00D50C9F" w:rsidP="00D50C9F">
      <w:pPr>
        <w:spacing w:line="360" w:lineRule="auto"/>
      </w:pPr>
      <w:proofErr w:type="gramStart"/>
      <w:r>
        <w:rPr>
          <w:b/>
        </w:rPr>
        <w:t>Additional File</w:t>
      </w:r>
      <w:r w:rsidRPr="009D166F">
        <w:rPr>
          <w:b/>
        </w:rPr>
        <w:t xml:space="preserve"> 1.</w:t>
      </w:r>
      <w:proofErr w:type="gramEnd"/>
      <w:r w:rsidRPr="009D166F">
        <w:rPr>
          <w:b/>
        </w:rPr>
        <w:t xml:space="preserve">  </w:t>
      </w:r>
      <w:proofErr w:type="gramStart"/>
      <w:r>
        <w:rPr>
          <w:b/>
        </w:rPr>
        <w:t>Table showing the s</w:t>
      </w:r>
      <w:r w:rsidRPr="009D166F">
        <w:rPr>
          <w:b/>
        </w:rPr>
        <w:t xml:space="preserve">oil and irrigation conditions used in the experiments to develop the full length library for </w:t>
      </w:r>
      <w:r>
        <w:rPr>
          <w:b/>
        </w:rPr>
        <w:t xml:space="preserve">tissue from the genotype </w:t>
      </w:r>
      <w:r w:rsidRPr="009D166F">
        <w:rPr>
          <w:b/>
        </w:rPr>
        <w:t>G19833.</w:t>
      </w:r>
      <w:proofErr w:type="gramEnd"/>
      <w:r w:rsidRPr="009D166F">
        <w:rPr>
          <w:b/>
        </w:rPr>
        <w:t xml:space="preserve">  </w:t>
      </w:r>
      <w:r w:rsidRPr="009D166F">
        <w:t>The experiment included two irrigation (well-watered vs. terminal drought) treatments x three soil</w:t>
      </w:r>
      <w:r>
        <w:t>s</w:t>
      </w:r>
      <w:r w:rsidRPr="009D166F">
        <w:t xml:space="preserve"> (Darién, Palmira, </w:t>
      </w:r>
      <w:proofErr w:type="gramStart"/>
      <w:r w:rsidRPr="009D166F">
        <w:t>Santander</w:t>
      </w:r>
      <w:proofErr w:type="gramEnd"/>
      <w:r w:rsidRPr="009D166F">
        <w:t xml:space="preserve"> de </w:t>
      </w:r>
      <w:proofErr w:type="spellStart"/>
      <w:r w:rsidRPr="009D166F">
        <w:t>Quilichao</w:t>
      </w:r>
      <w:proofErr w:type="spellEnd"/>
      <w:r w:rsidRPr="009D166F">
        <w:t>).  A similar experiment was performed with BAT477 as with G19833.</w:t>
      </w:r>
    </w:p>
    <w:p w:rsidR="00D50C9F" w:rsidRPr="009D166F" w:rsidRDefault="00D50C9F" w:rsidP="00D50C9F">
      <w:pPr>
        <w:spacing w:line="36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8"/>
        <w:gridCol w:w="3205"/>
        <w:gridCol w:w="4500"/>
      </w:tblGrid>
      <w:tr w:rsidR="00D50C9F" w:rsidRPr="009D166F" w:rsidTr="009832A5">
        <w:tc>
          <w:tcPr>
            <w:tcW w:w="9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0C9F" w:rsidRPr="009D166F" w:rsidRDefault="00D50C9F" w:rsidP="009832A5">
            <w:pPr>
              <w:spacing w:line="360" w:lineRule="auto"/>
            </w:pPr>
            <w:r w:rsidRPr="009D166F">
              <w:t>Expt. No</w:t>
            </w:r>
          </w:p>
        </w:tc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0C9F" w:rsidRPr="009D166F" w:rsidRDefault="00D50C9F" w:rsidP="009832A5">
            <w:pPr>
              <w:spacing w:line="360" w:lineRule="auto"/>
            </w:pPr>
            <w:r w:rsidRPr="009D166F">
              <w:t>Irrigation treatments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0C9F" w:rsidRPr="009D166F" w:rsidRDefault="00D50C9F" w:rsidP="009832A5">
            <w:pPr>
              <w:spacing w:line="360" w:lineRule="auto"/>
            </w:pPr>
            <w:r w:rsidRPr="009D166F">
              <w:t>Soil treatments</w:t>
            </w:r>
          </w:p>
          <w:p w:rsidR="00D50C9F" w:rsidRPr="009D166F" w:rsidRDefault="00D50C9F" w:rsidP="009832A5">
            <w:pPr>
              <w:spacing w:line="360" w:lineRule="auto"/>
            </w:pPr>
            <w:r w:rsidRPr="009D166F">
              <w:t>(chemical/physical properties)</w:t>
            </w:r>
          </w:p>
        </w:tc>
      </w:tr>
      <w:tr w:rsidR="00D50C9F" w:rsidRPr="00E75937" w:rsidTr="009832A5">
        <w:tc>
          <w:tcPr>
            <w:tcW w:w="918" w:type="dxa"/>
            <w:tcBorders>
              <w:top w:val="single" w:sz="4" w:space="0" w:color="auto"/>
            </w:tcBorders>
            <w:shd w:val="clear" w:color="auto" w:fill="auto"/>
          </w:tcPr>
          <w:p w:rsidR="00D50C9F" w:rsidRPr="00E75937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E75937">
              <w:rPr>
                <w:sz w:val="20"/>
                <w:szCs w:val="20"/>
              </w:rPr>
              <w:t>1</w:t>
            </w:r>
          </w:p>
        </w:tc>
        <w:tc>
          <w:tcPr>
            <w:tcW w:w="3205" w:type="dxa"/>
            <w:tcBorders>
              <w:top w:val="single" w:sz="4" w:space="0" w:color="auto"/>
            </w:tcBorders>
            <w:shd w:val="clear" w:color="auto" w:fill="auto"/>
          </w:tcPr>
          <w:p w:rsidR="00D50C9F" w:rsidRPr="00E75937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E75937">
              <w:rPr>
                <w:sz w:val="20"/>
                <w:szCs w:val="20"/>
              </w:rPr>
              <w:t>Well-watered (irrigation)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0C9F" w:rsidRPr="00E75937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E75937">
              <w:rPr>
                <w:sz w:val="20"/>
                <w:szCs w:val="20"/>
              </w:rPr>
              <w:t>Darién (low P content)</w:t>
            </w:r>
          </w:p>
        </w:tc>
      </w:tr>
      <w:tr w:rsidR="00D50C9F" w:rsidRPr="00C4727B" w:rsidTr="009832A5">
        <w:tc>
          <w:tcPr>
            <w:tcW w:w="918" w:type="dxa"/>
            <w:shd w:val="clear" w:color="auto" w:fill="auto"/>
          </w:tcPr>
          <w:p w:rsidR="00D50C9F" w:rsidRPr="00D8493D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1D11CB">
              <w:rPr>
                <w:sz w:val="20"/>
                <w:szCs w:val="20"/>
              </w:rPr>
              <w:t>2</w:t>
            </w:r>
          </w:p>
        </w:tc>
        <w:tc>
          <w:tcPr>
            <w:tcW w:w="3205" w:type="dxa"/>
            <w:shd w:val="clear" w:color="auto" w:fill="auto"/>
          </w:tcPr>
          <w:p w:rsidR="00D50C9F" w:rsidRPr="00C4727B" w:rsidRDefault="00D50C9F" w:rsidP="009832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0C9F" w:rsidRPr="00D8493D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9C7CF3">
              <w:rPr>
                <w:sz w:val="20"/>
                <w:szCs w:val="20"/>
              </w:rPr>
              <w:t>Palmira (highly compacted)</w:t>
            </w:r>
          </w:p>
        </w:tc>
      </w:tr>
      <w:tr w:rsidR="00D50C9F" w:rsidRPr="00300C28" w:rsidTr="009832A5">
        <w:tc>
          <w:tcPr>
            <w:tcW w:w="918" w:type="dxa"/>
            <w:shd w:val="clear" w:color="auto" w:fill="auto"/>
          </w:tcPr>
          <w:p w:rsidR="00D50C9F" w:rsidRPr="00D8493D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1D11CB">
              <w:rPr>
                <w:sz w:val="20"/>
                <w:szCs w:val="20"/>
              </w:rPr>
              <w:t>3</w:t>
            </w:r>
          </w:p>
        </w:tc>
        <w:tc>
          <w:tcPr>
            <w:tcW w:w="3205" w:type="dxa"/>
            <w:shd w:val="clear" w:color="auto" w:fill="auto"/>
          </w:tcPr>
          <w:p w:rsidR="00D50C9F" w:rsidRPr="00300C28" w:rsidRDefault="00D50C9F" w:rsidP="009832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0C9F" w:rsidRPr="00D8493D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9C7CF3">
              <w:rPr>
                <w:sz w:val="20"/>
                <w:szCs w:val="20"/>
                <w:lang w:val="es-CO"/>
              </w:rPr>
              <w:t xml:space="preserve">Santander de </w:t>
            </w:r>
            <w:proofErr w:type="spellStart"/>
            <w:r w:rsidRPr="009C7CF3">
              <w:rPr>
                <w:sz w:val="20"/>
                <w:szCs w:val="20"/>
                <w:lang w:val="es-CO"/>
              </w:rPr>
              <w:t>Quilichao</w:t>
            </w:r>
            <w:proofErr w:type="spellEnd"/>
            <w:r w:rsidRPr="009C7CF3">
              <w:rPr>
                <w:sz w:val="20"/>
                <w:szCs w:val="20"/>
                <w:lang w:val="es-CO"/>
              </w:rPr>
              <w:t xml:space="preserve"> (</w:t>
            </w:r>
            <w:proofErr w:type="spellStart"/>
            <w:r w:rsidRPr="009C7CF3">
              <w:rPr>
                <w:sz w:val="20"/>
                <w:szCs w:val="20"/>
                <w:lang w:val="es-CO"/>
              </w:rPr>
              <w:t>high</w:t>
            </w:r>
            <w:proofErr w:type="spellEnd"/>
            <w:r w:rsidRPr="009C7CF3">
              <w:rPr>
                <w:sz w:val="20"/>
                <w:szCs w:val="20"/>
                <w:lang w:val="es-CO"/>
              </w:rPr>
              <w:t xml:space="preserve"> Al </w:t>
            </w:r>
            <w:proofErr w:type="spellStart"/>
            <w:r w:rsidRPr="009C7CF3">
              <w:rPr>
                <w:sz w:val="20"/>
                <w:szCs w:val="20"/>
                <w:lang w:val="es-CO"/>
              </w:rPr>
              <w:t>content</w:t>
            </w:r>
            <w:proofErr w:type="spellEnd"/>
            <w:r w:rsidRPr="009C7CF3">
              <w:rPr>
                <w:sz w:val="20"/>
                <w:szCs w:val="20"/>
                <w:lang w:val="es-CO"/>
              </w:rPr>
              <w:t>)</w:t>
            </w:r>
          </w:p>
        </w:tc>
      </w:tr>
      <w:tr w:rsidR="00D50C9F" w:rsidRPr="001265FE" w:rsidTr="009832A5">
        <w:tc>
          <w:tcPr>
            <w:tcW w:w="918" w:type="dxa"/>
            <w:tcBorders>
              <w:top w:val="single" w:sz="4" w:space="0" w:color="auto"/>
            </w:tcBorders>
            <w:shd w:val="clear" w:color="auto" w:fill="auto"/>
          </w:tcPr>
          <w:p w:rsidR="00D50C9F" w:rsidRPr="001265FE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1265FE">
              <w:rPr>
                <w:sz w:val="20"/>
                <w:szCs w:val="20"/>
              </w:rPr>
              <w:t>4</w:t>
            </w:r>
          </w:p>
        </w:tc>
        <w:tc>
          <w:tcPr>
            <w:tcW w:w="3205" w:type="dxa"/>
            <w:tcBorders>
              <w:top w:val="single" w:sz="4" w:space="0" w:color="auto"/>
            </w:tcBorders>
            <w:shd w:val="clear" w:color="auto" w:fill="auto"/>
          </w:tcPr>
          <w:p w:rsidR="00D50C9F" w:rsidRPr="001265FE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1265FE">
              <w:rPr>
                <w:sz w:val="20"/>
                <w:szCs w:val="20"/>
              </w:rPr>
              <w:t>Drought-stressed (terminal drought)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0C9F" w:rsidRPr="001265FE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1265FE">
              <w:rPr>
                <w:sz w:val="20"/>
                <w:szCs w:val="20"/>
              </w:rPr>
              <w:t>Darién (low P content)</w:t>
            </w:r>
          </w:p>
        </w:tc>
      </w:tr>
      <w:tr w:rsidR="00D50C9F" w:rsidRPr="003F3F90" w:rsidTr="009832A5">
        <w:tc>
          <w:tcPr>
            <w:tcW w:w="918" w:type="dxa"/>
            <w:shd w:val="clear" w:color="auto" w:fill="auto"/>
          </w:tcPr>
          <w:p w:rsidR="00D50C9F" w:rsidRPr="00D8493D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174180">
              <w:rPr>
                <w:sz w:val="20"/>
                <w:szCs w:val="20"/>
              </w:rPr>
              <w:t>5</w:t>
            </w:r>
          </w:p>
        </w:tc>
        <w:tc>
          <w:tcPr>
            <w:tcW w:w="3205" w:type="dxa"/>
            <w:shd w:val="clear" w:color="auto" w:fill="auto"/>
          </w:tcPr>
          <w:p w:rsidR="00D50C9F" w:rsidRPr="003F3F90" w:rsidRDefault="00D50C9F" w:rsidP="009832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</w:tcBorders>
            <w:shd w:val="clear" w:color="auto" w:fill="auto"/>
          </w:tcPr>
          <w:p w:rsidR="00D50C9F" w:rsidRPr="00D8493D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3D6638">
              <w:rPr>
                <w:sz w:val="20"/>
                <w:szCs w:val="20"/>
              </w:rPr>
              <w:t>Palmira (highly compacted)</w:t>
            </w:r>
          </w:p>
        </w:tc>
      </w:tr>
      <w:tr w:rsidR="00D50C9F" w:rsidRPr="008F12AE" w:rsidTr="009832A5">
        <w:tc>
          <w:tcPr>
            <w:tcW w:w="918" w:type="dxa"/>
            <w:tcBorders>
              <w:bottom w:val="single" w:sz="8" w:space="0" w:color="auto"/>
            </w:tcBorders>
            <w:shd w:val="clear" w:color="auto" w:fill="auto"/>
          </w:tcPr>
          <w:p w:rsidR="00D50C9F" w:rsidRPr="00D8493D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174180">
              <w:rPr>
                <w:sz w:val="20"/>
                <w:szCs w:val="20"/>
              </w:rPr>
              <w:t>6</w:t>
            </w:r>
          </w:p>
        </w:tc>
        <w:tc>
          <w:tcPr>
            <w:tcW w:w="3205" w:type="dxa"/>
            <w:tcBorders>
              <w:bottom w:val="single" w:sz="8" w:space="0" w:color="auto"/>
            </w:tcBorders>
            <w:shd w:val="clear" w:color="auto" w:fill="auto"/>
          </w:tcPr>
          <w:p w:rsidR="00D50C9F" w:rsidRPr="008F12AE" w:rsidRDefault="00D50C9F" w:rsidP="009832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shd w:val="clear" w:color="auto" w:fill="auto"/>
          </w:tcPr>
          <w:p w:rsidR="00D50C9F" w:rsidRPr="00D8493D" w:rsidRDefault="00D50C9F" w:rsidP="009832A5">
            <w:pPr>
              <w:spacing w:line="360" w:lineRule="auto"/>
              <w:rPr>
                <w:sz w:val="20"/>
                <w:szCs w:val="20"/>
              </w:rPr>
            </w:pPr>
            <w:r w:rsidRPr="003D6638">
              <w:rPr>
                <w:sz w:val="20"/>
                <w:szCs w:val="20"/>
                <w:lang w:val="es-CO"/>
              </w:rPr>
              <w:t xml:space="preserve">Santander de </w:t>
            </w:r>
            <w:proofErr w:type="spellStart"/>
            <w:r w:rsidRPr="003D6638">
              <w:rPr>
                <w:sz w:val="20"/>
                <w:szCs w:val="20"/>
                <w:lang w:val="es-CO"/>
              </w:rPr>
              <w:t>Quilichao</w:t>
            </w:r>
            <w:proofErr w:type="spellEnd"/>
            <w:r w:rsidRPr="003D6638">
              <w:rPr>
                <w:sz w:val="20"/>
                <w:szCs w:val="20"/>
                <w:lang w:val="es-CO"/>
              </w:rPr>
              <w:t xml:space="preserve"> (</w:t>
            </w:r>
            <w:proofErr w:type="spellStart"/>
            <w:r w:rsidRPr="003D6638">
              <w:rPr>
                <w:sz w:val="20"/>
                <w:szCs w:val="20"/>
                <w:lang w:val="es-CO"/>
              </w:rPr>
              <w:t>high</w:t>
            </w:r>
            <w:proofErr w:type="spellEnd"/>
            <w:r w:rsidRPr="003D6638">
              <w:rPr>
                <w:sz w:val="20"/>
                <w:szCs w:val="20"/>
                <w:lang w:val="es-CO"/>
              </w:rPr>
              <w:t xml:space="preserve"> Al </w:t>
            </w:r>
            <w:proofErr w:type="spellStart"/>
            <w:r w:rsidRPr="003D6638">
              <w:rPr>
                <w:sz w:val="20"/>
                <w:szCs w:val="20"/>
                <w:lang w:val="es-CO"/>
              </w:rPr>
              <w:t>content</w:t>
            </w:r>
            <w:proofErr w:type="spellEnd"/>
            <w:r w:rsidRPr="003D6638">
              <w:rPr>
                <w:sz w:val="20"/>
                <w:szCs w:val="20"/>
                <w:lang w:val="es-CO"/>
              </w:rPr>
              <w:t>)</w:t>
            </w:r>
          </w:p>
        </w:tc>
      </w:tr>
    </w:tbl>
    <w:p w:rsidR="00D50C9F" w:rsidRDefault="00D50C9F" w:rsidP="00D50C9F">
      <w:pPr>
        <w:spacing w:line="360" w:lineRule="auto"/>
      </w:pPr>
    </w:p>
    <w:p w:rsidR="00C71B27" w:rsidRDefault="00C71B27">
      <w:bookmarkStart w:id="0" w:name="_GoBack"/>
      <w:bookmarkEnd w:id="0"/>
    </w:p>
    <w:sectPr w:rsidR="00C71B27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C9F"/>
    <w:rsid w:val="00661C5A"/>
    <w:rsid w:val="00C71B27"/>
    <w:rsid w:val="00D50C9F"/>
    <w:rsid w:val="00ED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C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</cp:revision>
  <dcterms:created xsi:type="dcterms:W3CDTF">2011-10-16T22:54:00Z</dcterms:created>
  <dcterms:modified xsi:type="dcterms:W3CDTF">2011-10-16T22:55:00Z</dcterms:modified>
</cp:coreProperties>
</file>