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A9A0D" w14:textId="0ABDD6EA" w:rsidR="00090813" w:rsidRDefault="003A102B" w:rsidP="0084461A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58A7C7DA" wp14:editId="717154FD">
            <wp:simplePos x="0" y="0"/>
            <wp:positionH relativeFrom="column">
              <wp:posOffset>-588645</wp:posOffset>
            </wp:positionH>
            <wp:positionV relativeFrom="paragraph">
              <wp:posOffset>-133350</wp:posOffset>
            </wp:positionV>
            <wp:extent cx="2076450" cy="8506460"/>
            <wp:effectExtent l="0" t="0" r="0" b="8890"/>
            <wp:wrapThrough wrapText="bothSides">
              <wp:wrapPolygon edited="0">
                <wp:start x="0" y="0"/>
                <wp:lineTo x="0" y="21574"/>
                <wp:lineTo x="21402" y="21574"/>
                <wp:lineTo x="21402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50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4D3C4" w14:textId="7FF1E387" w:rsidR="000A3D89" w:rsidRPr="0084461A" w:rsidRDefault="0084461A" w:rsidP="0084461A">
      <w:pPr>
        <w:spacing w:line="360" w:lineRule="auto"/>
        <w:ind w:left="3119"/>
        <w:jc w:val="both"/>
        <w:rPr>
          <w:lang w:val="en-US"/>
        </w:rPr>
      </w:pPr>
      <w:bookmarkStart w:id="0" w:name="_GoBack"/>
      <w:bookmarkEnd w:id="0"/>
      <w:proofErr w:type="gramStart"/>
      <w:r>
        <w:rPr>
          <w:rFonts w:ascii="Arial" w:hAnsi="Arial" w:cs="Arial"/>
          <w:b/>
          <w:lang w:val="en-US"/>
        </w:rPr>
        <w:t>Additional File 3</w:t>
      </w:r>
      <w:r w:rsidR="00090813" w:rsidRPr="0018091B">
        <w:rPr>
          <w:rFonts w:ascii="Arial" w:hAnsi="Arial" w:cs="Arial"/>
          <w:b/>
          <w:lang w:val="en-US"/>
        </w:rPr>
        <w:t>.</w:t>
      </w:r>
      <w:proofErr w:type="gramEnd"/>
      <w:r w:rsidR="00090813" w:rsidRPr="0018091B">
        <w:rPr>
          <w:rFonts w:ascii="Arial" w:hAnsi="Arial" w:cs="Arial"/>
          <w:lang w:val="en-US"/>
        </w:rPr>
        <w:t xml:space="preserve"> </w:t>
      </w:r>
      <w:r w:rsidR="00090813" w:rsidRPr="0018091B">
        <w:rPr>
          <w:rFonts w:ascii="Arial" w:hAnsi="Arial" w:cs="Arial"/>
          <w:b/>
          <w:lang w:val="en-US"/>
        </w:rPr>
        <w:t xml:space="preserve">Hierarchical clustering of </w:t>
      </w:r>
      <w:r w:rsidR="00090813" w:rsidRPr="0018091B">
        <w:rPr>
          <w:rFonts w:ascii="Arial" w:hAnsi="Arial" w:cs="Arial"/>
          <w:b/>
          <w:lang w:val="en-GB"/>
        </w:rPr>
        <w:t>ATH1-121501 probe-sets hybridised with papaya RNA</w:t>
      </w:r>
      <w:r w:rsidR="00090813" w:rsidRPr="0018091B">
        <w:rPr>
          <w:rFonts w:ascii="Arial" w:hAnsi="Arial" w:cs="Arial"/>
          <w:b/>
          <w:lang w:val="en-US"/>
        </w:rPr>
        <w:t>.</w:t>
      </w:r>
      <w:r w:rsidR="00090813" w:rsidRPr="0018091B">
        <w:rPr>
          <w:rFonts w:ascii="Arial" w:hAnsi="Arial" w:cs="Arial"/>
          <w:lang w:val="en-US"/>
        </w:rPr>
        <w:t xml:space="preserve"> The hierarchical clustering of 414 </w:t>
      </w:r>
      <w:r w:rsidR="00090813" w:rsidRPr="0018091B">
        <w:rPr>
          <w:rFonts w:ascii="Arial" w:hAnsi="Arial" w:cs="Arial"/>
          <w:i/>
          <w:lang w:val="en-US"/>
        </w:rPr>
        <w:t>A. thaliana</w:t>
      </w:r>
      <w:r w:rsidR="00090813" w:rsidRPr="0018091B">
        <w:rPr>
          <w:rFonts w:ascii="Arial" w:hAnsi="Arial" w:cs="Arial"/>
          <w:lang w:val="en-US"/>
        </w:rPr>
        <w:t xml:space="preserve"> probe-sets identified by the </w:t>
      </w:r>
      <w:proofErr w:type="spellStart"/>
      <w:r w:rsidR="00090813" w:rsidRPr="0018091B">
        <w:rPr>
          <w:rFonts w:ascii="Arial" w:hAnsi="Arial" w:cs="Arial"/>
          <w:lang w:val="en-US"/>
        </w:rPr>
        <w:t>XSpecies</w:t>
      </w:r>
      <w:proofErr w:type="spellEnd"/>
      <w:r w:rsidR="00090813" w:rsidRPr="0018091B">
        <w:rPr>
          <w:rFonts w:ascii="Arial" w:hAnsi="Arial" w:cs="Arial"/>
          <w:lang w:val="en-US"/>
        </w:rPr>
        <w:t xml:space="preserve"> microarray technique was done using the EPCLUST software. Each row represents the identified probe-set with log</w:t>
      </w:r>
      <w:r w:rsidR="00090813" w:rsidRPr="0018091B">
        <w:rPr>
          <w:rFonts w:ascii="Arial" w:hAnsi="Arial" w:cs="Arial"/>
          <w:vertAlign w:val="subscript"/>
          <w:lang w:val="en-US"/>
        </w:rPr>
        <w:t>2</w:t>
      </w:r>
      <w:r w:rsidR="00090813" w:rsidRPr="0018091B">
        <w:rPr>
          <w:rFonts w:ascii="Arial" w:hAnsi="Arial" w:cs="Arial"/>
          <w:lang w:val="en-US"/>
        </w:rPr>
        <w:t xml:space="preserve"> normalized</w:t>
      </w:r>
      <w:r w:rsidR="00090813">
        <w:rPr>
          <w:rFonts w:ascii="Arial" w:hAnsi="Arial" w:cs="Arial"/>
          <w:lang w:val="en-US"/>
        </w:rPr>
        <w:t xml:space="preserve"> intensities shown over the different stages</w:t>
      </w:r>
      <w:r w:rsidR="00090813" w:rsidRPr="0018091B">
        <w:rPr>
          <w:rFonts w:ascii="Arial" w:hAnsi="Arial" w:cs="Arial"/>
          <w:lang w:val="en-US"/>
        </w:rPr>
        <w:t xml:space="preserve">: U, unripe; R, ripe. Total red and total green reflect putative transcriptional activation (≥3-fold) and repression (≤3-fold) respectively. The </w:t>
      </w:r>
      <w:proofErr w:type="spellStart"/>
      <w:r w:rsidR="00090813" w:rsidRPr="0018091B">
        <w:rPr>
          <w:rFonts w:ascii="Arial" w:hAnsi="Arial" w:cs="Arial"/>
          <w:lang w:val="en-US"/>
        </w:rPr>
        <w:t>dendrogram</w:t>
      </w:r>
      <w:proofErr w:type="spellEnd"/>
      <w:r w:rsidR="00090813" w:rsidRPr="0018091B">
        <w:rPr>
          <w:rFonts w:ascii="Arial" w:hAnsi="Arial" w:cs="Arial"/>
          <w:lang w:val="en-US"/>
        </w:rPr>
        <w:t xml:space="preserve"> shows the relationships between clusters of genes with similar expression pattern.</w:t>
      </w:r>
      <w:r w:rsidR="003A102B">
        <w:rPr>
          <w:rFonts w:ascii="Arial" w:hAnsi="Arial" w:cs="Arial"/>
          <w:lang w:val="en-US"/>
        </w:rPr>
        <w:t xml:space="preserve"> Clusters generated by the cu</w:t>
      </w:r>
      <w:r w:rsidR="003A102B" w:rsidRPr="003A102B">
        <w:rPr>
          <w:rFonts w:ascii="Arial" w:hAnsi="Arial" w:cs="Arial"/>
          <w:lang w:val="en-US"/>
        </w:rPr>
        <w:t xml:space="preserve">t </w:t>
      </w:r>
      <w:r w:rsidR="003A102B">
        <w:rPr>
          <w:rFonts w:ascii="Arial" w:hAnsi="Arial" w:cs="Arial"/>
          <w:lang w:val="en-US"/>
        </w:rPr>
        <w:t xml:space="preserve">of </w:t>
      </w:r>
      <w:r w:rsidR="003A102B" w:rsidRPr="003A102B">
        <w:rPr>
          <w:rFonts w:ascii="Arial" w:hAnsi="Arial" w:cs="Arial"/>
          <w:lang w:val="en-US"/>
        </w:rPr>
        <w:t xml:space="preserve">the tree at </w:t>
      </w:r>
      <w:r w:rsidR="003A102B">
        <w:rPr>
          <w:rFonts w:ascii="Arial" w:hAnsi="Arial" w:cs="Arial"/>
          <w:lang w:val="en-US"/>
        </w:rPr>
        <w:t xml:space="preserve">0.75 </w:t>
      </w:r>
      <w:proofErr w:type="gramStart"/>
      <w:r w:rsidR="003A102B" w:rsidRPr="003A102B">
        <w:rPr>
          <w:rFonts w:ascii="Arial" w:hAnsi="Arial" w:cs="Arial"/>
          <w:lang w:val="en-US"/>
        </w:rPr>
        <w:t>height</w:t>
      </w:r>
      <w:proofErr w:type="gramEnd"/>
      <w:r w:rsidR="003A102B" w:rsidRPr="003A102B">
        <w:rPr>
          <w:rFonts w:ascii="Arial" w:hAnsi="Arial" w:cs="Arial"/>
          <w:lang w:val="en-US"/>
        </w:rPr>
        <w:t xml:space="preserve"> (distance)</w:t>
      </w:r>
      <w:r w:rsidR="003A102B">
        <w:rPr>
          <w:rFonts w:ascii="Arial" w:hAnsi="Arial" w:cs="Arial"/>
          <w:lang w:val="en-US"/>
        </w:rPr>
        <w:t xml:space="preserve"> are displayed in Roman numbers.</w:t>
      </w:r>
    </w:p>
    <w:sectPr w:rsidR="000A3D89" w:rsidRPr="0084461A" w:rsidSect="00D665DB">
      <w:pgSz w:w="11900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13"/>
    <w:rsid w:val="00090813"/>
    <w:rsid w:val="000A3D89"/>
    <w:rsid w:val="0018296A"/>
    <w:rsid w:val="0025048F"/>
    <w:rsid w:val="002511D4"/>
    <w:rsid w:val="003A102B"/>
    <w:rsid w:val="003B4D12"/>
    <w:rsid w:val="005E3F33"/>
    <w:rsid w:val="00821FB1"/>
    <w:rsid w:val="0084461A"/>
    <w:rsid w:val="00860A4F"/>
    <w:rsid w:val="0091568D"/>
    <w:rsid w:val="0098744C"/>
    <w:rsid w:val="00AD48A7"/>
    <w:rsid w:val="00BC47F8"/>
    <w:rsid w:val="00C97F81"/>
    <w:rsid w:val="00D665DB"/>
    <w:rsid w:val="00F70C4D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DE7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048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48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048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4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Paulo Fabi</dc:creator>
  <cp:lastModifiedBy>João Paulo</cp:lastModifiedBy>
  <cp:revision>18</cp:revision>
  <cp:lastPrinted>2012-11-01T22:31:00Z</cp:lastPrinted>
  <dcterms:created xsi:type="dcterms:W3CDTF">2012-06-14T15:50:00Z</dcterms:created>
  <dcterms:modified xsi:type="dcterms:W3CDTF">2012-11-14T11:39:00Z</dcterms:modified>
</cp:coreProperties>
</file>