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BE" w:rsidRPr="00C127D7" w:rsidRDefault="002B40BE" w:rsidP="002B40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072D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bookmarkStart w:id="0" w:name="_GoBack"/>
      <w:bookmarkEnd w:id="0"/>
      <w:r w:rsidRPr="005B0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7D7">
        <w:rPr>
          <w:rFonts w:ascii="Times New Roman" w:hAnsi="Times New Roman" w:cs="Times New Roman"/>
          <w:b/>
          <w:bCs/>
          <w:sz w:val="24"/>
          <w:szCs w:val="24"/>
        </w:rPr>
        <w:t>Table 1.</w:t>
      </w:r>
      <w:proofErr w:type="gramEnd"/>
      <w:r w:rsidRPr="00C127D7">
        <w:rPr>
          <w:rFonts w:ascii="Times New Roman" w:hAnsi="Times New Roman" w:cs="Times New Roman"/>
          <w:sz w:val="24"/>
          <w:szCs w:val="24"/>
        </w:rPr>
        <w:t xml:space="preserve"> SSR markers used, their expected size range, repeated motives and number of alleles found </w:t>
      </w:r>
    </w:p>
    <w:tbl>
      <w:tblPr>
        <w:tblW w:w="11199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1889"/>
        <w:gridCol w:w="1624"/>
        <w:gridCol w:w="3947"/>
        <w:gridCol w:w="2870"/>
        <w:gridCol w:w="869"/>
      </w:tblGrid>
      <w:tr w:rsidR="002B40BE" w:rsidRPr="002D25D0" w:rsidTr="005B6874"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5D0">
              <w:rPr>
                <w:rFonts w:ascii="Times New Roman" w:hAnsi="Times New Roman" w:cs="Times New Roman"/>
                <w:b/>
                <w:bCs/>
              </w:rPr>
              <w:t>SSR Marker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5D0">
              <w:rPr>
                <w:rFonts w:ascii="Times New Roman" w:hAnsi="Times New Roman" w:cs="Times New Roman"/>
                <w:b/>
                <w:bCs/>
              </w:rPr>
              <w:t>Expected range</w:t>
            </w:r>
          </w:p>
        </w:tc>
        <w:tc>
          <w:tcPr>
            <w:tcW w:w="3947" w:type="dxa"/>
            <w:tcBorders>
              <w:top w:val="single" w:sz="4" w:space="0" w:color="auto"/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5D0">
              <w:rPr>
                <w:rFonts w:ascii="Times New Roman" w:hAnsi="Times New Roman" w:cs="Times New Roman"/>
                <w:b/>
                <w:bCs/>
              </w:rPr>
              <w:t>Repeat motif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5D0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25D0">
              <w:rPr>
                <w:rFonts w:ascii="Times New Roman" w:hAnsi="Times New Roman" w:cs="Times New Roman"/>
                <w:b/>
                <w:bCs/>
              </w:rPr>
              <w:t># Alleles</w:t>
            </w:r>
          </w:p>
        </w:tc>
      </w:tr>
      <w:tr w:rsidR="002B40BE" w:rsidRPr="002D25D0" w:rsidTr="005B6874">
        <w:tc>
          <w:tcPr>
            <w:tcW w:w="1889" w:type="dxa"/>
            <w:tcBorders>
              <w:top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IAS-oli26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168-210</w:t>
            </w:r>
          </w:p>
        </w:tc>
        <w:tc>
          <w:tcPr>
            <w:tcW w:w="3947" w:type="dxa"/>
            <w:tcBorders>
              <w:top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(GA)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14</w:t>
            </w:r>
          </w:p>
        </w:tc>
        <w:tc>
          <w:tcPr>
            <w:tcW w:w="2870" w:type="dxa"/>
            <w:tcBorders>
              <w:top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Diaz et al. 2006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9</w:t>
            </w:r>
          </w:p>
        </w:tc>
      </w:tr>
      <w:tr w:rsidR="002B40BE" w:rsidRPr="002D25D0" w:rsidTr="005B6874">
        <w:tc>
          <w:tcPr>
            <w:tcW w:w="188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UDO99-011</w:t>
            </w:r>
          </w:p>
        </w:tc>
        <w:tc>
          <w:tcPr>
            <w:tcW w:w="1624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947" w:type="dxa"/>
          </w:tcPr>
          <w:p w:rsidR="002B40BE" w:rsidRPr="002D25D0" w:rsidRDefault="002B40BE" w:rsidP="005B6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(CT)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7</w:t>
            </w:r>
            <w:r w:rsidRPr="002D25D0">
              <w:rPr>
                <w:rFonts w:ascii="Times New Roman" w:hAnsi="Times New Roman" w:cs="Times New Roman"/>
              </w:rPr>
              <w:t>(CA)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10</w:t>
            </w:r>
            <w:r w:rsidRPr="002D25D0">
              <w:rPr>
                <w:rFonts w:ascii="Times New Roman" w:hAnsi="Times New Roman" w:cs="Times New Roman"/>
              </w:rPr>
              <w:t>(CT)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2</w:t>
            </w:r>
            <w:r w:rsidRPr="002D25D0">
              <w:rPr>
                <w:rFonts w:ascii="Times New Roman" w:hAnsi="Times New Roman" w:cs="Times New Roman"/>
              </w:rPr>
              <w:t>(CA)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2</w:t>
            </w:r>
            <w:r w:rsidRPr="002D25D0">
              <w:rPr>
                <w:rFonts w:ascii="Times New Roman" w:hAnsi="Times New Roman" w:cs="Times New Roman"/>
              </w:rPr>
              <w:t>CT(CA)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2</w:t>
            </w:r>
            <w:r w:rsidRPr="002D25D0">
              <w:rPr>
                <w:rFonts w:ascii="Times New Roman" w:hAnsi="Times New Roman" w:cs="Times New Roman"/>
              </w:rPr>
              <w:t>CT(CA)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Cipriani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2002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9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UDO99-024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(CA)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11</w:t>
            </w:r>
            <w:r w:rsidRPr="002D25D0">
              <w:rPr>
                <w:rFonts w:ascii="Times New Roman" w:hAnsi="Times New Roman" w:cs="Times New Roman"/>
                <w:color w:val="000000"/>
              </w:rPr>
              <w:t>(TA)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 w:rsidRPr="002D25D0">
              <w:rPr>
                <w:rFonts w:ascii="Times New Roman" w:hAnsi="Times New Roman" w:cs="Times New Roman"/>
                <w:color w:val="000000"/>
              </w:rPr>
              <w:t>(CA)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Cipriani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2002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11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UDO99-025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(AC)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  <w:r w:rsidRPr="002D25D0">
              <w:rPr>
                <w:rFonts w:ascii="Times New Roman" w:hAnsi="Times New Roman" w:cs="Times New Roman"/>
                <w:color w:val="000000"/>
              </w:rPr>
              <w:t>(AT)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5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Cipriani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2002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13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UDO99-043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(GT)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Cipriani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2002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26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ssrOeUA-DCA1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230 (204–230)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22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11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ssrOeUA-DCA3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250 (228–250)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19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28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ssrOeUA-DCA4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136 (128–186)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21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ssrOeUA-DCA9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191 (161–205)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23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23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ssrOeUA-DCA11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179 (125–161)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26</w:t>
            </w:r>
            <w:r w:rsidRPr="002D25D0">
              <w:rPr>
                <w:rFonts w:ascii="Times New Roman" w:hAnsi="Times New Roman" w:cs="Times New Roman"/>
                <w:color w:val="000000"/>
              </w:rPr>
              <w:t>(GGGA)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16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sssrOeUA-DCA16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178 (120–178)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(GT)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13</w:t>
            </w: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29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27</w:t>
            </w:r>
          </w:p>
        </w:tc>
      </w:tr>
      <w:tr w:rsidR="002B40BE" w:rsidRPr="002D25D0" w:rsidTr="005B6874">
        <w:tc>
          <w:tcPr>
            <w:tcW w:w="1889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ssrOeUA-DCA18</w:t>
            </w:r>
          </w:p>
        </w:tc>
        <w:tc>
          <w:tcPr>
            <w:tcW w:w="1624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178 (168–184)</w:t>
            </w:r>
          </w:p>
        </w:tc>
        <w:tc>
          <w:tcPr>
            <w:tcW w:w="3947" w:type="dxa"/>
            <w:vAlign w:val="center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(CA)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  <w:r w:rsidRPr="002D25D0">
              <w:rPr>
                <w:rFonts w:ascii="Times New Roman" w:hAnsi="Times New Roman" w:cs="Times New Roman"/>
                <w:color w:val="000000"/>
              </w:rPr>
              <w:t>CT(CA)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3</w:t>
            </w:r>
            <w:r w:rsidRPr="002D25D0">
              <w:rPr>
                <w:rFonts w:ascii="Times New Roman" w:hAnsi="Times New Roman" w:cs="Times New Roman"/>
                <w:color w:val="000000"/>
              </w:rPr>
              <w:t>(GA)</w:t>
            </w:r>
            <w:r w:rsidRPr="002D25D0">
              <w:rPr>
                <w:rFonts w:ascii="Times New Roman" w:hAnsi="Times New Roman" w:cs="Times New Roman"/>
                <w:color w:val="000000"/>
                <w:vertAlign w:val="subscript"/>
              </w:rPr>
              <w:t>19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cs="Arial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Sefc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16</w:t>
            </w:r>
          </w:p>
        </w:tc>
      </w:tr>
      <w:tr w:rsidR="002B40BE" w:rsidRPr="002D25D0" w:rsidTr="005B6874">
        <w:tc>
          <w:tcPr>
            <w:tcW w:w="188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PA (ATT)2</w:t>
            </w:r>
          </w:p>
        </w:tc>
        <w:tc>
          <w:tcPr>
            <w:tcW w:w="1624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115–136</w:t>
            </w:r>
          </w:p>
        </w:tc>
        <w:tc>
          <w:tcPr>
            <w:tcW w:w="3947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(TAA)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 xml:space="preserve">6 </w:t>
            </w:r>
          </w:p>
        </w:tc>
        <w:tc>
          <w:tcPr>
            <w:tcW w:w="2870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D25D0">
              <w:rPr>
                <w:rFonts w:ascii="Times New Roman" w:hAnsi="Times New Roman" w:cs="Times New Roman"/>
              </w:rPr>
              <w:t>Saumitou-Laprade</w:t>
            </w:r>
            <w:proofErr w:type="spellEnd"/>
            <w:r w:rsidRPr="002D25D0">
              <w:rPr>
                <w:rFonts w:ascii="Times New Roman" w:hAnsi="Times New Roman" w:cs="Times New Roman"/>
              </w:rPr>
              <w:t xml:space="preserve"> et al. 2000</w:t>
            </w:r>
          </w:p>
        </w:tc>
        <w:tc>
          <w:tcPr>
            <w:tcW w:w="869" w:type="dxa"/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5</w:t>
            </w:r>
          </w:p>
        </w:tc>
      </w:tr>
      <w:tr w:rsidR="002B40BE" w:rsidRPr="002D25D0" w:rsidTr="005B6874">
        <w:tc>
          <w:tcPr>
            <w:tcW w:w="1889" w:type="dxa"/>
            <w:tcBorders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EMO90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  <w:color w:val="000000"/>
              </w:rPr>
              <w:t>184 (180–197)</w:t>
            </w: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(CA)</w:t>
            </w:r>
            <w:r w:rsidRPr="002D25D0">
              <w:rPr>
                <w:rFonts w:ascii="Times New Roman" w:hAnsi="Times New Roman" w:cs="Times New Roman"/>
                <w:vertAlign w:val="subscript"/>
              </w:rPr>
              <w:t xml:space="preserve">10 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  <w:lang w:val="fr-FR"/>
              </w:rPr>
            </w:pPr>
            <w:r w:rsidRPr="002D25D0">
              <w:rPr>
                <w:rFonts w:ascii="Times New Roman" w:hAnsi="Times New Roman" w:cs="Times New Roman"/>
                <w:lang w:val="fr-FR"/>
              </w:rPr>
              <w:t>De la Rosa et al. 2002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B40BE" w:rsidRPr="002D25D0" w:rsidRDefault="002B40BE" w:rsidP="005B68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D25D0">
              <w:rPr>
                <w:rFonts w:ascii="Times New Roman" w:hAnsi="Times New Roman" w:cs="Times New Roman"/>
              </w:rPr>
              <w:t>13</w:t>
            </w:r>
          </w:p>
        </w:tc>
      </w:tr>
    </w:tbl>
    <w:p w:rsidR="002B40BE" w:rsidRPr="002D25D0" w:rsidRDefault="002B40BE" w:rsidP="002B40BE">
      <w:pPr>
        <w:spacing w:line="240" w:lineRule="auto"/>
        <w:rPr>
          <w:rFonts w:ascii="Times New Roman" w:hAnsi="Times New Roman" w:cs="Times New Roman"/>
        </w:rPr>
      </w:pPr>
    </w:p>
    <w:p w:rsidR="002B40BE" w:rsidRPr="00C127D7" w:rsidRDefault="002B40BE" w:rsidP="002B4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73F1D" w:rsidRDefault="00C73F1D"/>
    <w:sectPr w:rsidR="00C73F1D" w:rsidSect="002B40B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BE"/>
    <w:rsid w:val="002B40BE"/>
    <w:rsid w:val="00C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BE"/>
    <w:rPr>
      <w:rFonts w:ascii="Calibri" w:eastAsia="MS Mincho" w:hAnsi="Calibri" w:cs="Calibr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BE"/>
    <w:rPr>
      <w:rFonts w:ascii="Calibri" w:eastAsia="MS Mincho" w:hAnsi="Calibri" w:cs="Calibri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 Barazani</dc:creator>
  <cp:lastModifiedBy>Oz Barazani</cp:lastModifiedBy>
  <cp:revision>1</cp:revision>
  <dcterms:created xsi:type="dcterms:W3CDTF">2014-02-18T13:34:00Z</dcterms:created>
  <dcterms:modified xsi:type="dcterms:W3CDTF">2014-02-18T13:35:00Z</dcterms:modified>
</cp:coreProperties>
</file>