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4280" w:rsidRDefault="00BE4280" w:rsidP="00BE4280">
      <w:pPr>
        <w:widowControl/>
        <w:jc w:val="left"/>
        <w:rPr>
          <w:rFonts w:ascii="Times New Roman" w:eastAsia="宋体" w:hAnsi="Times New Roman" w:cs="Times New Roman"/>
          <w:sz w:val="24"/>
          <w:szCs w:val="24"/>
        </w:rPr>
      </w:pPr>
    </w:p>
    <w:p w:rsidR="00BE4280" w:rsidRDefault="00B812B2" w:rsidP="00BE4280">
      <w:pPr>
        <w:widowControl/>
        <w:jc w:val="lef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4.5pt;margin-top:.75pt;width:37.75pt;height:22.8pt;z-index:251660288;mso-height-percent:200;mso-height-percent:200;mso-width-relative:margin;mso-height-relative:margin" filled="f" stroked="f">
            <v:textbox style="mso-fit-shape-to-text:t">
              <w:txbxContent>
                <w:p w:rsidR="00BE4280" w:rsidRPr="00573391" w:rsidRDefault="00BE4280" w:rsidP="00BE4280">
                  <w:pPr>
                    <w:rPr>
                      <w:rFonts w:ascii="Times New Roman" w:hAnsi="Times New Roman" w:cs="Times New Roman"/>
                    </w:rPr>
                  </w:pPr>
                  <w:r w:rsidRPr="00573391">
                    <w:rPr>
                      <w:rFonts w:ascii="Times New Roman" w:hAnsi="Times New Roman" w:cs="Times New Roman"/>
                      <w:i/>
                    </w:rPr>
                    <w:t>F</w:t>
                  </w:r>
                  <w:r w:rsidRPr="00573391">
                    <w:rPr>
                      <w:rFonts w:ascii="Times New Roman" w:hAnsi="Times New Roman" w:cs="Times New Roman"/>
                      <w:vertAlign w:val="subscript"/>
                    </w:rPr>
                    <w:t>ST</w:t>
                  </w:r>
                </w:p>
              </w:txbxContent>
            </v:textbox>
          </v:shape>
        </w:pict>
      </w:r>
    </w:p>
    <w:p w:rsidR="00BE4280" w:rsidRDefault="00B812B2" w:rsidP="00BE4280">
      <w:pPr>
        <w:widowControl/>
        <w:jc w:val="lef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noProof/>
          <w:sz w:val="24"/>
          <w:szCs w:val="24"/>
        </w:rPr>
        <w:pict>
          <v:shape id="_x0000_s1028" type="#_x0000_t202" style="position:absolute;margin-left:-32.9pt;margin-top:26.1pt;width:23.5pt;height:23.55pt;z-index:251663360;mso-height-percent:200;mso-height-percent:200;mso-width-relative:margin;mso-height-relative:margin" filled="f" stroked="f">
            <v:textbox style="mso-fit-shape-to-text:t">
              <w:txbxContent>
                <w:p w:rsidR="00BE4280" w:rsidRPr="00573391" w:rsidRDefault="00BE4280" w:rsidP="00BE4280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573391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a</w:t>
                  </w:r>
                </w:p>
              </w:txbxContent>
            </v:textbox>
          </v:shape>
        </w:pict>
      </w:r>
      <w:r w:rsidR="00BE4280">
        <w:rPr>
          <w:rFonts w:ascii="Times New Roman" w:eastAsia="宋体" w:hAnsi="Times New Roman" w:cs="Times New Roman"/>
          <w:noProof/>
          <w:sz w:val="24"/>
          <w:szCs w:val="24"/>
        </w:rPr>
        <w:drawing>
          <wp:inline distT="0" distB="0" distL="0" distR="0">
            <wp:extent cx="5274310" cy="1098815"/>
            <wp:effectExtent l="19050" t="0" r="2540" b="0"/>
            <wp:docPr id="2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098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4280" w:rsidRDefault="00B812B2" w:rsidP="00BE4280">
      <w:pPr>
        <w:widowControl/>
        <w:jc w:val="lef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noProof/>
          <w:sz w:val="24"/>
          <w:szCs w:val="24"/>
        </w:rPr>
        <w:pict>
          <v:shape id="_x0000_s1029" type="#_x0000_t202" style="position:absolute;margin-left:-33.5pt;margin-top:43.15pt;width:23.5pt;height:22.8pt;z-index:251664384;mso-height-percent:200;mso-height-percent:200;mso-width-relative:margin;mso-height-relative:margin" filled="f" stroked="f">
            <v:textbox style="mso-fit-shape-to-text:t">
              <w:txbxContent>
                <w:p w:rsidR="00BE4280" w:rsidRPr="00573391" w:rsidRDefault="00BE4280" w:rsidP="00BE4280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b</w:t>
                  </w:r>
                </w:p>
              </w:txbxContent>
            </v:textbox>
          </v:shape>
        </w:pict>
      </w:r>
      <w:r>
        <w:rPr>
          <w:rFonts w:ascii="Times New Roman" w:eastAsia="宋体" w:hAnsi="Times New Roman" w:cs="Times New Roman"/>
          <w:noProof/>
          <w:sz w:val="24"/>
          <w:szCs w:val="24"/>
        </w:rPr>
        <w:pict>
          <v:shape id="_x0000_s1027" type="#_x0000_t202" style="position:absolute;margin-left:-9.4pt;margin-top:7.8pt;width:46.9pt;height:38.4pt;z-index:251661312;mso-height-percent:200;mso-height-percent:200;mso-width-relative:margin;mso-height-relative:margin" filled="f" stroked="f">
            <v:textbox style="mso-fit-shape-to-text:t">
              <w:txbxContent>
                <w:p w:rsidR="00BE4280" w:rsidRPr="00573391" w:rsidRDefault="00BE4280" w:rsidP="00BE4280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573391">
                    <w:rPr>
                      <w:rFonts w:ascii="Times New Roman" w:hAnsi="Times New Roman" w:cs="Times New Roman"/>
                      <w:sz w:val="18"/>
                      <w:szCs w:val="18"/>
                    </w:rPr>
                    <w:t>XP-</w:t>
                  </w:r>
                  <w:proofErr w:type="spellStart"/>
                  <w:r w:rsidRPr="00573391">
                    <w:rPr>
                      <w:rFonts w:ascii="Times New Roman" w:hAnsi="Times New Roman" w:cs="Times New Roman"/>
                      <w:sz w:val="18"/>
                      <w:szCs w:val="18"/>
                    </w:rPr>
                    <w:t>CLR</w:t>
                  </w:r>
                  <w:proofErr w:type="spellEnd"/>
                </w:p>
              </w:txbxContent>
            </v:textbox>
          </v:shape>
        </w:pict>
      </w:r>
      <w:r w:rsidR="00BE4280">
        <w:rPr>
          <w:rFonts w:ascii="Times New Roman" w:eastAsia="宋体" w:hAnsi="Times New Roman" w:cs="Times New Roman"/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9525</wp:posOffset>
            </wp:positionH>
            <wp:positionV relativeFrom="margin">
              <wp:posOffset>2305050</wp:posOffset>
            </wp:positionV>
            <wp:extent cx="5274310" cy="1057275"/>
            <wp:effectExtent l="19050" t="0" r="2540" b="0"/>
            <wp:wrapSquare wrapText="bothSides"/>
            <wp:docPr id="2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E4280" w:rsidRDefault="00BE4280" w:rsidP="00BE4280">
      <w:pPr>
        <w:widowControl/>
        <w:spacing w:line="480" w:lineRule="auto"/>
        <w:jc w:val="left"/>
        <w:rPr>
          <w:rFonts w:ascii="Times New Roman" w:eastAsia="宋体" w:hAnsi="Times New Roman" w:cs="Times New Roman"/>
          <w:sz w:val="24"/>
          <w:szCs w:val="24"/>
        </w:rPr>
      </w:pPr>
    </w:p>
    <w:p w:rsidR="00BE4280" w:rsidRDefault="00BE4280" w:rsidP="00BE4280">
      <w:pPr>
        <w:widowControl/>
        <w:spacing w:line="480" w:lineRule="auto"/>
        <w:jc w:val="left"/>
        <w:rPr>
          <w:rFonts w:ascii="Times New Roman" w:eastAsia="宋体" w:hAnsi="Times New Roman" w:cs="Times New Roman"/>
          <w:sz w:val="24"/>
          <w:szCs w:val="24"/>
        </w:rPr>
      </w:pPr>
      <w:r w:rsidRPr="00FA1A34">
        <w:rPr>
          <w:rFonts w:ascii="Times New Roman" w:eastAsia="宋体" w:hAnsi="Times New Roman" w:cs="Times New Roman"/>
          <w:b/>
          <w:sz w:val="24"/>
          <w:szCs w:val="24"/>
        </w:rPr>
        <w:t xml:space="preserve">Additional file </w:t>
      </w:r>
      <w:r w:rsidR="001F337D">
        <w:rPr>
          <w:rFonts w:ascii="Times New Roman" w:eastAsia="宋体" w:hAnsi="Times New Roman" w:cs="Times New Roman"/>
          <w:b/>
          <w:sz w:val="24"/>
          <w:szCs w:val="24"/>
        </w:rPr>
        <w:t>21</w:t>
      </w:r>
      <w:r w:rsidRPr="00FA1A34">
        <w:rPr>
          <w:rFonts w:ascii="Times New Roman" w:eastAsia="宋体" w:hAnsi="Times New Roman" w:cs="Times New Roman"/>
          <w:b/>
          <w:sz w:val="24"/>
          <w:szCs w:val="24"/>
        </w:rPr>
        <w:t xml:space="preserve">: </w:t>
      </w:r>
      <w:proofErr w:type="spellStart"/>
      <w:r w:rsidRPr="00890139">
        <w:rPr>
          <w:rFonts w:ascii="Times New Roman" w:eastAsia="宋体" w:hAnsi="Times New Roman" w:cs="Times New Roman"/>
          <w:b/>
          <w:sz w:val="24"/>
          <w:szCs w:val="24"/>
        </w:rPr>
        <w:t>EDR</w:t>
      </w:r>
      <w:proofErr w:type="spellEnd"/>
      <w:r w:rsidRPr="00890139">
        <w:rPr>
          <w:rFonts w:ascii="Times New Roman" w:eastAsia="宋体" w:hAnsi="Times New Roman" w:cs="Times New Roman"/>
          <w:b/>
          <w:sz w:val="24"/>
          <w:szCs w:val="24"/>
        </w:rPr>
        <w:t xml:space="preserve"> scanning f</w:t>
      </w:r>
      <w:r w:rsidRPr="00530838">
        <w:rPr>
          <w:rFonts w:ascii="Times New Roman" w:eastAsia="宋体" w:hAnsi="Times New Roman" w:cs="Times New Roman"/>
          <w:b/>
          <w:sz w:val="24"/>
          <w:szCs w:val="24"/>
        </w:rPr>
        <w:t xml:space="preserve">or Japonica. </w:t>
      </w:r>
      <w:r w:rsidRPr="00530838">
        <w:rPr>
          <w:rFonts w:ascii="Times New Roman" w:eastAsia="宋体" w:hAnsi="Times New Roman" w:cs="Times New Roman"/>
          <w:sz w:val="24"/>
          <w:szCs w:val="24"/>
        </w:rPr>
        <w:t xml:space="preserve">(a) </w:t>
      </w:r>
      <w:r w:rsidRPr="004839B6">
        <w:rPr>
          <w:rFonts w:ascii="Times New Roman" w:eastAsia="宋体" w:hAnsi="Times New Roman" w:cs="Times New Roman"/>
          <w:i/>
          <w:sz w:val="24"/>
          <w:szCs w:val="24"/>
        </w:rPr>
        <w:t>F</w:t>
      </w:r>
      <w:r w:rsidRPr="004839B6">
        <w:rPr>
          <w:rFonts w:ascii="Times New Roman" w:eastAsia="宋体" w:hAnsi="Times New Roman" w:cs="Times New Roman"/>
          <w:sz w:val="24"/>
          <w:szCs w:val="24"/>
          <w:vertAlign w:val="subscript"/>
        </w:rPr>
        <w:t>ST</w:t>
      </w:r>
      <w:r w:rsidRPr="00573391">
        <w:rPr>
          <w:rFonts w:ascii="Times New Roman" w:eastAsia="宋体" w:hAnsi="Times New Roman" w:cs="Times New Roman"/>
          <w:sz w:val="24"/>
          <w:szCs w:val="24"/>
        </w:rPr>
        <w:t xml:space="preserve"> values </w:t>
      </w:r>
      <w:r>
        <w:rPr>
          <w:rFonts w:ascii="Times New Roman" w:eastAsia="宋体" w:hAnsi="Times New Roman" w:cs="Times New Roman"/>
          <w:sz w:val="24"/>
          <w:szCs w:val="24"/>
        </w:rPr>
        <w:t xml:space="preserve">between upland japonica and irrigated japonica </w:t>
      </w:r>
      <w:r w:rsidRPr="00573391">
        <w:rPr>
          <w:rFonts w:ascii="Times New Roman" w:eastAsia="宋体" w:hAnsi="Times New Roman" w:cs="Times New Roman"/>
          <w:sz w:val="24"/>
          <w:szCs w:val="24"/>
        </w:rPr>
        <w:t>were plotted against physical coordinates over the genome; the red horizontal dashed line refers to the top 5‰ threshold</w:t>
      </w:r>
      <w:r w:rsidRPr="004839B6">
        <w:rPr>
          <w:rFonts w:ascii="Times New Roman" w:eastAsia="宋体" w:hAnsi="Times New Roman" w:cs="Times New Roman"/>
          <w:sz w:val="24"/>
          <w:szCs w:val="24"/>
        </w:rPr>
        <w:t>. (b), XP-</w:t>
      </w:r>
      <w:proofErr w:type="spellStart"/>
      <w:r w:rsidRPr="004839B6">
        <w:rPr>
          <w:rFonts w:ascii="Times New Roman" w:eastAsia="宋体" w:hAnsi="Times New Roman" w:cs="Times New Roman"/>
          <w:sz w:val="24"/>
          <w:szCs w:val="24"/>
        </w:rPr>
        <w:t>CLR</w:t>
      </w:r>
      <w:proofErr w:type="spellEnd"/>
      <w:r w:rsidRPr="004839B6">
        <w:rPr>
          <w:rFonts w:ascii="Times New Roman" w:eastAsia="宋体" w:hAnsi="Times New Roman" w:cs="Times New Roman"/>
          <w:sz w:val="24"/>
          <w:szCs w:val="24"/>
        </w:rPr>
        <w:t xml:space="preserve"> scores were plotted against genomic coordinates; the green horizontal dashed line refers to the top 5‰ threshold. </w:t>
      </w:r>
      <w:proofErr w:type="spellStart"/>
      <w:r w:rsidRPr="004839B6">
        <w:rPr>
          <w:rFonts w:ascii="Times New Roman" w:eastAsia="宋体" w:hAnsi="Times New Roman" w:cs="Times New Roman"/>
          <w:sz w:val="24"/>
          <w:szCs w:val="24"/>
        </w:rPr>
        <w:t>EDRs</w:t>
      </w:r>
      <w:proofErr w:type="spellEnd"/>
      <w:r w:rsidRPr="004839B6">
        <w:rPr>
          <w:rFonts w:ascii="Times New Roman" w:eastAsia="宋体" w:hAnsi="Times New Roman" w:cs="Times New Roman"/>
          <w:sz w:val="24"/>
          <w:szCs w:val="24"/>
        </w:rPr>
        <w:t xml:space="preserve"> were obtained by taking the intersection of the </w:t>
      </w:r>
      <w:proofErr w:type="spellStart"/>
      <w:r w:rsidRPr="004839B6">
        <w:rPr>
          <w:rFonts w:ascii="Times New Roman" w:eastAsia="宋体" w:hAnsi="Times New Roman" w:cs="Times New Roman"/>
          <w:sz w:val="24"/>
          <w:szCs w:val="24"/>
        </w:rPr>
        <w:t>EDRs</w:t>
      </w:r>
      <w:proofErr w:type="spellEnd"/>
      <w:r w:rsidRPr="004839B6">
        <w:rPr>
          <w:rFonts w:ascii="Times New Roman" w:eastAsia="宋体" w:hAnsi="Times New Roman" w:cs="Times New Roman"/>
          <w:sz w:val="24"/>
          <w:szCs w:val="24"/>
        </w:rPr>
        <w:t xml:space="preserve"> given by the two approaches. The vertical dashed lines in (a) and (b) indicate the boundaries between two chromosomes</w:t>
      </w:r>
      <w:r>
        <w:rPr>
          <w:rFonts w:ascii="Times New Roman" w:eastAsia="宋体" w:hAnsi="Times New Roman" w:cs="Times New Roman"/>
          <w:sz w:val="24"/>
          <w:szCs w:val="24"/>
        </w:rPr>
        <w:t xml:space="preserve">. </w:t>
      </w:r>
    </w:p>
    <w:p w:rsidR="00BE4280" w:rsidRDefault="00BE4280" w:rsidP="00BE4280">
      <w:pPr>
        <w:widowControl/>
        <w:jc w:val="left"/>
        <w:rPr>
          <w:rFonts w:ascii="Times New Roman" w:eastAsia="宋体" w:hAnsi="Times New Roman" w:cs="Times New Roman"/>
          <w:sz w:val="24"/>
          <w:szCs w:val="24"/>
        </w:rPr>
      </w:pPr>
    </w:p>
    <w:sectPr w:rsidR="00BE4280" w:rsidSect="00B1070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BE4280"/>
    <w:rsid w:val="00023FBC"/>
    <w:rsid w:val="001F337D"/>
    <w:rsid w:val="002710AD"/>
    <w:rsid w:val="002C7EAA"/>
    <w:rsid w:val="002E17F0"/>
    <w:rsid w:val="00530838"/>
    <w:rsid w:val="00890139"/>
    <w:rsid w:val="009060A2"/>
    <w:rsid w:val="00A06039"/>
    <w:rsid w:val="00A638B9"/>
    <w:rsid w:val="00B10702"/>
    <w:rsid w:val="00B27AC4"/>
    <w:rsid w:val="00B812B2"/>
    <w:rsid w:val="00BE4280"/>
    <w:rsid w:val="00CF0154"/>
    <w:rsid w:val="00D9609A"/>
    <w:rsid w:val="00FA1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428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BE4280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BE4280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466</Characters>
  <Application>Microsoft Office Word</Application>
  <DocSecurity>0</DocSecurity>
  <Lines>3</Lines>
  <Paragraphs>1</Paragraphs>
  <ScaleCrop>false</ScaleCrop>
  <Company/>
  <LinksUpToDate>false</LinksUpToDate>
  <CharactersWithSpaces>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 Lyu</dc:creator>
  <cp:keywords/>
  <dc:description/>
  <cp:lastModifiedBy>Jun Lyu</cp:lastModifiedBy>
  <cp:revision>8</cp:revision>
  <dcterms:created xsi:type="dcterms:W3CDTF">2014-02-12T11:50:00Z</dcterms:created>
  <dcterms:modified xsi:type="dcterms:W3CDTF">2014-05-26T08:48:00Z</dcterms:modified>
</cp:coreProperties>
</file>